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3A01" w:rsidRPr="00D223FF" w:rsidRDefault="00DB3A01" w:rsidP="00DB3A01">
      <w:pPr>
        <w:tabs>
          <w:tab w:val="left" w:pos="1132"/>
        </w:tabs>
        <w:rPr>
          <w:sz w:val="24"/>
        </w:rPr>
      </w:pPr>
    </w:p>
    <w:p w:rsidR="008A3DD4" w:rsidRPr="00D223FF" w:rsidRDefault="00055DD6" w:rsidP="008A3DD4">
      <w:pPr>
        <w:tabs>
          <w:tab w:val="left" w:pos="3526"/>
        </w:tabs>
        <w:bidi/>
        <w:jc w:val="center"/>
        <w:rPr>
          <w:b/>
          <w:bCs/>
          <w:sz w:val="36"/>
          <w:szCs w:val="36"/>
          <w:rtl/>
        </w:rPr>
      </w:pPr>
      <w:r>
        <w:rPr>
          <w:noProof/>
          <w:rtl/>
        </w:rPr>
        <mc:AlternateContent>
          <mc:Choice Requires="wps">
            <w:drawing>
              <wp:anchor distT="0" distB="0" distL="114300" distR="114300" simplePos="0" relativeHeight="251687936" behindDoc="0" locked="0" layoutInCell="1" allowOverlap="1">
                <wp:simplePos x="0" y="0"/>
                <wp:positionH relativeFrom="column">
                  <wp:align>center</wp:align>
                </wp:positionH>
                <wp:positionV relativeFrom="paragraph">
                  <wp:posOffset>0</wp:posOffset>
                </wp:positionV>
                <wp:extent cx="2592070" cy="320040"/>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7F755F" w:rsidRDefault="007F755F" w:rsidP="008A3DD4">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204.1pt;height:25.2pt;flip:x;z-index:251687936;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VlJgIAAAU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" filled="f" stroked="f">
                <v:textbox style="mso-fit-shape-to-text:t">
                  <w:txbxContent>
                    <w:p w:rsidR="007F755F" w:rsidRDefault="007F755F" w:rsidP="008A3DD4">
                      <w:pPr>
                        <w:bidi/>
                        <w:rPr>
                          <w:rtl/>
                          <w:cs/>
                        </w:rPr>
                      </w:pPr>
                    </w:p>
                  </w:txbxContent>
                </v:textbox>
              </v:shape>
            </w:pict>
          </mc:Fallback>
        </mc:AlternateContent>
      </w:r>
      <w:r w:rsidR="008A3DD4" w:rsidRPr="00D223FF">
        <w:rPr>
          <w:rFonts w:hint="eastAsia"/>
          <w:b/>
          <w:bCs/>
          <w:sz w:val="36"/>
          <w:szCs w:val="36"/>
          <w:rtl/>
        </w:rPr>
        <w:t>מדינת</w:t>
      </w:r>
      <w:r w:rsidR="008A3DD4" w:rsidRPr="00D223FF">
        <w:rPr>
          <w:b/>
          <w:bCs/>
          <w:sz w:val="36"/>
          <w:szCs w:val="36"/>
          <w:rtl/>
        </w:rPr>
        <w:t xml:space="preserve"> </w:t>
      </w:r>
      <w:r w:rsidR="008A3DD4" w:rsidRPr="00D223FF">
        <w:rPr>
          <w:rFonts w:hint="eastAsia"/>
          <w:b/>
          <w:bCs/>
          <w:sz w:val="36"/>
          <w:szCs w:val="36"/>
          <w:rtl/>
        </w:rPr>
        <w:t>ישראל</w:t>
      </w:r>
    </w:p>
    <w:p w:rsidR="008A3DD4" w:rsidRPr="00CC2C65" w:rsidRDefault="008A3DD4" w:rsidP="008A3DD4">
      <w:pPr>
        <w:pStyle w:val="4"/>
        <w:bidi/>
        <w:ind w:left="32" w:right="85"/>
        <w:jc w:val="center"/>
        <w:rPr>
          <w:b/>
          <w:bCs/>
          <w:sz w:val="36"/>
          <w:szCs w:val="36"/>
          <w:u w:val="none"/>
          <w:rtl/>
        </w:rPr>
      </w:pPr>
      <w:r w:rsidRPr="00CC2C65">
        <w:rPr>
          <w:rFonts w:hint="eastAsia"/>
          <w:b/>
          <w:bCs/>
          <w:sz w:val="36"/>
          <w:szCs w:val="36"/>
          <w:u w:val="none"/>
          <w:rtl/>
        </w:rPr>
        <w:t>משרד</w:t>
      </w:r>
      <w:r w:rsidRPr="00CC2C65">
        <w:rPr>
          <w:b/>
          <w:bCs/>
          <w:sz w:val="36"/>
          <w:szCs w:val="36"/>
          <w:u w:val="none"/>
          <w:rtl/>
        </w:rPr>
        <w:t xml:space="preserve"> </w:t>
      </w:r>
      <w:r w:rsidRPr="00CC2C65">
        <w:rPr>
          <w:rFonts w:hint="eastAsia"/>
          <w:b/>
          <w:bCs/>
          <w:sz w:val="36"/>
          <w:szCs w:val="36"/>
          <w:u w:val="none"/>
          <w:rtl/>
        </w:rPr>
        <w:t>החקלאות</w:t>
      </w:r>
      <w:r w:rsidRPr="00CC2C65">
        <w:rPr>
          <w:b/>
          <w:bCs/>
          <w:sz w:val="36"/>
          <w:szCs w:val="36"/>
          <w:u w:val="none"/>
          <w:rtl/>
        </w:rPr>
        <w:t xml:space="preserve"> </w:t>
      </w:r>
      <w:r w:rsidRPr="00CC2C65">
        <w:rPr>
          <w:rFonts w:hint="eastAsia"/>
          <w:b/>
          <w:bCs/>
          <w:sz w:val="36"/>
          <w:szCs w:val="36"/>
          <w:u w:val="none"/>
          <w:rtl/>
        </w:rPr>
        <w:t>ופיתוח</w:t>
      </w:r>
      <w:r w:rsidRPr="00CC2C65">
        <w:rPr>
          <w:b/>
          <w:bCs/>
          <w:sz w:val="36"/>
          <w:szCs w:val="36"/>
          <w:u w:val="none"/>
          <w:rtl/>
        </w:rPr>
        <w:t xml:space="preserve"> </w:t>
      </w:r>
      <w:r w:rsidRPr="00CC2C65">
        <w:rPr>
          <w:rFonts w:hint="eastAsia"/>
          <w:b/>
          <w:bCs/>
          <w:sz w:val="36"/>
          <w:szCs w:val="36"/>
          <w:u w:val="none"/>
          <w:rtl/>
        </w:rPr>
        <w:t>הכפר</w:t>
      </w:r>
    </w:p>
    <w:p w:rsidR="008A3DD4" w:rsidRPr="00D223FF" w:rsidRDefault="008A3DD4" w:rsidP="008A3DD4">
      <w:pPr>
        <w:bidi/>
        <w:jc w:val="center"/>
        <w:rPr>
          <w:b/>
          <w:bCs/>
          <w:sz w:val="36"/>
          <w:szCs w:val="36"/>
          <w:rtl/>
        </w:rPr>
      </w:pPr>
      <w:r w:rsidRPr="00D223FF">
        <w:rPr>
          <w:rFonts w:hint="eastAsia"/>
          <w:b/>
          <w:bCs/>
          <w:sz w:val="36"/>
          <w:szCs w:val="36"/>
          <w:rtl/>
        </w:rPr>
        <w:t>ועדת</w:t>
      </w:r>
      <w:r w:rsidRPr="00D223FF">
        <w:rPr>
          <w:b/>
          <w:bCs/>
          <w:sz w:val="36"/>
          <w:szCs w:val="36"/>
          <w:rtl/>
        </w:rPr>
        <w:t xml:space="preserve"> </w:t>
      </w:r>
      <w:r w:rsidRPr="00D223FF">
        <w:rPr>
          <w:rFonts w:hint="eastAsia"/>
          <w:b/>
          <w:bCs/>
          <w:sz w:val="36"/>
          <w:szCs w:val="36"/>
          <w:rtl/>
        </w:rPr>
        <w:t>המכרזים</w:t>
      </w:r>
      <w:r w:rsidRPr="00D223FF">
        <w:rPr>
          <w:b/>
          <w:bCs/>
          <w:sz w:val="36"/>
          <w:szCs w:val="36"/>
          <w:rtl/>
        </w:rPr>
        <w:t xml:space="preserve"> </w:t>
      </w:r>
      <w:r w:rsidRPr="00D223FF">
        <w:rPr>
          <w:rFonts w:hint="eastAsia"/>
          <w:b/>
          <w:bCs/>
          <w:sz w:val="36"/>
          <w:szCs w:val="36"/>
          <w:rtl/>
        </w:rPr>
        <w:t>המשרדית</w:t>
      </w:r>
    </w:p>
    <w:p w:rsidR="008A3DD4" w:rsidRPr="00D223FF" w:rsidRDefault="008A3DD4" w:rsidP="008A3DD4">
      <w:pPr>
        <w:pStyle w:val="21"/>
        <w:bidi/>
        <w:ind w:left="32"/>
        <w:jc w:val="center"/>
        <w:rPr>
          <w:sz w:val="32"/>
          <w:szCs w:val="32"/>
          <w:rtl/>
        </w:rPr>
      </w:pPr>
      <w:r w:rsidRPr="00D223FF">
        <w:rPr>
          <w:sz w:val="32"/>
          <w:szCs w:val="32"/>
          <w:rtl/>
        </w:rPr>
        <w:t xml:space="preserve">דרך המכבים, ראשון-לציון ת.ד. </w:t>
      </w:r>
      <w:r w:rsidRPr="00D223FF">
        <w:rPr>
          <w:rFonts w:hint="cs"/>
          <w:sz w:val="32"/>
          <w:szCs w:val="32"/>
          <w:rtl/>
        </w:rPr>
        <w:t>30</w:t>
      </w:r>
      <w:r w:rsidRPr="00D223FF">
        <w:rPr>
          <w:sz w:val="32"/>
          <w:szCs w:val="32"/>
          <w:rtl/>
        </w:rPr>
        <w:t xml:space="preserve"> בית דגן, מיקוד </w:t>
      </w:r>
      <w:r w:rsidRPr="00D223FF">
        <w:rPr>
          <w:rFonts w:hint="cs"/>
          <w:sz w:val="32"/>
          <w:szCs w:val="32"/>
          <w:rtl/>
        </w:rPr>
        <w:t>50200</w:t>
      </w:r>
      <w:r w:rsidRPr="00D223FF">
        <w:rPr>
          <w:sz w:val="32"/>
          <w:szCs w:val="32"/>
          <w:rtl/>
        </w:rPr>
        <w:t xml:space="preserve">            </w:t>
      </w:r>
      <w:r w:rsidRPr="00D223FF">
        <w:rPr>
          <w:sz w:val="32"/>
          <w:szCs w:val="32"/>
          <w:rtl/>
        </w:rPr>
        <w:br/>
        <w:t xml:space="preserve">                  טל'  03-9485405/7  פקס:  03-9485849</w:t>
      </w:r>
    </w:p>
    <w:p w:rsidR="008A3DD4" w:rsidRPr="00D223FF" w:rsidRDefault="008A3DD4" w:rsidP="008A3DD4">
      <w:pPr>
        <w:pStyle w:val="21"/>
        <w:bidi/>
        <w:ind w:left="32"/>
        <w:jc w:val="center"/>
        <w:rPr>
          <w:b w:val="0"/>
          <w:bCs w:val="0"/>
          <w:sz w:val="32"/>
          <w:szCs w:val="32"/>
          <w:rtl/>
        </w:rPr>
      </w:pPr>
      <w:r w:rsidRPr="00D223FF">
        <w:rPr>
          <w:b w:val="0"/>
          <w:bCs w:val="0"/>
          <w:sz w:val="32"/>
          <w:szCs w:val="32"/>
          <w:rtl/>
        </w:rPr>
        <w:t>***********************************************************</w:t>
      </w:r>
    </w:p>
    <w:p w:rsidR="008A3DD4" w:rsidRPr="00D223FF" w:rsidRDefault="008A3DD4" w:rsidP="008A3DD4">
      <w:pPr>
        <w:ind w:left="85"/>
        <w:jc w:val="center"/>
        <w:rPr>
          <w:b/>
          <w:bCs/>
          <w:sz w:val="32"/>
          <w:szCs w:val="32"/>
          <w:rtl/>
        </w:rPr>
      </w:pPr>
    </w:p>
    <w:tbl>
      <w:tblPr>
        <w:bidiVisual/>
        <w:tblW w:w="0" w:type="auto"/>
        <w:jc w:val="center"/>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8A3DD4" w:rsidRPr="00D223FF" w:rsidTr="008A3DD4">
        <w:trPr>
          <w:jc w:val="center"/>
        </w:trPr>
        <w:tc>
          <w:tcPr>
            <w:tcW w:w="3780" w:type="dxa"/>
            <w:tcBorders>
              <w:top w:val="single" w:sz="12" w:space="0" w:color="auto"/>
              <w:bottom w:val="single" w:sz="12" w:space="0" w:color="auto"/>
            </w:tcBorders>
          </w:tcPr>
          <w:p w:rsidR="008A3DD4" w:rsidRPr="00D223FF" w:rsidRDefault="008A3DD4" w:rsidP="0037706B">
            <w:pPr>
              <w:bidi/>
              <w:ind w:left="85"/>
              <w:jc w:val="center"/>
              <w:rPr>
                <w:b/>
                <w:bCs/>
                <w:i/>
                <w:iCs/>
                <w:sz w:val="36"/>
                <w:szCs w:val="36"/>
                <w:rtl/>
              </w:rPr>
            </w:pPr>
            <w:r w:rsidRPr="00D223FF">
              <w:rPr>
                <w:rFonts w:hint="eastAsia"/>
                <w:b/>
                <w:bCs/>
                <w:i/>
                <w:iCs/>
                <w:sz w:val="36"/>
                <w:szCs w:val="36"/>
                <w:rtl/>
              </w:rPr>
              <w:t>מכרז</w:t>
            </w:r>
            <w:r w:rsidRPr="00D223FF">
              <w:rPr>
                <w:b/>
                <w:bCs/>
                <w:i/>
                <w:iCs/>
                <w:sz w:val="36"/>
                <w:szCs w:val="36"/>
                <w:rtl/>
              </w:rPr>
              <w:t xml:space="preserve"> </w:t>
            </w:r>
            <w:r w:rsidRPr="00D223FF">
              <w:rPr>
                <w:rFonts w:hint="eastAsia"/>
                <w:b/>
                <w:bCs/>
                <w:i/>
                <w:iCs/>
                <w:sz w:val="36"/>
                <w:szCs w:val="36"/>
                <w:rtl/>
              </w:rPr>
              <w:t>מס</w:t>
            </w:r>
            <w:r w:rsidRPr="00D223FF">
              <w:rPr>
                <w:b/>
                <w:bCs/>
                <w:i/>
                <w:iCs/>
                <w:sz w:val="36"/>
                <w:szCs w:val="36"/>
                <w:rtl/>
              </w:rPr>
              <w:t xml:space="preserve">'  </w:t>
            </w:r>
            <w:r w:rsidR="0037706B">
              <w:rPr>
                <w:rFonts w:hint="cs"/>
                <w:b/>
                <w:bCs/>
                <w:i/>
                <w:iCs/>
                <w:sz w:val="36"/>
                <w:szCs w:val="36"/>
                <w:rtl/>
              </w:rPr>
              <w:t>51/2014</w:t>
            </w:r>
          </w:p>
        </w:tc>
      </w:tr>
    </w:tbl>
    <w:p w:rsidR="008A3DD4" w:rsidRPr="00D223FF" w:rsidRDefault="008A3DD4" w:rsidP="008A3DD4">
      <w:pPr>
        <w:pStyle w:val="a8"/>
        <w:numPr>
          <w:ilvl w:val="12"/>
          <w:numId w:val="0"/>
        </w:numPr>
        <w:tabs>
          <w:tab w:val="left" w:pos="720"/>
        </w:tabs>
        <w:ind w:left="284" w:right="720" w:hanging="284"/>
        <w:jc w:val="center"/>
        <w:rPr>
          <w:b/>
          <w:bCs/>
          <w:sz w:val="32"/>
          <w:szCs w:val="32"/>
          <w:rtl/>
        </w:rPr>
      </w:pPr>
    </w:p>
    <w:p w:rsidR="008A3DD4" w:rsidRPr="00D223FF" w:rsidRDefault="008A3DD4" w:rsidP="008A3DD4">
      <w:pPr>
        <w:pStyle w:val="a8"/>
        <w:numPr>
          <w:ilvl w:val="12"/>
          <w:numId w:val="0"/>
        </w:numPr>
        <w:tabs>
          <w:tab w:val="left" w:pos="720"/>
        </w:tabs>
        <w:ind w:left="284" w:right="720" w:hanging="284"/>
        <w:jc w:val="center"/>
        <w:rPr>
          <w:b/>
          <w:bCs/>
          <w:sz w:val="32"/>
          <w:szCs w:val="32"/>
          <w:rtl/>
        </w:rPr>
      </w:pPr>
    </w:p>
    <w:p w:rsidR="008A3DD4" w:rsidRPr="00D223FF" w:rsidRDefault="008A3DD4" w:rsidP="008A3DD4">
      <w:pPr>
        <w:pStyle w:val="a8"/>
        <w:numPr>
          <w:ilvl w:val="12"/>
          <w:numId w:val="0"/>
        </w:numPr>
        <w:tabs>
          <w:tab w:val="left" w:pos="720"/>
        </w:tabs>
        <w:ind w:left="284" w:right="720" w:hanging="284"/>
        <w:jc w:val="center"/>
        <w:rPr>
          <w:b/>
          <w:bCs/>
          <w:sz w:val="80"/>
          <w:szCs w:val="80"/>
          <w:rtl/>
        </w:rPr>
      </w:pPr>
      <w:r w:rsidRPr="00D223FF">
        <w:rPr>
          <w:rFonts w:hint="cs"/>
          <w:b/>
          <w:bCs/>
          <w:sz w:val="80"/>
          <w:szCs w:val="80"/>
          <w:rtl/>
        </w:rPr>
        <w:t>מתן שירותי אבטחה פיזית במתקני משרד החקלאות</w:t>
      </w:r>
      <w:r w:rsidR="000A2F4C">
        <w:rPr>
          <w:rFonts w:hint="cs"/>
          <w:b/>
          <w:bCs/>
          <w:sz w:val="80"/>
          <w:szCs w:val="80"/>
          <w:rtl/>
        </w:rPr>
        <w:t xml:space="preserve"> ופיתוח הכפר</w:t>
      </w:r>
    </w:p>
    <w:p w:rsidR="008A3DD4" w:rsidRPr="00D223FF" w:rsidRDefault="008A3DD4" w:rsidP="008A3DD4">
      <w:pPr>
        <w:pStyle w:val="a8"/>
        <w:numPr>
          <w:ilvl w:val="12"/>
          <w:numId w:val="0"/>
        </w:numPr>
        <w:tabs>
          <w:tab w:val="clear" w:pos="4153"/>
          <w:tab w:val="clear" w:pos="8306"/>
        </w:tabs>
        <w:ind w:left="284" w:right="720" w:hanging="284"/>
        <w:jc w:val="center"/>
        <w:rPr>
          <w:b/>
          <w:bCs/>
          <w:sz w:val="36"/>
          <w:szCs w:val="36"/>
        </w:rPr>
      </w:pPr>
    </w:p>
    <w:p w:rsidR="008A3DD4" w:rsidRPr="00D223FF" w:rsidRDefault="008A3DD4" w:rsidP="008A3DD4">
      <w:pPr>
        <w:pStyle w:val="a8"/>
        <w:numPr>
          <w:ilvl w:val="12"/>
          <w:numId w:val="0"/>
        </w:numPr>
        <w:tabs>
          <w:tab w:val="clear" w:pos="4153"/>
          <w:tab w:val="clear" w:pos="8306"/>
        </w:tabs>
        <w:ind w:left="284" w:right="720" w:hanging="284"/>
        <w:jc w:val="center"/>
        <w:rPr>
          <w:b/>
          <w:bCs/>
          <w:sz w:val="32"/>
          <w:szCs w:val="32"/>
          <w:rtl/>
        </w:rPr>
      </w:pPr>
    </w:p>
    <w:p w:rsidR="008A3DD4" w:rsidRPr="00D223F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D223FF">
        <w:rPr>
          <w:rFonts w:hint="eastAsia"/>
          <w:b/>
          <w:bCs/>
          <w:sz w:val="32"/>
          <w:szCs w:val="32"/>
          <w:rtl/>
        </w:rPr>
        <w:t>מסמך</w:t>
      </w:r>
      <w:r w:rsidRPr="00D223FF">
        <w:rPr>
          <w:b/>
          <w:bCs/>
          <w:sz w:val="32"/>
          <w:szCs w:val="32"/>
          <w:rtl/>
        </w:rPr>
        <w:t xml:space="preserve"> </w:t>
      </w:r>
      <w:r w:rsidRPr="00D223FF">
        <w:rPr>
          <w:rFonts w:hint="eastAsia"/>
          <w:b/>
          <w:bCs/>
          <w:sz w:val="32"/>
          <w:szCs w:val="32"/>
          <w:rtl/>
        </w:rPr>
        <w:t>זה</w:t>
      </w:r>
      <w:r w:rsidRPr="00D223FF">
        <w:rPr>
          <w:b/>
          <w:bCs/>
          <w:sz w:val="32"/>
          <w:szCs w:val="32"/>
          <w:rtl/>
        </w:rPr>
        <w:t xml:space="preserve"> </w:t>
      </w:r>
      <w:r w:rsidRPr="00D223FF">
        <w:rPr>
          <w:rFonts w:hint="eastAsia"/>
          <w:b/>
          <w:bCs/>
          <w:sz w:val="32"/>
          <w:szCs w:val="32"/>
          <w:rtl/>
        </w:rPr>
        <w:t>הינו</w:t>
      </w:r>
      <w:r w:rsidRPr="00D223FF">
        <w:rPr>
          <w:b/>
          <w:bCs/>
          <w:sz w:val="32"/>
          <w:szCs w:val="32"/>
          <w:rtl/>
        </w:rPr>
        <w:t xml:space="preserve"> </w:t>
      </w:r>
      <w:r w:rsidRPr="00D223FF">
        <w:rPr>
          <w:rFonts w:hint="eastAsia"/>
          <w:b/>
          <w:bCs/>
          <w:sz w:val="32"/>
          <w:szCs w:val="32"/>
          <w:rtl/>
        </w:rPr>
        <w:t>רכוש</w:t>
      </w:r>
      <w:r w:rsidRPr="00D223FF">
        <w:rPr>
          <w:b/>
          <w:bCs/>
          <w:sz w:val="32"/>
          <w:szCs w:val="32"/>
          <w:rtl/>
        </w:rPr>
        <w:t xml:space="preserve"> </w:t>
      </w:r>
      <w:r w:rsidRPr="00D223FF">
        <w:rPr>
          <w:rFonts w:hint="eastAsia"/>
          <w:b/>
          <w:bCs/>
          <w:sz w:val="32"/>
          <w:szCs w:val="32"/>
          <w:rtl/>
        </w:rPr>
        <w:t>מדינת</w:t>
      </w:r>
      <w:r w:rsidRPr="00D223FF">
        <w:rPr>
          <w:b/>
          <w:bCs/>
          <w:sz w:val="32"/>
          <w:szCs w:val="32"/>
          <w:rtl/>
        </w:rPr>
        <w:t xml:space="preserve"> </w:t>
      </w:r>
      <w:r w:rsidRPr="00D223FF">
        <w:rPr>
          <w:rFonts w:hint="eastAsia"/>
          <w:b/>
          <w:bCs/>
          <w:sz w:val="32"/>
          <w:szCs w:val="32"/>
          <w:rtl/>
        </w:rPr>
        <w:t>ישראל</w:t>
      </w:r>
    </w:p>
    <w:p w:rsidR="008A3DD4" w:rsidRPr="00D223FF" w:rsidRDefault="008A3DD4" w:rsidP="008A3DD4">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Pr>
      </w:pPr>
      <w:r w:rsidRPr="00D223FF">
        <w:rPr>
          <w:rFonts w:hint="eastAsia"/>
          <w:b/>
          <w:bCs/>
          <w:sz w:val="32"/>
          <w:szCs w:val="32"/>
          <w:rtl/>
        </w:rPr>
        <w:t>כל</w:t>
      </w:r>
      <w:r w:rsidRPr="00D223FF">
        <w:rPr>
          <w:b/>
          <w:bCs/>
          <w:sz w:val="32"/>
          <w:szCs w:val="32"/>
          <w:rtl/>
        </w:rPr>
        <w:t xml:space="preserve"> </w:t>
      </w:r>
      <w:r w:rsidRPr="00D223FF">
        <w:rPr>
          <w:rFonts w:hint="eastAsia"/>
          <w:b/>
          <w:bCs/>
          <w:sz w:val="32"/>
          <w:szCs w:val="32"/>
          <w:rtl/>
        </w:rPr>
        <w:t>הזכויות</w:t>
      </w:r>
      <w:r w:rsidRPr="00D223FF">
        <w:rPr>
          <w:b/>
          <w:bCs/>
          <w:sz w:val="32"/>
          <w:szCs w:val="32"/>
          <w:rtl/>
        </w:rPr>
        <w:t xml:space="preserve"> </w:t>
      </w:r>
      <w:r w:rsidRPr="00D223FF">
        <w:rPr>
          <w:rFonts w:hint="eastAsia"/>
          <w:b/>
          <w:bCs/>
          <w:sz w:val="32"/>
          <w:szCs w:val="32"/>
          <w:rtl/>
        </w:rPr>
        <w:t>שמורות</w:t>
      </w:r>
      <w:r w:rsidRPr="00D223FF">
        <w:rPr>
          <w:b/>
          <w:bCs/>
          <w:sz w:val="32"/>
          <w:szCs w:val="32"/>
          <w:rtl/>
        </w:rPr>
        <w:t xml:space="preserve"> </w:t>
      </w:r>
      <w:r w:rsidRPr="00D223FF">
        <w:rPr>
          <w:rFonts w:hint="eastAsia"/>
          <w:b/>
          <w:bCs/>
          <w:sz w:val="32"/>
          <w:szCs w:val="32"/>
          <w:rtl/>
        </w:rPr>
        <w:t>למדינת</w:t>
      </w:r>
      <w:r w:rsidRPr="00D223FF">
        <w:rPr>
          <w:b/>
          <w:bCs/>
          <w:sz w:val="32"/>
          <w:szCs w:val="32"/>
          <w:rtl/>
        </w:rPr>
        <w:t xml:space="preserve"> </w:t>
      </w:r>
      <w:r w:rsidRPr="00D223FF">
        <w:rPr>
          <w:rFonts w:hint="eastAsia"/>
          <w:b/>
          <w:bCs/>
          <w:sz w:val="32"/>
          <w:szCs w:val="32"/>
          <w:rtl/>
        </w:rPr>
        <w:t>ישראל</w:t>
      </w:r>
      <w:r w:rsidRPr="00D223FF">
        <w:rPr>
          <w:b/>
          <w:bCs/>
          <w:sz w:val="32"/>
          <w:szCs w:val="32"/>
          <w:rtl/>
        </w:rPr>
        <w:t xml:space="preserve"> (</w:t>
      </w:r>
      <w:r w:rsidRPr="00D223FF">
        <w:rPr>
          <w:b/>
          <w:bCs/>
          <w:sz w:val="32"/>
          <w:szCs w:val="32"/>
        </w:rPr>
        <w:t>C</w:t>
      </w:r>
      <w:r w:rsidRPr="00D223FF">
        <w:rPr>
          <w:b/>
          <w:bCs/>
          <w:sz w:val="32"/>
          <w:szCs w:val="32"/>
          <w:rtl/>
        </w:rPr>
        <w:t>)</w:t>
      </w:r>
    </w:p>
    <w:p w:rsidR="008A3DD4" w:rsidRPr="00D223FF" w:rsidRDefault="008A3DD4" w:rsidP="008A3DD4">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5518" w:rsidRPr="00D223FF" w:rsidRDefault="008A3DD4" w:rsidP="008A3DD4">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4"/>
          <w:u w:val="single"/>
        </w:rPr>
      </w:pPr>
      <w:r w:rsidRPr="00D223FF">
        <w:rPr>
          <w:rFonts w:hint="eastAsia"/>
          <w:b/>
          <w:bCs/>
          <w:sz w:val="32"/>
          <w:szCs w:val="32"/>
          <w:rtl/>
        </w:rPr>
        <w:t>המידע</w:t>
      </w:r>
      <w:r w:rsidRPr="00D223FF">
        <w:rPr>
          <w:b/>
          <w:bCs/>
          <w:sz w:val="32"/>
          <w:szCs w:val="32"/>
          <w:rtl/>
        </w:rPr>
        <w:t xml:space="preserve"> </w:t>
      </w:r>
      <w:r w:rsidRPr="00D223FF">
        <w:rPr>
          <w:rFonts w:hint="eastAsia"/>
          <w:b/>
          <w:bCs/>
          <w:sz w:val="32"/>
          <w:szCs w:val="32"/>
          <w:rtl/>
        </w:rPr>
        <w:t>הכלול</w:t>
      </w:r>
      <w:r w:rsidRPr="00D223FF">
        <w:rPr>
          <w:b/>
          <w:bCs/>
          <w:sz w:val="32"/>
          <w:szCs w:val="32"/>
          <w:rtl/>
        </w:rPr>
        <w:t xml:space="preserve"> </w:t>
      </w:r>
      <w:r w:rsidRPr="00D223FF">
        <w:rPr>
          <w:rFonts w:hint="eastAsia"/>
          <w:b/>
          <w:bCs/>
          <w:sz w:val="32"/>
          <w:szCs w:val="32"/>
          <w:rtl/>
        </w:rPr>
        <w:t>בו</w:t>
      </w:r>
      <w:r w:rsidRPr="00D223FF">
        <w:rPr>
          <w:b/>
          <w:bCs/>
          <w:sz w:val="32"/>
          <w:szCs w:val="32"/>
          <w:rtl/>
        </w:rPr>
        <w:t xml:space="preserve"> </w:t>
      </w:r>
      <w:r w:rsidRPr="00D223FF">
        <w:rPr>
          <w:rFonts w:hint="eastAsia"/>
          <w:b/>
          <w:bCs/>
          <w:sz w:val="32"/>
          <w:szCs w:val="32"/>
          <w:rtl/>
        </w:rPr>
        <w:t>לא</w:t>
      </w:r>
      <w:r w:rsidRPr="00D223FF">
        <w:rPr>
          <w:b/>
          <w:bCs/>
          <w:sz w:val="32"/>
          <w:szCs w:val="32"/>
          <w:rtl/>
        </w:rPr>
        <w:t xml:space="preserve"> </w:t>
      </w:r>
      <w:r w:rsidRPr="00D223FF">
        <w:rPr>
          <w:rFonts w:hint="eastAsia"/>
          <w:b/>
          <w:bCs/>
          <w:sz w:val="32"/>
          <w:szCs w:val="32"/>
          <w:rtl/>
        </w:rPr>
        <w:t>יפורסם</w:t>
      </w:r>
      <w:r w:rsidRPr="00D223FF">
        <w:rPr>
          <w:b/>
          <w:bCs/>
          <w:sz w:val="32"/>
          <w:szCs w:val="32"/>
          <w:rtl/>
        </w:rPr>
        <w:t xml:space="preserve">, </w:t>
      </w:r>
      <w:r w:rsidRPr="00D223FF">
        <w:rPr>
          <w:rFonts w:hint="eastAsia"/>
          <w:b/>
          <w:bCs/>
          <w:sz w:val="32"/>
          <w:szCs w:val="32"/>
          <w:rtl/>
        </w:rPr>
        <w:t>לא</w:t>
      </w:r>
      <w:r w:rsidRPr="00D223FF">
        <w:rPr>
          <w:b/>
          <w:bCs/>
          <w:sz w:val="32"/>
          <w:szCs w:val="32"/>
          <w:rtl/>
        </w:rPr>
        <w:t xml:space="preserve"> </w:t>
      </w:r>
      <w:r w:rsidRPr="00D223FF">
        <w:rPr>
          <w:rFonts w:hint="eastAsia"/>
          <w:b/>
          <w:bCs/>
          <w:sz w:val="32"/>
          <w:szCs w:val="32"/>
          <w:rtl/>
        </w:rPr>
        <w:t>ישוכפל</w:t>
      </w:r>
      <w:r w:rsidRPr="00D223FF">
        <w:rPr>
          <w:b/>
          <w:bCs/>
          <w:sz w:val="32"/>
          <w:szCs w:val="32"/>
          <w:rtl/>
        </w:rPr>
        <w:t xml:space="preserve">, </w:t>
      </w:r>
      <w:r w:rsidRPr="00D223FF">
        <w:rPr>
          <w:rFonts w:hint="eastAsia"/>
          <w:b/>
          <w:bCs/>
          <w:sz w:val="32"/>
          <w:szCs w:val="32"/>
          <w:rtl/>
        </w:rPr>
        <w:t>ולא</w:t>
      </w:r>
      <w:r w:rsidRPr="00D223FF">
        <w:rPr>
          <w:b/>
          <w:bCs/>
          <w:sz w:val="32"/>
          <w:szCs w:val="32"/>
          <w:rtl/>
        </w:rPr>
        <w:t xml:space="preserve"> </w:t>
      </w:r>
      <w:r w:rsidRPr="00D223FF">
        <w:rPr>
          <w:rFonts w:hint="eastAsia"/>
          <w:b/>
          <w:bCs/>
          <w:sz w:val="32"/>
          <w:szCs w:val="32"/>
          <w:rtl/>
        </w:rPr>
        <w:t>יעשה</w:t>
      </w:r>
      <w:r w:rsidRPr="00D223FF">
        <w:rPr>
          <w:b/>
          <w:bCs/>
          <w:sz w:val="32"/>
          <w:szCs w:val="32"/>
          <w:rtl/>
        </w:rPr>
        <w:t xml:space="preserve"> </w:t>
      </w:r>
      <w:r w:rsidRPr="00D223FF">
        <w:rPr>
          <w:rFonts w:hint="eastAsia"/>
          <w:b/>
          <w:bCs/>
          <w:sz w:val="32"/>
          <w:szCs w:val="32"/>
          <w:rtl/>
        </w:rPr>
        <w:t>בו</w:t>
      </w:r>
      <w:r w:rsidRPr="00D223FF">
        <w:rPr>
          <w:b/>
          <w:bCs/>
          <w:sz w:val="32"/>
          <w:szCs w:val="32"/>
          <w:rtl/>
        </w:rPr>
        <w:t xml:space="preserve"> </w:t>
      </w:r>
      <w:r w:rsidRPr="00D223FF">
        <w:rPr>
          <w:rFonts w:hint="eastAsia"/>
          <w:b/>
          <w:bCs/>
          <w:sz w:val="32"/>
          <w:szCs w:val="32"/>
          <w:rtl/>
        </w:rPr>
        <w:t>שימוש</w:t>
      </w:r>
      <w:r w:rsidRPr="00D223FF">
        <w:rPr>
          <w:b/>
          <w:bCs/>
          <w:sz w:val="32"/>
          <w:szCs w:val="32"/>
          <w:rtl/>
        </w:rPr>
        <w:t xml:space="preserve"> </w:t>
      </w:r>
      <w:r w:rsidRPr="00D223FF">
        <w:rPr>
          <w:rFonts w:hint="eastAsia"/>
          <w:b/>
          <w:bCs/>
          <w:sz w:val="32"/>
          <w:szCs w:val="32"/>
          <w:rtl/>
        </w:rPr>
        <w:t>מלא</w:t>
      </w:r>
      <w:r w:rsidRPr="00D223FF">
        <w:rPr>
          <w:b/>
          <w:bCs/>
          <w:sz w:val="32"/>
          <w:szCs w:val="32"/>
          <w:rtl/>
        </w:rPr>
        <w:t xml:space="preserve">, </w:t>
      </w:r>
      <w:r w:rsidRPr="00D223FF">
        <w:rPr>
          <w:rFonts w:hint="eastAsia"/>
          <w:b/>
          <w:bCs/>
          <w:sz w:val="32"/>
          <w:szCs w:val="32"/>
          <w:rtl/>
        </w:rPr>
        <w:t>או</w:t>
      </w:r>
      <w:r w:rsidRPr="00D223FF">
        <w:rPr>
          <w:b/>
          <w:bCs/>
          <w:sz w:val="32"/>
          <w:szCs w:val="32"/>
          <w:rtl/>
        </w:rPr>
        <w:t xml:space="preserve"> </w:t>
      </w:r>
      <w:r w:rsidRPr="00D223FF">
        <w:rPr>
          <w:rFonts w:hint="eastAsia"/>
          <w:b/>
          <w:bCs/>
          <w:sz w:val="32"/>
          <w:szCs w:val="32"/>
          <w:rtl/>
        </w:rPr>
        <w:t>חלקי</w:t>
      </w:r>
      <w:r w:rsidRPr="00D223FF">
        <w:rPr>
          <w:b/>
          <w:bCs/>
          <w:sz w:val="32"/>
          <w:szCs w:val="32"/>
          <w:rtl/>
        </w:rPr>
        <w:t xml:space="preserve">, </w:t>
      </w:r>
      <w:r w:rsidRPr="00D223FF">
        <w:rPr>
          <w:rFonts w:hint="eastAsia"/>
          <w:b/>
          <w:bCs/>
          <w:sz w:val="32"/>
          <w:szCs w:val="32"/>
          <w:rtl/>
        </w:rPr>
        <w:t>לכל</w:t>
      </w:r>
      <w:r w:rsidRPr="00D223FF">
        <w:rPr>
          <w:b/>
          <w:bCs/>
          <w:sz w:val="32"/>
          <w:szCs w:val="32"/>
          <w:rtl/>
        </w:rPr>
        <w:t xml:space="preserve"> </w:t>
      </w:r>
      <w:r w:rsidRPr="00D223FF">
        <w:rPr>
          <w:rFonts w:hint="eastAsia"/>
          <w:b/>
          <w:bCs/>
          <w:sz w:val="32"/>
          <w:szCs w:val="32"/>
          <w:rtl/>
        </w:rPr>
        <w:t>מטרה</w:t>
      </w:r>
      <w:r w:rsidRPr="00D223FF">
        <w:rPr>
          <w:b/>
          <w:bCs/>
          <w:sz w:val="32"/>
          <w:szCs w:val="32"/>
          <w:rtl/>
        </w:rPr>
        <w:t xml:space="preserve"> </w:t>
      </w:r>
      <w:r w:rsidRPr="00D223FF">
        <w:rPr>
          <w:rFonts w:hint="eastAsia"/>
          <w:b/>
          <w:bCs/>
          <w:sz w:val="32"/>
          <w:szCs w:val="32"/>
          <w:rtl/>
        </w:rPr>
        <w:t>שהיא</w:t>
      </w:r>
      <w:r w:rsidRPr="00D223FF">
        <w:rPr>
          <w:b/>
          <w:bCs/>
          <w:sz w:val="32"/>
          <w:szCs w:val="32"/>
          <w:rtl/>
        </w:rPr>
        <w:t xml:space="preserve"> </w:t>
      </w:r>
      <w:r w:rsidRPr="00D223FF">
        <w:rPr>
          <w:rFonts w:hint="eastAsia"/>
          <w:b/>
          <w:bCs/>
          <w:sz w:val="32"/>
          <w:szCs w:val="32"/>
          <w:rtl/>
        </w:rPr>
        <w:t>מלבד</w:t>
      </w:r>
      <w:r w:rsidRPr="00D223FF">
        <w:rPr>
          <w:b/>
          <w:bCs/>
          <w:sz w:val="32"/>
          <w:szCs w:val="32"/>
          <w:rtl/>
        </w:rPr>
        <w:t xml:space="preserve"> </w:t>
      </w:r>
      <w:r w:rsidRPr="00D223FF">
        <w:rPr>
          <w:rFonts w:hint="eastAsia"/>
          <w:b/>
          <w:bCs/>
          <w:sz w:val="32"/>
          <w:szCs w:val="32"/>
          <w:rtl/>
        </w:rPr>
        <w:t>מענה</w:t>
      </w:r>
      <w:r w:rsidRPr="00D223FF">
        <w:rPr>
          <w:b/>
          <w:bCs/>
          <w:sz w:val="32"/>
          <w:szCs w:val="32"/>
          <w:rtl/>
        </w:rPr>
        <w:t xml:space="preserve"> </w:t>
      </w:r>
      <w:r w:rsidRPr="00D223FF">
        <w:rPr>
          <w:rFonts w:hint="eastAsia"/>
          <w:b/>
          <w:bCs/>
          <w:sz w:val="32"/>
          <w:szCs w:val="32"/>
          <w:rtl/>
        </w:rPr>
        <w:t>על</w:t>
      </w:r>
      <w:r w:rsidRPr="00D223FF">
        <w:rPr>
          <w:b/>
          <w:bCs/>
          <w:sz w:val="32"/>
          <w:szCs w:val="32"/>
          <w:rtl/>
        </w:rPr>
        <w:t xml:space="preserve"> </w:t>
      </w:r>
      <w:r w:rsidRPr="00D223FF">
        <w:rPr>
          <w:rFonts w:hint="eastAsia"/>
          <w:b/>
          <w:bCs/>
          <w:sz w:val="32"/>
          <w:szCs w:val="32"/>
          <w:rtl/>
        </w:rPr>
        <w:t>מכרז</w:t>
      </w:r>
      <w:r w:rsidRPr="00D223FF">
        <w:rPr>
          <w:b/>
          <w:bCs/>
          <w:sz w:val="32"/>
          <w:szCs w:val="32"/>
          <w:rtl/>
        </w:rPr>
        <w:t xml:space="preserve"> </w:t>
      </w:r>
      <w:r w:rsidRPr="00D223FF">
        <w:rPr>
          <w:rFonts w:hint="eastAsia"/>
          <w:b/>
          <w:bCs/>
          <w:sz w:val="32"/>
          <w:szCs w:val="32"/>
          <w:rtl/>
        </w:rPr>
        <w:t>מרכזי</w:t>
      </w:r>
      <w:r w:rsidRPr="00D223FF">
        <w:rPr>
          <w:b/>
          <w:bCs/>
          <w:sz w:val="22"/>
          <w:szCs w:val="22"/>
          <w:rtl/>
        </w:rPr>
        <w:t xml:space="preserve"> </w:t>
      </w:r>
      <w:r w:rsidR="00055DD6">
        <w:rPr>
          <w:noProof/>
        </w:rPr>
        <mc:AlternateContent>
          <mc:Choice Requires="wps">
            <w:drawing>
              <wp:anchor distT="0" distB="0" distL="114300" distR="114300" simplePos="0" relativeHeight="251661312" behindDoc="0" locked="0" layoutInCell="1" allowOverlap="1" wp14:anchorId="4B45FFF4" wp14:editId="57790011">
                <wp:simplePos x="0" y="0"/>
                <wp:positionH relativeFrom="column">
                  <wp:align>center</wp:align>
                </wp:positionH>
                <wp:positionV relativeFrom="paragraph">
                  <wp:posOffset>0</wp:posOffset>
                </wp:positionV>
                <wp:extent cx="2592070" cy="32004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92070" cy="320040"/>
                        </a:xfrm>
                        <a:prstGeom prst="rect">
                          <a:avLst/>
                        </a:prstGeom>
                        <a:noFill/>
                        <a:ln w="9525">
                          <a:noFill/>
                          <a:miter lim="800000"/>
                          <a:headEnd/>
                          <a:tailEnd/>
                        </a:ln>
                      </wps:spPr>
                      <wps:txbx>
                        <w:txbxContent>
                          <w:p w:rsidR="007F755F" w:rsidRDefault="007F755F" w:rsidP="003B7F27">
                            <w:pPr>
                              <w:bidi/>
                              <w:rPr>
                                <w:rtl/>
                                <w:c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7" type="#_x0000_t202" style="position:absolute;left:0;text-align:left;margin-left:0;margin-top:0;width:204.1pt;height:25.2pt;flip:x;z-index:251661312;visibility:visible;mso-wrap-style:square;mso-width-percent:400;mso-height-percent:200;mso-wrap-distance-left:9pt;mso-wrap-distance-top:0;mso-wrap-distance-right:9pt;mso-wrap-distance-bottom:0;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" filled="f" stroked="f">
                <v:textbox style="mso-fit-shape-to-text:t">
                  <w:txbxContent>
                    <w:p w:rsidR="007F755F" w:rsidRDefault="007F755F" w:rsidP="003B7F27">
                      <w:pPr>
                        <w:bidi/>
                        <w:rPr>
                          <w:rtl/>
                          <w:cs/>
                        </w:rPr>
                      </w:pPr>
                    </w:p>
                  </w:txbxContent>
                </v:textbox>
              </v:shape>
            </w:pict>
          </mc:Fallback>
        </mc:AlternateContent>
      </w:r>
    </w:p>
    <w:p w:rsidR="008A3DD4" w:rsidRPr="00D223FF" w:rsidRDefault="008A3DD4" w:rsidP="00CA5518">
      <w:pPr>
        <w:pStyle w:val="afb"/>
        <w:tabs>
          <w:tab w:val="left" w:pos="260"/>
          <w:tab w:val="left" w:pos="309"/>
        </w:tabs>
        <w:bidi/>
        <w:jc w:val="center"/>
        <w:rPr>
          <w:b/>
          <w:bCs/>
          <w:sz w:val="24"/>
          <w:u w:val="single"/>
          <w:rtl/>
        </w:rPr>
      </w:pPr>
      <w:r w:rsidRPr="00D223FF">
        <w:rPr>
          <w:b/>
          <w:bCs/>
          <w:sz w:val="24"/>
          <w:u w:val="single"/>
          <w:rtl/>
        </w:rPr>
        <w:br w:type="page"/>
      </w:r>
    </w:p>
    <w:p w:rsidR="00CA5518" w:rsidRPr="004C03FA" w:rsidRDefault="00CA5518" w:rsidP="004C03FA">
      <w:pPr>
        <w:pStyle w:val="afb"/>
        <w:tabs>
          <w:tab w:val="left" w:pos="260"/>
          <w:tab w:val="left" w:pos="309"/>
        </w:tabs>
        <w:bidi/>
        <w:ind w:left="-2"/>
        <w:jc w:val="center"/>
        <w:rPr>
          <w:sz w:val="26"/>
          <w:szCs w:val="26"/>
          <w:rtl/>
        </w:rPr>
      </w:pPr>
      <w:r w:rsidRPr="004C03FA">
        <w:rPr>
          <w:rFonts w:hint="cs"/>
          <w:b/>
          <w:bCs/>
          <w:sz w:val="26"/>
          <w:szCs w:val="26"/>
          <w:rtl/>
        </w:rPr>
        <w:lastRenderedPageBreak/>
        <w:t>תוכן העניינים</w:t>
      </w:r>
    </w:p>
    <w:tbl>
      <w:tblPr>
        <w:tblStyle w:val="af6"/>
        <w:bidiVisual/>
        <w:tblW w:w="10090" w:type="dxa"/>
        <w:jc w:val="center"/>
        <w:tblInd w:w="364" w:type="dxa"/>
        <w:tblLook w:val="04A0" w:firstRow="1" w:lastRow="0" w:firstColumn="1" w:lastColumn="0" w:noHBand="0" w:noVBand="1"/>
      </w:tblPr>
      <w:tblGrid>
        <w:gridCol w:w="9414"/>
        <w:gridCol w:w="676"/>
      </w:tblGrid>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טבלת ריכוז תאריכים</w:t>
            </w:r>
          </w:p>
        </w:tc>
        <w:tc>
          <w:tcPr>
            <w:tcW w:w="676" w:type="dxa"/>
          </w:tcPr>
          <w:p w:rsidR="00584707" w:rsidRPr="00955A82" w:rsidRDefault="00BD1E3D" w:rsidP="00BD1E3D">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Ref399764725 \r \h</w:instrText>
            </w:r>
            <w:r>
              <w:rPr>
                <w:rFonts w:cs="David"/>
                <w:sz w:val="24"/>
                <w:rtl/>
              </w:rPr>
              <w:instrText xml:space="preserve"> </w:instrText>
            </w:r>
            <w:r>
              <w:rPr>
                <w:sz w:val="24"/>
                <w:rtl/>
              </w:rPr>
            </w:r>
            <w:r>
              <w:rPr>
                <w:sz w:val="24"/>
                <w:rtl/>
              </w:rPr>
              <w:fldChar w:fldCharType="separate"/>
            </w:r>
            <w:r w:rsidR="0054488D">
              <w:rPr>
                <w:rFonts w:cs="David"/>
                <w:sz w:val="24"/>
                <w:cs/>
              </w:rPr>
              <w:t>‎</w:t>
            </w:r>
            <w:r w:rsidR="0054488D">
              <w:rPr>
                <w:rFonts w:cs="David"/>
                <w:sz w:val="24"/>
              </w:rPr>
              <w:t>1</w:t>
            </w:r>
            <w:r>
              <w:rPr>
                <w:sz w:val="24"/>
                <w:rtl/>
              </w:rPr>
              <w:fldChar w:fldCharType="end"/>
            </w:r>
            <w:r>
              <w:rPr>
                <w:sz w:val="24"/>
                <w:rtl/>
              </w:rPr>
              <w:fldChar w:fldCharType="begin"/>
            </w:r>
            <w:r>
              <w:rPr>
                <w:rFonts w:cs="David"/>
                <w:sz w:val="24"/>
                <w:rtl/>
              </w:rPr>
              <w:instrText xml:space="preserve"> </w:instrText>
            </w:r>
            <w:r>
              <w:rPr>
                <w:rFonts w:cs="David" w:hint="cs"/>
                <w:sz w:val="24"/>
              </w:rPr>
              <w:instrText>PAGEREF</w:instrText>
            </w:r>
            <w:r>
              <w:rPr>
                <w:rFonts w:cs="David" w:hint="cs"/>
                <w:sz w:val="24"/>
                <w:rtl/>
              </w:rPr>
              <w:instrText xml:space="preserve"> _</w:instrText>
            </w:r>
            <w:r>
              <w:rPr>
                <w:rFonts w:cs="David" w:hint="cs"/>
                <w:sz w:val="24"/>
              </w:rPr>
              <w:instrText>Ref399764725 \h</w:instrText>
            </w:r>
            <w:r>
              <w:rPr>
                <w:rFonts w:cs="David"/>
                <w:sz w:val="24"/>
                <w:rtl/>
              </w:rPr>
              <w:instrText xml:space="preserve"> </w:instrText>
            </w:r>
            <w:r>
              <w:rPr>
                <w:sz w:val="24"/>
                <w:rtl/>
              </w:rPr>
            </w:r>
            <w:r>
              <w:rPr>
                <w:sz w:val="24"/>
                <w:rtl/>
              </w:rPr>
              <w:fldChar w:fldCharType="separate"/>
            </w:r>
            <w:r w:rsidR="0054488D">
              <w:rPr>
                <w:rFonts w:cs="David"/>
                <w:noProof/>
                <w:sz w:val="24"/>
                <w:rtl/>
              </w:rPr>
              <w:t>4</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הגדרות</w:t>
            </w:r>
          </w:p>
        </w:tc>
        <w:tc>
          <w:tcPr>
            <w:tcW w:w="676" w:type="dxa"/>
          </w:tcPr>
          <w:p w:rsidR="00584707" w:rsidRPr="00955A82" w:rsidRDefault="00E93517"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Ref399765949 \h</w:instrText>
            </w:r>
            <w:r>
              <w:rPr>
                <w:rFonts w:cs="David"/>
                <w:sz w:val="24"/>
                <w:rtl/>
              </w:rPr>
              <w:instrText xml:space="preserve"> </w:instrText>
            </w:r>
            <w:r>
              <w:rPr>
                <w:sz w:val="24"/>
                <w:rtl/>
              </w:rPr>
            </w:r>
            <w:r>
              <w:rPr>
                <w:sz w:val="24"/>
                <w:rtl/>
              </w:rPr>
              <w:fldChar w:fldCharType="separate"/>
            </w:r>
            <w:r w:rsidR="0054488D">
              <w:rPr>
                <w:rFonts w:cs="David"/>
                <w:noProof/>
                <w:sz w:val="24"/>
                <w:rtl/>
              </w:rPr>
              <w:t>5</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כללי</w:t>
            </w:r>
          </w:p>
        </w:tc>
        <w:tc>
          <w:tcPr>
            <w:tcW w:w="676" w:type="dxa"/>
          </w:tcPr>
          <w:p w:rsidR="00584707" w:rsidRPr="00955A82" w:rsidRDefault="00E93517"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Ref399765999 \h</w:instrText>
            </w:r>
            <w:r>
              <w:rPr>
                <w:rFonts w:cs="David"/>
                <w:sz w:val="24"/>
                <w:rtl/>
              </w:rPr>
              <w:instrText xml:space="preserve"> </w:instrText>
            </w:r>
            <w:r>
              <w:rPr>
                <w:sz w:val="24"/>
                <w:rtl/>
              </w:rPr>
            </w:r>
            <w:r>
              <w:rPr>
                <w:sz w:val="24"/>
                <w:rtl/>
              </w:rPr>
              <w:fldChar w:fldCharType="separate"/>
            </w:r>
            <w:r w:rsidR="0054488D">
              <w:rPr>
                <w:rFonts w:cs="David"/>
                <w:noProof/>
                <w:sz w:val="24"/>
                <w:rtl/>
              </w:rPr>
              <w:t>5</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משך ההתקשרות</w:t>
            </w:r>
          </w:p>
        </w:tc>
        <w:tc>
          <w:tcPr>
            <w:tcW w:w="676" w:type="dxa"/>
          </w:tcPr>
          <w:p w:rsidR="00584707" w:rsidRPr="00955A82" w:rsidRDefault="00E93517"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Ref399766023 \h</w:instrText>
            </w:r>
            <w:r>
              <w:rPr>
                <w:rFonts w:cs="David"/>
                <w:sz w:val="24"/>
                <w:rtl/>
              </w:rPr>
              <w:instrText xml:space="preserve"> </w:instrText>
            </w:r>
            <w:r>
              <w:rPr>
                <w:sz w:val="24"/>
                <w:rtl/>
              </w:rPr>
            </w:r>
            <w:r>
              <w:rPr>
                <w:sz w:val="24"/>
                <w:rtl/>
              </w:rPr>
              <w:fldChar w:fldCharType="separate"/>
            </w:r>
            <w:r w:rsidR="0054488D">
              <w:rPr>
                <w:rFonts w:cs="David"/>
                <w:noProof/>
                <w:sz w:val="24"/>
                <w:rtl/>
              </w:rPr>
              <w:t>6</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423"/>
              </w:tabs>
              <w:bidi/>
              <w:rPr>
                <w:rFonts w:cs="David"/>
                <w:sz w:val="24"/>
                <w:rtl/>
              </w:rPr>
            </w:pPr>
            <w:r w:rsidRPr="00955A82">
              <w:rPr>
                <w:rFonts w:cs="David" w:hint="cs"/>
                <w:sz w:val="24"/>
                <w:rtl/>
              </w:rPr>
              <w:t>תנאים מוקדמים להשתתפות במכרז (תנאי סף) התחייבויות ואישורים שיש להגיש עם הגשת ההצעה</w:t>
            </w:r>
          </w:p>
        </w:tc>
        <w:tc>
          <w:tcPr>
            <w:tcW w:w="676" w:type="dxa"/>
          </w:tcPr>
          <w:p w:rsidR="00584707" w:rsidRPr="00955A82" w:rsidRDefault="00E93517" w:rsidP="00955A82">
            <w:pPr>
              <w:tabs>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Ref399766043 \h</w:instrText>
            </w:r>
            <w:r>
              <w:rPr>
                <w:rFonts w:cs="David"/>
                <w:sz w:val="24"/>
                <w:rtl/>
              </w:rPr>
              <w:instrText xml:space="preserve"> </w:instrText>
            </w:r>
            <w:r>
              <w:rPr>
                <w:sz w:val="24"/>
                <w:rtl/>
              </w:rPr>
            </w:r>
            <w:r>
              <w:rPr>
                <w:sz w:val="24"/>
                <w:rtl/>
              </w:rPr>
              <w:fldChar w:fldCharType="separate"/>
            </w:r>
            <w:r w:rsidR="0054488D">
              <w:rPr>
                <w:rFonts w:cs="David"/>
                <w:noProof/>
                <w:sz w:val="24"/>
                <w:rtl/>
              </w:rPr>
              <w:t>6</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הבהרות לעניין תנאי הסף הכלליים</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Ref399766574 \h</w:instrText>
            </w:r>
            <w:r>
              <w:rPr>
                <w:rFonts w:cs="David"/>
                <w:sz w:val="24"/>
                <w:rtl/>
              </w:rPr>
              <w:instrText xml:space="preserve"> </w:instrText>
            </w:r>
            <w:r>
              <w:rPr>
                <w:sz w:val="24"/>
                <w:rtl/>
              </w:rPr>
            </w:r>
            <w:r>
              <w:rPr>
                <w:sz w:val="24"/>
                <w:rtl/>
              </w:rPr>
              <w:fldChar w:fldCharType="separate"/>
            </w:r>
            <w:r w:rsidR="0054488D">
              <w:rPr>
                <w:rFonts w:cs="David"/>
                <w:noProof/>
                <w:sz w:val="24"/>
                <w:rtl/>
              </w:rPr>
              <w:t>7</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ערבות מציע</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Ref399766598 \h</w:instrText>
            </w:r>
            <w:r>
              <w:rPr>
                <w:rFonts w:cs="David"/>
                <w:sz w:val="24"/>
                <w:rtl/>
              </w:rPr>
              <w:instrText xml:space="preserve"> </w:instrText>
            </w:r>
            <w:r>
              <w:rPr>
                <w:sz w:val="24"/>
                <w:rtl/>
              </w:rPr>
            </w:r>
            <w:r>
              <w:rPr>
                <w:sz w:val="24"/>
                <w:rtl/>
              </w:rPr>
              <w:fldChar w:fldCharType="separate"/>
            </w:r>
            <w:r w:rsidR="0054488D">
              <w:rPr>
                <w:rFonts w:cs="David"/>
                <w:noProof/>
                <w:sz w:val="24"/>
                <w:rtl/>
              </w:rPr>
              <w:t>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דרישות סף ייחודיו</w:t>
            </w:r>
            <w:r w:rsidRPr="00955A82">
              <w:rPr>
                <w:rFonts w:cs="David" w:hint="eastAsia"/>
                <w:sz w:val="24"/>
                <w:rtl/>
              </w:rPr>
              <w:t>ת</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Ref399766609 \h</w:instrText>
            </w:r>
            <w:r>
              <w:rPr>
                <w:rFonts w:cs="David"/>
                <w:sz w:val="24"/>
                <w:rtl/>
              </w:rPr>
              <w:instrText xml:space="preserve"> </w:instrText>
            </w:r>
            <w:r>
              <w:rPr>
                <w:sz w:val="24"/>
                <w:rtl/>
              </w:rPr>
            </w:r>
            <w:r>
              <w:rPr>
                <w:sz w:val="24"/>
                <w:rtl/>
              </w:rPr>
              <w:fldChar w:fldCharType="separate"/>
            </w:r>
            <w:r w:rsidR="0054488D">
              <w:rPr>
                <w:rFonts w:cs="David"/>
                <w:noProof/>
                <w:sz w:val="24"/>
                <w:rtl/>
              </w:rPr>
              <w:t>9</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קבלת מסמכי המכרז, פגש מציעים ואיש הקשר</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Ref399766661 \h</w:instrText>
            </w:r>
            <w:r>
              <w:rPr>
                <w:rFonts w:cs="David"/>
                <w:sz w:val="24"/>
                <w:rtl/>
              </w:rPr>
              <w:instrText xml:space="preserve"> </w:instrText>
            </w:r>
            <w:r>
              <w:rPr>
                <w:sz w:val="24"/>
                <w:rtl/>
              </w:rPr>
            </w:r>
            <w:r>
              <w:rPr>
                <w:sz w:val="24"/>
                <w:rtl/>
              </w:rPr>
              <w:fldChar w:fldCharType="separate"/>
            </w:r>
            <w:r w:rsidR="0054488D">
              <w:rPr>
                <w:rFonts w:cs="David"/>
                <w:noProof/>
                <w:sz w:val="24"/>
                <w:rtl/>
              </w:rPr>
              <w:t>11</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אופן הגשת ההצעות ומסירתן</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Ref399766661 \h</w:instrText>
            </w:r>
            <w:r>
              <w:rPr>
                <w:rFonts w:cs="David"/>
                <w:sz w:val="24"/>
                <w:rtl/>
              </w:rPr>
              <w:instrText xml:space="preserve"> </w:instrText>
            </w:r>
            <w:r>
              <w:rPr>
                <w:sz w:val="24"/>
                <w:rtl/>
              </w:rPr>
            </w:r>
            <w:r>
              <w:rPr>
                <w:sz w:val="24"/>
                <w:rtl/>
              </w:rPr>
              <w:fldChar w:fldCharType="separate"/>
            </w:r>
            <w:r w:rsidR="0054488D">
              <w:rPr>
                <w:rFonts w:cs="David"/>
                <w:noProof/>
                <w:sz w:val="24"/>
                <w:rtl/>
              </w:rPr>
              <w:t>11</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שלבי המכרז, בדיקת ההצעות, הערכתן ובחירת הזוכה במכרז וקריטריונים לבחינת האיכות</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Ref399766722 \h</w:instrText>
            </w:r>
            <w:r>
              <w:rPr>
                <w:rFonts w:cs="David"/>
                <w:sz w:val="24"/>
                <w:rtl/>
              </w:rPr>
              <w:instrText xml:space="preserve"> </w:instrText>
            </w:r>
            <w:r>
              <w:rPr>
                <w:sz w:val="24"/>
                <w:rtl/>
              </w:rPr>
            </w:r>
            <w:r>
              <w:rPr>
                <w:sz w:val="24"/>
                <w:rtl/>
              </w:rPr>
              <w:fldChar w:fldCharType="separate"/>
            </w:r>
            <w:r w:rsidR="0054488D">
              <w:rPr>
                <w:rFonts w:cs="David"/>
                <w:noProof/>
                <w:sz w:val="24"/>
                <w:rtl/>
              </w:rPr>
              <w:t>12</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התחייבויות ואישורים שידרשו מהזוכה</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Ref399766736 \h</w:instrText>
            </w:r>
            <w:r>
              <w:rPr>
                <w:rFonts w:cs="David"/>
                <w:sz w:val="24"/>
                <w:rtl/>
              </w:rPr>
              <w:instrText xml:space="preserve"> </w:instrText>
            </w:r>
            <w:r>
              <w:rPr>
                <w:sz w:val="24"/>
                <w:rtl/>
              </w:rPr>
            </w:r>
            <w:r>
              <w:rPr>
                <w:sz w:val="24"/>
                <w:rtl/>
              </w:rPr>
              <w:fldChar w:fldCharType="separate"/>
            </w:r>
            <w:r w:rsidR="0054488D">
              <w:rPr>
                <w:rFonts w:cs="David"/>
                <w:noProof/>
                <w:sz w:val="24"/>
                <w:rtl/>
              </w:rPr>
              <w:t>17</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ערבות ביצוע</w:t>
            </w:r>
          </w:p>
        </w:tc>
        <w:tc>
          <w:tcPr>
            <w:tcW w:w="676" w:type="dxa"/>
          </w:tcPr>
          <w:p w:rsidR="00584707" w:rsidRPr="00955A82" w:rsidRDefault="00934401" w:rsidP="00934401">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Ref399766830 \h</w:instrText>
            </w:r>
            <w:r>
              <w:rPr>
                <w:rFonts w:cs="David"/>
                <w:sz w:val="24"/>
                <w:rtl/>
              </w:rPr>
              <w:instrText xml:space="preserve"> </w:instrText>
            </w:r>
            <w:r>
              <w:rPr>
                <w:sz w:val="24"/>
                <w:rtl/>
              </w:rPr>
            </w:r>
            <w:r>
              <w:rPr>
                <w:sz w:val="24"/>
                <w:rtl/>
              </w:rPr>
              <w:fldChar w:fldCharType="separate"/>
            </w:r>
            <w:r w:rsidR="0054488D">
              <w:rPr>
                <w:rFonts w:cs="David"/>
                <w:noProof/>
                <w:sz w:val="24"/>
                <w:rtl/>
              </w:rPr>
              <w:t>27</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נשק צוותי וכללי</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Ref399766856 \h</w:instrText>
            </w:r>
            <w:r>
              <w:rPr>
                <w:rFonts w:cs="David"/>
                <w:sz w:val="24"/>
                <w:rtl/>
              </w:rPr>
              <w:instrText xml:space="preserve"> </w:instrText>
            </w:r>
            <w:r>
              <w:rPr>
                <w:sz w:val="24"/>
                <w:rtl/>
              </w:rPr>
            </w:r>
            <w:r>
              <w:rPr>
                <w:sz w:val="24"/>
                <w:rtl/>
              </w:rPr>
              <w:fldChar w:fldCharType="separate"/>
            </w:r>
            <w:r w:rsidR="0054488D">
              <w:rPr>
                <w:rFonts w:cs="David"/>
                <w:noProof/>
                <w:sz w:val="24"/>
                <w:rtl/>
              </w:rPr>
              <w:t>28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רכבי סיור</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Ref399766897 \h</w:instrText>
            </w:r>
            <w:r>
              <w:rPr>
                <w:rFonts w:cs="David"/>
                <w:sz w:val="24"/>
                <w:rtl/>
              </w:rPr>
              <w:instrText xml:space="preserve"> </w:instrText>
            </w:r>
            <w:r>
              <w:rPr>
                <w:sz w:val="24"/>
                <w:rtl/>
              </w:rPr>
            </w:r>
            <w:r>
              <w:rPr>
                <w:sz w:val="24"/>
                <w:rtl/>
              </w:rPr>
              <w:fldChar w:fldCharType="separate"/>
            </w:r>
            <w:r w:rsidR="0054488D">
              <w:rPr>
                <w:rFonts w:cs="David"/>
                <w:noProof/>
                <w:sz w:val="24"/>
                <w:rtl/>
              </w:rPr>
              <w:t>31</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 xml:space="preserve">אופטיקה </w:t>
            </w:r>
          </w:p>
        </w:tc>
        <w:tc>
          <w:tcPr>
            <w:tcW w:w="676" w:type="dxa"/>
          </w:tcPr>
          <w:p w:rsidR="00584707" w:rsidRPr="00955A82" w:rsidRDefault="00934401" w:rsidP="00934401">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Ref399766925 \h</w:instrText>
            </w:r>
            <w:r>
              <w:rPr>
                <w:rFonts w:cs="David"/>
                <w:sz w:val="24"/>
                <w:rtl/>
              </w:rPr>
              <w:instrText xml:space="preserve"> </w:instrText>
            </w:r>
            <w:r>
              <w:rPr>
                <w:sz w:val="24"/>
                <w:rtl/>
              </w:rPr>
            </w:r>
            <w:r>
              <w:rPr>
                <w:sz w:val="24"/>
                <w:rtl/>
              </w:rPr>
              <w:fldChar w:fldCharType="separate"/>
            </w:r>
            <w:r w:rsidR="0054488D">
              <w:rPr>
                <w:rFonts w:cs="David"/>
                <w:noProof/>
                <w:sz w:val="24"/>
                <w:rtl/>
              </w:rPr>
              <w:t>34</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קשר</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Ref399766951 \h</w:instrText>
            </w:r>
            <w:r>
              <w:rPr>
                <w:rFonts w:cs="David"/>
                <w:sz w:val="24"/>
                <w:rtl/>
              </w:rPr>
              <w:instrText xml:space="preserve"> </w:instrText>
            </w:r>
            <w:r>
              <w:rPr>
                <w:sz w:val="24"/>
                <w:rtl/>
              </w:rPr>
            </w:r>
            <w:r>
              <w:rPr>
                <w:sz w:val="24"/>
                <w:rtl/>
              </w:rPr>
              <w:fldChar w:fldCharType="separate"/>
            </w:r>
            <w:r w:rsidR="0054488D">
              <w:rPr>
                <w:rFonts w:cs="David"/>
                <w:noProof/>
                <w:sz w:val="24"/>
                <w:rtl/>
              </w:rPr>
              <w:t>35</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ציוד כללי</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Ref399766951 \h</w:instrText>
            </w:r>
            <w:r>
              <w:rPr>
                <w:rFonts w:cs="David"/>
                <w:sz w:val="24"/>
                <w:rtl/>
              </w:rPr>
              <w:instrText xml:space="preserve"> </w:instrText>
            </w:r>
            <w:r>
              <w:rPr>
                <w:sz w:val="24"/>
                <w:rtl/>
              </w:rPr>
            </w:r>
            <w:r>
              <w:rPr>
                <w:sz w:val="24"/>
                <w:rtl/>
              </w:rPr>
              <w:fldChar w:fldCharType="separate"/>
            </w:r>
            <w:r w:rsidR="0054488D">
              <w:rPr>
                <w:rFonts w:cs="David"/>
                <w:noProof/>
                <w:sz w:val="24"/>
                <w:rtl/>
              </w:rPr>
              <w:t>35</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ניטור שומרים</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Ref399766973 \h</w:instrText>
            </w:r>
            <w:r>
              <w:rPr>
                <w:rFonts w:cs="David"/>
                <w:sz w:val="24"/>
                <w:rtl/>
              </w:rPr>
              <w:instrText xml:space="preserve"> </w:instrText>
            </w:r>
            <w:r>
              <w:rPr>
                <w:sz w:val="24"/>
                <w:rtl/>
              </w:rPr>
            </w:r>
            <w:r>
              <w:rPr>
                <w:sz w:val="24"/>
                <w:rtl/>
              </w:rPr>
              <w:fldChar w:fldCharType="separate"/>
            </w:r>
            <w:r w:rsidR="0054488D">
              <w:rPr>
                <w:rFonts w:cs="David"/>
                <w:noProof/>
                <w:sz w:val="24"/>
                <w:rtl/>
              </w:rPr>
              <w:t>37</w:t>
            </w:r>
            <w:r>
              <w:rPr>
                <w:sz w:val="24"/>
                <w:rtl/>
              </w:rPr>
              <w:fldChar w:fldCharType="end"/>
            </w:r>
          </w:p>
        </w:tc>
      </w:tr>
      <w:tr w:rsidR="00002905" w:rsidRPr="00955A82" w:rsidTr="004C03FA">
        <w:trPr>
          <w:jc w:val="center"/>
        </w:trPr>
        <w:tc>
          <w:tcPr>
            <w:tcW w:w="9414" w:type="dxa"/>
          </w:tcPr>
          <w:p w:rsidR="00002905" w:rsidRPr="00955A82" w:rsidRDefault="00002905" w:rsidP="004C03FA">
            <w:pPr>
              <w:tabs>
                <w:tab w:val="left" w:pos="260"/>
                <w:tab w:val="left" w:pos="423"/>
              </w:tabs>
              <w:bidi/>
              <w:rPr>
                <w:rFonts w:cs="David"/>
                <w:sz w:val="24"/>
                <w:rtl/>
              </w:rPr>
            </w:pPr>
            <w:r w:rsidRPr="00955A82">
              <w:rPr>
                <w:rFonts w:cs="David" w:hint="cs"/>
                <w:sz w:val="24"/>
                <w:rtl/>
              </w:rPr>
              <w:t>ביגוד צוותי</w:t>
            </w:r>
          </w:p>
        </w:tc>
        <w:tc>
          <w:tcPr>
            <w:tcW w:w="676" w:type="dxa"/>
          </w:tcPr>
          <w:p w:rsidR="00002905"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Ref399767039 \h</w:instrText>
            </w:r>
            <w:r>
              <w:rPr>
                <w:rFonts w:cs="David"/>
                <w:sz w:val="24"/>
                <w:rtl/>
              </w:rPr>
              <w:instrText xml:space="preserve"> </w:instrText>
            </w:r>
            <w:r>
              <w:rPr>
                <w:sz w:val="24"/>
                <w:rtl/>
              </w:rPr>
            </w:r>
            <w:r>
              <w:rPr>
                <w:sz w:val="24"/>
                <w:rtl/>
              </w:rPr>
              <w:fldChar w:fldCharType="separate"/>
            </w:r>
            <w:r w:rsidR="0054488D">
              <w:rPr>
                <w:rFonts w:cs="David"/>
                <w:noProof/>
                <w:sz w:val="24"/>
                <w:rtl/>
              </w:rPr>
              <w:t>39</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ציוד אישי</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Ref399767039 \h</w:instrText>
            </w:r>
            <w:r>
              <w:rPr>
                <w:rFonts w:cs="David"/>
                <w:sz w:val="24"/>
                <w:rtl/>
              </w:rPr>
              <w:instrText xml:space="preserve"> </w:instrText>
            </w:r>
            <w:r>
              <w:rPr>
                <w:sz w:val="24"/>
                <w:rtl/>
              </w:rPr>
            </w:r>
            <w:r>
              <w:rPr>
                <w:sz w:val="24"/>
                <w:rtl/>
              </w:rPr>
              <w:fldChar w:fldCharType="separate"/>
            </w:r>
            <w:r w:rsidR="0054488D">
              <w:rPr>
                <w:rFonts w:cs="David"/>
                <w:noProof/>
                <w:sz w:val="24"/>
                <w:rtl/>
              </w:rPr>
              <w:t>39</w:t>
            </w:r>
            <w:r>
              <w:rPr>
                <w:sz w:val="24"/>
                <w:rtl/>
              </w:rPr>
              <w:fldChar w:fldCharType="end"/>
            </w:r>
          </w:p>
        </w:tc>
      </w:tr>
      <w:tr w:rsidR="00002905" w:rsidRPr="00955A82" w:rsidTr="004C03FA">
        <w:trPr>
          <w:jc w:val="center"/>
        </w:trPr>
        <w:tc>
          <w:tcPr>
            <w:tcW w:w="9414" w:type="dxa"/>
          </w:tcPr>
          <w:p w:rsidR="00002905" w:rsidRPr="00955A82" w:rsidRDefault="00002905" w:rsidP="004C03FA">
            <w:pPr>
              <w:tabs>
                <w:tab w:val="left" w:pos="260"/>
                <w:tab w:val="left" w:pos="423"/>
              </w:tabs>
              <w:bidi/>
              <w:rPr>
                <w:rFonts w:cs="David"/>
                <w:sz w:val="24"/>
                <w:rtl/>
              </w:rPr>
            </w:pPr>
            <w:r w:rsidRPr="00955A82">
              <w:rPr>
                <w:rFonts w:cs="David" w:hint="cs"/>
                <w:sz w:val="24"/>
                <w:rtl/>
              </w:rPr>
              <w:t>הופעה ולבוש</w:t>
            </w:r>
          </w:p>
        </w:tc>
        <w:tc>
          <w:tcPr>
            <w:tcW w:w="676" w:type="dxa"/>
          </w:tcPr>
          <w:p w:rsidR="00002905"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Ref399767065 \h</w:instrText>
            </w:r>
            <w:r>
              <w:rPr>
                <w:rFonts w:cs="David"/>
                <w:sz w:val="24"/>
                <w:rtl/>
              </w:rPr>
              <w:instrText xml:space="preserve"> </w:instrText>
            </w:r>
            <w:r>
              <w:rPr>
                <w:sz w:val="24"/>
                <w:rtl/>
              </w:rPr>
            </w:r>
            <w:r>
              <w:rPr>
                <w:sz w:val="24"/>
                <w:rtl/>
              </w:rPr>
              <w:fldChar w:fldCharType="separate"/>
            </w:r>
            <w:r w:rsidR="0054488D">
              <w:rPr>
                <w:rFonts w:cs="David"/>
                <w:noProof/>
                <w:sz w:val="24"/>
                <w:rtl/>
              </w:rPr>
              <w:t>40</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זכויות עורך המכרז</w:t>
            </w:r>
          </w:p>
        </w:tc>
        <w:tc>
          <w:tcPr>
            <w:tcW w:w="676" w:type="dxa"/>
          </w:tcPr>
          <w:p w:rsidR="00584707" w:rsidRPr="00955A82" w:rsidRDefault="00934401" w:rsidP="00934401">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Ref399767152 \h</w:instrText>
            </w:r>
            <w:r>
              <w:rPr>
                <w:rFonts w:cs="David"/>
                <w:sz w:val="24"/>
                <w:rtl/>
              </w:rPr>
              <w:instrText xml:space="preserve"> </w:instrText>
            </w:r>
            <w:r>
              <w:rPr>
                <w:sz w:val="24"/>
                <w:rtl/>
              </w:rPr>
            </w:r>
            <w:r>
              <w:rPr>
                <w:sz w:val="24"/>
                <w:rtl/>
              </w:rPr>
              <w:fldChar w:fldCharType="separate"/>
            </w:r>
            <w:r w:rsidR="0054488D">
              <w:rPr>
                <w:rFonts w:cs="David"/>
                <w:noProof/>
                <w:sz w:val="24"/>
                <w:rtl/>
              </w:rPr>
              <w:t>47</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בעלות על המכרז ועל ההצעה</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Ref399767152 \h</w:instrText>
            </w:r>
            <w:r>
              <w:rPr>
                <w:rFonts w:cs="David"/>
                <w:sz w:val="24"/>
                <w:rtl/>
              </w:rPr>
              <w:instrText xml:space="preserve"> </w:instrText>
            </w:r>
            <w:r>
              <w:rPr>
                <w:sz w:val="24"/>
                <w:rtl/>
              </w:rPr>
            </w:r>
            <w:r>
              <w:rPr>
                <w:sz w:val="24"/>
                <w:rtl/>
              </w:rPr>
              <w:fldChar w:fldCharType="separate"/>
            </w:r>
            <w:r w:rsidR="0054488D">
              <w:rPr>
                <w:rFonts w:cs="David"/>
                <w:noProof/>
                <w:sz w:val="24"/>
                <w:rtl/>
              </w:rPr>
              <w:t>47</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מחירים</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Ref399767198 \h</w:instrText>
            </w:r>
            <w:r>
              <w:rPr>
                <w:rFonts w:cs="David"/>
                <w:sz w:val="24"/>
                <w:rtl/>
              </w:rPr>
              <w:instrText xml:space="preserve"> </w:instrText>
            </w:r>
            <w:r>
              <w:rPr>
                <w:sz w:val="24"/>
                <w:rtl/>
              </w:rPr>
            </w:r>
            <w:r>
              <w:rPr>
                <w:sz w:val="24"/>
                <w:rtl/>
              </w:rPr>
              <w:fldChar w:fldCharType="separate"/>
            </w:r>
            <w:r w:rsidR="0054488D">
              <w:rPr>
                <w:rFonts w:cs="David"/>
                <w:noProof/>
                <w:sz w:val="24"/>
                <w:rtl/>
              </w:rPr>
              <w:t>48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הצמדה</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Ref399767240 \h</w:instrText>
            </w:r>
            <w:r>
              <w:rPr>
                <w:rFonts w:cs="David"/>
                <w:sz w:val="24"/>
                <w:rtl/>
              </w:rPr>
              <w:instrText xml:space="preserve"> </w:instrText>
            </w:r>
            <w:r>
              <w:rPr>
                <w:sz w:val="24"/>
                <w:rtl/>
              </w:rPr>
            </w:r>
            <w:r>
              <w:rPr>
                <w:sz w:val="24"/>
                <w:rtl/>
              </w:rPr>
              <w:fldChar w:fldCharType="separate"/>
            </w:r>
            <w:r w:rsidR="0054488D">
              <w:rPr>
                <w:rFonts w:cs="David"/>
                <w:noProof/>
                <w:sz w:val="24"/>
                <w:rtl/>
              </w:rPr>
              <w:t>48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סמכות שיפוט</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Ref399767253 \h</w:instrText>
            </w:r>
            <w:r>
              <w:rPr>
                <w:rFonts w:cs="David"/>
                <w:sz w:val="24"/>
                <w:rtl/>
              </w:rPr>
              <w:instrText xml:space="preserve"> </w:instrText>
            </w:r>
            <w:r>
              <w:rPr>
                <w:sz w:val="24"/>
                <w:rtl/>
              </w:rPr>
            </w:r>
            <w:r>
              <w:rPr>
                <w:sz w:val="24"/>
                <w:rtl/>
              </w:rPr>
              <w:fldChar w:fldCharType="separate"/>
            </w:r>
            <w:r w:rsidR="0054488D">
              <w:rPr>
                <w:rFonts w:cs="David"/>
                <w:noProof/>
                <w:sz w:val="24"/>
                <w:rtl/>
              </w:rPr>
              <w:t>48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 xml:space="preserve">שפת ההצעה </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Ref399767262 \h</w:instrText>
            </w:r>
            <w:r>
              <w:rPr>
                <w:rFonts w:cs="David"/>
                <w:sz w:val="24"/>
                <w:rtl/>
              </w:rPr>
              <w:instrText xml:space="preserve"> </w:instrText>
            </w:r>
            <w:r>
              <w:rPr>
                <w:sz w:val="24"/>
                <w:rtl/>
              </w:rPr>
            </w:r>
            <w:r>
              <w:rPr>
                <w:sz w:val="24"/>
                <w:rtl/>
              </w:rPr>
              <w:fldChar w:fldCharType="separate"/>
            </w:r>
            <w:r w:rsidR="0054488D">
              <w:rPr>
                <w:rFonts w:cs="David"/>
                <w:noProof/>
                <w:sz w:val="24"/>
                <w:rtl/>
              </w:rPr>
              <w:t>48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 xml:space="preserve">ביצוע השירותים המבוקשים </w:t>
            </w:r>
            <w:r w:rsidRPr="00955A82">
              <w:rPr>
                <w:rFonts w:cs="David"/>
                <w:sz w:val="24"/>
                <w:rtl/>
              </w:rPr>
              <w:t>–</w:t>
            </w:r>
            <w:r w:rsidRPr="00955A82">
              <w:rPr>
                <w:rFonts w:cs="David" w:hint="cs"/>
                <w:sz w:val="24"/>
                <w:rtl/>
              </w:rPr>
              <w:t xml:space="preserve"> אופן הגשת החשבוניות</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Ref399767281 \h</w:instrText>
            </w:r>
            <w:r>
              <w:rPr>
                <w:rFonts w:cs="David"/>
                <w:sz w:val="24"/>
                <w:rtl/>
              </w:rPr>
              <w:instrText xml:space="preserve"> </w:instrText>
            </w:r>
            <w:r>
              <w:rPr>
                <w:sz w:val="24"/>
                <w:rtl/>
              </w:rPr>
            </w:r>
            <w:r>
              <w:rPr>
                <w:sz w:val="24"/>
                <w:rtl/>
              </w:rPr>
              <w:fldChar w:fldCharType="separate"/>
            </w:r>
            <w:r w:rsidR="0054488D">
              <w:rPr>
                <w:rFonts w:cs="David"/>
                <w:noProof/>
                <w:sz w:val="24"/>
                <w:rtl/>
              </w:rPr>
              <w:t>48</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זכויות יוצרים</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Ref399767290 \h</w:instrText>
            </w:r>
            <w:r>
              <w:rPr>
                <w:rFonts w:cs="David"/>
                <w:sz w:val="24"/>
                <w:rtl/>
              </w:rPr>
              <w:instrText xml:space="preserve"> </w:instrText>
            </w:r>
            <w:r>
              <w:rPr>
                <w:sz w:val="24"/>
                <w:rtl/>
              </w:rPr>
            </w:r>
            <w:r>
              <w:rPr>
                <w:sz w:val="24"/>
                <w:rtl/>
              </w:rPr>
              <w:fldChar w:fldCharType="separate"/>
            </w:r>
            <w:r w:rsidR="0054488D">
              <w:rPr>
                <w:rFonts w:cs="David"/>
                <w:noProof/>
                <w:sz w:val="24"/>
                <w:rtl/>
              </w:rPr>
              <w:t>49</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תנאים והפרות יסודיות להפסקת ההתקשרות</w:t>
            </w:r>
          </w:p>
        </w:tc>
        <w:tc>
          <w:tcPr>
            <w:tcW w:w="676" w:type="dxa"/>
          </w:tcPr>
          <w:p w:rsidR="00584707" w:rsidRPr="00955A82" w:rsidRDefault="00934401" w:rsidP="00934401">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Ref399767307 \h</w:instrText>
            </w:r>
            <w:r>
              <w:rPr>
                <w:rFonts w:cs="David"/>
                <w:sz w:val="24"/>
                <w:rtl/>
              </w:rPr>
              <w:instrText xml:space="preserve"> </w:instrText>
            </w:r>
            <w:r>
              <w:rPr>
                <w:sz w:val="24"/>
                <w:rtl/>
              </w:rPr>
            </w:r>
            <w:r>
              <w:rPr>
                <w:sz w:val="24"/>
                <w:rtl/>
              </w:rPr>
              <w:fldChar w:fldCharType="separate"/>
            </w:r>
            <w:r w:rsidR="0054488D">
              <w:rPr>
                <w:rFonts w:cs="David"/>
                <w:noProof/>
                <w:sz w:val="24"/>
                <w:rtl/>
              </w:rPr>
              <w:t>50</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שמירת סודיות</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Ref399767307 \h</w:instrText>
            </w:r>
            <w:r>
              <w:rPr>
                <w:rFonts w:cs="David"/>
                <w:sz w:val="24"/>
                <w:rtl/>
              </w:rPr>
              <w:instrText xml:space="preserve"> </w:instrText>
            </w:r>
            <w:r>
              <w:rPr>
                <w:sz w:val="24"/>
                <w:rtl/>
              </w:rPr>
            </w:r>
            <w:r>
              <w:rPr>
                <w:sz w:val="24"/>
                <w:rtl/>
              </w:rPr>
              <w:fldChar w:fldCharType="separate"/>
            </w:r>
            <w:r w:rsidR="0054488D">
              <w:rPr>
                <w:rFonts w:cs="David"/>
                <w:noProof/>
                <w:sz w:val="24"/>
                <w:rtl/>
              </w:rPr>
              <w:t>50</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הפרות הסכם אחרות</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Ref399767343 \h</w:instrText>
            </w:r>
            <w:r>
              <w:rPr>
                <w:rFonts w:cs="David"/>
                <w:sz w:val="24"/>
                <w:rtl/>
              </w:rPr>
              <w:instrText xml:space="preserve"> </w:instrText>
            </w:r>
            <w:r>
              <w:rPr>
                <w:sz w:val="24"/>
                <w:rtl/>
              </w:rPr>
            </w:r>
            <w:r>
              <w:rPr>
                <w:sz w:val="24"/>
                <w:rtl/>
              </w:rPr>
              <w:fldChar w:fldCharType="separate"/>
            </w:r>
            <w:r w:rsidR="0054488D">
              <w:rPr>
                <w:rFonts w:cs="David"/>
                <w:noProof/>
                <w:sz w:val="24"/>
                <w:rtl/>
              </w:rPr>
              <w:t>51</w:t>
            </w:r>
            <w:r>
              <w:rPr>
                <w:sz w:val="24"/>
                <w:rtl/>
              </w:rPr>
              <w:fldChar w:fldCharType="end"/>
            </w:r>
          </w:p>
        </w:tc>
      </w:tr>
      <w:tr w:rsidR="00584707" w:rsidRPr="00955A82" w:rsidTr="004C03FA">
        <w:trPr>
          <w:jc w:val="center"/>
        </w:trPr>
        <w:tc>
          <w:tcPr>
            <w:tcW w:w="9414" w:type="dxa"/>
          </w:tcPr>
          <w:p w:rsidR="00584707" w:rsidRPr="00955A82" w:rsidRDefault="00584707" w:rsidP="00002905">
            <w:pPr>
              <w:tabs>
                <w:tab w:val="left" w:pos="260"/>
                <w:tab w:val="left" w:pos="423"/>
              </w:tabs>
              <w:bidi/>
              <w:rPr>
                <w:rFonts w:cs="David"/>
                <w:sz w:val="24"/>
                <w:rtl/>
              </w:rPr>
            </w:pPr>
            <w:r w:rsidRPr="00955A82">
              <w:rPr>
                <w:rFonts w:cs="David" w:hint="cs"/>
                <w:sz w:val="24"/>
                <w:rtl/>
              </w:rPr>
              <w:t xml:space="preserve">סעדים בגין הפרת הסכם </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Ref399767355 \h</w:instrText>
            </w:r>
            <w:r>
              <w:rPr>
                <w:rFonts w:cs="David"/>
                <w:sz w:val="24"/>
                <w:rtl/>
              </w:rPr>
              <w:instrText xml:space="preserve"> </w:instrText>
            </w:r>
            <w:r>
              <w:rPr>
                <w:sz w:val="24"/>
                <w:rtl/>
              </w:rPr>
            </w:r>
            <w:r>
              <w:rPr>
                <w:sz w:val="24"/>
                <w:rtl/>
              </w:rPr>
              <w:fldChar w:fldCharType="separate"/>
            </w:r>
            <w:r w:rsidR="0054488D">
              <w:rPr>
                <w:rFonts w:cs="David"/>
                <w:noProof/>
                <w:sz w:val="24"/>
                <w:rtl/>
              </w:rPr>
              <w:t>52</w:t>
            </w:r>
            <w:r>
              <w:rPr>
                <w:sz w:val="24"/>
                <w:rtl/>
              </w:rPr>
              <w:fldChar w:fldCharType="end"/>
            </w:r>
          </w:p>
        </w:tc>
      </w:tr>
      <w:tr w:rsidR="00002905" w:rsidRPr="00955A82" w:rsidTr="004C03FA">
        <w:trPr>
          <w:jc w:val="center"/>
        </w:trPr>
        <w:tc>
          <w:tcPr>
            <w:tcW w:w="9414" w:type="dxa"/>
          </w:tcPr>
          <w:p w:rsidR="00002905" w:rsidRPr="00955A82" w:rsidRDefault="00002905" w:rsidP="004C03FA">
            <w:pPr>
              <w:tabs>
                <w:tab w:val="left" w:pos="260"/>
                <w:tab w:val="left" w:pos="423"/>
              </w:tabs>
              <w:bidi/>
              <w:rPr>
                <w:rFonts w:cs="David"/>
                <w:sz w:val="24"/>
                <w:rtl/>
              </w:rPr>
            </w:pPr>
            <w:r w:rsidRPr="00955A82">
              <w:rPr>
                <w:rFonts w:cs="David" w:hint="cs"/>
                <w:sz w:val="24"/>
                <w:rtl/>
              </w:rPr>
              <w:t>קיזוז חיובים</w:t>
            </w:r>
          </w:p>
        </w:tc>
        <w:tc>
          <w:tcPr>
            <w:tcW w:w="676" w:type="dxa"/>
          </w:tcPr>
          <w:p w:rsidR="00002905" w:rsidRPr="00955A82" w:rsidRDefault="00934401" w:rsidP="00934401">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Ref399767370 \h</w:instrText>
            </w:r>
            <w:r>
              <w:rPr>
                <w:rFonts w:cs="David"/>
                <w:sz w:val="24"/>
                <w:rtl/>
              </w:rPr>
              <w:instrText xml:space="preserve"> </w:instrText>
            </w:r>
            <w:r>
              <w:rPr>
                <w:sz w:val="24"/>
                <w:rtl/>
              </w:rPr>
            </w:r>
            <w:r>
              <w:rPr>
                <w:sz w:val="24"/>
                <w:rtl/>
              </w:rPr>
              <w:fldChar w:fldCharType="separate"/>
            </w:r>
            <w:r w:rsidR="0054488D">
              <w:rPr>
                <w:rFonts w:cs="David"/>
                <w:noProof/>
                <w:sz w:val="24"/>
                <w:rtl/>
              </w:rPr>
              <w:t>53</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כוח עליון</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Ref399767376 \h</w:instrText>
            </w:r>
            <w:r>
              <w:rPr>
                <w:rFonts w:cs="David"/>
                <w:sz w:val="24"/>
                <w:rtl/>
              </w:rPr>
              <w:instrText xml:space="preserve"> </w:instrText>
            </w:r>
            <w:r>
              <w:rPr>
                <w:sz w:val="24"/>
                <w:rtl/>
              </w:rPr>
            </w:r>
            <w:r>
              <w:rPr>
                <w:sz w:val="24"/>
                <w:rtl/>
              </w:rPr>
              <w:fldChar w:fldCharType="separate"/>
            </w:r>
            <w:r w:rsidR="0054488D">
              <w:rPr>
                <w:rFonts w:cs="David"/>
                <w:noProof/>
                <w:sz w:val="24"/>
                <w:rtl/>
              </w:rPr>
              <w:t>54</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lastRenderedPageBreak/>
              <w:t>התקשרות המשרד עם הזוכה</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Ref399767405 \h</w:instrText>
            </w:r>
            <w:r>
              <w:rPr>
                <w:rFonts w:cs="David"/>
                <w:sz w:val="24"/>
                <w:rtl/>
              </w:rPr>
              <w:instrText xml:space="preserve"> </w:instrText>
            </w:r>
            <w:r>
              <w:rPr>
                <w:sz w:val="24"/>
                <w:rtl/>
              </w:rPr>
            </w:r>
            <w:r>
              <w:rPr>
                <w:sz w:val="24"/>
                <w:rtl/>
              </w:rPr>
              <w:fldChar w:fldCharType="separate"/>
            </w:r>
            <w:r w:rsidR="0054488D">
              <w:rPr>
                <w:rFonts w:cs="David"/>
                <w:noProof/>
                <w:sz w:val="24"/>
                <w:rtl/>
              </w:rPr>
              <w:t>54</w:t>
            </w:r>
            <w:r>
              <w:rPr>
                <w:sz w:val="24"/>
                <w:rtl/>
              </w:rPr>
              <w:fldChar w:fldCharType="end"/>
            </w:r>
          </w:p>
        </w:tc>
      </w:tr>
      <w:tr w:rsidR="00584707" w:rsidRPr="00955A82" w:rsidTr="004C03FA">
        <w:trPr>
          <w:jc w:val="center"/>
        </w:trPr>
        <w:tc>
          <w:tcPr>
            <w:tcW w:w="9414" w:type="dxa"/>
          </w:tcPr>
          <w:p w:rsidR="00584707" w:rsidRPr="00955A82" w:rsidRDefault="00584707" w:rsidP="004C03FA">
            <w:pPr>
              <w:tabs>
                <w:tab w:val="left" w:pos="260"/>
                <w:tab w:val="left" w:pos="423"/>
              </w:tabs>
              <w:bidi/>
              <w:rPr>
                <w:rFonts w:cs="David"/>
                <w:sz w:val="24"/>
                <w:rtl/>
              </w:rPr>
            </w:pPr>
            <w:r w:rsidRPr="00955A82">
              <w:rPr>
                <w:rFonts w:cs="David" w:hint="cs"/>
                <w:sz w:val="24"/>
                <w:rtl/>
              </w:rPr>
              <w:t>טופס ההצעה המסכם  - למילוי ע"י המציע</w:t>
            </w:r>
          </w:p>
        </w:tc>
        <w:tc>
          <w:tcPr>
            <w:tcW w:w="676" w:type="dxa"/>
          </w:tcPr>
          <w:p w:rsidR="00584707" w:rsidRPr="00955A82" w:rsidRDefault="00934401" w:rsidP="00955A82">
            <w:pPr>
              <w:tabs>
                <w:tab w:val="left" w:pos="260"/>
                <w:tab w:val="left" w:pos="423"/>
              </w:tabs>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Ref399767464 \h</w:instrText>
            </w:r>
            <w:r>
              <w:rPr>
                <w:rFonts w:cs="David"/>
                <w:sz w:val="24"/>
                <w:rtl/>
              </w:rPr>
              <w:instrText xml:space="preserve"> </w:instrText>
            </w:r>
            <w:r>
              <w:rPr>
                <w:sz w:val="24"/>
                <w:rtl/>
              </w:rPr>
            </w:r>
            <w:r>
              <w:rPr>
                <w:sz w:val="24"/>
                <w:rtl/>
              </w:rPr>
              <w:fldChar w:fldCharType="separate"/>
            </w:r>
            <w:r w:rsidR="0054488D">
              <w:rPr>
                <w:rFonts w:cs="David"/>
                <w:noProof/>
                <w:sz w:val="24"/>
                <w:rtl/>
              </w:rPr>
              <w:t>56</w:t>
            </w:r>
            <w:r>
              <w:rPr>
                <w:sz w:val="24"/>
                <w:rtl/>
              </w:rPr>
              <w:fldChar w:fldCharType="end"/>
            </w:r>
          </w:p>
        </w:tc>
      </w:tr>
      <w:tr w:rsidR="004C03FA" w:rsidRPr="00955A82" w:rsidTr="004C03FA">
        <w:trPr>
          <w:jc w:val="center"/>
        </w:trPr>
        <w:tc>
          <w:tcPr>
            <w:tcW w:w="9414" w:type="dxa"/>
          </w:tcPr>
          <w:p w:rsidR="004C03FA" w:rsidRPr="00955A82" w:rsidRDefault="004C03FA" w:rsidP="004C03FA">
            <w:pPr>
              <w:tabs>
                <w:tab w:val="left" w:pos="260"/>
                <w:tab w:val="left" w:pos="423"/>
              </w:tabs>
              <w:bidi/>
              <w:rPr>
                <w:rFonts w:cs="David"/>
                <w:sz w:val="24"/>
                <w:rtl/>
              </w:rPr>
            </w:pPr>
            <w:r w:rsidRPr="00955A82">
              <w:rPr>
                <w:rFonts w:cs="David" w:hint="cs"/>
                <w:sz w:val="24"/>
                <w:rtl/>
              </w:rPr>
              <w:t>נספח 1 - תצהיר העדר הרשעות בגין העסקת עובדים זרים ותשלום שכר מינימום.</w:t>
            </w:r>
          </w:p>
        </w:tc>
        <w:tc>
          <w:tcPr>
            <w:tcW w:w="676" w:type="dxa"/>
          </w:tcPr>
          <w:p w:rsidR="004C03FA" w:rsidRPr="00955A82" w:rsidRDefault="00242D89" w:rsidP="00955A82">
            <w:pPr>
              <w:autoSpaceDN w:val="0"/>
              <w:bidi/>
              <w:jc w:val="center"/>
              <w:rPr>
                <w:rFonts w:cs="David"/>
                <w:sz w:val="24"/>
                <w:rtl/>
              </w:rPr>
            </w:pPr>
            <w:r>
              <w:rPr>
                <w:rFonts w:cs="David" w:hint="cs"/>
                <w:sz w:val="24"/>
                <w:rtl/>
              </w:rPr>
              <w:t>58</w:t>
            </w:r>
          </w:p>
        </w:tc>
      </w:tr>
      <w:tr w:rsidR="004C03FA" w:rsidRPr="00955A82" w:rsidTr="004C03FA">
        <w:trPr>
          <w:jc w:val="center"/>
        </w:trPr>
        <w:tc>
          <w:tcPr>
            <w:tcW w:w="9414" w:type="dxa"/>
          </w:tcPr>
          <w:p w:rsidR="004C03FA" w:rsidRPr="00955A82" w:rsidRDefault="004C03FA" w:rsidP="004C03FA">
            <w:pPr>
              <w:tabs>
                <w:tab w:val="left" w:pos="260"/>
                <w:tab w:val="left" w:pos="423"/>
              </w:tabs>
              <w:bidi/>
              <w:rPr>
                <w:rFonts w:cs="David"/>
                <w:sz w:val="24"/>
              </w:rPr>
            </w:pPr>
            <w:r w:rsidRPr="00955A82">
              <w:rPr>
                <w:rFonts w:cs="David" w:hint="cs"/>
                <w:sz w:val="24"/>
                <w:rtl/>
              </w:rPr>
              <w:t>נספח 2 - טופס הצהרה של מציע לעמידה בדרישות תשלומים סוציאליים, שכר מינימום וקיום חוקי העבודה</w:t>
            </w:r>
          </w:p>
        </w:tc>
        <w:tc>
          <w:tcPr>
            <w:tcW w:w="676" w:type="dxa"/>
          </w:tcPr>
          <w:p w:rsidR="004C03FA" w:rsidRPr="00955A82" w:rsidRDefault="00242D89" w:rsidP="00955A82">
            <w:pPr>
              <w:tabs>
                <w:tab w:val="left" w:pos="7814"/>
              </w:tabs>
              <w:autoSpaceDN w:val="0"/>
              <w:bidi/>
              <w:jc w:val="center"/>
              <w:rPr>
                <w:rFonts w:cs="David"/>
                <w:sz w:val="24"/>
                <w:rtl/>
              </w:rPr>
            </w:pPr>
            <w:r>
              <w:rPr>
                <w:rFonts w:cs="David" w:hint="cs"/>
                <w:sz w:val="24"/>
                <w:rtl/>
              </w:rPr>
              <w:t>60</w:t>
            </w:r>
          </w:p>
        </w:tc>
      </w:tr>
      <w:tr w:rsidR="004C03FA" w:rsidRPr="00955A82" w:rsidTr="004C03FA">
        <w:trPr>
          <w:jc w:val="center"/>
        </w:trPr>
        <w:tc>
          <w:tcPr>
            <w:tcW w:w="9414" w:type="dxa"/>
          </w:tcPr>
          <w:p w:rsidR="004C03FA" w:rsidRPr="00955A82" w:rsidRDefault="004C03FA" w:rsidP="004C03FA">
            <w:pPr>
              <w:tabs>
                <w:tab w:val="left" w:pos="7814"/>
              </w:tabs>
              <w:autoSpaceDN w:val="0"/>
              <w:bidi/>
              <w:rPr>
                <w:rFonts w:cs="David"/>
                <w:sz w:val="24"/>
              </w:rPr>
            </w:pPr>
            <w:r w:rsidRPr="00955A82">
              <w:rPr>
                <w:rFonts w:cs="David" w:hint="cs"/>
                <w:sz w:val="24"/>
                <w:rtl/>
              </w:rPr>
              <w:t>נספח 3 - אישור רו"ח / עו"ד על פרטים אודות המציע.</w:t>
            </w:r>
          </w:p>
        </w:tc>
        <w:tc>
          <w:tcPr>
            <w:tcW w:w="676" w:type="dxa"/>
          </w:tcPr>
          <w:p w:rsidR="004C03FA" w:rsidRPr="00955A82" w:rsidRDefault="00242D89" w:rsidP="00955A82">
            <w:pPr>
              <w:tabs>
                <w:tab w:val="left" w:pos="7814"/>
              </w:tabs>
              <w:autoSpaceDN w:val="0"/>
              <w:bidi/>
              <w:jc w:val="center"/>
              <w:rPr>
                <w:rFonts w:cs="David"/>
                <w:sz w:val="24"/>
                <w:rtl/>
              </w:rPr>
            </w:pPr>
            <w:r>
              <w:rPr>
                <w:rFonts w:cs="David" w:hint="cs"/>
                <w:sz w:val="24"/>
                <w:rtl/>
              </w:rPr>
              <w:t>61</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 xml:space="preserve">נספח 4 </w:t>
            </w:r>
            <w:r w:rsidRPr="00955A82">
              <w:rPr>
                <w:rFonts w:cs="David"/>
                <w:sz w:val="24"/>
                <w:rtl/>
              </w:rPr>
              <w:t>–</w:t>
            </w:r>
            <w:r w:rsidRPr="00955A82">
              <w:rPr>
                <w:rFonts w:cs="David" w:hint="cs"/>
                <w:sz w:val="24"/>
                <w:rtl/>
              </w:rPr>
              <w:t xml:space="preserve"> נוסח כתב ערבות מספק מציע.</w:t>
            </w:r>
          </w:p>
        </w:tc>
        <w:tc>
          <w:tcPr>
            <w:tcW w:w="676" w:type="dxa"/>
          </w:tcPr>
          <w:p w:rsidR="004C03FA" w:rsidRPr="00955A82" w:rsidRDefault="00242D89" w:rsidP="00955A82">
            <w:pPr>
              <w:autoSpaceDN w:val="0"/>
              <w:bidi/>
              <w:jc w:val="center"/>
              <w:rPr>
                <w:rFonts w:cs="David"/>
                <w:sz w:val="24"/>
                <w:rtl/>
              </w:rPr>
            </w:pPr>
            <w:r>
              <w:rPr>
                <w:rFonts w:cs="David" w:hint="cs"/>
                <w:sz w:val="24"/>
                <w:rtl/>
              </w:rPr>
              <w:t>63</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נספח 5 – ניגוד אינטרסים וזכויות הקניין.</w:t>
            </w:r>
          </w:p>
        </w:tc>
        <w:tc>
          <w:tcPr>
            <w:tcW w:w="676" w:type="dxa"/>
          </w:tcPr>
          <w:p w:rsidR="004C03FA" w:rsidRPr="00955A82" w:rsidRDefault="00242D89" w:rsidP="00955A82">
            <w:pPr>
              <w:autoSpaceDN w:val="0"/>
              <w:bidi/>
              <w:jc w:val="center"/>
              <w:rPr>
                <w:rFonts w:cs="David"/>
                <w:sz w:val="24"/>
                <w:rtl/>
              </w:rPr>
            </w:pPr>
            <w:r>
              <w:rPr>
                <w:rFonts w:cs="David" w:hint="cs"/>
                <w:sz w:val="24"/>
                <w:rtl/>
              </w:rPr>
              <w:t>64</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נספח 6 – הצהרת סודיות.</w:t>
            </w:r>
          </w:p>
        </w:tc>
        <w:tc>
          <w:tcPr>
            <w:tcW w:w="676" w:type="dxa"/>
          </w:tcPr>
          <w:p w:rsidR="004C03FA" w:rsidRPr="00955A82" w:rsidRDefault="00242D89" w:rsidP="00955A82">
            <w:pPr>
              <w:autoSpaceDN w:val="0"/>
              <w:bidi/>
              <w:jc w:val="center"/>
              <w:rPr>
                <w:rFonts w:cs="David"/>
                <w:sz w:val="24"/>
                <w:rtl/>
              </w:rPr>
            </w:pPr>
            <w:r>
              <w:rPr>
                <w:rFonts w:cs="David" w:hint="cs"/>
                <w:sz w:val="24"/>
                <w:rtl/>
              </w:rPr>
              <w:t>66</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נספח 7 - נוסח כתב ערבות ביצוע.</w:t>
            </w:r>
          </w:p>
        </w:tc>
        <w:tc>
          <w:tcPr>
            <w:tcW w:w="676" w:type="dxa"/>
          </w:tcPr>
          <w:p w:rsidR="004C03FA" w:rsidRPr="00955A82" w:rsidRDefault="00242D89" w:rsidP="00955A82">
            <w:pPr>
              <w:autoSpaceDN w:val="0"/>
              <w:bidi/>
              <w:jc w:val="center"/>
              <w:rPr>
                <w:rFonts w:cs="David"/>
                <w:sz w:val="24"/>
                <w:rtl/>
              </w:rPr>
            </w:pPr>
            <w:r>
              <w:rPr>
                <w:rFonts w:cs="David" w:hint="cs"/>
                <w:sz w:val="24"/>
                <w:rtl/>
              </w:rPr>
              <w:t>67</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נספח 8 - טופס הצהרה של ספק זוכה בגין זכייה.</w:t>
            </w:r>
          </w:p>
        </w:tc>
        <w:tc>
          <w:tcPr>
            <w:tcW w:w="676" w:type="dxa"/>
          </w:tcPr>
          <w:p w:rsidR="004C03FA" w:rsidRPr="00955A82" w:rsidRDefault="00242D89" w:rsidP="00955A82">
            <w:pPr>
              <w:autoSpaceDN w:val="0"/>
              <w:bidi/>
              <w:jc w:val="center"/>
              <w:rPr>
                <w:rFonts w:cs="David"/>
                <w:sz w:val="24"/>
                <w:rtl/>
              </w:rPr>
            </w:pPr>
            <w:r>
              <w:rPr>
                <w:rFonts w:cs="David" w:hint="cs"/>
                <w:sz w:val="24"/>
                <w:rtl/>
              </w:rPr>
              <w:t>68</w:t>
            </w:r>
          </w:p>
        </w:tc>
      </w:tr>
      <w:tr w:rsidR="004C03FA" w:rsidRPr="00955A82" w:rsidTr="004C03FA">
        <w:trPr>
          <w:jc w:val="center"/>
        </w:trPr>
        <w:tc>
          <w:tcPr>
            <w:tcW w:w="9414" w:type="dxa"/>
          </w:tcPr>
          <w:p w:rsidR="004C03FA" w:rsidRPr="00955A82" w:rsidRDefault="004C03FA" w:rsidP="004C03FA">
            <w:pPr>
              <w:autoSpaceDN w:val="0"/>
              <w:bidi/>
              <w:jc w:val="both"/>
              <w:rPr>
                <w:rFonts w:cs="David"/>
                <w:sz w:val="24"/>
                <w:rtl/>
              </w:rPr>
            </w:pPr>
            <w:r w:rsidRPr="00955A82">
              <w:rPr>
                <w:rFonts w:cs="David" w:hint="cs"/>
                <w:sz w:val="24"/>
                <w:rtl/>
              </w:rPr>
              <w:t>נספח 9 – מפרט תנאי הסף לאישור וחתימת המציע.</w:t>
            </w:r>
          </w:p>
        </w:tc>
        <w:tc>
          <w:tcPr>
            <w:tcW w:w="676" w:type="dxa"/>
          </w:tcPr>
          <w:p w:rsidR="004C03FA" w:rsidRPr="00955A82" w:rsidRDefault="00242D89" w:rsidP="00955A82">
            <w:pPr>
              <w:autoSpaceDN w:val="0"/>
              <w:bidi/>
              <w:jc w:val="center"/>
              <w:rPr>
                <w:rFonts w:cs="David"/>
                <w:sz w:val="24"/>
                <w:rtl/>
              </w:rPr>
            </w:pPr>
            <w:r>
              <w:rPr>
                <w:rFonts w:cs="David" w:hint="cs"/>
                <w:sz w:val="24"/>
                <w:rtl/>
              </w:rPr>
              <w:t>69</w:t>
            </w:r>
          </w:p>
        </w:tc>
      </w:tr>
      <w:tr w:rsidR="00002905" w:rsidRPr="00955A82" w:rsidTr="004C03FA">
        <w:trPr>
          <w:jc w:val="center"/>
        </w:trPr>
        <w:tc>
          <w:tcPr>
            <w:tcW w:w="9414" w:type="dxa"/>
          </w:tcPr>
          <w:p w:rsidR="00002905" w:rsidRPr="00955A82" w:rsidRDefault="00002905" w:rsidP="004C03FA">
            <w:pPr>
              <w:autoSpaceDN w:val="0"/>
              <w:bidi/>
              <w:jc w:val="both"/>
              <w:rPr>
                <w:rFonts w:cs="David"/>
                <w:sz w:val="24"/>
                <w:rtl/>
              </w:rPr>
            </w:pPr>
            <w:r w:rsidRPr="00955A82">
              <w:rPr>
                <w:rFonts w:cs="David" w:hint="cs"/>
                <w:sz w:val="24"/>
                <w:rtl/>
              </w:rPr>
              <w:t xml:space="preserve">נספח 10 </w:t>
            </w:r>
            <w:r w:rsidRPr="00955A82">
              <w:rPr>
                <w:rFonts w:cs="David"/>
                <w:sz w:val="24"/>
                <w:rtl/>
              </w:rPr>
              <w:t>–</w:t>
            </w:r>
            <w:r w:rsidRPr="00955A82">
              <w:rPr>
                <w:rFonts w:cs="David" w:hint="cs"/>
                <w:sz w:val="24"/>
                <w:rtl/>
              </w:rPr>
              <w:t xml:space="preserve"> בעלי תפקידים בסניפים</w:t>
            </w:r>
          </w:p>
        </w:tc>
        <w:tc>
          <w:tcPr>
            <w:tcW w:w="676" w:type="dxa"/>
          </w:tcPr>
          <w:p w:rsidR="00002905" w:rsidRPr="00955A82" w:rsidRDefault="00242D89" w:rsidP="00955A82">
            <w:pPr>
              <w:autoSpaceDN w:val="0"/>
              <w:bidi/>
              <w:jc w:val="center"/>
              <w:rPr>
                <w:rFonts w:cs="David"/>
                <w:sz w:val="24"/>
                <w:rtl/>
              </w:rPr>
            </w:pPr>
            <w:r>
              <w:rPr>
                <w:rFonts w:cs="David" w:hint="cs"/>
                <w:sz w:val="24"/>
                <w:rtl/>
              </w:rPr>
              <w:t>71</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11</w:t>
            </w:r>
            <w:r w:rsidRPr="00955A82">
              <w:rPr>
                <w:rFonts w:cs="David" w:hint="cs"/>
                <w:sz w:val="24"/>
                <w:rtl/>
              </w:rPr>
              <w:t xml:space="preserve"> - תיק מאבטח.</w:t>
            </w:r>
          </w:p>
        </w:tc>
        <w:tc>
          <w:tcPr>
            <w:tcW w:w="676" w:type="dxa"/>
          </w:tcPr>
          <w:p w:rsidR="004C03FA" w:rsidRPr="00955A82" w:rsidRDefault="00934401" w:rsidP="00934401">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Ref399767511 \h</w:instrText>
            </w:r>
            <w:r>
              <w:rPr>
                <w:rFonts w:cs="David"/>
                <w:sz w:val="24"/>
                <w:rtl/>
              </w:rPr>
              <w:instrText xml:space="preserve"> </w:instrText>
            </w:r>
            <w:r>
              <w:rPr>
                <w:sz w:val="24"/>
                <w:rtl/>
              </w:rPr>
            </w:r>
            <w:r>
              <w:rPr>
                <w:sz w:val="24"/>
                <w:rtl/>
              </w:rPr>
              <w:fldChar w:fldCharType="separate"/>
            </w:r>
            <w:r w:rsidR="0054488D">
              <w:rPr>
                <w:rFonts w:cs="David"/>
                <w:noProof/>
                <w:sz w:val="24"/>
                <w:rtl/>
              </w:rPr>
              <w:t>72</w:t>
            </w:r>
            <w:r>
              <w:rPr>
                <w:sz w:val="24"/>
                <w:rtl/>
              </w:rPr>
              <w:fldChar w:fldCharType="end"/>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Pr>
            </w:pPr>
            <w:r w:rsidRPr="00955A82">
              <w:rPr>
                <w:rFonts w:cs="David" w:hint="cs"/>
                <w:sz w:val="24"/>
                <w:rtl/>
              </w:rPr>
              <w:t xml:space="preserve">נספח </w:t>
            </w:r>
            <w:r w:rsidR="00955A82" w:rsidRPr="00955A82">
              <w:rPr>
                <w:rFonts w:cs="David" w:hint="cs"/>
                <w:sz w:val="24"/>
                <w:rtl/>
              </w:rPr>
              <w:t>12</w:t>
            </w:r>
            <w:r w:rsidRPr="00955A82">
              <w:rPr>
                <w:rFonts w:cs="David" w:hint="cs"/>
                <w:sz w:val="24"/>
                <w:rtl/>
              </w:rPr>
              <w:t xml:space="preserve"> - היקף האבטחה המבוקש במתקנים המאובטחים.</w:t>
            </w:r>
          </w:p>
        </w:tc>
        <w:tc>
          <w:tcPr>
            <w:tcW w:w="676" w:type="dxa"/>
          </w:tcPr>
          <w:p w:rsidR="004C03FA" w:rsidRPr="00955A82" w:rsidRDefault="00934401" w:rsidP="00955A82">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Ref399767539 \h</w:instrText>
            </w:r>
            <w:r>
              <w:rPr>
                <w:rFonts w:cs="David"/>
                <w:sz w:val="24"/>
                <w:rtl/>
              </w:rPr>
              <w:instrText xml:space="preserve"> </w:instrText>
            </w:r>
            <w:r>
              <w:rPr>
                <w:sz w:val="24"/>
                <w:rtl/>
              </w:rPr>
            </w:r>
            <w:r>
              <w:rPr>
                <w:sz w:val="24"/>
                <w:rtl/>
              </w:rPr>
              <w:fldChar w:fldCharType="separate"/>
            </w:r>
            <w:r w:rsidR="0054488D">
              <w:rPr>
                <w:rFonts w:cs="David"/>
                <w:noProof/>
                <w:sz w:val="24"/>
                <w:rtl/>
              </w:rPr>
              <w:t>76</w:t>
            </w:r>
            <w:r>
              <w:rPr>
                <w:sz w:val="24"/>
                <w:rtl/>
              </w:rPr>
              <w:fldChar w:fldCharType="end"/>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Pr>
            </w:pPr>
            <w:r w:rsidRPr="00955A82">
              <w:rPr>
                <w:rFonts w:cs="David" w:hint="cs"/>
                <w:sz w:val="24"/>
                <w:rtl/>
              </w:rPr>
              <w:t xml:space="preserve">נספח </w:t>
            </w:r>
            <w:r w:rsidR="00955A82" w:rsidRPr="00955A82">
              <w:rPr>
                <w:rFonts w:cs="David" w:hint="cs"/>
                <w:sz w:val="24"/>
                <w:rtl/>
              </w:rPr>
              <w:t>13</w:t>
            </w:r>
            <w:r w:rsidRPr="00955A82">
              <w:rPr>
                <w:rFonts w:cs="David" w:hint="cs"/>
                <w:sz w:val="24"/>
                <w:rtl/>
              </w:rPr>
              <w:t xml:space="preserve"> - דף מפרט המבחן הפסיכוטכני </w:t>
            </w:r>
          </w:p>
        </w:tc>
        <w:tc>
          <w:tcPr>
            <w:tcW w:w="676" w:type="dxa"/>
          </w:tcPr>
          <w:p w:rsidR="004C03FA" w:rsidRPr="00955A82" w:rsidRDefault="00934401" w:rsidP="00955A82">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Ref399767622 \h</w:instrText>
            </w:r>
            <w:r>
              <w:rPr>
                <w:rFonts w:cs="David"/>
                <w:sz w:val="24"/>
                <w:rtl/>
              </w:rPr>
              <w:instrText xml:space="preserve"> </w:instrText>
            </w:r>
            <w:r>
              <w:rPr>
                <w:sz w:val="24"/>
                <w:rtl/>
              </w:rPr>
            </w:r>
            <w:r>
              <w:rPr>
                <w:sz w:val="24"/>
                <w:rtl/>
              </w:rPr>
              <w:fldChar w:fldCharType="separate"/>
            </w:r>
            <w:r w:rsidR="0054488D">
              <w:rPr>
                <w:rFonts w:cs="David"/>
                <w:noProof/>
                <w:sz w:val="24"/>
                <w:rtl/>
              </w:rPr>
              <w:t>77</w:t>
            </w:r>
            <w:r>
              <w:rPr>
                <w:sz w:val="24"/>
                <w:rtl/>
              </w:rPr>
              <w:fldChar w:fldCharType="end"/>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14</w:t>
            </w:r>
            <w:r w:rsidRPr="00955A82">
              <w:rPr>
                <w:rFonts w:cs="David" w:hint="cs"/>
                <w:sz w:val="24"/>
                <w:rtl/>
              </w:rPr>
              <w:t xml:space="preserve"> - שאלון למועמד לתפקיד מאבטח.</w:t>
            </w:r>
          </w:p>
        </w:tc>
        <w:tc>
          <w:tcPr>
            <w:tcW w:w="676" w:type="dxa"/>
          </w:tcPr>
          <w:p w:rsidR="004C03FA" w:rsidRPr="00955A82" w:rsidRDefault="00242D89" w:rsidP="00955A82">
            <w:pPr>
              <w:autoSpaceDN w:val="0"/>
              <w:bidi/>
              <w:jc w:val="center"/>
              <w:rPr>
                <w:rFonts w:cs="David"/>
                <w:sz w:val="24"/>
                <w:rtl/>
              </w:rPr>
            </w:pPr>
            <w:r>
              <w:rPr>
                <w:rFonts w:cs="David" w:hint="cs"/>
                <w:sz w:val="24"/>
                <w:rtl/>
              </w:rPr>
              <w:t>80</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15</w:t>
            </w:r>
            <w:r w:rsidRPr="00955A82">
              <w:rPr>
                <w:rFonts w:cs="David" w:hint="cs"/>
                <w:sz w:val="24"/>
                <w:rtl/>
              </w:rPr>
              <w:t xml:space="preserve"> - התחייבות המאבטח.</w:t>
            </w:r>
          </w:p>
        </w:tc>
        <w:tc>
          <w:tcPr>
            <w:tcW w:w="676" w:type="dxa"/>
          </w:tcPr>
          <w:p w:rsidR="004C03FA" w:rsidRPr="00955A82" w:rsidRDefault="00242D89" w:rsidP="00955A82">
            <w:pPr>
              <w:autoSpaceDN w:val="0"/>
              <w:bidi/>
              <w:jc w:val="center"/>
              <w:rPr>
                <w:rFonts w:cs="David"/>
                <w:sz w:val="24"/>
                <w:rtl/>
              </w:rPr>
            </w:pPr>
            <w:r>
              <w:rPr>
                <w:rFonts w:cs="David" w:hint="cs"/>
                <w:sz w:val="24"/>
                <w:rtl/>
              </w:rPr>
              <w:t>82</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16</w:t>
            </w:r>
            <w:r w:rsidRPr="00955A82">
              <w:rPr>
                <w:rFonts w:cs="David" w:hint="cs"/>
                <w:sz w:val="24"/>
                <w:rtl/>
              </w:rPr>
              <w:t xml:space="preserve"> - דרישות מקצועיות לביצוע העבודה.</w:t>
            </w:r>
          </w:p>
        </w:tc>
        <w:tc>
          <w:tcPr>
            <w:tcW w:w="676" w:type="dxa"/>
          </w:tcPr>
          <w:p w:rsidR="004C03FA" w:rsidRPr="00955A82" w:rsidRDefault="00242D89" w:rsidP="00955A82">
            <w:pPr>
              <w:autoSpaceDN w:val="0"/>
              <w:bidi/>
              <w:jc w:val="center"/>
              <w:rPr>
                <w:rFonts w:cs="David"/>
                <w:sz w:val="24"/>
                <w:rtl/>
              </w:rPr>
            </w:pPr>
            <w:r>
              <w:rPr>
                <w:rFonts w:cs="David" w:hint="cs"/>
                <w:sz w:val="24"/>
                <w:rtl/>
              </w:rPr>
              <w:t>83</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17</w:t>
            </w:r>
            <w:r w:rsidRPr="00955A82">
              <w:rPr>
                <w:rFonts w:cs="David" w:hint="cs"/>
                <w:sz w:val="24"/>
                <w:rtl/>
              </w:rPr>
              <w:t xml:space="preserve"> - אישור כשירות רפואית.</w:t>
            </w:r>
          </w:p>
        </w:tc>
        <w:tc>
          <w:tcPr>
            <w:tcW w:w="676" w:type="dxa"/>
          </w:tcPr>
          <w:p w:rsidR="004C03FA" w:rsidRPr="00955A82" w:rsidRDefault="00242D89" w:rsidP="00955A82">
            <w:pPr>
              <w:autoSpaceDN w:val="0"/>
              <w:bidi/>
              <w:jc w:val="center"/>
              <w:rPr>
                <w:rFonts w:cs="David"/>
                <w:sz w:val="24"/>
                <w:rtl/>
              </w:rPr>
            </w:pPr>
            <w:r>
              <w:rPr>
                <w:rFonts w:cs="David" w:hint="cs"/>
                <w:sz w:val="24"/>
                <w:rtl/>
              </w:rPr>
              <w:t>87</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18</w:t>
            </w:r>
            <w:r w:rsidRPr="00955A82">
              <w:rPr>
                <w:rFonts w:cs="David" w:hint="cs"/>
                <w:sz w:val="24"/>
                <w:rtl/>
              </w:rPr>
              <w:t xml:space="preserve"> - הכשרות מאבטחים.</w:t>
            </w:r>
          </w:p>
        </w:tc>
        <w:tc>
          <w:tcPr>
            <w:tcW w:w="676" w:type="dxa"/>
          </w:tcPr>
          <w:p w:rsidR="004C03FA" w:rsidRPr="00955A82" w:rsidRDefault="00934401" w:rsidP="00955A82">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Ref399768484 \h</w:instrText>
            </w:r>
            <w:r>
              <w:rPr>
                <w:rFonts w:cs="David"/>
                <w:sz w:val="24"/>
                <w:rtl/>
              </w:rPr>
              <w:instrText xml:space="preserve"> </w:instrText>
            </w:r>
            <w:r>
              <w:rPr>
                <w:sz w:val="24"/>
                <w:rtl/>
              </w:rPr>
            </w:r>
            <w:r>
              <w:rPr>
                <w:sz w:val="24"/>
                <w:rtl/>
              </w:rPr>
              <w:fldChar w:fldCharType="separate"/>
            </w:r>
            <w:r w:rsidR="0054488D">
              <w:rPr>
                <w:rFonts w:cs="David"/>
                <w:noProof/>
                <w:sz w:val="24"/>
                <w:rtl/>
              </w:rPr>
              <w:t>88</w:t>
            </w:r>
            <w:r>
              <w:rPr>
                <w:sz w:val="24"/>
                <w:rtl/>
              </w:rPr>
              <w:fldChar w:fldCharType="end"/>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19</w:t>
            </w:r>
            <w:r w:rsidRPr="00955A82">
              <w:rPr>
                <w:rFonts w:cs="David" w:hint="cs"/>
                <w:sz w:val="24"/>
                <w:rtl/>
              </w:rPr>
              <w:t xml:space="preserve"> - אישור השתתפות במפגש מציעים.</w:t>
            </w:r>
          </w:p>
        </w:tc>
        <w:tc>
          <w:tcPr>
            <w:tcW w:w="676" w:type="dxa"/>
          </w:tcPr>
          <w:p w:rsidR="004C03FA" w:rsidRPr="00955A82" w:rsidRDefault="00242D89" w:rsidP="00955A82">
            <w:pPr>
              <w:autoSpaceDN w:val="0"/>
              <w:bidi/>
              <w:jc w:val="center"/>
              <w:rPr>
                <w:rFonts w:cs="David"/>
                <w:sz w:val="24"/>
                <w:rtl/>
              </w:rPr>
            </w:pPr>
            <w:r>
              <w:rPr>
                <w:rFonts w:cs="David" w:hint="cs"/>
                <w:sz w:val="24"/>
                <w:rtl/>
              </w:rPr>
              <w:t>94</w:t>
            </w:r>
          </w:p>
        </w:tc>
      </w:tr>
      <w:tr w:rsidR="004C03FA" w:rsidRPr="00955A82" w:rsidTr="004C03FA">
        <w:trPr>
          <w:jc w:val="center"/>
        </w:trPr>
        <w:tc>
          <w:tcPr>
            <w:tcW w:w="9414" w:type="dxa"/>
          </w:tcPr>
          <w:p w:rsidR="004C03FA" w:rsidRPr="00955A82" w:rsidRDefault="00242D89" w:rsidP="00955A82">
            <w:pPr>
              <w:autoSpaceDN w:val="0"/>
              <w:bidi/>
              <w:jc w:val="both"/>
              <w:rPr>
                <w:rFonts w:cs="David"/>
                <w:sz w:val="24"/>
                <w:rtl/>
              </w:rPr>
            </w:pPr>
            <w:r>
              <w:rPr>
                <w:rFonts w:cs="David" w:hint="cs"/>
                <w:sz w:val="24"/>
                <w:rtl/>
              </w:rPr>
              <w:t>נספח 21</w:t>
            </w:r>
            <w:r w:rsidR="004C03FA" w:rsidRPr="00955A82">
              <w:rPr>
                <w:rFonts w:cs="David" w:hint="cs"/>
                <w:sz w:val="24"/>
                <w:rtl/>
              </w:rPr>
              <w:t xml:space="preserve"> - מקומות לביצוע השירות ומשך ההתקשרות בכל מתקן.</w:t>
            </w:r>
          </w:p>
        </w:tc>
        <w:tc>
          <w:tcPr>
            <w:tcW w:w="676" w:type="dxa"/>
          </w:tcPr>
          <w:p w:rsidR="004C03FA" w:rsidRPr="00955A82" w:rsidRDefault="00242D89" w:rsidP="00955A82">
            <w:pPr>
              <w:autoSpaceDN w:val="0"/>
              <w:bidi/>
              <w:jc w:val="center"/>
              <w:rPr>
                <w:rFonts w:cs="David"/>
                <w:sz w:val="24"/>
                <w:rtl/>
              </w:rPr>
            </w:pPr>
            <w:r>
              <w:rPr>
                <w:rFonts w:cs="David" w:hint="cs"/>
                <w:sz w:val="24"/>
                <w:rtl/>
              </w:rPr>
              <w:t>95</w:t>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21</w:t>
            </w:r>
            <w:r w:rsidRPr="00955A82">
              <w:rPr>
                <w:rFonts w:cs="David" w:hint="cs"/>
                <w:sz w:val="24"/>
                <w:rtl/>
              </w:rPr>
              <w:t xml:space="preserve"> - הסכם</w:t>
            </w:r>
          </w:p>
        </w:tc>
        <w:tc>
          <w:tcPr>
            <w:tcW w:w="676" w:type="dxa"/>
          </w:tcPr>
          <w:p w:rsidR="004C03FA" w:rsidRPr="00955A82" w:rsidRDefault="00934401" w:rsidP="00955A82">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Ref399768522 \h</w:instrText>
            </w:r>
            <w:r>
              <w:rPr>
                <w:rFonts w:cs="David"/>
                <w:sz w:val="24"/>
                <w:rtl/>
              </w:rPr>
              <w:instrText xml:space="preserve"> </w:instrText>
            </w:r>
            <w:r>
              <w:rPr>
                <w:sz w:val="24"/>
                <w:rtl/>
              </w:rPr>
            </w:r>
            <w:r>
              <w:rPr>
                <w:sz w:val="24"/>
                <w:rtl/>
              </w:rPr>
              <w:fldChar w:fldCharType="separate"/>
            </w:r>
            <w:r w:rsidR="0054488D">
              <w:rPr>
                <w:rFonts w:cs="David"/>
                <w:noProof/>
                <w:sz w:val="24"/>
                <w:rtl/>
              </w:rPr>
              <w:t>96</w:t>
            </w:r>
            <w:r>
              <w:rPr>
                <w:sz w:val="24"/>
                <w:rtl/>
              </w:rPr>
              <w:fldChar w:fldCharType="end"/>
            </w:r>
          </w:p>
        </w:tc>
      </w:tr>
      <w:tr w:rsidR="004C03FA" w:rsidRPr="00955A82" w:rsidTr="004C03FA">
        <w:trPr>
          <w:jc w:val="center"/>
        </w:trPr>
        <w:tc>
          <w:tcPr>
            <w:tcW w:w="9414" w:type="dxa"/>
          </w:tcPr>
          <w:p w:rsidR="004C03FA" w:rsidRPr="00955A82" w:rsidRDefault="004C03FA" w:rsidP="00955A82">
            <w:pPr>
              <w:autoSpaceDN w:val="0"/>
              <w:bidi/>
              <w:jc w:val="both"/>
              <w:rPr>
                <w:rFonts w:cs="David"/>
                <w:sz w:val="24"/>
                <w:rtl/>
              </w:rPr>
            </w:pPr>
            <w:r w:rsidRPr="00955A82">
              <w:rPr>
                <w:rFonts w:cs="David" w:hint="cs"/>
                <w:sz w:val="24"/>
                <w:rtl/>
              </w:rPr>
              <w:t xml:space="preserve">נספח </w:t>
            </w:r>
            <w:r w:rsidR="00955A82" w:rsidRPr="00955A82">
              <w:rPr>
                <w:rFonts w:cs="David" w:hint="cs"/>
                <w:sz w:val="24"/>
                <w:rtl/>
              </w:rPr>
              <w:t>22</w:t>
            </w:r>
            <w:r w:rsidRPr="00955A82">
              <w:rPr>
                <w:rFonts w:cs="David" w:hint="cs"/>
                <w:sz w:val="24"/>
                <w:rtl/>
              </w:rPr>
              <w:t xml:space="preserve"> </w:t>
            </w:r>
            <w:r w:rsidRPr="00955A82">
              <w:rPr>
                <w:rFonts w:cs="David"/>
                <w:sz w:val="24"/>
                <w:rtl/>
              </w:rPr>
              <w:t>–</w:t>
            </w:r>
            <w:r w:rsidRPr="00955A82">
              <w:rPr>
                <w:rFonts w:cs="David" w:hint="cs"/>
                <w:sz w:val="24"/>
                <w:rtl/>
              </w:rPr>
              <w:t xml:space="preserve"> ביטוח </w:t>
            </w:r>
          </w:p>
        </w:tc>
        <w:tc>
          <w:tcPr>
            <w:tcW w:w="676" w:type="dxa"/>
          </w:tcPr>
          <w:p w:rsidR="004C03FA" w:rsidRPr="00955A82" w:rsidRDefault="00934401" w:rsidP="00955A82">
            <w:pPr>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Ref399768566 \h</w:instrText>
            </w:r>
            <w:r>
              <w:rPr>
                <w:rFonts w:cs="David"/>
                <w:sz w:val="24"/>
                <w:rtl/>
              </w:rPr>
              <w:instrText xml:space="preserve"> </w:instrText>
            </w:r>
            <w:r>
              <w:rPr>
                <w:sz w:val="24"/>
                <w:rtl/>
              </w:rPr>
            </w:r>
            <w:r>
              <w:rPr>
                <w:sz w:val="24"/>
                <w:rtl/>
              </w:rPr>
              <w:fldChar w:fldCharType="separate"/>
            </w:r>
            <w:r w:rsidR="0054488D">
              <w:rPr>
                <w:rFonts w:cs="David"/>
                <w:noProof/>
                <w:sz w:val="24"/>
                <w:rtl/>
              </w:rPr>
              <w:t>116</w:t>
            </w:r>
            <w:r>
              <w:rPr>
                <w:sz w:val="24"/>
                <w:rtl/>
              </w:rPr>
              <w:fldChar w:fldCharType="end"/>
            </w:r>
          </w:p>
        </w:tc>
      </w:tr>
      <w:tr w:rsidR="004C03FA" w:rsidRPr="00955A82" w:rsidTr="004C03FA">
        <w:trPr>
          <w:jc w:val="center"/>
        </w:trPr>
        <w:tc>
          <w:tcPr>
            <w:tcW w:w="9414" w:type="dxa"/>
          </w:tcPr>
          <w:p w:rsidR="004C03FA" w:rsidRPr="00955A82" w:rsidRDefault="004C03FA" w:rsidP="00955A82">
            <w:pPr>
              <w:tabs>
                <w:tab w:val="left" w:pos="7814"/>
              </w:tabs>
              <w:autoSpaceDN w:val="0"/>
              <w:bidi/>
              <w:rPr>
                <w:rFonts w:cs="David"/>
                <w:sz w:val="24"/>
              </w:rPr>
            </w:pPr>
            <w:r w:rsidRPr="00955A82">
              <w:rPr>
                <w:rFonts w:cs="David" w:hint="cs"/>
                <w:sz w:val="24"/>
                <w:rtl/>
              </w:rPr>
              <w:t xml:space="preserve">נספח </w:t>
            </w:r>
            <w:r w:rsidR="00955A82" w:rsidRPr="00955A82">
              <w:rPr>
                <w:rFonts w:cs="David" w:hint="cs"/>
                <w:sz w:val="24"/>
                <w:rtl/>
              </w:rPr>
              <w:t>23</w:t>
            </w:r>
            <w:r w:rsidRPr="00955A82">
              <w:rPr>
                <w:rFonts w:cs="David" w:hint="cs"/>
                <w:sz w:val="24"/>
                <w:rtl/>
              </w:rPr>
              <w:t xml:space="preserve"> </w:t>
            </w:r>
            <w:r w:rsidRPr="00955A82">
              <w:rPr>
                <w:rFonts w:cs="David"/>
                <w:sz w:val="24"/>
                <w:rtl/>
              </w:rPr>
              <w:t>–</w:t>
            </w:r>
            <w:r w:rsidRPr="00955A82">
              <w:rPr>
                <w:rFonts w:cs="David" w:hint="cs"/>
                <w:sz w:val="24"/>
                <w:rtl/>
              </w:rPr>
              <w:t xml:space="preserve"> אישור עריכת ביטוחים</w:t>
            </w:r>
          </w:p>
        </w:tc>
        <w:tc>
          <w:tcPr>
            <w:tcW w:w="676" w:type="dxa"/>
          </w:tcPr>
          <w:p w:rsidR="004C03FA" w:rsidRPr="00955A82" w:rsidRDefault="00242D89" w:rsidP="00955A82">
            <w:pPr>
              <w:tabs>
                <w:tab w:val="left" w:pos="7814"/>
              </w:tabs>
              <w:autoSpaceDN w:val="0"/>
              <w:bidi/>
              <w:jc w:val="center"/>
              <w:rPr>
                <w:rFonts w:cs="David"/>
                <w:sz w:val="24"/>
                <w:rtl/>
              </w:rPr>
            </w:pPr>
            <w:r>
              <w:rPr>
                <w:rFonts w:cs="David" w:hint="cs"/>
                <w:sz w:val="24"/>
                <w:rtl/>
              </w:rPr>
              <w:t>119</w:t>
            </w:r>
          </w:p>
        </w:tc>
      </w:tr>
      <w:tr w:rsidR="004C03FA" w:rsidRPr="00955A82" w:rsidTr="004C03FA">
        <w:trPr>
          <w:jc w:val="center"/>
        </w:trPr>
        <w:tc>
          <w:tcPr>
            <w:tcW w:w="9414" w:type="dxa"/>
          </w:tcPr>
          <w:p w:rsidR="004C03FA" w:rsidRPr="00955A82" w:rsidRDefault="004C03FA" w:rsidP="00955A82">
            <w:pPr>
              <w:tabs>
                <w:tab w:val="left" w:pos="7814"/>
              </w:tabs>
              <w:autoSpaceDN w:val="0"/>
              <w:bidi/>
              <w:rPr>
                <w:rFonts w:cs="David"/>
                <w:sz w:val="24"/>
              </w:rPr>
            </w:pPr>
            <w:r w:rsidRPr="00955A82">
              <w:rPr>
                <w:rFonts w:cs="David" w:hint="cs"/>
                <w:sz w:val="24"/>
                <w:rtl/>
              </w:rPr>
              <w:t xml:space="preserve">נספח </w:t>
            </w:r>
            <w:r w:rsidR="00955A82" w:rsidRPr="00955A82">
              <w:rPr>
                <w:rFonts w:cs="David" w:hint="cs"/>
                <w:sz w:val="24"/>
                <w:rtl/>
              </w:rPr>
              <w:t>24</w:t>
            </w:r>
            <w:r w:rsidRPr="00955A82">
              <w:rPr>
                <w:rFonts w:cs="David" w:hint="cs"/>
                <w:sz w:val="24"/>
                <w:rtl/>
              </w:rPr>
              <w:t xml:space="preserve"> - תצהיר היעדר חובות לרשם החברות (יימסר במפגש המציעים).</w:t>
            </w:r>
            <w:r w:rsidRPr="00955A82">
              <w:rPr>
                <w:rFonts w:cs="David"/>
                <w:sz w:val="24"/>
                <w:rtl/>
              </w:rPr>
              <w:tab/>
            </w:r>
          </w:p>
        </w:tc>
        <w:tc>
          <w:tcPr>
            <w:tcW w:w="676" w:type="dxa"/>
          </w:tcPr>
          <w:p w:rsidR="004C03FA" w:rsidRPr="00955A82" w:rsidRDefault="00242D89" w:rsidP="00955A82">
            <w:pPr>
              <w:tabs>
                <w:tab w:val="left" w:pos="7814"/>
              </w:tabs>
              <w:autoSpaceDN w:val="0"/>
              <w:bidi/>
              <w:jc w:val="center"/>
              <w:rPr>
                <w:rFonts w:cs="David"/>
                <w:sz w:val="24"/>
                <w:rtl/>
              </w:rPr>
            </w:pPr>
            <w:r>
              <w:rPr>
                <w:rFonts w:cs="David" w:hint="cs"/>
                <w:sz w:val="24"/>
                <w:rtl/>
              </w:rPr>
              <w:t>121</w:t>
            </w:r>
          </w:p>
        </w:tc>
      </w:tr>
      <w:tr w:rsidR="004C03FA" w:rsidRPr="00955A82" w:rsidTr="004C03FA">
        <w:trPr>
          <w:jc w:val="center"/>
        </w:trPr>
        <w:tc>
          <w:tcPr>
            <w:tcW w:w="9414" w:type="dxa"/>
          </w:tcPr>
          <w:p w:rsidR="004C03FA" w:rsidRPr="00955A82" w:rsidRDefault="004C03FA" w:rsidP="00955A82">
            <w:pPr>
              <w:tabs>
                <w:tab w:val="left" w:pos="7814"/>
              </w:tabs>
              <w:autoSpaceDN w:val="0"/>
              <w:bidi/>
              <w:rPr>
                <w:rFonts w:cs="David"/>
                <w:sz w:val="24"/>
              </w:rPr>
            </w:pPr>
            <w:r w:rsidRPr="00955A82">
              <w:rPr>
                <w:rFonts w:cs="David" w:hint="cs"/>
                <w:sz w:val="24"/>
                <w:rtl/>
              </w:rPr>
              <w:t xml:space="preserve">נספח </w:t>
            </w:r>
            <w:r w:rsidR="00955A82" w:rsidRPr="00955A82">
              <w:rPr>
                <w:rFonts w:cs="David" w:hint="cs"/>
                <w:sz w:val="24"/>
                <w:rtl/>
              </w:rPr>
              <w:t>25</w:t>
            </w:r>
            <w:r w:rsidRPr="00955A82">
              <w:rPr>
                <w:rFonts w:cs="David" w:hint="cs"/>
                <w:sz w:val="24"/>
                <w:rtl/>
              </w:rPr>
              <w:t xml:space="preserve"> </w:t>
            </w:r>
            <w:r w:rsidRPr="00955A82">
              <w:rPr>
                <w:rFonts w:cs="David"/>
                <w:sz w:val="24"/>
                <w:rtl/>
              </w:rPr>
              <w:t>–</w:t>
            </w:r>
            <w:r w:rsidRPr="00955A82">
              <w:rPr>
                <w:rFonts w:cs="David" w:hint="cs"/>
                <w:sz w:val="24"/>
                <w:rtl/>
              </w:rPr>
              <w:t xml:space="preserve"> כללי התאמה בהתקשרויות שונות.</w:t>
            </w:r>
          </w:p>
        </w:tc>
        <w:tc>
          <w:tcPr>
            <w:tcW w:w="676" w:type="dxa"/>
          </w:tcPr>
          <w:p w:rsidR="004C03FA" w:rsidRPr="00955A82" w:rsidRDefault="00934401" w:rsidP="00955A82">
            <w:pPr>
              <w:tabs>
                <w:tab w:val="left" w:pos="7814"/>
              </w:tabs>
              <w:autoSpaceDN w:val="0"/>
              <w:bidi/>
              <w:jc w:val="center"/>
              <w:rPr>
                <w:rFonts w:cs="David"/>
                <w:sz w:val="24"/>
                <w:rtl/>
              </w:rPr>
            </w:pPr>
            <w:r>
              <w:rPr>
                <w:sz w:val="24"/>
                <w:rtl/>
              </w:rPr>
              <w:fldChar w:fldCharType="begin"/>
            </w:r>
            <w:r>
              <w:rPr>
                <w:rFonts w:cs="David"/>
                <w:sz w:val="24"/>
                <w:rtl/>
              </w:rPr>
              <w:instrText xml:space="preserve"> </w:instrText>
            </w:r>
            <w:r>
              <w:rPr>
                <w:rFonts w:cs="David"/>
                <w:sz w:val="24"/>
              </w:rPr>
              <w:instrText>PAGEREF</w:instrText>
            </w:r>
            <w:r>
              <w:rPr>
                <w:rFonts w:cs="David"/>
                <w:sz w:val="24"/>
                <w:rtl/>
              </w:rPr>
              <w:instrText xml:space="preserve"> _</w:instrText>
            </w:r>
            <w:r>
              <w:rPr>
                <w:rFonts w:cs="David"/>
                <w:sz w:val="24"/>
              </w:rPr>
              <w:instrText>Ref399768612 \h</w:instrText>
            </w:r>
            <w:r>
              <w:rPr>
                <w:rFonts w:cs="David"/>
                <w:sz w:val="24"/>
                <w:rtl/>
              </w:rPr>
              <w:instrText xml:space="preserve"> </w:instrText>
            </w:r>
            <w:r>
              <w:rPr>
                <w:sz w:val="24"/>
                <w:rtl/>
              </w:rPr>
            </w:r>
            <w:r>
              <w:rPr>
                <w:sz w:val="24"/>
                <w:rtl/>
              </w:rPr>
              <w:fldChar w:fldCharType="separate"/>
            </w:r>
            <w:r w:rsidR="0054488D">
              <w:rPr>
                <w:rFonts w:cs="David"/>
                <w:noProof/>
                <w:sz w:val="24"/>
                <w:rtl/>
              </w:rPr>
              <w:t>122</w:t>
            </w:r>
            <w:r>
              <w:rPr>
                <w:sz w:val="24"/>
                <w:rtl/>
              </w:rPr>
              <w:fldChar w:fldCharType="end"/>
            </w:r>
          </w:p>
        </w:tc>
      </w:tr>
      <w:tr w:rsidR="004C03FA" w:rsidRPr="00955A82" w:rsidTr="004C03FA">
        <w:trPr>
          <w:jc w:val="center"/>
        </w:trPr>
        <w:tc>
          <w:tcPr>
            <w:tcW w:w="9414" w:type="dxa"/>
          </w:tcPr>
          <w:p w:rsidR="004C03FA" w:rsidRPr="00955A82" w:rsidRDefault="004C03FA" w:rsidP="00955A82">
            <w:pPr>
              <w:pStyle w:val="a1"/>
              <w:numPr>
                <w:ilvl w:val="0"/>
                <w:numId w:val="0"/>
              </w:numPr>
              <w:jc w:val="left"/>
              <w:rPr>
                <w:rFonts w:cs="David"/>
                <w:sz w:val="24"/>
                <w:szCs w:val="24"/>
                <w:rtl/>
              </w:rPr>
            </w:pPr>
            <w:r w:rsidRPr="00955A82">
              <w:rPr>
                <w:rFonts w:cs="David" w:hint="cs"/>
                <w:sz w:val="24"/>
                <w:szCs w:val="24"/>
                <w:rtl/>
              </w:rPr>
              <w:t xml:space="preserve">נספח </w:t>
            </w:r>
            <w:r w:rsidR="00955A82" w:rsidRPr="00955A82">
              <w:rPr>
                <w:rFonts w:cs="David" w:hint="cs"/>
                <w:sz w:val="24"/>
                <w:szCs w:val="24"/>
                <w:rtl/>
              </w:rPr>
              <w:t>26</w:t>
            </w:r>
            <w:r w:rsidRPr="00955A82">
              <w:rPr>
                <w:rFonts w:cs="David" w:hint="cs"/>
                <w:sz w:val="24"/>
                <w:szCs w:val="24"/>
                <w:rtl/>
              </w:rPr>
              <w:t xml:space="preserve"> - </w:t>
            </w:r>
            <w:r w:rsidRPr="00955A82">
              <w:rPr>
                <w:rFonts w:ascii="Times New Roman Bold" w:hAnsi="Times New Roman Bold" w:cs="David" w:hint="cs"/>
                <w:sz w:val="24"/>
                <w:szCs w:val="24"/>
                <w:rtl/>
              </w:rPr>
              <w:t>פרטי המועמד לתפקיד איש קשר בכיר</w:t>
            </w:r>
            <w:r w:rsidRPr="00955A82">
              <w:rPr>
                <w:rFonts w:cs="David" w:hint="cs"/>
                <w:sz w:val="24"/>
                <w:szCs w:val="24"/>
                <w:rtl/>
              </w:rPr>
              <w:t>.</w:t>
            </w:r>
          </w:p>
        </w:tc>
        <w:tc>
          <w:tcPr>
            <w:tcW w:w="676" w:type="dxa"/>
          </w:tcPr>
          <w:p w:rsidR="004C03FA" w:rsidRPr="00955A82" w:rsidRDefault="00934401" w:rsidP="00955A82">
            <w:pPr>
              <w:pStyle w:val="a1"/>
              <w:numPr>
                <w:ilvl w:val="0"/>
                <w:numId w:val="0"/>
              </w:numPr>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PAGEREF</w:instrText>
            </w:r>
            <w:r>
              <w:rPr>
                <w:rFonts w:cs="David"/>
                <w:sz w:val="24"/>
                <w:szCs w:val="24"/>
                <w:rtl/>
              </w:rPr>
              <w:instrText xml:space="preserve"> _</w:instrText>
            </w:r>
            <w:r>
              <w:rPr>
                <w:rFonts w:cs="David"/>
                <w:sz w:val="24"/>
                <w:szCs w:val="24"/>
              </w:rPr>
              <w:instrText>Ref399768638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54488D">
              <w:rPr>
                <w:rFonts w:cs="David"/>
                <w:noProof/>
                <w:sz w:val="24"/>
                <w:szCs w:val="24"/>
                <w:rtl/>
              </w:rPr>
              <w:t>124</w:t>
            </w:r>
            <w:r>
              <w:rPr>
                <w:rFonts w:cs="David"/>
                <w:sz w:val="24"/>
                <w:szCs w:val="24"/>
                <w:rtl/>
              </w:rPr>
              <w:fldChar w:fldCharType="end"/>
            </w:r>
          </w:p>
        </w:tc>
      </w:tr>
      <w:tr w:rsidR="00955A82" w:rsidRPr="00955A82" w:rsidTr="004C03FA">
        <w:trPr>
          <w:jc w:val="center"/>
        </w:trPr>
        <w:tc>
          <w:tcPr>
            <w:tcW w:w="9414" w:type="dxa"/>
          </w:tcPr>
          <w:p w:rsidR="00955A82" w:rsidRPr="00955A82" w:rsidRDefault="00955A82" w:rsidP="00955A82">
            <w:pPr>
              <w:pStyle w:val="a1"/>
              <w:numPr>
                <w:ilvl w:val="0"/>
                <w:numId w:val="0"/>
              </w:numPr>
              <w:jc w:val="left"/>
              <w:rPr>
                <w:rFonts w:cs="David"/>
                <w:sz w:val="24"/>
                <w:szCs w:val="24"/>
                <w:rtl/>
              </w:rPr>
            </w:pPr>
            <w:r w:rsidRPr="00955A82">
              <w:rPr>
                <w:rFonts w:cs="David" w:hint="cs"/>
                <w:sz w:val="24"/>
                <w:szCs w:val="24"/>
                <w:rtl/>
              </w:rPr>
              <w:t xml:space="preserve">נספח 27 </w:t>
            </w:r>
            <w:r w:rsidRPr="00955A82">
              <w:rPr>
                <w:rFonts w:cs="David"/>
                <w:sz w:val="24"/>
                <w:szCs w:val="24"/>
                <w:rtl/>
              </w:rPr>
              <w:t>–</w:t>
            </w:r>
            <w:r w:rsidRPr="00955A82">
              <w:rPr>
                <w:rFonts w:cs="David" w:hint="cs"/>
                <w:sz w:val="24"/>
                <w:szCs w:val="24"/>
                <w:rtl/>
              </w:rPr>
              <w:t xml:space="preserve"> טופס תחקור ממליצים</w:t>
            </w:r>
          </w:p>
        </w:tc>
        <w:tc>
          <w:tcPr>
            <w:tcW w:w="676" w:type="dxa"/>
          </w:tcPr>
          <w:p w:rsidR="00955A82" w:rsidRPr="00955A82" w:rsidRDefault="00934401" w:rsidP="00955A82">
            <w:pPr>
              <w:pStyle w:val="a1"/>
              <w:numPr>
                <w:ilvl w:val="0"/>
                <w:numId w:val="0"/>
              </w:numPr>
              <w:jc w:val="center"/>
              <w:rPr>
                <w:rFonts w:cs="David"/>
                <w:sz w:val="24"/>
                <w:szCs w:val="24"/>
                <w:rtl/>
              </w:rPr>
            </w:pPr>
            <w:r>
              <w:rPr>
                <w:rFonts w:cs="David"/>
                <w:sz w:val="24"/>
                <w:szCs w:val="24"/>
                <w:rtl/>
              </w:rPr>
              <w:fldChar w:fldCharType="begin"/>
            </w:r>
            <w:r>
              <w:rPr>
                <w:rFonts w:cs="David"/>
                <w:sz w:val="24"/>
                <w:szCs w:val="24"/>
                <w:rtl/>
              </w:rPr>
              <w:instrText xml:space="preserve"> </w:instrText>
            </w:r>
            <w:r>
              <w:rPr>
                <w:rFonts w:cs="David"/>
                <w:sz w:val="24"/>
                <w:szCs w:val="24"/>
              </w:rPr>
              <w:instrText>PAGEREF</w:instrText>
            </w:r>
            <w:r>
              <w:rPr>
                <w:rFonts w:cs="David"/>
                <w:sz w:val="24"/>
                <w:szCs w:val="24"/>
                <w:rtl/>
              </w:rPr>
              <w:instrText xml:space="preserve"> _</w:instrText>
            </w:r>
            <w:r>
              <w:rPr>
                <w:rFonts w:cs="David"/>
                <w:sz w:val="24"/>
                <w:szCs w:val="24"/>
              </w:rPr>
              <w:instrText>Ref399768647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54488D">
              <w:rPr>
                <w:rFonts w:cs="David"/>
                <w:noProof/>
                <w:sz w:val="24"/>
                <w:szCs w:val="24"/>
                <w:rtl/>
              </w:rPr>
              <w:t>126</w:t>
            </w:r>
            <w:r>
              <w:rPr>
                <w:rFonts w:cs="David"/>
                <w:sz w:val="24"/>
                <w:szCs w:val="24"/>
                <w:rtl/>
              </w:rPr>
              <w:fldChar w:fldCharType="end"/>
            </w:r>
          </w:p>
        </w:tc>
      </w:tr>
      <w:tr w:rsidR="00434893" w:rsidRPr="00955A82" w:rsidTr="004C03FA">
        <w:trPr>
          <w:jc w:val="center"/>
        </w:trPr>
        <w:tc>
          <w:tcPr>
            <w:tcW w:w="9414" w:type="dxa"/>
          </w:tcPr>
          <w:p w:rsidR="00434893" w:rsidRPr="00955A82" w:rsidRDefault="00434893" w:rsidP="00955A82">
            <w:pPr>
              <w:pStyle w:val="a1"/>
              <w:numPr>
                <w:ilvl w:val="0"/>
                <w:numId w:val="0"/>
              </w:numPr>
              <w:jc w:val="left"/>
              <w:rPr>
                <w:rFonts w:cs="David"/>
                <w:sz w:val="24"/>
                <w:szCs w:val="24"/>
                <w:rtl/>
              </w:rPr>
            </w:pPr>
            <w:r w:rsidRPr="00434893">
              <w:rPr>
                <w:rFonts w:cs="David"/>
                <w:sz w:val="24"/>
                <w:szCs w:val="24"/>
                <w:rtl/>
              </w:rPr>
              <w:t xml:space="preserve">נספח 28 - הוראת </w:t>
            </w:r>
            <w:proofErr w:type="spellStart"/>
            <w:r w:rsidRPr="00434893">
              <w:rPr>
                <w:rFonts w:cs="David"/>
                <w:sz w:val="24"/>
                <w:szCs w:val="24"/>
                <w:rtl/>
              </w:rPr>
              <w:t>תכ"מ</w:t>
            </w:r>
            <w:proofErr w:type="spellEnd"/>
            <w:r w:rsidRPr="00434893">
              <w:rPr>
                <w:rFonts w:cs="David"/>
                <w:sz w:val="24"/>
                <w:szCs w:val="24"/>
                <w:rtl/>
              </w:rPr>
              <w:t xml:space="preserve"> 7.11.3 הגנה על זכויות עובדים המועסקים על ידי קבלני שירותים בתחומי השמירה, האבטחה והניקיון</w:t>
            </w:r>
          </w:p>
        </w:tc>
        <w:tc>
          <w:tcPr>
            <w:tcW w:w="676" w:type="dxa"/>
          </w:tcPr>
          <w:p w:rsidR="00434893" w:rsidRDefault="00434893" w:rsidP="00955A82">
            <w:pPr>
              <w:pStyle w:val="a1"/>
              <w:numPr>
                <w:ilvl w:val="0"/>
                <w:numId w:val="0"/>
              </w:numPr>
              <w:jc w:val="center"/>
              <w:rPr>
                <w:rFonts w:cs="David"/>
                <w:sz w:val="24"/>
                <w:szCs w:val="24"/>
                <w:rtl/>
              </w:rPr>
            </w:pPr>
            <w:r>
              <w:rPr>
                <w:rFonts w:cs="David" w:hint="cs"/>
                <w:sz w:val="24"/>
                <w:szCs w:val="24"/>
                <w:rtl/>
              </w:rPr>
              <w:t>128</w:t>
            </w:r>
          </w:p>
        </w:tc>
      </w:tr>
      <w:tr w:rsidR="00434893" w:rsidRPr="00955A82" w:rsidTr="004C03FA">
        <w:trPr>
          <w:jc w:val="center"/>
        </w:trPr>
        <w:tc>
          <w:tcPr>
            <w:tcW w:w="9414" w:type="dxa"/>
          </w:tcPr>
          <w:p w:rsidR="00434893" w:rsidRPr="00434893" w:rsidRDefault="00434893" w:rsidP="00955A82">
            <w:pPr>
              <w:pStyle w:val="a1"/>
              <w:numPr>
                <w:ilvl w:val="0"/>
                <w:numId w:val="0"/>
              </w:numPr>
              <w:jc w:val="left"/>
              <w:rPr>
                <w:rFonts w:cs="David"/>
                <w:sz w:val="24"/>
                <w:szCs w:val="24"/>
                <w:rtl/>
              </w:rPr>
            </w:pPr>
            <w:r w:rsidRPr="00434893">
              <w:rPr>
                <w:rFonts w:cs="David"/>
                <w:sz w:val="24"/>
                <w:szCs w:val="24"/>
                <w:rtl/>
              </w:rPr>
              <w:t xml:space="preserve">נספח 29 – הוראת </w:t>
            </w:r>
            <w:proofErr w:type="spellStart"/>
            <w:r w:rsidRPr="00434893">
              <w:rPr>
                <w:rFonts w:cs="David"/>
                <w:sz w:val="24"/>
                <w:szCs w:val="24"/>
                <w:rtl/>
              </w:rPr>
              <w:t>תכ"מ</w:t>
            </w:r>
            <w:proofErr w:type="spellEnd"/>
            <w:r w:rsidRPr="00434893">
              <w:rPr>
                <w:rFonts w:cs="David"/>
                <w:sz w:val="24"/>
                <w:szCs w:val="24"/>
                <w:rtl/>
              </w:rPr>
              <w:t xml:space="preserve"> 7.11.3.3 ה' - עלות שכר למעביד לכל שעת עבודה בתחום האבטחה והשמירה</w:t>
            </w:r>
          </w:p>
        </w:tc>
        <w:tc>
          <w:tcPr>
            <w:tcW w:w="676" w:type="dxa"/>
          </w:tcPr>
          <w:p w:rsidR="00434893" w:rsidRDefault="00242D89" w:rsidP="00955A82">
            <w:pPr>
              <w:pStyle w:val="a1"/>
              <w:numPr>
                <w:ilvl w:val="0"/>
                <w:numId w:val="0"/>
              </w:numPr>
              <w:jc w:val="center"/>
              <w:rPr>
                <w:rFonts w:cs="David"/>
                <w:sz w:val="24"/>
                <w:szCs w:val="24"/>
                <w:rtl/>
              </w:rPr>
            </w:pPr>
            <w:r>
              <w:rPr>
                <w:rFonts w:cs="David" w:hint="cs"/>
                <w:sz w:val="24"/>
                <w:szCs w:val="24"/>
                <w:rtl/>
              </w:rPr>
              <w:t>150</w:t>
            </w:r>
          </w:p>
        </w:tc>
      </w:tr>
      <w:tr w:rsidR="00434893" w:rsidRPr="00955A82" w:rsidTr="004C03FA">
        <w:trPr>
          <w:jc w:val="center"/>
        </w:trPr>
        <w:tc>
          <w:tcPr>
            <w:tcW w:w="9414" w:type="dxa"/>
          </w:tcPr>
          <w:p w:rsidR="00434893" w:rsidRPr="00434893" w:rsidRDefault="00434893" w:rsidP="00955A82">
            <w:pPr>
              <w:pStyle w:val="a1"/>
              <w:numPr>
                <w:ilvl w:val="0"/>
                <w:numId w:val="0"/>
              </w:numPr>
              <w:jc w:val="left"/>
              <w:rPr>
                <w:rFonts w:cs="David"/>
                <w:sz w:val="24"/>
                <w:szCs w:val="24"/>
                <w:rtl/>
              </w:rPr>
            </w:pPr>
            <w:r>
              <w:rPr>
                <w:rFonts w:cs="David" w:hint="cs"/>
                <w:sz w:val="24"/>
                <w:szCs w:val="24"/>
                <w:rtl/>
              </w:rPr>
              <w:t xml:space="preserve">נספח 30 </w:t>
            </w:r>
            <w:r w:rsidR="00242D89">
              <w:rPr>
                <w:rFonts w:cs="David"/>
                <w:sz w:val="24"/>
                <w:szCs w:val="24"/>
                <w:rtl/>
              </w:rPr>
              <w:t>–</w:t>
            </w:r>
            <w:r>
              <w:rPr>
                <w:rFonts w:cs="David" w:hint="cs"/>
                <w:sz w:val="24"/>
                <w:szCs w:val="24"/>
                <w:rtl/>
              </w:rPr>
              <w:t xml:space="preserve"> </w:t>
            </w:r>
            <w:r w:rsidR="00242D89">
              <w:rPr>
                <w:rFonts w:cs="David" w:hint="cs"/>
                <w:sz w:val="24"/>
                <w:szCs w:val="24"/>
                <w:rtl/>
              </w:rPr>
              <w:t>אישור על מחזור כספי</w:t>
            </w:r>
          </w:p>
        </w:tc>
        <w:tc>
          <w:tcPr>
            <w:tcW w:w="676" w:type="dxa"/>
          </w:tcPr>
          <w:p w:rsidR="00434893" w:rsidRDefault="00242D89" w:rsidP="00955A82">
            <w:pPr>
              <w:pStyle w:val="a1"/>
              <w:numPr>
                <w:ilvl w:val="0"/>
                <w:numId w:val="0"/>
              </w:numPr>
              <w:jc w:val="center"/>
              <w:rPr>
                <w:rFonts w:cs="David"/>
                <w:sz w:val="24"/>
                <w:szCs w:val="24"/>
                <w:rtl/>
              </w:rPr>
            </w:pPr>
            <w:r>
              <w:rPr>
                <w:rFonts w:cs="David" w:hint="cs"/>
                <w:sz w:val="24"/>
                <w:szCs w:val="24"/>
                <w:rtl/>
              </w:rPr>
              <w:t>158</w:t>
            </w:r>
          </w:p>
        </w:tc>
      </w:tr>
    </w:tbl>
    <w:p w:rsidR="004C03FA" w:rsidRDefault="00D22D12" w:rsidP="004C03FA">
      <w:pPr>
        <w:autoSpaceDN w:val="0"/>
        <w:bidi/>
        <w:ind w:left="828"/>
        <w:jc w:val="both"/>
        <w:rPr>
          <w:b/>
          <w:bCs/>
          <w:sz w:val="24"/>
          <w:u w:val="single"/>
          <w:rtl/>
        </w:rPr>
      </w:pPr>
      <w:r w:rsidRPr="00584707">
        <w:rPr>
          <w:rFonts w:hint="cs"/>
          <w:b/>
          <w:bCs/>
          <w:sz w:val="24"/>
          <w:rtl/>
        </w:rPr>
        <w:t xml:space="preserve">        </w:t>
      </w:r>
    </w:p>
    <w:p w:rsidR="004C03FA" w:rsidRDefault="004C03FA" w:rsidP="004C03FA">
      <w:pPr>
        <w:pStyle w:val="afb"/>
        <w:tabs>
          <w:tab w:val="left" w:pos="-1"/>
        </w:tabs>
        <w:autoSpaceDN w:val="0"/>
        <w:bidi/>
        <w:ind w:left="360"/>
        <w:contextualSpacing w:val="0"/>
        <w:jc w:val="both"/>
        <w:rPr>
          <w:b/>
          <w:bCs/>
          <w:sz w:val="24"/>
          <w:u w:val="single"/>
          <w:rtl/>
        </w:rPr>
      </w:pPr>
      <w:r>
        <w:rPr>
          <w:b/>
          <w:bCs/>
          <w:sz w:val="24"/>
          <w:u w:val="single"/>
          <w:rtl/>
        </w:rPr>
        <w:br w:type="page"/>
      </w:r>
    </w:p>
    <w:p w:rsidR="00CA5518" w:rsidRPr="00D223FF" w:rsidRDefault="00CA5518" w:rsidP="00AD1C83">
      <w:pPr>
        <w:pStyle w:val="afb"/>
        <w:numPr>
          <w:ilvl w:val="0"/>
          <w:numId w:val="51"/>
        </w:numPr>
        <w:tabs>
          <w:tab w:val="left" w:pos="-1"/>
        </w:tabs>
        <w:autoSpaceDN w:val="0"/>
        <w:bidi/>
        <w:ind w:hanging="721"/>
        <w:contextualSpacing w:val="0"/>
        <w:jc w:val="both"/>
        <w:rPr>
          <w:b/>
          <w:bCs/>
          <w:sz w:val="24"/>
          <w:u w:val="single"/>
          <w:rtl/>
        </w:rPr>
      </w:pPr>
      <w:bookmarkStart w:id="0" w:name="_Ref399764725"/>
      <w:r w:rsidRPr="00D223FF">
        <w:rPr>
          <w:rFonts w:hint="cs"/>
          <w:b/>
          <w:bCs/>
          <w:sz w:val="24"/>
          <w:u w:val="single"/>
          <w:rtl/>
        </w:rPr>
        <w:lastRenderedPageBreak/>
        <w:t>טבלת ריכוז תאריכים</w:t>
      </w:r>
      <w:bookmarkEnd w:id="0"/>
    </w:p>
    <w:p w:rsidR="00CA5518" w:rsidRPr="00D223FF" w:rsidRDefault="00CA5518" w:rsidP="00CA5518">
      <w:pPr>
        <w:bidi/>
        <w:jc w:val="both"/>
        <w:rPr>
          <w:b/>
          <w:bCs/>
          <w:sz w:val="24"/>
          <w:u w:val="single"/>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086"/>
        <w:gridCol w:w="5633"/>
      </w:tblGrid>
      <w:tr w:rsidR="008A3DD4" w:rsidRPr="00D223FF" w:rsidTr="00371BFF">
        <w:trPr>
          <w:jc w:val="center"/>
        </w:trPr>
        <w:tc>
          <w:tcPr>
            <w:tcW w:w="3086" w:type="dxa"/>
            <w:tcBorders>
              <w:top w:val="single" w:sz="18" w:space="0" w:color="auto"/>
              <w:bottom w:val="nil"/>
            </w:tcBorders>
            <w:shd w:val="clear" w:color="auto" w:fill="E6E6E6"/>
            <w:vAlign w:val="center"/>
          </w:tcPr>
          <w:p w:rsidR="008A3DD4" w:rsidRPr="00D223FF" w:rsidRDefault="008A3DD4" w:rsidP="00371BFF">
            <w:pPr>
              <w:bidi/>
              <w:spacing w:before="120" w:after="120"/>
              <w:ind w:left="360"/>
              <w:jc w:val="center"/>
              <w:rPr>
                <w:b/>
                <w:bCs/>
                <w:sz w:val="22"/>
                <w:szCs w:val="22"/>
              </w:rPr>
            </w:pPr>
            <w:r w:rsidRPr="00D223FF">
              <w:rPr>
                <w:rFonts w:hint="eastAsia"/>
                <w:b/>
                <w:bCs/>
                <w:sz w:val="22"/>
                <w:szCs w:val="22"/>
                <w:rtl/>
              </w:rPr>
              <w:t>התאריך</w:t>
            </w:r>
            <w:r w:rsidRPr="00D223FF">
              <w:rPr>
                <w:b/>
                <w:bCs/>
                <w:sz w:val="22"/>
                <w:szCs w:val="22"/>
                <w:rtl/>
              </w:rPr>
              <w:t xml:space="preserve"> (</w:t>
            </w:r>
            <w:r w:rsidRPr="00D223FF">
              <w:rPr>
                <w:rFonts w:hint="eastAsia"/>
                <w:b/>
                <w:bCs/>
                <w:sz w:val="22"/>
                <w:szCs w:val="22"/>
                <w:rtl/>
              </w:rPr>
              <w:t>ים</w:t>
            </w:r>
            <w:r w:rsidRPr="00D223FF">
              <w:rPr>
                <w:b/>
                <w:bCs/>
                <w:sz w:val="22"/>
                <w:szCs w:val="22"/>
                <w:rtl/>
              </w:rPr>
              <w:t>)</w:t>
            </w:r>
          </w:p>
        </w:tc>
        <w:tc>
          <w:tcPr>
            <w:tcW w:w="5633" w:type="dxa"/>
            <w:tcBorders>
              <w:top w:val="single" w:sz="18" w:space="0" w:color="auto"/>
              <w:bottom w:val="single" w:sz="18" w:space="0" w:color="auto"/>
            </w:tcBorders>
            <w:shd w:val="clear" w:color="auto" w:fill="E6E6E6"/>
            <w:vAlign w:val="center"/>
          </w:tcPr>
          <w:p w:rsidR="008A3DD4" w:rsidRPr="00D223FF" w:rsidRDefault="008A3DD4" w:rsidP="00371BFF">
            <w:pPr>
              <w:bidi/>
              <w:spacing w:before="120" w:after="120"/>
              <w:ind w:left="360"/>
              <w:rPr>
                <w:b/>
                <w:bCs/>
                <w:sz w:val="22"/>
                <w:szCs w:val="22"/>
              </w:rPr>
            </w:pPr>
            <w:r w:rsidRPr="00D223FF">
              <w:rPr>
                <w:rFonts w:hint="eastAsia"/>
                <w:b/>
                <w:bCs/>
                <w:sz w:val="22"/>
                <w:szCs w:val="22"/>
                <w:rtl/>
              </w:rPr>
              <w:t>הפעילות</w:t>
            </w:r>
          </w:p>
        </w:tc>
      </w:tr>
      <w:tr w:rsidR="008A3DD4" w:rsidRPr="00D223FF" w:rsidTr="00371BFF">
        <w:trPr>
          <w:trHeight w:val="409"/>
          <w:jc w:val="center"/>
        </w:trPr>
        <w:tc>
          <w:tcPr>
            <w:tcW w:w="3086" w:type="dxa"/>
            <w:tcBorders>
              <w:top w:val="single" w:sz="18" w:space="0" w:color="auto"/>
            </w:tcBorders>
            <w:vAlign w:val="center"/>
          </w:tcPr>
          <w:p w:rsidR="008A3DD4" w:rsidRPr="00D223FF" w:rsidRDefault="00B6755A" w:rsidP="00371BFF">
            <w:pPr>
              <w:bidi/>
              <w:spacing w:before="120" w:after="120"/>
              <w:ind w:left="360"/>
              <w:jc w:val="center"/>
              <w:rPr>
                <w:rFonts w:hint="cs"/>
                <w:b/>
                <w:bCs/>
                <w:sz w:val="22"/>
                <w:szCs w:val="22"/>
              </w:rPr>
            </w:pPr>
            <w:r>
              <w:rPr>
                <w:rFonts w:hint="cs"/>
                <w:b/>
                <w:bCs/>
                <w:sz w:val="22"/>
                <w:szCs w:val="22"/>
                <w:rtl/>
              </w:rPr>
              <w:t>23/10/2014</w:t>
            </w:r>
          </w:p>
        </w:tc>
        <w:tc>
          <w:tcPr>
            <w:tcW w:w="5633" w:type="dxa"/>
            <w:tcBorders>
              <w:top w:val="nil"/>
            </w:tcBorders>
            <w:vAlign w:val="center"/>
          </w:tcPr>
          <w:p w:rsidR="008A3DD4" w:rsidRPr="00D223FF" w:rsidRDefault="008A3DD4" w:rsidP="00B95803">
            <w:pPr>
              <w:bidi/>
              <w:spacing w:before="120" w:after="120"/>
              <w:ind w:left="360" w:right="33"/>
              <w:rPr>
                <w:sz w:val="22"/>
                <w:szCs w:val="22"/>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פרסום</w:t>
            </w:r>
            <w:r w:rsidRPr="00D223FF">
              <w:rPr>
                <w:b/>
                <w:bCs/>
                <w:sz w:val="22"/>
                <w:szCs w:val="22"/>
                <w:rtl/>
              </w:rPr>
              <w:t xml:space="preserve"> </w:t>
            </w:r>
            <w:r w:rsidRPr="00D223FF">
              <w:rPr>
                <w:rFonts w:hint="eastAsia"/>
                <w:b/>
                <w:bCs/>
                <w:sz w:val="22"/>
                <w:szCs w:val="22"/>
                <w:rtl/>
              </w:rPr>
              <w:t>מכרז</w:t>
            </w:r>
            <w:r w:rsidRPr="00D223FF">
              <w:rPr>
                <w:b/>
                <w:bCs/>
                <w:sz w:val="22"/>
                <w:szCs w:val="22"/>
                <w:rtl/>
              </w:rPr>
              <w:t xml:space="preserve"> </w:t>
            </w:r>
            <w:r w:rsidRPr="00D223FF">
              <w:rPr>
                <w:rFonts w:hint="eastAsia"/>
                <w:b/>
                <w:bCs/>
                <w:sz w:val="22"/>
                <w:szCs w:val="22"/>
                <w:rtl/>
              </w:rPr>
              <w:t>מס</w:t>
            </w:r>
            <w:r w:rsidRPr="00D223FF">
              <w:rPr>
                <w:b/>
                <w:bCs/>
                <w:sz w:val="22"/>
                <w:szCs w:val="22"/>
                <w:rtl/>
              </w:rPr>
              <w:t>'</w:t>
            </w:r>
            <w:r w:rsidRPr="00D223FF">
              <w:rPr>
                <w:sz w:val="22"/>
                <w:szCs w:val="22"/>
                <w:rtl/>
              </w:rPr>
              <w:t xml:space="preserve"> </w:t>
            </w:r>
            <w:r w:rsidR="0037706B">
              <w:rPr>
                <w:rFonts w:hint="cs"/>
                <w:sz w:val="22"/>
                <w:szCs w:val="22"/>
                <w:rtl/>
              </w:rPr>
              <w:t xml:space="preserve">    51/2014</w:t>
            </w:r>
          </w:p>
        </w:tc>
      </w:tr>
      <w:tr w:rsidR="008A3DD4" w:rsidRPr="00D223FF" w:rsidTr="00371BFF">
        <w:trPr>
          <w:jc w:val="center"/>
        </w:trPr>
        <w:tc>
          <w:tcPr>
            <w:tcW w:w="3086" w:type="dxa"/>
            <w:vAlign w:val="center"/>
          </w:tcPr>
          <w:p w:rsidR="008A3DD4" w:rsidRPr="00D223FF" w:rsidRDefault="00B6755A" w:rsidP="00371BFF">
            <w:pPr>
              <w:bidi/>
              <w:spacing w:before="120" w:after="120"/>
              <w:ind w:left="360"/>
              <w:jc w:val="center"/>
              <w:rPr>
                <w:b/>
                <w:bCs/>
                <w:sz w:val="22"/>
                <w:szCs w:val="22"/>
              </w:rPr>
            </w:pPr>
            <w:r>
              <w:rPr>
                <w:rFonts w:hint="cs"/>
                <w:b/>
                <w:bCs/>
                <w:sz w:val="22"/>
                <w:szCs w:val="22"/>
                <w:rtl/>
              </w:rPr>
              <w:t>23/10/2014</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חוברת</w:t>
            </w:r>
            <w:r w:rsidRPr="00D223FF">
              <w:rPr>
                <w:sz w:val="22"/>
                <w:szCs w:val="22"/>
                <w:rtl/>
              </w:rPr>
              <w:t xml:space="preserve"> </w:t>
            </w:r>
            <w:r w:rsidRPr="00D223FF">
              <w:rPr>
                <w:rFonts w:hint="eastAsia"/>
                <w:sz w:val="22"/>
                <w:szCs w:val="22"/>
                <w:rtl/>
              </w:rPr>
              <w:t>המכרז</w:t>
            </w:r>
            <w:r w:rsidRPr="00D223FF">
              <w:rPr>
                <w:sz w:val="22"/>
                <w:szCs w:val="22"/>
                <w:rtl/>
              </w:rPr>
              <w:t xml:space="preserve"> </w:t>
            </w:r>
            <w:r w:rsidRPr="00D223FF">
              <w:rPr>
                <w:rFonts w:hint="eastAsia"/>
                <w:sz w:val="22"/>
                <w:szCs w:val="22"/>
                <w:rtl/>
              </w:rPr>
              <w:t>תינתן</w:t>
            </w:r>
            <w:r w:rsidRPr="00D223FF">
              <w:rPr>
                <w:sz w:val="22"/>
                <w:szCs w:val="22"/>
                <w:rtl/>
              </w:rPr>
              <w:t xml:space="preserve"> </w:t>
            </w:r>
            <w:r w:rsidRPr="00D223FF">
              <w:rPr>
                <w:rFonts w:hint="eastAsia"/>
                <w:sz w:val="22"/>
                <w:szCs w:val="22"/>
                <w:rtl/>
              </w:rPr>
              <w:t>החל</w:t>
            </w:r>
            <w:r w:rsidRPr="00D223FF">
              <w:rPr>
                <w:sz w:val="22"/>
                <w:szCs w:val="22"/>
                <w:rtl/>
              </w:rPr>
              <w:t xml:space="preserve"> </w:t>
            </w:r>
            <w:r w:rsidRPr="00D223FF">
              <w:rPr>
                <w:rFonts w:hint="eastAsia"/>
                <w:sz w:val="22"/>
                <w:szCs w:val="22"/>
                <w:rtl/>
              </w:rPr>
              <w:t>מיום</w:t>
            </w:r>
            <w:r w:rsidRPr="00D223FF">
              <w:rPr>
                <w:sz w:val="22"/>
                <w:szCs w:val="22"/>
                <w:rtl/>
              </w:rPr>
              <w:t xml:space="preserve"> </w:t>
            </w:r>
          </w:p>
        </w:tc>
      </w:tr>
      <w:tr w:rsidR="008A3DD4" w:rsidRPr="00D223FF" w:rsidTr="00371BFF">
        <w:trPr>
          <w:jc w:val="center"/>
        </w:trPr>
        <w:tc>
          <w:tcPr>
            <w:tcW w:w="3086" w:type="dxa"/>
            <w:vAlign w:val="center"/>
          </w:tcPr>
          <w:p w:rsidR="008A3DD4" w:rsidRPr="00D223FF" w:rsidRDefault="00B6755A" w:rsidP="00371BFF">
            <w:pPr>
              <w:bidi/>
              <w:spacing w:before="120" w:after="120"/>
              <w:ind w:left="360"/>
              <w:jc w:val="center"/>
              <w:rPr>
                <w:b/>
                <w:bCs/>
                <w:sz w:val="22"/>
                <w:szCs w:val="22"/>
              </w:rPr>
            </w:pPr>
            <w:r>
              <w:rPr>
                <w:rFonts w:hint="cs"/>
                <w:b/>
                <w:bCs/>
                <w:sz w:val="22"/>
                <w:szCs w:val="22"/>
                <w:rtl/>
              </w:rPr>
              <w:t>3/11/2014</w:t>
            </w:r>
          </w:p>
        </w:tc>
        <w:tc>
          <w:tcPr>
            <w:tcW w:w="5633" w:type="dxa"/>
            <w:vAlign w:val="center"/>
          </w:tcPr>
          <w:p w:rsidR="008A3DD4" w:rsidRPr="00D223FF" w:rsidRDefault="008A3DD4" w:rsidP="00B6755A">
            <w:pPr>
              <w:bidi/>
              <w:spacing w:before="120" w:after="120"/>
              <w:ind w:left="360" w:right="33"/>
              <w:rPr>
                <w:b/>
                <w:bCs/>
                <w:sz w:val="22"/>
                <w:szCs w:val="22"/>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פגש</w:t>
            </w:r>
            <w:r w:rsidRPr="00D223FF">
              <w:rPr>
                <w:b/>
                <w:bCs/>
                <w:sz w:val="22"/>
                <w:szCs w:val="22"/>
                <w:rtl/>
              </w:rPr>
              <w:t xml:space="preserve"> </w:t>
            </w:r>
            <w:r w:rsidRPr="00D223FF">
              <w:rPr>
                <w:rFonts w:hint="eastAsia"/>
                <w:b/>
                <w:bCs/>
                <w:sz w:val="22"/>
                <w:szCs w:val="22"/>
                <w:rtl/>
              </w:rPr>
              <w:t>מציעים</w:t>
            </w:r>
            <w:r w:rsidRPr="00D223FF">
              <w:rPr>
                <w:b/>
                <w:bCs/>
                <w:sz w:val="22"/>
                <w:szCs w:val="22"/>
                <w:rtl/>
              </w:rPr>
              <w:t xml:space="preserve"> </w:t>
            </w:r>
            <w:r w:rsidRPr="00D223FF">
              <w:rPr>
                <w:rFonts w:hint="eastAsia"/>
                <w:b/>
                <w:bCs/>
                <w:sz w:val="22"/>
                <w:szCs w:val="22"/>
                <w:rtl/>
              </w:rPr>
              <w:t>ביום</w:t>
            </w:r>
            <w:r w:rsidR="00760B0B">
              <w:rPr>
                <w:rFonts w:hint="cs"/>
                <w:b/>
                <w:bCs/>
                <w:sz w:val="22"/>
                <w:szCs w:val="22"/>
                <w:rtl/>
              </w:rPr>
              <w:t xml:space="preserve"> </w:t>
            </w:r>
            <w:r w:rsidR="0037706B">
              <w:rPr>
                <w:rFonts w:hint="cs"/>
                <w:b/>
                <w:bCs/>
                <w:sz w:val="22"/>
                <w:szCs w:val="22"/>
                <w:rtl/>
              </w:rPr>
              <w:t xml:space="preserve"> </w:t>
            </w:r>
            <w:r w:rsidR="00B6755A">
              <w:rPr>
                <w:rFonts w:hint="cs"/>
                <w:b/>
                <w:bCs/>
                <w:sz w:val="22"/>
                <w:szCs w:val="22"/>
                <w:rtl/>
              </w:rPr>
              <w:t>ב'</w:t>
            </w:r>
            <w:r w:rsidR="0037706B">
              <w:rPr>
                <w:rFonts w:hint="cs"/>
                <w:b/>
                <w:bCs/>
                <w:sz w:val="22"/>
                <w:szCs w:val="22"/>
                <w:rtl/>
              </w:rPr>
              <w:t xml:space="preserve">   </w:t>
            </w:r>
            <w:r w:rsidR="00760B0B">
              <w:rPr>
                <w:rFonts w:hint="cs"/>
                <w:b/>
                <w:bCs/>
                <w:sz w:val="22"/>
                <w:szCs w:val="22"/>
                <w:rtl/>
              </w:rPr>
              <w:t xml:space="preserve"> </w:t>
            </w:r>
            <w:r w:rsidRPr="00D223FF">
              <w:rPr>
                <w:rFonts w:hint="eastAsia"/>
                <w:b/>
                <w:bCs/>
                <w:sz w:val="22"/>
                <w:szCs w:val="22"/>
                <w:rtl/>
              </w:rPr>
              <w:t>בשעה</w:t>
            </w:r>
            <w:r w:rsidRPr="00D223FF">
              <w:rPr>
                <w:b/>
                <w:bCs/>
                <w:sz w:val="22"/>
                <w:szCs w:val="22"/>
                <w:rtl/>
              </w:rPr>
              <w:t xml:space="preserve"> </w:t>
            </w:r>
            <w:r w:rsidR="00B6755A">
              <w:rPr>
                <w:rFonts w:hint="cs"/>
                <w:b/>
                <w:bCs/>
                <w:sz w:val="22"/>
                <w:szCs w:val="22"/>
                <w:rtl/>
              </w:rPr>
              <w:t>11:00</w:t>
            </w:r>
          </w:p>
        </w:tc>
      </w:tr>
      <w:tr w:rsidR="008A3DD4" w:rsidRPr="00D223FF" w:rsidTr="00371BFF">
        <w:trPr>
          <w:jc w:val="center"/>
        </w:trPr>
        <w:tc>
          <w:tcPr>
            <w:tcW w:w="3086" w:type="dxa"/>
            <w:vAlign w:val="center"/>
          </w:tcPr>
          <w:p w:rsidR="008A3DD4" w:rsidRPr="00D223FF" w:rsidRDefault="00760B0B" w:rsidP="00B6755A">
            <w:pPr>
              <w:bidi/>
              <w:spacing w:before="120" w:after="120"/>
              <w:rPr>
                <w:b/>
                <w:bCs/>
                <w:sz w:val="22"/>
                <w:szCs w:val="22"/>
              </w:rPr>
            </w:pPr>
            <w:r>
              <w:rPr>
                <w:rFonts w:hint="cs"/>
                <w:b/>
                <w:bCs/>
                <w:sz w:val="22"/>
                <w:szCs w:val="22"/>
                <w:rtl/>
              </w:rPr>
              <w:t xml:space="preserve">עד </w:t>
            </w:r>
            <w:r>
              <w:rPr>
                <w:b/>
                <w:bCs/>
                <w:sz w:val="22"/>
                <w:szCs w:val="22"/>
                <w:rtl/>
              </w:rPr>
              <w:t>–</w:t>
            </w:r>
            <w:r>
              <w:rPr>
                <w:rFonts w:hint="cs"/>
                <w:b/>
                <w:bCs/>
                <w:sz w:val="22"/>
                <w:szCs w:val="22"/>
                <w:rtl/>
              </w:rPr>
              <w:t xml:space="preserve"> </w:t>
            </w:r>
            <w:r w:rsidR="00B6755A">
              <w:rPr>
                <w:rFonts w:hint="cs"/>
                <w:b/>
                <w:bCs/>
                <w:sz w:val="22"/>
                <w:szCs w:val="22"/>
                <w:rtl/>
              </w:rPr>
              <w:t xml:space="preserve">               9/11/2014</w:t>
            </w:r>
            <w:r>
              <w:rPr>
                <w:rFonts w:hint="cs"/>
                <w:b/>
                <w:bCs/>
                <w:sz w:val="22"/>
                <w:szCs w:val="22"/>
                <w:rtl/>
              </w:rPr>
              <w:t xml:space="preserve">         </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שאלות</w:t>
            </w:r>
            <w:r w:rsidRPr="00D223FF">
              <w:rPr>
                <w:sz w:val="22"/>
                <w:szCs w:val="22"/>
                <w:rtl/>
              </w:rPr>
              <w:t xml:space="preserve"> </w:t>
            </w:r>
            <w:r w:rsidRPr="00D223FF">
              <w:rPr>
                <w:rFonts w:hint="eastAsia"/>
                <w:sz w:val="22"/>
                <w:szCs w:val="22"/>
                <w:rtl/>
              </w:rPr>
              <w:t>הבהרה</w:t>
            </w:r>
            <w:r w:rsidRPr="00D223FF">
              <w:rPr>
                <w:sz w:val="22"/>
                <w:szCs w:val="22"/>
                <w:rtl/>
              </w:rPr>
              <w:t xml:space="preserve"> </w:t>
            </w:r>
            <w:r w:rsidRPr="00D223FF">
              <w:rPr>
                <w:rFonts w:hint="eastAsia"/>
                <w:sz w:val="22"/>
                <w:szCs w:val="22"/>
                <w:rtl/>
              </w:rPr>
              <w:t>בכתב</w:t>
            </w:r>
            <w:r w:rsidRPr="00D223FF">
              <w:rPr>
                <w:sz w:val="22"/>
                <w:szCs w:val="22"/>
                <w:rtl/>
              </w:rPr>
              <w:t xml:space="preserve"> </w:t>
            </w:r>
            <w:r w:rsidRPr="00D223FF">
              <w:rPr>
                <w:rFonts w:hint="eastAsia"/>
                <w:sz w:val="22"/>
                <w:szCs w:val="22"/>
                <w:rtl/>
              </w:rPr>
              <w:t>בלבד</w:t>
            </w:r>
            <w:r w:rsidRPr="00D223FF">
              <w:rPr>
                <w:sz w:val="22"/>
                <w:szCs w:val="22"/>
                <w:rtl/>
              </w:rPr>
              <w:t xml:space="preserve"> </w:t>
            </w:r>
            <w:r w:rsidRPr="00D223FF">
              <w:rPr>
                <w:rFonts w:hint="eastAsia"/>
                <w:sz w:val="22"/>
                <w:szCs w:val="22"/>
                <w:rtl/>
              </w:rPr>
              <w:t>ניתן</w:t>
            </w:r>
            <w:r w:rsidRPr="00D223FF">
              <w:rPr>
                <w:sz w:val="22"/>
                <w:szCs w:val="22"/>
                <w:rtl/>
              </w:rPr>
              <w:t xml:space="preserve"> </w:t>
            </w:r>
            <w:r w:rsidRPr="00D223FF">
              <w:rPr>
                <w:rFonts w:hint="eastAsia"/>
                <w:sz w:val="22"/>
                <w:szCs w:val="22"/>
                <w:rtl/>
              </w:rPr>
              <w:t>להעביר</w:t>
            </w:r>
            <w:r w:rsidRPr="00D223FF">
              <w:rPr>
                <w:sz w:val="22"/>
                <w:szCs w:val="22"/>
                <w:rtl/>
              </w:rPr>
              <w:t xml:space="preserve"> </w:t>
            </w:r>
            <w:r w:rsidRPr="00D223FF">
              <w:rPr>
                <w:rFonts w:hint="eastAsia"/>
                <w:sz w:val="22"/>
                <w:szCs w:val="22"/>
                <w:rtl/>
              </w:rPr>
              <w:t>למחלקת</w:t>
            </w:r>
            <w:r w:rsidRPr="00D223FF">
              <w:rPr>
                <w:sz w:val="22"/>
                <w:szCs w:val="22"/>
                <w:rtl/>
              </w:rPr>
              <w:t xml:space="preserve"> </w:t>
            </w:r>
            <w:r w:rsidRPr="00D223FF">
              <w:rPr>
                <w:rFonts w:hint="eastAsia"/>
                <w:sz w:val="22"/>
                <w:szCs w:val="22"/>
                <w:rtl/>
              </w:rPr>
              <w:t>המכרזים</w:t>
            </w:r>
          </w:p>
        </w:tc>
      </w:tr>
      <w:tr w:rsidR="008A3DD4" w:rsidRPr="00D223FF" w:rsidTr="00371BFF">
        <w:trPr>
          <w:jc w:val="center"/>
        </w:trPr>
        <w:tc>
          <w:tcPr>
            <w:tcW w:w="3086" w:type="dxa"/>
            <w:vAlign w:val="center"/>
          </w:tcPr>
          <w:p w:rsidR="008A3DD4" w:rsidRPr="00D223FF" w:rsidRDefault="00B6755A" w:rsidP="00371BFF">
            <w:pPr>
              <w:bidi/>
              <w:spacing w:before="120" w:after="120"/>
              <w:ind w:left="360"/>
              <w:jc w:val="center"/>
              <w:rPr>
                <w:b/>
                <w:bCs/>
                <w:sz w:val="22"/>
                <w:szCs w:val="22"/>
              </w:rPr>
            </w:pPr>
            <w:r>
              <w:rPr>
                <w:rFonts w:hint="cs"/>
                <w:b/>
                <w:bCs/>
                <w:sz w:val="22"/>
                <w:szCs w:val="22"/>
                <w:rtl/>
              </w:rPr>
              <w:t>12/11/2014</w:t>
            </w:r>
          </w:p>
        </w:tc>
        <w:tc>
          <w:tcPr>
            <w:tcW w:w="5633" w:type="dxa"/>
            <w:vAlign w:val="center"/>
          </w:tcPr>
          <w:p w:rsidR="008A3DD4" w:rsidRPr="00D223FF" w:rsidRDefault="008A3DD4" w:rsidP="00371BFF">
            <w:pPr>
              <w:bidi/>
              <w:spacing w:before="120" w:after="120"/>
              <w:ind w:left="360" w:right="33"/>
              <w:rPr>
                <w:sz w:val="22"/>
                <w:szCs w:val="22"/>
              </w:rPr>
            </w:pPr>
            <w:r w:rsidRPr="00D223FF">
              <w:rPr>
                <w:rFonts w:hint="eastAsia"/>
                <w:sz w:val="22"/>
                <w:szCs w:val="22"/>
                <w:rtl/>
              </w:rPr>
              <w:t>מועד</w:t>
            </w:r>
            <w:r w:rsidRPr="00D223FF">
              <w:rPr>
                <w:sz w:val="22"/>
                <w:szCs w:val="22"/>
                <w:rtl/>
              </w:rPr>
              <w:t xml:space="preserve"> </w:t>
            </w:r>
            <w:r w:rsidRPr="00D223FF">
              <w:rPr>
                <w:rFonts w:hint="eastAsia"/>
                <w:sz w:val="22"/>
                <w:szCs w:val="22"/>
                <w:rtl/>
              </w:rPr>
              <w:t>אחרון</w:t>
            </w:r>
            <w:r w:rsidRPr="00D223FF">
              <w:rPr>
                <w:sz w:val="22"/>
                <w:szCs w:val="22"/>
                <w:rtl/>
              </w:rPr>
              <w:t xml:space="preserve"> </w:t>
            </w:r>
            <w:r w:rsidRPr="00D223FF">
              <w:rPr>
                <w:rFonts w:hint="eastAsia"/>
                <w:sz w:val="22"/>
                <w:szCs w:val="22"/>
                <w:rtl/>
              </w:rPr>
              <w:t>למתן</w:t>
            </w:r>
            <w:r w:rsidRPr="00D223FF">
              <w:rPr>
                <w:sz w:val="22"/>
                <w:szCs w:val="22"/>
                <w:rtl/>
              </w:rPr>
              <w:t xml:space="preserve"> </w:t>
            </w:r>
            <w:r w:rsidRPr="00D223FF">
              <w:rPr>
                <w:rFonts w:hint="eastAsia"/>
                <w:sz w:val="22"/>
                <w:szCs w:val="22"/>
                <w:rtl/>
              </w:rPr>
              <w:t>תשובות</w:t>
            </w:r>
            <w:r w:rsidRPr="00D223FF">
              <w:rPr>
                <w:sz w:val="22"/>
                <w:szCs w:val="22"/>
                <w:rtl/>
              </w:rPr>
              <w:t xml:space="preserve"> </w:t>
            </w:r>
            <w:r w:rsidRPr="00D223FF">
              <w:rPr>
                <w:rFonts w:hint="eastAsia"/>
                <w:sz w:val="22"/>
                <w:szCs w:val="22"/>
                <w:rtl/>
              </w:rPr>
              <w:t>לשאלות</w:t>
            </w:r>
            <w:r w:rsidRPr="00D223FF">
              <w:rPr>
                <w:sz w:val="22"/>
                <w:szCs w:val="22"/>
                <w:rtl/>
              </w:rPr>
              <w:t xml:space="preserve"> </w:t>
            </w:r>
            <w:r w:rsidRPr="00D223FF">
              <w:rPr>
                <w:rFonts w:hint="eastAsia"/>
                <w:sz w:val="22"/>
                <w:szCs w:val="22"/>
                <w:rtl/>
              </w:rPr>
              <w:t>הבהרה</w:t>
            </w:r>
          </w:p>
        </w:tc>
      </w:tr>
      <w:tr w:rsidR="008A3DD4" w:rsidRPr="00D223FF" w:rsidTr="00371BFF">
        <w:trPr>
          <w:jc w:val="center"/>
        </w:trPr>
        <w:tc>
          <w:tcPr>
            <w:tcW w:w="3086" w:type="dxa"/>
            <w:tcBorders>
              <w:bottom w:val="single" w:sz="18" w:space="0" w:color="auto"/>
            </w:tcBorders>
            <w:vAlign w:val="center"/>
          </w:tcPr>
          <w:p w:rsidR="008A3DD4" w:rsidRPr="00D223FF" w:rsidRDefault="00B6755A" w:rsidP="00371BFF">
            <w:pPr>
              <w:bidi/>
              <w:spacing w:before="120" w:after="120"/>
              <w:ind w:left="360"/>
              <w:jc w:val="center"/>
              <w:rPr>
                <w:b/>
                <w:bCs/>
                <w:sz w:val="22"/>
                <w:szCs w:val="22"/>
              </w:rPr>
            </w:pPr>
            <w:r>
              <w:rPr>
                <w:rFonts w:hint="cs"/>
                <w:b/>
                <w:bCs/>
                <w:sz w:val="22"/>
                <w:szCs w:val="22"/>
                <w:rtl/>
              </w:rPr>
              <w:t>23/11/2014</w:t>
            </w:r>
          </w:p>
        </w:tc>
        <w:tc>
          <w:tcPr>
            <w:tcW w:w="5633" w:type="dxa"/>
            <w:tcBorders>
              <w:bottom w:val="single" w:sz="18" w:space="0" w:color="auto"/>
            </w:tcBorders>
            <w:vAlign w:val="center"/>
          </w:tcPr>
          <w:p w:rsidR="00760B0B" w:rsidRDefault="008A3DD4" w:rsidP="00371BFF">
            <w:pPr>
              <w:bidi/>
              <w:spacing w:before="120" w:after="120"/>
              <w:ind w:left="360" w:right="33"/>
              <w:rPr>
                <w:b/>
                <w:bCs/>
                <w:sz w:val="22"/>
                <w:szCs w:val="22"/>
                <w:rtl/>
              </w:rPr>
            </w:pPr>
            <w:r w:rsidRPr="00D223FF">
              <w:rPr>
                <w:rFonts w:hint="eastAsia"/>
                <w:b/>
                <w:bCs/>
                <w:sz w:val="22"/>
                <w:szCs w:val="22"/>
                <w:rtl/>
              </w:rPr>
              <w:t>מועד</w:t>
            </w:r>
            <w:r w:rsidRPr="00D223FF">
              <w:rPr>
                <w:b/>
                <w:bCs/>
                <w:sz w:val="22"/>
                <w:szCs w:val="22"/>
                <w:rtl/>
              </w:rPr>
              <w:t xml:space="preserve"> </w:t>
            </w:r>
            <w:r w:rsidRPr="00D223FF">
              <w:rPr>
                <w:rFonts w:hint="eastAsia"/>
                <w:b/>
                <w:bCs/>
                <w:sz w:val="22"/>
                <w:szCs w:val="22"/>
                <w:rtl/>
              </w:rPr>
              <w:t>אחרון</w:t>
            </w:r>
            <w:r w:rsidRPr="00D223FF">
              <w:rPr>
                <w:b/>
                <w:bCs/>
                <w:sz w:val="22"/>
                <w:szCs w:val="22"/>
                <w:rtl/>
              </w:rPr>
              <w:t xml:space="preserve"> </w:t>
            </w:r>
            <w:r w:rsidRPr="00D223FF">
              <w:rPr>
                <w:rFonts w:hint="eastAsia"/>
                <w:b/>
                <w:bCs/>
                <w:sz w:val="22"/>
                <w:szCs w:val="22"/>
                <w:rtl/>
              </w:rPr>
              <w:t>להגשת</w:t>
            </w:r>
            <w:r w:rsidRPr="00D223FF">
              <w:rPr>
                <w:b/>
                <w:bCs/>
                <w:sz w:val="22"/>
                <w:szCs w:val="22"/>
                <w:rtl/>
              </w:rPr>
              <w:t xml:space="preserve"> </w:t>
            </w:r>
            <w:r w:rsidRPr="00D223FF">
              <w:rPr>
                <w:rFonts w:hint="eastAsia"/>
                <w:b/>
                <w:bCs/>
                <w:sz w:val="22"/>
                <w:szCs w:val="22"/>
                <w:rtl/>
              </w:rPr>
              <w:t>ההצעות</w:t>
            </w:r>
            <w:r w:rsidRPr="00D223FF">
              <w:rPr>
                <w:b/>
                <w:bCs/>
                <w:sz w:val="22"/>
                <w:szCs w:val="22"/>
                <w:rtl/>
              </w:rPr>
              <w:t xml:space="preserve"> </w:t>
            </w:r>
            <w:r w:rsidRPr="00D223FF">
              <w:rPr>
                <w:rFonts w:hint="eastAsia"/>
                <w:b/>
                <w:bCs/>
                <w:sz w:val="22"/>
                <w:szCs w:val="22"/>
                <w:rtl/>
              </w:rPr>
              <w:t>לתיבת</w:t>
            </w:r>
            <w:r w:rsidRPr="00D223FF">
              <w:rPr>
                <w:b/>
                <w:bCs/>
                <w:sz w:val="22"/>
                <w:szCs w:val="22"/>
                <w:rtl/>
              </w:rPr>
              <w:t xml:space="preserve"> </w:t>
            </w:r>
            <w:r w:rsidRPr="00D223FF">
              <w:rPr>
                <w:rFonts w:hint="eastAsia"/>
                <w:b/>
                <w:bCs/>
                <w:sz w:val="22"/>
                <w:szCs w:val="22"/>
                <w:rtl/>
              </w:rPr>
              <w:t>המכרזים</w:t>
            </w:r>
            <w:r w:rsidRPr="00D223FF">
              <w:rPr>
                <w:sz w:val="22"/>
                <w:szCs w:val="22"/>
                <w:rtl/>
              </w:rPr>
              <w:t xml:space="preserve"> </w:t>
            </w:r>
          </w:p>
          <w:p w:rsidR="008A3DD4" w:rsidRPr="00D223FF" w:rsidRDefault="008A3DD4" w:rsidP="00760B0B">
            <w:pPr>
              <w:bidi/>
              <w:spacing w:before="120" w:after="120"/>
              <w:ind w:left="360" w:right="33"/>
              <w:rPr>
                <w:sz w:val="22"/>
                <w:szCs w:val="22"/>
              </w:rPr>
            </w:pPr>
            <w:r w:rsidRPr="00D223FF">
              <w:rPr>
                <w:b/>
                <w:bCs/>
                <w:sz w:val="22"/>
                <w:szCs w:val="22"/>
                <w:rtl/>
              </w:rPr>
              <w:t>(</w:t>
            </w:r>
            <w:r w:rsidRPr="00D223FF">
              <w:rPr>
                <w:rFonts w:hint="eastAsia"/>
                <w:b/>
                <w:bCs/>
                <w:sz w:val="22"/>
                <w:szCs w:val="22"/>
                <w:rtl/>
              </w:rPr>
              <w:t>עד</w:t>
            </w:r>
            <w:r w:rsidRPr="00D223FF">
              <w:rPr>
                <w:b/>
                <w:bCs/>
                <w:sz w:val="22"/>
                <w:szCs w:val="22"/>
                <w:rtl/>
              </w:rPr>
              <w:t xml:space="preserve"> </w:t>
            </w:r>
            <w:r w:rsidRPr="00D223FF">
              <w:rPr>
                <w:rFonts w:hint="eastAsia"/>
                <w:b/>
                <w:bCs/>
                <w:sz w:val="22"/>
                <w:szCs w:val="22"/>
                <w:rtl/>
              </w:rPr>
              <w:t>השעה</w:t>
            </w:r>
            <w:r w:rsidRPr="00D223FF">
              <w:rPr>
                <w:b/>
                <w:bCs/>
                <w:sz w:val="22"/>
                <w:szCs w:val="22"/>
                <w:rtl/>
              </w:rPr>
              <w:t xml:space="preserve"> 12:00)</w:t>
            </w:r>
          </w:p>
        </w:tc>
      </w:tr>
      <w:tr w:rsidR="008A3DD4" w:rsidRPr="00D223FF" w:rsidTr="00371BFF">
        <w:trPr>
          <w:jc w:val="center"/>
        </w:trPr>
        <w:tc>
          <w:tcPr>
            <w:tcW w:w="3086" w:type="dxa"/>
            <w:tcBorders>
              <w:bottom w:val="single" w:sz="18" w:space="0" w:color="auto"/>
            </w:tcBorders>
            <w:vAlign w:val="center"/>
          </w:tcPr>
          <w:p w:rsidR="008A3DD4" w:rsidRPr="00D223FF" w:rsidRDefault="00B6755A" w:rsidP="00371BFF">
            <w:pPr>
              <w:bidi/>
              <w:spacing w:before="120" w:after="120"/>
              <w:ind w:left="360"/>
              <w:jc w:val="center"/>
              <w:rPr>
                <w:b/>
                <w:bCs/>
                <w:sz w:val="22"/>
                <w:szCs w:val="22"/>
              </w:rPr>
            </w:pPr>
            <w:r>
              <w:rPr>
                <w:rFonts w:hint="cs"/>
                <w:b/>
                <w:bCs/>
                <w:sz w:val="22"/>
                <w:szCs w:val="22"/>
                <w:rtl/>
              </w:rPr>
              <w:t xml:space="preserve">23/1/2015 </w:t>
            </w:r>
            <w:r>
              <w:rPr>
                <w:b/>
                <w:bCs/>
                <w:sz w:val="22"/>
                <w:szCs w:val="22"/>
                <w:rtl/>
              </w:rPr>
              <w:t>–</w:t>
            </w:r>
            <w:r>
              <w:rPr>
                <w:rFonts w:hint="cs"/>
                <w:b/>
                <w:bCs/>
                <w:sz w:val="22"/>
                <w:szCs w:val="22"/>
                <w:rtl/>
              </w:rPr>
              <w:t xml:space="preserve"> 23/11/2014</w:t>
            </w:r>
          </w:p>
        </w:tc>
        <w:tc>
          <w:tcPr>
            <w:tcW w:w="5633" w:type="dxa"/>
            <w:tcBorders>
              <w:bottom w:val="single" w:sz="18" w:space="0" w:color="auto"/>
            </w:tcBorders>
            <w:vAlign w:val="center"/>
          </w:tcPr>
          <w:p w:rsidR="008A3DD4" w:rsidRPr="00D223FF" w:rsidRDefault="008A3DD4" w:rsidP="000A2F4C">
            <w:pPr>
              <w:bidi/>
              <w:spacing w:before="120" w:after="120"/>
              <w:ind w:left="360" w:right="33"/>
              <w:rPr>
                <w:sz w:val="22"/>
                <w:szCs w:val="22"/>
              </w:rPr>
            </w:pPr>
            <w:r w:rsidRPr="00D223FF">
              <w:rPr>
                <w:rFonts w:hint="eastAsia"/>
                <w:sz w:val="22"/>
                <w:szCs w:val="22"/>
                <w:rtl/>
              </w:rPr>
              <w:t>תוקף</w:t>
            </w:r>
            <w:r w:rsidRPr="00D223FF">
              <w:rPr>
                <w:sz w:val="22"/>
                <w:szCs w:val="22"/>
                <w:rtl/>
              </w:rPr>
              <w:t xml:space="preserve"> </w:t>
            </w:r>
            <w:r w:rsidRPr="00D223FF">
              <w:rPr>
                <w:rFonts w:hint="eastAsia"/>
                <w:sz w:val="22"/>
                <w:szCs w:val="22"/>
                <w:rtl/>
              </w:rPr>
              <w:t>ההצעה</w:t>
            </w:r>
            <w:r w:rsidRPr="00D223FF">
              <w:rPr>
                <w:sz w:val="22"/>
                <w:szCs w:val="22"/>
                <w:rtl/>
              </w:rPr>
              <w:t xml:space="preserve"> </w:t>
            </w:r>
            <w:r w:rsidRPr="00D223FF">
              <w:rPr>
                <w:rFonts w:hint="eastAsia"/>
                <w:sz w:val="22"/>
                <w:szCs w:val="22"/>
                <w:rtl/>
              </w:rPr>
              <w:t>והערבות</w:t>
            </w:r>
            <w:r w:rsidRPr="00D223FF">
              <w:rPr>
                <w:sz w:val="22"/>
                <w:szCs w:val="22"/>
                <w:rtl/>
              </w:rPr>
              <w:t xml:space="preserve"> </w:t>
            </w:r>
            <w:r w:rsidRPr="00D223FF">
              <w:rPr>
                <w:rFonts w:hint="eastAsia"/>
                <w:sz w:val="22"/>
                <w:szCs w:val="22"/>
                <w:rtl/>
              </w:rPr>
              <w:t>בגין</w:t>
            </w:r>
            <w:r w:rsidRPr="00D223FF">
              <w:rPr>
                <w:sz w:val="22"/>
                <w:szCs w:val="22"/>
                <w:rtl/>
              </w:rPr>
              <w:t xml:space="preserve"> </w:t>
            </w:r>
            <w:r w:rsidRPr="00D223FF">
              <w:rPr>
                <w:rFonts w:hint="eastAsia"/>
                <w:sz w:val="22"/>
                <w:szCs w:val="22"/>
                <w:rtl/>
              </w:rPr>
              <w:t>ההצעה</w:t>
            </w:r>
            <w:r w:rsidRPr="00D223FF">
              <w:rPr>
                <w:sz w:val="22"/>
                <w:szCs w:val="22"/>
                <w:rtl/>
              </w:rPr>
              <w:t xml:space="preserve"> </w:t>
            </w:r>
            <w:r w:rsidR="000A2F4C">
              <w:rPr>
                <w:rFonts w:hint="cs"/>
                <w:sz w:val="22"/>
                <w:szCs w:val="22"/>
                <w:rtl/>
              </w:rPr>
              <w:t xml:space="preserve"> </w:t>
            </w:r>
            <w:r w:rsidRPr="00D223FF">
              <w:rPr>
                <w:rFonts w:hint="eastAsia"/>
                <w:sz w:val="22"/>
                <w:szCs w:val="22"/>
                <w:rtl/>
              </w:rPr>
              <w:t>עד</w:t>
            </w:r>
            <w:r w:rsidRPr="00D223FF">
              <w:rPr>
                <w:sz w:val="22"/>
                <w:szCs w:val="22"/>
                <w:rtl/>
              </w:rPr>
              <w:t xml:space="preserve"> </w:t>
            </w:r>
            <w:r w:rsidRPr="00D223FF">
              <w:rPr>
                <w:rFonts w:hint="eastAsia"/>
                <w:sz w:val="22"/>
                <w:szCs w:val="22"/>
                <w:rtl/>
              </w:rPr>
              <w:t>ליום</w:t>
            </w:r>
            <w:r w:rsidRPr="00D223FF">
              <w:rPr>
                <w:sz w:val="22"/>
                <w:szCs w:val="22"/>
                <w:rtl/>
              </w:rPr>
              <w:t xml:space="preserve"> </w:t>
            </w:r>
          </w:p>
        </w:tc>
      </w:tr>
    </w:tbl>
    <w:p w:rsidR="008A3DD4" w:rsidRPr="00D223FF" w:rsidRDefault="008A3DD4" w:rsidP="008A3DD4">
      <w:pPr>
        <w:bidi/>
        <w:ind w:left="360"/>
        <w:rPr>
          <w:sz w:val="22"/>
          <w:szCs w:val="22"/>
          <w:rtl/>
        </w:rPr>
      </w:pPr>
    </w:p>
    <w:p w:rsidR="008A3DD4" w:rsidRPr="00D223FF" w:rsidRDefault="008A3DD4" w:rsidP="008A3DD4">
      <w:pPr>
        <w:bidi/>
        <w:ind w:left="360"/>
        <w:rPr>
          <w:sz w:val="22"/>
          <w:szCs w:val="22"/>
          <w:rtl/>
        </w:rPr>
      </w:pPr>
    </w:p>
    <w:p w:rsidR="008A3DD4" w:rsidRPr="00D223FF" w:rsidRDefault="008A3DD4" w:rsidP="008A3DD4">
      <w:pPr>
        <w:bidi/>
        <w:ind w:left="360"/>
        <w:rPr>
          <w:b/>
          <w:bCs/>
          <w:sz w:val="22"/>
          <w:szCs w:val="22"/>
          <w:rtl/>
        </w:rPr>
      </w:pPr>
    </w:p>
    <w:p w:rsidR="008A3DD4" w:rsidRPr="00D223FF" w:rsidRDefault="008A3DD4" w:rsidP="008A3DD4">
      <w:pPr>
        <w:bidi/>
        <w:ind w:left="360"/>
        <w:rPr>
          <w:b/>
          <w:bCs/>
          <w:sz w:val="22"/>
          <w:szCs w:val="22"/>
          <w:u w:val="single"/>
          <w:rtl/>
        </w:rPr>
      </w:pPr>
    </w:p>
    <w:p w:rsidR="008A3DD4" w:rsidRPr="00D223FF" w:rsidRDefault="008A3DD4" w:rsidP="008A3DD4">
      <w:pPr>
        <w:bidi/>
        <w:ind w:left="360"/>
        <w:rPr>
          <w:b/>
          <w:bCs/>
          <w:sz w:val="22"/>
          <w:szCs w:val="22"/>
          <w:u w:val="single"/>
          <w:rtl/>
        </w:rPr>
      </w:pPr>
    </w:p>
    <w:p w:rsidR="008A3DD4" w:rsidRPr="00D223FF" w:rsidRDefault="008A3DD4" w:rsidP="008A3DD4">
      <w:pPr>
        <w:bidi/>
        <w:ind w:left="360"/>
        <w:jc w:val="both"/>
        <w:rPr>
          <w:sz w:val="24"/>
          <w:u w:val="single"/>
        </w:rPr>
      </w:pPr>
      <w:r w:rsidRPr="00D223FF">
        <w:rPr>
          <w:rFonts w:hint="eastAsia"/>
          <w:sz w:val="24"/>
          <w:u w:val="single"/>
          <w:rtl/>
        </w:rPr>
        <w:t>הבהרה</w:t>
      </w:r>
      <w:r w:rsidRPr="00D223FF">
        <w:rPr>
          <w:sz w:val="24"/>
          <w:rtl/>
        </w:rPr>
        <w:t>:</w:t>
      </w:r>
      <w:r w:rsidRPr="00D223FF">
        <w:rPr>
          <w:sz w:val="24"/>
          <w:u w:val="single"/>
          <w:rtl/>
        </w:rPr>
        <w:t xml:space="preserve"> </w:t>
      </w:r>
    </w:p>
    <w:p w:rsidR="008A3DD4" w:rsidRPr="00D223FF" w:rsidRDefault="008A3DD4" w:rsidP="00AD1C83">
      <w:pPr>
        <w:pStyle w:val="afb"/>
        <w:numPr>
          <w:ilvl w:val="1"/>
          <w:numId w:val="61"/>
        </w:numPr>
        <w:bidi/>
        <w:jc w:val="both"/>
        <w:rPr>
          <w:sz w:val="24"/>
        </w:rPr>
      </w:pPr>
      <w:r w:rsidRPr="00D223FF">
        <w:rPr>
          <w:rFonts w:hint="eastAsia"/>
          <w:sz w:val="24"/>
          <w:rtl/>
        </w:rPr>
        <w:t>מסמכי</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מתפרסמים</w:t>
      </w:r>
      <w:r w:rsidRPr="00D223FF">
        <w:rPr>
          <w:sz w:val="24"/>
          <w:rtl/>
        </w:rPr>
        <w:t xml:space="preserve"> </w:t>
      </w:r>
      <w:r w:rsidRPr="00D223FF">
        <w:rPr>
          <w:rFonts w:hint="eastAsia"/>
          <w:sz w:val="24"/>
          <w:rtl/>
        </w:rPr>
        <w:t>גם</w:t>
      </w:r>
      <w:r w:rsidRPr="00D223FF">
        <w:rPr>
          <w:sz w:val="24"/>
          <w:rtl/>
        </w:rPr>
        <w:t xml:space="preserve"> </w:t>
      </w:r>
      <w:r w:rsidRPr="00D223FF">
        <w:rPr>
          <w:rFonts w:hint="eastAsia"/>
          <w:sz w:val="24"/>
          <w:rtl/>
        </w:rPr>
        <w:t>באתר</w:t>
      </w:r>
      <w:r w:rsidRPr="00D223FF">
        <w:rPr>
          <w:sz w:val="24"/>
          <w:rtl/>
        </w:rPr>
        <w:t xml:space="preserve"> האינטרנט של מנהל הרכש הממשלתי באגף החשב הכללי שכתובתו:</w:t>
      </w:r>
      <w:r w:rsidRPr="00D223FF">
        <w:rPr>
          <w:rFonts w:hint="cs"/>
          <w:sz w:val="24"/>
          <w:rtl/>
        </w:rPr>
        <w:t xml:space="preserve"> </w:t>
      </w:r>
      <w:r w:rsidRPr="00D223FF">
        <w:rPr>
          <w:sz w:val="24"/>
        </w:rPr>
        <w:t>http://www.mr.gov.il/purchasing</w:t>
      </w:r>
    </w:p>
    <w:p w:rsidR="008A3DD4" w:rsidRPr="00D223FF" w:rsidRDefault="008A3DD4" w:rsidP="00AD1C83">
      <w:pPr>
        <w:pStyle w:val="afb"/>
        <w:numPr>
          <w:ilvl w:val="1"/>
          <w:numId w:val="61"/>
        </w:numPr>
        <w:bidi/>
        <w:jc w:val="both"/>
        <w:rPr>
          <w:sz w:val="24"/>
          <w:rtl/>
        </w:rPr>
      </w:pPr>
      <w:r w:rsidRPr="00D223FF">
        <w:rPr>
          <w:rFonts w:hint="eastAsia"/>
          <w:sz w:val="24"/>
          <w:rtl/>
        </w:rPr>
        <w:t>מציע</w:t>
      </w:r>
      <w:r w:rsidRPr="00D223FF">
        <w:rPr>
          <w:sz w:val="24"/>
          <w:rtl/>
        </w:rPr>
        <w:t xml:space="preserve"> </w:t>
      </w:r>
      <w:r w:rsidRPr="00D223FF">
        <w:rPr>
          <w:rFonts w:hint="eastAsia"/>
          <w:sz w:val="24"/>
          <w:rtl/>
        </w:rPr>
        <w:t>שלא</w:t>
      </w:r>
      <w:r w:rsidRPr="00D223FF">
        <w:rPr>
          <w:sz w:val="24"/>
          <w:rtl/>
        </w:rPr>
        <w:t xml:space="preserve"> </w:t>
      </w:r>
      <w:r w:rsidRPr="00D223FF">
        <w:rPr>
          <w:rFonts w:hint="eastAsia"/>
          <w:sz w:val="24"/>
          <w:rtl/>
        </w:rPr>
        <w:t>יעדכן</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פרטיו</w:t>
      </w:r>
      <w:r w:rsidRPr="00D223FF">
        <w:rPr>
          <w:sz w:val="24"/>
          <w:rtl/>
        </w:rPr>
        <w:t xml:space="preserve"> </w:t>
      </w:r>
      <w:r w:rsidRPr="00D223FF">
        <w:rPr>
          <w:rFonts w:hint="eastAsia"/>
          <w:sz w:val="24"/>
          <w:rtl/>
        </w:rPr>
        <w:t>כאמור</w:t>
      </w:r>
      <w:r w:rsidRPr="00D223FF">
        <w:rPr>
          <w:sz w:val="24"/>
          <w:rtl/>
        </w:rPr>
        <w:t xml:space="preserve"> </w:t>
      </w:r>
      <w:r w:rsidRPr="00D223FF">
        <w:rPr>
          <w:rFonts w:hint="eastAsia"/>
          <w:sz w:val="24"/>
          <w:rtl/>
        </w:rPr>
        <w:t>לא</w:t>
      </w:r>
      <w:r w:rsidRPr="00D223FF">
        <w:rPr>
          <w:sz w:val="24"/>
          <w:rtl/>
        </w:rPr>
        <w:t xml:space="preserve"> </w:t>
      </w:r>
      <w:r w:rsidRPr="00D223FF">
        <w:rPr>
          <w:rFonts w:hint="eastAsia"/>
          <w:sz w:val="24"/>
          <w:rtl/>
        </w:rPr>
        <w:t>יקבל</w:t>
      </w:r>
      <w:r w:rsidRPr="00D223FF">
        <w:rPr>
          <w:sz w:val="24"/>
          <w:rtl/>
        </w:rPr>
        <w:t xml:space="preserve"> </w:t>
      </w:r>
      <w:r w:rsidRPr="00D223FF">
        <w:rPr>
          <w:rFonts w:hint="eastAsia"/>
          <w:sz w:val="24"/>
          <w:rtl/>
        </w:rPr>
        <w:t>הודעות</w:t>
      </w:r>
      <w:r w:rsidRPr="00D223FF">
        <w:rPr>
          <w:sz w:val="24"/>
          <w:rtl/>
        </w:rPr>
        <w:t xml:space="preserve"> </w:t>
      </w:r>
      <w:r w:rsidRPr="00D223FF">
        <w:rPr>
          <w:rFonts w:hint="eastAsia"/>
          <w:sz w:val="24"/>
          <w:rtl/>
        </w:rPr>
        <w:t>ועדכונים</w:t>
      </w:r>
      <w:r w:rsidRPr="00D223FF">
        <w:rPr>
          <w:sz w:val="24"/>
          <w:rtl/>
        </w:rPr>
        <w:t xml:space="preserve"> </w:t>
      </w:r>
      <w:r w:rsidRPr="00D223FF">
        <w:rPr>
          <w:rFonts w:hint="eastAsia"/>
          <w:sz w:val="24"/>
          <w:rtl/>
        </w:rPr>
        <w:t>ועלול</w:t>
      </w:r>
      <w:r w:rsidRPr="00D223FF">
        <w:rPr>
          <w:sz w:val="24"/>
          <w:rtl/>
        </w:rPr>
        <w:t xml:space="preserve"> </w:t>
      </w:r>
      <w:r w:rsidRPr="00D223FF">
        <w:rPr>
          <w:rFonts w:hint="eastAsia"/>
          <w:sz w:val="24"/>
          <w:rtl/>
        </w:rPr>
        <w:t>להיפסל</w:t>
      </w:r>
      <w:r w:rsidRPr="00D223FF">
        <w:rPr>
          <w:sz w:val="24"/>
          <w:rtl/>
        </w:rPr>
        <w:t xml:space="preserve"> </w:t>
      </w:r>
      <w:r w:rsidRPr="00D223FF">
        <w:rPr>
          <w:rFonts w:hint="eastAsia"/>
          <w:sz w:val="24"/>
          <w:rtl/>
        </w:rPr>
        <w:t>בשל</w:t>
      </w:r>
      <w:r w:rsidRPr="00D223FF">
        <w:rPr>
          <w:sz w:val="24"/>
          <w:rtl/>
        </w:rPr>
        <w:t xml:space="preserve"> </w:t>
      </w:r>
      <w:r w:rsidRPr="00D223FF">
        <w:rPr>
          <w:rFonts w:hint="eastAsia"/>
          <w:sz w:val="24"/>
          <w:rtl/>
        </w:rPr>
        <w:t>אי</w:t>
      </w:r>
      <w:r w:rsidRPr="00D223FF">
        <w:rPr>
          <w:sz w:val="24"/>
          <w:rtl/>
        </w:rPr>
        <w:t xml:space="preserve"> </w:t>
      </w:r>
      <w:r w:rsidRPr="00D223FF">
        <w:rPr>
          <w:rFonts w:hint="eastAsia"/>
          <w:sz w:val="24"/>
          <w:rtl/>
        </w:rPr>
        <w:t>עמידה</w:t>
      </w:r>
      <w:r w:rsidRPr="00D223FF">
        <w:rPr>
          <w:sz w:val="24"/>
          <w:rtl/>
        </w:rPr>
        <w:t xml:space="preserve"> </w:t>
      </w:r>
      <w:r w:rsidRPr="00D223FF">
        <w:rPr>
          <w:rFonts w:hint="eastAsia"/>
          <w:sz w:val="24"/>
          <w:rtl/>
        </w:rPr>
        <w:t>בתנאים</w:t>
      </w:r>
      <w:r w:rsidRPr="00D223FF">
        <w:rPr>
          <w:sz w:val="24"/>
          <w:rtl/>
        </w:rPr>
        <w:t xml:space="preserve"> </w:t>
      </w:r>
      <w:r w:rsidRPr="00D223FF">
        <w:rPr>
          <w:rFonts w:hint="eastAsia"/>
          <w:sz w:val="24"/>
          <w:rtl/>
        </w:rPr>
        <w:t>נוספים</w:t>
      </w:r>
      <w:r w:rsidRPr="00D223FF">
        <w:rPr>
          <w:sz w:val="24"/>
          <w:rtl/>
        </w:rPr>
        <w:t xml:space="preserve"> </w:t>
      </w:r>
      <w:r w:rsidRPr="00D223FF">
        <w:rPr>
          <w:rFonts w:hint="eastAsia"/>
          <w:sz w:val="24"/>
          <w:rtl/>
        </w:rPr>
        <w:t>והבהרות</w:t>
      </w:r>
      <w:r w:rsidRPr="00D223FF">
        <w:rPr>
          <w:sz w:val="24"/>
          <w:rtl/>
        </w:rPr>
        <w:t xml:space="preserve"> </w:t>
      </w:r>
      <w:r w:rsidRPr="00D223FF">
        <w:rPr>
          <w:rFonts w:hint="eastAsia"/>
          <w:sz w:val="24"/>
          <w:rtl/>
        </w:rPr>
        <w:t>נוספות</w:t>
      </w:r>
      <w:r w:rsidRPr="00D223FF">
        <w:rPr>
          <w:sz w:val="24"/>
          <w:rtl/>
        </w:rPr>
        <w:t xml:space="preserve"> </w:t>
      </w:r>
      <w:r w:rsidRPr="00D223FF">
        <w:rPr>
          <w:rFonts w:hint="eastAsia"/>
          <w:sz w:val="24"/>
          <w:rtl/>
        </w:rPr>
        <w:t>שהמשרד</w:t>
      </w:r>
      <w:r w:rsidRPr="00D223FF">
        <w:rPr>
          <w:sz w:val="24"/>
          <w:rtl/>
        </w:rPr>
        <w:t xml:space="preserve"> </w:t>
      </w:r>
      <w:r w:rsidRPr="00D223FF">
        <w:rPr>
          <w:rFonts w:hint="eastAsia"/>
          <w:sz w:val="24"/>
          <w:rtl/>
        </w:rPr>
        <w:t>יפרסם</w:t>
      </w:r>
      <w:r w:rsidRPr="00D223FF">
        <w:rPr>
          <w:sz w:val="24"/>
          <w:rtl/>
        </w:rPr>
        <w:t xml:space="preserve">  </w:t>
      </w:r>
      <w:r w:rsidRPr="00D223FF">
        <w:rPr>
          <w:rFonts w:hint="eastAsia"/>
          <w:sz w:val="24"/>
          <w:rtl/>
        </w:rPr>
        <w:t>מעת</w:t>
      </w:r>
      <w:r w:rsidRPr="00D223FF">
        <w:rPr>
          <w:sz w:val="24"/>
          <w:rtl/>
        </w:rPr>
        <w:t xml:space="preserve"> </w:t>
      </w:r>
      <w:r w:rsidRPr="00D223FF">
        <w:rPr>
          <w:rFonts w:hint="eastAsia"/>
          <w:sz w:val="24"/>
          <w:rtl/>
        </w:rPr>
        <w:t>לעת</w:t>
      </w:r>
      <w:r w:rsidRPr="00D223FF">
        <w:rPr>
          <w:sz w:val="24"/>
          <w:rtl/>
        </w:rPr>
        <w:t>.</w:t>
      </w:r>
    </w:p>
    <w:p w:rsidR="008A3DD4" w:rsidRPr="00D223FF" w:rsidRDefault="008A3DD4" w:rsidP="00AD1C83">
      <w:pPr>
        <w:pStyle w:val="afb"/>
        <w:numPr>
          <w:ilvl w:val="1"/>
          <w:numId w:val="61"/>
        </w:numPr>
        <w:bidi/>
        <w:jc w:val="both"/>
        <w:rPr>
          <w:sz w:val="24"/>
          <w:rtl/>
        </w:rPr>
      </w:pPr>
      <w:r w:rsidRPr="00D223FF">
        <w:rPr>
          <w:rFonts w:hint="eastAsia"/>
          <w:sz w:val="24"/>
          <w:rtl/>
        </w:rPr>
        <w:t>אחריות</w:t>
      </w:r>
      <w:r w:rsidRPr="00D223FF">
        <w:rPr>
          <w:sz w:val="24"/>
          <w:rtl/>
        </w:rPr>
        <w:t xml:space="preserve"> </w:t>
      </w:r>
      <w:r w:rsidRPr="00D223FF">
        <w:rPr>
          <w:rFonts w:hint="eastAsia"/>
          <w:sz w:val="24"/>
          <w:rtl/>
        </w:rPr>
        <w:t>לעדכון</w:t>
      </w:r>
      <w:r w:rsidRPr="00D223FF">
        <w:rPr>
          <w:sz w:val="24"/>
          <w:rtl/>
        </w:rPr>
        <w:t xml:space="preserve"> </w:t>
      </w:r>
      <w:r w:rsidRPr="00D223FF">
        <w:rPr>
          <w:rFonts w:hint="eastAsia"/>
          <w:sz w:val="24"/>
          <w:rtl/>
        </w:rPr>
        <w:t>כאמור</w:t>
      </w:r>
      <w:r w:rsidRPr="00D223FF">
        <w:rPr>
          <w:sz w:val="24"/>
          <w:rtl/>
        </w:rPr>
        <w:t xml:space="preserve"> </w:t>
      </w:r>
      <w:r w:rsidRPr="00D223FF">
        <w:rPr>
          <w:rFonts w:hint="eastAsia"/>
          <w:sz w:val="24"/>
          <w:rtl/>
        </w:rPr>
        <w:t>חלה</w:t>
      </w:r>
      <w:r w:rsidRPr="00D223FF">
        <w:rPr>
          <w:sz w:val="24"/>
          <w:rtl/>
        </w:rPr>
        <w:t xml:space="preserve"> </w:t>
      </w:r>
      <w:r w:rsidRPr="00D223FF">
        <w:rPr>
          <w:rFonts w:hint="eastAsia"/>
          <w:sz w:val="24"/>
          <w:rtl/>
        </w:rPr>
        <w:t>על</w:t>
      </w:r>
      <w:r w:rsidRPr="00D223FF">
        <w:rPr>
          <w:sz w:val="24"/>
          <w:rtl/>
        </w:rPr>
        <w:t xml:space="preserve"> </w:t>
      </w:r>
      <w:r w:rsidRPr="00D223FF">
        <w:rPr>
          <w:rFonts w:hint="eastAsia"/>
          <w:sz w:val="24"/>
          <w:rtl/>
        </w:rPr>
        <w:t>המציע</w:t>
      </w:r>
      <w:r w:rsidRPr="00D223FF">
        <w:rPr>
          <w:sz w:val="24"/>
          <w:rtl/>
        </w:rPr>
        <w:t xml:space="preserve"> </w:t>
      </w:r>
      <w:r w:rsidRPr="00D223FF">
        <w:rPr>
          <w:rFonts w:hint="eastAsia"/>
          <w:sz w:val="24"/>
          <w:rtl/>
        </w:rPr>
        <w:t>בלבד</w:t>
      </w:r>
      <w:r w:rsidRPr="00D223FF">
        <w:rPr>
          <w:sz w:val="24"/>
          <w:rtl/>
        </w:rPr>
        <w:t>.</w:t>
      </w:r>
    </w:p>
    <w:p w:rsidR="008A3DD4" w:rsidRPr="00D223FF" w:rsidRDefault="008A3DD4" w:rsidP="00015739">
      <w:pPr>
        <w:pStyle w:val="afb"/>
        <w:tabs>
          <w:tab w:val="left" w:pos="2640"/>
        </w:tabs>
        <w:autoSpaceDN w:val="0"/>
        <w:bidi/>
        <w:ind w:left="360"/>
        <w:contextualSpacing w:val="0"/>
        <w:jc w:val="both"/>
        <w:rPr>
          <w:b/>
          <w:bCs/>
          <w:sz w:val="24"/>
          <w:u w:val="single"/>
          <w:rtl/>
        </w:rPr>
      </w:pPr>
      <w:r w:rsidRPr="00D223FF">
        <w:rPr>
          <w:b/>
          <w:bCs/>
          <w:sz w:val="24"/>
          <w:u w:val="single"/>
          <w:rtl/>
        </w:rPr>
        <w:br w:type="page"/>
      </w:r>
    </w:p>
    <w:p w:rsidR="00CA5518" w:rsidRPr="00D223FF" w:rsidRDefault="00CA5518" w:rsidP="00015739">
      <w:pPr>
        <w:pStyle w:val="afb"/>
        <w:numPr>
          <w:ilvl w:val="0"/>
          <w:numId w:val="51"/>
        </w:numPr>
        <w:tabs>
          <w:tab w:val="left" w:pos="2640"/>
        </w:tabs>
        <w:autoSpaceDN w:val="0"/>
        <w:bidi/>
        <w:ind w:hanging="362"/>
        <w:contextualSpacing w:val="0"/>
        <w:jc w:val="both"/>
        <w:rPr>
          <w:b/>
          <w:bCs/>
          <w:sz w:val="24"/>
          <w:u w:val="single"/>
          <w:rtl/>
        </w:rPr>
      </w:pPr>
      <w:bookmarkStart w:id="1" w:name="_Ref399765949"/>
      <w:r w:rsidRPr="00D223FF">
        <w:rPr>
          <w:b/>
          <w:bCs/>
          <w:sz w:val="24"/>
          <w:u w:val="single"/>
          <w:rtl/>
        </w:rPr>
        <w:lastRenderedPageBreak/>
        <w:t>הגדרות</w:t>
      </w:r>
      <w:r w:rsidRPr="00D223FF">
        <w:rPr>
          <w:rFonts w:hint="cs"/>
          <w:b/>
          <w:bCs/>
          <w:sz w:val="24"/>
          <w:rtl/>
        </w:rPr>
        <w:t>:</w:t>
      </w:r>
      <w:bookmarkEnd w:id="1"/>
    </w:p>
    <w:p w:rsidR="00690EBA" w:rsidRPr="00D223FF" w:rsidRDefault="00CA5518" w:rsidP="00AD1C83">
      <w:pPr>
        <w:pStyle w:val="afb"/>
        <w:numPr>
          <w:ilvl w:val="1"/>
          <w:numId w:val="51"/>
        </w:numPr>
        <w:autoSpaceDN w:val="0"/>
        <w:bidi/>
        <w:ind w:left="1699" w:hanging="993"/>
        <w:jc w:val="both"/>
        <w:rPr>
          <w:sz w:val="24"/>
        </w:rPr>
      </w:pPr>
      <w:r w:rsidRPr="00D223FF">
        <w:rPr>
          <w:b/>
          <w:bCs/>
          <w:sz w:val="24"/>
          <w:rtl/>
        </w:rPr>
        <w:t>הצעה</w:t>
      </w:r>
      <w:r w:rsidRPr="00D223FF">
        <w:rPr>
          <w:rFonts w:hint="cs"/>
          <w:sz w:val="24"/>
          <w:rtl/>
        </w:rPr>
        <w:t>:</w:t>
      </w:r>
      <w:r w:rsidRPr="00D223FF">
        <w:rPr>
          <w:sz w:val="24"/>
          <w:rtl/>
        </w:rPr>
        <w:t xml:space="preserve"> תשובת המציע שהוגשה לעורך המכרז כמענה למכרז</w:t>
      </w:r>
      <w:r w:rsidRPr="00D223FF">
        <w:rPr>
          <w:rFonts w:hint="cs"/>
          <w:sz w:val="24"/>
          <w:rtl/>
        </w:rPr>
        <w:t>.</w:t>
      </w:r>
    </w:p>
    <w:p w:rsidR="00690EBA" w:rsidRPr="00D223FF" w:rsidRDefault="00CA5518" w:rsidP="00AD1C83">
      <w:pPr>
        <w:pStyle w:val="afb"/>
        <w:numPr>
          <w:ilvl w:val="1"/>
          <w:numId w:val="51"/>
        </w:numPr>
        <w:autoSpaceDN w:val="0"/>
        <w:bidi/>
        <w:ind w:left="1699" w:hanging="993"/>
        <w:jc w:val="both"/>
        <w:rPr>
          <w:sz w:val="24"/>
        </w:rPr>
      </w:pPr>
      <w:r w:rsidRPr="00D223FF">
        <w:rPr>
          <w:b/>
          <w:bCs/>
          <w:sz w:val="24"/>
          <w:rtl/>
        </w:rPr>
        <w:t>הסכם/הסכם התקשרות</w:t>
      </w:r>
      <w:r w:rsidRPr="00D223FF">
        <w:rPr>
          <w:rFonts w:hint="cs"/>
          <w:sz w:val="24"/>
          <w:rtl/>
        </w:rPr>
        <w:t>:</w:t>
      </w:r>
      <w:r w:rsidRPr="00D223FF">
        <w:rPr>
          <w:sz w:val="24"/>
          <w:rtl/>
        </w:rPr>
        <w:t xml:space="preserve"> הסכם ההתקשרות לאספקת הטובין / שיר</w:t>
      </w:r>
      <w:r w:rsidR="00690EBA" w:rsidRPr="00D223FF">
        <w:rPr>
          <w:sz w:val="24"/>
          <w:rtl/>
        </w:rPr>
        <w:t xml:space="preserve">ותים המצורף כנספח </w:t>
      </w:r>
      <w:r w:rsidR="00955A82">
        <w:rPr>
          <w:rFonts w:hint="cs"/>
          <w:sz w:val="24"/>
          <w:rtl/>
        </w:rPr>
        <w:t>21</w:t>
      </w:r>
      <w:r w:rsidR="00690EBA" w:rsidRPr="00D223FF">
        <w:rPr>
          <w:sz w:val="24"/>
          <w:rtl/>
        </w:rPr>
        <w:t xml:space="preserve"> למכרז זה.</w:t>
      </w:r>
      <w:r w:rsidR="00690EBA" w:rsidRPr="00D223FF">
        <w:rPr>
          <w:rFonts w:hint="cs"/>
          <w:sz w:val="24"/>
          <w:rtl/>
        </w:rPr>
        <w:t xml:space="preserve"> </w:t>
      </w:r>
    </w:p>
    <w:p w:rsidR="00690EBA" w:rsidRPr="00D223FF" w:rsidRDefault="00CA5518" w:rsidP="00AD1C83">
      <w:pPr>
        <w:pStyle w:val="afb"/>
        <w:numPr>
          <w:ilvl w:val="1"/>
          <w:numId w:val="51"/>
        </w:numPr>
        <w:autoSpaceDN w:val="0"/>
        <w:bidi/>
        <w:ind w:left="1699" w:hanging="993"/>
        <w:jc w:val="both"/>
        <w:rPr>
          <w:sz w:val="24"/>
        </w:rPr>
      </w:pPr>
      <w:r w:rsidRPr="00D223FF">
        <w:rPr>
          <w:b/>
          <w:bCs/>
          <w:sz w:val="24"/>
          <w:rtl/>
        </w:rPr>
        <w:t>ועדת מכרזים</w:t>
      </w:r>
      <w:r w:rsidRPr="00D223FF">
        <w:rPr>
          <w:rFonts w:hint="cs"/>
          <w:sz w:val="24"/>
          <w:rtl/>
        </w:rPr>
        <w:t>:</w:t>
      </w:r>
      <w:r w:rsidRPr="00D223FF">
        <w:rPr>
          <w:sz w:val="24"/>
          <w:rtl/>
        </w:rPr>
        <w:t xml:space="preserve"> וועדת מכרזים  מרכזית לטובין ושירותים של משרד החקלאות ופיתוח הכפר.</w:t>
      </w:r>
    </w:p>
    <w:p w:rsidR="00690EBA" w:rsidRPr="00D223FF" w:rsidRDefault="00CA5518" w:rsidP="00AD1C83">
      <w:pPr>
        <w:pStyle w:val="afb"/>
        <w:numPr>
          <w:ilvl w:val="1"/>
          <w:numId w:val="51"/>
        </w:numPr>
        <w:tabs>
          <w:tab w:val="left" w:pos="3532"/>
        </w:tabs>
        <w:autoSpaceDN w:val="0"/>
        <w:bidi/>
        <w:ind w:left="1699" w:hanging="993"/>
        <w:jc w:val="both"/>
        <w:rPr>
          <w:sz w:val="24"/>
        </w:rPr>
      </w:pPr>
      <w:r w:rsidRPr="00D223FF">
        <w:rPr>
          <w:b/>
          <w:bCs/>
          <w:sz w:val="24"/>
          <w:rtl/>
        </w:rPr>
        <w:t>זוכה</w:t>
      </w:r>
      <w:r w:rsidRPr="00D223FF">
        <w:rPr>
          <w:rFonts w:hint="cs"/>
          <w:b/>
          <w:bCs/>
          <w:sz w:val="24"/>
          <w:rtl/>
        </w:rPr>
        <w:t>/ים רשום/ים</w:t>
      </w:r>
      <w:r w:rsidRPr="00D223FF">
        <w:rPr>
          <w:rFonts w:hint="cs"/>
          <w:sz w:val="24"/>
          <w:rtl/>
        </w:rPr>
        <w:t>: מציע/ים אשר עמד בדרישות שלב ב' וועדת המכרזים הכריזה עליו כזוכה רשום ובעקבות כך הוכלל ברשימת הזוכים הרשומים.</w:t>
      </w:r>
    </w:p>
    <w:p w:rsidR="00690EBA" w:rsidRPr="00D223FF" w:rsidRDefault="00CA5518" w:rsidP="00377DBF">
      <w:pPr>
        <w:pStyle w:val="afb"/>
        <w:numPr>
          <w:ilvl w:val="1"/>
          <w:numId w:val="51"/>
        </w:numPr>
        <w:tabs>
          <w:tab w:val="left" w:pos="3532"/>
        </w:tabs>
        <w:autoSpaceDN w:val="0"/>
        <w:bidi/>
        <w:ind w:left="1699" w:hanging="993"/>
        <w:jc w:val="both"/>
        <w:rPr>
          <w:b/>
          <w:bCs/>
          <w:sz w:val="24"/>
        </w:rPr>
      </w:pPr>
      <w:r w:rsidRPr="00D223FF">
        <w:rPr>
          <w:b/>
          <w:bCs/>
          <w:sz w:val="24"/>
          <w:rtl/>
        </w:rPr>
        <w:t>מכרז</w:t>
      </w:r>
      <w:r w:rsidRPr="00D223FF">
        <w:rPr>
          <w:rFonts w:hint="cs"/>
          <w:sz w:val="24"/>
          <w:rtl/>
        </w:rPr>
        <w:t>:</w:t>
      </w:r>
      <w:r w:rsidRPr="00D223FF">
        <w:rPr>
          <w:sz w:val="24"/>
          <w:rtl/>
        </w:rPr>
        <w:t xml:space="preserve"> מכרז </w:t>
      </w:r>
      <w:r w:rsidR="0037706B">
        <w:rPr>
          <w:rFonts w:hint="cs"/>
          <w:sz w:val="24"/>
          <w:rtl/>
        </w:rPr>
        <w:t>51/2014</w:t>
      </w:r>
      <w:r w:rsidRPr="00D223FF">
        <w:rPr>
          <w:sz w:val="24"/>
          <w:rtl/>
        </w:rPr>
        <w:t xml:space="preserve"> לאספקת שירותים, על נספחיו, לרבות קבצי הבהרות, אם יהיו כאלה</w:t>
      </w:r>
      <w:r w:rsidRPr="00D223FF">
        <w:rPr>
          <w:rFonts w:hint="cs"/>
          <w:sz w:val="24"/>
          <w:rtl/>
        </w:rPr>
        <w:t>.</w:t>
      </w:r>
    </w:p>
    <w:p w:rsidR="00690EBA" w:rsidRPr="00D223FF" w:rsidRDefault="00CA5518" w:rsidP="00AD1C83">
      <w:pPr>
        <w:pStyle w:val="afb"/>
        <w:numPr>
          <w:ilvl w:val="1"/>
          <w:numId w:val="51"/>
        </w:numPr>
        <w:tabs>
          <w:tab w:val="left" w:pos="3532"/>
        </w:tabs>
        <w:autoSpaceDN w:val="0"/>
        <w:bidi/>
        <w:ind w:left="1699" w:hanging="993"/>
        <w:jc w:val="both"/>
        <w:rPr>
          <w:sz w:val="24"/>
        </w:rPr>
      </w:pPr>
      <w:r w:rsidRPr="00D223FF">
        <w:rPr>
          <w:b/>
          <w:bCs/>
          <w:sz w:val="24"/>
          <w:rtl/>
        </w:rPr>
        <w:t>מציע</w:t>
      </w:r>
      <w:r w:rsidRPr="00D223FF">
        <w:rPr>
          <w:rFonts w:hint="cs"/>
          <w:sz w:val="24"/>
          <w:rtl/>
        </w:rPr>
        <w:t>:</w:t>
      </w:r>
      <w:r w:rsidRPr="00D223FF">
        <w:rPr>
          <w:sz w:val="24"/>
          <w:rtl/>
        </w:rPr>
        <w:t xml:space="preserve"> רוכש מסמכי המכרז המגיש הצעה כמענה למכרז</w:t>
      </w:r>
      <w:r w:rsidRPr="00D223FF">
        <w:rPr>
          <w:rFonts w:hint="cs"/>
          <w:sz w:val="24"/>
          <w:rtl/>
        </w:rPr>
        <w:t>.</w:t>
      </w:r>
    </w:p>
    <w:p w:rsidR="00690EBA" w:rsidRPr="00D223FF" w:rsidRDefault="00CA5518" w:rsidP="00AD1C83">
      <w:pPr>
        <w:pStyle w:val="afb"/>
        <w:numPr>
          <w:ilvl w:val="1"/>
          <w:numId w:val="51"/>
        </w:numPr>
        <w:tabs>
          <w:tab w:val="left" w:pos="3532"/>
        </w:tabs>
        <w:autoSpaceDN w:val="0"/>
        <w:bidi/>
        <w:ind w:left="1699" w:hanging="993"/>
        <w:jc w:val="both"/>
        <w:rPr>
          <w:sz w:val="24"/>
        </w:rPr>
      </w:pPr>
      <w:r w:rsidRPr="00D223FF">
        <w:rPr>
          <w:b/>
          <w:bCs/>
          <w:sz w:val="24"/>
          <w:rtl/>
        </w:rPr>
        <w:t>עורך המכרז</w:t>
      </w:r>
      <w:r w:rsidR="0096467A" w:rsidRPr="00D223FF">
        <w:rPr>
          <w:rFonts w:hint="cs"/>
          <w:b/>
          <w:bCs/>
          <w:sz w:val="24"/>
          <w:rtl/>
        </w:rPr>
        <w:t xml:space="preserve"> / המשרד</w:t>
      </w:r>
      <w:r w:rsidRPr="00D223FF">
        <w:rPr>
          <w:rFonts w:hint="cs"/>
          <w:b/>
          <w:bCs/>
          <w:sz w:val="24"/>
          <w:rtl/>
        </w:rPr>
        <w:t>:</w:t>
      </w:r>
      <w:r w:rsidRPr="00D223FF">
        <w:rPr>
          <w:b/>
          <w:bCs/>
          <w:sz w:val="24"/>
          <w:rtl/>
        </w:rPr>
        <w:t xml:space="preserve"> </w:t>
      </w:r>
      <w:r w:rsidRPr="00D223FF">
        <w:rPr>
          <w:sz w:val="24"/>
          <w:rtl/>
        </w:rPr>
        <w:t>משרד החקלאות ופיתוח הכפר</w:t>
      </w:r>
      <w:r w:rsidRPr="00D223FF">
        <w:rPr>
          <w:rFonts w:hint="cs"/>
          <w:sz w:val="24"/>
          <w:rtl/>
        </w:rPr>
        <w:t>.</w:t>
      </w:r>
    </w:p>
    <w:p w:rsidR="00690EBA" w:rsidRPr="00D223FF" w:rsidRDefault="00CA5518" w:rsidP="00AD1C83">
      <w:pPr>
        <w:pStyle w:val="afb"/>
        <w:numPr>
          <w:ilvl w:val="1"/>
          <w:numId w:val="51"/>
        </w:numPr>
        <w:tabs>
          <w:tab w:val="left" w:pos="3532"/>
        </w:tabs>
        <w:autoSpaceDN w:val="0"/>
        <w:bidi/>
        <w:ind w:left="1699" w:hanging="993"/>
        <w:jc w:val="both"/>
        <w:rPr>
          <w:sz w:val="24"/>
        </w:rPr>
      </w:pPr>
      <w:r w:rsidRPr="00D223FF">
        <w:rPr>
          <w:rFonts w:hint="cs"/>
          <w:b/>
          <w:bCs/>
          <w:sz w:val="24"/>
          <w:rtl/>
        </w:rPr>
        <w:t>שירותים</w:t>
      </w:r>
      <w:r w:rsidRPr="00D223FF">
        <w:rPr>
          <w:rFonts w:hint="cs"/>
          <w:sz w:val="24"/>
          <w:rtl/>
        </w:rPr>
        <w:t>: כלל השירותים המבוקשים כמפורט במכרז.</w:t>
      </w:r>
    </w:p>
    <w:p w:rsidR="00690EBA" w:rsidRPr="00D223FF" w:rsidRDefault="00CA5518" w:rsidP="00AD1C83">
      <w:pPr>
        <w:pStyle w:val="afb"/>
        <w:numPr>
          <w:ilvl w:val="1"/>
          <w:numId w:val="51"/>
        </w:numPr>
        <w:tabs>
          <w:tab w:val="left" w:pos="3532"/>
        </w:tabs>
        <w:autoSpaceDN w:val="0"/>
        <w:bidi/>
        <w:ind w:left="1699" w:hanging="993"/>
        <w:jc w:val="both"/>
        <w:rPr>
          <w:sz w:val="24"/>
        </w:rPr>
      </w:pPr>
      <w:bookmarkStart w:id="2" w:name="_Ref399765999"/>
      <w:r w:rsidRPr="00D223FF">
        <w:rPr>
          <w:b/>
          <w:bCs/>
          <w:sz w:val="24"/>
          <w:rtl/>
        </w:rPr>
        <w:t>תקופת התקשרות</w:t>
      </w:r>
      <w:r w:rsidRPr="00D223FF">
        <w:rPr>
          <w:rFonts w:hint="cs"/>
          <w:sz w:val="24"/>
          <w:rtl/>
        </w:rPr>
        <w:t xml:space="preserve">: </w:t>
      </w:r>
      <w:r w:rsidRPr="00D223FF">
        <w:rPr>
          <w:sz w:val="24"/>
          <w:rtl/>
        </w:rPr>
        <w:t xml:space="preserve">תקופה בת 12 חודשים ממועד החתימה על הסכם ההתקשרות ע"י חשב המשרד וכל תקופת הארכה נוספת עליה יחליט עורך המכרז עד </w:t>
      </w:r>
      <w:r w:rsidRPr="00D223FF">
        <w:rPr>
          <w:rFonts w:hint="cs"/>
          <w:b/>
          <w:bCs/>
          <w:sz w:val="24"/>
          <w:rtl/>
        </w:rPr>
        <w:t>4</w:t>
      </w:r>
      <w:r w:rsidRPr="00D223FF">
        <w:rPr>
          <w:sz w:val="24"/>
          <w:rtl/>
        </w:rPr>
        <w:t xml:space="preserve"> שנים</w:t>
      </w:r>
      <w:r w:rsidR="000A2F4C">
        <w:rPr>
          <w:rFonts w:hint="cs"/>
          <w:sz w:val="24"/>
          <w:rtl/>
        </w:rPr>
        <w:t xml:space="preserve"> במצטבר</w:t>
      </w:r>
      <w:r w:rsidRPr="00D223FF">
        <w:rPr>
          <w:rFonts w:hint="cs"/>
          <w:sz w:val="24"/>
          <w:rtl/>
        </w:rPr>
        <w:t>.</w:t>
      </w:r>
      <w:bookmarkEnd w:id="2"/>
    </w:p>
    <w:p w:rsidR="00B95803" w:rsidRDefault="00B95803" w:rsidP="00AD1C83">
      <w:pPr>
        <w:pStyle w:val="afb"/>
        <w:numPr>
          <w:ilvl w:val="1"/>
          <w:numId w:val="51"/>
        </w:numPr>
        <w:tabs>
          <w:tab w:val="left" w:pos="3532"/>
        </w:tabs>
        <w:autoSpaceDN w:val="0"/>
        <w:bidi/>
        <w:ind w:left="1699" w:hanging="993"/>
        <w:jc w:val="both"/>
        <w:rPr>
          <w:b/>
          <w:bCs/>
          <w:sz w:val="24"/>
        </w:rPr>
      </w:pPr>
      <w:proofErr w:type="spellStart"/>
      <w:r>
        <w:rPr>
          <w:rFonts w:hint="cs"/>
          <w:b/>
          <w:bCs/>
          <w:sz w:val="24"/>
          <w:rtl/>
        </w:rPr>
        <w:t>רמ"ש</w:t>
      </w:r>
      <w:proofErr w:type="spellEnd"/>
      <w:r>
        <w:rPr>
          <w:rFonts w:hint="cs"/>
          <w:b/>
          <w:bCs/>
          <w:sz w:val="24"/>
          <w:rtl/>
        </w:rPr>
        <w:t xml:space="preserve">: </w:t>
      </w:r>
      <w:r w:rsidRPr="00D223FF">
        <w:rPr>
          <w:sz w:val="24"/>
          <w:rtl/>
        </w:rPr>
        <w:t xml:space="preserve">איש אבטחה חמוש בנשק מטעם המציע שעבר קורס </w:t>
      </w:r>
      <w:proofErr w:type="spellStart"/>
      <w:r>
        <w:rPr>
          <w:rFonts w:hint="cs"/>
          <w:sz w:val="24"/>
          <w:rtl/>
        </w:rPr>
        <w:t>רמ"שים</w:t>
      </w:r>
      <w:proofErr w:type="spellEnd"/>
      <w:r w:rsidRPr="00D223FF">
        <w:rPr>
          <w:sz w:val="24"/>
          <w:rtl/>
        </w:rPr>
        <w:t xml:space="preserve"> </w:t>
      </w:r>
      <w:r w:rsidRPr="00B95803">
        <w:rPr>
          <w:b/>
          <w:bCs/>
          <w:sz w:val="24"/>
          <w:rtl/>
        </w:rPr>
        <w:t>בתקן המשטרה</w:t>
      </w:r>
      <w:r w:rsidRPr="00D223FF">
        <w:rPr>
          <w:sz w:val="24"/>
          <w:rtl/>
        </w:rPr>
        <w:t xml:space="preserve"> ואושר לתפקיד על ידי הממונה.</w:t>
      </w:r>
    </w:p>
    <w:p w:rsidR="00690EBA" w:rsidRDefault="00CA5518" w:rsidP="00AD1C83">
      <w:pPr>
        <w:pStyle w:val="afb"/>
        <w:numPr>
          <w:ilvl w:val="1"/>
          <w:numId w:val="51"/>
        </w:numPr>
        <w:tabs>
          <w:tab w:val="left" w:pos="3532"/>
        </w:tabs>
        <w:autoSpaceDN w:val="0"/>
        <w:bidi/>
        <w:ind w:left="1699" w:hanging="993"/>
        <w:jc w:val="both"/>
        <w:rPr>
          <w:b/>
          <w:bCs/>
          <w:sz w:val="24"/>
        </w:rPr>
      </w:pPr>
      <w:r w:rsidRPr="00D223FF">
        <w:rPr>
          <w:b/>
          <w:bCs/>
          <w:sz w:val="24"/>
          <w:rtl/>
        </w:rPr>
        <w:t>מאבטח</w:t>
      </w:r>
      <w:r w:rsidRPr="00D223FF">
        <w:rPr>
          <w:rFonts w:hint="cs"/>
          <w:sz w:val="24"/>
          <w:rtl/>
        </w:rPr>
        <w:t>:</w:t>
      </w:r>
      <w:r w:rsidRPr="00D223FF">
        <w:rPr>
          <w:sz w:val="24"/>
          <w:rtl/>
        </w:rPr>
        <w:t xml:space="preserve"> איש אבטחה חמוש בנשק מטעם ה</w:t>
      </w:r>
      <w:r w:rsidR="0096467A" w:rsidRPr="00D223FF">
        <w:rPr>
          <w:sz w:val="24"/>
          <w:rtl/>
        </w:rPr>
        <w:t>מציע</w:t>
      </w:r>
      <w:r w:rsidRPr="00D223FF">
        <w:rPr>
          <w:sz w:val="24"/>
          <w:rtl/>
        </w:rPr>
        <w:t xml:space="preserve"> שעבר קורס מאבטחים </w:t>
      </w:r>
      <w:r w:rsidRPr="00B95803">
        <w:rPr>
          <w:b/>
          <w:bCs/>
          <w:sz w:val="24"/>
          <w:rtl/>
        </w:rPr>
        <w:t>בתקן המשטרה</w:t>
      </w:r>
      <w:r w:rsidRPr="00D223FF">
        <w:rPr>
          <w:sz w:val="24"/>
          <w:rtl/>
        </w:rPr>
        <w:t xml:space="preserve"> ואושר לתפקיד על ידי הממונה.</w:t>
      </w:r>
    </w:p>
    <w:p w:rsidR="00B95803" w:rsidRPr="00D223FF" w:rsidRDefault="00B95803" w:rsidP="00AD1C83">
      <w:pPr>
        <w:pStyle w:val="afb"/>
        <w:numPr>
          <w:ilvl w:val="1"/>
          <w:numId w:val="51"/>
        </w:numPr>
        <w:tabs>
          <w:tab w:val="left" w:pos="3532"/>
        </w:tabs>
        <w:autoSpaceDN w:val="0"/>
        <w:bidi/>
        <w:ind w:left="1699" w:hanging="993"/>
        <w:jc w:val="both"/>
        <w:rPr>
          <w:b/>
          <w:bCs/>
          <w:sz w:val="24"/>
        </w:rPr>
      </w:pPr>
      <w:r>
        <w:rPr>
          <w:rFonts w:hint="cs"/>
          <w:b/>
          <w:bCs/>
          <w:sz w:val="24"/>
          <w:rtl/>
        </w:rPr>
        <w:t xml:space="preserve">מוקדן: </w:t>
      </w:r>
      <w:r w:rsidRPr="00D223FF">
        <w:rPr>
          <w:sz w:val="24"/>
          <w:rtl/>
        </w:rPr>
        <w:t xml:space="preserve">איש אבטחה מטעם המציע שעבר קורס </w:t>
      </w:r>
      <w:r>
        <w:rPr>
          <w:rFonts w:hint="cs"/>
          <w:sz w:val="24"/>
          <w:rtl/>
        </w:rPr>
        <w:t>מוקדנים</w:t>
      </w:r>
      <w:r w:rsidRPr="00D223FF">
        <w:rPr>
          <w:sz w:val="24"/>
          <w:rtl/>
        </w:rPr>
        <w:t xml:space="preserve"> </w:t>
      </w:r>
      <w:r w:rsidRPr="00B95803">
        <w:rPr>
          <w:b/>
          <w:bCs/>
          <w:sz w:val="24"/>
          <w:rtl/>
        </w:rPr>
        <w:t>בתקן המשטרה</w:t>
      </w:r>
      <w:r w:rsidRPr="00D223FF">
        <w:rPr>
          <w:sz w:val="24"/>
          <w:rtl/>
        </w:rPr>
        <w:t xml:space="preserve"> ואושר לתפקיד על ידי הממונה.</w:t>
      </w:r>
    </w:p>
    <w:p w:rsidR="00690EBA" w:rsidRPr="00D223FF" w:rsidRDefault="0096467A" w:rsidP="00AD1C83">
      <w:pPr>
        <w:pStyle w:val="afb"/>
        <w:numPr>
          <w:ilvl w:val="1"/>
          <w:numId w:val="51"/>
        </w:numPr>
        <w:tabs>
          <w:tab w:val="left" w:pos="3532"/>
        </w:tabs>
        <w:autoSpaceDN w:val="0"/>
        <w:bidi/>
        <w:snapToGrid w:val="0"/>
        <w:ind w:left="1699" w:hanging="993"/>
        <w:jc w:val="both"/>
      </w:pPr>
      <w:r w:rsidRPr="00D223FF">
        <w:rPr>
          <w:rFonts w:hint="cs"/>
          <w:b/>
          <w:bCs/>
          <w:sz w:val="24"/>
          <w:rtl/>
        </w:rPr>
        <w:t xml:space="preserve">מתקני סמך: </w:t>
      </w:r>
      <w:r w:rsidRPr="00D223FF">
        <w:rPr>
          <w:rFonts w:hint="cs"/>
          <w:sz w:val="24"/>
          <w:rtl/>
        </w:rPr>
        <w:t>מתקני משרד החקלאות המפורטים  ב</w:t>
      </w:r>
      <w:r w:rsidR="00242D89">
        <w:rPr>
          <w:rFonts w:hint="cs"/>
          <w:sz w:val="24"/>
          <w:rtl/>
        </w:rPr>
        <w:t>נספח 21</w:t>
      </w:r>
      <w:r w:rsidRPr="00D223FF">
        <w:rPr>
          <w:rFonts w:hint="cs"/>
          <w:sz w:val="24"/>
          <w:rtl/>
        </w:rPr>
        <w:t xml:space="preserve"> שאינם בתחום הקריה החקלאית בבית דגן</w:t>
      </w:r>
      <w:r w:rsidRPr="00D223FF">
        <w:rPr>
          <w:rFonts w:hint="cs"/>
          <w:b/>
          <w:bCs/>
          <w:sz w:val="24"/>
          <w:rtl/>
        </w:rPr>
        <w:t>.</w:t>
      </w:r>
    </w:p>
    <w:p w:rsidR="00690EBA" w:rsidRPr="00D223FF" w:rsidRDefault="0096467A" w:rsidP="00AD1C83">
      <w:pPr>
        <w:pStyle w:val="afb"/>
        <w:numPr>
          <w:ilvl w:val="1"/>
          <w:numId w:val="51"/>
        </w:numPr>
        <w:tabs>
          <w:tab w:val="left" w:pos="3532"/>
        </w:tabs>
        <w:autoSpaceDN w:val="0"/>
        <w:bidi/>
        <w:snapToGrid w:val="0"/>
        <w:ind w:left="1699" w:hanging="993"/>
        <w:jc w:val="both"/>
      </w:pPr>
      <w:r w:rsidRPr="00D223FF">
        <w:rPr>
          <w:rFonts w:hint="cs"/>
          <w:b/>
          <w:bCs/>
          <w:rtl/>
        </w:rPr>
        <w:t>מאגר מאבטחים קבוע</w:t>
      </w:r>
      <w:r w:rsidRPr="00D223FF">
        <w:rPr>
          <w:rFonts w:hint="cs"/>
          <w:rtl/>
        </w:rPr>
        <w:t xml:space="preserve">: צוות מאבטחים קבוע (לרבות </w:t>
      </w:r>
      <w:proofErr w:type="spellStart"/>
      <w:r w:rsidRPr="00D223FF">
        <w:rPr>
          <w:rFonts w:hint="cs"/>
          <w:rtl/>
        </w:rPr>
        <w:t>אחמ"ש</w:t>
      </w:r>
      <w:proofErr w:type="spellEnd"/>
      <w:r w:rsidRPr="00D223FF">
        <w:rPr>
          <w:rFonts w:hint="cs"/>
          <w:rtl/>
        </w:rPr>
        <w:t xml:space="preserve"> במתקני סמך מסוימים) </w:t>
      </w:r>
      <w:r w:rsidR="00322FA4" w:rsidRPr="00D223FF">
        <w:rPr>
          <w:rFonts w:hint="cs"/>
          <w:rtl/>
        </w:rPr>
        <w:t xml:space="preserve">אשר ייועד למילוי משימת האבטחה </w:t>
      </w:r>
      <w:r w:rsidRPr="00D223FF">
        <w:rPr>
          <w:rFonts w:hint="cs"/>
          <w:rtl/>
        </w:rPr>
        <w:t>באותו מתקן. כך שמאבטח המועסק על ידי החברה שתזכה במכרז זה, יבצע את שירותי האבטחה במתקן קבוע  אחד.</w:t>
      </w:r>
    </w:p>
    <w:p w:rsidR="00A34453" w:rsidRPr="00D223FF" w:rsidRDefault="0096467A" w:rsidP="00AD1C83">
      <w:pPr>
        <w:pStyle w:val="afb"/>
        <w:numPr>
          <w:ilvl w:val="1"/>
          <w:numId w:val="51"/>
        </w:numPr>
        <w:tabs>
          <w:tab w:val="left" w:pos="3532"/>
        </w:tabs>
        <w:autoSpaceDN w:val="0"/>
        <w:bidi/>
        <w:snapToGrid w:val="0"/>
        <w:ind w:left="1699" w:hanging="993"/>
        <w:jc w:val="both"/>
        <w:rPr>
          <w:sz w:val="24"/>
        </w:rPr>
      </w:pPr>
      <w:r w:rsidRPr="00D223FF">
        <w:rPr>
          <w:rFonts w:hint="cs"/>
          <w:b/>
          <w:bCs/>
          <w:sz w:val="24"/>
          <w:rtl/>
        </w:rPr>
        <w:t>הממונה</w:t>
      </w:r>
      <w:r w:rsidRPr="00D223FF">
        <w:rPr>
          <w:rFonts w:hint="cs"/>
          <w:sz w:val="24"/>
          <w:rtl/>
        </w:rPr>
        <w:t xml:space="preserve">: הממונה על הביטחון במשרד החקלאות או </w:t>
      </w:r>
      <w:r w:rsidR="002A000B">
        <w:rPr>
          <w:rFonts w:hint="cs"/>
          <w:sz w:val="24"/>
          <w:rtl/>
        </w:rPr>
        <w:t>מי מטעמו</w:t>
      </w:r>
      <w:r w:rsidRPr="00D223FF">
        <w:rPr>
          <w:rFonts w:hint="cs"/>
          <w:sz w:val="24"/>
          <w:rtl/>
        </w:rPr>
        <w:t>.</w:t>
      </w:r>
    </w:p>
    <w:p w:rsidR="00A34453" w:rsidRDefault="00A34453" w:rsidP="00AD1C83">
      <w:pPr>
        <w:pStyle w:val="afb"/>
        <w:numPr>
          <w:ilvl w:val="1"/>
          <w:numId w:val="51"/>
        </w:numPr>
        <w:tabs>
          <w:tab w:val="left" w:pos="3532"/>
        </w:tabs>
        <w:autoSpaceDN w:val="0"/>
        <w:bidi/>
        <w:snapToGrid w:val="0"/>
        <w:ind w:left="1699" w:hanging="993"/>
        <w:jc w:val="both"/>
        <w:rPr>
          <w:sz w:val="24"/>
        </w:rPr>
      </w:pPr>
      <w:r w:rsidRPr="00D223FF">
        <w:rPr>
          <w:rFonts w:hint="eastAsia"/>
          <w:b/>
          <w:bCs/>
          <w:rtl/>
        </w:rPr>
        <w:t>איש</w:t>
      </w:r>
      <w:r w:rsidRPr="00D223FF">
        <w:rPr>
          <w:b/>
          <w:bCs/>
          <w:rtl/>
        </w:rPr>
        <w:t xml:space="preserve"> </w:t>
      </w:r>
      <w:r w:rsidRPr="00D223FF">
        <w:rPr>
          <w:rFonts w:hint="eastAsia"/>
          <w:b/>
          <w:bCs/>
          <w:rtl/>
        </w:rPr>
        <w:t>קשר</w:t>
      </w:r>
      <w:r w:rsidRPr="00D223FF">
        <w:rPr>
          <w:b/>
          <w:bCs/>
          <w:rtl/>
        </w:rPr>
        <w:t xml:space="preserve"> </w:t>
      </w:r>
      <w:r w:rsidRPr="00D223FF">
        <w:rPr>
          <w:rFonts w:hint="eastAsia"/>
          <w:b/>
          <w:bCs/>
          <w:rtl/>
        </w:rPr>
        <w:t>בכיר</w:t>
      </w:r>
      <w:r w:rsidRPr="00D223FF">
        <w:rPr>
          <w:rFonts w:hint="cs"/>
          <w:rtl/>
        </w:rPr>
        <w:t xml:space="preserve">: </w:t>
      </w:r>
      <w:r w:rsidRPr="00D223FF">
        <w:rPr>
          <w:rtl/>
        </w:rPr>
        <w:t>אחראי על כל הכרוך בביצועם התקין של השירותים לפי מכרז זה וישמש איש-קשר קבוע בין הספק לבין המשרד בכל הנוגע לפעילות הספק ובכל בעיה שתתעורר.</w:t>
      </w:r>
    </w:p>
    <w:p w:rsidR="00A677FD" w:rsidRPr="00D223FF" w:rsidRDefault="00A677FD" w:rsidP="00AD1C83">
      <w:pPr>
        <w:pStyle w:val="afb"/>
        <w:numPr>
          <w:ilvl w:val="1"/>
          <w:numId w:val="51"/>
        </w:numPr>
        <w:tabs>
          <w:tab w:val="left" w:pos="3532"/>
        </w:tabs>
        <w:autoSpaceDN w:val="0"/>
        <w:bidi/>
        <w:snapToGrid w:val="0"/>
        <w:ind w:left="1699" w:hanging="993"/>
        <w:jc w:val="both"/>
        <w:rPr>
          <w:sz w:val="24"/>
          <w:rtl/>
        </w:rPr>
      </w:pPr>
      <w:r>
        <w:rPr>
          <w:rFonts w:hint="cs"/>
          <w:b/>
          <w:bCs/>
          <w:rtl/>
        </w:rPr>
        <w:t>הרשות להסדרה</w:t>
      </w:r>
      <w:r w:rsidRPr="00A677FD">
        <w:rPr>
          <w:rFonts w:hint="cs"/>
          <w:sz w:val="24"/>
          <w:rtl/>
        </w:rPr>
        <w:t>:</w:t>
      </w:r>
      <w:r>
        <w:rPr>
          <w:rFonts w:hint="cs"/>
          <w:sz w:val="24"/>
          <w:rtl/>
        </w:rPr>
        <w:t xml:space="preserve"> הרשות להסדרת התיישבות הבדואים בנגב.</w:t>
      </w:r>
    </w:p>
    <w:p w:rsidR="00CA5518" w:rsidRPr="00D223FF" w:rsidRDefault="00CA5518" w:rsidP="00CA5518">
      <w:pPr>
        <w:bidi/>
        <w:jc w:val="both"/>
        <w:rPr>
          <w:sz w:val="24"/>
          <w:rtl/>
        </w:rPr>
      </w:pPr>
    </w:p>
    <w:p w:rsidR="00CA5518" w:rsidRPr="00D223FF" w:rsidRDefault="00CA5518" w:rsidP="00015739">
      <w:pPr>
        <w:pStyle w:val="afb"/>
        <w:numPr>
          <w:ilvl w:val="0"/>
          <w:numId w:val="51"/>
        </w:numPr>
        <w:tabs>
          <w:tab w:val="left" w:pos="707"/>
          <w:tab w:val="left" w:pos="7077"/>
        </w:tabs>
        <w:autoSpaceDN w:val="0"/>
        <w:bidi/>
        <w:ind w:hanging="362"/>
        <w:contextualSpacing w:val="0"/>
        <w:rPr>
          <w:b/>
          <w:bCs/>
          <w:sz w:val="24"/>
          <w:rtl/>
        </w:rPr>
      </w:pPr>
      <w:r w:rsidRPr="00D223FF">
        <w:rPr>
          <w:b/>
          <w:bCs/>
          <w:sz w:val="24"/>
          <w:u w:val="single"/>
          <w:rtl/>
        </w:rPr>
        <w:t>כללי</w:t>
      </w:r>
      <w:r w:rsidRPr="00D223FF">
        <w:rPr>
          <w:rFonts w:hint="cs"/>
          <w:b/>
          <w:bCs/>
          <w:sz w:val="24"/>
          <w:rtl/>
        </w:rPr>
        <w:t>:</w:t>
      </w:r>
    </w:p>
    <w:p w:rsidR="00CA5518" w:rsidRPr="00D223FF" w:rsidRDefault="0096467A" w:rsidP="00322FA4">
      <w:pPr>
        <w:bidi/>
        <w:ind w:left="720"/>
        <w:jc w:val="both"/>
        <w:rPr>
          <w:sz w:val="24"/>
          <w:rtl/>
        </w:rPr>
      </w:pPr>
      <w:r w:rsidRPr="00D223FF">
        <w:rPr>
          <w:sz w:val="24"/>
          <w:rtl/>
        </w:rPr>
        <w:t>משרד החקלאות ופיתוח הכפר (להלן- "עורך המכרז"</w:t>
      </w:r>
      <w:r w:rsidRPr="00D223FF">
        <w:rPr>
          <w:rFonts w:hint="cs"/>
          <w:sz w:val="24"/>
          <w:rtl/>
        </w:rPr>
        <w:t>)</w:t>
      </w:r>
      <w:r w:rsidRPr="00D223FF">
        <w:rPr>
          <w:sz w:val="24"/>
          <w:rtl/>
        </w:rPr>
        <w:t xml:space="preserve"> מעוניין לבחור בספק/ים זוכה/ים לאספקת שירותי אבטחה פיזית וחמושה למתקני משרד החקלאות ברחבי הארץ. האבטחה תתבצע בהתאם לאיום הייחוס שהוגדר ע"י המשטרה ובהתאם להנחיות </w:t>
      </w:r>
      <w:r w:rsidRPr="00D223FF">
        <w:rPr>
          <w:rFonts w:hint="cs"/>
          <w:sz w:val="24"/>
          <w:rtl/>
        </w:rPr>
        <w:t>הממונה</w:t>
      </w:r>
      <w:r w:rsidRPr="00D223FF">
        <w:rPr>
          <w:sz w:val="24"/>
          <w:rtl/>
        </w:rPr>
        <w:t xml:space="preserve"> לגבי כל מתקן ומתקן</w:t>
      </w:r>
      <w:r w:rsidRPr="00D223FF">
        <w:rPr>
          <w:rFonts w:hint="cs"/>
          <w:sz w:val="24"/>
          <w:rtl/>
        </w:rPr>
        <w:t xml:space="preserve"> כמפורט ב</w:t>
      </w:r>
      <w:r w:rsidR="000A2F4C">
        <w:rPr>
          <w:rFonts w:hint="cs"/>
          <w:sz w:val="24"/>
          <w:rtl/>
        </w:rPr>
        <w:t>ר</w:t>
      </w:r>
      <w:r w:rsidRPr="00D223FF">
        <w:rPr>
          <w:sz w:val="24"/>
          <w:rtl/>
        </w:rPr>
        <w:t xml:space="preserve">שימת המתקנים </w:t>
      </w:r>
      <w:r w:rsidRPr="00D223FF">
        <w:rPr>
          <w:rFonts w:hint="cs"/>
          <w:sz w:val="24"/>
          <w:rtl/>
        </w:rPr>
        <w:t>ה</w:t>
      </w:r>
      <w:r w:rsidRPr="00D223FF">
        <w:rPr>
          <w:sz w:val="24"/>
          <w:rtl/>
        </w:rPr>
        <w:t>מופיעה בנספח מספר</w:t>
      </w:r>
      <w:r w:rsidRPr="00D223FF">
        <w:rPr>
          <w:rFonts w:hint="cs"/>
          <w:sz w:val="24"/>
          <w:rtl/>
        </w:rPr>
        <w:t xml:space="preserve"> 20 </w:t>
      </w:r>
      <w:r w:rsidRPr="00D223FF">
        <w:rPr>
          <w:sz w:val="24"/>
          <w:rtl/>
        </w:rPr>
        <w:t>למכרז זה.</w:t>
      </w:r>
    </w:p>
    <w:p w:rsidR="00CA5518" w:rsidRPr="00D223FF" w:rsidRDefault="00CA5518" w:rsidP="00CA5518">
      <w:pPr>
        <w:tabs>
          <w:tab w:val="left" w:pos="1421"/>
          <w:tab w:val="left" w:pos="7077"/>
        </w:tabs>
        <w:bidi/>
        <w:ind w:left="-406"/>
        <w:rPr>
          <w:sz w:val="24"/>
          <w:rtl/>
        </w:rPr>
      </w:pPr>
    </w:p>
    <w:p w:rsidR="004C03FA" w:rsidRDefault="004C03FA" w:rsidP="004C03FA">
      <w:pPr>
        <w:pStyle w:val="afb"/>
        <w:autoSpaceDN w:val="0"/>
        <w:bidi/>
        <w:ind w:left="360"/>
        <w:contextualSpacing w:val="0"/>
        <w:jc w:val="both"/>
        <w:rPr>
          <w:b/>
          <w:bCs/>
          <w:sz w:val="24"/>
          <w:u w:val="single"/>
          <w:rtl/>
        </w:rPr>
      </w:pPr>
      <w:r>
        <w:rPr>
          <w:b/>
          <w:bCs/>
          <w:sz w:val="24"/>
          <w:u w:val="single"/>
          <w:rtl/>
        </w:rPr>
        <w:br w:type="page"/>
      </w:r>
    </w:p>
    <w:p w:rsidR="00CA5518" w:rsidRPr="00D223FF" w:rsidRDefault="00CA5518" w:rsidP="0073414C">
      <w:pPr>
        <w:pStyle w:val="afb"/>
        <w:numPr>
          <w:ilvl w:val="0"/>
          <w:numId w:val="51"/>
        </w:numPr>
        <w:autoSpaceDN w:val="0"/>
        <w:bidi/>
        <w:ind w:hanging="362"/>
        <w:contextualSpacing w:val="0"/>
        <w:jc w:val="both"/>
        <w:rPr>
          <w:b/>
          <w:bCs/>
          <w:sz w:val="24"/>
          <w:u w:val="single"/>
          <w:rtl/>
        </w:rPr>
      </w:pPr>
      <w:bookmarkStart w:id="3" w:name="_Ref399766023"/>
      <w:r w:rsidRPr="00D223FF">
        <w:rPr>
          <w:b/>
          <w:bCs/>
          <w:sz w:val="24"/>
          <w:u w:val="single"/>
          <w:rtl/>
        </w:rPr>
        <w:lastRenderedPageBreak/>
        <w:t>משך ההתקשרות</w:t>
      </w:r>
      <w:r w:rsidRPr="00D223FF">
        <w:rPr>
          <w:rFonts w:hint="cs"/>
          <w:b/>
          <w:bCs/>
          <w:sz w:val="24"/>
          <w:u w:val="single"/>
          <w:rtl/>
        </w:rPr>
        <w:t>:</w:t>
      </w:r>
      <w:bookmarkEnd w:id="3"/>
    </w:p>
    <w:p w:rsidR="002B28F9" w:rsidRPr="00D223FF" w:rsidRDefault="002B28F9" w:rsidP="00AD1C83">
      <w:pPr>
        <w:pStyle w:val="afb"/>
        <w:numPr>
          <w:ilvl w:val="1"/>
          <w:numId w:val="51"/>
        </w:numPr>
        <w:bidi/>
        <w:jc w:val="both"/>
        <w:rPr>
          <w:sz w:val="24"/>
          <w:rtl/>
        </w:rPr>
      </w:pPr>
      <w:r w:rsidRPr="00D223FF">
        <w:rPr>
          <w:sz w:val="24"/>
          <w:rtl/>
        </w:rPr>
        <w:t>תקופה</w:t>
      </w:r>
      <w:r w:rsidRPr="00D223FF">
        <w:rPr>
          <w:rFonts w:hint="cs"/>
          <w:sz w:val="24"/>
          <w:rtl/>
        </w:rPr>
        <w:t xml:space="preserve"> של</w:t>
      </w:r>
      <w:r w:rsidR="00322FA4" w:rsidRPr="00D223FF">
        <w:rPr>
          <w:rFonts w:hint="cs"/>
          <w:sz w:val="24"/>
          <w:rtl/>
        </w:rPr>
        <w:t xml:space="preserve"> </w:t>
      </w:r>
      <w:r w:rsidRPr="00D223FF">
        <w:rPr>
          <w:rFonts w:hint="cs"/>
          <w:sz w:val="24"/>
          <w:rtl/>
        </w:rPr>
        <w:t xml:space="preserve">12 חודשים </w:t>
      </w:r>
      <w:r w:rsidRPr="00D223FF">
        <w:rPr>
          <w:sz w:val="24"/>
          <w:rtl/>
        </w:rPr>
        <w:t>ממועד החתימה על הסכם ההתקשרות ע"י חשב המשרד</w:t>
      </w:r>
      <w:r w:rsidRPr="00D223FF">
        <w:rPr>
          <w:rFonts w:hint="cs"/>
          <w:sz w:val="24"/>
          <w:rtl/>
        </w:rPr>
        <w:t>.</w:t>
      </w:r>
    </w:p>
    <w:p w:rsidR="002B28F9" w:rsidRPr="00D223FF" w:rsidRDefault="002B28F9" w:rsidP="00AD1C83">
      <w:pPr>
        <w:pStyle w:val="afb"/>
        <w:numPr>
          <w:ilvl w:val="1"/>
          <w:numId w:val="51"/>
        </w:numPr>
        <w:bidi/>
        <w:jc w:val="both"/>
        <w:rPr>
          <w:sz w:val="24"/>
          <w:rtl/>
        </w:rPr>
      </w:pPr>
      <w:r w:rsidRPr="00D223FF">
        <w:rPr>
          <w:rFonts w:hint="cs"/>
          <w:sz w:val="24"/>
          <w:rtl/>
        </w:rPr>
        <w:t>כמו כן, שומר לעצמו עורך המכרז את הזכות להאריך את משך תקופת ההתקשרות לתקופות נוספות כפי שימצא לנכון (להלן: תקופת ההתקשרות הנוספת) בתנאים זהים לתנאי המכרז</w:t>
      </w:r>
      <w:r w:rsidRPr="00D223FF">
        <w:rPr>
          <w:rFonts w:hint="cs"/>
          <w:b/>
          <w:bCs/>
          <w:sz w:val="24"/>
          <w:rtl/>
        </w:rPr>
        <w:t xml:space="preserve"> </w:t>
      </w:r>
      <w:r w:rsidRPr="00D223FF">
        <w:rPr>
          <w:rFonts w:hint="cs"/>
          <w:sz w:val="24"/>
          <w:rtl/>
        </w:rPr>
        <w:t xml:space="preserve">ולתקופה מצטברת שלא תעלה על </w:t>
      </w:r>
      <w:r w:rsidRPr="00D223FF">
        <w:rPr>
          <w:b/>
          <w:bCs/>
          <w:sz w:val="24"/>
          <w:u w:val="single"/>
          <w:rtl/>
        </w:rPr>
        <w:t>4</w:t>
      </w:r>
      <w:r w:rsidRPr="00D223FF">
        <w:rPr>
          <w:sz w:val="24"/>
          <w:u w:val="single"/>
          <w:rtl/>
        </w:rPr>
        <w:t xml:space="preserve"> שנים</w:t>
      </w:r>
      <w:r w:rsidRPr="00D223FF">
        <w:rPr>
          <w:rFonts w:hint="cs"/>
          <w:sz w:val="24"/>
          <w:rtl/>
        </w:rPr>
        <w:t xml:space="preserve"> מיום תחילת ההתקשרות המקורית וזאת בהודעה מוקדמת של 30 יום מראש לפני תום מועד תקופת ההתקשרות או תקופת ההתקשרות הנוספת.</w:t>
      </w:r>
    </w:p>
    <w:p w:rsidR="00CA5518" w:rsidRPr="00D223FF" w:rsidRDefault="00CA5518" w:rsidP="0073414C">
      <w:pPr>
        <w:pStyle w:val="afb"/>
        <w:numPr>
          <w:ilvl w:val="0"/>
          <w:numId w:val="51"/>
        </w:numPr>
        <w:autoSpaceDN w:val="0"/>
        <w:bidi/>
        <w:ind w:hanging="362"/>
        <w:contextualSpacing w:val="0"/>
        <w:jc w:val="both"/>
        <w:rPr>
          <w:b/>
          <w:bCs/>
          <w:sz w:val="24"/>
          <w:u w:val="single"/>
          <w:rtl/>
        </w:rPr>
      </w:pPr>
      <w:bookmarkStart w:id="4" w:name="_Ref399766043"/>
      <w:r w:rsidRPr="00D223FF">
        <w:rPr>
          <w:b/>
          <w:bCs/>
          <w:sz w:val="24"/>
          <w:u w:val="single"/>
          <w:rtl/>
        </w:rPr>
        <w:t>תנאים מוקדמים להשתתפות במכרז (תנאי סף)</w:t>
      </w:r>
      <w:r w:rsidRPr="00D223FF">
        <w:rPr>
          <w:rFonts w:hint="cs"/>
          <w:b/>
          <w:bCs/>
          <w:sz w:val="24"/>
          <w:u w:val="single"/>
          <w:rtl/>
        </w:rPr>
        <w:t>,</w:t>
      </w:r>
      <w:r w:rsidRPr="00D223FF">
        <w:rPr>
          <w:b/>
          <w:bCs/>
          <w:sz w:val="24"/>
          <w:u w:val="single"/>
          <w:rtl/>
        </w:rPr>
        <w:t xml:space="preserve"> התחייבויות ואישורים שיש להגיש עם הגשת ההצעה</w:t>
      </w:r>
      <w:r w:rsidRPr="00D223FF">
        <w:rPr>
          <w:rFonts w:hint="cs"/>
          <w:b/>
          <w:bCs/>
          <w:sz w:val="24"/>
          <w:rtl/>
        </w:rPr>
        <w:t>:</w:t>
      </w:r>
      <w:bookmarkEnd w:id="4"/>
    </w:p>
    <w:p w:rsidR="00CA5518" w:rsidRPr="00D223FF" w:rsidRDefault="00CA5518" w:rsidP="00CA5518">
      <w:pPr>
        <w:tabs>
          <w:tab w:val="left" w:pos="1421"/>
          <w:tab w:val="left" w:pos="7077"/>
        </w:tabs>
        <w:bidi/>
        <w:ind w:left="707"/>
        <w:rPr>
          <w:sz w:val="24"/>
          <w:rtl/>
        </w:rPr>
      </w:pPr>
      <w:r w:rsidRPr="00D223FF">
        <w:rPr>
          <w:rFonts w:hint="cs"/>
          <w:b/>
          <w:bCs/>
          <w:sz w:val="24"/>
          <w:u w:val="single"/>
          <w:rtl/>
        </w:rPr>
        <w:t>כלליים:</w:t>
      </w:r>
    </w:p>
    <w:p w:rsidR="00690EBA" w:rsidRPr="00D223FF" w:rsidRDefault="00CA5518" w:rsidP="00AD1C83">
      <w:pPr>
        <w:pStyle w:val="afb"/>
        <w:numPr>
          <w:ilvl w:val="1"/>
          <w:numId w:val="51"/>
        </w:numPr>
        <w:tabs>
          <w:tab w:val="left" w:pos="149"/>
          <w:tab w:val="left" w:pos="1558"/>
          <w:tab w:val="left" w:pos="7077"/>
        </w:tabs>
        <w:autoSpaceDN w:val="0"/>
        <w:bidi/>
        <w:contextualSpacing w:val="0"/>
        <w:jc w:val="both"/>
        <w:rPr>
          <w:sz w:val="24"/>
        </w:rPr>
      </w:pPr>
      <w:r w:rsidRPr="00D223FF">
        <w:rPr>
          <w:sz w:val="24"/>
          <w:rtl/>
        </w:rPr>
        <w:t xml:space="preserve">המציע הנו תאגיד הרשום ברשם החברות / ארגון ללא כוונת רווח (עמותה, חברה לתועלת הציבור או הקדש) ו/או עוסק מורשה, יש להמציא תעודת רישום כתאגיד בישראל במרשם הרלבנטי, תקפה לפי הוראות הדין הנוגעות לעניין וכן בעל אישור </w:t>
      </w:r>
      <w:r w:rsidRPr="00D223FF">
        <w:rPr>
          <w:rFonts w:hint="cs"/>
          <w:sz w:val="24"/>
          <w:rtl/>
        </w:rPr>
        <w:t xml:space="preserve">המעיד על </w:t>
      </w:r>
      <w:r w:rsidRPr="00D223FF">
        <w:rPr>
          <w:sz w:val="24"/>
          <w:rtl/>
        </w:rPr>
        <w:t>ניהול</w:t>
      </w:r>
      <w:r w:rsidRPr="00D223FF">
        <w:rPr>
          <w:rFonts w:hint="cs"/>
          <w:sz w:val="24"/>
          <w:rtl/>
        </w:rPr>
        <w:t>ו</w:t>
      </w:r>
      <w:r w:rsidRPr="00D223FF">
        <w:rPr>
          <w:sz w:val="24"/>
          <w:rtl/>
        </w:rPr>
        <w:t xml:space="preserve"> </w:t>
      </w:r>
      <w:r w:rsidRPr="00D223FF">
        <w:rPr>
          <w:rFonts w:hint="cs"/>
          <w:sz w:val="24"/>
          <w:rtl/>
        </w:rPr>
        <w:t>ה</w:t>
      </w:r>
      <w:r w:rsidRPr="00D223FF">
        <w:rPr>
          <w:sz w:val="24"/>
          <w:rtl/>
        </w:rPr>
        <w:t>תקין</w:t>
      </w:r>
      <w:r w:rsidRPr="00D223FF">
        <w:rPr>
          <w:rFonts w:hint="cs"/>
          <w:sz w:val="24"/>
          <w:rtl/>
        </w:rPr>
        <w:t xml:space="preserve"> של הגוף</w:t>
      </w:r>
      <w:r w:rsidRPr="00D223FF">
        <w:rPr>
          <w:sz w:val="24"/>
          <w:rtl/>
        </w:rPr>
        <w:t xml:space="preserve"> בתוקף</w:t>
      </w:r>
      <w:r w:rsidRPr="00D223FF">
        <w:rPr>
          <w:rFonts w:hint="cs"/>
          <w:sz w:val="24"/>
          <w:rtl/>
        </w:rPr>
        <w:t xml:space="preserve">, שהונפק ע"י </w:t>
      </w:r>
      <w:r w:rsidRPr="00D223FF">
        <w:rPr>
          <w:sz w:val="24"/>
          <w:rtl/>
        </w:rPr>
        <w:t>הרשם הרלבנטי</w:t>
      </w:r>
      <w:r w:rsidRPr="00D223FF">
        <w:rPr>
          <w:rFonts w:hint="cs"/>
          <w:sz w:val="24"/>
          <w:rtl/>
        </w:rPr>
        <w:t>.</w:t>
      </w:r>
      <w:r w:rsidR="00690EBA" w:rsidRPr="00D223FF">
        <w:rPr>
          <w:rFonts w:hint="cs"/>
          <w:sz w:val="24"/>
          <w:rtl/>
        </w:rPr>
        <w:t xml:space="preserve"> </w:t>
      </w:r>
    </w:p>
    <w:p w:rsidR="00CA5518" w:rsidRPr="00D223FF" w:rsidRDefault="00690EBA" w:rsidP="00AD1C83">
      <w:pPr>
        <w:pStyle w:val="afb"/>
        <w:numPr>
          <w:ilvl w:val="1"/>
          <w:numId w:val="51"/>
        </w:numPr>
        <w:tabs>
          <w:tab w:val="left" w:pos="149"/>
          <w:tab w:val="left" w:pos="1558"/>
          <w:tab w:val="left" w:pos="7077"/>
        </w:tabs>
        <w:autoSpaceDN w:val="0"/>
        <w:bidi/>
        <w:contextualSpacing w:val="0"/>
        <w:jc w:val="both"/>
        <w:rPr>
          <w:sz w:val="24"/>
          <w:rtl/>
        </w:rPr>
      </w:pPr>
      <w:r w:rsidRPr="00D223FF">
        <w:rPr>
          <w:sz w:val="24"/>
          <w:rtl/>
        </w:rPr>
        <w:t xml:space="preserve">ברשות המציע כל האישורים הנדרשים לפי חוק עסקאות גופים ציבוריים, </w:t>
      </w:r>
      <w:proofErr w:type="spellStart"/>
      <w:r w:rsidRPr="00D223FF">
        <w:rPr>
          <w:sz w:val="24"/>
          <w:rtl/>
        </w:rPr>
        <w:t>התשל"ו</w:t>
      </w:r>
      <w:proofErr w:type="spellEnd"/>
      <w:r w:rsidRPr="00D223FF">
        <w:rPr>
          <w:sz w:val="24"/>
          <w:rtl/>
        </w:rPr>
        <w:t xml:space="preserve"> – </w:t>
      </w:r>
      <w:r w:rsidRPr="00D223FF">
        <w:rPr>
          <w:rFonts w:hint="cs"/>
          <w:sz w:val="24"/>
          <w:rtl/>
        </w:rPr>
        <w:t xml:space="preserve">  </w:t>
      </w:r>
      <w:r w:rsidRPr="00D223FF">
        <w:rPr>
          <w:sz w:val="24"/>
          <w:rtl/>
        </w:rPr>
        <w:t>1976 כדלקמן:</w:t>
      </w:r>
    </w:p>
    <w:p w:rsidR="00CA5518" w:rsidRPr="00D223FF" w:rsidRDefault="00CA5518" w:rsidP="00AD1C83">
      <w:pPr>
        <w:pStyle w:val="afb"/>
        <w:numPr>
          <w:ilvl w:val="2"/>
          <w:numId w:val="51"/>
        </w:numPr>
        <w:autoSpaceDN w:val="0"/>
        <w:bidi/>
        <w:ind w:left="2407" w:hanging="850"/>
        <w:jc w:val="both"/>
        <w:rPr>
          <w:sz w:val="24"/>
          <w:rtl/>
        </w:rPr>
      </w:pPr>
      <w:r w:rsidRPr="00D223FF">
        <w:rPr>
          <w:sz w:val="24"/>
          <w:rtl/>
        </w:rPr>
        <w:t xml:space="preserve">אישור מפקיד שומה, רואה חשבון או יועץ מס המעיד שהמציע מנהל  פנקסי חשבונות כדין או שהוא פטור </w:t>
      </w:r>
      <w:proofErr w:type="spellStart"/>
      <w:r w:rsidRPr="00D223FF">
        <w:rPr>
          <w:sz w:val="24"/>
          <w:rtl/>
        </w:rPr>
        <w:t>מלנהלם</w:t>
      </w:r>
      <w:proofErr w:type="spellEnd"/>
      <w:r w:rsidRPr="00D223FF">
        <w:rPr>
          <w:sz w:val="24"/>
          <w:rtl/>
        </w:rPr>
        <w:t xml:space="preserve"> ושהינו נוהג לדווח  לפקיד שומה על הכנסותיו ושהינו מדווח על עסקאות שמוטל עליה  מס לפי חוק מס ערך מוסף, התשל"ו-1975, בצירוף אישור ניכוי מס  במקור הכול בהתאם ובכפוף לאמור בחוק עסקאות גופים ציבוריים.</w:t>
      </w:r>
    </w:p>
    <w:p w:rsidR="00CA5518" w:rsidRPr="00D223FF" w:rsidRDefault="00CA5518" w:rsidP="00AD1C83">
      <w:pPr>
        <w:pStyle w:val="afb"/>
        <w:numPr>
          <w:ilvl w:val="2"/>
          <w:numId w:val="51"/>
        </w:numPr>
        <w:autoSpaceDN w:val="0"/>
        <w:bidi/>
        <w:ind w:left="2407" w:hanging="850"/>
        <w:jc w:val="both"/>
        <w:rPr>
          <w:sz w:val="24"/>
          <w:rtl/>
        </w:rPr>
      </w:pPr>
      <w:r w:rsidRPr="00D223FF">
        <w:rPr>
          <w:rFonts w:hint="cs"/>
          <w:sz w:val="24"/>
          <w:rtl/>
        </w:rPr>
        <w:t xml:space="preserve">אישור בדבר היעדר </w:t>
      </w:r>
      <w:r w:rsidRPr="00D223FF">
        <w:rPr>
          <w:sz w:val="24"/>
          <w:rtl/>
        </w:rPr>
        <w:t>הרשעות בעבירות לפי חוק עובדים זרים (איסור העסקה שלא כדין והבטחת תנאים הוגנים), התשנ"א-1991 (להלן</w:t>
      </w:r>
      <w:r w:rsidRPr="00D223FF">
        <w:rPr>
          <w:rFonts w:hint="cs"/>
          <w:sz w:val="24"/>
          <w:rtl/>
        </w:rPr>
        <w:t xml:space="preserve"> </w:t>
      </w:r>
      <w:r w:rsidRPr="00D223FF">
        <w:rPr>
          <w:sz w:val="24"/>
          <w:rtl/>
        </w:rPr>
        <w:t>- חוק עובדים זרים) וחוק שכר מינימום, התשמ"ז-1987 (להלן</w:t>
      </w:r>
      <w:r w:rsidRPr="00D223FF">
        <w:rPr>
          <w:rFonts w:hint="cs"/>
          <w:sz w:val="24"/>
          <w:rtl/>
        </w:rPr>
        <w:t xml:space="preserve"> </w:t>
      </w:r>
      <w:r w:rsidRPr="00D223FF">
        <w:rPr>
          <w:sz w:val="24"/>
          <w:rtl/>
        </w:rPr>
        <w:t>- חוק שכר מינימום) חתום על ידי מורשה/י החתימה ומאושר על ידי עורך דין בהתאם לנספחים 1-2,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D223FF">
        <w:rPr>
          <w:rFonts w:hint="cs"/>
          <w:sz w:val="24"/>
          <w:rtl/>
        </w:rPr>
        <w:t>.</w:t>
      </w:r>
    </w:p>
    <w:p w:rsidR="00CA5518" w:rsidRPr="00D223FF" w:rsidRDefault="00CA5518" w:rsidP="00AD1C83">
      <w:pPr>
        <w:pStyle w:val="afb"/>
        <w:numPr>
          <w:ilvl w:val="2"/>
          <w:numId w:val="51"/>
        </w:numPr>
        <w:autoSpaceDN w:val="0"/>
        <w:bidi/>
        <w:ind w:left="2407" w:hanging="850"/>
        <w:jc w:val="both"/>
        <w:rPr>
          <w:sz w:val="24"/>
          <w:rtl/>
        </w:rPr>
      </w:pPr>
      <w:r w:rsidRPr="00D223FF">
        <w:rPr>
          <w:rFonts w:hint="cs"/>
          <w:sz w:val="24"/>
          <w:rtl/>
        </w:rPr>
        <w:t xml:space="preserve">אישור מרו"ח או מעו"ד </w:t>
      </w:r>
      <w:r w:rsidRPr="00D223FF">
        <w:rPr>
          <w:sz w:val="24"/>
          <w:rtl/>
        </w:rPr>
        <w:t>בנוסח המובא בנספח 3 המאשר את כל  הפרטים, הדרישות והמידע אודות המציע, לרבות שמות וזהות מורש</w:t>
      </w:r>
      <w:r w:rsidRPr="00D223FF">
        <w:rPr>
          <w:rFonts w:hint="cs"/>
          <w:sz w:val="24"/>
          <w:rtl/>
        </w:rPr>
        <w:t>ה</w:t>
      </w:r>
      <w:r w:rsidRPr="00D223FF">
        <w:rPr>
          <w:sz w:val="24"/>
          <w:rtl/>
        </w:rPr>
        <w:t xml:space="preserve"> החתימה מטעמו, תאריך ההתארגנות, סוג התאגיד, מספר מזהה, כנדרש במכרז.</w:t>
      </w:r>
    </w:p>
    <w:p w:rsidR="00CA5518" w:rsidRPr="00D223FF" w:rsidRDefault="00CA5518" w:rsidP="00AD1C83">
      <w:pPr>
        <w:pStyle w:val="afb"/>
        <w:numPr>
          <w:ilvl w:val="2"/>
          <w:numId w:val="51"/>
        </w:numPr>
        <w:autoSpaceDN w:val="0"/>
        <w:bidi/>
        <w:ind w:left="2407" w:hanging="850"/>
        <w:jc w:val="both"/>
        <w:rPr>
          <w:sz w:val="24"/>
          <w:rtl/>
        </w:rPr>
      </w:pPr>
      <w:r w:rsidRPr="00D223FF">
        <w:rPr>
          <w:rFonts w:hint="cs"/>
          <w:sz w:val="24"/>
          <w:rtl/>
        </w:rPr>
        <w:t xml:space="preserve">במידה ומתקיים האמור </w:t>
      </w:r>
      <w:r w:rsidRPr="00D223FF">
        <w:rPr>
          <w:sz w:val="24"/>
          <w:rtl/>
        </w:rPr>
        <w:t xml:space="preserve">בסעיף 2ב' לחוק חובת המכרזים </w:t>
      </w:r>
      <w:proofErr w:type="spellStart"/>
      <w:r w:rsidRPr="00D223FF">
        <w:rPr>
          <w:sz w:val="24"/>
          <w:rtl/>
        </w:rPr>
        <w:t>התשנ"ב</w:t>
      </w:r>
      <w:proofErr w:type="spellEnd"/>
      <w:r w:rsidRPr="00D223FF">
        <w:rPr>
          <w:sz w:val="24"/>
          <w:rtl/>
        </w:rPr>
        <w:t xml:space="preserve">  1982 לפיו המציע, המחזיק בשליטה היא אישה וכי לא התקיים אף אחד מהתנאים המפורטים בסעיף הנ"ל, יש להגיש אישור רו"ח על  כך.</w:t>
      </w:r>
    </w:p>
    <w:p w:rsidR="00CA5518" w:rsidRPr="00D223FF" w:rsidRDefault="00CA5518" w:rsidP="00AD1C83">
      <w:pPr>
        <w:pStyle w:val="afb"/>
        <w:numPr>
          <w:ilvl w:val="2"/>
          <w:numId w:val="51"/>
        </w:numPr>
        <w:autoSpaceDN w:val="0"/>
        <w:bidi/>
        <w:ind w:left="2407" w:hanging="850"/>
        <w:jc w:val="both"/>
        <w:rPr>
          <w:sz w:val="24"/>
          <w:rtl/>
        </w:rPr>
      </w:pPr>
      <w:r w:rsidRPr="00D223FF">
        <w:rPr>
          <w:rFonts w:hint="cs"/>
          <w:sz w:val="24"/>
          <w:rtl/>
        </w:rPr>
        <w:t xml:space="preserve">המציע מצהיר כי הוא </w:t>
      </w:r>
      <w:r w:rsidRPr="00D223FF">
        <w:rPr>
          <w:sz w:val="24"/>
          <w:rtl/>
        </w:rPr>
        <w:t>מקיים את חובותיו בעניין שמירת זכויו</w:t>
      </w:r>
      <w:r w:rsidRPr="00D223FF">
        <w:rPr>
          <w:rFonts w:hint="cs"/>
          <w:sz w:val="24"/>
          <w:rtl/>
        </w:rPr>
        <w:t>ת</w:t>
      </w:r>
      <w:r w:rsidRPr="00D223FF">
        <w:rPr>
          <w:sz w:val="24"/>
          <w:rtl/>
        </w:rPr>
        <w:t xml:space="preserve"> </w:t>
      </w:r>
      <w:r w:rsidRPr="00D223FF">
        <w:rPr>
          <w:rFonts w:hint="cs"/>
          <w:sz w:val="24"/>
          <w:rtl/>
        </w:rPr>
        <w:t>ה</w:t>
      </w:r>
      <w:r w:rsidRPr="00D223FF">
        <w:rPr>
          <w:sz w:val="24"/>
          <w:rtl/>
        </w:rPr>
        <w:t>עובדים לפי דיני עבודה, צווי הרחבה והסכמים קיבוציים החלים על המציע כמעסיק לצורך אספקת העבודה או השירותים. כמו כן, מתחייב המציע לעמוד בחובותיו המפורטות לעייל לגבי העובדים שיועסקו על ידו במהלך תקופת ההתקשרות.</w:t>
      </w:r>
      <w:r w:rsidRPr="00D223FF">
        <w:rPr>
          <w:rFonts w:hint="cs"/>
          <w:sz w:val="24"/>
          <w:rtl/>
        </w:rPr>
        <w:t xml:space="preserve"> בתצהירו זה יפרט המציע בין היתר את המידע הבא:</w:t>
      </w:r>
    </w:p>
    <w:p w:rsidR="00CA5518" w:rsidRPr="00D223FF" w:rsidRDefault="00CA5518" w:rsidP="00AD1C83">
      <w:pPr>
        <w:pStyle w:val="afb"/>
        <w:numPr>
          <w:ilvl w:val="3"/>
          <w:numId w:val="51"/>
        </w:numPr>
        <w:bidi/>
        <w:ind w:left="3541" w:hanging="1134"/>
        <w:jc w:val="both"/>
        <w:rPr>
          <w:sz w:val="24"/>
          <w:rtl/>
        </w:rPr>
      </w:pPr>
      <w:r w:rsidRPr="00D223FF">
        <w:rPr>
          <w:rFonts w:hint="cs"/>
          <w:sz w:val="24"/>
          <w:rtl/>
        </w:rPr>
        <w:t>הרשעות פליליות של המציע.</w:t>
      </w:r>
    </w:p>
    <w:p w:rsidR="00CA5518" w:rsidRPr="00D223FF" w:rsidRDefault="00CA5518" w:rsidP="00AD1C83">
      <w:pPr>
        <w:pStyle w:val="afb"/>
        <w:numPr>
          <w:ilvl w:val="3"/>
          <w:numId w:val="51"/>
        </w:numPr>
        <w:bidi/>
        <w:ind w:left="3541" w:hanging="1134"/>
        <w:jc w:val="both"/>
        <w:rPr>
          <w:sz w:val="24"/>
        </w:rPr>
      </w:pPr>
      <w:r w:rsidRPr="00D223FF">
        <w:rPr>
          <w:rFonts w:hint="cs"/>
          <w:sz w:val="24"/>
          <w:rtl/>
        </w:rPr>
        <w:t>הרשעות פליליות של בעלי שליטה  במציע.</w:t>
      </w:r>
    </w:p>
    <w:p w:rsidR="00CA5518" w:rsidRPr="00D223FF" w:rsidRDefault="00CA5518" w:rsidP="00AD1C83">
      <w:pPr>
        <w:pStyle w:val="afb"/>
        <w:numPr>
          <w:ilvl w:val="3"/>
          <w:numId w:val="51"/>
        </w:numPr>
        <w:bidi/>
        <w:ind w:left="3541" w:hanging="1134"/>
        <w:jc w:val="both"/>
        <w:rPr>
          <w:sz w:val="24"/>
        </w:rPr>
      </w:pPr>
      <w:r w:rsidRPr="00D223FF">
        <w:rPr>
          <w:rFonts w:hint="cs"/>
          <w:sz w:val="24"/>
          <w:rtl/>
        </w:rPr>
        <w:t>הרשעות פליליות של חברת אחרות של מי מבעלי השליטה (אם קיימות).</w:t>
      </w:r>
    </w:p>
    <w:p w:rsidR="00CA5518" w:rsidRPr="00D223FF" w:rsidRDefault="00CA5518" w:rsidP="00AD1C83">
      <w:pPr>
        <w:pStyle w:val="afb"/>
        <w:numPr>
          <w:ilvl w:val="3"/>
          <w:numId w:val="51"/>
        </w:numPr>
        <w:bidi/>
        <w:ind w:left="3541" w:hanging="1134"/>
        <w:jc w:val="both"/>
        <w:rPr>
          <w:sz w:val="24"/>
        </w:rPr>
      </w:pPr>
      <w:r w:rsidRPr="00D223FF">
        <w:rPr>
          <w:rFonts w:hint="cs"/>
          <w:sz w:val="24"/>
          <w:rtl/>
        </w:rPr>
        <w:lastRenderedPageBreak/>
        <w:t>פסקי דין חלוטים בנוגע למנויים בסעיפים  א'-ג' לעיל.</w:t>
      </w:r>
    </w:p>
    <w:p w:rsidR="00CA5518" w:rsidRPr="00D223FF" w:rsidRDefault="00CA5518" w:rsidP="00AD1C83">
      <w:pPr>
        <w:pStyle w:val="afb"/>
        <w:numPr>
          <w:ilvl w:val="3"/>
          <w:numId w:val="51"/>
        </w:numPr>
        <w:bidi/>
        <w:ind w:left="3541" w:hanging="1134"/>
        <w:jc w:val="both"/>
        <w:rPr>
          <w:sz w:val="24"/>
          <w:rtl/>
        </w:rPr>
      </w:pPr>
      <w:r w:rsidRPr="00D223FF">
        <w:rPr>
          <w:rFonts w:hint="cs"/>
          <w:sz w:val="24"/>
          <w:rtl/>
        </w:rPr>
        <w:t xml:space="preserve">כל הקנסות שהושתו על המנויים בסעיפים א'-ג' לעיל ומבלי לגרוע מסעיפים  6.1 </w:t>
      </w:r>
      <w:r w:rsidRPr="00D223FF">
        <w:rPr>
          <w:sz w:val="24"/>
          <w:rtl/>
        </w:rPr>
        <w:t>–</w:t>
      </w:r>
      <w:r w:rsidRPr="00D223FF">
        <w:rPr>
          <w:rFonts w:hint="cs"/>
          <w:sz w:val="24"/>
          <w:rtl/>
        </w:rPr>
        <w:t xml:space="preserve"> 6.4 יפרט בהצהרתו את כל הקנסות שהושתו על המציע בגין הפרה של חוקי עבודה ע"י מנהל ההסדרה והאכיפה במשרד </w:t>
      </w:r>
      <w:proofErr w:type="spellStart"/>
      <w:r w:rsidRPr="00D223FF">
        <w:rPr>
          <w:rFonts w:hint="cs"/>
          <w:sz w:val="24"/>
          <w:rtl/>
        </w:rPr>
        <w:t>התמ"ת</w:t>
      </w:r>
      <w:proofErr w:type="spellEnd"/>
      <w:r w:rsidRPr="00D223FF">
        <w:rPr>
          <w:rFonts w:hint="cs"/>
          <w:sz w:val="24"/>
          <w:rtl/>
        </w:rPr>
        <w:t xml:space="preserve"> ב- 3 השנים האחרונות שקדמו למועד האחרון להגשת ההצעות במכרז זה.</w:t>
      </w:r>
    </w:p>
    <w:p w:rsidR="00CA5518" w:rsidRPr="00D223FF" w:rsidRDefault="00CA5518" w:rsidP="00A014B1">
      <w:pPr>
        <w:pStyle w:val="afb"/>
        <w:numPr>
          <w:ilvl w:val="1"/>
          <w:numId w:val="51"/>
        </w:numPr>
        <w:tabs>
          <w:tab w:val="left" w:pos="149"/>
          <w:tab w:val="left" w:pos="1132"/>
          <w:tab w:val="left" w:pos="1917"/>
          <w:tab w:val="left" w:pos="7158"/>
        </w:tabs>
        <w:autoSpaceDN w:val="0"/>
        <w:bidi/>
        <w:jc w:val="both"/>
        <w:rPr>
          <w:sz w:val="24"/>
          <w:rtl/>
        </w:rPr>
      </w:pPr>
      <w:r w:rsidRPr="00D223FF">
        <w:rPr>
          <w:rFonts w:hint="cs"/>
          <w:sz w:val="24"/>
          <w:rtl/>
        </w:rPr>
        <w:t xml:space="preserve">המציע יצרף להצהרתו תצהיר ובו התחייבות כי לצורך ביצוע עבודות נשוא מכרז זה לא יועסקו עובדים זרים </w:t>
      </w:r>
      <w:r w:rsidR="00A014B1">
        <w:rPr>
          <w:rFonts w:hint="cs"/>
          <w:sz w:val="24"/>
          <w:rtl/>
        </w:rPr>
        <w:t>כ</w:t>
      </w:r>
      <w:r w:rsidR="00A014B1" w:rsidRPr="00D223FF">
        <w:rPr>
          <w:rFonts w:hint="cs"/>
          <w:sz w:val="24"/>
          <w:rtl/>
        </w:rPr>
        <w:t xml:space="preserve">מפורט </w:t>
      </w:r>
      <w:r w:rsidRPr="00D223FF">
        <w:rPr>
          <w:rFonts w:hint="cs"/>
          <w:sz w:val="24"/>
          <w:rtl/>
        </w:rPr>
        <w:t xml:space="preserve">בהוראת </w:t>
      </w:r>
      <w:proofErr w:type="spellStart"/>
      <w:r w:rsidR="00A014B1" w:rsidRPr="00D223FF">
        <w:rPr>
          <w:rFonts w:hint="cs"/>
          <w:sz w:val="24"/>
          <w:rtl/>
        </w:rPr>
        <w:t>ת</w:t>
      </w:r>
      <w:r w:rsidR="00A014B1">
        <w:rPr>
          <w:rFonts w:hint="cs"/>
          <w:sz w:val="24"/>
          <w:rtl/>
        </w:rPr>
        <w:t>כ</w:t>
      </w:r>
      <w:r w:rsidRPr="00D223FF">
        <w:rPr>
          <w:rFonts w:hint="cs"/>
          <w:sz w:val="24"/>
          <w:rtl/>
        </w:rPr>
        <w:t>"מ</w:t>
      </w:r>
      <w:proofErr w:type="spellEnd"/>
      <w:r w:rsidRPr="00D223FF">
        <w:rPr>
          <w:rFonts w:hint="cs"/>
          <w:sz w:val="24"/>
          <w:rtl/>
        </w:rPr>
        <w:t xml:space="preserve"> "עידוד העסקת עובדים ישראלים במסגרת התקשרויות הממשלה" </w:t>
      </w:r>
      <w:r w:rsidR="0099692D">
        <w:rPr>
          <w:rFonts w:hint="cs"/>
          <w:sz w:val="24"/>
          <w:rtl/>
        </w:rPr>
        <w:t xml:space="preserve"> מספר 7.12.9. </w:t>
      </w:r>
    </w:p>
    <w:p w:rsidR="00CA5518" w:rsidRPr="00D223FF" w:rsidRDefault="00CA5518" w:rsidP="007F755F">
      <w:pPr>
        <w:pStyle w:val="afb"/>
        <w:numPr>
          <w:ilvl w:val="1"/>
          <w:numId w:val="51"/>
        </w:numPr>
        <w:autoSpaceDN w:val="0"/>
        <w:bidi/>
        <w:jc w:val="both"/>
        <w:rPr>
          <w:sz w:val="24"/>
          <w:rtl/>
        </w:rPr>
      </w:pPr>
      <w:r w:rsidRPr="00D223FF">
        <w:rPr>
          <w:rFonts w:hint="cs"/>
          <w:sz w:val="24"/>
          <w:rtl/>
        </w:rPr>
        <w:t xml:space="preserve">המציע יצרף להצעתו נספח תמחירי שבו יצוינו מרכיבי השכר לעובדים. לעניין זה מחויב המציע לעמוד בתנאי הוראת </w:t>
      </w:r>
      <w:proofErr w:type="spellStart"/>
      <w:r w:rsidRPr="00D223FF">
        <w:rPr>
          <w:rFonts w:hint="cs"/>
          <w:sz w:val="24"/>
          <w:rtl/>
        </w:rPr>
        <w:t>תכ"מ</w:t>
      </w:r>
      <w:proofErr w:type="spellEnd"/>
      <w:r w:rsidRPr="00D223FF">
        <w:rPr>
          <w:rFonts w:hint="cs"/>
          <w:sz w:val="24"/>
          <w:rtl/>
        </w:rPr>
        <w:t xml:space="preserve"> שכותרתה עלות שכר למעביד לכל שעת עבודה מספר הודעה </w:t>
      </w:r>
      <w:r w:rsidR="00246EFD">
        <w:rPr>
          <w:rFonts w:hint="cs"/>
          <w:sz w:val="24"/>
          <w:rtl/>
        </w:rPr>
        <w:t xml:space="preserve"> 7.11.3.3</w:t>
      </w:r>
      <w:r w:rsidRPr="00D223FF">
        <w:rPr>
          <w:rFonts w:hint="cs"/>
          <w:sz w:val="24"/>
          <w:rtl/>
        </w:rPr>
        <w:t xml:space="preserve"> וכן בהתאמה לאמור בסעיף</w:t>
      </w:r>
      <w:r w:rsidR="0099692D">
        <w:rPr>
          <w:rFonts w:hint="cs"/>
          <w:sz w:val="24"/>
          <w:rtl/>
        </w:rPr>
        <w:t xml:space="preserve"> </w:t>
      </w:r>
      <w:r w:rsidR="007F755F">
        <w:rPr>
          <w:rFonts w:hint="cs"/>
          <w:sz w:val="24"/>
          <w:rtl/>
        </w:rPr>
        <w:t>13</w:t>
      </w:r>
      <w:r w:rsidRPr="00D223FF">
        <w:rPr>
          <w:rFonts w:hint="cs"/>
          <w:sz w:val="24"/>
          <w:rtl/>
        </w:rPr>
        <w:t xml:space="preserve"> במכרז זה. בהתאם לסעיף 4.2.2 להוראת </w:t>
      </w:r>
      <w:proofErr w:type="spellStart"/>
      <w:r w:rsidRPr="00D223FF">
        <w:rPr>
          <w:rFonts w:hint="cs"/>
          <w:sz w:val="24"/>
          <w:rtl/>
        </w:rPr>
        <w:t>תכ"מ</w:t>
      </w:r>
      <w:proofErr w:type="spellEnd"/>
      <w:r w:rsidRPr="00D223FF">
        <w:rPr>
          <w:rFonts w:hint="cs"/>
          <w:sz w:val="24"/>
          <w:rtl/>
        </w:rPr>
        <w:t xml:space="preserve"> שכותרתה "הגנה על זכויות עובדים המועסקים ע"י קבלני שירותים בתחומי השמירה אבטחה וניקיון ( 7.11.3) נדרש המציע לחתום על ההצהרה הבאה: "השכר שישולם על ידנו לעובד (מכל סוג דהיינו: (</w:t>
      </w:r>
      <w:r w:rsidR="00FA6B22" w:rsidRPr="00D223FF">
        <w:rPr>
          <w:rFonts w:hint="cs"/>
          <w:sz w:val="24"/>
          <w:rtl/>
        </w:rPr>
        <w:t>מוקדן</w:t>
      </w:r>
      <w:r w:rsidRPr="00D223FF">
        <w:rPr>
          <w:rFonts w:hint="cs"/>
          <w:sz w:val="24"/>
          <w:rtl/>
        </w:rPr>
        <w:t xml:space="preserve">, מאבטח, </w:t>
      </w:r>
      <w:proofErr w:type="spellStart"/>
      <w:r w:rsidRPr="00D223FF">
        <w:rPr>
          <w:rFonts w:hint="cs"/>
          <w:sz w:val="24"/>
          <w:rtl/>
        </w:rPr>
        <w:t>אחמ"ש</w:t>
      </w:r>
      <w:proofErr w:type="spellEnd"/>
      <w:r w:rsidRPr="00D223FF">
        <w:rPr>
          <w:rFonts w:hint="cs"/>
          <w:sz w:val="24"/>
          <w:rtl/>
        </w:rPr>
        <w:t xml:space="preserve">) ביום חול לא יפחת מ </w:t>
      </w:r>
      <w:r w:rsidR="00AC5B66" w:rsidRPr="00D223FF">
        <w:rPr>
          <w:rFonts w:hint="cs"/>
          <w:sz w:val="24"/>
          <w:rtl/>
        </w:rPr>
        <w:t>33</w:t>
      </w:r>
      <w:r w:rsidR="002B28F9" w:rsidRPr="00D223FF">
        <w:rPr>
          <w:rFonts w:hint="cs"/>
          <w:sz w:val="24"/>
          <w:rtl/>
        </w:rPr>
        <w:t>.</w:t>
      </w:r>
      <w:r w:rsidR="00246EFD">
        <w:rPr>
          <w:rFonts w:hint="cs"/>
          <w:sz w:val="24"/>
          <w:rtl/>
        </w:rPr>
        <w:t>28</w:t>
      </w:r>
      <w:r w:rsidRPr="00D223FF">
        <w:rPr>
          <w:rFonts w:hint="cs"/>
          <w:sz w:val="24"/>
          <w:rtl/>
        </w:rPr>
        <w:t xml:space="preserve">₪ לשעה. תשומת לב המציע לשונות בדרגות השכר הנקובות ע"י המשרד לתפקידי האבטחה השונים כמפורט בסעיף </w:t>
      </w:r>
      <w:r w:rsidR="007F755F">
        <w:rPr>
          <w:rFonts w:hint="cs"/>
          <w:sz w:val="24"/>
          <w:rtl/>
        </w:rPr>
        <w:t xml:space="preserve">13.49 </w:t>
      </w:r>
      <w:r w:rsidRPr="00D223FF">
        <w:rPr>
          <w:rFonts w:hint="cs"/>
          <w:sz w:val="24"/>
          <w:rtl/>
        </w:rPr>
        <w:t xml:space="preserve">המציע מחויב לעמוד בתנאי הוראת </w:t>
      </w:r>
      <w:proofErr w:type="spellStart"/>
      <w:r w:rsidRPr="00D223FF">
        <w:rPr>
          <w:rFonts w:hint="cs"/>
          <w:sz w:val="24"/>
          <w:rtl/>
        </w:rPr>
        <w:t>תכ"מ</w:t>
      </w:r>
      <w:proofErr w:type="spellEnd"/>
      <w:r w:rsidRPr="00D223FF">
        <w:rPr>
          <w:rFonts w:hint="cs"/>
          <w:sz w:val="24"/>
          <w:rtl/>
        </w:rPr>
        <w:t xml:space="preserve"> "הגנה על זכויות עובדים המועסקים ע"י קבלני שירותים בתחומי השמירה, אבטחה וניקיון" (7.11.3), כפי שתעודכן מעת לעת.</w:t>
      </w:r>
      <w:r w:rsidRPr="00D223FF">
        <w:rPr>
          <w:rFonts w:hint="cs"/>
          <w:sz w:val="24"/>
          <w:rtl/>
        </w:rPr>
        <w:tab/>
      </w:r>
    </w:p>
    <w:p w:rsidR="00CA5518" w:rsidRPr="00D223FF" w:rsidRDefault="00CA5518" w:rsidP="00AD1C83">
      <w:pPr>
        <w:pStyle w:val="afb"/>
        <w:numPr>
          <w:ilvl w:val="1"/>
          <w:numId w:val="51"/>
        </w:numPr>
        <w:autoSpaceDN w:val="0"/>
        <w:bidi/>
        <w:jc w:val="both"/>
        <w:rPr>
          <w:sz w:val="24"/>
          <w:rtl/>
        </w:rPr>
      </w:pPr>
      <w:r w:rsidRPr="00D223FF">
        <w:rPr>
          <w:rFonts w:hint="cs"/>
          <w:sz w:val="24"/>
          <w:rtl/>
        </w:rPr>
        <w:t xml:space="preserve">המציע יצרף להצעתו </w:t>
      </w:r>
      <w:r w:rsidRPr="00D223FF">
        <w:rPr>
          <w:sz w:val="24"/>
          <w:rtl/>
        </w:rPr>
        <w:t>הצהרה בהתאם לנספח 5 לפיה אין למיטב ידיעתו בהגשת הצעה על פי המכרז משום ניגוד אינטרסים עסקי או אישי, שלו או של עובדיו המעורבים בהצעה או בביצועה</w:t>
      </w:r>
      <w:r w:rsidRPr="00D223FF">
        <w:rPr>
          <w:rFonts w:hint="cs"/>
          <w:sz w:val="24"/>
          <w:rtl/>
        </w:rPr>
        <w:t>.</w:t>
      </w:r>
    </w:p>
    <w:p w:rsidR="00CA5518" w:rsidRPr="00D223FF" w:rsidRDefault="00CA5518" w:rsidP="00AD1C83">
      <w:pPr>
        <w:pStyle w:val="afb"/>
        <w:numPr>
          <w:ilvl w:val="1"/>
          <w:numId w:val="51"/>
        </w:numPr>
        <w:autoSpaceDN w:val="0"/>
        <w:bidi/>
        <w:jc w:val="both"/>
        <w:rPr>
          <w:sz w:val="24"/>
          <w:rtl/>
        </w:rPr>
      </w:pPr>
      <w:r w:rsidRPr="00D223FF">
        <w:rPr>
          <w:rFonts w:hint="cs"/>
          <w:sz w:val="24"/>
          <w:rtl/>
        </w:rPr>
        <w:t xml:space="preserve">המציע יצרף להצעתו </w:t>
      </w:r>
      <w:r w:rsidRPr="00D223FF">
        <w:rPr>
          <w:sz w:val="24"/>
          <w:rtl/>
        </w:rPr>
        <w:t>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w:t>
      </w:r>
      <w:r w:rsidRPr="00D223FF">
        <w:rPr>
          <w:rStyle w:val="affff"/>
          <w:sz w:val="24"/>
          <w:rtl/>
        </w:rPr>
        <w:footnoteReference w:id="1"/>
      </w:r>
      <w:r w:rsidRPr="00D223FF">
        <w:rPr>
          <w:sz w:val="24"/>
          <w:rtl/>
        </w:rPr>
        <w:t>.</w:t>
      </w:r>
    </w:p>
    <w:p w:rsidR="00CA5518" w:rsidRPr="00D223FF" w:rsidRDefault="00CA5518" w:rsidP="00AD1C83">
      <w:pPr>
        <w:pStyle w:val="afb"/>
        <w:numPr>
          <w:ilvl w:val="1"/>
          <w:numId w:val="51"/>
        </w:numPr>
        <w:autoSpaceDN w:val="0"/>
        <w:bidi/>
        <w:jc w:val="both"/>
        <w:rPr>
          <w:sz w:val="24"/>
          <w:rtl/>
        </w:rPr>
      </w:pPr>
      <w:r w:rsidRPr="00D223FF">
        <w:rPr>
          <w:rFonts w:hint="cs"/>
          <w:sz w:val="24"/>
          <w:rtl/>
        </w:rPr>
        <w:t xml:space="preserve">המציע יחתום על הסכם </w:t>
      </w:r>
      <w:r w:rsidRPr="00D223FF">
        <w:rPr>
          <w:sz w:val="24"/>
          <w:rtl/>
        </w:rPr>
        <w:t xml:space="preserve">התקשרות, המצורף </w:t>
      </w:r>
      <w:r w:rsidRPr="00D223FF">
        <w:rPr>
          <w:rFonts w:hint="cs"/>
          <w:sz w:val="24"/>
          <w:rtl/>
        </w:rPr>
        <w:t xml:space="preserve"> למכרז זה </w:t>
      </w:r>
      <w:r w:rsidRPr="00D223FF">
        <w:rPr>
          <w:sz w:val="24"/>
          <w:rtl/>
        </w:rPr>
        <w:t xml:space="preserve">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w:t>
      </w:r>
    </w:p>
    <w:p w:rsidR="00CA5518" w:rsidRPr="00D223FF" w:rsidRDefault="00CA5518" w:rsidP="00AD1C83">
      <w:pPr>
        <w:pStyle w:val="afb"/>
        <w:numPr>
          <w:ilvl w:val="1"/>
          <w:numId w:val="51"/>
        </w:numPr>
        <w:autoSpaceDN w:val="0"/>
        <w:bidi/>
        <w:jc w:val="both"/>
        <w:rPr>
          <w:sz w:val="24"/>
        </w:rPr>
      </w:pPr>
      <w:r w:rsidRPr="00D223FF">
        <w:rPr>
          <w:rFonts w:hint="cs"/>
          <w:sz w:val="24"/>
          <w:rtl/>
        </w:rPr>
        <w:t xml:space="preserve">המציע יצרף להצעתו </w:t>
      </w:r>
      <w:r w:rsidRPr="00D223FF">
        <w:rPr>
          <w:sz w:val="24"/>
          <w:rtl/>
        </w:rPr>
        <w:t>שובר תשלום ע"ס 350 ₪ בגין דמי השתתפות במכרז שישולם בבנק הדואר לפקודת משרד החקלאות ופיתוח הכפר. הסכום הנ"ל לא יוחזר</w:t>
      </w:r>
      <w:r w:rsidRPr="00D223FF">
        <w:rPr>
          <w:rFonts w:hint="cs"/>
          <w:sz w:val="24"/>
          <w:rtl/>
        </w:rPr>
        <w:t xml:space="preserve">. </w:t>
      </w:r>
    </w:p>
    <w:p w:rsidR="0021776A" w:rsidRPr="00D223FF" w:rsidRDefault="0021776A" w:rsidP="00AD1C83">
      <w:pPr>
        <w:pStyle w:val="afb"/>
        <w:numPr>
          <w:ilvl w:val="1"/>
          <w:numId w:val="51"/>
        </w:numPr>
        <w:autoSpaceDN w:val="0"/>
        <w:bidi/>
        <w:jc w:val="both"/>
        <w:rPr>
          <w:sz w:val="24"/>
        </w:rPr>
      </w:pPr>
      <w:r w:rsidRPr="00D223FF">
        <w:rPr>
          <w:rFonts w:hint="cs"/>
          <w:sz w:val="24"/>
          <w:rtl/>
        </w:rPr>
        <w:t xml:space="preserve">השתתפות </w:t>
      </w:r>
      <w:proofErr w:type="spellStart"/>
      <w:r w:rsidRPr="00D223FF">
        <w:rPr>
          <w:rFonts w:hint="cs"/>
          <w:sz w:val="24"/>
          <w:rtl/>
        </w:rPr>
        <w:t>בפגש</w:t>
      </w:r>
      <w:proofErr w:type="spellEnd"/>
      <w:r w:rsidRPr="00D223FF">
        <w:rPr>
          <w:rFonts w:hint="cs"/>
          <w:sz w:val="24"/>
          <w:rtl/>
        </w:rPr>
        <w:t xml:space="preserve"> קבלנים שיתקיים כמפורט בהמשך.</w:t>
      </w:r>
    </w:p>
    <w:p w:rsidR="00A77E38" w:rsidRPr="00D223FF" w:rsidRDefault="00A77E38" w:rsidP="00A77E38">
      <w:pPr>
        <w:autoSpaceDN w:val="0"/>
        <w:bidi/>
        <w:jc w:val="both"/>
        <w:rPr>
          <w:sz w:val="24"/>
          <w:rtl/>
        </w:rPr>
      </w:pPr>
    </w:p>
    <w:p w:rsidR="00CA5518" w:rsidRPr="00D223FF" w:rsidRDefault="00CA5518" w:rsidP="00AD1C83">
      <w:pPr>
        <w:pStyle w:val="afb"/>
        <w:numPr>
          <w:ilvl w:val="0"/>
          <w:numId w:val="51"/>
        </w:numPr>
        <w:autoSpaceDN w:val="0"/>
        <w:bidi/>
        <w:jc w:val="both"/>
        <w:rPr>
          <w:b/>
          <w:bCs/>
          <w:sz w:val="24"/>
          <w:rtl/>
        </w:rPr>
      </w:pPr>
      <w:bookmarkStart w:id="5" w:name="_Ref399766574"/>
      <w:r w:rsidRPr="00D223FF">
        <w:rPr>
          <w:b/>
          <w:bCs/>
          <w:sz w:val="24"/>
          <w:u w:val="single"/>
          <w:rtl/>
        </w:rPr>
        <w:t>הבהרות לעניין תנאי הסף הכלליים</w:t>
      </w:r>
      <w:r w:rsidRPr="00D223FF">
        <w:rPr>
          <w:rFonts w:hint="cs"/>
          <w:b/>
          <w:bCs/>
          <w:sz w:val="24"/>
          <w:rtl/>
        </w:rPr>
        <w:t>:</w:t>
      </w:r>
      <w:bookmarkEnd w:id="5"/>
    </w:p>
    <w:p w:rsidR="00CA5518" w:rsidRPr="00D223FF" w:rsidRDefault="00CA5518" w:rsidP="00AD1C83">
      <w:pPr>
        <w:pStyle w:val="afb"/>
        <w:numPr>
          <w:ilvl w:val="1"/>
          <w:numId w:val="51"/>
        </w:numPr>
        <w:autoSpaceDN w:val="0"/>
        <w:bidi/>
        <w:ind w:left="1557" w:hanging="851"/>
        <w:jc w:val="both"/>
        <w:rPr>
          <w:sz w:val="24"/>
          <w:rtl/>
        </w:rPr>
      </w:pPr>
      <w:r w:rsidRPr="00D223FF">
        <w:rPr>
          <w:rFonts w:hint="cs"/>
          <w:sz w:val="24"/>
          <w:rtl/>
        </w:rPr>
        <w:t xml:space="preserve">אם המציע או מי מבעלי </w:t>
      </w:r>
      <w:r w:rsidRPr="00D223FF">
        <w:rPr>
          <w:sz w:val="24"/>
          <w:rtl/>
        </w:rPr>
        <w:t>השליטה בו הורשעו ב</w:t>
      </w:r>
      <w:r w:rsidRPr="00D223FF">
        <w:rPr>
          <w:rFonts w:hint="cs"/>
          <w:sz w:val="24"/>
          <w:rtl/>
        </w:rPr>
        <w:t>שלוש</w:t>
      </w:r>
      <w:r w:rsidRPr="00D223FF">
        <w:rPr>
          <w:sz w:val="24"/>
          <w:rtl/>
        </w:rPr>
        <w:t xml:space="preserve"> השנים שקדמו למועד האחרון להגשת הצעות במכרז בעברה פלילית אחת לפחות הנוגעת לחוקי העבודה (המפורטים בנספח הצהרה בדבר העדר הרשעות קודמות ושמירה על זכויות עובדים) – תיפסל הצעתו על הסף.</w:t>
      </w:r>
    </w:p>
    <w:p w:rsidR="00690EBA" w:rsidRPr="00D223FF" w:rsidRDefault="00CA5518" w:rsidP="00AD1C83">
      <w:pPr>
        <w:pStyle w:val="afb"/>
        <w:numPr>
          <w:ilvl w:val="1"/>
          <w:numId w:val="51"/>
        </w:numPr>
        <w:tabs>
          <w:tab w:val="left" w:pos="621"/>
          <w:tab w:val="left" w:pos="1917"/>
          <w:tab w:val="left" w:pos="7158"/>
        </w:tabs>
        <w:autoSpaceDN w:val="0"/>
        <w:bidi/>
        <w:ind w:left="1557" w:hanging="851"/>
        <w:jc w:val="both"/>
        <w:rPr>
          <w:sz w:val="24"/>
        </w:rPr>
      </w:pPr>
      <w:bookmarkStart w:id="6" w:name="_GoBack"/>
      <w:bookmarkEnd w:id="6"/>
      <w:r w:rsidRPr="00D223FF">
        <w:rPr>
          <w:rFonts w:hint="cs"/>
          <w:sz w:val="24"/>
          <w:rtl/>
        </w:rPr>
        <w:lastRenderedPageBreak/>
        <w:t>אם המציע או מי מבעלי</w:t>
      </w:r>
      <w:r w:rsidRPr="00D223FF">
        <w:rPr>
          <w:sz w:val="24"/>
          <w:rtl/>
        </w:rPr>
        <w:t xml:space="preserve"> השליטה בו נקנסו על ידי מנהל ההסדרה והאכיפה במשרד </w:t>
      </w:r>
      <w:proofErr w:type="spellStart"/>
      <w:r w:rsidRPr="00D223FF">
        <w:rPr>
          <w:sz w:val="24"/>
          <w:rtl/>
        </w:rPr>
        <w:t>התמ"ת</w:t>
      </w:r>
      <w:proofErr w:type="spellEnd"/>
      <w:r w:rsidRPr="00D223FF">
        <w:rPr>
          <w:sz w:val="24"/>
          <w:rtl/>
        </w:rPr>
        <w:t xml:space="preserve"> פעמיים לפחות בגין עברות על חוקי עבודה (המפורטים בנספח - הצהרה בדבר העדר הרשעות קודמות ושמירה על זכויות עובדים) בשנה שקדמה למועד האחרון להגשת הצעות המכרז – תיפסל הצעתו על הסף.</w:t>
      </w:r>
    </w:p>
    <w:p w:rsidR="008B5D44" w:rsidRPr="00D223FF" w:rsidRDefault="008B5D44" w:rsidP="00AD1C83">
      <w:pPr>
        <w:pStyle w:val="afff1"/>
        <w:numPr>
          <w:ilvl w:val="2"/>
          <w:numId w:val="51"/>
        </w:numPr>
        <w:rPr>
          <w:rFonts w:cs="David"/>
          <w:sz w:val="24"/>
          <w:szCs w:val="24"/>
        </w:rPr>
      </w:pPr>
      <w:r w:rsidRPr="00D223FF">
        <w:rPr>
          <w:rFonts w:cs="David"/>
          <w:sz w:val="24"/>
          <w:szCs w:val="24"/>
          <w:rtl/>
        </w:rPr>
        <w:t xml:space="preserve">את האישורים הללו ניתן לקבל </w:t>
      </w:r>
      <w:r w:rsidRPr="00D223FF">
        <w:rPr>
          <w:rFonts w:cs="David" w:hint="cs"/>
          <w:sz w:val="24"/>
          <w:szCs w:val="24"/>
          <w:rtl/>
        </w:rPr>
        <w:t>בכתובת</w:t>
      </w:r>
      <w:r w:rsidRPr="00D223FF">
        <w:rPr>
          <w:rFonts w:cs="David"/>
          <w:sz w:val="24"/>
          <w:szCs w:val="24"/>
          <w:rtl/>
        </w:rPr>
        <w:t xml:space="preserve">: </w:t>
      </w:r>
    </w:p>
    <w:p w:rsidR="008B5D44" w:rsidRPr="00D223FF" w:rsidRDefault="008B5D44" w:rsidP="008B5D44">
      <w:pPr>
        <w:autoSpaceDE w:val="0"/>
        <w:autoSpaceDN w:val="0"/>
        <w:bidi/>
        <w:adjustRightInd w:val="0"/>
        <w:ind w:left="1748"/>
        <w:rPr>
          <w:rFonts w:ascii="Arial" w:eastAsia="Batang" w:hAnsi="Arial"/>
          <w:sz w:val="24"/>
          <w:rtl/>
          <w:lang w:eastAsia="ko-KR"/>
        </w:rPr>
      </w:pPr>
      <w:r w:rsidRPr="00D223FF">
        <w:rPr>
          <w:rFonts w:ascii="Arial" w:eastAsia="Batang" w:hAnsi="Arial" w:hint="cs"/>
          <w:sz w:val="24"/>
          <w:rtl/>
          <w:lang w:eastAsia="ko-KR"/>
        </w:rPr>
        <w:t>רחוב</w:t>
      </w:r>
      <w:r w:rsidRPr="00D223FF">
        <w:rPr>
          <w:rFonts w:ascii="Arial" w:eastAsia="Batang" w:hAnsi="Arial"/>
          <w:sz w:val="24"/>
          <w:lang w:eastAsia="ko-KR"/>
        </w:rPr>
        <w:t xml:space="preserve"> </w:t>
      </w:r>
      <w:proofErr w:type="spellStart"/>
      <w:r w:rsidRPr="00D223FF">
        <w:rPr>
          <w:rFonts w:ascii="Arial" w:eastAsia="Batang" w:hAnsi="Arial"/>
          <w:sz w:val="24"/>
          <w:rtl/>
          <w:lang w:eastAsia="ko-KR"/>
        </w:rPr>
        <w:t>סלמה</w:t>
      </w:r>
      <w:proofErr w:type="spellEnd"/>
      <w:r w:rsidRPr="00D223FF">
        <w:rPr>
          <w:rFonts w:ascii="Arial" w:eastAsia="Batang" w:hAnsi="Arial"/>
          <w:sz w:val="24"/>
          <w:lang w:eastAsia="ko-KR"/>
        </w:rPr>
        <w:t xml:space="preserve"> 53 </w:t>
      </w:r>
      <w:r w:rsidRPr="00D223FF">
        <w:rPr>
          <w:rFonts w:ascii="Arial" w:eastAsia="Batang" w:hAnsi="Arial"/>
          <w:sz w:val="24"/>
          <w:rtl/>
          <w:lang w:eastAsia="ko-KR"/>
        </w:rPr>
        <w:t>תל</w:t>
      </w:r>
      <w:r w:rsidRPr="00D223FF">
        <w:rPr>
          <w:rFonts w:ascii="Arial" w:eastAsia="Batang" w:hAnsi="Arial"/>
          <w:sz w:val="24"/>
          <w:lang w:eastAsia="ko-KR"/>
        </w:rPr>
        <w:t xml:space="preserve"> </w:t>
      </w:r>
      <w:r w:rsidRPr="00D223FF">
        <w:rPr>
          <w:rFonts w:ascii="Arial" w:eastAsia="Batang" w:hAnsi="Arial"/>
          <w:sz w:val="24"/>
          <w:rtl/>
          <w:lang w:eastAsia="ko-KR"/>
        </w:rPr>
        <w:t>אביב</w:t>
      </w:r>
      <w:r w:rsidRPr="00D223FF">
        <w:rPr>
          <w:rFonts w:ascii="Arial" w:eastAsia="Batang" w:hAnsi="Arial"/>
          <w:sz w:val="24"/>
          <w:lang w:eastAsia="ko-KR"/>
        </w:rPr>
        <w:t xml:space="preserve"> </w:t>
      </w:r>
    </w:p>
    <w:p w:rsidR="008B5D44" w:rsidRPr="00D223FF" w:rsidRDefault="008B5D44" w:rsidP="008B5D44">
      <w:pPr>
        <w:autoSpaceDE w:val="0"/>
        <w:autoSpaceDN w:val="0"/>
        <w:bidi/>
        <w:adjustRightInd w:val="0"/>
        <w:ind w:left="1748"/>
        <w:rPr>
          <w:rFonts w:ascii="Arial" w:eastAsia="Batang" w:hAnsi="Arial"/>
          <w:sz w:val="24"/>
          <w:rtl/>
          <w:lang w:eastAsia="ko-KR"/>
        </w:rPr>
      </w:pPr>
      <w:r w:rsidRPr="00D223FF">
        <w:rPr>
          <w:rFonts w:ascii="Arial" w:eastAsia="Batang" w:hAnsi="Arial" w:hint="cs"/>
          <w:sz w:val="24"/>
          <w:rtl/>
          <w:lang w:eastAsia="ko-KR"/>
        </w:rPr>
        <w:t xml:space="preserve">טלפון: 03-6223116 </w:t>
      </w:r>
    </w:p>
    <w:p w:rsidR="008B5D44" w:rsidRPr="00D223FF" w:rsidRDefault="008B5D44" w:rsidP="008B5D44">
      <w:pPr>
        <w:autoSpaceDE w:val="0"/>
        <w:autoSpaceDN w:val="0"/>
        <w:bidi/>
        <w:adjustRightInd w:val="0"/>
        <w:ind w:left="1748"/>
        <w:rPr>
          <w:rFonts w:ascii="Arial" w:eastAsia="Batang" w:hAnsi="Arial"/>
          <w:sz w:val="24"/>
          <w:lang w:eastAsia="ko-KR"/>
        </w:rPr>
      </w:pPr>
      <w:r w:rsidRPr="00D223FF">
        <w:rPr>
          <w:rFonts w:ascii="Arial" w:eastAsia="Batang" w:hAnsi="Arial" w:hint="cs"/>
          <w:sz w:val="24"/>
          <w:rtl/>
          <w:lang w:eastAsia="ko-KR"/>
        </w:rPr>
        <w:t>פקס: 03-6828690</w:t>
      </w:r>
    </w:p>
    <w:p w:rsidR="008B5D44" w:rsidRPr="00D223FF" w:rsidRDefault="008B5D44" w:rsidP="00AD1C83">
      <w:pPr>
        <w:pStyle w:val="afff1"/>
        <w:numPr>
          <w:ilvl w:val="2"/>
          <w:numId w:val="51"/>
        </w:numPr>
        <w:spacing w:before="120"/>
        <w:rPr>
          <w:rFonts w:cs="David"/>
          <w:sz w:val="24"/>
          <w:szCs w:val="24"/>
        </w:rPr>
      </w:pPr>
      <w:r w:rsidRPr="00D223FF">
        <w:rPr>
          <w:rFonts w:cs="David"/>
          <w:sz w:val="24"/>
          <w:szCs w:val="24"/>
          <w:rtl/>
        </w:rPr>
        <w:t xml:space="preserve">הפקת האישורים </w:t>
      </w:r>
      <w:r w:rsidRPr="00D223FF">
        <w:rPr>
          <w:rFonts w:cs="David" w:hint="cs"/>
          <w:sz w:val="24"/>
          <w:szCs w:val="24"/>
          <w:rtl/>
        </w:rPr>
        <w:t>אורכת</w:t>
      </w:r>
      <w:r w:rsidRPr="00D223FF">
        <w:rPr>
          <w:rFonts w:cs="David"/>
          <w:sz w:val="24"/>
          <w:szCs w:val="24"/>
          <w:rtl/>
        </w:rPr>
        <w:t xml:space="preserve"> זמן</w:t>
      </w:r>
      <w:r w:rsidRPr="00D223FF">
        <w:rPr>
          <w:rFonts w:cs="David" w:hint="cs"/>
          <w:sz w:val="24"/>
          <w:szCs w:val="24"/>
          <w:rtl/>
        </w:rPr>
        <w:t>,</w:t>
      </w:r>
      <w:r w:rsidRPr="00D223FF">
        <w:rPr>
          <w:rFonts w:cs="David"/>
          <w:sz w:val="24"/>
          <w:szCs w:val="24"/>
          <w:rtl/>
        </w:rPr>
        <w:t xml:space="preserve"> ולכן יש לפנות למנהל ההסדרה מספר ימים לפני המועד בו זקוקה החברה לאישור. ניתן לקבל את האישור גם באמצעות הפקס. </w:t>
      </w:r>
    </w:p>
    <w:p w:rsidR="008B5D44" w:rsidRPr="00D223FF" w:rsidRDefault="008B5D44" w:rsidP="00AD1C83">
      <w:pPr>
        <w:pStyle w:val="afff1"/>
        <w:numPr>
          <w:ilvl w:val="2"/>
          <w:numId w:val="51"/>
        </w:numPr>
        <w:rPr>
          <w:rFonts w:cs="David"/>
          <w:sz w:val="24"/>
          <w:szCs w:val="24"/>
        </w:rPr>
      </w:pPr>
      <w:r w:rsidRPr="00D223FF">
        <w:rPr>
          <w:rFonts w:cs="David" w:hint="cs"/>
          <w:sz w:val="24"/>
          <w:szCs w:val="24"/>
          <w:rtl/>
        </w:rPr>
        <w:t>החברה תפנה</w:t>
      </w:r>
      <w:r w:rsidRPr="00D223FF">
        <w:rPr>
          <w:rFonts w:cs="David"/>
          <w:sz w:val="24"/>
          <w:szCs w:val="24"/>
          <w:rtl/>
        </w:rPr>
        <w:t xml:space="preserve"> את בקשתה על נייר לוגו של החברה עם חתימה של החברה על הבקשה </w:t>
      </w:r>
      <w:r w:rsidRPr="00D223FF">
        <w:rPr>
          <w:rFonts w:cs="David" w:hint="cs"/>
          <w:sz w:val="24"/>
          <w:szCs w:val="24"/>
          <w:rtl/>
        </w:rPr>
        <w:t>בציון</w:t>
      </w:r>
      <w:r w:rsidRPr="00D223FF">
        <w:rPr>
          <w:rFonts w:cs="David"/>
          <w:sz w:val="24"/>
          <w:szCs w:val="24"/>
          <w:rtl/>
        </w:rPr>
        <w:t xml:space="preserve"> מספר ח.פ של החברה. פנייה שלא על</w:t>
      </w:r>
      <w:r w:rsidRPr="00D223FF">
        <w:rPr>
          <w:rFonts w:cs="David" w:hint="cs"/>
          <w:sz w:val="24"/>
          <w:szCs w:val="24"/>
          <w:rtl/>
        </w:rPr>
        <w:t xml:space="preserve"> </w:t>
      </w:r>
      <w:r w:rsidRPr="00D223FF">
        <w:rPr>
          <w:rFonts w:cs="David"/>
          <w:sz w:val="24"/>
          <w:szCs w:val="24"/>
          <w:rtl/>
        </w:rPr>
        <w:t>פי כללים אלה לא ת</w:t>
      </w:r>
      <w:r w:rsidRPr="00D223FF">
        <w:rPr>
          <w:rFonts w:cs="David" w:hint="cs"/>
          <w:sz w:val="24"/>
          <w:szCs w:val="24"/>
          <w:rtl/>
        </w:rPr>
        <w:t>י</w:t>
      </w:r>
      <w:r w:rsidRPr="00D223FF">
        <w:rPr>
          <w:rFonts w:cs="David"/>
          <w:sz w:val="24"/>
          <w:szCs w:val="24"/>
          <w:rtl/>
        </w:rPr>
        <w:t xml:space="preserve">ענה. </w:t>
      </w:r>
    </w:p>
    <w:p w:rsidR="008B5D44" w:rsidRPr="00D223FF" w:rsidRDefault="008B5D44" w:rsidP="00AD1C83">
      <w:pPr>
        <w:pStyle w:val="afff1"/>
        <w:numPr>
          <w:ilvl w:val="2"/>
          <w:numId w:val="51"/>
        </w:numPr>
      </w:pPr>
      <w:r w:rsidRPr="00D223FF">
        <w:rPr>
          <w:rFonts w:cs="David" w:hint="cs"/>
          <w:sz w:val="24"/>
          <w:szCs w:val="24"/>
          <w:rtl/>
        </w:rPr>
        <w:t>המשרד יקפיד</w:t>
      </w:r>
      <w:r w:rsidRPr="00D223FF">
        <w:rPr>
          <w:rFonts w:cs="David"/>
          <w:sz w:val="24"/>
          <w:szCs w:val="24"/>
          <w:rtl/>
        </w:rPr>
        <w:t xml:space="preserve"> כי חברה שאינה מגישה אישור כאמור תיפסל. כמו כן, יש להקפיד כי מספר </w:t>
      </w:r>
      <w:proofErr w:type="spellStart"/>
      <w:r w:rsidRPr="00D223FF">
        <w:rPr>
          <w:rFonts w:cs="David"/>
          <w:sz w:val="24"/>
          <w:szCs w:val="24"/>
          <w:rtl/>
        </w:rPr>
        <w:t>הח.פ</w:t>
      </w:r>
      <w:proofErr w:type="spellEnd"/>
      <w:r w:rsidRPr="00D223FF">
        <w:rPr>
          <w:rFonts w:cs="David"/>
          <w:sz w:val="24"/>
          <w:szCs w:val="24"/>
          <w:rtl/>
        </w:rPr>
        <w:t xml:space="preserve"> של מגישי ההצעה תואם את מספר </w:t>
      </w:r>
      <w:proofErr w:type="spellStart"/>
      <w:r w:rsidRPr="00D223FF">
        <w:rPr>
          <w:rFonts w:cs="David"/>
          <w:sz w:val="24"/>
          <w:szCs w:val="24"/>
          <w:rtl/>
        </w:rPr>
        <w:t>הח.פ</w:t>
      </w:r>
      <w:proofErr w:type="spellEnd"/>
      <w:r w:rsidRPr="00D223FF">
        <w:rPr>
          <w:rFonts w:cs="David"/>
          <w:sz w:val="24"/>
          <w:szCs w:val="24"/>
          <w:rtl/>
        </w:rPr>
        <w:t xml:space="preserve"> שלגביו התקבל האישור </w:t>
      </w:r>
      <w:proofErr w:type="spellStart"/>
      <w:r w:rsidRPr="00D223FF">
        <w:rPr>
          <w:rFonts w:cs="David"/>
          <w:sz w:val="24"/>
          <w:szCs w:val="24"/>
          <w:rtl/>
        </w:rPr>
        <w:t>ממינהל</w:t>
      </w:r>
      <w:proofErr w:type="spellEnd"/>
      <w:r w:rsidRPr="00D223FF">
        <w:rPr>
          <w:rFonts w:cs="David"/>
          <w:sz w:val="24"/>
          <w:szCs w:val="24"/>
          <w:rtl/>
        </w:rPr>
        <w:t xml:space="preserve"> ההסדרה והאכיפה.</w:t>
      </w:r>
    </w:p>
    <w:p w:rsidR="00690EBA" w:rsidRPr="00D223FF" w:rsidRDefault="00CA5518" w:rsidP="00AD1C83">
      <w:pPr>
        <w:pStyle w:val="afb"/>
        <w:numPr>
          <w:ilvl w:val="1"/>
          <w:numId w:val="51"/>
        </w:numPr>
        <w:tabs>
          <w:tab w:val="left" w:pos="621"/>
          <w:tab w:val="left" w:pos="1917"/>
          <w:tab w:val="left" w:pos="7158"/>
        </w:tabs>
        <w:autoSpaceDN w:val="0"/>
        <w:bidi/>
        <w:ind w:left="1415" w:hanging="709"/>
        <w:jc w:val="both"/>
        <w:rPr>
          <w:sz w:val="24"/>
        </w:rPr>
      </w:pPr>
      <w:r w:rsidRPr="00D223FF">
        <w:rPr>
          <w:sz w:val="24"/>
          <w:rtl/>
        </w:rPr>
        <w:t xml:space="preserve">מובהר בזאת כי כמה קנסות בגין אותה עברה יימנו כקנסות שונים. עורך המכרז יהיה רשאי לפסול הצעה שהוגשה על ידי מציע שלגביו או לגבי מי מבעלי השליטה בו ניתנה חוות דעת שלילית בכתב בנושא זכויות העובדים או דוח ביקורת שלילי בנושא זה </w:t>
      </w:r>
      <w:r w:rsidRPr="00D223FF">
        <w:rPr>
          <w:rFonts w:hint="cs"/>
          <w:sz w:val="24"/>
          <w:rtl/>
        </w:rPr>
        <w:t>מ</w:t>
      </w:r>
      <w:r w:rsidRPr="00D223FF">
        <w:rPr>
          <w:sz w:val="24"/>
          <w:rtl/>
        </w:rPr>
        <w:t>משרד ממשלתי שאתו התקשר המציע במהלך 3 השנים האחרונות.</w:t>
      </w:r>
    </w:p>
    <w:p w:rsidR="00690EBA" w:rsidRPr="00D223FF" w:rsidRDefault="00CA5518" w:rsidP="00AD1C83">
      <w:pPr>
        <w:pStyle w:val="afb"/>
        <w:numPr>
          <w:ilvl w:val="1"/>
          <w:numId w:val="51"/>
        </w:numPr>
        <w:tabs>
          <w:tab w:val="left" w:pos="621"/>
          <w:tab w:val="left" w:pos="1917"/>
          <w:tab w:val="left" w:pos="7158"/>
        </w:tabs>
        <w:autoSpaceDN w:val="0"/>
        <w:bidi/>
        <w:ind w:left="1415" w:hanging="709"/>
        <w:jc w:val="both"/>
        <w:rPr>
          <w:sz w:val="24"/>
        </w:rPr>
      </w:pPr>
      <w:r w:rsidRPr="00D223FF">
        <w:rPr>
          <w:sz w:val="24"/>
          <w:rtl/>
        </w:rPr>
        <w:t xml:space="preserve">למרות האמור, ועדת המכרזים של המשרד רשאית להחליט מטעמים מיוחדים שלא לדחות הצעה במכרז אף אם התקיימו לגבייה אחד התנאים שצוינו לעיל. </w:t>
      </w:r>
    </w:p>
    <w:p w:rsidR="00690EBA" w:rsidRPr="00D223FF" w:rsidRDefault="00CA5518" w:rsidP="00AD1C83">
      <w:pPr>
        <w:pStyle w:val="afb"/>
        <w:numPr>
          <w:ilvl w:val="1"/>
          <w:numId w:val="51"/>
        </w:numPr>
        <w:tabs>
          <w:tab w:val="left" w:pos="621"/>
          <w:tab w:val="left" w:pos="1917"/>
          <w:tab w:val="left" w:pos="7158"/>
        </w:tabs>
        <w:autoSpaceDN w:val="0"/>
        <w:bidi/>
        <w:ind w:left="1415" w:hanging="709"/>
        <w:jc w:val="both"/>
        <w:rPr>
          <w:sz w:val="24"/>
        </w:rPr>
      </w:pPr>
      <w:r w:rsidRPr="00D223FF">
        <w:rPr>
          <w:sz w:val="24"/>
          <w:rtl/>
        </w:rPr>
        <w:t>הועדה תהיה רשאית להתחשב בהתנהלותו של המציע בדרך כלל בכל הקשור לשמירת זכויות עובדים וכן ביחס שבין היקף הפעילות של המציע שבעטיה הורשע או נקנס בשל הפרת דיני העבודה לבין היקף פעילותו הכולל.</w:t>
      </w:r>
    </w:p>
    <w:p w:rsidR="00690EBA" w:rsidRPr="00D223FF" w:rsidRDefault="00CA5518" w:rsidP="00246EFD">
      <w:pPr>
        <w:pStyle w:val="afb"/>
        <w:numPr>
          <w:ilvl w:val="1"/>
          <w:numId w:val="51"/>
        </w:numPr>
        <w:tabs>
          <w:tab w:val="left" w:pos="621"/>
          <w:tab w:val="left" w:pos="1917"/>
          <w:tab w:val="left" w:pos="7158"/>
        </w:tabs>
        <w:autoSpaceDN w:val="0"/>
        <w:bidi/>
        <w:ind w:left="1415" w:hanging="709"/>
        <w:jc w:val="both"/>
        <w:rPr>
          <w:sz w:val="24"/>
        </w:rPr>
      </w:pPr>
      <w:r w:rsidRPr="00D223FF">
        <w:rPr>
          <w:sz w:val="24"/>
          <w:rtl/>
        </w:rPr>
        <w:t xml:space="preserve">ועדת המכרזים רשאית לפסול הצעה שעל פי </w:t>
      </w:r>
      <w:r w:rsidR="00246EFD">
        <w:rPr>
          <w:rFonts w:hint="cs"/>
          <w:sz w:val="24"/>
          <w:rtl/>
        </w:rPr>
        <w:t>ה</w:t>
      </w:r>
      <w:r w:rsidRPr="00D223FF">
        <w:rPr>
          <w:sz w:val="24"/>
          <w:rtl/>
        </w:rPr>
        <w:t xml:space="preserve">נספח </w:t>
      </w:r>
      <w:proofErr w:type="spellStart"/>
      <w:r w:rsidRPr="00D223FF">
        <w:rPr>
          <w:sz w:val="24"/>
          <w:rtl/>
        </w:rPr>
        <w:t>התמחירי</w:t>
      </w:r>
      <w:proofErr w:type="spellEnd"/>
      <w:r w:rsidRPr="00D223FF">
        <w:rPr>
          <w:sz w:val="24"/>
          <w:rtl/>
        </w:rPr>
        <w:t xml:space="preserve"> המפורט </w:t>
      </w:r>
      <w:r w:rsidR="00246EFD" w:rsidRPr="00D223FF">
        <w:rPr>
          <w:sz w:val="24"/>
          <w:rtl/>
        </w:rPr>
        <w:t>ב</w:t>
      </w:r>
      <w:r w:rsidR="00246EFD">
        <w:rPr>
          <w:rFonts w:hint="cs"/>
          <w:sz w:val="24"/>
          <w:rtl/>
        </w:rPr>
        <w:t>הודעת</w:t>
      </w:r>
      <w:r w:rsidR="00246EFD" w:rsidRPr="00D223FF">
        <w:rPr>
          <w:sz w:val="24"/>
          <w:rtl/>
        </w:rPr>
        <w:t xml:space="preserve"> </w:t>
      </w:r>
      <w:proofErr w:type="spellStart"/>
      <w:r w:rsidRPr="00D223FF">
        <w:rPr>
          <w:sz w:val="24"/>
          <w:rtl/>
        </w:rPr>
        <w:t>תכ"מ</w:t>
      </w:r>
      <w:proofErr w:type="spellEnd"/>
      <w:r w:rsidRPr="00D223FF">
        <w:rPr>
          <w:sz w:val="24"/>
          <w:rtl/>
        </w:rPr>
        <w:t xml:space="preserve"> </w:t>
      </w:r>
      <w:r w:rsidR="00246EFD">
        <w:rPr>
          <w:rFonts w:hint="cs"/>
          <w:sz w:val="24"/>
          <w:rtl/>
        </w:rPr>
        <w:t>7.11.3.3</w:t>
      </w:r>
      <w:r w:rsidRPr="00D223FF">
        <w:rPr>
          <w:sz w:val="24"/>
          <w:rtl/>
        </w:rPr>
        <w:t>: "</w:t>
      </w:r>
      <w:r w:rsidR="00246EFD" w:rsidRPr="00246EFD">
        <w:rPr>
          <w:rFonts w:hint="cs"/>
          <w:i/>
          <w:color w:val="003366"/>
          <w:rtl/>
        </w:rPr>
        <w:t xml:space="preserve"> </w:t>
      </w:r>
      <w:r w:rsidR="00246EFD" w:rsidRPr="004F12C7">
        <w:rPr>
          <w:rFonts w:hint="cs"/>
          <w:i/>
          <w:color w:val="003366"/>
          <w:rtl/>
        </w:rPr>
        <w:t>עלות שכר למעביד לכל שעת עבודה בתחום</w:t>
      </w:r>
      <w:r w:rsidR="00246EFD">
        <w:rPr>
          <w:rFonts w:hint="cs"/>
          <w:i/>
          <w:color w:val="003366"/>
          <w:rtl/>
        </w:rPr>
        <w:t xml:space="preserve"> </w:t>
      </w:r>
      <w:r w:rsidR="00246EFD" w:rsidRPr="004F12C7">
        <w:rPr>
          <w:rFonts w:hint="cs"/>
          <w:i/>
          <w:color w:val="003366"/>
          <w:rtl/>
        </w:rPr>
        <w:t>האבטחה והשמירה</w:t>
      </w:r>
      <w:r w:rsidR="00246EFD" w:rsidRPr="00D223FF" w:rsidDel="00246EFD">
        <w:rPr>
          <w:sz w:val="24"/>
          <w:rtl/>
        </w:rPr>
        <w:t xml:space="preserve"> </w:t>
      </w:r>
      <w:r w:rsidRPr="00D223FF">
        <w:rPr>
          <w:sz w:val="24"/>
          <w:rtl/>
        </w:rPr>
        <w:t>" עולה כי בקיום ההתקשרות ייפגעו זכויות עובדים זולת אם החליטה אחרת מטעמים מיוחדים שיירשמו.</w:t>
      </w:r>
    </w:p>
    <w:p w:rsidR="00CA5518" w:rsidRPr="00D223FF" w:rsidRDefault="00CA5518" w:rsidP="007F755F">
      <w:pPr>
        <w:pStyle w:val="afb"/>
        <w:numPr>
          <w:ilvl w:val="1"/>
          <w:numId w:val="51"/>
        </w:numPr>
        <w:tabs>
          <w:tab w:val="left" w:pos="621"/>
          <w:tab w:val="left" w:pos="1917"/>
          <w:tab w:val="left" w:pos="7158"/>
        </w:tabs>
        <w:autoSpaceDN w:val="0"/>
        <w:bidi/>
        <w:ind w:left="1415" w:hanging="709"/>
        <w:jc w:val="both"/>
        <w:rPr>
          <w:sz w:val="24"/>
          <w:rtl/>
        </w:rPr>
      </w:pPr>
      <w:r w:rsidRPr="00D223FF">
        <w:rPr>
          <w:rFonts w:hint="cs"/>
          <w:sz w:val="24"/>
          <w:rtl/>
        </w:rPr>
        <w:t xml:space="preserve">תשומת לב המציע כי במידה ותיבחר הצעתו כהצעה הזוכה הרי הוא כפוף לכל ההתחייבויות המפורטות </w:t>
      </w:r>
      <w:r w:rsidR="005A0BE7">
        <w:rPr>
          <w:rFonts w:hint="cs"/>
          <w:sz w:val="24"/>
          <w:rtl/>
        </w:rPr>
        <w:t>ב</w:t>
      </w:r>
      <w:r w:rsidRPr="00D223FF">
        <w:rPr>
          <w:rFonts w:hint="cs"/>
          <w:sz w:val="24"/>
          <w:rtl/>
        </w:rPr>
        <w:t xml:space="preserve">הוראת </w:t>
      </w:r>
      <w:proofErr w:type="spellStart"/>
      <w:r w:rsidRPr="00D223FF">
        <w:rPr>
          <w:rFonts w:hint="cs"/>
          <w:sz w:val="24"/>
          <w:rtl/>
        </w:rPr>
        <w:t>התכ"מ</w:t>
      </w:r>
      <w:proofErr w:type="spellEnd"/>
      <w:r w:rsidRPr="00D223FF">
        <w:rPr>
          <w:rFonts w:hint="cs"/>
          <w:sz w:val="24"/>
          <w:rtl/>
        </w:rPr>
        <w:t xml:space="preserve"> הגנה על זכויות העובדים המועסקים ע"י קבלני שירותים בתחומי השמירה האבטחה והניקיון 7.11.3 </w:t>
      </w:r>
      <w:proofErr w:type="spellStart"/>
      <w:r w:rsidRPr="00D223FF">
        <w:rPr>
          <w:rFonts w:hint="cs"/>
          <w:sz w:val="24"/>
          <w:rtl/>
        </w:rPr>
        <w:t>המצ"ב</w:t>
      </w:r>
      <w:proofErr w:type="spellEnd"/>
      <w:r w:rsidRPr="00D223FF">
        <w:rPr>
          <w:rFonts w:hint="cs"/>
          <w:sz w:val="24"/>
          <w:rtl/>
        </w:rPr>
        <w:t xml:space="preserve"> למכרז זה כחלק בלתי נפרד ממנו ומסומנת כנספח מספר </w:t>
      </w:r>
      <w:r w:rsidR="007F755F">
        <w:rPr>
          <w:rFonts w:hint="cs"/>
          <w:sz w:val="24"/>
          <w:rtl/>
        </w:rPr>
        <w:t>28</w:t>
      </w:r>
      <w:r w:rsidRPr="00D223FF">
        <w:rPr>
          <w:rFonts w:hint="cs"/>
          <w:sz w:val="24"/>
          <w:rtl/>
        </w:rPr>
        <w:t xml:space="preserve"> (הוראות </w:t>
      </w:r>
      <w:proofErr w:type="spellStart"/>
      <w:r w:rsidRPr="00D223FF">
        <w:rPr>
          <w:rFonts w:hint="cs"/>
          <w:sz w:val="24"/>
          <w:rtl/>
        </w:rPr>
        <w:t>תכ"מ</w:t>
      </w:r>
      <w:proofErr w:type="spellEnd"/>
      <w:r w:rsidRPr="00D223FF">
        <w:rPr>
          <w:rFonts w:hint="cs"/>
          <w:sz w:val="24"/>
          <w:rtl/>
        </w:rPr>
        <w:t xml:space="preserve"> הרלוונטיות למכרז זה) בכלל זה התחייבות המציע לבטח את עובדיו ביטוח פנסיוני, לבצע הפרשות לפיצויים וכד'.</w:t>
      </w:r>
    </w:p>
    <w:p w:rsidR="00CA5518" w:rsidRPr="00D223FF" w:rsidRDefault="00CA5518" w:rsidP="00CA5518">
      <w:pPr>
        <w:tabs>
          <w:tab w:val="left" w:pos="621"/>
          <w:tab w:val="left" w:pos="1917"/>
          <w:tab w:val="left" w:pos="7158"/>
        </w:tabs>
        <w:bidi/>
        <w:ind w:left="-406"/>
        <w:rPr>
          <w:sz w:val="24"/>
          <w:rtl/>
        </w:rPr>
      </w:pPr>
      <w:r w:rsidRPr="00D223FF">
        <w:rPr>
          <w:rFonts w:hint="cs"/>
          <w:sz w:val="24"/>
          <w:rtl/>
        </w:rPr>
        <w:tab/>
      </w:r>
    </w:p>
    <w:p w:rsidR="00CA5518" w:rsidRPr="00D223FF" w:rsidRDefault="00CA5518" w:rsidP="0073414C">
      <w:pPr>
        <w:pStyle w:val="afb"/>
        <w:numPr>
          <w:ilvl w:val="0"/>
          <w:numId w:val="51"/>
        </w:numPr>
        <w:autoSpaceDN w:val="0"/>
        <w:bidi/>
        <w:ind w:hanging="362"/>
        <w:contextualSpacing w:val="0"/>
        <w:jc w:val="both"/>
        <w:rPr>
          <w:b/>
          <w:bCs/>
          <w:sz w:val="24"/>
          <w:rtl/>
        </w:rPr>
      </w:pPr>
      <w:bookmarkStart w:id="7" w:name="_Ref399766598"/>
      <w:r w:rsidRPr="00D223FF">
        <w:rPr>
          <w:b/>
          <w:bCs/>
          <w:sz w:val="24"/>
          <w:u w:val="single"/>
          <w:rtl/>
        </w:rPr>
        <w:t>ערבות מציע (מגיש ההצעה)</w:t>
      </w:r>
      <w:r w:rsidRPr="00D223FF">
        <w:rPr>
          <w:rFonts w:hint="cs"/>
          <w:b/>
          <w:bCs/>
          <w:sz w:val="24"/>
          <w:u w:val="single"/>
          <w:rtl/>
        </w:rPr>
        <w:t>:</w:t>
      </w:r>
      <w:bookmarkEnd w:id="7"/>
      <w:r w:rsidRPr="00D223FF">
        <w:rPr>
          <w:rFonts w:hint="cs"/>
          <w:b/>
          <w:bCs/>
          <w:sz w:val="24"/>
          <w:rtl/>
        </w:rPr>
        <w:tab/>
      </w:r>
    </w:p>
    <w:p w:rsidR="00CA5518" w:rsidRPr="00D223FF" w:rsidRDefault="00CA5518" w:rsidP="00AD1C83">
      <w:pPr>
        <w:pStyle w:val="afb"/>
        <w:numPr>
          <w:ilvl w:val="1"/>
          <w:numId w:val="51"/>
        </w:numPr>
        <w:autoSpaceDN w:val="0"/>
        <w:bidi/>
        <w:ind w:left="1415" w:hanging="850"/>
        <w:jc w:val="both"/>
        <w:rPr>
          <w:sz w:val="24"/>
          <w:rtl/>
        </w:rPr>
      </w:pPr>
      <w:r w:rsidRPr="00D223FF">
        <w:rPr>
          <w:sz w:val="24"/>
          <w:rtl/>
        </w:rPr>
        <w:t>השתתפות במכרז</w:t>
      </w:r>
      <w:r w:rsidRPr="00D223FF">
        <w:rPr>
          <w:rFonts w:hint="cs"/>
          <w:sz w:val="24"/>
          <w:rtl/>
        </w:rPr>
        <w:t xml:space="preserve"> </w:t>
      </w:r>
      <w:r w:rsidRPr="00D223FF">
        <w:rPr>
          <w:sz w:val="24"/>
          <w:rtl/>
        </w:rPr>
        <w:t>מותנית בצירוף ערבות אוטונומית ובלתי מותנית לפקודת משרד החקלאות ופיתוח הכפר.</w:t>
      </w:r>
    </w:p>
    <w:p w:rsidR="00CA5518" w:rsidRPr="00D223FF" w:rsidRDefault="00CA5518" w:rsidP="00AD1C83">
      <w:pPr>
        <w:pStyle w:val="afb"/>
        <w:numPr>
          <w:ilvl w:val="1"/>
          <w:numId w:val="51"/>
        </w:numPr>
        <w:bidi/>
        <w:ind w:left="1415" w:hanging="850"/>
        <w:jc w:val="both"/>
        <w:rPr>
          <w:sz w:val="24"/>
          <w:rtl/>
        </w:rPr>
      </w:pPr>
      <w:r w:rsidRPr="00D223FF">
        <w:rPr>
          <w:sz w:val="24"/>
          <w:rtl/>
        </w:rPr>
        <w:t>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CA5518" w:rsidRPr="00D223FF" w:rsidRDefault="00CA5518" w:rsidP="00AD1C83">
      <w:pPr>
        <w:pStyle w:val="afb"/>
        <w:numPr>
          <w:ilvl w:val="1"/>
          <w:numId w:val="51"/>
        </w:numPr>
        <w:bidi/>
        <w:ind w:left="1415" w:hanging="850"/>
        <w:jc w:val="both"/>
        <w:rPr>
          <w:sz w:val="24"/>
          <w:rtl/>
        </w:rPr>
      </w:pPr>
      <w:r w:rsidRPr="00D223FF">
        <w:rPr>
          <w:rFonts w:hint="cs"/>
          <w:sz w:val="24"/>
          <w:rtl/>
        </w:rPr>
        <w:lastRenderedPageBreak/>
        <w:t>סכום ערבות המציע יהיה כדלקמן:</w:t>
      </w:r>
    </w:p>
    <w:p w:rsidR="00CA5518" w:rsidRPr="00FE024F" w:rsidRDefault="00CA5518" w:rsidP="00FE024F">
      <w:pPr>
        <w:pStyle w:val="afb"/>
        <w:numPr>
          <w:ilvl w:val="2"/>
          <w:numId w:val="51"/>
        </w:numPr>
        <w:bidi/>
        <w:ind w:left="2691" w:hanging="992"/>
        <w:jc w:val="both"/>
        <w:rPr>
          <w:sz w:val="24"/>
        </w:rPr>
      </w:pPr>
      <w:r w:rsidRPr="00FE024F">
        <w:rPr>
          <w:rFonts w:hint="cs"/>
          <w:sz w:val="24"/>
          <w:rtl/>
        </w:rPr>
        <w:t xml:space="preserve">הצעה לאזור המרכז: </w:t>
      </w:r>
      <w:r w:rsidR="00FE024F" w:rsidRPr="00FE024F">
        <w:rPr>
          <w:rFonts w:hint="cs"/>
          <w:sz w:val="24"/>
          <w:rtl/>
        </w:rPr>
        <w:t>129,000</w:t>
      </w:r>
      <w:r w:rsidRPr="00FE024F">
        <w:rPr>
          <w:rFonts w:hint="cs"/>
          <w:sz w:val="24"/>
          <w:rtl/>
        </w:rPr>
        <w:t xml:space="preserve"> ש"ח (</w:t>
      </w:r>
      <w:r w:rsidR="00FE024F" w:rsidRPr="00FE024F">
        <w:rPr>
          <w:rFonts w:hint="cs"/>
          <w:sz w:val="24"/>
          <w:rtl/>
        </w:rPr>
        <w:t>מאה עשרים ותשע</w:t>
      </w:r>
      <w:r w:rsidRPr="00FE024F">
        <w:rPr>
          <w:rFonts w:hint="cs"/>
          <w:sz w:val="24"/>
          <w:rtl/>
        </w:rPr>
        <w:t xml:space="preserve"> אלף</w:t>
      </w:r>
      <w:r w:rsidR="00FE024F" w:rsidRPr="00FE024F">
        <w:rPr>
          <w:rFonts w:hint="cs"/>
          <w:sz w:val="24"/>
          <w:rtl/>
        </w:rPr>
        <w:t xml:space="preserve"> </w:t>
      </w:r>
      <w:r w:rsidRPr="00FE024F">
        <w:rPr>
          <w:rFonts w:hint="cs"/>
          <w:sz w:val="24"/>
          <w:rtl/>
        </w:rPr>
        <w:t>₪).</w:t>
      </w:r>
    </w:p>
    <w:p w:rsidR="00CA5518" w:rsidRPr="00FE024F" w:rsidRDefault="00CA5518" w:rsidP="00FE024F">
      <w:pPr>
        <w:pStyle w:val="afb"/>
        <w:numPr>
          <w:ilvl w:val="2"/>
          <w:numId w:val="51"/>
        </w:numPr>
        <w:bidi/>
        <w:ind w:left="2691" w:hanging="992"/>
        <w:jc w:val="both"/>
        <w:rPr>
          <w:sz w:val="24"/>
        </w:rPr>
      </w:pPr>
      <w:r w:rsidRPr="00FE024F">
        <w:rPr>
          <w:rFonts w:hint="cs"/>
          <w:sz w:val="24"/>
          <w:rtl/>
        </w:rPr>
        <w:t>הצעה לאזור צפון</w:t>
      </w:r>
      <w:r w:rsidR="002B28F9" w:rsidRPr="00FE024F">
        <w:rPr>
          <w:rFonts w:hint="cs"/>
          <w:sz w:val="24"/>
          <w:rtl/>
        </w:rPr>
        <w:t>:</w:t>
      </w:r>
      <w:r w:rsidRPr="00FE024F">
        <w:rPr>
          <w:rFonts w:hint="cs"/>
          <w:sz w:val="24"/>
          <w:rtl/>
        </w:rPr>
        <w:t xml:space="preserve"> </w:t>
      </w:r>
      <w:r w:rsidR="00FE024F" w:rsidRPr="00FE024F">
        <w:rPr>
          <w:rFonts w:hint="cs"/>
          <w:sz w:val="24"/>
          <w:rtl/>
        </w:rPr>
        <w:t>76</w:t>
      </w:r>
      <w:r w:rsidRPr="00FE024F">
        <w:rPr>
          <w:rFonts w:hint="cs"/>
          <w:sz w:val="24"/>
          <w:rtl/>
        </w:rPr>
        <w:t>,000 ש"ח (</w:t>
      </w:r>
      <w:r w:rsidR="00FE024F" w:rsidRPr="00FE024F">
        <w:rPr>
          <w:rFonts w:hint="cs"/>
          <w:sz w:val="24"/>
          <w:rtl/>
        </w:rPr>
        <w:t>שבעים ושש</w:t>
      </w:r>
      <w:r w:rsidRPr="00FE024F">
        <w:rPr>
          <w:rFonts w:hint="cs"/>
          <w:sz w:val="24"/>
          <w:rtl/>
        </w:rPr>
        <w:t xml:space="preserve"> אלף₪).</w:t>
      </w:r>
    </w:p>
    <w:p w:rsidR="00CA5518" w:rsidRPr="00FE024F" w:rsidRDefault="00CA5518" w:rsidP="00FE024F">
      <w:pPr>
        <w:pStyle w:val="afb"/>
        <w:numPr>
          <w:ilvl w:val="2"/>
          <w:numId w:val="51"/>
        </w:numPr>
        <w:bidi/>
        <w:ind w:left="2691" w:hanging="992"/>
        <w:jc w:val="both"/>
        <w:rPr>
          <w:sz w:val="24"/>
        </w:rPr>
      </w:pPr>
      <w:r w:rsidRPr="00FE024F">
        <w:rPr>
          <w:rFonts w:hint="cs"/>
          <w:sz w:val="24"/>
          <w:rtl/>
        </w:rPr>
        <w:t>הצעה לאזור</w:t>
      </w:r>
      <w:r w:rsidR="002B28F9" w:rsidRPr="00FE024F">
        <w:rPr>
          <w:rFonts w:hint="cs"/>
          <w:sz w:val="24"/>
          <w:rtl/>
        </w:rPr>
        <w:t xml:space="preserve"> </w:t>
      </w:r>
      <w:r w:rsidRPr="00FE024F">
        <w:rPr>
          <w:rFonts w:hint="cs"/>
          <w:sz w:val="24"/>
          <w:rtl/>
        </w:rPr>
        <w:t xml:space="preserve">דרום: </w:t>
      </w:r>
      <w:r w:rsidR="00FE024F" w:rsidRPr="00FE024F">
        <w:rPr>
          <w:rFonts w:hint="cs"/>
          <w:sz w:val="24"/>
          <w:rtl/>
        </w:rPr>
        <w:t>51</w:t>
      </w:r>
      <w:r w:rsidRPr="00FE024F">
        <w:rPr>
          <w:rFonts w:hint="cs"/>
          <w:sz w:val="24"/>
          <w:rtl/>
        </w:rPr>
        <w:t>,000 ש"ח (</w:t>
      </w:r>
      <w:r w:rsidR="00FE024F" w:rsidRPr="00FE024F">
        <w:rPr>
          <w:rFonts w:hint="cs"/>
          <w:sz w:val="24"/>
          <w:rtl/>
        </w:rPr>
        <w:t>חמישים ואחת</w:t>
      </w:r>
      <w:r w:rsidR="002B28F9" w:rsidRPr="00FE024F">
        <w:rPr>
          <w:rFonts w:hint="cs"/>
          <w:sz w:val="24"/>
          <w:rtl/>
        </w:rPr>
        <w:t xml:space="preserve"> אלף</w:t>
      </w:r>
      <w:r w:rsidRPr="00FE024F">
        <w:rPr>
          <w:rFonts w:hint="cs"/>
          <w:sz w:val="24"/>
          <w:rtl/>
        </w:rPr>
        <w:t>₪).</w:t>
      </w:r>
    </w:p>
    <w:p w:rsidR="002B28F9" w:rsidRPr="00D223FF" w:rsidRDefault="00DB0205" w:rsidP="00FE024F">
      <w:pPr>
        <w:bidi/>
        <w:ind w:left="1699"/>
        <w:jc w:val="both"/>
        <w:rPr>
          <w:sz w:val="24"/>
        </w:rPr>
      </w:pPr>
      <w:r w:rsidRPr="00FE024F">
        <w:rPr>
          <w:rFonts w:hint="cs"/>
          <w:sz w:val="24"/>
          <w:rtl/>
        </w:rPr>
        <w:t>במידה ו</w:t>
      </w:r>
      <w:r w:rsidR="002B28F9" w:rsidRPr="00FE024F">
        <w:rPr>
          <w:rFonts w:hint="cs"/>
          <w:sz w:val="24"/>
          <w:rtl/>
        </w:rPr>
        <w:t>מציע יגיש הצע</w:t>
      </w:r>
      <w:r w:rsidRPr="00FE024F">
        <w:rPr>
          <w:rFonts w:hint="cs"/>
          <w:sz w:val="24"/>
          <w:rtl/>
        </w:rPr>
        <w:t>תו</w:t>
      </w:r>
      <w:r w:rsidR="002B28F9" w:rsidRPr="00FE024F">
        <w:rPr>
          <w:rFonts w:hint="cs"/>
          <w:sz w:val="24"/>
          <w:rtl/>
        </w:rPr>
        <w:t xml:space="preserve"> ליותר מאזור אחד, </w:t>
      </w:r>
      <w:r w:rsidR="00B04837" w:rsidRPr="00FE024F">
        <w:rPr>
          <w:rFonts w:hint="cs"/>
          <w:sz w:val="24"/>
          <w:rtl/>
        </w:rPr>
        <w:t>(כהגדרתו ב</w:t>
      </w:r>
      <w:r w:rsidR="00242D89">
        <w:rPr>
          <w:rFonts w:hint="cs"/>
          <w:sz w:val="24"/>
          <w:rtl/>
        </w:rPr>
        <w:t>נספח 21</w:t>
      </w:r>
      <w:r w:rsidR="00B04837" w:rsidRPr="00FE024F">
        <w:rPr>
          <w:rFonts w:hint="cs"/>
          <w:sz w:val="24"/>
          <w:rtl/>
        </w:rPr>
        <w:t>) יצרף</w:t>
      </w:r>
      <w:r w:rsidRPr="00FE024F">
        <w:rPr>
          <w:rFonts w:hint="cs"/>
          <w:sz w:val="24"/>
          <w:rtl/>
        </w:rPr>
        <w:t xml:space="preserve"> להצעתו ע</w:t>
      </w:r>
      <w:r w:rsidR="002B28F9" w:rsidRPr="00FE024F">
        <w:rPr>
          <w:rFonts w:hint="cs"/>
          <w:sz w:val="24"/>
          <w:rtl/>
        </w:rPr>
        <w:t xml:space="preserve">רבות </w:t>
      </w:r>
      <w:r w:rsidRPr="00FE024F">
        <w:rPr>
          <w:rFonts w:hint="cs"/>
          <w:sz w:val="24"/>
          <w:rtl/>
        </w:rPr>
        <w:t>מציע בסכום המשקף את האזורים אליהם מתייחסת ה</w:t>
      </w:r>
      <w:r w:rsidR="00B04837" w:rsidRPr="00FE024F">
        <w:rPr>
          <w:rFonts w:hint="cs"/>
          <w:sz w:val="24"/>
          <w:rtl/>
        </w:rPr>
        <w:t xml:space="preserve">צעתו. </w:t>
      </w:r>
      <w:r w:rsidRPr="00FE024F">
        <w:rPr>
          <w:rFonts w:hint="cs"/>
          <w:sz w:val="24"/>
          <w:rtl/>
        </w:rPr>
        <w:t>(לדוג</w:t>
      </w:r>
      <w:r w:rsidR="001A4787" w:rsidRPr="00FE024F">
        <w:rPr>
          <w:rFonts w:hint="cs"/>
          <w:sz w:val="24"/>
          <w:rtl/>
        </w:rPr>
        <w:t>מא</w:t>
      </w:r>
      <w:r w:rsidRPr="00FE024F">
        <w:rPr>
          <w:rFonts w:hint="cs"/>
          <w:sz w:val="24"/>
          <w:rtl/>
        </w:rPr>
        <w:t xml:space="preserve">: הצעה שתתייחס לאזור המרכז ואזור </w:t>
      </w:r>
      <w:r w:rsidR="001A4787" w:rsidRPr="00FE024F">
        <w:rPr>
          <w:rFonts w:hint="cs"/>
          <w:sz w:val="24"/>
          <w:rtl/>
        </w:rPr>
        <w:t>הדרום</w:t>
      </w:r>
      <w:r w:rsidRPr="00FE024F">
        <w:rPr>
          <w:rFonts w:hint="cs"/>
          <w:sz w:val="24"/>
          <w:rtl/>
        </w:rPr>
        <w:t xml:space="preserve"> </w:t>
      </w:r>
      <w:r w:rsidRPr="00FE024F">
        <w:rPr>
          <w:sz w:val="24"/>
          <w:rtl/>
        </w:rPr>
        <w:t>–</w:t>
      </w:r>
      <w:r w:rsidR="001A4787" w:rsidRPr="00FE024F">
        <w:rPr>
          <w:rFonts w:hint="cs"/>
          <w:sz w:val="24"/>
          <w:rtl/>
        </w:rPr>
        <w:t xml:space="preserve"> </w:t>
      </w:r>
      <w:r w:rsidRPr="00FE024F">
        <w:rPr>
          <w:rFonts w:hint="cs"/>
          <w:sz w:val="24"/>
          <w:rtl/>
        </w:rPr>
        <w:t xml:space="preserve">תצורף לה ערבות בגובה </w:t>
      </w:r>
      <w:r w:rsidR="00FE024F" w:rsidRPr="00223A45">
        <w:rPr>
          <w:b/>
          <w:bCs/>
          <w:sz w:val="24"/>
          <w:rtl/>
        </w:rPr>
        <w:t>205</w:t>
      </w:r>
      <w:r w:rsidR="001A4787" w:rsidRPr="00223A45">
        <w:rPr>
          <w:b/>
          <w:bCs/>
          <w:sz w:val="24"/>
          <w:rtl/>
        </w:rPr>
        <w:t xml:space="preserve">,000 </w:t>
      </w:r>
      <w:r w:rsidR="001A4787" w:rsidRPr="00223A45">
        <w:rPr>
          <w:rFonts w:hint="eastAsia"/>
          <w:b/>
          <w:bCs/>
          <w:sz w:val="24"/>
          <w:rtl/>
        </w:rPr>
        <w:t>₪</w:t>
      </w:r>
      <w:r w:rsidR="00F278FB" w:rsidRPr="00FE024F">
        <w:rPr>
          <w:rFonts w:hint="cs"/>
          <w:sz w:val="24"/>
          <w:rtl/>
        </w:rPr>
        <w:t xml:space="preserve"> במילים: </w:t>
      </w:r>
      <w:r w:rsidR="00FE024F" w:rsidRPr="00FE024F">
        <w:rPr>
          <w:rFonts w:hint="cs"/>
          <w:sz w:val="24"/>
          <w:rtl/>
        </w:rPr>
        <w:t>מאתים וחמש</w:t>
      </w:r>
      <w:r w:rsidR="00F278FB" w:rsidRPr="00FE024F">
        <w:rPr>
          <w:rFonts w:hint="cs"/>
          <w:sz w:val="24"/>
          <w:rtl/>
        </w:rPr>
        <w:t xml:space="preserve"> אלף ש"ח</w:t>
      </w:r>
      <w:r w:rsidRPr="00FE024F">
        <w:rPr>
          <w:rFonts w:hint="cs"/>
          <w:sz w:val="24"/>
          <w:rtl/>
        </w:rPr>
        <w:t>)</w:t>
      </w:r>
      <w:r w:rsidR="00B04837" w:rsidRPr="00D223FF">
        <w:rPr>
          <w:rFonts w:hint="cs"/>
          <w:sz w:val="24"/>
          <w:rtl/>
        </w:rPr>
        <w:t xml:space="preserve"> </w:t>
      </w:r>
    </w:p>
    <w:p w:rsidR="00CA5518" w:rsidRPr="00D223FF" w:rsidRDefault="00CA5518" w:rsidP="00AD1C83">
      <w:pPr>
        <w:pStyle w:val="afb"/>
        <w:numPr>
          <w:ilvl w:val="1"/>
          <w:numId w:val="51"/>
        </w:numPr>
        <w:autoSpaceDN w:val="0"/>
        <w:bidi/>
        <w:ind w:left="1415" w:hanging="850"/>
        <w:jc w:val="both"/>
        <w:rPr>
          <w:b/>
          <w:bCs/>
          <w:sz w:val="24"/>
          <w:u w:val="single"/>
          <w:rtl/>
        </w:rPr>
      </w:pPr>
      <w:r w:rsidRPr="00D223FF">
        <w:rPr>
          <w:sz w:val="24"/>
          <w:rtl/>
        </w:rPr>
        <w:t xml:space="preserve">הערבות תהיה ערבות בנקאית, או ערבות של חברת ביטוח ישראלית שברשותה רישיון לעסוק בביטוח על פי חוק הפיקוח על שירותים פיננסיים (ביטוח) תשמ"א – 1981 </w:t>
      </w:r>
      <w:r w:rsidRPr="00D223FF">
        <w:rPr>
          <w:b/>
          <w:bCs/>
          <w:sz w:val="24"/>
          <w:u w:val="single"/>
          <w:rtl/>
        </w:rPr>
        <w:t>(חתומה ע"י חברת הביטוח לא ע"י סוכן הביטוח)</w:t>
      </w:r>
      <w:r w:rsidRPr="00D223FF">
        <w:rPr>
          <w:rStyle w:val="affff"/>
          <w:b/>
          <w:bCs/>
          <w:sz w:val="24"/>
          <w:rtl/>
        </w:rPr>
        <w:footnoteReference w:id="2"/>
      </w:r>
      <w:r w:rsidRPr="00D223FF">
        <w:rPr>
          <w:b/>
          <w:bCs/>
          <w:sz w:val="24"/>
          <w:rtl/>
        </w:rPr>
        <w:t>.</w:t>
      </w:r>
      <w:r w:rsidRPr="00D223FF">
        <w:rPr>
          <w:rFonts w:hint="cs"/>
          <w:b/>
          <w:bCs/>
          <w:sz w:val="24"/>
          <w:rtl/>
        </w:rPr>
        <w:t xml:space="preserve"> </w:t>
      </w:r>
    </w:p>
    <w:p w:rsidR="00CA5518" w:rsidRPr="00D223FF" w:rsidRDefault="00CA5518" w:rsidP="00CA5518">
      <w:pPr>
        <w:bidi/>
        <w:jc w:val="both"/>
        <w:rPr>
          <w:b/>
          <w:bCs/>
          <w:sz w:val="24"/>
          <w:rtl/>
        </w:rPr>
      </w:pPr>
    </w:p>
    <w:p w:rsidR="00CA5518" w:rsidRPr="00D223FF" w:rsidRDefault="00CA5518" w:rsidP="0073414C">
      <w:pPr>
        <w:pStyle w:val="afb"/>
        <w:numPr>
          <w:ilvl w:val="0"/>
          <w:numId w:val="51"/>
        </w:numPr>
        <w:autoSpaceDN w:val="0"/>
        <w:bidi/>
        <w:ind w:hanging="362"/>
        <w:contextualSpacing w:val="0"/>
        <w:jc w:val="both"/>
        <w:rPr>
          <w:b/>
          <w:bCs/>
          <w:sz w:val="24"/>
          <w:rtl/>
        </w:rPr>
      </w:pPr>
      <w:bookmarkStart w:id="8" w:name="_Ref399766609"/>
      <w:r w:rsidRPr="00D223FF">
        <w:rPr>
          <w:b/>
          <w:bCs/>
          <w:sz w:val="24"/>
          <w:u w:val="single"/>
          <w:rtl/>
        </w:rPr>
        <w:t>דרישות סף ייחודיות</w:t>
      </w:r>
      <w:r w:rsidRPr="00D223FF">
        <w:rPr>
          <w:rFonts w:hint="cs"/>
          <w:b/>
          <w:bCs/>
          <w:sz w:val="24"/>
          <w:rtl/>
        </w:rPr>
        <w:t>:</w:t>
      </w:r>
      <w:bookmarkEnd w:id="8"/>
    </w:p>
    <w:p w:rsidR="00CA5518" w:rsidRPr="00D223FF" w:rsidRDefault="00CA5518" w:rsidP="00AD1C83">
      <w:pPr>
        <w:pStyle w:val="afb"/>
        <w:numPr>
          <w:ilvl w:val="1"/>
          <w:numId w:val="51"/>
        </w:numPr>
        <w:autoSpaceDN w:val="0"/>
        <w:bidi/>
        <w:ind w:left="1415" w:hanging="850"/>
        <w:contextualSpacing w:val="0"/>
        <w:jc w:val="both"/>
        <w:rPr>
          <w:sz w:val="24"/>
          <w:rtl/>
        </w:rPr>
      </w:pPr>
      <w:r w:rsidRPr="00D223FF">
        <w:rPr>
          <w:sz w:val="24"/>
          <w:rtl/>
        </w:rPr>
        <w:t>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בר תוקף לקיום שירותי שמירה כמפורט בחוק חוקרים פרטיים בשירותי שמירה תשל"ב -  1972</w:t>
      </w:r>
      <w:r w:rsidR="00DB0205" w:rsidRPr="00D223FF">
        <w:rPr>
          <w:rFonts w:hint="cs"/>
          <w:sz w:val="24"/>
          <w:rtl/>
        </w:rPr>
        <w:t>)</w:t>
      </w:r>
      <w:r w:rsidRPr="00D223FF">
        <w:rPr>
          <w:rFonts w:hint="cs"/>
          <w:sz w:val="24"/>
          <w:rtl/>
        </w:rPr>
        <w:t>.</w:t>
      </w:r>
    </w:p>
    <w:p w:rsidR="00CA5518" w:rsidRPr="00D223FF" w:rsidRDefault="00CA5518" w:rsidP="00AD1C83">
      <w:pPr>
        <w:pStyle w:val="afb"/>
        <w:numPr>
          <w:ilvl w:val="1"/>
          <w:numId w:val="51"/>
        </w:numPr>
        <w:autoSpaceDN w:val="0"/>
        <w:bidi/>
        <w:ind w:left="1415" w:hanging="850"/>
        <w:contextualSpacing w:val="0"/>
        <w:jc w:val="both"/>
        <w:rPr>
          <w:sz w:val="24"/>
          <w:rtl/>
        </w:rPr>
      </w:pPr>
      <w:r w:rsidRPr="00D223FF">
        <w:rPr>
          <w:rFonts w:hint="cs"/>
          <w:sz w:val="24"/>
          <w:rtl/>
        </w:rPr>
        <w:t>על המציע לצרף להצעתו  העתק נאמן למקור של רישיון עסק כ"</w:t>
      </w:r>
      <w:r w:rsidR="00DB0205" w:rsidRPr="00D223FF">
        <w:rPr>
          <w:rFonts w:hint="cs"/>
          <w:sz w:val="24"/>
          <w:rtl/>
        </w:rPr>
        <w:t xml:space="preserve">קבלן </w:t>
      </w:r>
      <w:r w:rsidRPr="00D223FF">
        <w:rPr>
          <w:rFonts w:hint="cs"/>
          <w:sz w:val="24"/>
          <w:rtl/>
        </w:rPr>
        <w:t>ש</w:t>
      </w:r>
      <w:r w:rsidR="003E3D26">
        <w:rPr>
          <w:rFonts w:hint="cs"/>
          <w:sz w:val="24"/>
          <w:rtl/>
        </w:rPr>
        <w:t>י</w:t>
      </w:r>
      <w:r w:rsidRPr="00D223FF">
        <w:rPr>
          <w:rFonts w:hint="cs"/>
          <w:sz w:val="24"/>
          <w:rtl/>
        </w:rPr>
        <w:t>רות" כמשמע</w:t>
      </w:r>
      <w:r w:rsidR="00DB0205" w:rsidRPr="00D223FF">
        <w:rPr>
          <w:rFonts w:hint="cs"/>
          <w:sz w:val="24"/>
          <w:rtl/>
        </w:rPr>
        <w:t>ו</w:t>
      </w:r>
      <w:r w:rsidRPr="00D223FF">
        <w:rPr>
          <w:rFonts w:hint="cs"/>
          <w:sz w:val="24"/>
          <w:rtl/>
        </w:rPr>
        <w:t xml:space="preserve">תו בחוק העסקת עובדים ע"י קבלני כוח אדם תשנ"ו </w:t>
      </w:r>
      <w:r w:rsidR="00B0728E">
        <w:rPr>
          <w:rFonts w:hint="cs"/>
          <w:sz w:val="24"/>
          <w:rtl/>
        </w:rPr>
        <w:t xml:space="preserve">1996 </w:t>
      </w:r>
      <w:proofErr w:type="spellStart"/>
      <w:r w:rsidR="00B0728E">
        <w:rPr>
          <w:rFonts w:hint="cs"/>
          <w:sz w:val="24"/>
          <w:rtl/>
        </w:rPr>
        <w:t>התשנ"ו</w:t>
      </w:r>
      <w:proofErr w:type="spellEnd"/>
      <w:r w:rsidRPr="00D223FF">
        <w:rPr>
          <w:rFonts w:hint="cs"/>
          <w:sz w:val="24"/>
          <w:rtl/>
        </w:rPr>
        <w:t>. רישיון זה יהיה ללא התניות והגבלות מעבר לנוסח הרגיל של הרישיון.</w:t>
      </w:r>
    </w:p>
    <w:p w:rsidR="00CA5518" w:rsidRPr="00D223FF" w:rsidRDefault="00DB0205" w:rsidP="00AD1C83">
      <w:pPr>
        <w:pStyle w:val="afb"/>
        <w:numPr>
          <w:ilvl w:val="1"/>
          <w:numId w:val="51"/>
        </w:numPr>
        <w:autoSpaceDN w:val="0"/>
        <w:bidi/>
        <w:ind w:left="1415" w:hanging="850"/>
        <w:contextualSpacing w:val="0"/>
        <w:jc w:val="both"/>
        <w:rPr>
          <w:sz w:val="24"/>
        </w:rPr>
      </w:pPr>
      <w:r w:rsidRPr="00D223FF">
        <w:rPr>
          <w:rFonts w:hint="cs"/>
          <w:sz w:val="24"/>
          <w:rtl/>
        </w:rPr>
        <w:t xml:space="preserve">על המציע להיות </w:t>
      </w:r>
      <w:r w:rsidR="00CA5518" w:rsidRPr="00D223FF">
        <w:rPr>
          <w:sz w:val="24"/>
          <w:rtl/>
        </w:rPr>
        <w:t>בעל</w:t>
      </w:r>
      <w:r w:rsidR="00CA5518" w:rsidRPr="00D223FF">
        <w:rPr>
          <w:rFonts w:hint="cs"/>
          <w:sz w:val="24"/>
          <w:rtl/>
        </w:rPr>
        <w:t xml:space="preserve"> </w:t>
      </w:r>
      <w:r w:rsidR="00CA5518" w:rsidRPr="00D223FF">
        <w:rPr>
          <w:sz w:val="24"/>
          <w:rtl/>
        </w:rPr>
        <w:t>סני</w:t>
      </w:r>
      <w:r w:rsidR="00CA5518" w:rsidRPr="00D223FF">
        <w:rPr>
          <w:rFonts w:hint="cs"/>
          <w:sz w:val="24"/>
          <w:rtl/>
        </w:rPr>
        <w:t xml:space="preserve">ף </w:t>
      </w:r>
      <w:r w:rsidR="00CA5518" w:rsidRPr="00D223FF">
        <w:rPr>
          <w:sz w:val="24"/>
          <w:rtl/>
        </w:rPr>
        <w:t>/</w:t>
      </w:r>
      <w:r w:rsidR="00CA5518" w:rsidRPr="00D223FF">
        <w:rPr>
          <w:rFonts w:hint="cs"/>
          <w:sz w:val="24"/>
          <w:rtl/>
        </w:rPr>
        <w:t xml:space="preserve"> </w:t>
      </w:r>
      <w:r w:rsidR="00CA5518" w:rsidRPr="00D223FF">
        <w:rPr>
          <w:sz w:val="24"/>
          <w:rtl/>
        </w:rPr>
        <w:t xml:space="preserve">משרד </w:t>
      </w:r>
      <w:r w:rsidR="00CA5518" w:rsidRPr="00D223FF">
        <w:rPr>
          <w:rFonts w:hint="cs"/>
          <w:sz w:val="24"/>
          <w:rtl/>
        </w:rPr>
        <w:t xml:space="preserve">בכל אזור שלגביו מוגשת הצעה (צפון ו/או מרכז ו/או דרום). </w:t>
      </w:r>
    </w:p>
    <w:p w:rsidR="00930066" w:rsidRPr="00D223FF" w:rsidRDefault="001A4787" w:rsidP="00266152">
      <w:pPr>
        <w:pStyle w:val="afb"/>
        <w:autoSpaceDN w:val="0"/>
        <w:bidi/>
        <w:ind w:left="1415"/>
        <w:contextualSpacing w:val="0"/>
        <w:jc w:val="both"/>
        <w:rPr>
          <w:sz w:val="24"/>
          <w:rtl/>
        </w:rPr>
      </w:pPr>
      <w:r w:rsidRPr="00D223FF">
        <w:rPr>
          <w:rFonts w:hint="cs"/>
          <w:sz w:val="24"/>
          <w:rtl/>
        </w:rPr>
        <w:t>אזור צפון</w:t>
      </w:r>
      <w:r w:rsidR="00930066" w:rsidRPr="00D223FF">
        <w:rPr>
          <w:rFonts w:hint="cs"/>
          <w:sz w:val="24"/>
          <w:rtl/>
        </w:rPr>
        <w:t xml:space="preserve">: הסניף ימוקם </w:t>
      </w:r>
      <w:r w:rsidR="00266152">
        <w:rPr>
          <w:rFonts w:hint="cs"/>
          <w:sz w:val="24"/>
          <w:rtl/>
        </w:rPr>
        <w:t xml:space="preserve">צפונית לקו נתניה </w:t>
      </w:r>
      <w:r w:rsidR="00266152">
        <w:rPr>
          <w:sz w:val="24"/>
          <w:rtl/>
        </w:rPr>
        <w:t>–</w:t>
      </w:r>
      <w:r w:rsidR="00266152">
        <w:rPr>
          <w:rFonts w:hint="cs"/>
          <w:sz w:val="24"/>
          <w:rtl/>
        </w:rPr>
        <w:t xml:space="preserve"> בית שאן (כולל).</w:t>
      </w:r>
    </w:p>
    <w:p w:rsidR="00266152" w:rsidRDefault="00930066" w:rsidP="00266152">
      <w:pPr>
        <w:pStyle w:val="afb"/>
        <w:autoSpaceDN w:val="0"/>
        <w:bidi/>
        <w:ind w:left="1415"/>
        <w:contextualSpacing w:val="0"/>
        <w:jc w:val="both"/>
        <w:rPr>
          <w:sz w:val="24"/>
          <w:rtl/>
        </w:rPr>
      </w:pPr>
      <w:r w:rsidRPr="00D223FF">
        <w:rPr>
          <w:rFonts w:hint="cs"/>
          <w:sz w:val="24"/>
          <w:rtl/>
        </w:rPr>
        <w:t xml:space="preserve">אזור דרום: הסניף ימוקם </w:t>
      </w:r>
      <w:r w:rsidR="00266152">
        <w:rPr>
          <w:rFonts w:hint="cs"/>
          <w:sz w:val="24"/>
          <w:rtl/>
        </w:rPr>
        <w:t>דרומית לקו אשדוד ירושלים (כולל).</w:t>
      </w:r>
      <w:r w:rsidR="00266152" w:rsidRPr="00266152">
        <w:rPr>
          <w:rFonts w:hint="cs"/>
          <w:sz w:val="24"/>
          <w:rtl/>
        </w:rPr>
        <w:t xml:space="preserve"> </w:t>
      </w:r>
    </w:p>
    <w:p w:rsidR="00266152" w:rsidRPr="00D223FF" w:rsidRDefault="00266152" w:rsidP="00266152">
      <w:pPr>
        <w:pStyle w:val="afb"/>
        <w:autoSpaceDN w:val="0"/>
        <w:bidi/>
        <w:ind w:left="1415"/>
        <w:contextualSpacing w:val="0"/>
        <w:jc w:val="both"/>
        <w:rPr>
          <w:sz w:val="24"/>
          <w:rtl/>
        </w:rPr>
      </w:pPr>
      <w:r w:rsidRPr="00D223FF">
        <w:rPr>
          <w:rFonts w:hint="cs"/>
          <w:sz w:val="24"/>
          <w:rtl/>
        </w:rPr>
        <w:t xml:space="preserve">אזור מרכז: הסניף ימוקם </w:t>
      </w:r>
      <w:r>
        <w:rPr>
          <w:rFonts w:hint="cs"/>
          <w:sz w:val="24"/>
          <w:rtl/>
        </w:rPr>
        <w:t>בין אזור דרום לצפון (לא כולל).</w:t>
      </w:r>
    </w:p>
    <w:p w:rsidR="00CA5518" w:rsidRPr="00D223FF" w:rsidRDefault="00CA5518" w:rsidP="00AD1C83">
      <w:pPr>
        <w:pStyle w:val="afb"/>
        <w:numPr>
          <w:ilvl w:val="2"/>
          <w:numId w:val="51"/>
        </w:numPr>
        <w:autoSpaceDN w:val="0"/>
        <w:bidi/>
        <w:contextualSpacing w:val="0"/>
        <w:jc w:val="both"/>
        <w:rPr>
          <w:sz w:val="24"/>
          <w:rtl/>
        </w:rPr>
      </w:pPr>
      <w:r w:rsidRPr="00D223FF">
        <w:rPr>
          <w:rFonts w:hint="cs"/>
          <w:sz w:val="24"/>
          <w:rtl/>
        </w:rPr>
        <w:t xml:space="preserve">נדרש כי </w:t>
      </w:r>
      <w:r w:rsidRPr="00D223FF">
        <w:rPr>
          <w:sz w:val="24"/>
          <w:rtl/>
        </w:rPr>
        <w:t>בכל אחד מה</w:t>
      </w:r>
      <w:r w:rsidRPr="00D223FF">
        <w:rPr>
          <w:rFonts w:hint="cs"/>
          <w:sz w:val="24"/>
          <w:rtl/>
        </w:rPr>
        <w:t>סניפים / משרדים יהיו</w:t>
      </w:r>
      <w:r w:rsidRPr="00D223FF">
        <w:rPr>
          <w:sz w:val="24"/>
          <w:rtl/>
        </w:rPr>
        <w:t xml:space="preserve"> בעלי התפקידים  הבאים: מנהל סניף</w:t>
      </w:r>
      <w:r w:rsidRPr="00D223FF">
        <w:rPr>
          <w:rFonts w:hint="cs"/>
          <w:sz w:val="24"/>
          <w:rtl/>
        </w:rPr>
        <w:t xml:space="preserve">, </w:t>
      </w:r>
      <w:r w:rsidRPr="00D223FF">
        <w:rPr>
          <w:sz w:val="24"/>
          <w:rtl/>
        </w:rPr>
        <w:t>מרכזת כ"</w:t>
      </w:r>
      <w:r w:rsidRPr="00D223FF">
        <w:rPr>
          <w:rFonts w:hint="cs"/>
          <w:sz w:val="24"/>
          <w:rtl/>
        </w:rPr>
        <w:t xml:space="preserve">א, </w:t>
      </w:r>
      <w:r w:rsidRPr="00D223FF">
        <w:rPr>
          <w:sz w:val="24"/>
          <w:rtl/>
        </w:rPr>
        <w:t>מפקח</w:t>
      </w:r>
      <w:r w:rsidRPr="00D223FF">
        <w:rPr>
          <w:rFonts w:hint="cs"/>
          <w:sz w:val="24"/>
          <w:rtl/>
        </w:rPr>
        <w:t xml:space="preserve">, </w:t>
      </w:r>
      <w:r w:rsidRPr="00D223FF">
        <w:rPr>
          <w:sz w:val="24"/>
          <w:rtl/>
        </w:rPr>
        <w:t>מזכירה</w:t>
      </w:r>
      <w:r w:rsidRPr="00D223FF">
        <w:rPr>
          <w:rFonts w:hint="cs"/>
          <w:sz w:val="24"/>
          <w:rtl/>
        </w:rPr>
        <w:t xml:space="preserve">. נדרש כי בכל סניף / משרד יהיו </w:t>
      </w:r>
      <w:r w:rsidRPr="00D223FF">
        <w:rPr>
          <w:sz w:val="24"/>
          <w:rtl/>
        </w:rPr>
        <w:t>האמצעים</w:t>
      </w:r>
      <w:r w:rsidRPr="00D223FF">
        <w:rPr>
          <w:rFonts w:hint="cs"/>
          <w:sz w:val="24"/>
          <w:rtl/>
        </w:rPr>
        <w:t xml:space="preserve"> הבאים</w:t>
      </w:r>
      <w:r w:rsidRPr="00D223FF">
        <w:rPr>
          <w:sz w:val="24"/>
          <w:rtl/>
        </w:rPr>
        <w:t>:</w:t>
      </w:r>
      <w:r w:rsidRPr="00D223FF">
        <w:rPr>
          <w:rFonts w:hint="cs"/>
          <w:sz w:val="24"/>
          <w:rtl/>
        </w:rPr>
        <w:t xml:space="preserve"> </w:t>
      </w:r>
      <w:r w:rsidRPr="00D223FF">
        <w:rPr>
          <w:sz w:val="24"/>
          <w:rtl/>
        </w:rPr>
        <w:t>קו טלפון</w:t>
      </w:r>
      <w:r w:rsidRPr="00D223FF">
        <w:rPr>
          <w:rFonts w:hint="cs"/>
          <w:sz w:val="24"/>
          <w:rtl/>
        </w:rPr>
        <w:t xml:space="preserve">, </w:t>
      </w:r>
      <w:r w:rsidRPr="00D223FF">
        <w:rPr>
          <w:sz w:val="24"/>
          <w:rtl/>
        </w:rPr>
        <w:t>פקס</w:t>
      </w:r>
      <w:r w:rsidR="00C366B9" w:rsidRPr="00D223FF">
        <w:rPr>
          <w:rFonts w:hint="cs"/>
          <w:sz w:val="24"/>
          <w:rtl/>
        </w:rPr>
        <w:t xml:space="preserve"> ו</w:t>
      </w:r>
      <w:r w:rsidRPr="00D223FF">
        <w:rPr>
          <w:sz w:val="24"/>
          <w:rtl/>
        </w:rPr>
        <w:t>א</w:t>
      </w:r>
      <w:r w:rsidRPr="00D223FF">
        <w:rPr>
          <w:rFonts w:hint="cs"/>
          <w:sz w:val="24"/>
          <w:rtl/>
        </w:rPr>
        <w:t>י</w:t>
      </w:r>
      <w:r w:rsidRPr="00D223FF">
        <w:rPr>
          <w:sz w:val="24"/>
          <w:rtl/>
        </w:rPr>
        <w:t>מייל</w:t>
      </w:r>
      <w:r w:rsidR="00C366B9" w:rsidRPr="00D223FF">
        <w:rPr>
          <w:rFonts w:hint="cs"/>
          <w:sz w:val="24"/>
          <w:rtl/>
        </w:rPr>
        <w:t>.</w:t>
      </w:r>
      <w:r w:rsidR="00CD7C67">
        <w:rPr>
          <w:rFonts w:hint="cs"/>
          <w:sz w:val="24"/>
          <w:rtl/>
        </w:rPr>
        <w:t xml:space="preserve"> לשם עמידה בדרישה זו יצרף המציע להצעתו הצהרה חתומה על ידי מורשה חתימה של המציע. </w:t>
      </w:r>
    </w:p>
    <w:p w:rsidR="00CA5518" w:rsidRPr="00D223FF" w:rsidRDefault="00A77E38" w:rsidP="00863F3E">
      <w:pPr>
        <w:pStyle w:val="afb"/>
        <w:numPr>
          <w:ilvl w:val="1"/>
          <w:numId w:val="51"/>
        </w:numPr>
        <w:autoSpaceDN w:val="0"/>
        <w:bidi/>
        <w:ind w:left="1415" w:hanging="850"/>
        <w:contextualSpacing w:val="0"/>
        <w:jc w:val="both"/>
        <w:rPr>
          <w:sz w:val="24"/>
          <w:rtl/>
        </w:rPr>
      </w:pPr>
      <w:r w:rsidRPr="00D223FF">
        <w:rPr>
          <w:rFonts w:hint="cs"/>
          <w:sz w:val="24"/>
          <w:rtl/>
        </w:rPr>
        <w:t xml:space="preserve">המציע </w:t>
      </w:r>
      <w:r w:rsidR="00CA5518" w:rsidRPr="00D223FF">
        <w:rPr>
          <w:sz w:val="24"/>
          <w:rtl/>
        </w:rPr>
        <w:t xml:space="preserve">שילם בקביעות בשנת </w:t>
      </w:r>
      <w:r w:rsidR="00B95803">
        <w:rPr>
          <w:rFonts w:hint="cs"/>
          <w:sz w:val="24"/>
          <w:rtl/>
        </w:rPr>
        <w:t>2013</w:t>
      </w:r>
      <w:r w:rsidR="00CA5518" w:rsidRPr="00D223FF">
        <w:rPr>
          <w:sz w:val="24"/>
          <w:rtl/>
        </w:rPr>
        <w:t xml:space="preserve"> לכל עובדיו כמתחייב מחוקי העבודה, צווי  ההרחבה, ההסכמים הקיבוציים וכיו"ב ובכל מקרה לא פחות משכר המינימום והתנאים הסוציאליים כנדרש בחוק – </w:t>
      </w:r>
      <w:r w:rsidR="00CA5518" w:rsidRPr="00D223FF">
        <w:rPr>
          <w:rFonts w:hint="cs"/>
          <w:sz w:val="24"/>
          <w:rtl/>
        </w:rPr>
        <w:t xml:space="preserve">על המציע לצרף </w:t>
      </w:r>
      <w:r w:rsidR="00CA5518" w:rsidRPr="00D223FF">
        <w:rPr>
          <w:sz w:val="24"/>
          <w:u w:val="single"/>
          <w:rtl/>
        </w:rPr>
        <w:t>אישור</w:t>
      </w:r>
      <w:r w:rsidR="00CA5518" w:rsidRPr="00D223FF">
        <w:rPr>
          <w:rFonts w:hint="cs"/>
          <w:sz w:val="24"/>
          <w:u w:val="single"/>
          <w:rtl/>
        </w:rPr>
        <w:t xml:space="preserve"> </w:t>
      </w:r>
      <w:r w:rsidR="00CA5518" w:rsidRPr="00D223FF">
        <w:rPr>
          <w:sz w:val="24"/>
          <w:u w:val="single"/>
          <w:rtl/>
        </w:rPr>
        <w:t>רו"ח</w:t>
      </w:r>
      <w:r w:rsidR="00CA5518" w:rsidRPr="00D223FF">
        <w:rPr>
          <w:sz w:val="24"/>
          <w:rtl/>
        </w:rPr>
        <w:t xml:space="preserve"> </w:t>
      </w:r>
      <w:r w:rsidR="00CA5518" w:rsidRPr="00D223FF">
        <w:rPr>
          <w:rFonts w:hint="cs"/>
          <w:sz w:val="24"/>
          <w:rtl/>
        </w:rPr>
        <w:t>המאשר עמידתו בתנאי זה.</w:t>
      </w:r>
      <w:r w:rsidR="00FC2ED6" w:rsidRPr="00D223FF">
        <w:rPr>
          <w:rFonts w:hint="cs"/>
          <w:sz w:val="24"/>
          <w:rtl/>
        </w:rPr>
        <w:t xml:space="preserve"> למען הסר ספק יובהר כי ביחס למציע שנתן שירותים למדינה / </w:t>
      </w:r>
      <w:r w:rsidR="00C366B9" w:rsidRPr="00D223FF">
        <w:rPr>
          <w:rFonts w:hint="cs"/>
          <w:sz w:val="24"/>
          <w:rtl/>
        </w:rPr>
        <w:t xml:space="preserve">רשויות מקומיות במהלך שנת </w:t>
      </w:r>
      <w:r w:rsidR="00B95803">
        <w:rPr>
          <w:rFonts w:hint="cs"/>
          <w:sz w:val="24"/>
          <w:rtl/>
        </w:rPr>
        <w:t>2013</w:t>
      </w:r>
      <w:r w:rsidR="00C366B9" w:rsidRPr="00D223FF">
        <w:rPr>
          <w:rFonts w:hint="cs"/>
          <w:sz w:val="24"/>
          <w:rtl/>
        </w:rPr>
        <w:t>,</w:t>
      </w:r>
      <w:r w:rsidR="00FC2ED6" w:rsidRPr="00D223FF">
        <w:rPr>
          <w:rFonts w:hint="cs"/>
          <w:sz w:val="24"/>
          <w:rtl/>
        </w:rPr>
        <w:t xml:space="preserve"> </w:t>
      </w:r>
      <w:r w:rsidR="00C366B9" w:rsidRPr="00D223FF">
        <w:rPr>
          <w:rFonts w:hint="cs"/>
          <w:sz w:val="24"/>
          <w:rtl/>
        </w:rPr>
        <w:t>עליו</w:t>
      </w:r>
      <w:r w:rsidR="00FC2ED6" w:rsidRPr="00D223FF">
        <w:rPr>
          <w:rFonts w:hint="cs"/>
          <w:sz w:val="24"/>
          <w:rtl/>
        </w:rPr>
        <w:t xml:space="preserve"> להמציא אישור רו"ח המאשר </w:t>
      </w:r>
      <w:r w:rsidR="00C366B9" w:rsidRPr="00D223FF">
        <w:rPr>
          <w:rFonts w:hint="cs"/>
          <w:sz w:val="24"/>
          <w:rtl/>
        </w:rPr>
        <w:t xml:space="preserve">עמידתו בתנאים שנקבעו בהודעת </w:t>
      </w:r>
      <w:proofErr w:type="spellStart"/>
      <w:r w:rsidR="00C366B9" w:rsidRPr="00D223FF">
        <w:rPr>
          <w:rFonts w:hint="cs"/>
          <w:sz w:val="24"/>
          <w:rtl/>
        </w:rPr>
        <w:t>התכ"מ</w:t>
      </w:r>
      <w:proofErr w:type="spellEnd"/>
      <w:r w:rsidR="00C366B9" w:rsidRPr="00D223FF">
        <w:rPr>
          <w:rFonts w:hint="cs"/>
          <w:sz w:val="24"/>
          <w:rtl/>
        </w:rPr>
        <w:t xml:space="preserve">  שמספרה 7.11.3.3  מיום 1.1.2013 </w:t>
      </w:r>
      <w:r w:rsidR="00FC2ED6" w:rsidRPr="00D223FF">
        <w:rPr>
          <w:rFonts w:hint="cs"/>
          <w:sz w:val="24"/>
          <w:rtl/>
        </w:rPr>
        <w:t xml:space="preserve">לכל הפחות לתקופה המתייחסת לחודשים מאי 2012 עד דצמבר </w:t>
      </w:r>
      <w:r w:rsidR="00863F3E">
        <w:rPr>
          <w:rFonts w:hint="cs"/>
          <w:sz w:val="24"/>
          <w:rtl/>
        </w:rPr>
        <w:t>2014</w:t>
      </w:r>
      <w:r w:rsidR="00863F3E" w:rsidRPr="00D223FF">
        <w:rPr>
          <w:rFonts w:hint="cs"/>
          <w:sz w:val="24"/>
          <w:rtl/>
        </w:rPr>
        <w:t xml:space="preserve"> </w:t>
      </w:r>
      <w:r w:rsidR="00FC2ED6" w:rsidRPr="00D223FF">
        <w:rPr>
          <w:rFonts w:hint="cs"/>
          <w:sz w:val="24"/>
          <w:rtl/>
        </w:rPr>
        <w:t>כולל.</w:t>
      </w:r>
    </w:p>
    <w:p w:rsidR="00CA5518" w:rsidRPr="00D223FF" w:rsidRDefault="00CA5518" w:rsidP="00AD1C83">
      <w:pPr>
        <w:pStyle w:val="afb"/>
        <w:numPr>
          <w:ilvl w:val="1"/>
          <w:numId w:val="51"/>
        </w:numPr>
        <w:autoSpaceDN w:val="0"/>
        <w:bidi/>
        <w:ind w:left="1415" w:hanging="850"/>
        <w:contextualSpacing w:val="0"/>
        <w:jc w:val="both"/>
        <w:rPr>
          <w:sz w:val="24"/>
        </w:rPr>
      </w:pPr>
      <w:r w:rsidRPr="00D223FF">
        <w:rPr>
          <w:sz w:val="24"/>
          <w:rtl/>
        </w:rPr>
        <w:t xml:space="preserve">המציע הינו בעל מחסני נשק מורשים </w:t>
      </w:r>
      <w:r w:rsidRPr="00D223FF">
        <w:rPr>
          <w:rFonts w:hint="cs"/>
          <w:sz w:val="24"/>
          <w:rtl/>
        </w:rPr>
        <w:t>ע"י המשטרה ומשרד הפנים בכל אזור שלגביו מוגשת הצעה (צפון ו/או מרכז ו/או דרום) כ</w:t>
      </w:r>
      <w:r w:rsidRPr="00D223FF">
        <w:rPr>
          <w:sz w:val="24"/>
          <w:rtl/>
        </w:rPr>
        <w:t xml:space="preserve">שכל אחד מהם מכיל מעל </w:t>
      </w:r>
      <w:r w:rsidR="00330EFA">
        <w:rPr>
          <w:rFonts w:hint="cs"/>
          <w:sz w:val="24"/>
          <w:rtl/>
        </w:rPr>
        <w:t>100</w:t>
      </w:r>
      <w:r w:rsidRPr="00D223FF">
        <w:rPr>
          <w:sz w:val="24"/>
          <w:rtl/>
        </w:rPr>
        <w:t xml:space="preserve"> אקדחים וכן מערכת קשר אלחוטית ושני קווי טלפון לפחות, בכל אחד מהסניפים. לצורך אימות, תצרף החברה דוחות "אביב" בתוקף המאשרים זאת</w:t>
      </w:r>
      <w:r w:rsidRPr="00D223FF">
        <w:rPr>
          <w:rFonts w:hint="cs"/>
          <w:sz w:val="24"/>
          <w:rtl/>
        </w:rPr>
        <w:t xml:space="preserve"> וכן מכתב המבהיר את חלוקת כמויות הנשק עפ"י אזור.</w:t>
      </w:r>
    </w:p>
    <w:p w:rsidR="00B30112" w:rsidRPr="00D223FF" w:rsidRDefault="00C7232E" w:rsidP="00AD1C83">
      <w:pPr>
        <w:pStyle w:val="afb"/>
        <w:numPr>
          <w:ilvl w:val="1"/>
          <w:numId w:val="51"/>
        </w:numPr>
        <w:tabs>
          <w:tab w:val="left" w:pos="621"/>
          <w:tab w:val="left" w:pos="1917"/>
          <w:tab w:val="left" w:pos="7158"/>
        </w:tabs>
        <w:autoSpaceDN w:val="0"/>
        <w:bidi/>
        <w:ind w:left="1415" w:hanging="850"/>
        <w:contextualSpacing w:val="0"/>
        <w:jc w:val="both"/>
        <w:rPr>
          <w:sz w:val="24"/>
        </w:rPr>
      </w:pPr>
      <w:r w:rsidRPr="00D223FF">
        <w:rPr>
          <w:rFonts w:hint="cs"/>
          <w:sz w:val="24"/>
          <w:u w:val="single"/>
          <w:rtl/>
        </w:rPr>
        <w:lastRenderedPageBreak/>
        <w:t xml:space="preserve">דרישות </w:t>
      </w:r>
      <w:r w:rsidR="00CA5518" w:rsidRPr="00D223FF">
        <w:rPr>
          <w:sz w:val="24"/>
          <w:u w:val="single"/>
          <w:rtl/>
        </w:rPr>
        <w:t>ניסיון</w:t>
      </w:r>
      <w:r w:rsidRPr="00D223FF">
        <w:rPr>
          <w:rFonts w:hint="cs"/>
          <w:sz w:val="24"/>
          <w:u w:val="single"/>
          <w:rtl/>
        </w:rPr>
        <w:t xml:space="preserve"> המציע</w:t>
      </w:r>
      <w:r w:rsidR="00CA5518" w:rsidRPr="00D223FF">
        <w:rPr>
          <w:rFonts w:hint="cs"/>
          <w:b/>
          <w:bCs/>
          <w:sz w:val="24"/>
          <w:rtl/>
        </w:rPr>
        <w:t>:</w:t>
      </w:r>
    </w:p>
    <w:p w:rsidR="00DF4B5F" w:rsidRDefault="00CA5518" w:rsidP="00863F3E">
      <w:pPr>
        <w:pStyle w:val="afb"/>
        <w:numPr>
          <w:ilvl w:val="2"/>
          <w:numId w:val="51"/>
        </w:numPr>
        <w:tabs>
          <w:tab w:val="left" w:pos="621"/>
          <w:tab w:val="left" w:pos="1917"/>
          <w:tab w:val="left" w:pos="7158"/>
        </w:tabs>
        <w:autoSpaceDN w:val="0"/>
        <w:bidi/>
        <w:ind w:left="2549" w:hanging="992"/>
        <w:contextualSpacing w:val="0"/>
        <w:jc w:val="both"/>
        <w:rPr>
          <w:sz w:val="24"/>
        </w:rPr>
      </w:pPr>
      <w:r w:rsidRPr="00D223FF">
        <w:rPr>
          <w:sz w:val="24"/>
          <w:rtl/>
        </w:rPr>
        <w:t xml:space="preserve">מתן שירותי </w:t>
      </w:r>
      <w:r w:rsidRPr="00D223FF">
        <w:rPr>
          <w:rFonts w:hint="cs"/>
          <w:sz w:val="24"/>
          <w:rtl/>
        </w:rPr>
        <w:t>אבטחה</w:t>
      </w:r>
      <w:r w:rsidRPr="00D223FF">
        <w:rPr>
          <w:sz w:val="24"/>
          <w:rtl/>
        </w:rPr>
        <w:t xml:space="preserve"> ב-</w:t>
      </w:r>
      <w:r w:rsidR="000A3A86">
        <w:rPr>
          <w:rFonts w:hint="cs"/>
          <w:sz w:val="24"/>
          <w:rtl/>
        </w:rPr>
        <w:t xml:space="preserve">3 </w:t>
      </w:r>
      <w:r w:rsidRPr="00D223FF">
        <w:rPr>
          <w:sz w:val="24"/>
          <w:rtl/>
        </w:rPr>
        <w:t xml:space="preserve">השנים האחרונות </w:t>
      </w:r>
      <w:r w:rsidRPr="00D223FF">
        <w:rPr>
          <w:rFonts w:hint="cs"/>
          <w:sz w:val="24"/>
          <w:rtl/>
        </w:rPr>
        <w:t xml:space="preserve">(שנים </w:t>
      </w:r>
      <w:r w:rsidR="00863F3E">
        <w:rPr>
          <w:rFonts w:hint="cs"/>
          <w:sz w:val="24"/>
          <w:rtl/>
        </w:rPr>
        <w:t>2012</w:t>
      </w:r>
      <w:r w:rsidRPr="00D223FF">
        <w:rPr>
          <w:rFonts w:hint="cs"/>
          <w:sz w:val="24"/>
          <w:rtl/>
        </w:rPr>
        <w:t>-</w:t>
      </w:r>
      <w:r w:rsidR="00863F3E">
        <w:rPr>
          <w:rFonts w:hint="cs"/>
          <w:sz w:val="24"/>
          <w:rtl/>
        </w:rPr>
        <w:t>2014</w:t>
      </w:r>
      <w:r w:rsidRPr="00D223FF">
        <w:rPr>
          <w:rFonts w:hint="cs"/>
          <w:sz w:val="24"/>
          <w:rtl/>
        </w:rPr>
        <w:t>) לאחד  או יותר מהגופים המנויים בתוספת הראשונה, השנייה והשלישית לחוק הסדרת הביטחון בגופים ציבוריים, התשנ"ח-1998, בהיקף חודשי שלא יפחת מ-</w:t>
      </w:r>
      <w:r w:rsidR="00DF4B5F">
        <w:rPr>
          <w:rFonts w:hint="cs"/>
          <w:sz w:val="24"/>
          <w:rtl/>
        </w:rPr>
        <w:t>8,712</w:t>
      </w:r>
      <w:r w:rsidRPr="00D223FF">
        <w:rPr>
          <w:rFonts w:hint="cs"/>
          <w:sz w:val="24"/>
          <w:rtl/>
        </w:rPr>
        <w:t xml:space="preserve"> שעות </w:t>
      </w:r>
      <w:r w:rsidR="00DF4B5F">
        <w:rPr>
          <w:rFonts w:hint="cs"/>
          <w:sz w:val="24"/>
          <w:rtl/>
        </w:rPr>
        <w:t>למחוז צפון, 4,500 שעות חודשיות למחוז דרום ו 6,800 שעות חודשיות למחוז מרכז.</w:t>
      </w:r>
      <w:r w:rsidR="00DF4B5F" w:rsidRPr="00DF4B5F">
        <w:rPr>
          <w:rFonts w:hint="cs"/>
          <w:sz w:val="24"/>
          <w:rtl/>
        </w:rPr>
        <w:t xml:space="preserve"> </w:t>
      </w:r>
      <w:r w:rsidR="00DF4B5F">
        <w:rPr>
          <w:rFonts w:hint="cs"/>
          <w:sz w:val="24"/>
          <w:rtl/>
        </w:rPr>
        <w:t>תימסר הצהרה חתומה ע"י עו"ד ומנכ"ל החברה</w:t>
      </w:r>
      <w:r w:rsidR="00DF4B5F" w:rsidRPr="00D223FF">
        <w:rPr>
          <w:rFonts w:hint="cs"/>
          <w:sz w:val="24"/>
          <w:rtl/>
        </w:rPr>
        <w:t>.</w:t>
      </w:r>
    </w:p>
    <w:p w:rsidR="00B30112" w:rsidRPr="00D223FF" w:rsidRDefault="00CA5518" w:rsidP="00DF4B5F">
      <w:pPr>
        <w:pStyle w:val="afb"/>
        <w:numPr>
          <w:ilvl w:val="2"/>
          <w:numId w:val="51"/>
        </w:numPr>
        <w:tabs>
          <w:tab w:val="left" w:pos="621"/>
          <w:tab w:val="left" w:pos="1917"/>
          <w:tab w:val="left" w:pos="7158"/>
        </w:tabs>
        <w:autoSpaceDN w:val="0"/>
        <w:bidi/>
        <w:ind w:left="2549" w:hanging="992"/>
        <w:contextualSpacing w:val="0"/>
        <w:jc w:val="both"/>
        <w:rPr>
          <w:sz w:val="24"/>
        </w:rPr>
      </w:pPr>
      <w:r w:rsidRPr="00D223FF">
        <w:rPr>
          <w:rFonts w:hint="cs"/>
          <w:sz w:val="24"/>
          <w:rtl/>
        </w:rPr>
        <w:t xml:space="preserve">רמת מאבטחים שאיננה פחותה </w:t>
      </w:r>
      <w:r w:rsidR="00CD7C67">
        <w:rPr>
          <w:rFonts w:hint="cs"/>
          <w:sz w:val="24"/>
          <w:rtl/>
        </w:rPr>
        <w:t>ממתקדם ב' בלפחות משני שליש ממספר המאבטחים  המועסקים</w:t>
      </w:r>
      <w:r w:rsidR="000A3A86">
        <w:rPr>
          <w:rFonts w:hint="cs"/>
          <w:sz w:val="24"/>
          <w:rtl/>
        </w:rPr>
        <w:t xml:space="preserve"> </w:t>
      </w:r>
      <w:r w:rsidRPr="00D223FF">
        <w:rPr>
          <w:rFonts w:hint="cs"/>
          <w:sz w:val="24"/>
          <w:rtl/>
        </w:rPr>
        <w:t>מדרישות מכרז זה</w:t>
      </w:r>
      <w:r w:rsidR="00330EFA">
        <w:rPr>
          <w:rFonts w:hint="cs"/>
          <w:sz w:val="24"/>
          <w:rtl/>
        </w:rPr>
        <w:t xml:space="preserve"> </w:t>
      </w:r>
      <w:r w:rsidR="00330EFA">
        <w:rPr>
          <w:sz w:val="24"/>
          <w:rtl/>
        </w:rPr>
        <w:t>–</w:t>
      </w:r>
      <w:r w:rsidR="00330EFA">
        <w:rPr>
          <w:rFonts w:hint="cs"/>
          <w:sz w:val="24"/>
          <w:rtl/>
        </w:rPr>
        <w:t xml:space="preserve"> הצהרה חתומה ע"י עו"ד ומנכ"ל החברה</w:t>
      </w:r>
      <w:r w:rsidRPr="00D223FF">
        <w:rPr>
          <w:rFonts w:hint="cs"/>
          <w:sz w:val="24"/>
          <w:rtl/>
        </w:rPr>
        <w:t>.</w:t>
      </w:r>
    </w:p>
    <w:p w:rsidR="00B30112" w:rsidRPr="00D223FF" w:rsidRDefault="00CA5518" w:rsidP="00DF4B5F">
      <w:pPr>
        <w:pStyle w:val="afb"/>
        <w:numPr>
          <w:ilvl w:val="2"/>
          <w:numId w:val="51"/>
        </w:numPr>
        <w:tabs>
          <w:tab w:val="left" w:pos="621"/>
          <w:tab w:val="left" w:pos="1917"/>
          <w:tab w:val="left" w:pos="7158"/>
        </w:tabs>
        <w:autoSpaceDN w:val="0"/>
        <w:bidi/>
        <w:ind w:left="2549" w:hanging="992"/>
        <w:contextualSpacing w:val="0"/>
        <w:jc w:val="both"/>
        <w:rPr>
          <w:sz w:val="24"/>
        </w:rPr>
      </w:pPr>
      <w:r w:rsidRPr="00D223FF">
        <w:rPr>
          <w:rFonts w:hint="cs"/>
          <w:sz w:val="24"/>
          <w:rtl/>
        </w:rPr>
        <w:t>מתן שרותי אבטחה ב-</w:t>
      </w:r>
      <w:r w:rsidR="00DF4B5F">
        <w:rPr>
          <w:rFonts w:hint="cs"/>
          <w:sz w:val="24"/>
          <w:rtl/>
        </w:rPr>
        <w:t>14</w:t>
      </w:r>
      <w:r w:rsidRPr="00D223FF">
        <w:rPr>
          <w:rFonts w:hint="cs"/>
          <w:sz w:val="24"/>
          <w:rtl/>
        </w:rPr>
        <w:t xml:space="preserve"> </w:t>
      </w:r>
      <w:r w:rsidR="0096467A" w:rsidRPr="00D223FF">
        <w:rPr>
          <w:rFonts w:hint="cs"/>
          <w:sz w:val="24"/>
          <w:rtl/>
        </w:rPr>
        <w:t>מתקנים</w:t>
      </w:r>
      <w:r w:rsidRPr="00D223FF">
        <w:rPr>
          <w:rFonts w:hint="cs"/>
          <w:sz w:val="24"/>
          <w:rtl/>
        </w:rPr>
        <w:t xml:space="preserve"> לפחות באזור הצפון (במידה וההצעה מתייחסת לאזור זה), ב-</w:t>
      </w:r>
      <w:r w:rsidR="00DF4B5F">
        <w:rPr>
          <w:rFonts w:hint="cs"/>
          <w:sz w:val="24"/>
          <w:rtl/>
        </w:rPr>
        <w:t>6</w:t>
      </w:r>
      <w:r w:rsidRPr="00D223FF">
        <w:rPr>
          <w:rFonts w:hint="cs"/>
          <w:sz w:val="24"/>
          <w:rtl/>
        </w:rPr>
        <w:t xml:space="preserve"> </w:t>
      </w:r>
      <w:r w:rsidR="0096467A" w:rsidRPr="00D223FF">
        <w:rPr>
          <w:rFonts w:hint="cs"/>
          <w:sz w:val="24"/>
          <w:rtl/>
        </w:rPr>
        <w:t>מתקנים</w:t>
      </w:r>
      <w:r w:rsidRPr="00D223FF">
        <w:rPr>
          <w:rFonts w:hint="cs"/>
          <w:sz w:val="24"/>
          <w:rtl/>
        </w:rPr>
        <w:t xml:space="preserve"> לפחות באזור המרכז (במידה וההצעה מתייחסת לאזור זה) וב-</w:t>
      </w:r>
      <w:r w:rsidR="00DF4B5F">
        <w:rPr>
          <w:rFonts w:hint="cs"/>
          <w:sz w:val="24"/>
          <w:rtl/>
        </w:rPr>
        <w:t>6</w:t>
      </w:r>
      <w:r w:rsidRPr="00D223FF">
        <w:rPr>
          <w:rFonts w:hint="cs"/>
          <w:sz w:val="24"/>
          <w:rtl/>
        </w:rPr>
        <w:t xml:space="preserve"> </w:t>
      </w:r>
      <w:r w:rsidR="0096467A" w:rsidRPr="00D223FF">
        <w:rPr>
          <w:rFonts w:hint="cs"/>
          <w:sz w:val="24"/>
          <w:rtl/>
        </w:rPr>
        <w:t>מתקנים</w:t>
      </w:r>
      <w:r w:rsidRPr="00D223FF">
        <w:rPr>
          <w:rFonts w:hint="cs"/>
          <w:sz w:val="24"/>
          <w:rtl/>
        </w:rPr>
        <w:t xml:space="preserve"> לפחות באזור הדרום (במידה וההצעה מתייחסת לאזור זה) </w:t>
      </w:r>
      <w:r w:rsidRPr="00D223FF">
        <w:rPr>
          <w:sz w:val="24"/>
          <w:rtl/>
        </w:rPr>
        <w:t xml:space="preserve">ב– 3 שנים לפחות מתוך 5 השנים </w:t>
      </w:r>
      <w:r w:rsidR="00330EFA">
        <w:rPr>
          <w:sz w:val="24"/>
          <w:rtl/>
        </w:rPr>
        <w:t>–</w:t>
      </w:r>
      <w:r w:rsidR="00330EFA">
        <w:rPr>
          <w:rFonts w:hint="cs"/>
          <w:sz w:val="24"/>
          <w:rtl/>
        </w:rPr>
        <w:t xml:space="preserve"> הצהרה חתומה ע"י עו"ד ומנכ"ל החברה </w:t>
      </w:r>
      <w:r w:rsidR="00B95803">
        <w:rPr>
          <w:rFonts w:hint="cs"/>
          <w:sz w:val="24"/>
          <w:rtl/>
        </w:rPr>
        <w:t>2009</w:t>
      </w:r>
      <w:r w:rsidR="00B95803" w:rsidRPr="00D223FF">
        <w:rPr>
          <w:rFonts w:hint="cs"/>
          <w:sz w:val="24"/>
          <w:rtl/>
        </w:rPr>
        <w:t>-</w:t>
      </w:r>
      <w:r w:rsidR="00B95803">
        <w:rPr>
          <w:rFonts w:hint="cs"/>
          <w:sz w:val="24"/>
          <w:rtl/>
        </w:rPr>
        <w:t>2013</w:t>
      </w:r>
      <w:r w:rsidRPr="00D223FF">
        <w:rPr>
          <w:rFonts w:hint="cs"/>
          <w:sz w:val="24"/>
          <w:rtl/>
        </w:rPr>
        <w:t>.</w:t>
      </w:r>
    </w:p>
    <w:p w:rsidR="00C7232E" w:rsidRPr="00D223FF" w:rsidRDefault="00C7232E" w:rsidP="00955A82">
      <w:pPr>
        <w:pStyle w:val="afb"/>
        <w:tabs>
          <w:tab w:val="left" w:pos="621"/>
          <w:tab w:val="left" w:pos="1917"/>
          <w:tab w:val="left" w:pos="7158"/>
        </w:tabs>
        <w:autoSpaceDN w:val="0"/>
        <w:bidi/>
        <w:ind w:left="2549"/>
        <w:contextualSpacing w:val="0"/>
        <w:jc w:val="both"/>
        <w:rPr>
          <w:sz w:val="24"/>
        </w:rPr>
      </w:pPr>
      <w:r w:rsidRPr="00D223FF">
        <w:rPr>
          <w:rFonts w:hint="cs"/>
          <w:sz w:val="24"/>
          <w:rtl/>
        </w:rPr>
        <w:t>במידה ומציע יגיש הצעתו ליותר מאזור אחד (כהגדרתו ב</w:t>
      </w:r>
      <w:r w:rsidR="00242D89">
        <w:rPr>
          <w:rFonts w:hint="cs"/>
          <w:sz w:val="24"/>
          <w:rtl/>
        </w:rPr>
        <w:t>נספח 21</w:t>
      </w:r>
      <w:r w:rsidRPr="00D223FF">
        <w:rPr>
          <w:rFonts w:hint="cs"/>
          <w:sz w:val="24"/>
          <w:rtl/>
        </w:rPr>
        <w:t xml:space="preserve">), יוכיח ניסיונו במתן שירותי אבטחה במספר המתקנים כנדרש בכל אזור בנפרד. </w:t>
      </w:r>
    </w:p>
    <w:p w:rsidR="00B30112" w:rsidRPr="00D223FF" w:rsidRDefault="00CA5518" w:rsidP="00863F3E">
      <w:pPr>
        <w:pStyle w:val="afb"/>
        <w:numPr>
          <w:ilvl w:val="2"/>
          <w:numId w:val="51"/>
        </w:numPr>
        <w:tabs>
          <w:tab w:val="left" w:pos="621"/>
          <w:tab w:val="left" w:pos="1917"/>
          <w:tab w:val="left" w:pos="7158"/>
        </w:tabs>
        <w:autoSpaceDN w:val="0"/>
        <w:bidi/>
        <w:ind w:left="2549" w:hanging="992"/>
        <w:contextualSpacing w:val="0"/>
        <w:jc w:val="both"/>
        <w:rPr>
          <w:sz w:val="24"/>
        </w:rPr>
      </w:pPr>
      <w:r w:rsidRPr="00D223FF">
        <w:rPr>
          <w:rFonts w:hint="cs"/>
          <w:sz w:val="24"/>
          <w:rtl/>
        </w:rPr>
        <w:t xml:space="preserve">הפעלת </w:t>
      </w:r>
      <w:r w:rsidR="00DF4B5F">
        <w:rPr>
          <w:rFonts w:hint="cs"/>
          <w:sz w:val="24"/>
          <w:rtl/>
        </w:rPr>
        <w:t>60</w:t>
      </w:r>
      <w:r w:rsidRPr="00D223FF">
        <w:rPr>
          <w:rFonts w:hint="cs"/>
          <w:sz w:val="24"/>
          <w:rtl/>
        </w:rPr>
        <w:t xml:space="preserve"> מאבטחים לפחות בהיקף של לפחות </w:t>
      </w:r>
      <w:r w:rsidR="00DF4B5F">
        <w:rPr>
          <w:rFonts w:hint="cs"/>
          <w:sz w:val="24"/>
          <w:rtl/>
        </w:rPr>
        <w:t>8,712</w:t>
      </w:r>
      <w:r w:rsidRPr="00D223FF">
        <w:rPr>
          <w:rFonts w:hint="cs"/>
          <w:sz w:val="24"/>
          <w:rtl/>
        </w:rPr>
        <w:t xml:space="preserve"> שעות עבודה בחודש באזור הצפון (במידה וההצעה מתייחסת לאזור זה), </w:t>
      </w:r>
      <w:r w:rsidR="00DF4B5F">
        <w:rPr>
          <w:rFonts w:hint="cs"/>
          <w:sz w:val="24"/>
          <w:rtl/>
        </w:rPr>
        <w:t>60</w:t>
      </w:r>
      <w:r w:rsidRPr="00D223FF">
        <w:rPr>
          <w:rFonts w:hint="cs"/>
          <w:sz w:val="24"/>
          <w:rtl/>
        </w:rPr>
        <w:t xml:space="preserve"> מאבטחים לפחות בהיקף של לפחות </w:t>
      </w:r>
      <w:r w:rsidR="00DF4B5F">
        <w:rPr>
          <w:rFonts w:hint="cs"/>
          <w:sz w:val="24"/>
          <w:rtl/>
        </w:rPr>
        <w:t xml:space="preserve">6,800 </w:t>
      </w:r>
      <w:r w:rsidRPr="00D223FF">
        <w:rPr>
          <w:rFonts w:hint="cs"/>
          <w:sz w:val="24"/>
          <w:rtl/>
        </w:rPr>
        <w:t>שעות עבודה בחודש באזור המרכז (במידה וההצעה מתייחסת לאזור זה) ו-</w:t>
      </w:r>
      <w:r w:rsidR="009A7FF5">
        <w:rPr>
          <w:rFonts w:hint="cs"/>
          <w:sz w:val="24"/>
          <w:rtl/>
        </w:rPr>
        <w:t>75</w:t>
      </w:r>
      <w:r w:rsidRPr="00D223FF">
        <w:rPr>
          <w:rFonts w:hint="cs"/>
          <w:sz w:val="24"/>
          <w:rtl/>
        </w:rPr>
        <w:t xml:space="preserve"> מאבטחים לפחות בהיקף של לפחות </w:t>
      </w:r>
      <w:r w:rsidR="00DF4B5F">
        <w:rPr>
          <w:rFonts w:hint="cs"/>
          <w:sz w:val="24"/>
          <w:rtl/>
        </w:rPr>
        <w:t>4,500</w:t>
      </w:r>
      <w:r w:rsidRPr="00D223FF">
        <w:rPr>
          <w:rFonts w:hint="cs"/>
          <w:sz w:val="24"/>
          <w:rtl/>
        </w:rPr>
        <w:t xml:space="preserve"> שעות עבודה בחודש ב</w:t>
      </w:r>
      <w:r w:rsidR="00D11F15" w:rsidRPr="00D223FF">
        <w:rPr>
          <w:rFonts w:hint="cs"/>
          <w:sz w:val="24"/>
          <w:rtl/>
        </w:rPr>
        <w:t>א</w:t>
      </w:r>
      <w:r w:rsidRPr="00D223FF">
        <w:rPr>
          <w:rFonts w:hint="cs"/>
          <w:sz w:val="24"/>
          <w:rtl/>
        </w:rPr>
        <w:t xml:space="preserve">זור הדרום (במידה וההצעה מתייחסת לאזור זה) </w:t>
      </w:r>
      <w:r w:rsidRPr="00D223FF">
        <w:rPr>
          <w:sz w:val="24"/>
          <w:rtl/>
        </w:rPr>
        <w:t xml:space="preserve">ב– 3 שנים לפחות מתוך 5 השנים </w:t>
      </w:r>
      <w:r w:rsidR="00330EFA">
        <w:rPr>
          <w:sz w:val="24"/>
          <w:rtl/>
        </w:rPr>
        <w:t>–</w:t>
      </w:r>
      <w:r w:rsidR="00330EFA">
        <w:rPr>
          <w:rFonts w:hint="cs"/>
          <w:sz w:val="24"/>
          <w:rtl/>
        </w:rPr>
        <w:t xml:space="preserve"> הצהרה חתומה ע"י עו"ד ומנכ"ל החברה </w:t>
      </w:r>
      <w:r w:rsidR="00863F3E">
        <w:rPr>
          <w:rFonts w:hint="cs"/>
          <w:sz w:val="24"/>
          <w:rtl/>
        </w:rPr>
        <w:t>2010</w:t>
      </w:r>
      <w:r w:rsidRPr="00D223FF">
        <w:rPr>
          <w:rFonts w:hint="cs"/>
          <w:sz w:val="24"/>
          <w:rtl/>
        </w:rPr>
        <w:t>-</w:t>
      </w:r>
      <w:r w:rsidR="00863F3E">
        <w:rPr>
          <w:rFonts w:hint="cs"/>
          <w:sz w:val="24"/>
          <w:rtl/>
        </w:rPr>
        <w:t>2014</w:t>
      </w:r>
      <w:r w:rsidRPr="00D223FF">
        <w:rPr>
          <w:rFonts w:hint="cs"/>
          <w:sz w:val="24"/>
          <w:rtl/>
        </w:rPr>
        <w:t>.</w:t>
      </w:r>
    </w:p>
    <w:p w:rsidR="00C7232E" w:rsidRPr="00D223FF" w:rsidRDefault="00C7232E" w:rsidP="00955A82">
      <w:pPr>
        <w:tabs>
          <w:tab w:val="left" w:pos="621"/>
          <w:tab w:val="left" w:pos="1917"/>
          <w:tab w:val="left" w:pos="7158"/>
        </w:tabs>
        <w:autoSpaceDN w:val="0"/>
        <w:bidi/>
        <w:ind w:left="2549"/>
        <w:jc w:val="both"/>
        <w:rPr>
          <w:sz w:val="24"/>
        </w:rPr>
      </w:pPr>
      <w:r w:rsidRPr="00D223FF">
        <w:rPr>
          <w:rFonts w:hint="cs"/>
          <w:sz w:val="24"/>
          <w:rtl/>
        </w:rPr>
        <w:t>במידה ומציע יגיש הצעתו ליותר מאזור אחד (כהגדרתו ב</w:t>
      </w:r>
      <w:r w:rsidR="00242D89">
        <w:rPr>
          <w:rFonts w:hint="cs"/>
          <w:sz w:val="24"/>
          <w:rtl/>
        </w:rPr>
        <w:t>נספח 21</w:t>
      </w:r>
      <w:r w:rsidRPr="00D223FF">
        <w:rPr>
          <w:rFonts w:hint="cs"/>
          <w:sz w:val="24"/>
          <w:rtl/>
        </w:rPr>
        <w:t xml:space="preserve">), יוכיח ניסיונו במתן שירותי אבטחה במספר המתקנים כנדרש בכל אזור בנפרד. </w:t>
      </w:r>
    </w:p>
    <w:p w:rsidR="00AD1EBC" w:rsidRPr="00236659" w:rsidRDefault="00AD1EBC" w:rsidP="00AD1C83">
      <w:pPr>
        <w:pStyle w:val="afb"/>
        <w:numPr>
          <w:ilvl w:val="1"/>
          <w:numId w:val="51"/>
        </w:numPr>
        <w:autoSpaceDE w:val="0"/>
        <w:autoSpaceDN w:val="0"/>
        <w:bidi/>
        <w:adjustRightInd w:val="0"/>
        <w:jc w:val="both"/>
        <w:rPr>
          <w:rFonts w:ascii="David-Reg"/>
          <w:sz w:val="24"/>
        </w:rPr>
      </w:pPr>
      <w:r w:rsidRPr="00D223FF">
        <w:rPr>
          <w:rFonts w:ascii="David-Reg" w:hint="cs"/>
          <w:sz w:val="24"/>
          <w:rtl/>
        </w:rPr>
        <w:t>התאגיד</w:t>
      </w:r>
      <w:r w:rsidRPr="00D223FF">
        <w:rPr>
          <w:rFonts w:ascii="David-Reg"/>
          <w:sz w:val="24"/>
        </w:rPr>
        <w:t xml:space="preserve"> </w:t>
      </w:r>
      <w:r w:rsidRPr="00D223FF">
        <w:rPr>
          <w:rFonts w:ascii="David-Reg" w:hint="cs"/>
          <w:sz w:val="24"/>
          <w:rtl/>
        </w:rPr>
        <w:t>עומד</w:t>
      </w:r>
      <w:r w:rsidRPr="00D223FF">
        <w:rPr>
          <w:rFonts w:ascii="David-Reg"/>
          <w:sz w:val="24"/>
        </w:rPr>
        <w:t xml:space="preserve"> </w:t>
      </w:r>
      <w:r w:rsidRPr="00D223FF">
        <w:rPr>
          <w:rFonts w:ascii="David-Reg" w:hint="cs"/>
          <w:sz w:val="24"/>
          <w:rtl/>
        </w:rPr>
        <w:t xml:space="preserve">בדרישות </w:t>
      </w:r>
      <w:r w:rsidRPr="00236659">
        <w:rPr>
          <w:rFonts w:ascii="David-Reg"/>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 המציע</w:t>
      </w:r>
      <w:r w:rsidRPr="00D223FF">
        <w:rPr>
          <w:rFonts w:ascii="David-Reg"/>
          <w:sz w:val="24"/>
        </w:rPr>
        <w:t xml:space="preserve"> </w:t>
      </w:r>
      <w:r w:rsidRPr="00D223FF">
        <w:rPr>
          <w:rFonts w:ascii="David-Reg" w:hint="cs"/>
          <w:sz w:val="24"/>
          <w:rtl/>
        </w:rPr>
        <w:t>יצרף</w:t>
      </w:r>
      <w:r w:rsidRPr="00D223FF">
        <w:rPr>
          <w:rFonts w:ascii="David-Reg"/>
          <w:sz w:val="24"/>
        </w:rPr>
        <w:t xml:space="preserve"> </w:t>
      </w:r>
      <w:r w:rsidRPr="00D223FF">
        <w:rPr>
          <w:rFonts w:ascii="David-Reg" w:hint="cs"/>
          <w:sz w:val="24"/>
          <w:rtl/>
        </w:rPr>
        <w:t>להצעתו</w:t>
      </w:r>
      <w:r w:rsidRPr="00D223FF">
        <w:rPr>
          <w:rFonts w:ascii="David-Reg"/>
          <w:sz w:val="24"/>
        </w:rPr>
        <w:t xml:space="preserve"> </w:t>
      </w: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לעמידה</w:t>
      </w:r>
      <w:r w:rsidRPr="00D223FF">
        <w:rPr>
          <w:rFonts w:ascii="David-Reg"/>
          <w:sz w:val="24"/>
        </w:rPr>
        <w:t xml:space="preserve"> </w:t>
      </w:r>
      <w:r w:rsidRPr="00D223FF">
        <w:rPr>
          <w:rFonts w:ascii="David-Reg" w:hint="cs"/>
          <w:sz w:val="24"/>
          <w:rtl/>
        </w:rPr>
        <w:t>בדרישות</w:t>
      </w:r>
      <w:r w:rsidRPr="00D223FF">
        <w:rPr>
          <w:rFonts w:ascii="David-Reg"/>
          <w:sz w:val="24"/>
        </w:rPr>
        <w:t xml:space="preserve"> </w:t>
      </w:r>
      <w:r w:rsidRPr="00D223FF">
        <w:rPr>
          <w:rFonts w:ascii="David-Reg" w:hint="cs"/>
          <w:sz w:val="24"/>
          <w:rtl/>
        </w:rPr>
        <w:t>אלו</w:t>
      </w:r>
      <w:r w:rsidRPr="00236659">
        <w:rPr>
          <w:rFonts w:ascii="David-Reg"/>
          <w:sz w:val="24"/>
        </w:rPr>
        <w:t>.</w:t>
      </w:r>
    </w:p>
    <w:p w:rsidR="00137F66" w:rsidRPr="00236659" w:rsidRDefault="00137F66" w:rsidP="00AD1C83">
      <w:pPr>
        <w:pStyle w:val="afb"/>
        <w:numPr>
          <w:ilvl w:val="1"/>
          <w:numId w:val="51"/>
        </w:numPr>
        <w:autoSpaceDE w:val="0"/>
        <w:autoSpaceDN w:val="0"/>
        <w:bidi/>
        <w:adjustRightInd w:val="0"/>
        <w:jc w:val="both"/>
        <w:rPr>
          <w:rFonts w:ascii="David-Reg"/>
          <w:sz w:val="24"/>
        </w:rPr>
      </w:pPr>
      <w:r w:rsidRPr="00236659">
        <w:rPr>
          <w:rFonts w:ascii="David-Reg" w:hint="cs"/>
          <w:sz w:val="24"/>
          <w:rtl/>
        </w:rPr>
        <w:t>על ה</w:t>
      </w:r>
      <w:r w:rsidR="00773CEC" w:rsidRPr="00236659">
        <w:rPr>
          <w:rFonts w:ascii="David-Reg" w:hint="cs"/>
          <w:sz w:val="24"/>
          <w:rtl/>
        </w:rPr>
        <w:t xml:space="preserve">מציע להמציא קורות חיים של נציג החברה שיהווה איש הקשר הבכיר לצורך ביצוע מכרז זה. איש הקשר </w:t>
      </w:r>
      <w:r w:rsidR="00236659">
        <w:rPr>
          <w:rFonts w:ascii="David-Reg" w:hint="cs"/>
          <w:sz w:val="24"/>
          <w:rtl/>
        </w:rPr>
        <w:t xml:space="preserve">יהיה בעל ניסיון של 3 שנים לפחות </w:t>
      </w:r>
      <w:r w:rsidR="00773CEC" w:rsidRPr="00236659">
        <w:rPr>
          <w:rFonts w:ascii="David-Reg" w:hint="cs"/>
          <w:sz w:val="24"/>
          <w:rtl/>
        </w:rPr>
        <w:t>בניהול פרויקטים בתחום האבטחה בארגונים ציבוריים-ממשלתיים בהיקפים דומים לאלו הנדרשים במכרז זה.</w:t>
      </w:r>
    </w:p>
    <w:p w:rsidR="00266152" w:rsidRDefault="00266152" w:rsidP="000A3A86">
      <w:pPr>
        <w:pStyle w:val="afb"/>
        <w:numPr>
          <w:ilvl w:val="1"/>
          <w:numId w:val="51"/>
        </w:numPr>
        <w:autoSpaceDE w:val="0"/>
        <w:autoSpaceDN w:val="0"/>
        <w:bidi/>
        <w:adjustRightInd w:val="0"/>
        <w:jc w:val="both"/>
        <w:rPr>
          <w:rFonts w:ascii="David-Reg"/>
          <w:sz w:val="24"/>
        </w:rPr>
      </w:pPr>
      <w:r w:rsidRPr="00236659">
        <w:rPr>
          <w:rFonts w:ascii="David-Reg" w:hint="cs"/>
          <w:sz w:val="24"/>
          <w:rtl/>
        </w:rPr>
        <w:t xml:space="preserve">אישור על מחזור כספי  שנתי של לפחות </w:t>
      </w:r>
      <w:r w:rsidR="000A3A86">
        <w:rPr>
          <w:rFonts w:ascii="David-Reg" w:hint="cs"/>
          <w:sz w:val="24"/>
          <w:rtl/>
        </w:rPr>
        <w:t>28</w:t>
      </w:r>
      <w:r w:rsidR="000A3A86" w:rsidRPr="00236659">
        <w:rPr>
          <w:rFonts w:ascii="David-Reg" w:hint="cs"/>
          <w:sz w:val="24"/>
          <w:rtl/>
        </w:rPr>
        <w:t xml:space="preserve"> </w:t>
      </w:r>
      <w:proofErr w:type="spellStart"/>
      <w:r w:rsidRPr="00236659">
        <w:rPr>
          <w:rFonts w:ascii="David-Reg" w:hint="cs"/>
          <w:sz w:val="24"/>
          <w:rtl/>
        </w:rPr>
        <w:t>מלש"ח</w:t>
      </w:r>
      <w:proofErr w:type="spellEnd"/>
      <w:r w:rsidRPr="00236659">
        <w:rPr>
          <w:rFonts w:ascii="David-Reg" w:hint="cs"/>
          <w:sz w:val="24"/>
          <w:rtl/>
        </w:rPr>
        <w:t xml:space="preserve"> לשנה</w:t>
      </w:r>
      <w:r w:rsidR="00236659">
        <w:rPr>
          <w:rFonts w:ascii="David-Reg" w:hint="cs"/>
          <w:sz w:val="24"/>
          <w:rtl/>
        </w:rPr>
        <w:t xml:space="preserve"> </w:t>
      </w:r>
      <w:r w:rsidR="00236659">
        <w:rPr>
          <w:rFonts w:ascii="David-Reg"/>
          <w:sz w:val="24"/>
          <w:rtl/>
        </w:rPr>
        <w:t>–</w:t>
      </w:r>
      <w:r w:rsidR="00236659">
        <w:rPr>
          <w:rFonts w:ascii="David-Reg" w:hint="cs"/>
          <w:sz w:val="24"/>
          <w:rtl/>
        </w:rPr>
        <w:t xml:space="preserve"> חתום ע"י רו"ח</w:t>
      </w:r>
      <w:r w:rsidRPr="00236659">
        <w:rPr>
          <w:rFonts w:ascii="David-Reg" w:hint="cs"/>
          <w:sz w:val="24"/>
          <w:rtl/>
        </w:rPr>
        <w:t>.</w:t>
      </w:r>
    </w:p>
    <w:p w:rsidR="00F31F31" w:rsidRPr="00D223FF" w:rsidRDefault="00F31F31" w:rsidP="00D63660">
      <w:pPr>
        <w:pStyle w:val="afb"/>
        <w:numPr>
          <w:ilvl w:val="1"/>
          <w:numId w:val="51"/>
        </w:numPr>
        <w:tabs>
          <w:tab w:val="left" w:pos="1699"/>
        </w:tabs>
        <w:autoSpaceDN w:val="0"/>
        <w:bidi/>
        <w:contextualSpacing w:val="0"/>
        <w:jc w:val="both"/>
        <w:rPr>
          <w:sz w:val="24"/>
        </w:rPr>
      </w:pPr>
      <w:r w:rsidRPr="00D223FF">
        <w:rPr>
          <w:rFonts w:hint="cs"/>
          <w:sz w:val="24"/>
          <w:rtl/>
        </w:rPr>
        <w:t>עורך המכרז שומר לעצמו את הזכות לפסול על הסף מציע אשר עבד בעבר עם משרד החקלאות ופיתוח הכפר ו/או גורם ממשלתי אחר</w:t>
      </w:r>
      <w:r>
        <w:rPr>
          <w:rFonts w:hint="cs"/>
          <w:sz w:val="24"/>
          <w:rtl/>
        </w:rPr>
        <w:t xml:space="preserve">, כספק  או נותן שירותים לא לשביעות רצונם </w:t>
      </w:r>
      <w:r w:rsidRPr="00D223FF">
        <w:rPr>
          <w:rFonts w:hint="cs"/>
          <w:sz w:val="24"/>
          <w:rtl/>
        </w:rPr>
        <w:t xml:space="preserve"> או שקיימת לגביו חוות דעת </w:t>
      </w:r>
      <w:r>
        <w:rPr>
          <w:rFonts w:hint="cs"/>
          <w:sz w:val="24"/>
          <w:rtl/>
        </w:rPr>
        <w:t xml:space="preserve">שלילית בכתב על עמידתו בתנאי המשרד ו/או התנהלותו המקצועית במסגרת ההתקשרויות הקודמות </w:t>
      </w:r>
      <w:r w:rsidRPr="00D223FF">
        <w:rPr>
          <w:rFonts w:hint="cs"/>
          <w:sz w:val="24"/>
          <w:rtl/>
        </w:rPr>
        <w:t xml:space="preserve">. במקרה מעין זה תינתן למציע </w:t>
      </w:r>
      <w:r w:rsidRPr="00D223FF">
        <w:rPr>
          <w:rFonts w:hint="cs"/>
          <w:sz w:val="24"/>
          <w:u w:val="single"/>
          <w:rtl/>
        </w:rPr>
        <w:t>זכות טיעון</w:t>
      </w:r>
      <w:r>
        <w:rPr>
          <w:rFonts w:hint="cs"/>
          <w:sz w:val="24"/>
          <w:rtl/>
        </w:rPr>
        <w:t xml:space="preserve"> בכתב </w:t>
      </w:r>
      <w:r w:rsidRPr="00D223FF">
        <w:rPr>
          <w:rFonts w:hint="cs"/>
          <w:sz w:val="24"/>
          <w:rtl/>
        </w:rPr>
        <w:t>,</w:t>
      </w:r>
      <w:r>
        <w:rPr>
          <w:rFonts w:hint="cs"/>
          <w:sz w:val="24"/>
          <w:rtl/>
        </w:rPr>
        <w:t xml:space="preserve"> בטרם קבלת </w:t>
      </w:r>
      <w:r w:rsidRPr="00D223FF">
        <w:rPr>
          <w:rFonts w:hint="cs"/>
          <w:sz w:val="24"/>
          <w:rtl/>
        </w:rPr>
        <w:t>החלט</w:t>
      </w:r>
      <w:r>
        <w:rPr>
          <w:rFonts w:hint="cs"/>
          <w:sz w:val="24"/>
          <w:rtl/>
        </w:rPr>
        <w:t>ה</w:t>
      </w:r>
      <w:r w:rsidRPr="00D223FF">
        <w:rPr>
          <w:rFonts w:hint="cs"/>
          <w:sz w:val="24"/>
          <w:rtl/>
        </w:rPr>
        <w:t xml:space="preserve"> סופית </w:t>
      </w:r>
      <w:r>
        <w:rPr>
          <w:rFonts w:hint="cs"/>
          <w:sz w:val="24"/>
          <w:rtl/>
        </w:rPr>
        <w:t xml:space="preserve"> על ידי ועדת המכרזים.</w:t>
      </w:r>
    </w:p>
    <w:p w:rsidR="00CA5518" w:rsidRPr="00236659" w:rsidRDefault="00CB2A3D" w:rsidP="00863F3E">
      <w:pPr>
        <w:pStyle w:val="afb"/>
        <w:numPr>
          <w:ilvl w:val="1"/>
          <w:numId w:val="51"/>
        </w:numPr>
        <w:tabs>
          <w:tab w:val="left" w:pos="1132"/>
          <w:tab w:val="left" w:pos="1917"/>
          <w:tab w:val="left" w:pos="7158"/>
        </w:tabs>
        <w:autoSpaceDN w:val="0"/>
        <w:bidi/>
        <w:ind w:hanging="862"/>
        <w:contextualSpacing w:val="0"/>
        <w:jc w:val="both"/>
        <w:rPr>
          <w:sz w:val="24"/>
          <w:rtl/>
        </w:rPr>
      </w:pPr>
      <w:r w:rsidRPr="00D223FF">
        <w:rPr>
          <w:rFonts w:hint="cs"/>
          <w:sz w:val="24"/>
          <w:rtl/>
        </w:rPr>
        <w:t>ניקוד שלא יפחת מ-</w:t>
      </w:r>
      <w:r w:rsidR="001A6D93">
        <w:rPr>
          <w:rFonts w:hint="cs"/>
          <w:sz w:val="24"/>
          <w:rtl/>
        </w:rPr>
        <w:t>75</w:t>
      </w:r>
      <w:r w:rsidR="006D68F1">
        <w:rPr>
          <w:rFonts w:hint="cs"/>
          <w:sz w:val="24"/>
          <w:rtl/>
        </w:rPr>
        <w:t xml:space="preserve"> נקודות במבחני איכות כמפורט בסעיף </w:t>
      </w:r>
      <w:r w:rsidR="00863F3E">
        <w:rPr>
          <w:rFonts w:hint="cs"/>
          <w:sz w:val="24"/>
          <w:rtl/>
        </w:rPr>
        <w:t>12</w:t>
      </w:r>
      <w:r w:rsidR="00863F3E" w:rsidRPr="00D223FF">
        <w:rPr>
          <w:rFonts w:hint="cs"/>
          <w:sz w:val="24"/>
          <w:rtl/>
        </w:rPr>
        <w:t xml:space="preserve"> </w:t>
      </w:r>
      <w:r w:rsidRPr="00D223FF">
        <w:rPr>
          <w:rFonts w:hint="cs"/>
          <w:sz w:val="24"/>
          <w:rtl/>
        </w:rPr>
        <w:t>למכרז.</w:t>
      </w:r>
    </w:p>
    <w:p w:rsidR="00015739" w:rsidRPr="0094435C" w:rsidRDefault="00015739" w:rsidP="0094435C">
      <w:pPr>
        <w:pStyle w:val="afb"/>
        <w:tabs>
          <w:tab w:val="left" w:pos="707"/>
          <w:tab w:val="left" w:pos="7130"/>
        </w:tabs>
        <w:autoSpaceDN w:val="0"/>
        <w:bidi/>
        <w:ind w:left="26"/>
        <w:contextualSpacing w:val="0"/>
        <w:rPr>
          <w:b/>
          <w:bCs/>
          <w:sz w:val="24"/>
        </w:rPr>
      </w:pPr>
    </w:p>
    <w:p w:rsidR="00CA5518" w:rsidRPr="00D223FF" w:rsidRDefault="00CA5518" w:rsidP="00D63660">
      <w:pPr>
        <w:pStyle w:val="afb"/>
        <w:numPr>
          <w:ilvl w:val="0"/>
          <w:numId w:val="51"/>
        </w:numPr>
        <w:tabs>
          <w:tab w:val="left" w:pos="707"/>
          <w:tab w:val="left" w:pos="7130"/>
        </w:tabs>
        <w:autoSpaceDN w:val="0"/>
        <w:bidi/>
        <w:ind w:hanging="362"/>
        <w:contextualSpacing w:val="0"/>
        <w:rPr>
          <w:b/>
          <w:bCs/>
          <w:sz w:val="24"/>
        </w:rPr>
      </w:pPr>
      <w:bookmarkStart w:id="9" w:name="_Ref399766630"/>
      <w:r w:rsidRPr="00D223FF">
        <w:rPr>
          <w:rFonts w:hint="cs"/>
          <w:b/>
          <w:bCs/>
          <w:sz w:val="24"/>
          <w:u w:val="single"/>
          <w:rtl/>
        </w:rPr>
        <w:t>קבלת מסמכי המכרז</w:t>
      </w:r>
      <w:r w:rsidRPr="004C03FA">
        <w:rPr>
          <w:rFonts w:hint="cs"/>
          <w:b/>
          <w:bCs/>
          <w:sz w:val="24"/>
          <w:rtl/>
        </w:rPr>
        <w:t>:</w:t>
      </w:r>
      <w:bookmarkEnd w:id="9"/>
      <w:r w:rsidRPr="00D223FF">
        <w:rPr>
          <w:rFonts w:hint="cs"/>
          <w:b/>
          <w:bCs/>
          <w:sz w:val="24"/>
          <w:rtl/>
        </w:rPr>
        <w:tab/>
      </w:r>
    </w:p>
    <w:p w:rsidR="00B30112" w:rsidRPr="00D223FF" w:rsidRDefault="00CA5518" w:rsidP="003A7551">
      <w:pPr>
        <w:pStyle w:val="afb"/>
        <w:numPr>
          <w:ilvl w:val="1"/>
          <w:numId w:val="51"/>
        </w:numPr>
        <w:tabs>
          <w:tab w:val="left" w:pos="707"/>
          <w:tab w:val="left" w:pos="1132"/>
          <w:tab w:val="left" w:pos="7130"/>
        </w:tabs>
        <w:autoSpaceDN w:val="0"/>
        <w:bidi/>
        <w:ind w:left="1132" w:hanging="567"/>
        <w:jc w:val="both"/>
        <w:rPr>
          <w:sz w:val="24"/>
        </w:rPr>
      </w:pPr>
      <w:r w:rsidRPr="00D223FF">
        <w:rPr>
          <w:rFonts w:hint="cs"/>
          <w:sz w:val="24"/>
          <w:rtl/>
        </w:rPr>
        <w:t xml:space="preserve">יש לפנות אל מחלקת המכרזים באגף </w:t>
      </w:r>
      <w:proofErr w:type="spellStart"/>
      <w:r w:rsidRPr="00D223FF">
        <w:rPr>
          <w:rFonts w:hint="cs"/>
          <w:sz w:val="24"/>
          <w:rtl/>
        </w:rPr>
        <w:t>נב"מ</w:t>
      </w:r>
      <w:proofErr w:type="spellEnd"/>
      <w:r w:rsidRPr="00D223FF">
        <w:rPr>
          <w:rFonts w:hint="cs"/>
          <w:sz w:val="24"/>
          <w:rtl/>
        </w:rPr>
        <w:t xml:space="preserve"> של משרד החקלאות ופיתוח הכפר, דרך המכבים ראשל"צ (כביש בית דגן) בניין מרכזי, בימים א' - ה' בין השעות 9:00 – 16:00, לצורך קבלת מסמכי המכרז.</w:t>
      </w:r>
    </w:p>
    <w:p w:rsidR="00B30112" w:rsidRPr="00D223FF" w:rsidRDefault="00CA5518" w:rsidP="003A7551">
      <w:pPr>
        <w:pStyle w:val="afb"/>
        <w:numPr>
          <w:ilvl w:val="1"/>
          <w:numId w:val="51"/>
        </w:numPr>
        <w:tabs>
          <w:tab w:val="left" w:pos="707"/>
          <w:tab w:val="left" w:pos="1132"/>
          <w:tab w:val="left" w:pos="7130"/>
        </w:tabs>
        <w:autoSpaceDN w:val="0"/>
        <w:bidi/>
        <w:ind w:left="1132" w:hanging="567"/>
        <w:jc w:val="both"/>
        <w:rPr>
          <w:sz w:val="24"/>
        </w:rPr>
      </w:pPr>
      <w:r w:rsidRPr="00D223FF">
        <w:rPr>
          <w:rFonts w:hint="cs"/>
          <w:sz w:val="24"/>
          <w:rtl/>
        </w:rPr>
        <w:lastRenderedPageBreak/>
        <w:t>מקבל מסמכי המכרז ימסור במעמד קבלת המסמכים את שמו, כתובתו, שם התאגיד, שם איש הקשר מטעם המציע, מספר הטלפון וטלפון נייד, מספר פקס וכתובת דואר אלקטרוני וזאת לצורך יצירת קשר ומשלוח הודעות ותשובות לשאלות הבהרה.</w:t>
      </w:r>
    </w:p>
    <w:p w:rsidR="00B30112" w:rsidRPr="003A7551" w:rsidRDefault="00CA5518" w:rsidP="003A7551">
      <w:pPr>
        <w:pStyle w:val="afb"/>
        <w:numPr>
          <w:ilvl w:val="1"/>
          <w:numId w:val="51"/>
        </w:numPr>
        <w:tabs>
          <w:tab w:val="left" w:pos="707"/>
          <w:tab w:val="left" w:pos="1132"/>
          <w:tab w:val="left" w:pos="7130"/>
        </w:tabs>
        <w:autoSpaceDN w:val="0"/>
        <w:bidi/>
        <w:ind w:left="1132" w:hanging="567"/>
        <w:jc w:val="both"/>
        <w:rPr>
          <w:sz w:val="24"/>
        </w:rPr>
      </w:pPr>
      <w:r w:rsidRPr="003A7551">
        <w:rPr>
          <w:rFonts w:hint="cs"/>
          <w:b/>
          <w:bCs/>
          <w:sz w:val="24"/>
          <w:u w:val="single"/>
          <w:rtl/>
        </w:rPr>
        <w:t>פגש מציעים</w:t>
      </w:r>
      <w:r w:rsidRPr="003A7551">
        <w:rPr>
          <w:rFonts w:hint="cs"/>
          <w:b/>
          <w:bCs/>
          <w:sz w:val="24"/>
          <w:rtl/>
        </w:rPr>
        <w:t>:</w:t>
      </w:r>
      <w:r w:rsidRPr="003A7551">
        <w:rPr>
          <w:rFonts w:hint="cs"/>
          <w:sz w:val="24"/>
          <w:rtl/>
        </w:rPr>
        <w:t xml:space="preserve"> ההשתתפות  בכנס המציעים מהווה תנאי הכרחי  להשתתפות המכרז, על המציע להחתים את עורך הסיור על הטופס המצורף. </w:t>
      </w:r>
    </w:p>
    <w:p w:rsidR="00B30112" w:rsidRPr="003A7551" w:rsidRDefault="00CA5518" w:rsidP="003A7551">
      <w:pPr>
        <w:pStyle w:val="afb"/>
        <w:numPr>
          <w:ilvl w:val="1"/>
          <w:numId w:val="51"/>
        </w:numPr>
        <w:tabs>
          <w:tab w:val="left" w:pos="485"/>
          <w:tab w:val="left" w:pos="707"/>
          <w:tab w:val="left" w:pos="1132"/>
          <w:tab w:val="left" w:pos="1592"/>
          <w:tab w:val="left" w:pos="7130"/>
          <w:tab w:val="left" w:pos="7168"/>
        </w:tabs>
        <w:autoSpaceDN w:val="0"/>
        <w:bidi/>
        <w:ind w:left="1132" w:hanging="567"/>
        <w:jc w:val="both"/>
        <w:rPr>
          <w:sz w:val="24"/>
        </w:rPr>
      </w:pPr>
      <w:r w:rsidRPr="003A7551">
        <w:rPr>
          <w:rFonts w:hint="cs"/>
          <w:sz w:val="24"/>
          <w:rtl/>
        </w:rPr>
        <w:t xml:space="preserve">מקום המפגש: הקריה החקלאית, בית דגן, בניין המיניסטריון, מועד המפגש כפי שמצוין בטבלת ריכוז התאריכים, על המציע להביא עמו למפגש המציעים את מסמכי המכרז הזמינים באינטרנט באתר </w:t>
      </w:r>
      <w:r w:rsidRPr="003A7551">
        <w:rPr>
          <w:rFonts w:asciiTheme="majorBidi" w:hAnsiTheme="majorBidi" w:cstheme="majorBidi"/>
          <w:sz w:val="24"/>
        </w:rPr>
        <w:t>www.mr.gov.il/purchasing</w:t>
      </w:r>
      <w:r w:rsidRPr="003A7551">
        <w:rPr>
          <w:rFonts w:asciiTheme="minorBidi" w:hAnsiTheme="minorBidi" w:cstheme="minorBidi"/>
          <w:sz w:val="24"/>
          <w:rtl/>
        </w:rPr>
        <w:t xml:space="preserve"> </w:t>
      </w:r>
      <w:r w:rsidRPr="003A7551">
        <w:rPr>
          <w:rFonts w:hint="cs"/>
          <w:sz w:val="24"/>
          <w:rtl/>
        </w:rPr>
        <w:t>או באמצעות מח' ה</w:t>
      </w:r>
      <w:r w:rsidR="0021776A" w:rsidRPr="003A7551">
        <w:rPr>
          <w:rFonts w:hint="cs"/>
          <w:sz w:val="24"/>
          <w:rtl/>
        </w:rPr>
        <w:t>מכרזים במשרד החקלאות בהתאם לטבלת ריכוז התאריכים.</w:t>
      </w:r>
    </w:p>
    <w:p w:rsidR="00B30112" w:rsidRPr="003A7551" w:rsidRDefault="00CA5518" w:rsidP="003A7551">
      <w:pPr>
        <w:pStyle w:val="afb"/>
        <w:numPr>
          <w:ilvl w:val="1"/>
          <w:numId w:val="51"/>
        </w:numPr>
        <w:tabs>
          <w:tab w:val="left" w:pos="485"/>
          <w:tab w:val="left" w:pos="707"/>
          <w:tab w:val="left" w:pos="1132"/>
          <w:tab w:val="left" w:pos="1592"/>
          <w:tab w:val="left" w:pos="7130"/>
          <w:tab w:val="left" w:pos="7168"/>
        </w:tabs>
        <w:autoSpaceDN w:val="0"/>
        <w:bidi/>
        <w:ind w:left="1132" w:hanging="567"/>
        <w:jc w:val="both"/>
        <w:rPr>
          <w:sz w:val="24"/>
        </w:rPr>
      </w:pPr>
      <w:r w:rsidRPr="003A7551">
        <w:rPr>
          <w:rFonts w:hint="cs"/>
          <w:b/>
          <w:bCs/>
          <w:sz w:val="24"/>
          <w:u w:val="single"/>
          <w:rtl/>
        </w:rPr>
        <w:t>איש הקשר (שאלות ובירורים)</w:t>
      </w:r>
      <w:r w:rsidRPr="003A7551">
        <w:rPr>
          <w:rFonts w:hint="cs"/>
          <w:b/>
          <w:bCs/>
          <w:sz w:val="24"/>
          <w:rtl/>
        </w:rPr>
        <w:t xml:space="preserve">: </w:t>
      </w:r>
      <w:r w:rsidRPr="003A7551">
        <w:rPr>
          <w:rFonts w:hint="cs"/>
          <w:sz w:val="24"/>
          <w:rtl/>
        </w:rPr>
        <w:t xml:space="preserve">שאלות ובירורים יוצגו במסגרת פגש המציעים שהשתתפות בו מהווה תנאי סף. שאלות ובירורים לאחר הפגש יופנו אל מחלקת המכרזים </w:t>
      </w:r>
      <w:r w:rsidRPr="003A7551">
        <w:rPr>
          <w:rFonts w:hint="cs"/>
          <w:sz w:val="24"/>
          <w:u w:val="single"/>
          <w:rtl/>
        </w:rPr>
        <w:t>בכתב בלבד</w:t>
      </w:r>
      <w:r w:rsidRPr="003A7551">
        <w:rPr>
          <w:rFonts w:hint="cs"/>
          <w:sz w:val="24"/>
          <w:rtl/>
        </w:rPr>
        <w:t xml:space="preserve"> באמצעות דוא"ל שכתובתו:  </w:t>
      </w:r>
      <w:hyperlink r:id="rId9" w:history="1">
        <w:r w:rsidRPr="003A7551">
          <w:rPr>
            <w:rStyle w:val="Hyperlink"/>
            <w:color w:val="auto"/>
            <w:sz w:val="24"/>
          </w:rPr>
          <w:t>tenders@moag.gov.il</w:t>
        </w:r>
      </w:hyperlink>
      <w:r w:rsidRPr="003A7551">
        <w:rPr>
          <w:rFonts w:hint="cs"/>
          <w:sz w:val="24"/>
          <w:rtl/>
        </w:rPr>
        <w:t xml:space="preserve"> או באמצעות פקס שמספרו: 03-9485849. </w:t>
      </w:r>
    </w:p>
    <w:p w:rsidR="00CA5518" w:rsidRPr="003A7551" w:rsidRDefault="00CA5518" w:rsidP="003A7551">
      <w:pPr>
        <w:pStyle w:val="afb"/>
        <w:numPr>
          <w:ilvl w:val="1"/>
          <w:numId w:val="51"/>
        </w:numPr>
        <w:tabs>
          <w:tab w:val="left" w:pos="485"/>
          <w:tab w:val="left" w:pos="707"/>
          <w:tab w:val="left" w:pos="1132"/>
          <w:tab w:val="left" w:pos="1592"/>
          <w:tab w:val="left" w:pos="7130"/>
          <w:tab w:val="left" w:pos="7168"/>
        </w:tabs>
        <w:autoSpaceDN w:val="0"/>
        <w:bidi/>
        <w:ind w:left="1132" w:hanging="567"/>
        <w:jc w:val="both"/>
        <w:rPr>
          <w:sz w:val="24"/>
        </w:rPr>
      </w:pPr>
      <w:r w:rsidRPr="003A7551">
        <w:rPr>
          <w:rFonts w:hint="cs"/>
          <w:sz w:val="24"/>
          <w:rtl/>
        </w:rPr>
        <w:t xml:space="preserve">מועד אחרון להגשת השאלות </w:t>
      </w:r>
      <w:r w:rsidR="0021776A" w:rsidRPr="003A7551">
        <w:rPr>
          <w:rFonts w:hint="cs"/>
          <w:sz w:val="24"/>
          <w:rtl/>
        </w:rPr>
        <w:t xml:space="preserve">ייקבע </w:t>
      </w:r>
      <w:proofErr w:type="spellStart"/>
      <w:r w:rsidR="0021776A" w:rsidRPr="003A7551">
        <w:rPr>
          <w:rFonts w:hint="cs"/>
          <w:sz w:val="24"/>
          <w:rtl/>
        </w:rPr>
        <w:t>בפגש</w:t>
      </w:r>
      <w:proofErr w:type="spellEnd"/>
      <w:r w:rsidR="0021776A" w:rsidRPr="003A7551">
        <w:rPr>
          <w:rFonts w:hint="cs"/>
          <w:sz w:val="24"/>
          <w:rtl/>
        </w:rPr>
        <w:t xml:space="preserve"> הקבלנים.</w:t>
      </w:r>
    </w:p>
    <w:p w:rsidR="004C03FA" w:rsidRPr="00D223FF" w:rsidRDefault="004C03FA" w:rsidP="004C03FA">
      <w:pPr>
        <w:pStyle w:val="afb"/>
        <w:tabs>
          <w:tab w:val="left" w:pos="485"/>
          <w:tab w:val="left" w:pos="707"/>
          <w:tab w:val="left" w:pos="1106"/>
          <w:tab w:val="left" w:pos="1421"/>
          <w:tab w:val="left" w:pos="1592"/>
          <w:tab w:val="left" w:pos="7130"/>
          <w:tab w:val="left" w:pos="7168"/>
        </w:tabs>
        <w:autoSpaceDN w:val="0"/>
        <w:bidi/>
        <w:ind w:left="1415"/>
        <w:jc w:val="both"/>
        <w:rPr>
          <w:sz w:val="24"/>
          <w:rtl/>
        </w:rPr>
      </w:pPr>
    </w:p>
    <w:p w:rsidR="00B0728E" w:rsidRDefault="00B0728E" w:rsidP="00D63660">
      <w:pPr>
        <w:pStyle w:val="afb"/>
        <w:numPr>
          <w:ilvl w:val="0"/>
          <w:numId w:val="51"/>
        </w:numPr>
        <w:autoSpaceDN w:val="0"/>
        <w:bidi/>
        <w:ind w:hanging="362"/>
        <w:contextualSpacing w:val="0"/>
        <w:jc w:val="both"/>
        <w:rPr>
          <w:b/>
          <w:bCs/>
          <w:sz w:val="24"/>
        </w:rPr>
      </w:pPr>
      <w:r w:rsidRPr="004C03FA">
        <w:rPr>
          <w:rFonts w:hint="cs"/>
          <w:b/>
          <w:bCs/>
          <w:sz w:val="24"/>
          <w:u w:val="single"/>
          <w:rtl/>
        </w:rPr>
        <w:t>הצעת המחיר</w:t>
      </w:r>
      <w:r>
        <w:rPr>
          <w:rFonts w:hint="cs"/>
          <w:b/>
          <w:bCs/>
          <w:sz w:val="24"/>
          <w:rtl/>
        </w:rPr>
        <w:t>:</w:t>
      </w:r>
    </w:p>
    <w:p w:rsidR="00B0728E" w:rsidRPr="00B0728E" w:rsidRDefault="00B0728E" w:rsidP="003A7551">
      <w:pPr>
        <w:pStyle w:val="affff8"/>
        <w:numPr>
          <w:ilvl w:val="1"/>
          <w:numId w:val="51"/>
        </w:numPr>
        <w:jc w:val="both"/>
        <w:rPr>
          <w:rFonts w:ascii="Arial" w:hAnsi="Arial"/>
          <w:rtl/>
        </w:rPr>
      </w:pPr>
      <w:r w:rsidRPr="00B0728E">
        <w:rPr>
          <w:rFonts w:ascii="Arial" w:hAnsi="Arial" w:hint="cs"/>
          <w:rtl/>
        </w:rPr>
        <w:t xml:space="preserve">הצעת המחיר לתעריף שעתי תכלול את </w:t>
      </w:r>
      <w:r w:rsidRPr="00B0728E">
        <w:rPr>
          <w:rFonts w:ascii="Arial" w:hAnsi="Arial" w:hint="cs"/>
          <w:b/>
          <w:bCs/>
          <w:rtl/>
        </w:rPr>
        <w:t>כל העלויות הכרוכות במתן השירות</w:t>
      </w:r>
      <w:r w:rsidRPr="00B0728E">
        <w:rPr>
          <w:rFonts w:ascii="Arial" w:hAnsi="Arial" w:hint="cs"/>
          <w:rtl/>
        </w:rPr>
        <w:t xml:space="preserve"> לרבות </w:t>
      </w:r>
      <w:r w:rsidR="009A7FF5">
        <w:rPr>
          <w:rFonts w:ascii="Arial" w:hAnsi="Arial" w:hint="cs"/>
          <w:rtl/>
        </w:rPr>
        <w:t xml:space="preserve">שבת וחג ולרבות </w:t>
      </w:r>
      <w:r w:rsidRPr="00B0728E">
        <w:rPr>
          <w:rFonts w:ascii="Arial" w:hAnsi="Arial" w:hint="cs"/>
          <w:rtl/>
        </w:rPr>
        <w:t>כל רכיבי השכר שהקבלן מחויב לשלם לעובדיו על פי כל חוק, דין, הסכם או צו הרחבה, ולרבות שעות נוספות ושעות שבת וחג ולמעט הרכיבים הבאים שישולמו לספק בשיטת "גב אל גב" על פי ביצוע ובכפוף לאישור רואה חשבון על ביצוע התשלום לעובדים:</w:t>
      </w:r>
    </w:p>
    <w:p w:rsidR="00B0728E" w:rsidRPr="00B0728E" w:rsidRDefault="00B0728E" w:rsidP="003A7551">
      <w:pPr>
        <w:pStyle w:val="affff8"/>
        <w:numPr>
          <w:ilvl w:val="2"/>
          <w:numId w:val="51"/>
        </w:numPr>
        <w:jc w:val="both"/>
        <w:rPr>
          <w:rFonts w:ascii="Arial" w:hAnsi="Arial"/>
          <w:rtl/>
        </w:rPr>
      </w:pPr>
      <w:r w:rsidRPr="00B0728E">
        <w:rPr>
          <w:rFonts w:ascii="Arial" w:hAnsi="Arial" w:hint="cs"/>
          <w:rtl/>
        </w:rPr>
        <w:t>נסיעות</w:t>
      </w:r>
    </w:p>
    <w:p w:rsidR="00B0728E" w:rsidRPr="00B0728E" w:rsidRDefault="00B0728E" w:rsidP="003A7551">
      <w:pPr>
        <w:pStyle w:val="affff8"/>
        <w:numPr>
          <w:ilvl w:val="2"/>
          <w:numId w:val="51"/>
        </w:numPr>
        <w:jc w:val="both"/>
        <w:rPr>
          <w:rFonts w:ascii="Arial" w:hAnsi="Arial"/>
        </w:rPr>
      </w:pPr>
      <w:r w:rsidRPr="00B0728E">
        <w:rPr>
          <w:rFonts w:ascii="Arial" w:hAnsi="Arial" w:hint="cs"/>
          <w:rtl/>
        </w:rPr>
        <w:t>הפרשות לגמל בגין החזר הוצאות</w:t>
      </w:r>
    </w:p>
    <w:p w:rsidR="00B0728E" w:rsidRPr="00B0728E" w:rsidRDefault="00B0728E" w:rsidP="003A7551">
      <w:pPr>
        <w:pStyle w:val="affff8"/>
        <w:numPr>
          <w:ilvl w:val="2"/>
          <w:numId w:val="51"/>
        </w:numPr>
        <w:jc w:val="both"/>
        <w:rPr>
          <w:rFonts w:ascii="Arial" w:hAnsi="Arial"/>
        </w:rPr>
      </w:pPr>
      <w:r w:rsidRPr="00B0728E">
        <w:rPr>
          <w:rFonts w:ascii="Arial" w:hAnsi="Arial" w:hint="cs"/>
          <w:rtl/>
        </w:rPr>
        <w:t>מחלה</w:t>
      </w:r>
    </w:p>
    <w:p w:rsidR="00B0728E" w:rsidRPr="00B0728E" w:rsidRDefault="00B0728E" w:rsidP="003A7551">
      <w:pPr>
        <w:pStyle w:val="affff8"/>
        <w:numPr>
          <w:ilvl w:val="2"/>
          <w:numId w:val="51"/>
        </w:numPr>
        <w:jc w:val="both"/>
        <w:rPr>
          <w:rFonts w:ascii="Arial" w:hAnsi="Arial"/>
        </w:rPr>
      </w:pPr>
      <w:r w:rsidRPr="00B0728E">
        <w:rPr>
          <w:rFonts w:ascii="Arial" w:hAnsi="Arial" w:hint="cs"/>
          <w:rtl/>
        </w:rPr>
        <w:t>קרן השתלמות</w:t>
      </w:r>
    </w:p>
    <w:p w:rsidR="00B0728E" w:rsidRPr="00B0728E" w:rsidRDefault="00B0728E" w:rsidP="003A7551">
      <w:pPr>
        <w:pStyle w:val="affff8"/>
        <w:numPr>
          <w:ilvl w:val="2"/>
          <w:numId w:val="51"/>
        </w:numPr>
        <w:jc w:val="both"/>
        <w:rPr>
          <w:rFonts w:ascii="Arial" w:hAnsi="Arial"/>
        </w:rPr>
      </w:pPr>
      <w:r w:rsidRPr="00B0728E">
        <w:rPr>
          <w:rFonts w:ascii="Arial" w:hAnsi="Arial" w:hint="cs"/>
          <w:rtl/>
        </w:rPr>
        <w:t>מענק מצויינות</w:t>
      </w:r>
    </w:p>
    <w:p w:rsidR="00B0728E" w:rsidRPr="00B0728E" w:rsidRDefault="00B0728E" w:rsidP="003A7551">
      <w:pPr>
        <w:pStyle w:val="affff8"/>
        <w:numPr>
          <w:ilvl w:val="2"/>
          <w:numId w:val="51"/>
        </w:numPr>
        <w:jc w:val="both"/>
        <w:rPr>
          <w:rFonts w:ascii="Arial" w:hAnsi="Arial"/>
        </w:rPr>
      </w:pPr>
      <w:r w:rsidRPr="00B0728E">
        <w:rPr>
          <w:rFonts w:ascii="Arial" w:hAnsi="Arial" w:hint="cs"/>
          <w:rtl/>
        </w:rPr>
        <w:t>שי לחג</w:t>
      </w:r>
    </w:p>
    <w:p w:rsidR="00B0728E" w:rsidRPr="00B0728E" w:rsidRDefault="00B0728E" w:rsidP="00B0728E">
      <w:pPr>
        <w:pStyle w:val="affff8"/>
        <w:ind w:left="1427"/>
        <w:jc w:val="both"/>
        <w:rPr>
          <w:rFonts w:ascii="Arial" w:hAnsi="Arial"/>
        </w:rPr>
      </w:pPr>
      <w:r w:rsidRPr="00B0728E">
        <w:rPr>
          <w:rFonts w:ascii="Arial" w:hAnsi="Arial" w:hint="cs"/>
          <w:rtl/>
        </w:rPr>
        <w:t>והכל לפי הקבוע בהודעת תכ"מ 7.11.3.3.</w:t>
      </w:r>
    </w:p>
    <w:p w:rsidR="00B0728E" w:rsidRDefault="00B0728E" w:rsidP="009C67FB">
      <w:pPr>
        <w:pStyle w:val="afb"/>
        <w:numPr>
          <w:ilvl w:val="1"/>
          <w:numId w:val="51"/>
        </w:numPr>
        <w:autoSpaceDN w:val="0"/>
        <w:bidi/>
        <w:contextualSpacing w:val="0"/>
        <w:jc w:val="both"/>
        <w:rPr>
          <w:b/>
          <w:bCs/>
          <w:sz w:val="24"/>
        </w:rPr>
      </w:pPr>
      <w:r w:rsidRPr="00B0728E">
        <w:rPr>
          <w:rFonts w:ascii="Arial" w:hAnsi="Arial" w:hint="cs"/>
          <w:rtl/>
        </w:rPr>
        <w:t>יובהר כי, המשרד שומר לעצמו את הזכות, לעדכן את התעריף השעתי, ככל שיקבע בחקיקה כי חלק מהרכיבים שלעיל יש לשלם במסגרת תעריף שעתי ולא בשיטת "גב אל גב" על פי ביצוע.</w:t>
      </w:r>
      <w:r w:rsidR="00B95CCA">
        <w:rPr>
          <w:rFonts w:hint="cs"/>
          <w:b/>
          <w:bCs/>
          <w:sz w:val="24"/>
          <w:rtl/>
        </w:rPr>
        <w:t xml:space="preserve"> </w:t>
      </w:r>
    </w:p>
    <w:p w:rsidR="004C03FA" w:rsidRPr="00B0728E" w:rsidRDefault="004C03FA" w:rsidP="004C03FA">
      <w:pPr>
        <w:pStyle w:val="afb"/>
        <w:autoSpaceDN w:val="0"/>
        <w:bidi/>
        <w:ind w:left="1067"/>
        <w:contextualSpacing w:val="0"/>
        <w:jc w:val="both"/>
        <w:rPr>
          <w:b/>
          <w:bCs/>
          <w:sz w:val="24"/>
        </w:rPr>
      </w:pPr>
    </w:p>
    <w:p w:rsidR="00CA5518" w:rsidRPr="00D223FF" w:rsidRDefault="00CA5518" w:rsidP="005451A0">
      <w:pPr>
        <w:pStyle w:val="afb"/>
        <w:numPr>
          <w:ilvl w:val="0"/>
          <w:numId w:val="51"/>
        </w:numPr>
        <w:autoSpaceDN w:val="0"/>
        <w:bidi/>
        <w:ind w:hanging="362"/>
        <w:contextualSpacing w:val="0"/>
        <w:jc w:val="both"/>
        <w:rPr>
          <w:b/>
          <w:bCs/>
          <w:sz w:val="24"/>
          <w:rtl/>
        </w:rPr>
      </w:pPr>
      <w:bookmarkStart w:id="10" w:name="_Ref399766661"/>
      <w:r w:rsidRPr="00D223FF">
        <w:rPr>
          <w:rFonts w:hint="cs"/>
          <w:b/>
          <w:bCs/>
          <w:sz w:val="24"/>
          <w:u w:val="single"/>
          <w:rtl/>
        </w:rPr>
        <w:t>אופן הגשת ההצעות ומסירתן</w:t>
      </w:r>
      <w:r w:rsidRPr="00D223FF">
        <w:rPr>
          <w:rFonts w:hint="cs"/>
          <w:b/>
          <w:bCs/>
          <w:sz w:val="24"/>
          <w:rtl/>
        </w:rPr>
        <w:t>:</w:t>
      </w:r>
      <w:bookmarkEnd w:id="10"/>
      <w:r w:rsidRPr="00D223FF">
        <w:rPr>
          <w:rFonts w:hint="cs"/>
          <w:b/>
          <w:bCs/>
          <w:sz w:val="24"/>
          <w:rtl/>
        </w:rPr>
        <w:tab/>
      </w:r>
    </w:p>
    <w:p w:rsidR="00CA5518" w:rsidRPr="00D223FF" w:rsidRDefault="00CA5518" w:rsidP="005451A0">
      <w:pPr>
        <w:pStyle w:val="afb"/>
        <w:numPr>
          <w:ilvl w:val="1"/>
          <w:numId w:val="51"/>
        </w:numPr>
        <w:tabs>
          <w:tab w:val="left" w:pos="848"/>
          <w:tab w:val="left" w:pos="1273"/>
        </w:tabs>
        <w:autoSpaceDN w:val="0"/>
        <w:bidi/>
        <w:ind w:left="1273" w:hanging="708"/>
        <w:jc w:val="both"/>
        <w:rPr>
          <w:b/>
          <w:bCs/>
          <w:sz w:val="24"/>
          <w:rtl/>
        </w:rPr>
      </w:pPr>
      <w:r w:rsidRPr="00D223FF">
        <w:rPr>
          <w:b/>
          <w:bCs/>
          <w:sz w:val="24"/>
          <w:rtl/>
        </w:rPr>
        <w:t>הצעת המחיר תהיה לפי מחיר לשע</w:t>
      </w:r>
      <w:r w:rsidRPr="00D223FF">
        <w:rPr>
          <w:rFonts w:hint="cs"/>
          <w:b/>
          <w:bCs/>
          <w:sz w:val="24"/>
          <w:rtl/>
        </w:rPr>
        <w:t xml:space="preserve">ת </w:t>
      </w:r>
      <w:r w:rsidRPr="00D223FF">
        <w:rPr>
          <w:b/>
          <w:bCs/>
          <w:sz w:val="24"/>
          <w:rtl/>
        </w:rPr>
        <w:t xml:space="preserve"> </w:t>
      </w:r>
      <w:r w:rsidRPr="00D223FF">
        <w:rPr>
          <w:rFonts w:hint="cs"/>
          <w:b/>
          <w:bCs/>
          <w:sz w:val="24"/>
          <w:rtl/>
        </w:rPr>
        <w:t>מאבטח  עבור כל אזור בנפרד (מרכז ו/או צפון ו/או דרום)</w:t>
      </w:r>
      <w:r w:rsidR="00770AB6" w:rsidRPr="00D223FF">
        <w:rPr>
          <w:rFonts w:hint="cs"/>
          <w:b/>
          <w:bCs/>
          <w:sz w:val="24"/>
          <w:rtl/>
        </w:rPr>
        <w:t xml:space="preserve"> כהגדרתם </w:t>
      </w:r>
      <w:r w:rsidR="00D223FF">
        <w:rPr>
          <w:rFonts w:hint="cs"/>
          <w:b/>
          <w:bCs/>
          <w:sz w:val="24"/>
          <w:rtl/>
        </w:rPr>
        <w:t>במכרז זה</w:t>
      </w:r>
      <w:r w:rsidR="00280E8A">
        <w:rPr>
          <w:rFonts w:hint="cs"/>
          <w:b/>
          <w:bCs/>
          <w:sz w:val="24"/>
          <w:rtl/>
        </w:rPr>
        <w:t xml:space="preserve"> כולל מע"מ</w:t>
      </w:r>
      <w:r w:rsidR="00D223FF">
        <w:rPr>
          <w:rFonts w:hint="cs"/>
          <w:b/>
          <w:bCs/>
          <w:sz w:val="24"/>
          <w:rtl/>
        </w:rPr>
        <w:t>.</w:t>
      </w:r>
    </w:p>
    <w:p w:rsidR="00CA5518" w:rsidRPr="00D223FF" w:rsidRDefault="00CA5518" w:rsidP="005451A0">
      <w:pPr>
        <w:pStyle w:val="afb"/>
        <w:numPr>
          <w:ilvl w:val="1"/>
          <w:numId w:val="51"/>
        </w:numPr>
        <w:tabs>
          <w:tab w:val="left" w:pos="848"/>
          <w:tab w:val="left" w:pos="1273"/>
        </w:tabs>
        <w:autoSpaceDN w:val="0"/>
        <w:bidi/>
        <w:ind w:left="1273" w:hanging="708"/>
        <w:jc w:val="both"/>
        <w:rPr>
          <w:sz w:val="24"/>
          <w:rtl/>
        </w:rPr>
      </w:pPr>
      <w:r w:rsidRPr="00D223FF">
        <w:rPr>
          <w:rFonts w:hint="cs"/>
          <w:sz w:val="24"/>
          <w:rtl/>
        </w:rPr>
        <w:t xml:space="preserve">הצעתו של המציע תכלול הצעות מחיר לאחד או יותר מבין שלושת האזורים (צפון </w:t>
      </w:r>
      <w:r w:rsidR="0021776A" w:rsidRPr="00D223FF">
        <w:rPr>
          <w:rFonts w:hint="cs"/>
          <w:sz w:val="24"/>
          <w:rtl/>
        </w:rPr>
        <w:t>ומרכז</w:t>
      </w:r>
      <w:r w:rsidRPr="00D223FF">
        <w:rPr>
          <w:rFonts w:hint="cs"/>
          <w:sz w:val="24"/>
          <w:rtl/>
        </w:rPr>
        <w:t xml:space="preserve"> יחד או צפון דרום ומרכז יחד או </w:t>
      </w:r>
      <w:r w:rsidR="00770AB6" w:rsidRPr="00D223FF">
        <w:rPr>
          <w:rFonts w:hint="cs"/>
          <w:sz w:val="24"/>
          <w:rtl/>
        </w:rPr>
        <w:t>מרכז דרום</w:t>
      </w:r>
      <w:r w:rsidRPr="00D223FF">
        <w:rPr>
          <w:rFonts w:hint="cs"/>
          <w:sz w:val="24"/>
          <w:rtl/>
        </w:rPr>
        <w:t xml:space="preserve"> </w:t>
      </w:r>
      <w:r w:rsidR="00770AB6" w:rsidRPr="00D223FF">
        <w:rPr>
          <w:rFonts w:hint="cs"/>
          <w:sz w:val="24"/>
          <w:rtl/>
        </w:rPr>
        <w:t>יחד</w:t>
      </w:r>
      <w:r w:rsidRPr="00D223FF">
        <w:rPr>
          <w:rFonts w:hint="cs"/>
          <w:sz w:val="24"/>
          <w:rtl/>
        </w:rPr>
        <w:t>).</w:t>
      </w:r>
    </w:p>
    <w:p w:rsidR="00CA5518" w:rsidRPr="00D223FF" w:rsidRDefault="00CA5518" w:rsidP="005451A0">
      <w:pPr>
        <w:pStyle w:val="afb"/>
        <w:numPr>
          <w:ilvl w:val="1"/>
          <w:numId w:val="51"/>
        </w:numPr>
        <w:tabs>
          <w:tab w:val="left" w:pos="848"/>
          <w:tab w:val="left" w:pos="1273"/>
        </w:tabs>
        <w:autoSpaceDN w:val="0"/>
        <w:bidi/>
        <w:ind w:left="1273" w:hanging="708"/>
        <w:jc w:val="both"/>
        <w:rPr>
          <w:sz w:val="24"/>
          <w:rtl/>
        </w:rPr>
      </w:pPr>
      <w:r w:rsidRPr="00D223FF">
        <w:rPr>
          <w:rFonts w:hint="cs"/>
          <w:sz w:val="24"/>
          <w:rtl/>
        </w:rPr>
        <w:t>תינתן העדפה להצעה של מציע אחד הכוללת את כל שלושת האזו</w:t>
      </w:r>
      <w:r w:rsidR="00770AB6" w:rsidRPr="00D223FF">
        <w:rPr>
          <w:rFonts w:hint="cs"/>
          <w:sz w:val="24"/>
          <w:rtl/>
        </w:rPr>
        <w:t>רים, כמפורט במבחני האיכות בהמשך</w:t>
      </w:r>
      <w:r w:rsidRPr="00D223FF">
        <w:rPr>
          <w:rFonts w:hint="cs"/>
          <w:sz w:val="24"/>
          <w:rtl/>
        </w:rPr>
        <w:t>.</w:t>
      </w:r>
    </w:p>
    <w:p w:rsidR="00CA5518" w:rsidRPr="00D223FF" w:rsidRDefault="00CA5518" w:rsidP="005451A0">
      <w:pPr>
        <w:pStyle w:val="afb"/>
        <w:numPr>
          <w:ilvl w:val="1"/>
          <w:numId w:val="51"/>
        </w:numPr>
        <w:tabs>
          <w:tab w:val="left" w:pos="848"/>
          <w:tab w:val="left" w:pos="1273"/>
        </w:tabs>
        <w:autoSpaceDN w:val="0"/>
        <w:bidi/>
        <w:ind w:left="1273" w:hanging="708"/>
        <w:jc w:val="both"/>
        <w:rPr>
          <w:sz w:val="24"/>
          <w:rtl/>
        </w:rPr>
      </w:pPr>
      <w:r w:rsidRPr="00D223FF">
        <w:rPr>
          <w:rFonts w:hint="cs"/>
          <w:sz w:val="24"/>
          <w:rtl/>
        </w:rPr>
        <w:t>מחיר שעת המאבטח יגלם בתוכו את כל עלויות הציוד</w:t>
      </w:r>
      <w:r w:rsidR="00EE538F">
        <w:rPr>
          <w:rFonts w:hint="cs"/>
          <w:sz w:val="24"/>
          <w:rtl/>
        </w:rPr>
        <w:t xml:space="preserve">, </w:t>
      </w:r>
      <w:r w:rsidRPr="00D223FF">
        <w:rPr>
          <w:rFonts w:hint="cs"/>
          <w:sz w:val="24"/>
          <w:rtl/>
        </w:rPr>
        <w:t xml:space="preserve">האמצעים </w:t>
      </w:r>
      <w:r w:rsidR="00EE538F">
        <w:rPr>
          <w:rFonts w:hint="cs"/>
          <w:sz w:val="24"/>
          <w:rtl/>
        </w:rPr>
        <w:t>והדרישות הנלוות</w:t>
      </w:r>
      <w:r w:rsidRPr="00D223FF">
        <w:rPr>
          <w:rFonts w:hint="cs"/>
          <w:sz w:val="24"/>
          <w:rtl/>
        </w:rPr>
        <w:t xml:space="preserve"> במסגרת מכרז זה.</w:t>
      </w:r>
    </w:p>
    <w:p w:rsidR="00CA5518" w:rsidRPr="00D223FF" w:rsidRDefault="00CA5518" w:rsidP="005451A0">
      <w:pPr>
        <w:pStyle w:val="afb"/>
        <w:numPr>
          <w:ilvl w:val="1"/>
          <w:numId w:val="51"/>
        </w:numPr>
        <w:tabs>
          <w:tab w:val="left" w:pos="848"/>
          <w:tab w:val="left" w:pos="1273"/>
          <w:tab w:val="left" w:pos="1421"/>
          <w:tab w:val="left" w:pos="7130"/>
        </w:tabs>
        <w:autoSpaceDN w:val="0"/>
        <w:bidi/>
        <w:ind w:left="1273" w:hanging="708"/>
        <w:jc w:val="both"/>
        <w:rPr>
          <w:sz w:val="24"/>
          <w:rtl/>
        </w:rPr>
      </w:pPr>
      <w:r w:rsidRPr="00137F66">
        <w:rPr>
          <w:rFonts w:hint="cs"/>
          <w:sz w:val="24"/>
          <w:u w:val="single"/>
          <w:rtl/>
        </w:rPr>
        <w:lastRenderedPageBreak/>
        <w:t>מחיר שעת מאבטח יהיה מחיר אחיד לאותו אזור שאליו מתייחסת ההצעה ויגלם בתוכו את כל העלויות הכרוכות בתשלום שעות נוספות ותעריפי שבתות וחגים</w:t>
      </w:r>
      <w:r w:rsidRPr="00D223FF">
        <w:rPr>
          <w:rFonts w:hint="cs"/>
          <w:sz w:val="24"/>
          <w:rtl/>
        </w:rPr>
        <w:t xml:space="preserve">. יובהר בזאת שבשום מקרה לא תינתן תוספת תשלום מעבר למחיר </w:t>
      </w:r>
      <w:r w:rsidR="00C1694F">
        <w:rPr>
          <w:rFonts w:hint="cs"/>
          <w:sz w:val="24"/>
          <w:rtl/>
        </w:rPr>
        <w:t xml:space="preserve">שעה </w:t>
      </w:r>
      <w:r w:rsidRPr="00D223FF">
        <w:rPr>
          <w:rFonts w:hint="cs"/>
          <w:sz w:val="24"/>
          <w:rtl/>
        </w:rPr>
        <w:t>זה.</w:t>
      </w:r>
    </w:p>
    <w:p w:rsidR="00CA5518" w:rsidRPr="00D223FF" w:rsidRDefault="00CA5518" w:rsidP="005451A0">
      <w:pPr>
        <w:pStyle w:val="Normal3"/>
        <w:keepNext/>
        <w:numPr>
          <w:ilvl w:val="1"/>
          <w:numId w:val="51"/>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ההצעה תוגש כתשובה לכל סעיפי המכרז במקור ובהעתק, </w:t>
      </w:r>
      <w:r w:rsidRPr="00D223FF">
        <w:rPr>
          <w:rFonts w:cs="David" w:hint="cs"/>
          <w:b w:val="0"/>
          <w:bCs/>
          <w:color w:val="auto"/>
          <w:sz w:val="24"/>
          <w:rtl/>
        </w:rPr>
        <w:t>בו כל עמוד</w:t>
      </w:r>
      <w:r w:rsidR="00770AB6" w:rsidRPr="00D223FF">
        <w:rPr>
          <w:rFonts w:cs="David" w:hint="cs"/>
          <w:b w:val="0"/>
          <w:bCs/>
          <w:color w:val="auto"/>
          <w:sz w:val="24"/>
          <w:rtl/>
        </w:rPr>
        <w:t xml:space="preserve"> מההצעה</w:t>
      </w:r>
      <w:r w:rsidRPr="00D223FF">
        <w:rPr>
          <w:rFonts w:cs="David" w:hint="cs"/>
          <w:b w:val="0"/>
          <w:bCs/>
          <w:color w:val="auto"/>
          <w:sz w:val="24"/>
          <w:rtl/>
        </w:rPr>
        <w:t xml:space="preserve"> ייחתם בחותמת הרשמית של המציע ובחתימת המורשים לחתום מטעם המציע</w:t>
      </w:r>
      <w:r w:rsidRPr="00D223FF">
        <w:rPr>
          <w:rFonts w:cs="David" w:hint="cs"/>
          <w:color w:val="auto"/>
          <w:sz w:val="24"/>
          <w:rtl/>
        </w:rPr>
        <w:t xml:space="preserve">. </w:t>
      </w:r>
      <w:r w:rsidRPr="00D223FF">
        <w:rPr>
          <w:rFonts w:cs="David"/>
          <w:color w:val="auto"/>
          <w:sz w:val="24"/>
        </w:rPr>
        <w:tab/>
      </w:r>
    </w:p>
    <w:p w:rsidR="00CA5518" w:rsidRPr="00D223FF" w:rsidRDefault="00CA5518" w:rsidP="005451A0">
      <w:pPr>
        <w:pStyle w:val="Normal3"/>
        <w:keepNext/>
        <w:numPr>
          <w:ilvl w:val="1"/>
          <w:numId w:val="51"/>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את ההצעות יש לשים </w:t>
      </w:r>
      <w:r w:rsidRPr="00D223FF">
        <w:rPr>
          <w:rFonts w:cs="David" w:hint="cs"/>
          <w:b w:val="0"/>
          <w:bCs/>
          <w:color w:val="auto"/>
          <w:sz w:val="24"/>
          <w:rtl/>
        </w:rPr>
        <w:t>ביחד עם נספחי המכרז</w:t>
      </w:r>
      <w:r w:rsidRPr="00D223FF">
        <w:rPr>
          <w:rFonts w:cs="David" w:hint="cs"/>
          <w:color w:val="auto"/>
          <w:sz w:val="24"/>
          <w:rtl/>
        </w:rPr>
        <w:t xml:space="preserve"> </w:t>
      </w:r>
      <w:r w:rsidRPr="00D223FF">
        <w:rPr>
          <w:rFonts w:cs="David" w:hint="cs"/>
          <w:b w:val="0"/>
          <w:bCs/>
          <w:color w:val="auto"/>
          <w:sz w:val="24"/>
          <w:rtl/>
        </w:rPr>
        <w:t>ומסמכים נוספים בהתאם לנדרש</w:t>
      </w:r>
      <w:r w:rsidRPr="00D223FF">
        <w:rPr>
          <w:rFonts w:cs="David" w:hint="cs"/>
          <w:color w:val="auto"/>
          <w:sz w:val="24"/>
          <w:rtl/>
        </w:rPr>
        <w:t>, במעטפה חתומה בתיבת המכרזים</w:t>
      </w:r>
      <w:r w:rsidRPr="00D223FF">
        <w:rPr>
          <w:rFonts w:cs="David" w:hint="cs"/>
          <w:b w:val="0"/>
          <w:color w:val="auto"/>
          <w:sz w:val="24"/>
          <w:rtl/>
        </w:rPr>
        <w:t xml:space="preserve"> שב</w:t>
      </w:r>
      <w:r w:rsidRPr="00D223FF">
        <w:rPr>
          <w:rFonts w:cs="David" w:hint="cs"/>
          <w:color w:val="auto"/>
          <w:sz w:val="24"/>
          <w:rtl/>
        </w:rPr>
        <w:t xml:space="preserve">מחלקת המכרזים, אגף </w:t>
      </w:r>
      <w:proofErr w:type="spellStart"/>
      <w:r w:rsidRPr="00D223FF">
        <w:rPr>
          <w:rFonts w:cs="David" w:hint="cs"/>
          <w:color w:val="auto"/>
          <w:sz w:val="24"/>
          <w:rtl/>
        </w:rPr>
        <w:t>נב"מ</w:t>
      </w:r>
      <w:proofErr w:type="spellEnd"/>
      <w:r w:rsidRPr="00D223FF">
        <w:rPr>
          <w:rFonts w:cs="David" w:hint="cs"/>
          <w:color w:val="auto"/>
          <w:sz w:val="24"/>
          <w:rtl/>
        </w:rPr>
        <w:t xml:space="preserve"> של משרד החקלאות ופיתוח הכפר, דרך המכבים ראשל"צ (כביש בית דגן) בניין מרכזי, קומה 1 במסדרון מול חדר 108 וזאת לא יאוחר מן המועד האחרון להגשת הצעות לתיבת המכרזים כמפורט בטבלת ריכוז תאריכים. </w:t>
      </w:r>
    </w:p>
    <w:p w:rsidR="00CA5518" w:rsidRPr="00D223FF" w:rsidRDefault="00CA5518" w:rsidP="005451A0">
      <w:pPr>
        <w:pStyle w:val="Normal3"/>
        <w:keepNext/>
        <w:numPr>
          <w:ilvl w:val="1"/>
          <w:numId w:val="51"/>
        </w:numPr>
        <w:tabs>
          <w:tab w:val="left" w:pos="848"/>
          <w:tab w:val="left" w:pos="1273"/>
          <w:tab w:val="left" w:pos="1421"/>
          <w:tab w:val="left" w:pos="7130"/>
        </w:tabs>
        <w:spacing w:before="0" w:line="360" w:lineRule="auto"/>
        <w:ind w:left="1273" w:right="0" w:hanging="708"/>
        <w:rPr>
          <w:rFonts w:cs="David"/>
          <w:color w:val="auto"/>
          <w:sz w:val="24"/>
          <w:rtl/>
        </w:rPr>
      </w:pPr>
      <w:r w:rsidRPr="00D223FF">
        <w:rPr>
          <w:rFonts w:cs="David" w:hint="cs"/>
          <w:color w:val="auto"/>
          <w:sz w:val="24"/>
          <w:rtl/>
        </w:rPr>
        <w:t xml:space="preserve">על המעטפה יירשם  </w:t>
      </w:r>
      <w:r w:rsidRPr="00D223FF">
        <w:rPr>
          <w:rFonts w:cs="David" w:hint="cs"/>
          <w:b w:val="0"/>
          <w:bCs/>
          <w:color w:val="auto"/>
          <w:sz w:val="24"/>
          <w:u w:val="single"/>
          <w:rtl/>
        </w:rPr>
        <w:t xml:space="preserve">מכרז </w:t>
      </w:r>
      <w:r w:rsidR="0037706B">
        <w:rPr>
          <w:rFonts w:cs="David" w:hint="cs"/>
          <w:b w:val="0"/>
          <w:bCs/>
          <w:color w:val="FF0000"/>
          <w:sz w:val="24"/>
          <w:u w:val="single"/>
          <w:rtl/>
        </w:rPr>
        <w:t>51/2014</w:t>
      </w:r>
      <w:r w:rsidRPr="00D223FF">
        <w:rPr>
          <w:rFonts w:cs="David" w:hint="cs"/>
          <w:b w:val="0"/>
          <w:bCs/>
          <w:color w:val="auto"/>
          <w:sz w:val="24"/>
          <w:u w:val="single"/>
          <w:rtl/>
        </w:rPr>
        <w:t xml:space="preserve"> </w:t>
      </w:r>
      <w:r w:rsidRPr="00D223FF">
        <w:rPr>
          <w:rFonts w:cs="David" w:hint="cs"/>
          <w:color w:val="auto"/>
          <w:sz w:val="24"/>
          <w:rtl/>
        </w:rPr>
        <w:t>בלבד.</w:t>
      </w:r>
      <w:r w:rsidRPr="00D223FF">
        <w:rPr>
          <w:rFonts w:cs="David" w:hint="cs"/>
          <w:color w:val="auto"/>
          <w:sz w:val="24"/>
          <w:rtl/>
        </w:rPr>
        <w:tab/>
      </w:r>
    </w:p>
    <w:p w:rsidR="00CA5518" w:rsidRPr="00D223FF" w:rsidRDefault="00CA5518" w:rsidP="005451A0">
      <w:pPr>
        <w:pStyle w:val="afb"/>
        <w:numPr>
          <w:ilvl w:val="1"/>
          <w:numId w:val="51"/>
        </w:numPr>
        <w:tabs>
          <w:tab w:val="left" w:pos="848"/>
          <w:tab w:val="left" w:pos="1273"/>
        </w:tabs>
        <w:autoSpaceDN w:val="0"/>
        <w:bidi/>
        <w:ind w:left="1273" w:hanging="708"/>
        <w:jc w:val="both"/>
        <w:rPr>
          <w:b/>
          <w:bCs/>
          <w:sz w:val="24"/>
        </w:rPr>
      </w:pPr>
      <w:r w:rsidRPr="00D223FF">
        <w:rPr>
          <w:rFonts w:hint="cs"/>
          <w:sz w:val="24"/>
          <w:rtl/>
        </w:rPr>
        <w:t>למען הסר ספק, מובהר בזאת, כי הצעות שלא תמצאנה בתיבת המכרזים עד למועד הנ"ל לא תובאנה לדיון בפני ועדת המכרזים</w:t>
      </w:r>
      <w:r w:rsidRPr="00D223FF">
        <w:rPr>
          <w:rFonts w:hint="cs"/>
          <w:b/>
          <w:bCs/>
          <w:sz w:val="24"/>
          <w:rtl/>
        </w:rPr>
        <w:t xml:space="preserve">. </w:t>
      </w:r>
    </w:p>
    <w:p w:rsidR="00D223FF" w:rsidRDefault="00CA5518" w:rsidP="005451A0">
      <w:pPr>
        <w:pStyle w:val="afb"/>
        <w:numPr>
          <w:ilvl w:val="1"/>
          <w:numId w:val="51"/>
        </w:numPr>
        <w:tabs>
          <w:tab w:val="left" w:pos="848"/>
          <w:tab w:val="left" w:pos="1273"/>
          <w:tab w:val="left" w:pos="1421"/>
          <w:tab w:val="left" w:pos="7130"/>
        </w:tabs>
        <w:autoSpaceDN w:val="0"/>
        <w:bidi/>
        <w:ind w:left="1273" w:hanging="708"/>
        <w:contextualSpacing w:val="0"/>
        <w:jc w:val="both"/>
        <w:rPr>
          <w:b/>
          <w:bCs/>
          <w:sz w:val="24"/>
          <w:u w:val="single"/>
        </w:rPr>
      </w:pPr>
      <w:r w:rsidRPr="004747AD">
        <w:rPr>
          <w:rFonts w:hint="cs"/>
          <w:b/>
          <w:bCs/>
          <w:sz w:val="24"/>
          <w:u w:val="single"/>
          <w:rtl/>
        </w:rPr>
        <w:t>תוקף ההצעה</w:t>
      </w:r>
      <w:r w:rsidRPr="004747AD">
        <w:rPr>
          <w:rFonts w:hint="cs"/>
          <w:b/>
          <w:bCs/>
          <w:sz w:val="24"/>
          <w:rtl/>
        </w:rPr>
        <w:t xml:space="preserve">: </w:t>
      </w:r>
      <w:r w:rsidRPr="004747AD">
        <w:rPr>
          <w:rFonts w:hint="cs"/>
          <w:sz w:val="24"/>
          <w:rtl/>
        </w:rPr>
        <w:t>תוקף ההצעה מופיע בטבלת התאריכים. המציע אינו רשאי לחזור בו מהצעתו במהלך תקופה זו</w:t>
      </w:r>
      <w:r w:rsidRPr="004747AD">
        <w:rPr>
          <w:rFonts w:hint="cs"/>
          <w:b/>
          <w:bCs/>
          <w:sz w:val="24"/>
          <w:rtl/>
        </w:rPr>
        <w:t>.</w:t>
      </w:r>
    </w:p>
    <w:p w:rsidR="0099692D" w:rsidRPr="004747AD" w:rsidRDefault="0099692D" w:rsidP="0099692D">
      <w:pPr>
        <w:pStyle w:val="afb"/>
        <w:tabs>
          <w:tab w:val="left" w:pos="848"/>
          <w:tab w:val="left" w:pos="1273"/>
          <w:tab w:val="left" w:pos="1421"/>
          <w:tab w:val="left" w:pos="7130"/>
        </w:tabs>
        <w:autoSpaceDN w:val="0"/>
        <w:bidi/>
        <w:ind w:left="1273"/>
        <w:contextualSpacing w:val="0"/>
        <w:jc w:val="both"/>
        <w:rPr>
          <w:b/>
          <w:bCs/>
          <w:sz w:val="24"/>
          <w:u w:val="single"/>
          <w:rtl/>
        </w:rPr>
      </w:pPr>
    </w:p>
    <w:p w:rsidR="00CA5518" w:rsidRPr="00D223FF" w:rsidRDefault="00CA5518" w:rsidP="005451A0">
      <w:pPr>
        <w:pStyle w:val="afb"/>
        <w:numPr>
          <w:ilvl w:val="0"/>
          <w:numId w:val="51"/>
        </w:numPr>
        <w:tabs>
          <w:tab w:val="left" w:pos="707"/>
          <w:tab w:val="left" w:pos="7130"/>
        </w:tabs>
        <w:autoSpaceDN w:val="0"/>
        <w:bidi/>
        <w:ind w:hanging="362"/>
        <w:contextualSpacing w:val="0"/>
        <w:rPr>
          <w:b/>
          <w:bCs/>
          <w:sz w:val="24"/>
          <w:rtl/>
        </w:rPr>
      </w:pPr>
      <w:bookmarkStart w:id="11" w:name="_Ref399766722"/>
      <w:r w:rsidRPr="00D223FF">
        <w:rPr>
          <w:rFonts w:hint="cs"/>
          <w:b/>
          <w:bCs/>
          <w:sz w:val="24"/>
          <w:u w:val="single"/>
          <w:rtl/>
        </w:rPr>
        <w:t>שלבי המכרז, בדיקת ההצעות, הערכתן ובחירת הזוכה במכרז</w:t>
      </w:r>
      <w:r w:rsidRPr="00D223FF">
        <w:rPr>
          <w:rFonts w:hint="cs"/>
          <w:b/>
          <w:bCs/>
          <w:sz w:val="24"/>
          <w:rtl/>
        </w:rPr>
        <w:t>:</w:t>
      </w:r>
      <w:bookmarkEnd w:id="11"/>
      <w:r w:rsidRPr="00D223FF">
        <w:rPr>
          <w:rFonts w:hint="cs"/>
          <w:b/>
          <w:bCs/>
          <w:sz w:val="24"/>
          <w:rtl/>
        </w:rPr>
        <w:t xml:space="preserve"> </w:t>
      </w:r>
      <w:r w:rsidRPr="00D223FF">
        <w:rPr>
          <w:rFonts w:hint="cs"/>
          <w:b/>
          <w:bCs/>
          <w:sz w:val="24"/>
          <w:rtl/>
        </w:rPr>
        <w:tab/>
      </w:r>
    </w:p>
    <w:p w:rsidR="00CA5518" w:rsidRPr="00D223FF" w:rsidRDefault="00CA5518" w:rsidP="00770AB6">
      <w:pPr>
        <w:bidi/>
        <w:ind w:firstLine="720"/>
        <w:jc w:val="both"/>
        <w:rPr>
          <w:b/>
          <w:bCs/>
          <w:sz w:val="24"/>
          <w:rtl/>
        </w:rPr>
      </w:pPr>
      <w:r w:rsidRPr="00D223FF">
        <w:rPr>
          <w:rFonts w:hint="cs"/>
          <w:b/>
          <w:bCs/>
          <w:sz w:val="24"/>
          <w:u w:val="single"/>
          <w:rtl/>
        </w:rPr>
        <w:t>אמות המידה לבחירת הזוכים ושלבי בדיקת ההצעות</w:t>
      </w:r>
      <w:r w:rsidRPr="00D223FF">
        <w:rPr>
          <w:rFonts w:hint="cs"/>
          <w:b/>
          <w:bCs/>
          <w:sz w:val="24"/>
          <w:rtl/>
        </w:rPr>
        <w:t>:</w:t>
      </w:r>
    </w:p>
    <w:p w:rsidR="00CA5518" w:rsidRPr="00D223FF" w:rsidRDefault="00CA5518" w:rsidP="006D68F1">
      <w:pPr>
        <w:tabs>
          <w:tab w:val="left" w:pos="1421"/>
          <w:tab w:val="left" w:pos="7130"/>
        </w:tabs>
        <w:bidi/>
        <w:ind w:left="720"/>
        <w:jc w:val="both"/>
        <w:rPr>
          <w:rtl/>
        </w:rPr>
      </w:pPr>
      <w:r w:rsidRPr="00D223FF">
        <w:rPr>
          <w:rFonts w:hint="cs"/>
          <w:rtl/>
        </w:rPr>
        <w:t>המשרד רשאי לבחור יותר מזוכה אחד דהיינו: המשרד רשאי לבחור זוכה לכל אזור בנפרד או זוכה אחד לכל שלושת האזורים או זוכה אחד לשני אזורים מתוך השלושה</w:t>
      </w:r>
      <w:r w:rsidR="006D68F1">
        <w:rPr>
          <w:rFonts w:hint="cs"/>
          <w:rtl/>
        </w:rPr>
        <w:t xml:space="preserve"> </w:t>
      </w:r>
      <w:r w:rsidRPr="00D223FF">
        <w:rPr>
          <w:rFonts w:hint="cs"/>
          <w:rtl/>
        </w:rPr>
        <w:t>והמשרד יבצע את שילוב ההצעות המיטיב ביותר מבחינתו, ע"פ המפורט להלן.</w:t>
      </w:r>
    </w:p>
    <w:p w:rsidR="00280E8A" w:rsidRDefault="00280E8A" w:rsidP="00676D38">
      <w:pPr>
        <w:tabs>
          <w:tab w:val="left" w:pos="112"/>
          <w:tab w:val="left" w:pos="1421"/>
          <w:tab w:val="left" w:pos="7130"/>
        </w:tabs>
        <w:bidi/>
        <w:ind w:left="720"/>
        <w:jc w:val="both"/>
        <w:rPr>
          <w:sz w:val="24"/>
          <w:u w:val="single"/>
          <w:rtl/>
        </w:rPr>
      </w:pPr>
      <w:r w:rsidRPr="00D223FF">
        <w:rPr>
          <w:rFonts w:hint="cs"/>
          <w:b/>
          <w:bCs/>
          <w:sz w:val="24"/>
          <w:rtl/>
        </w:rPr>
        <w:t>שלב 1:</w:t>
      </w:r>
    </w:p>
    <w:p w:rsidR="00CA5518" w:rsidRPr="00D223FF" w:rsidRDefault="00CA5518" w:rsidP="00496776">
      <w:pPr>
        <w:tabs>
          <w:tab w:val="left" w:pos="112"/>
          <w:tab w:val="left" w:pos="1421"/>
          <w:tab w:val="left" w:pos="7130"/>
        </w:tabs>
        <w:bidi/>
        <w:ind w:left="720"/>
        <w:jc w:val="both"/>
        <w:rPr>
          <w:sz w:val="24"/>
          <w:rtl/>
        </w:rPr>
      </w:pPr>
      <w:r w:rsidRPr="00D223FF">
        <w:rPr>
          <w:rFonts w:hint="cs"/>
          <w:sz w:val="24"/>
          <w:u w:val="single"/>
          <w:rtl/>
        </w:rPr>
        <w:t>בדיקת ההצעות</w:t>
      </w:r>
      <w:r w:rsidRPr="00D223FF">
        <w:rPr>
          <w:rFonts w:hint="cs"/>
          <w:sz w:val="24"/>
          <w:rtl/>
        </w:rPr>
        <w:t xml:space="preserve">: כל הצעה שתוגש, לאחר שנבחנה ונמצאה עומדת בכל דרישות הסף המפורטות במכרז זה, תיבדק על פי קריטריונים של </w:t>
      </w:r>
      <w:r w:rsidR="00676D38" w:rsidRPr="00D223FF">
        <w:rPr>
          <w:rFonts w:hint="cs"/>
          <w:sz w:val="24"/>
          <w:rtl/>
        </w:rPr>
        <w:t xml:space="preserve"> </w:t>
      </w:r>
      <w:r w:rsidRPr="00137F66">
        <w:rPr>
          <w:rFonts w:hint="cs"/>
          <w:sz w:val="24"/>
          <w:u w:val="single"/>
          <w:rtl/>
        </w:rPr>
        <w:t>איכות</w:t>
      </w:r>
      <w:r w:rsidR="00676D38" w:rsidRPr="00137F66">
        <w:rPr>
          <w:rFonts w:hint="cs"/>
          <w:sz w:val="24"/>
          <w:u w:val="single"/>
          <w:rtl/>
        </w:rPr>
        <w:t xml:space="preserve"> (</w:t>
      </w:r>
      <w:r w:rsidR="00496776">
        <w:rPr>
          <w:rFonts w:hint="cs"/>
          <w:sz w:val="24"/>
          <w:u w:val="single"/>
          <w:rtl/>
        </w:rPr>
        <w:t>35</w:t>
      </w:r>
      <w:r w:rsidR="00676D38" w:rsidRPr="00137F66">
        <w:rPr>
          <w:rFonts w:hint="cs"/>
          <w:sz w:val="24"/>
          <w:u w:val="single"/>
          <w:rtl/>
        </w:rPr>
        <w:t xml:space="preserve">%) </w:t>
      </w:r>
      <w:r w:rsidRPr="00137F66">
        <w:rPr>
          <w:rFonts w:hint="cs"/>
          <w:sz w:val="24"/>
          <w:u w:val="single"/>
          <w:rtl/>
        </w:rPr>
        <w:t xml:space="preserve"> ומחיר</w:t>
      </w:r>
      <w:r w:rsidR="00676D38" w:rsidRPr="00137F66">
        <w:rPr>
          <w:rFonts w:hint="cs"/>
          <w:sz w:val="24"/>
          <w:u w:val="single"/>
          <w:rtl/>
        </w:rPr>
        <w:t xml:space="preserve"> ( </w:t>
      </w:r>
      <w:r w:rsidR="00496776">
        <w:rPr>
          <w:rFonts w:hint="cs"/>
          <w:sz w:val="24"/>
          <w:u w:val="single"/>
          <w:rtl/>
        </w:rPr>
        <w:t>65%</w:t>
      </w:r>
      <w:r w:rsidR="00676D38" w:rsidRPr="00137F66">
        <w:rPr>
          <w:rFonts w:hint="cs"/>
          <w:sz w:val="24"/>
          <w:u w:val="single"/>
          <w:rtl/>
        </w:rPr>
        <w:t>)</w:t>
      </w:r>
      <w:r w:rsidRPr="00137F66">
        <w:rPr>
          <w:rFonts w:hint="cs"/>
          <w:sz w:val="24"/>
          <w:u w:val="single"/>
          <w:rtl/>
        </w:rPr>
        <w:t>.</w:t>
      </w:r>
      <w:r w:rsidRPr="00D223FF">
        <w:rPr>
          <w:rFonts w:hint="cs"/>
          <w:sz w:val="24"/>
          <w:rtl/>
        </w:rPr>
        <w:t xml:space="preserve"> </w:t>
      </w:r>
    </w:p>
    <w:p w:rsidR="00CA5518" w:rsidRPr="00D223FF" w:rsidRDefault="00CA5518" w:rsidP="006D68F1">
      <w:pPr>
        <w:bidi/>
        <w:ind w:left="720"/>
        <w:jc w:val="both"/>
        <w:rPr>
          <w:sz w:val="24"/>
          <w:rtl/>
        </w:rPr>
      </w:pPr>
      <w:r w:rsidRPr="00D223FF">
        <w:rPr>
          <w:rFonts w:hint="cs"/>
          <w:sz w:val="24"/>
          <w:rtl/>
        </w:rPr>
        <w:t>הצעת המחיר של המציע תהיה סופית ותכלול את כל הוצאות המציע, בהתאם למכלול ההתחייבויות המפורטות במכרז זה, (כגון: חבויות המעביד וכל החובות החלים על המעביד עפ"י כל דין ונוהג וכו').</w:t>
      </w:r>
    </w:p>
    <w:p w:rsidR="00D22D12" w:rsidRPr="00D223FF" w:rsidRDefault="00D22D12" w:rsidP="00CA5518">
      <w:pPr>
        <w:bidi/>
        <w:ind w:firstLine="720"/>
        <w:jc w:val="both"/>
        <w:rPr>
          <w:b/>
          <w:bCs/>
          <w:sz w:val="24"/>
          <w:u w:val="single"/>
          <w:rtl/>
        </w:rPr>
      </w:pPr>
      <w:r w:rsidRPr="00D223FF">
        <w:rPr>
          <w:b/>
          <w:bCs/>
          <w:sz w:val="24"/>
          <w:u w:val="single"/>
          <w:rtl/>
        </w:rPr>
        <w:br w:type="page"/>
      </w:r>
    </w:p>
    <w:p w:rsidR="00CA5518" w:rsidRPr="00D223FF" w:rsidRDefault="00CA5518" w:rsidP="00CA5518">
      <w:pPr>
        <w:bidi/>
        <w:ind w:firstLine="720"/>
        <w:jc w:val="both"/>
        <w:rPr>
          <w:b/>
          <w:bCs/>
          <w:sz w:val="24"/>
          <w:rtl/>
        </w:rPr>
      </w:pPr>
      <w:r w:rsidRPr="00D223FF">
        <w:rPr>
          <w:rFonts w:hint="cs"/>
          <w:b/>
          <w:bCs/>
          <w:sz w:val="24"/>
          <w:u w:val="single"/>
          <w:rtl/>
        </w:rPr>
        <w:lastRenderedPageBreak/>
        <w:t>שלב 2: בחינת איכות ההצעות תיעשה לפי הקריטריונים הבאים</w:t>
      </w:r>
      <w:r w:rsidRPr="00D223FF">
        <w:rPr>
          <w:rFonts w:hint="cs"/>
          <w:b/>
          <w:bCs/>
          <w:sz w:val="24"/>
          <w:rtl/>
        </w:rPr>
        <w:t>:</w:t>
      </w:r>
    </w:p>
    <w:tbl>
      <w:tblPr>
        <w:bidiVisual/>
        <w:tblW w:w="108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9447"/>
        <w:gridCol w:w="929"/>
      </w:tblGrid>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1A6D93"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1A6D93" w:rsidRDefault="00604960" w:rsidP="00CA5518">
            <w:pPr>
              <w:bidi/>
              <w:jc w:val="center"/>
              <w:rPr>
                <w:b/>
                <w:bCs/>
                <w:sz w:val="24"/>
              </w:rPr>
            </w:pPr>
            <w:r w:rsidRPr="001A6D93">
              <w:rPr>
                <w:rFonts w:hint="cs"/>
                <w:sz w:val="24"/>
                <w:rtl/>
              </w:rPr>
              <w:tab/>
            </w:r>
            <w:r w:rsidRPr="001A6D93">
              <w:rPr>
                <w:rFonts w:hint="cs"/>
                <w:sz w:val="24"/>
                <w:rtl/>
              </w:rPr>
              <w:tab/>
            </w:r>
            <w:r w:rsidRPr="001A6D93">
              <w:rPr>
                <w:rFonts w:hint="cs"/>
                <w:b/>
                <w:bCs/>
                <w:sz w:val="24"/>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04960" w:rsidRPr="001A6D93" w:rsidRDefault="00604960" w:rsidP="00CA5518">
            <w:pPr>
              <w:bidi/>
              <w:jc w:val="center"/>
              <w:rPr>
                <w:b/>
                <w:bCs/>
                <w:sz w:val="24"/>
                <w:rtl/>
              </w:rPr>
            </w:pPr>
            <w:r w:rsidRPr="001A6D93">
              <w:rPr>
                <w:rFonts w:hint="cs"/>
                <w:b/>
                <w:bCs/>
                <w:sz w:val="24"/>
                <w:rtl/>
              </w:rPr>
              <w:t>טווח ניקוד</w:t>
            </w: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9C67FB" w:rsidRDefault="00F31F31" w:rsidP="00F31F31">
            <w:pPr>
              <w:bidi/>
              <w:jc w:val="both"/>
              <w:rPr>
                <w:rtl/>
              </w:rPr>
            </w:pPr>
            <w:r>
              <w:rPr>
                <w:rFonts w:hint="cs"/>
                <w:rtl/>
              </w:rPr>
              <w:t xml:space="preserve">שביעות רצון </w:t>
            </w:r>
            <w:r w:rsidR="00EE538F" w:rsidRPr="001A6D93">
              <w:rPr>
                <w:rFonts w:hint="cs"/>
                <w:rtl/>
              </w:rPr>
              <w:t xml:space="preserve"> המשרד עם מגיש ההצעה עפ"י </w:t>
            </w:r>
            <w:r>
              <w:rPr>
                <w:rFonts w:hint="cs"/>
                <w:rtl/>
              </w:rPr>
              <w:t xml:space="preserve">התקשרויות קודמות </w:t>
            </w:r>
            <w:r w:rsidR="00EE538F" w:rsidRPr="001A6D93">
              <w:rPr>
                <w:rFonts w:hint="cs"/>
                <w:rtl/>
              </w:rPr>
              <w:t xml:space="preserve"> (בין השנים 200</w:t>
            </w:r>
            <w:r w:rsidR="003155B7" w:rsidRPr="001A6D93">
              <w:rPr>
                <w:rFonts w:hint="cs"/>
                <w:rtl/>
              </w:rPr>
              <w:t>6</w:t>
            </w:r>
            <w:r w:rsidR="00EE538F" w:rsidRPr="001A6D93">
              <w:rPr>
                <w:rFonts w:hint="cs"/>
                <w:rtl/>
              </w:rPr>
              <w:t>-2014).</w:t>
            </w:r>
            <w:r>
              <w:rPr>
                <w:rFonts w:hint="cs"/>
                <w:rtl/>
              </w:rPr>
              <w:t xml:space="preserve"> </w:t>
            </w:r>
          </w:p>
          <w:p w:rsidR="00EE538F" w:rsidRDefault="00F31F31" w:rsidP="009C67FB">
            <w:pPr>
              <w:bidi/>
              <w:jc w:val="both"/>
              <w:rPr>
                <w:rtl/>
              </w:rPr>
            </w:pPr>
            <w:r>
              <w:rPr>
                <w:rFonts w:hint="cs"/>
                <w:rtl/>
              </w:rPr>
              <w:t xml:space="preserve">לא יינתן ניקוד שלילי עבור מציע ללא ניסיון עם המשרד או </w:t>
            </w:r>
            <w:r w:rsidR="009C67FB">
              <w:rPr>
                <w:rFonts w:hint="cs"/>
                <w:rtl/>
              </w:rPr>
              <w:t xml:space="preserve">בעל </w:t>
            </w:r>
            <w:r>
              <w:rPr>
                <w:rFonts w:hint="cs"/>
                <w:rtl/>
              </w:rPr>
              <w:t>ניסיון שלילי</w:t>
            </w:r>
            <w:r w:rsidR="009C67FB">
              <w:rPr>
                <w:rFonts w:hint="cs"/>
                <w:rtl/>
              </w:rPr>
              <w:t xml:space="preserve"> עם המשרד</w:t>
            </w:r>
            <w:r>
              <w:rPr>
                <w:rFonts w:hint="cs"/>
                <w:rtl/>
              </w:rPr>
              <w:t>.</w:t>
            </w:r>
            <w:r w:rsidR="00EE538F" w:rsidRPr="001A6D93">
              <w:rPr>
                <w:rFonts w:hint="cs"/>
                <w:rtl/>
              </w:rPr>
              <w:t xml:space="preserve"> </w:t>
            </w:r>
          </w:p>
          <w:p w:rsidR="005451A0" w:rsidRDefault="005451A0" w:rsidP="005451A0">
            <w:pPr>
              <w:bidi/>
              <w:jc w:val="both"/>
              <w:rPr>
                <w:rtl/>
              </w:rPr>
            </w:pPr>
            <w:r>
              <w:rPr>
                <w:rFonts w:hint="cs"/>
                <w:rtl/>
              </w:rPr>
              <w:t>הנקודות יחולקו עפ"י הקריטריונים הבאים:</w:t>
            </w:r>
          </w:p>
          <w:p w:rsidR="005451A0" w:rsidRDefault="005451A0" w:rsidP="005451A0">
            <w:pPr>
              <w:bidi/>
              <w:jc w:val="both"/>
              <w:rPr>
                <w:rtl/>
              </w:rPr>
            </w:pPr>
            <w:r>
              <w:rPr>
                <w:rFonts w:hint="cs"/>
                <w:rtl/>
              </w:rPr>
              <w:t>עמידה בלוחות זמנים למכרז: 0-5 נקודות.</w:t>
            </w:r>
          </w:p>
          <w:p w:rsidR="005451A0" w:rsidRDefault="005451A0" w:rsidP="005451A0">
            <w:pPr>
              <w:bidi/>
              <w:jc w:val="both"/>
              <w:rPr>
                <w:rtl/>
              </w:rPr>
            </w:pPr>
            <w:r>
              <w:rPr>
                <w:rFonts w:hint="cs"/>
                <w:rtl/>
              </w:rPr>
              <w:t>טיפול בליקויים שהתגלו: 0-5 נקודות.</w:t>
            </w:r>
          </w:p>
          <w:p w:rsidR="005451A0" w:rsidRDefault="009C67FB" w:rsidP="009C67FB">
            <w:pPr>
              <w:bidi/>
              <w:jc w:val="both"/>
              <w:rPr>
                <w:rtl/>
              </w:rPr>
            </w:pPr>
            <w:r>
              <w:rPr>
                <w:rFonts w:hint="cs"/>
                <w:rtl/>
              </w:rPr>
              <w:t>שיתוף פעולה מקצועי</w:t>
            </w:r>
            <w:r w:rsidR="00196D34">
              <w:rPr>
                <w:rFonts w:hint="cs"/>
                <w:rtl/>
              </w:rPr>
              <w:t xml:space="preserve"> וזמינות מנהלים</w:t>
            </w:r>
            <w:r w:rsidR="005451A0">
              <w:rPr>
                <w:rFonts w:hint="cs"/>
                <w:rtl/>
              </w:rPr>
              <w:t>: 0-5 נקודות.</w:t>
            </w:r>
          </w:p>
          <w:p w:rsidR="00605AD0" w:rsidRPr="001A6D93" w:rsidRDefault="00605AD0" w:rsidP="005451A0">
            <w:pPr>
              <w:bidi/>
              <w:jc w:val="both"/>
              <w:rPr>
                <w:sz w:val="24"/>
                <w:rtl/>
              </w:rPr>
            </w:pP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613767" w:rsidP="00196D34">
            <w:pPr>
              <w:bidi/>
              <w:jc w:val="center"/>
              <w:rPr>
                <w:sz w:val="24"/>
                <w:rtl/>
              </w:rPr>
            </w:pPr>
            <w:r w:rsidRPr="001A6D93">
              <w:rPr>
                <w:rFonts w:hint="cs"/>
                <w:sz w:val="24"/>
                <w:rtl/>
              </w:rPr>
              <w:t>0</w:t>
            </w:r>
            <w:r w:rsidR="00604960" w:rsidRPr="001A6D93">
              <w:rPr>
                <w:rFonts w:hint="cs"/>
                <w:sz w:val="24"/>
                <w:rtl/>
              </w:rPr>
              <w:t>-</w:t>
            </w:r>
            <w:r w:rsidR="00196D34">
              <w:rPr>
                <w:rFonts w:hint="cs"/>
                <w:sz w:val="24"/>
                <w:rtl/>
              </w:rPr>
              <w:t>15</w:t>
            </w:r>
          </w:p>
        </w:tc>
      </w:tr>
      <w:tr w:rsidR="00605ACE"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5ACE" w:rsidRPr="001A6D93" w:rsidRDefault="00605ACE"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05ACE" w:rsidRPr="001A6D93" w:rsidRDefault="003155B7" w:rsidP="003155B7">
            <w:pPr>
              <w:bidi/>
              <w:jc w:val="both"/>
              <w:rPr>
                <w:rtl/>
              </w:rPr>
            </w:pPr>
            <w:r w:rsidRPr="001A6D93">
              <w:rPr>
                <w:rFonts w:hint="cs"/>
                <w:rtl/>
              </w:rPr>
              <w:t>אופן עריכת הגשת ההצעה (צילום קריא, נספחים לפי סדר, נגישות קלה</w:t>
            </w:r>
            <w:r w:rsidR="00A61465" w:rsidRPr="001A6D93">
              <w:rPr>
                <w:rFonts w:hint="cs"/>
                <w:rtl/>
              </w:rPr>
              <w:t xml:space="preserve"> לנתונים הנדרשים</w:t>
            </w:r>
            <w:r w:rsidR="00496776" w:rsidRPr="001A6D93">
              <w:rPr>
                <w:rFonts w:hint="cs"/>
                <w:rtl/>
              </w:rPr>
              <w:t xml:space="preserve"> וכן הלאה</w:t>
            </w:r>
            <w:r w:rsidR="00A61465" w:rsidRPr="001A6D93">
              <w:rPr>
                <w:rFonts w:hint="cs"/>
                <w:rtl/>
              </w:rPr>
              <w:t>).</w:t>
            </w:r>
          </w:p>
        </w:tc>
        <w:tc>
          <w:tcPr>
            <w:tcW w:w="0" w:type="auto"/>
            <w:tcBorders>
              <w:top w:val="single" w:sz="4" w:space="0" w:color="auto"/>
              <w:left w:val="single" w:sz="4" w:space="0" w:color="auto"/>
              <w:bottom w:val="single" w:sz="4" w:space="0" w:color="auto"/>
              <w:right w:val="single" w:sz="4" w:space="0" w:color="auto"/>
            </w:tcBorders>
            <w:vAlign w:val="center"/>
          </w:tcPr>
          <w:p w:rsidR="00605ACE" w:rsidRPr="001A6D93" w:rsidRDefault="00605ACE" w:rsidP="00CA5518">
            <w:pPr>
              <w:bidi/>
              <w:jc w:val="center"/>
              <w:rPr>
                <w:sz w:val="24"/>
                <w:rtl/>
              </w:rPr>
            </w:pPr>
            <w:r w:rsidRPr="001A6D93">
              <w:rPr>
                <w:rFonts w:hint="cs"/>
                <w:sz w:val="24"/>
                <w:rtl/>
              </w:rPr>
              <w:t>0-10</w:t>
            </w:r>
          </w:p>
        </w:tc>
      </w:tr>
      <w:tr w:rsidR="00A61465"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A61465" w:rsidRPr="001A6D93" w:rsidRDefault="00A61465"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A61465" w:rsidRPr="001A6D93" w:rsidRDefault="00A61465" w:rsidP="006C1656">
            <w:pPr>
              <w:bidi/>
              <w:jc w:val="both"/>
              <w:rPr>
                <w:rtl/>
              </w:rPr>
            </w:pPr>
            <w:r w:rsidRPr="001A6D93">
              <w:rPr>
                <w:rFonts w:hint="cs"/>
                <w:rtl/>
              </w:rPr>
              <w:t xml:space="preserve">מחזור כספי גבוה מהנדרש </w:t>
            </w:r>
            <w:r w:rsidR="00266152" w:rsidRPr="001A6D93">
              <w:rPr>
                <w:rFonts w:hint="cs"/>
                <w:rtl/>
              </w:rPr>
              <w:t xml:space="preserve">בסעיף </w:t>
            </w:r>
            <w:r w:rsidR="006C1656">
              <w:rPr>
                <w:rFonts w:hint="cs"/>
                <w:rtl/>
              </w:rPr>
              <w:t>8</w:t>
            </w:r>
            <w:r w:rsidR="00266152" w:rsidRPr="001A6D93">
              <w:rPr>
                <w:rFonts w:hint="cs"/>
                <w:rtl/>
              </w:rPr>
              <w:t>.</w:t>
            </w:r>
            <w:r w:rsidR="00236659">
              <w:rPr>
                <w:rFonts w:hint="cs"/>
                <w:rtl/>
              </w:rPr>
              <w:t>9</w:t>
            </w:r>
            <w:r w:rsidR="00266152" w:rsidRPr="001A6D93">
              <w:rPr>
                <w:rFonts w:hint="cs"/>
                <w:rtl/>
              </w:rPr>
              <w:t>.</w:t>
            </w:r>
          </w:p>
          <w:p w:rsidR="00266152" w:rsidRPr="001A6D93" w:rsidRDefault="00266152" w:rsidP="00196D34">
            <w:pPr>
              <w:bidi/>
              <w:jc w:val="both"/>
              <w:rPr>
                <w:rtl/>
              </w:rPr>
            </w:pPr>
            <w:r w:rsidRPr="001A6D93">
              <w:rPr>
                <w:rFonts w:hint="cs"/>
                <w:rtl/>
              </w:rPr>
              <w:t>בין 2</w:t>
            </w:r>
            <w:r w:rsidR="009C67FB">
              <w:rPr>
                <w:rFonts w:hint="cs"/>
                <w:rtl/>
              </w:rPr>
              <w:t>8</w:t>
            </w:r>
            <w:r w:rsidRPr="001A6D93">
              <w:rPr>
                <w:rFonts w:hint="cs"/>
                <w:rtl/>
              </w:rPr>
              <w:t xml:space="preserve"> ל </w:t>
            </w:r>
            <w:r w:rsidR="001A6D93">
              <w:rPr>
                <w:rFonts w:hint="cs"/>
                <w:rtl/>
              </w:rPr>
              <w:t>60</w:t>
            </w:r>
            <w:r w:rsidRPr="001A6D93">
              <w:rPr>
                <w:rFonts w:hint="cs"/>
                <w:rtl/>
              </w:rPr>
              <w:t xml:space="preserve"> מיליון ₪ בשנה - </w:t>
            </w:r>
            <w:r w:rsidR="00196D34">
              <w:rPr>
                <w:rFonts w:hint="cs"/>
                <w:rtl/>
              </w:rPr>
              <w:t>3</w:t>
            </w:r>
            <w:r w:rsidRPr="001A6D93">
              <w:rPr>
                <w:rFonts w:hint="cs"/>
                <w:rtl/>
              </w:rPr>
              <w:t xml:space="preserve"> נקודות</w:t>
            </w:r>
          </w:p>
          <w:p w:rsidR="00266152" w:rsidRPr="001A6D93" w:rsidRDefault="00266152" w:rsidP="00196D34">
            <w:pPr>
              <w:bidi/>
              <w:jc w:val="both"/>
              <w:rPr>
                <w:rtl/>
              </w:rPr>
            </w:pPr>
            <w:r w:rsidRPr="001A6D93">
              <w:rPr>
                <w:rFonts w:hint="cs"/>
                <w:rtl/>
              </w:rPr>
              <w:t xml:space="preserve">בין </w:t>
            </w:r>
            <w:r w:rsidR="009C67FB">
              <w:rPr>
                <w:rFonts w:hint="cs"/>
                <w:rtl/>
              </w:rPr>
              <w:t>6</w:t>
            </w:r>
            <w:r w:rsidRPr="001A6D93">
              <w:rPr>
                <w:rFonts w:hint="cs"/>
                <w:rtl/>
              </w:rPr>
              <w:t xml:space="preserve">0 ל </w:t>
            </w:r>
            <w:r w:rsidR="001A6D93">
              <w:rPr>
                <w:rFonts w:hint="cs"/>
                <w:rtl/>
              </w:rPr>
              <w:t>120</w:t>
            </w:r>
            <w:r w:rsidRPr="001A6D93">
              <w:rPr>
                <w:rFonts w:hint="cs"/>
                <w:rtl/>
              </w:rPr>
              <w:t xml:space="preserve"> מיליון ₪ בשנה - </w:t>
            </w:r>
            <w:r w:rsidR="00196D34">
              <w:rPr>
                <w:rFonts w:hint="cs"/>
                <w:rtl/>
              </w:rPr>
              <w:t>5</w:t>
            </w:r>
            <w:r w:rsidRPr="001A6D93">
              <w:rPr>
                <w:rFonts w:hint="cs"/>
                <w:rtl/>
              </w:rPr>
              <w:t xml:space="preserve"> נקודות</w:t>
            </w:r>
          </w:p>
          <w:p w:rsidR="00266152" w:rsidRPr="001A6D93" w:rsidRDefault="00266152" w:rsidP="00196D34">
            <w:pPr>
              <w:bidi/>
              <w:jc w:val="both"/>
              <w:rPr>
                <w:rtl/>
              </w:rPr>
            </w:pPr>
            <w:r w:rsidRPr="001A6D93">
              <w:rPr>
                <w:rFonts w:hint="cs"/>
                <w:rtl/>
              </w:rPr>
              <w:t xml:space="preserve">מעל </w:t>
            </w:r>
            <w:r w:rsidR="001A6D93">
              <w:rPr>
                <w:rFonts w:hint="cs"/>
                <w:rtl/>
              </w:rPr>
              <w:t>120</w:t>
            </w:r>
            <w:r w:rsidRPr="001A6D93">
              <w:rPr>
                <w:rFonts w:hint="cs"/>
                <w:rtl/>
              </w:rPr>
              <w:t xml:space="preserve"> מיליון ₪ בשנה - 1</w:t>
            </w:r>
            <w:r w:rsidR="00196D34">
              <w:rPr>
                <w:rFonts w:hint="cs"/>
                <w:rtl/>
              </w:rPr>
              <w:t>0</w:t>
            </w:r>
            <w:r w:rsidRPr="001A6D93">
              <w:rPr>
                <w:rFonts w:hint="cs"/>
                <w:rtl/>
              </w:rPr>
              <w:t xml:space="preserve"> נקודות</w:t>
            </w:r>
          </w:p>
        </w:tc>
        <w:tc>
          <w:tcPr>
            <w:tcW w:w="0" w:type="auto"/>
            <w:tcBorders>
              <w:top w:val="single" w:sz="4" w:space="0" w:color="auto"/>
              <w:left w:val="single" w:sz="4" w:space="0" w:color="auto"/>
              <w:bottom w:val="single" w:sz="4" w:space="0" w:color="auto"/>
              <w:right w:val="single" w:sz="4" w:space="0" w:color="auto"/>
            </w:tcBorders>
            <w:vAlign w:val="center"/>
          </w:tcPr>
          <w:p w:rsidR="00A61465" w:rsidRPr="001A6D93" w:rsidRDefault="00266152" w:rsidP="00196D34">
            <w:pPr>
              <w:bidi/>
              <w:jc w:val="center"/>
              <w:rPr>
                <w:sz w:val="24"/>
                <w:rtl/>
              </w:rPr>
            </w:pPr>
            <w:r w:rsidRPr="001A6D93">
              <w:rPr>
                <w:rFonts w:hint="cs"/>
                <w:sz w:val="24"/>
                <w:rtl/>
              </w:rPr>
              <w:t>0-1</w:t>
            </w:r>
            <w:r w:rsidR="00196D34">
              <w:rPr>
                <w:rFonts w:hint="cs"/>
                <w:sz w:val="24"/>
                <w:rtl/>
              </w:rPr>
              <w:t>0</w:t>
            </w:r>
          </w:p>
        </w:tc>
      </w:tr>
      <w:tr w:rsidR="00266152"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266152" w:rsidRPr="001A6D93" w:rsidRDefault="00266152"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266152" w:rsidRPr="001A6D93" w:rsidRDefault="00266152" w:rsidP="006C1656">
            <w:pPr>
              <w:bidi/>
              <w:jc w:val="both"/>
              <w:rPr>
                <w:rtl/>
              </w:rPr>
            </w:pPr>
            <w:r w:rsidRPr="001A6D93">
              <w:rPr>
                <w:rFonts w:hint="cs"/>
                <w:rtl/>
              </w:rPr>
              <w:t xml:space="preserve">כמות סניפים מעל הנדרש בסעיף </w:t>
            </w:r>
            <w:r w:rsidR="006C1656">
              <w:rPr>
                <w:rFonts w:hint="cs"/>
                <w:rtl/>
              </w:rPr>
              <w:t>8</w:t>
            </w:r>
            <w:r w:rsidRPr="001A6D93">
              <w:rPr>
                <w:rFonts w:hint="cs"/>
                <w:rtl/>
              </w:rPr>
              <w:t>.3:</w:t>
            </w:r>
          </w:p>
          <w:p w:rsidR="00266152" w:rsidRPr="001A6D93" w:rsidRDefault="00266152" w:rsidP="00266152">
            <w:pPr>
              <w:bidi/>
              <w:jc w:val="both"/>
              <w:rPr>
                <w:rtl/>
              </w:rPr>
            </w:pPr>
            <w:r w:rsidRPr="001A6D93">
              <w:rPr>
                <w:rFonts w:hint="cs"/>
                <w:rtl/>
              </w:rPr>
              <w:t xml:space="preserve">סניף נוסף 1 בכל מחוז </w:t>
            </w:r>
            <w:r w:rsidRPr="001A6D93">
              <w:rPr>
                <w:rtl/>
              </w:rPr>
              <w:t>–</w:t>
            </w:r>
            <w:r w:rsidRPr="001A6D93">
              <w:rPr>
                <w:rFonts w:hint="cs"/>
                <w:rtl/>
              </w:rPr>
              <w:t xml:space="preserve"> 2.5 נקודות.</w:t>
            </w:r>
          </w:p>
          <w:p w:rsidR="00266152" w:rsidRPr="001A6D93" w:rsidRDefault="00266152" w:rsidP="00266152">
            <w:pPr>
              <w:bidi/>
              <w:jc w:val="both"/>
              <w:rPr>
                <w:rtl/>
              </w:rPr>
            </w:pPr>
            <w:r w:rsidRPr="001A6D93">
              <w:rPr>
                <w:rFonts w:hint="cs"/>
                <w:rtl/>
              </w:rPr>
              <w:t xml:space="preserve">2 סניפים נוספים בכל מחוז </w:t>
            </w:r>
            <w:r w:rsidRPr="001A6D93">
              <w:rPr>
                <w:rtl/>
              </w:rPr>
              <w:t>–</w:t>
            </w:r>
            <w:r w:rsidRPr="001A6D93">
              <w:rPr>
                <w:rFonts w:hint="cs"/>
                <w:rtl/>
              </w:rPr>
              <w:t xml:space="preserve"> 5 נקודות.</w:t>
            </w:r>
          </w:p>
          <w:p w:rsidR="00266152" w:rsidRPr="001A6D93" w:rsidRDefault="00266152" w:rsidP="00266152">
            <w:pPr>
              <w:bidi/>
              <w:jc w:val="both"/>
              <w:rPr>
                <w:rtl/>
              </w:rPr>
            </w:pPr>
            <w:r w:rsidRPr="001A6D93">
              <w:rPr>
                <w:rFonts w:hint="cs"/>
                <w:rtl/>
              </w:rPr>
              <w:t xml:space="preserve">3 סניפים נוספים בכל מחוז </w:t>
            </w:r>
            <w:r w:rsidRPr="001A6D93">
              <w:rPr>
                <w:rtl/>
              </w:rPr>
              <w:t>–</w:t>
            </w:r>
            <w:r w:rsidRPr="001A6D93">
              <w:rPr>
                <w:rFonts w:hint="cs"/>
                <w:rtl/>
              </w:rPr>
              <w:t xml:space="preserve"> 7.5 נקודות.</w:t>
            </w:r>
          </w:p>
          <w:p w:rsidR="00266152" w:rsidRDefault="00266152" w:rsidP="00266152">
            <w:pPr>
              <w:bidi/>
              <w:jc w:val="both"/>
              <w:rPr>
                <w:rtl/>
              </w:rPr>
            </w:pPr>
            <w:r w:rsidRPr="001A6D93">
              <w:rPr>
                <w:rFonts w:hint="cs"/>
                <w:rtl/>
              </w:rPr>
              <w:t>4 סניפים נוספים בכל מחוז 10 נקודות.</w:t>
            </w:r>
          </w:p>
          <w:p w:rsidR="001A6D93" w:rsidRPr="001A6D93" w:rsidRDefault="001A6D93" w:rsidP="00236659">
            <w:pPr>
              <w:bidi/>
              <w:jc w:val="both"/>
              <w:rPr>
                <w:u w:val="single"/>
                <w:rtl/>
              </w:rPr>
            </w:pPr>
            <w:r w:rsidRPr="001A6D93">
              <w:rPr>
                <w:rFonts w:hint="cs"/>
                <w:u w:val="single"/>
                <w:rtl/>
              </w:rPr>
              <w:t xml:space="preserve">האישורים יימסרו חתומים ע"י </w:t>
            </w:r>
            <w:r w:rsidR="00236659">
              <w:rPr>
                <w:rFonts w:hint="cs"/>
                <w:u w:val="single"/>
                <w:rtl/>
              </w:rPr>
              <w:t>עו"ד</w:t>
            </w:r>
            <w:r w:rsidRPr="001A6D93">
              <w:rPr>
                <w:rFonts w:hint="cs"/>
                <w:u w:val="single"/>
                <w:rtl/>
              </w:rPr>
              <w:t xml:space="preserve"> ומנהלי החברה.</w:t>
            </w:r>
          </w:p>
        </w:tc>
        <w:tc>
          <w:tcPr>
            <w:tcW w:w="0" w:type="auto"/>
            <w:tcBorders>
              <w:top w:val="single" w:sz="4" w:space="0" w:color="auto"/>
              <w:left w:val="single" w:sz="4" w:space="0" w:color="auto"/>
              <w:bottom w:val="single" w:sz="4" w:space="0" w:color="auto"/>
              <w:right w:val="single" w:sz="4" w:space="0" w:color="auto"/>
            </w:tcBorders>
            <w:vAlign w:val="center"/>
          </w:tcPr>
          <w:p w:rsidR="00266152" w:rsidRPr="001A6D93" w:rsidRDefault="00266152" w:rsidP="00CA5518">
            <w:pPr>
              <w:bidi/>
              <w:jc w:val="center"/>
              <w:rPr>
                <w:sz w:val="24"/>
                <w:rtl/>
              </w:rPr>
            </w:pPr>
            <w:r w:rsidRPr="001A6D93">
              <w:rPr>
                <w:rFonts w:hint="cs"/>
                <w:sz w:val="24"/>
                <w:rtl/>
              </w:rPr>
              <w:t>0-10</w:t>
            </w:r>
          </w:p>
        </w:tc>
      </w:tr>
      <w:tr w:rsidR="00623FFD" w:rsidRPr="001A6D93" w:rsidTr="00A014B1">
        <w:trPr>
          <w:trHeight w:val="2045"/>
          <w:jc w:val="center"/>
        </w:trPr>
        <w:tc>
          <w:tcPr>
            <w:tcW w:w="450" w:type="dxa"/>
            <w:vMerge w:val="restart"/>
            <w:tcBorders>
              <w:top w:val="single" w:sz="4" w:space="0" w:color="auto"/>
              <w:left w:val="single" w:sz="4" w:space="0" w:color="auto"/>
              <w:right w:val="single" w:sz="4" w:space="0" w:color="auto"/>
            </w:tcBorders>
            <w:vAlign w:val="center"/>
          </w:tcPr>
          <w:p w:rsidR="00623FFD" w:rsidRPr="001A6D93" w:rsidRDefault="00623FFD"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23FFD" w:rsidRPr="001A6D93" w:rsidRDefault="00623FFD" w:rsidP="006C1656">
            <w:pPr>
              <w:bidi/>
              <w:jc w:val="both"/>
              <w:rPr>
                <w:rtl/>
              </w:rPr>
            </w:pPr>
            <w:r w:rsidRPr="001A6D93">
              <w:rPr>
                <w:rtl/>
              </w:rPr>
              <w:t>ניסיון מצי</w:t>
            </w:r>
            <w:r w:rsidRPr="001A6D93">
              <w:rPr>
                <w:rFonts w:hint="cs"/>
                <w:rtl/>
              </w:rPr>
              <w:t xml:space="preserve">ע גבוה מהנדרש בסעיף </w:t>
            </w:r>
            <w:r w:rsidR="006C1656">
              <w:rPr>
                <w:rFonts w:hint="cs"/>
                <w:rtl/>
              </w:rPr>
              <w:t>8</w:t>
            </w:r>
            <w:r w:rsidRPr="001A6D93">
              <w:t>:</w:t>
            </w:r>
          </w:p>
          <w:p w:rsidR="00623FFD" w:rsidRDefault="00623FFD" w:rsidP="00236659">
            <w:pPr>
              <w:bidi/>
              <w:jc w:val="both"/>
              <w:rPr>
                <w:rtl/>
              </w:rPr>
            </w:pPr>
            <w:r w:rsidRPr="001A6D93">
              <w:rPr>
                <w:rtl/>
              </w:rPr>
              <w:t>מתן שירותי אבטחה ב-5 השנים האחרונות (שנים 2009-2013) לאחד  או יותר מהגופים המנויים בתוספת הראשונה, השנייה והשלישית לחוק הסדרת הביטחון בגופים ציבוריים, התשנ"ח-1998, בהיקף חודשי שלא יפחת מ-</w:t>
            </w:r>
            <w:r w:rsidRPr="001A6D93">
              <w:rPr>
                <w:rFonts w:hint="cs"/>
                <w:rtl/>
              </w:rPr>
              <w:t>14</w:t>
            </w:r>
            <w:r w:rsidRPr="001A6D93">
              <w:rPr>
                <w:rtl/>
              </w:rPr>
              <w:t>,000 שעות וברמת מאבטחים שאיננה פחותה מדרישות מכרז ז</w:t>
            </w:r>
            <w:r w:rsidRPr="001A6D93">
              <w:rPr>
                <w:rFonts w:hint="cs"/>
                <w:rtl/>
              </w:rPr>
              <w:t xml:space="preserve">ה </w:t>
            </w:r>
          </w:p>
          <w:p w:rsidR="00623FFD" w:rsidRDefault="00623FFD" w:rsidP="00623FFD">
            <w:pPr>
              <w:bidi/>
              <w:jc w:val="both"/>
              <w:rPr>
                <w:b/>
                <w:bCs/>
                <w:rtl/>
              </w:rPr>
            </w:pPr>
            <w:r w:rsidRPr="001A6D93">
              <w:rPr>
                <w:rFonts w:hint="cs"/>
                <w:b/>
                <w:bCs/>
                <w:rtl/>
              </w:rPr>
              <w:t xml:space="preserve">עמידה בתנאי זה תזכה ב </w:t>
            </w:r>
            <w:r>
              <w:rPr>
                <w:rFonts w:hint="cs"/>
                <w:b/>
                <w:bCs/>
                <w:rtl/>
              </w:rPr>
              <w:t>3</w:t>
            </w:r>
            <w:r w:rsidRPr="001A6D93">
              <w:rPr>
                <w:rFonts w:hint="cs"/>
                <w:b/>
                <w:bCs/>
                <w:rtl/>
              </w:rPr>
              <w:t xml:space="preserve"> נקודות.</w:t>
            </w:r>
          </w:p>
          <w:p w:rsidR="00623FFD" w:rsidRPr="001A6D93" w:rsidRDefault="00623FFD" w:rsidP="00623FFD">
            <w:pPr>
              <w:bidi/>
              <w:jc w:val="both"/>
              <w:rPr>
                <w:b/>
                <w:bCs/>
                <w:rtl/>
              </w:rPr>
            </w:pPr>
            <w:r>
              <w:rPr>
                <w:rFonts w:hint="cs"/>
                <w:b/>
                <w:bCs/>
                <w:rtl/>
              </w:rPr>
              <w:t xml:space="preserve">אי עמידה בתנאי זה </w:t>
            </w:r>
            <w:r>
              <w:rPr>
                <w:b/>
                <w:bCs/>
                <w:rtl/>
              </w:rPr>
              <w:t>–</w:t>
            </w:r>
            <w:r>
              <w:rPr>
                <w:rFonts w:hint="cs"/>
                <w:b/>
                <w:bCs/>
                <w:rtl/>
              </w:rPr>
              <w:t xml:space="preserve"> 0 נקודות.</w:t>
            </w:r>
          </w:p>
          <w:p w:rsidR="00623FFD" w:rsidRPr="001A6D93" w:rsidRDefault="00623FFD" w:rsidP="001A6D93">
            <w:pPr>
              <w:bidi/>
              <w:jc w:val="both"/>
              <w:rPr>
                <w:u w:val="single"/>
                <w:rtl/>
              </w:rPr>
            </w:pPr>
            <w:r w:rsidRPr="00623FFD">
              <w:rPr>
                <w:u w:val="single"/>
                <w:rtl/>
              </w:rPr>
              <w:t>האישורים יימסרו בחתימת עו"ד ומנהלי החברה</w:t>
            </w:r>
          </w:p>
        </w:tc>
        <w:tc>
          <w:tcPr>
            <w:tcW w:w="0" w:type="auto"/>
            <w:vMerge w:val="restart"/>
            <w:tcBorders>
              <w:top w:val="single" w:sz="4" w:space="0" w:color="auto"/>
              <w:left w:val="single" w:sz="4" w:space="0" w:color="auto"/>
              <w:right w:val="single" w:sz="4" w:space="0" w:color="auto"/>
            </w:tcBorders>
            <w:vAlign w:val="center"/>
          </w:tcPr>
          <w:p w:rsidR="00623FFD" w:rsidRPr="001A6D93" w:rsidRDefault="00623FFD" w:rsidP="00236659">
            <w:pPr>
              <w:bidi/>
              <w:jc w:val="center"/>
              <w:rPr>
                <w:sz w:val="24"/>
                <w:rtl/>
              </w:rPr>
            </w:pPr>
            <w:r w:rsidRPr="001A6D93">
              <w:rPr>
                <w:rFonts w:hint="cs"/>
                <w:sz w:val="24"/>
                <w:rtl/>
              </w:rPr>
              <w:t>0-</w:t>
            </w:r>
            <w:r>
              <w:rPr>
                <w:rFonts w:hint="cs"/>
                <w:sz w:val="24"/>
                <w:rtl/>
              </w:rPr>
              <w:t>11</w:t>
            </w:r>
          </w:p>
        </w:tc>
      </w:tr>
      <w:tr w:rsidR="00623FFD" w:rsidRPr="001A6D93" w:rsidTr="00A014B1">
        <w:trPr>
          <w:trHeight w:val="2045"/>
          <w:jc w:val="center"/>
        </w:trPr>
        <w:tc>
          <w:tcPr>
            <w:tcW w:w="450" w:type="dxa"/>
            <w:vMerge/>
            <w:tcBorders>
              <w:left w:val="single" w:sz="4" w:space="0" w:color="auto"/>
              <w:right w:val="single" w:sz="4" w:space="0" w:color="auto"/>
            </w:tcBorders>
            <w:vAlign w:val="center"/>
          </w:tcPr>
          <w:p w:rsidR="00623FFD" w:rsidRPr="001A6D93" w:rsidRDefault="00623FFD"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23FFD" w:rsidRPr="001A6D93" w:rsidRDefault="00623FFD" w:rsidP="006C1656">
            <w:pPr>
              <w:bidi/>
              <w:jc w:val="both"/>
              <w:rPr>
                <w:rtl/>
              </w:rPr>
            </w:pPr>
            <w:r w:rsidRPr="001A6D93">
              <w:rPr>
                <w:rtl/>
              </w:rPr>
              <w:t>ניסיון מצי</w:t>
            </w:r>
            <w:r w:rsidRPr="001A6D93">
              <w:rPr>
                <w:rFonts w:hint="cs"/>
                <w:rtl/>
              </w:rPr>
              <w:t xml:space="preserve">ע גבוה מהנדרש בסעיף </w:t>
            </w:r>
            <w:r w:rsidR="006C1656">
              <w:rPr>
                <w:rFonts w:hint="cs"/>
                <w:rtl/>
              </w:rPr>
              <w:t>8</w:t>
            </w:r>
            <w:r w:rsidRPr="001A6D93">
              <w:t>:</w:t>
            </w:r>
          </w:p>
          <w:p w:rsidR="00623FFD" w:rsidRDefault="00623FFD" w:rsidP="00623FFD">
            <w:pPr>
              <w:bidi/>
              <w:jc w:val="both"/>
              <w:rPr>
                <w:rtl/>
              </w:rPr>
            </w:pPr>
          </w:p>
          <w:p w:rsidR="00623FFD" w:rsidRDefault="00623FFD" w:rsidP="00623FFD">
            <w:pPr>
              <w:bidi/>
              <w:jc w:val="both"/>
              <w:rPr>
                <w:b/>
                <w:bCs/>
                <w:rtl/>
              </w:rPr>
            </w:pPr>
            <w:r w:rsidRPr="001A6D93">
              <w:rPr>
                <w:rtl/>
              </w:rPr>
              <w:t>מתן שרותי אבטחה ב-</w:t>
            </w:r>
            <w:r w:rsidRPr="001A6D93">
              <w:rPr>
                <w:rFonts w:hint="cs"/>
                <w:rtl/>
              </w:rPr>
              <w:t>20</w:t>
            </w:r>
            <w:r w:rsidRPr="001A6D93">
              <w:rPr>
                <w:rtl/>
              </w:rPr>
              <w:t xml:space="preserve"> מתקנים לפחות באזור הצפון (במידה וההצעה מתייחסת לאזור זה), ב-</w:t>
            </w:r>
            <w:r w:rsidRPr="001A6D93">
              <w:rPr>
                <w:rFonts w:hint="cs"/>
                <w:rtl/>
              </w:rPr>
              <w:t>30</w:t>
            </w:r>
            <w:r w:rsidRPr="001A6D93">
              <w:rPr>
                <w:rtl/>
              </w:rPr>
              <w:t xml:space="preserve"> מתקנים לפחות באזור המרכז (במידה וההצעה מתייחסת לאזור זה) וב-</w:t>
            </w:r>
            <w:r w:rsidRPr="001A6D93">
              <w:rPr>
                <w:rFonts w:hint="cs"/>
                <w:rtl/>
              </w:rPr>
              <w:t>12</w:t>
            </w:r>
            <w:r w:rsidRPr="001A6D93">
              <w:rPr>
                <w:rtl/>
              </w:rPr>
              <w:t xml:space="preserve"> מתקנים לפחות באזור הדרום (במידה וההצעה מתייחסת לאזור זה) ב– 3 שנים לפחות מתוך 5 השנים 2009-2013</w:t>
            </w:r>
            <w:r w:rsidRPr="001A6D93">
              <w:t xml:space="preserve">  </w:t>
            </w:r>
          </w:p>
          <w:p w:rsidR="00623FFD" w:rsidRDefault="00623FFD" w:rsidP="00623FFD">
            <w:pPr>
              <w:bidi/>
              <w:jc w:val="both"/>
              <w:rPr>
                <w:b/>
                <w:bCs/>
                <w:rtl/>
              </w:rPr>
            </w:pPr>
            <w:r w:rsidRPr="001A6D93">
              <w:rPr>
                <w:rFonts w:hint="cs"/>
                <w:b/>
                <w:bCs/>
                <w:rtl/>
              </w:rPr>
              <w:t xml:space="preserve">עמידה בתנאי זה תזכה ב </w:t>
            </w:r>
            <w:r>
              <w:rPr>
                <w:rFonts w:hint="cs"/>
                <w:b/>
                <w:bCs/>
                <w:rtl/>
              </w:rPr>
              <w:t>4</w:t>
            </w:r>
            <w:r w:rsidRPr="001A6D93">
              <w:rPr>
                <w:rFonts w:hint="cs"/>
                <w:b/>
                <w:bCs/>
                <w:rtl/>
              </w:rPr>
              <w:t xml:space="preserve"> נקודות.</w:t>
            </w:r>
          </w:p>
          <w:p w:rsidR="00623FFD" w:rsidRPr="001A6D93" w:rsidRDefault="00623FFD" w:rsidP="00623FFD">
            <w:pPr>
              <w:bidi/>
              <w:jc w:val="both"/>
              <w:rPr>
                <w:b/>
                <w:bCs/>
                <w:rtl/>
              </w:rPr>
            </w:pPr>
            <w:r>
              <w:rPr>
                <w:rFonts w:hint="cs"/>
                <w:b/>
                <w:bCs/>
                <w:rtl/>
              </w:rPr>
              <w:t xml:space="preserve">אי עמידה בתנאי זה </w:t>
            </w:r>
            <w:r>
              <w:rPr>
                <w:b/>
                <w:bCs/>
                <w:rtl/>
              </w:rPr>
              <w:t>–</w:t>
            </w:r>
            <w:r>
              <w:rPr>
                <w:rFonts w:hint="cs"/>
                <w:b/>
                <w:bCs/>
                <w:rtl/>
              </w:rPr>
              <w:t xml:space="preserve"> 0 נקודות.</w:t>
            </w:r>
          </w:p>
          <w:p w:rsidR="00623FFD" w:rsidRPr="00623FFD" w:rsidRDefault="00623FFD" w:rsidP="00623FFD">
            <w:pPr>
              <w:bidi/>
              <w:jc w:val="both"/>
              <w:rPr>
                <w:u w:val="single"/>
                <w:rtl/>
              </w:rPr>
            </w:pPr>
            <w:r w:rsidRPr="00623FFD">
              <w:rPr>
                <w:u w:val="single"/>
                <w:rtl/>
              </w:rPr>
              <w:t>האישורים יימסרו בחתימת עו"ד ומנהלי החברה</w:t>
            </w:r>
          </w:p>
          <w:p w:rsidR="00623FFD" w:rsidRPr="001A6D93" w:rsidRDefault="00623FFD" w:rsidP="001A6D93">
            <w:pPr>
              <w:bidi/>
              <w:jc w:val="both"/>
              <w:rPr>
                <w:rtl/>
              </w:rPr>
            </w:pPr>
          </w:p>
        </w:tc>
        <w:tc>
          <w:tcPr>
            <w:tcW w:w="0" w:type="auto"/>
            <w:vMerge/>
            <w:tcBorders>
              <w:left w:val="single" w:sz="4" w:space="0" w:color="auto"/>
              <w:right w:val="single" w:sz="4" w:space="0" w:color="auto"/>
            </w:tcBorders>
            <w:vAlign w:val="center"/>
          </w:tcPr>
          <w:p w:rsidR="00623FFD" w:rsidRPr="001A6D93" w:rsidRDefault="00623FFD" w:rsidP="00236659">
            <w:pPr>
              <w:bidi/>
              <w:jc w:val="center"/>
              <w:rPr>
                <w:sz w:val="24"/>
                <w:rtl/>
              </w:rPr>
            </w:pPr>
          </w:p>
        </w:tc>
      </w:tr>
      <w:tr w:rsidR="00623FFD" w:rsidRPr="001A6D93" w:rsidTr="00A014B1">
        <w:trPr>
          <w:trHeight w:val="2045"/>
          <w:jc w:val="center"/>
        </w:trPr>
        <w:tc>
          <w:tcPr>
            <w:tcW w:w="450" w:type="dxa"/>
            <w:vMerge/>
            <w:tcBorders>
              <w:left w:val="single" w:sz="4" w:space="0" w:color="auto"/>
              <w:bottom w:val="single" w:sz="4" w:space="0" w:color="auto"/>
              <w:right w:val="single" w:sz="4" w:space="0" w:color="auto"/>
            </w:tcBorders>
            <w:vAlign w:val="center"/>
          </w:tcPr>
          <w:p w:rsidR="00623FFD" w:rsidRPr="001A6D93" w:rsidRDefault="00623FFD" w:rsidP="00AD1C83">
            <w:pPr>
              <w:pStyle w:val="afb"/>
              <w:numPr>
                <w:ilvl w:val="0"/>
                <w:numId w:val="55"/>
              </w:numPr>
              <w:bidi/>
              <w:jc w:val="center"/>
              <w:rPr>
                <w:b/>
                <w:bCs/>
                <w:rtl/>
              </w:rPr>
            </w:pPr>
          </w:p>
        </w:tc>
        <w:tc>
          <w:tcPr>
            <w:tcW w:w="9447" w:type="dxa"/>
            <w:tcBorders>
              <w:top w:val="single" w:sz="4" w:space="0" w:color="auto"/>
              <w:left w:val="single" w:sz="4" w:space="0" w:color="auto"/>
              <w:bottom w:val="single" w:sz="4" w:space="0" w:color="auto"/>
              <w:right w:val="single" w:sz="4" w:space="0" w:color="auto"/>
            </w:tcBorders>
          </w:tcPr>
          <w:p w:rsidR="00623FFD" w:rsidRPr="001A6D93" w:rsidRDefault="00623FFD" w:rsidP="006C1656">
            <w:pPr>
              <w:bidi/>
              <w:jc w:val="both"/>
              <w:rPr>
                <w:rtl/>
              </w:rPr>
            </w:pPr>
            <w:r w:rsidRPr="001A6D93">
              <w:rPr>
                <w:rtl/>
              </w:rPr>
              <w:t>ניסיון מצי</w:t>
            </w:r>
            <w:r w:rsidRPr="001A6D93">
              <w:rPr>
                <w:rFonts w:hint="cs"/>
                <w:rtl/>
              </w:rPr>
              <w:t xml:space="preserve">ע גבוה מהנדרש בסעיף </w:t>
            </w:r>
            <w:r w:rsidR="006C1656">
              <w:rPr>
                <w:rFonts w:hint="cs"/>
                <w:rtl/>
              </w:rPr>
              <w:t>8</w:t>
            </w:r>
            <w:r w:rsidRPr="001A6D93">
              <w:t>:</w:t>
            </w:r>
          </w:p>
          <w:p w:rsidR="00623FFD" w:rsidRPr="001A6D93" w:rsidRDefault="00623FFD" w:rsidP="00623FFD">
            <w:pPr>
              <w:bidi/>
              <w:jc w:val="both"/>
              <w:rPr>
                <w:rtl/>
              </w:rPr>
            </w:pPr>
          </w:p>
          <w:p w:rsidR="00623FFD" w:rsidRDefault="00623FFD" w:rsidP="00623FFD">
            <w:pPr>
              <w:bidi/>
              <w:jc w:val="both"/>
              <w:rPr>
                <w:b/>
                <w:bCs/>
                <w:rtl/>
              </w:rPr>
            </w:pPr>
            <w:r w:rsidRPr="001A6D93">
              <w:rPr>
                <w:rtl/>
              </w:rPr>
              <w:t xml:space="preserve">הפעלת </w:t>
            </w:r>
            <w:r w:rsidRPr="001A6D93">
              <w:rPr>
                <w:rFonts w:hint="cs"/>
                <w:rtl/>
              </w:rPr>
              <w:t>100</w:t>
            </w:r>
            <w:r w:rsidRPr="001A6D93">
              <w:rPr>
                <w:rtl/>
              </w:rPr>
              <w:t xml:space="preserve"> מאבטחים לפחות בהיקף של לפחות </w:t>
            </w:r>
            <w:r w:rsidRPr="001A6D93">
              <w:rPr>
                <w:rFonts w:hint="cs"/>
                <w:rtl/>
              </w:rPr>
              <w:t>15</w:t>
            </w:r>
            <w:r w:rsidRPr="001A6D93">
              <w:rPr>
                <w:rtl/>
              </w:rPr>
              <w:t xml:space="preserve">,000 שעות עבודה בחודש באזור הצפון, </w:t>
            </w:r>
            <w:r w:rsidRPr="001A6D93">
              <w:rPr>
                <w:rFonts w:hint="cs"/>
                <w:rtl/>
              </w:rPr>
              <w:t>230</w:t>
            </w:r>
            <w:r w:rsidRPr="001A6D93">
              <w:rPr>
                <w:rtl/>
              </w:rPr>
              <w:t xml:space="preserve"> מאבטחים לפחות בהיקף של לפחות </w:t>
            </w:r>
            <w:r w:rsidRPr="001A6D93">
              <w:rPr>
                <w:rFonts w:hint="cs"/>
                <w:rtl/>
              </w:rPr>
              <w:t>35</w:t>
            </w:r>
            <w:r w:rsidRPr="001A6D93">
              <w:rPr>
                <w:rtl/>
              </w:rPr>
              <w:t>,000 שעות עבודה בחודש באזור</w:t>
            </w:r>
            <w:r w:rsidRPr="001A6D93">
              <w:rPr>
                <w:rFonts w:hint="cs"/>
                <w:rtl/>
              </w:rPr>
              <w:t xml:space="preserve"> </w:t>
            </w:r>
            <w:r w:rsidRPr="001A6D93">
              <w:rPr>
                <w:rtl/>
              </w:rPr>
              <w:t>ו-</w:t>
            </w:r>
            <w:r w:rsidRPr="001A6D93">
              <w:rPr>
                <w:rFonts w:hint="cs"/>
                <w:rtl/>
              </w:rPr>
              <w:t>100</w:t>
            </w:r>
            <w:r w:rsidRPr="001A6D93">
              <w:rPr>
                <w:rtl/>
              </w:rPr>
              <w:t xml:space="preserve"> מאבטחים לפחות בהיקף של לפחות </w:t>
            </w:r>
            <w:r w:rsidRPr="001A6D93">
              <w:rPr>
                <w:rFonts w:hint="cs"/>
                <w:rtl/>
              </w:rPr>
              <w:t>18</w:t>
            </w:r>
            <w:r w:rsidRPr="001A6D93">
              <w:rPr>
                <w:rtl/>
              </w:rPr>
              <w:t>,000 שעות עבודה בחודש באזור הדרום ב– 3 שנים לפחות מתוך 5 השנים 2009-2013</w:t>
            </w:r>
            <w:r w:rsidRPr="001A6D93">
              <w:t>.</w:t>
            </w:r>
            <w:r w:rsidRPr="001A6D93">
              <w:rPr>
                <w:rFonts w:hint="cs"/>
                <w:b/>
                <w:bCs/>
                <w:rtl/>
              </w:rPr>
              <w:t xml:space="preserve"> </w:t>
            </w:r>
          </w:p>
          <w:p w:rsidR="00623FFD" w:rsidRDefault="00623FFD" w:rsidP="00623FFD">
            <w:pPr>
              <w:bidi/>
              <w:jc w:val="both"/>
              <w:rPr>
                <w:rtl/>
              </w:rPr>
            </w:pPr>
            <w:r w:rsidRPr="001A6D93">
              <w:rPr>
                <w:rFonts w:hint="cs"/>
                <w:b/>
                <w:bCs/>
                <w:rtl/>
              </w:rPr>
              <w:t xml:space="preserve">עמידה בתנאי זה תזכה ב </w:t>
            </w:r>
            <w:r>
              <w:rPr>
                <w:rFonts w:hint="cs"/>
                <w:b/>
                <w:bCs/>
                <w:rtl/>
              </w:rPr>
              <w:t>4</w:t>
            </w:r>
            <w:r w:rsidRPr="001A6D93">
              <w:rPr>
                <w:rFonts w:hint="cs"/>
                <w:b/>
                <w:bCs/>
                <w:rtl/>
              </w:rPr>
              <w:t xml:space="preserve"> נקודות.</w:t>
            </w:r>
          </w:p>
          <w:p w:rsidR="00623FFD" w:rsidRPr="00623FFD" w:rsidRDefault="00623FFD" w:rsidP="00623FFD">
            <w:pPr>
              <w:bidi/>
              <w:jc w:val="both"/>
              <w:rPr>
                <w:b/>
                <w:bCs/>
                <w:rtl/>
              </w:rPr>
            </w:pPr>
            <w:r>
              <w:rPr>
                <w:rFonts w:hint="cs"/>
                <w:b/>
                <w:bCs/>
                <w:rtl/>
              </w:rPr>
              <w:t xml:space="preserve">אי עמידה בתנאי זה </w:t>
            </w:r>
            <w:r>
              <w:rPr>
                <w:b/>
                <w:bCs/>
                <w:rtl/>
              </w:rPr>
              <w:t>–</w:t>
            </w:r>
            <w:r>
              <w:rPr>
                <w:rFonts w:hint="cs"/>
                <w:b/>
                <w:bCs/>
                <w:rtl/>
              </w:rPr>
              <w:t xml:space="preserve"> 0 נקודות.</w:t>
            </w:r>
          </w:p>
          <w:p w:rsidR="00623FFD" w:rsidRPr="001A6D93" w:rsidRDefault="00623FFD" w:rsidP="00623FFD">
            <w:pPr>
              <w:bidi/>
              <w:jc w:val="both"/>
              <w:rPr>
                <w:rtl/>
              </w:rPr>
            </w:pPr>
            <w:r w:rsidRPr="001A6D93">
              <w:rPr>
                <w:rFonts w:hint="cs"/>
                <w:u w:val="single"/>
                <w:rtl/>
              </w:rPr>
              <w:t>האישורים יימסרו בחתימת עו"ד ומנהלי החברה.</w:t>
            </w:r>
          </w:p>
        </w:tc>
        <w:tc>
          <w:tcPr>
            <w:tcW w:w="0" w:type="auto"/>
            <w:vMerge/>
            <w:tcBorders>
              <w:left w:val="single" w:sz="4" w:space="0" w:color="auto"/>
              <w:bottom w:val="single" w:sz="4" w:space="0" w:color="auto"/>
              <w:right w:val="single" w:sz="4" w:space="0" w:color="auto"/>
            </w:tcBorders>
            <w:vAlign w:val="center"/>
          </w:tcPr>
          <w:p w:rsidR="00623FFD" w:rsidRPr="001A6D93" w:rsidRDefault="00623FFD" w:rsidP="00236659">
            <w:pPr>
              <w:bidi/>
              <w:jc w:val="center"/>
              <w:rPr>
                <w:sz w:val="24"/>
                <w:rtl/>
              </w:rPr>
            </w:pP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AD1C83">
            <w:pPr>
              <w:pStyle w:val="afb"/>
              <w:numPr>
                <w:ilvl w:val="0"/>
                <w:numId w:val="5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1A6D93" w:rsidRDefault="00604960" w:rsidP="00613767">
            <w:pPr>
              <w:bidi/>
              <w:jc w:val="both"/>
              <w:rPr>
                <w:sz w:val="24"/>
                <w:rtl/>
              </w:rPr>
            </w:pPr>
            <w:r w:rsidRPr="001A6D93">
              <w:rPr>
                <w:rFonts w:hint="cs"/>
                <w:sz w:val="24"/>
                <w:rtl/>
              </w:rPr>
              <w:t xml:space="preserve">ניסיון  </w:t>
            </w:r>
            <w:r w:rsidR="00613767" w:rsidRPr="001A6D93">
              <w:rPr>
                <w:rFonts w:hint="cs"/>
                <w:sz w:val="24"/>
                <w:rtl/>
              </w:rPr>
              <w:t xml:space="preserve">המציע </w:t>
            </w:r>
            <w:r w:rsidRPr="001A6D93">
              <w:rPr>
                <w:rFonts w:hint="cs"/>
                <w:sz w:val="24"/>
                <w:rtl/>
              </w:rPr>
              <w:t xml:space="preserve">בהפעלת מערך לביצוע מעקב אחר הכשרה, הדרכה ואימון מאבטחים (קיום ימי אימון, ריענון, אימוני ירי במטווחים וכו'  -  בהתאם למפרט המשטרה לאבטחת משרדי הממשלה. </w:t>
            </w:r>
          </w:p>
          <w:p w:rsidR="00604960" w:rsidRDefault="00604960" w:rsidP="00D16101">
            <w:pPr>
              <w:bidi/>
              <w:jc w:val="both"/>
              <w:rPr>
                <w:sz w:val="24"/>
                <w:rtl/>
              </w:rPr>
            </w:pPr>
            <w:r w:rsidRPr="001A6D93">
              <w:rPr>
                <w:rFonts w:hint="cs"/>
                <w:sz w:val="24"/>
                <w:rtl/>
              </w:rPr>
              <w:t>המציע יאמת ניסיון זה בתצהיר החתום בפני עו"ד.</w:t>
            </w:r>
          </w:p>
          <w:p w:rsidR="00604960" w:rsidRPr="001A6D93" w:rsidRDefault="00FD7CD7" w:rsidP="00FD7CD7">
            <w:pPr>
              <w:bidi/>
              <w:jc w:val="both"/>
              <w:rPr>
                <w:sz w:val="24"/>
                <w:rtl/>
              </w:rPr>
            </w:pPr>
            <w:r>
              <w:rPr>
                <w:rFonts w:hint="cs"/>
                <w:sz w:val="24"/>
                <w:rtl/>
              </w:rPr>
              <w:t xml:space="preserve">הניסיון יאומת בהקצאת תקנים ייעודיים בחברה לאנשים שתפקידם העיקרי הינו </w:t>
            </w:r>
            <w:r w:rsidRPr="001A6D93">
              <w:rPr>
                <w:rFonts w:hint="cs"/>
                <w:sz w:val="24"/>
                <w:rtl/>
              </w:rPr>
              <w:t>מעקב אחר הכשרה, הדרכה ואימון מאבטחים</w:t>
            </w:r>
            <w:r>
              <w:rPr>
                <w:rFonts w:hint="cs"/>
                <w:sz w:val="24"/>
                <w:rtl/>
              </w:rPr>
              <w:t xml:space="preserve">. המציע יפרט את הדרך בה הוא מבצע מעקב וימסור דוגמאות לפי דרישת </w:t>
            </w:r>
            <w:proofErr w:type="spellStart"/>
            <w:r>
              <w:rPr>
                <w:rFonts w:hint="cs"/>
                <w:sz w:val="24"/>
                <w:rtl/>
              </w:rPr>
              <w:t>מנב"ט</w:t>
            </w:r>
            <w:proofErr w:type="spellEnd"/>
            <w:r>
              <w:rPr>
                <w:rFonts w:hint="cs"/>
                <w:sz w:val="24"/>
                <w:rtl/>
              </w:rPr>
              <w:t xml:space="preserve"> המשרד. </w:t>
            </w:r>
            <w:r w:rsidR="00D223FF" w:rsidRPr="001A6D93">
              <w:rPr>
                <w:rFonts w:hint="cs"/>
                <w:sz w:val="24"/>
                <w:rtl/>
              </w:rPr>
              <w:t>10</w:t>
            </w:r>
            <w:r w:rsidR="00604960" w:rsidRPr="001A6D93">
              <w:rPr>
                <w:rFonts w:hint="cs"/>
                <w:sz w:val="24"/>
                <w:rtl/>
              </w:rPr>
              <w:t xml:space="preserve"> נקודות.</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613767" w:rsidP="00CA5518">
            <w:pPr>
              <w:bidi/>
              <w:jc w:val="center"/>
              <w:rPr>
                <w:sz w:val="24"/>
                <w:rtl/>
              </w:rPr>
            </w:pPr>
            <w:r w:rsidRPr="001A6D93">
              <w:rPr>
                <w:rFonts w:hint="cs"/>
                <w:sz w:val="24"/>
                <w:rtl/>
              </w:rPr>
              <w:t>0</w:t>
            </w:r>
            <w:r w:rsidR="00D223FF" w:rsidRPr="001A6D93">
              <w:rPr>
                <w:rFonts w:hint="cs"/>
                <w:sz w:val="24"/>
                <w:rtl/>
              </w:rPr>
              <w:t>-10</w:t>
            </w:r>
          </w:p>
          <w:p w:rsidR="00604960" w:rsidRPr="001A6D93" w:rsidRDefault="00604960" w:rsidP="00CA5518">
            <w:pPr>
              <w:bidi/>
              <w:jc w:val="center"/>
              <w:rPr>
                <w:sz w:val="24"/>
                <w:rtl/>
              </w:rPr>
            </w:pP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AD1C83">
            <w:pPr>
              <w:pStyle w:val="afb"/>
              <w:numPr>
                <w:ilvl w:val="0"/>
                <w:numId w:val="5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1A6D93" w:rsidRDefault="00604960" w:rsidP="00EE538F">
            <w:pPr>
              <w:bidi/>
              <w:jc w:val="both"/>
              <w:rPr>
                <w:sz w:val="24"/>
                <w:rtl/>
              </w:rPr>
            </w:pPr>
            <w:r w:rsidRPr="001A6D93">
              <w:rPr>
                <w:rFonts w:hint="cs"/>
                <w:sz w:val="24"/>
                <w:rtl/>
              </w:rPr>
              <w:t xml:space="preserve">המלצות ממקבלי שירות שונים בארץ </w:t>
            </w:r>
            <w:r w:rsidR="005E5955" w:rsidRPr="001A6D93">
              <w:rPr>
                <w:rFonts w:hint="cs"/>
                <w:sz w:val="24"/>
                <w:rtl/>
              </w:rPr>
              <w:t xml:space="preserve">עבור שירות שניתן </w:t>
            </w:r>
            <w:r w:rsidRPr="001A6D93">
              <w:rPr>
                <w:rFonts w:hint="cs"/>
                <w:sz w:val="24"/>
                <w:rtl/>
              </w:rPr>
              <w:t xml:space="preserve">בין השנים </w:t>
            </w:r>
            <w:r w:rsidR="00EE538F" w:rsidRPr="001A6D93">
              <w:rPr>
                <w:rFonts w:hint="cs"/>
                <w:sz w:val="24"/>
                <w:rtl/>
              </w:rPr>
              <w:t>2006</w:t>
            </w:r>
            <w:r w:rsidRPr="001A6D93">
              <w:rPr>
                <w:rFonts w:hint="cs"/>
                <w:sz w:val="24"/>
                <w:rtl/>
              </w:rPr>
              <w:t>-</w:t>
            </w:r>
            <w:r w:rsidR="00EE538F" w:rsidRPr="001A6D93">
              <w:rPr>
                <w:rFonts w:hint="cs"/>
                <w:sz w:val="24"/>
                <w:rtl/>
              </w:rPr>
              <w:t>2013</w:t>
            </w:r>
            <w:r w:rsidRPr="001A6D93">
              <w:rPr>
                <w:rFonts w:hint="cs"/>
                <w:sz w:val="24"/>
                <w:rtl/>
              </w:rPr>
              <w:t xml:space="preserve"> ובלבד שאינ</w:t>
            </w:r>
            <w:r w:rsidR="005E5955" w:rsidRPr="001A6D93">
              <w:rPr>
                <w:rFonts w:hint="cs"/>
                <w:sz w:val="24"/>
                <w:rtl/>
              </w:rPr>
              <w:t>ו</w:t>
            </w:r>
            <w:r w:rsidRPr="001A6D93">
              <w:rPr>
                <w:rFonts w:hint="cs"/>
                <w:sz w:val="24"/>
                <w:rtl/>
              </w:rPr>
              <w:t xml:space="preserve"> פחות מהמפורט בהיקף ואיכות בהתאם  לדרישות מכרז זה כמפורט  בסעיף </w:t>
            </w:r>
            <w:r w:rsidR="00137F66" w:rsidRPr="001A6D93">
              <w:rPr>
                <w:rFonts w:hint="cs"/>
                <w:sz w:val="24"/>
                <w:rtl/>
              </w:rPr>
              <w:t>9</w:t>
            </w:r>
            <w:r w:rsidRPr="001A6D93">
              <w:rPr>
                <w:rFonts w:hint="cs"/>
                <w:sz w:val="24"/>
                <w:rtl/>
              </w:rPr>
              <w:t>.</w:t>
            </w:r>
          </w:p>
          <w:p w:rsidR="0055036B" w:rsidRPr="001A6D93" w:rsidRDefault="00604960" w:rsidP="00196D34">
            <w:pPr>
              <w:bidi/>
              <w:jc w:val="both"/>
              <w:rPr>
                <w:sz w:val="24"/>
                <w:rtl/>
              </w:rPr>
            </w:pPr>
            <w:r w:rsidRPr="001A6D93">
              <w:rPr>
                <w:rFonts w:hint="cs"/>
                <w:sz w:val="24"/>
                <w:rtl/>
              </w:rPr>
              <w:t xml:space="preserve">לכל המלצה </w:t>
            </w:r>
            <w:r w:rsidR="00196D34">
              <w:rPr>
                <w:rFonts w:hint="cs"/>
                <w:sz w:val="24"/>
                <w:rtl/>
              </w:rPr>
              <w:t>2</w:t>
            </w:r>
            <w:r w:rsidRPr="001A6D93">
              <w:rPr>
                <w:rFonts w:hint="cs"/>
                <w:sz w:val="24"/>
                <w:rtl/>
              </w:rPr>
              <w:t xml:space="preserve"> נקודות</w:t>
            </w:r>
            <w:r w:rsidR="0055036B" w:rsidRPr="001A6D93">
              <w:rPr>
                <w:rFonts w:hint="cs"/>
                <w:sz w:val="24"/>
                <w:rtl/>
              </w:rPr>
              <w:t>.</w:t>
            </w:r>
          </w:p>
          <w:p w:rsidR="0055036B" w:rsidRPr="001A6D93" w:rsidRDefault="0055036B" w:rsidP="00196D34">
            <w:pPr>
              <w:bidi/>
              <w:jc w:val="both"/>
              <w:rPr>
                <w:sz w:val="24"/>
                <w:rtl/>
              </w:rPr>
            </w:pPr>
            <w:r w:rsidRPr="001A6D93">
              <w:rPr>
                <w:rFonts w:hint="cs"/>
                <w:sz w:val="24"/>
                <w:rtl/>
              </w:rPr>
              <w:t xml:space="preserve">עד חמש המלצות </w:t>
            </w:r>
            <w:r w:rsidRPr="001A6D93">
              <w:rPr>
                <w:sz w:val="24"/>
                <w:rtl/>
              </w:rPr>
              <w:t>–</w:t>
            </w:r>
            <w:r w:rsidRPr="001A6D93">
              <w:rPr>
                <w:rFonts w:hint="cs"/>
                <w:sz w:val="24"/>
                <w:rtl/>
              </w:rPr>
              <w:t xml:space="preserve"> סה"כ</w:t>
            </w:r>
            <w:r w:rsidR="00196D34">
              <w:rPr>
                <w:rFonts w:hint="cs"/>
                <w:sz w:val="24"/>
                <w:rtl/>
              </w:rPr>
              <w:t xml:space="preserve"> 10</w:t>
            </w:r>
            <w:r w:rsidRPr="001A6D93">
              <w:rPr>
                <w:rFonts w:hint="cs"/>
                <w:sz w:val="24"/>
                <w:rtl/>
              </w:rPr>
              <w:t xml:space="preserve"> נקודות.</w:t>
            </w:r>
          </w:p>
          <w:p w:rsidR="00CC3BD5" w:rsidRPr="001A6D93" w:rsidRDefault="00CC3BD5" w:rsidP="00EE7485">
            <w:pPr>
              <w:bidi/>
              <w:jc w:val="both"/>
              <w:rPr>
                <w:sz w:val="24"/>
                <w:rtl/>
              </w:rPr>
            </w:pPr>
            <w:r w:rsidRPr="001A6D93">
              <w:rPr>
                <w:rFonts w:hint="cs"/>
                <w:b/>
                <w:bCs/>
                <w:sz w:val="24"/>
                <w:rtl/>
              </w:rPr>
              <w:t>חלוקת ניקוד להמלצות</w:t>
            </w:r>
            <w:r w:rsidRPr="001A6D93">
              <w:rPr>
                <w:rFonts w:hint="cs"/>
                <w:sz w:val="24"/>
                <w:rtl/>
              </w:rPr>
              <w:t xml:space="preserve">: </w:t>
            </w:r>
          </w:p>
          <w:p w:rsidR="00604960" w:rsidRPr="001A6D93" w:rsidRDefault="00D51381" w:rsidP="00196D34">
            <w:pPr>
              <w:bidi/>
              <w:jc w:val="both"/>
              <w:rPr>
                <w:sz w:val="24"/>
                <w:rtl/>
              </w:rPr>
            </w:pPr>
            <w:r w:rsidRPr="001A6D93">
              <w:rPr>
                <w:rFonts w:hint="cs"/>
                <w:sz w:val="24"/>
                <w:rtl/>
              </w:rPr>
              <w:t xml:space="preserve">ציון של </w:t>
            </w:r>
            <w:r w:rsidR="00CC3BD5" w:rsidRPr="001A6D93">
              <w:rPr>
                <w:rFonts w:hint="cs"/>
                <w:sz w:val="24"/>
                <w:rtl/>
              </w:rPr>
              <w:t xml:space="preserve">45 עד 50 נקודות = </w:t>
            </w:r>
            <w:r w:rsidR="00196D34">
              <w:rPr>
                <w:rFonts w:hint="cs"/>
                <w:sz w:val="24"/>
                <w:rtl/>
              </w:rPr>
              <w:t xml:space="preserve">2 </w:t>
            </w:r>
            <w:r w:rsidR="00CC3BD5" w:rsidRPr="001A6D93">
              <w:rPr>
                <w:rFonts w:hint="cs"/>
                <w:sz w:val="24"/>
                <w:rtl/>
              </w:rPr>
              <w:t>נקודות לכל המלצה.</w:t>
            </w:r>
          </w:p>
          <w:p w:rsidR="00D51381" w:rsidRPr="001A6D93" w:rsidRDefault="00D51381" w:rsidP="00196D34">
            <w:pPr>
              <w:bidi/>
              <w:jc w:val="both"/>
              <w:rPr>
                <w:sz w:val="24"/>
                <w:rtl/>
              </w:rPr>
            </w:pPr>
            <w:r w:rsidRPr="001A6D93">
              <w:rPr>
                <w:rFonts w:hint="cs"/>
                <w:sz w:val="24"/>
                <w:rtl/>
              </w:rPr>
              <w:t xml:space="preserve">ציון של 40 עד 45 נקודות = </w:t>
            </w:r>
            <w:r w:rsidR="00196D34">
              <w:rPr>
                <w:rFonts w:hint="cs"/>
                <w:sz w:val="24"/>
                <w:rtl/>
              </w:rPr>
              <w:t>1</w:t>
            </w:r>
            <w:r w:rsidRPr="001A6D93">
              <w:rPr>
                <w:rFonts w:hint="cs"/>
                <w:sz w:val="24"/>
                <w:rtl/>
              </w:rPr>
              <w:t xml:space="preserve"> נקודות לכל המלצה.</w:t>
            </w:r>
          </w:p>
          <w:p w:rsidR="00D51381" w:rsidRPr="001A6D93" w:rsidRDefault="00D51381" w:rsidP="00196D34">
            <w:pPr>
              <w:bidi/>
              <w:jc w:val="both"/>
              <w:rPr>
                <w:sz w:val="24"/>
                <w:rtl/>
              </w:rPr>
            </w:pPr>
            <w:r w:rsidRPr="001A6D93">
              <w:rPr>
                <w:rFonts w:hint="cs"/>
                <w:sz w:val="24"/>
                <w:rtl/>
              </w:rPr>
              <w:t xml:space="preserve">ציון המלצה מתחת ל </w:t>
            </w:r>
            <w:r w:rsidR="00196D34">
              <w:rPr>
                <w:rFonts w:hint="cs"/>
                <w:sz w:val="24"/>
                <w:rtl/>
              </w:rPr>
              <w:t>40</w:t>
            </w:r>
            <w:r w:rsidRPr="001A6D93">
              <w:rPr>
                <w:rFonts w:hint="cs"/>
                <w:sz w:val="24"/>
                <w:rtl/>
              </w:rPr>
              <w:t xml:space="preserve"> נקודות יחשב לא רלוונטי ולא יינתן עבורו ניקוד.</w:t>
            </w:r>
          </w:p>
          <w:p w:rsidR="009416EB" w:rsidRPr="001A6D93" w:rsidRDefault="0055036B" w:rsidP="00955A82">
            <w:pPr>
              <w:bidi/>
              <w:jc w:val="both"/>
              <w:rPr>
                <w:sz w:val="24"/>
                <w:rtl/>
              </w:rPr>
            </w:pPr>
            <w:r w:rsidRPr="001A6D93">
              <w:rPr>
                <w:rFonts w:hint="cs"/>
                <w:sz w:val="24"/>
                <w:rtl/>
              </w:rPr>
              <w:t xml:space="preserve">איכות ההמלצה וטיבה ייקבעו בהתאם לנספח </w:t>
            </w:r>
            <w:r w:rsidR="00955A82">
              <w:rPr>
                <w:rFonts w:hint="cs"/>
                <w:sz w:val="24"/>
                <w:rtl/>
              </w:rPr>
              <w:t>27</w:t>
            </w:r>
            <w:r w:rsidRPr="001A6D93">
              <w:rPr>
                <w:rFonts w:hint="cs"/>
                <w:sz w:val="24"/>
                <w:rtl/>
              </w:rPr>
              <w:t xml:space="preserve"> שימולא על ידי הממליץ. </w:t>
            </w:r>
          </w:p>
          <w:p w:rsidR="008C3813" w:rsidRPr="001A6D93" w:rsidRDefault="009416EB" w:rsidP="009416EB">
            <w:pPr>
              <w:bidi/>
              <w:jc w:val="both"/>
              <w:rPr>
                <w:sz w:val="24"/>
                <w:rtl/>
              </w:rPr>
            </w:pPr>
            <w:r w:rsidRPr="001A6D93">
              <w:rPr>
                <w:rFonts w:hint="cs"/>
                <w:sz w:val="24"/>
                <w:rtl/>
              </w:rPr>
              <w:t xml:space="preserve">המשרד שומר </w:t>
            </w:r>
            <w:r w:rsidR="00604960" w:rsidRPr="001A6D93">
              <w:rPr>
                <w:rFonts w:hint="cs"/>
                <w:sz w:val="24"/>
                <w:rtl/>
              </w:rPr>
              <w:t xml:space="preserve">על זכותו לפנות לממליצים </w:t>
            </w:r>
            <w:r w:rsidRPr="001A6D93">
              <w:rPr>
                <w:rFonts w:hint="cs"/>
                <w:sz w:val="24"/>
                <w:rtl/>
              </w:rPr>
              <w:t xml:space="preserve">לקבלת הבהרות נוספות על </w:t>
            </w:r>
            <w:r w:rsidR="00604960" w:rsidRPr="001A6D93">
              <w:rPr>
                <w:rFonts w:hint="cs"/>
                <w:sz w:val="24"/>
                <w:rtl/>
              </w:rPr>
              <w:t xml:space="preserve"> מידת שביעות הרצון מן השירות שניתן להם ע"י המציע ובכלל זה גם את אמיתות הפרטים נשוא ההמלצה.</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613767" w:rsidP="00196D34">
            <w:pPr>
              <w:bidi/>
              <w:jc w:val="center"/>
              <w:rPr>
                <w:sz w:val="24"/>
                <w:rtl/>
              </w:rPr>
            </w:pPr>
            <w:r w:rsidRPr="001A6D93">
              <w:rPr>
                <w:rFonts w:hint="cs"/>
                <w:sz w:val="24"/>
                <w:rtl/>
              </w:rPr>
              <w:t>0</w:t>
            </w:r>
            <w:r w:rsidR="00604960" w:rsidRPr="001A6D93">
              <w:rPr>
                <w:rFonts w:hint="cs"/>
                <w:sz w:val="24"/>
                <w:rtl/>
              </w:rPr>
              <w:t>-1</w:t>
            </w:r>
            <w:r w:rsidR="00196D34">
              <w:rPr>
                <w:rFonts w:hint="cs"/>
                <w:sz w:val="24"/>
                <w:rtl/>
              </w:rPr>
              <w:t>0</w:t>
            </w: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AD1C83">
            <w:pPr>
              <w:pStyle w:val="afb"/>
              <w:numPr>
                <w:ilvl w:val="0"/>
                <w:numId w:val="5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1A6D93" w:rsidRDefault="00137F66" w:rsidP="006C1656">
            <w:pPr>
              <w:bidi/>
              <w:rPr>
                <w:sz w:val="24"/>
                <w:rtl/>
              </w:rPr>
            </w:pPr>
            <w:r w:rsidRPr="001A6D93">
              <w:rPr>
                <w:rFonts w:hint="cs"/>
                <w:b/>
                <w:bCs/>
                <w:sz w:val="24"/>
                <w:rtl/>
              </w:rPr>
              <w:t xml:space="preserve">ניסיון </w:t>
            </w:r>
            <w:r w:rsidR="00604960" w:rsidRPr="001A6D93">
              <w:rPr>
                <w:rFonts w:hint="cs"/>
                <w:b/>
                <w:bCs/>
                <w:sz w:val="24"/>
                <w:rtl/>
              </w:rPr>
              <w:t xml:space="preserve">איש </w:t>
            </w:r>
            <w:r w:rsidRPr="001A6D93">
              <w:rPr>
                <w:rFonts w:hint="cs"/>
                <w:b/>
                <w:bCs/>
                <w:sz w:val="24"/>
                <w:rtl/>
              </w:rPr>
              <w:t>ה</w:t>
            </w:r>
            <w:r w:rsidR="00604960" w:rsidRPr="001A6D93">
              <w:rPr>
                <w:rFonts w:hint="cs"/>
                <w:b/>
                <w:bCs/>
                <w:sz w:val="24"/>
                <w:rtl/>
              </w:rPr>
              <w:t xml:space="preserve">קשר </w:t>
            </w:r>
            <w:r w:rsidRPr="001A6D93">
              <w:rPr>
                <w:rFonts w:hint="cs"/>
                <w:b/>
                <w:bCs/>
                <w:sz w:val="24"/>
                <w:rtl/>
              </w:rPr>
              <w:t>ה</w:t>
            </w:r>
            <w:r w:rsidR="00604960" w:rsidRPr="001A6D93">
              <w:rPr>
                <w:rFonts w:hint="cs"/>
                <w:b/>
                <w:bCs/>
                <w:sz w:val="24"/>
                <w:rtl/>
              </w:rPr>
              <w:t xml:space="preserve">בכיר </w:t>
            </w:r>
            <w:r w:rsidR="00773CEC" w:rsidRPr="001A6D93">
              <w:rPr>
                <w:rFonts w:hint="cs"/>
                <w:b/>
                <w:bCs/>
                <w:sz w:val="24"/>
                <w:rtl/>
              </w:rPr>
              <w:t xml:space="preserve">מעבר לנדרש בסעיף </w:t>
            </w:r>
            <w:r w:rsidR="006C1656">
              <w:rPr>
                <w:rFonts w:hint="cs"/>
                <w:b/>
                <w:bCs/>
                <w:sz w:val="24"/>
                <w:rtl/>
              </w:rPr>
              <w:t>8</w:t>
            </w:r>
            <w:r w:rsidR="00773CEC" w:rsidRPr="001A6D93">
              <w:rPr>
                <w:rFonts w:hint="cs"/>
                <w:b/>
                <w:bCs/>
                <w:sz w:val="24"/>
                <w:rtl/>
              </w:rPr>
              <w:t>.</w:t>
            </w:r>
            <w:r w:rsidR="00FD7CD7">
              <w:rPr>
                <w:rFonts w:hint="cs"/>
                <w:b/>
                <w:bCs/>
                <w:sz w:val="24"/>
                <w:rtl/>
              </w:rPr>
              <w:t>8</w:t>
            </w:r>
            <w:r w:rsidR="00773CEC" w:rsidRPr="001A6D93">
              <w:rPr>
                <w:rFonts w:hint="cs"/>
                <w:b/>
                <w:bCs/>
                <w:sz w:val="24"/>
                <w:rtl/>
              </w:rPr>
              <w:t xml:space="preserve"> למכרז</w:t>
            </w:r>
          </w:p>
          <w:p w:rsidR="00B43460" w:rsidRPr="001A6D93" w:rsidRDefault="00604960" w:rsidP="00773CEC">
            <w:pPr>
              <w:bidi/>
              <w:spacing w:after="120"/>
              <w:rPr>
                <w:noProof/>
                <w:sz w:val="24"/>
                <w:rtl/>
              </w:rPr>
            </w:pPr>
            <w:r w:rsidRPr="001A6D93">
              <w:rPr>
                <w:rFonts w:hint="cs"/>
                <w:noProof/>
                <w:sz w:val="24"/>
                <w:rtl/>
              </w:rPr>
              <w:t>הניקוד יינתן לפי מספר שנות הנסיון של המועמד</w:t>
            </w:r>
            <w:r w:rsidR="00B43460" w:rsidRPr="001A6D93">
              <w:rPr>
                <w:rFonts w:hint="cs"/>
                <w:noProof/>
                <w:sz w:val="24"/>
                <w:rtl/>
              </w:rPr>
              <w:t xml:space="preserve"> בהתאם לדירוג שלהלן:</w:t>
            </w:r>
          </w:p>
          <w:p w:rsidR="00B43460" w:rsidRPr="001A6D93" w:rsidRDefault="00B43460" w:rsidP="00236659">
            <w:pPr>
              <w:bidi/>
              <w:spacing w:after="120"/>
              <w:rPr>
                <w:sz w:val="24"/>
                <w:rtl/>
              </w:rPr>
            </w:pPr>
            <w:r w:rsidRPr="001A6D93">
              <w:rPr>
                <w:rFonts w:hint="cs"/>
                <w:sz w:val="24"/>
                <w:rtl/>
              </w:rPr>
              <w:t xml:space="preserve">שנת ניסיון נוספת (4 שנות ניסיון בסה"כ) </w:t>
            </w:r>
            <w:r w:rsidRPr="001A6D93">
              <w:rPr>
                <w:sz w:val="24"/>
                <w:rtl/>
              </w:rPr>
              <w:t>–</w:t>
            </w:r>
            <w:r w:rsidRPr="001A6D93">
              <w:rPr>
                <w:rFonts w:hint="cs"/>
                <w:sz w:val="24"/>
                <w:rtl/>
              </w:rPr>
              <w:t xml:space="preserve"> </w:t>
            </w:r>
            <w:r w:rsidR="00236659">
              <w:rPr>
                <w:rFonts w:hint="cs"/>
                <w:sz w:val="24"/>
                <w:rtl/>
              </w:rPr>
              <w:t>1</w:t>
            </w:r>
            <w:r w:rsidRPr="001A6D93">
              <w:rPr>
                <w:rFonts w:hint="cs"/>
                <w:sz w:val="24"/>
                <w:rtl/>
              </w:rPr>
              <w:t xml:space="preserve"> נק'</w:t>
            </w:r>
          </w:p>
          <w:p w:rsidR="00B43460" w:rsidRPr="001A6D93" w:rsidRDefault="00B43460" w:rsidP="00236659">
            <w:pPr>
              <w:bidi/>
              <w:spacing w:after="120"/>
              <w:rPr>
                <w:sz w:val="24"/>
                <w:rtl/>
              </w:rPr>
            </w:pPr>
            <w:r w:rsidRPr="001A6D93">
              <w:rPr>
                <w:rFonts w:hint="cs"/>
                <w:sz w:val="24"/>
                <w:rtl/>
              </w:rPr>
              <w:t xml:space="preserve">שנתיים נוספות (5 שנות ניסיון  בסה"כ) </w:t>
            </w:r>
            <w:r w:rsidRPr="001A6D93">
              <w:rPr>
                <w:sz w:val="24"/>
                <w:rtl/>
              </w:rPr>
              <w:t>–</w:t>
            </w:r>
            <w:r w:rsidRPr="001A6D93">
              <w:rPr>
                <w:rFonts w:hint="cs"/>
                <w:sz w:val="24"/>
                <w:rtl/>
              </w:rPr>
              <w:t xml:space="preserve"> </w:t>
            </w:r>
            <w:r w:rsidR="00236659">
              <w:rPr>
                <w:rFonts w:hint="cs"/>
                <w:sz w:val="24"/>
                <w:rtl/>
              </w:rPr>
              <w:t>2</w:t>
            </w:r>
            <w:r w:rsidRPr="001A6D93">
              <w:rPr>
                <w:rFonts w:hint="cs"/>
                <w:sz w:val="24"/>
                <w:rtl/>
              </w:rPr>
              <w:t xml:space="preserve"> נק'</w:t>
            </w:r>
          </w:p>
          <w:p w:rsidR="00F71F03" w:rsidRPr="001A6D93" w:rsidRDefault="00B43460" w:rsidP="00236659">
            <w:pPr>
              <w:bidi/>
              <w:spacing w:after="120"/>
              <w:rPr>
                <w:sz w:val="24"/>
                <w:rtl/>
              </w:rPr>
            </w:pPr>
            <w:r w:rsidRPr="001A6D93">
              <w:rPr>
                <w:rFonts w:hint="cs"/>
                <w:sz w:val="24"/>
                <w:rtl/>
              </w:rPr>
              <w:t xml:space="preserve">3 שנים ומעלה ( מעל 6 שנות ניסיון בסה"כ) </w:t>
            </w:r>
            <w:r w:rsidRPr="001A6D93">
              <w:rPr>
                <w:sz w:val="24"/>
                <w:rtl/>
              </w:rPr>
              <w:t>–</w:t>
            </w:r>
            <w:r w:rsidRPr="001A6D93">
              <w:rPr>
                <w:rFonts w:hint="cs"/>
                <w:sz w:val="24"/>
                <w:rtl/>
              </w:rPr>
              <w:t xml:space="preserve"> </w:t>
            </w:r>
            <w:r w:rsidR="00236659">
              <w:rPr>
                <w:rFonts w:hint="cs"/>
                <w:sz w:val="24"/>
                <w:rtl/>
              </w:rPr>
              <w:t>5</w:t>
            </w:r>
            <w:r w:rsidRPr="001A6D93">
              <w:rPr>
                <w:rFonts w:hint="cs"/>
                <w:sz w:val="24"/>
                <w:rtl/>
              </w:rPr>
              <w:t xml:space="preserve"> נק' </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B43460" w:rsidP="00236659">
            <w:pPr>
              <w:bidi/>
              <w:jc w:val="center"/>
              <w:rPr>
                <w:sz w:val="24"/>
                <w:rtl/>
              </w:rPr>
            </w:pPr>
            <w:r w:rsidRPr="001A6D93">
              <w:rPr>
                <w:rFonts w:hint="cs"/>
                <w:sz w:val="24"/>
                <w:rtl/>
              </w:rPr>
              <w:t>0</w:t>
            </w:r>
            <w:r w:rsidR="00604960" w:rsidRPr="001A6D93">
              <w:rPr>
                <w:rFonts w:hint="cs"/>
                <w:sz w:val="24"/>
                <w:rtl/>
              </w:rPr>
              <w:t>-</w:t>
            </w:r>
            <w:r w:rsidR="00236659">
              <w:rPr>
                <w:rFonts w:hint="cs"/>
                <w:sz w:val="24"/>
                <w:rtl/>
              </w:rPr>
              <w:t>5</w:t>
            </w: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AD1C83">
            <w:pPr>
              <w:pStyle w:val="afb"/>
              <w:numPr>
                <w:ilvl w:val="0"/>
                <w:numId w:val="5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1A6D93" w:rsidRDefault="00604960" w:rsidP="00604960">
            <w:pPr>
              <w:pStyle w:val="HNormal"/>
              <w:spacing w:line="360" w:lineRule="auto"/>
              <w:jc w:val="left"/>
              <w:rPr>
                <w:sz w:val="24"/>
                <w:rtl/>
                <w:lang w:eastAsia="en-US"/>
              </w:rPr>
            </w:pPr>
            <w:r w:rsidRPr="001A6D93">
              <w:rPr>
                <w:rFonts w:hint="cs"/>
                <w:b/>
                <w:bCs/>
                <w:sz w:val="24"/>
                <w:rtl/>
                <w:lang w:eastAsia="en-US"/>
              </w:rPr>
              <w:t>המלצות לאיש קשר בכיר</w:t>
            </w:r>
            <w:r w:rsidRPr="001A6D93">
              <w:rPr>
                <w:rFonts w:hint="cs"/>
                <w:sz w:val="24"/>
                <w:rtl/>
                <w:lang w:eastAsia="en-US"/>
              </w:rPr>
              <w:t>:</w:t>
            </w:r>
          </w:p>
          <w:p w:rsidR="00F42F8A" w:rsidRPr="001A6D93" w:rsidRDefault="00604960" w:rsidP="00B43460">
            <w:pPr>
              <w:pStyle w:val="HNormal"/>
              <w:spacing w:line="360" w:lineRule="auto"/>
              <w:jc w:val="left"/>
              <w:rPr>
                <w:sz w:val="24"/>
                <w:rtl/>
                <w:lang w:eastAsia="en-US"/>
              </w:rPr>
            </w:pPr>
            <w:r w:rsidRPr="001A6D93">
              <w:rPr>
                <w:rFonts w:hint="cs"/>
                <w:sz w:val="24"/>
                <w:rtl/>
                <w:lang w:eastAsia="en-US"/>
              </w:rPr>
              <w:t>לפי המלצות למועמד המוצע מגופים איתם עבד במהלך 5 הש</w:t>
            </w:r>
            <w:r w:rsidR="00A34453" w:rsidRPr="001A6D93">
              <w:rPr>
                <w:rFonts w:hint="cs"/>
                <w:sz w:val="24"/>
                <w:rtl/>
                <w:lang w:eastAsia="en-US"/>
              </w:rPr>
              <w:t xml:space="preserve">נים האחרונות לכל המלצה ינתנו עד 2 </w:t>
            </w:r>
            <w:r w:rsidRPr="001A6D93">
              <w:rPr>
                <w:rFonts w:hint="cs"/>
                <w:sz w:val="24"/>
                <w:rtl/>
                <w:lang w:eastAsia="en-US"/>
              </w:rPr>
              <w:t xml:space="preserve">נקודות, ועד לסך של </w:t>
            </w:r>
            <w:r w:rsidR="00A34453" w:rsidRPr="001A6D93">
              <w:rPr>
                <w:rFonts w:hint="cs"/>
                <w:sz w:val="24"/>
                <w:rtl/>
                <w:lang w:eastAsia="en-US"/>
              </w:rPr>
              <w:t>4</w:t>
            </w:r>
            <w:r w:rsidRPr="001A6D93">
              <w:rPr>
                <w:rFonts w:hint="cs"/>
                <w:sz w:val="24"/>
                <w:rtl/>
                <w:lang w:eastAsia="en-US"/>
              </w:rPr>
              <w:t xml:space="preserve"> נקודות</w:t>
            </w:r>
            <w:r w:rsidR="00A34453" w:rsidRPr="001A6D93">
              <w:rPr>
                <w:rFonts w:hint="cs"/>
                <w:sz w:val="24"/>
                <w:rtl/>
                <w:lang w:eastAsia="en-US"/>
              </w:rPr>
              <w:t>.</w:t>
            </w:r>
            <w:r w:rsidR="00F42F8A" w:rsidRPr="001A6D93">
              <w:rPr>
                <w:rFonts w:hint="cs"/>
                <w:sz w:val="24"/>
                <w:rtl/>
                <w:lang w:eastAsia="en-US"/>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D51381" w:rsidP="00A34453">
            <w:pPr>
              <w:pStyle w:val="HNormal"/>
              <w:jc w:val="center"/>
              <w:rPr>
                <w:sz w:val="24"/>
                <w:rtl/>
                <w:lang w:eastAsia="en-US"/>
              </w:rPr>
            </w:pPr>
            <w:r w:rsidRPr="001A6D93">
              <w:rPr>
                <w:rFonts w:hint="cs"/>
                <w:sz w:val="24"/>
                <w:rtl/>
                <w:lang w:eastAsia="en-US"/>
              </w:rPr>
              <w:t>0</w:t>
            </w:r>
            <w:r w:rsidR="00A34453" w:rsidRPr="001A6D93">
              <w:rPr>
                <w:rFonts w:hint="cs"/>
                <w:sz w:val="24"/>
                <w:rtl/>
                <w:lang w:eastAsia="en-US"/>
              </w:rPr>
              <w:t>-4</w:t>
            </w:r>
          </w:p>
        </w:tc>
      </w:tr>
      <w:tr w:rsidR="00196D34"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196D34" w:rsidRPr="001A6D93" w:rsidRDefault="00196D34" w:rsidP="00AD1C83">
            <w:pPr>
              <w:pStyle w:val="afb"/>
              <w:numPr>
                <w:ilvl w:val="0"/>
                <w:numId w:val="55"/>
              </w:num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196D34" w:rsidRDefault="00196D34" w:rsidP="00196D34">
            <w:pPr>
              <w:pStyle w:val="HNormal"/>
              <w:spacing w:line="360" w:lineRule="auto"/>
              <w:jc w:val="left"/>
              <w:rPr>
                <w:sz w:val="24"/>
                <w:rtl/>
                <w:lang w:eastAsia="en-US"/>
              </w:rPr>
            </w:pPr>
            <w:r w:rsidRPr="00196D34">
              <w:rPr>
                <w:sz w:val="24"/>
                <w:rtl/>
                <w:lang w:eastAsia="en-US"/>
              </w:rPr>
              <w:t>ציוני מבדק זכויות עובדים</w:t>
            </w:r>
            <w:r>
              <w:rPr>
                <w:rFonts w:hint="cs"/>
                <w:sz w:val="24"/>
                <w:rtl/>
                <w:lang w:eastAsia="en-US"/>
              </w:rPr>
              <w:t xml:space="preserve"> של המציע </w:t>
            </w:r>
            <w:r w:rsidRPr="00196D34">
              <w:rPr>
                <w:sz w:val="24"/>
                <w:rtl/>
                <w:lang w:eastAsia="en-US"/>
              </w:rPr>
              <w:t>, הניתנים על ידי חטיבת הביקורת באגף החשכ"ל, המפ</w:t>
            </w:r>
            <w:r>
              <w:rPr>
                <w:sz w:val="24"/>
                <w:rtl/>
                <w:lang w:eastAsia="en-US"/>
              </w:rPr>
              <w:t>ורסמים בקובץ המצורף להוראת תכ"ם</w:t>
            </w:r>
            <w:r>
              <w:rPr>
                <w:rFonts w:hint="cs"/>
                <w:sz w:val="24"/>
                <w:rtl/>
                <w:lang w:eastAsia="en-US"/>
              </w:rPr>
              <w:t xml:space="preserve"> </w:t>
            </w:r>
            <w:r>
              <w:rPr>
                <w:sz w:val="24"/>
                <w:rtl/>
                <w:lang w:eastAsia="en-US"/>
              </w:rPr>
              <w:t>מס' 7.11.4</w:t>
            </w:r>
            <w:r>
              <w:rPr>
                <w:rFonts w:hint="cs"/>
                <w:sz w:val="24"/>
                <w:rtl/>
                <w:lang w:eastAsia="en-US"/>
              </w:rPr>
              <w:t xml:space="preserve"> שכותרתה "</w:t>
            </w:r>
            <w:r w:rsidRPr="00196D34">
              <w:rPr>
                <w:sz w:val="24"/>
                <w:rtl/>
                <w:lang w:eastAsia="en-US"/>
              </w:rPr>
              <w:t>מערך מרכזי לביקורת על זכויות עובדים המועסקים על ידי קבלני שירותים  בתחומי השמירה, האבטחה, הניקיון וההסעדה</w:t>
            </w:r>
            <w:r>
              <w:rPr>
                <w:rFonts w:hint="cs"/>
                <w:sz w:val="24"/>
                <w:rtl/>
                <w:lang w:eastAsia="en-US"/>
              </w:rPr>
              <w:t>".</w:t>
            </w:r>
            <w:r w:rsidRPr="00196D34">
              <w:rPr>
                <w:sz w:val="24"/>
                <w:rtl/>
                <w:lang w:eastAsia="en-US"/>
              </w:rPr>
              <w:t xml:space="preserve"> </w:t>
            </w:r>
          </w:p>
          <w:p w:rsidR="00196D34" w:rsidRDefault="00196D34" w:rsidP="00196D34">
            <w:pPr>
              <w:pStyle w:val="HNormal"/>
              <w:spacing w:line="360" w:lineRule="auto"/>
              <w:jc w:val="left"/>
              <w:rPr>
                <w:sz w:val="24"/>
                <w:rtl/>
                <w:lang w:eastAsia="en-US"/>
              </w:rPr>
            </w:pPr>
            <w:r>
              <w:rPr>
                <w:rFonts w:hint="cs"/>
                <w:sz w:val="24"/>
                <w:rtl/>
                <w:lang w:eastAsia="en-US"/>
              </w:rPr>
              <w:lastRenderedPageBreak/>
              <w:t xml:space="preserve">על המציע לצרף להצעתו את ציוני מבדק זכויות העובדים העדכני ביותר </w:t>
            </w:r>
            <w:r w:rsidR="007A4071">
              <w:rPr>
                <w:rFonts w:hint="cs"/>
                <w:sz w:val="24"/>
                <w:rtl/>
                <w:lang w:eastAsia="en-US"/>
              </w:rPr>
              <w:t>.</w:t>
            </w:r>
          </w:p>
          <w:p w:rsidR="007A4071" w:rsidRDefault="007A4071" w:rsidP="007A4071">
            <w:pPr>
              <w:pStyle w:val="HNormal"/>
              <w:spacing w:line="360" w:lineRule="auto"/>
              <w:jc w:val="left"/>
              <w:rPr>
                <w:sz w:val="24"/>
                <w:rtl/>
                <w:lang w:eastAsia="en-US"/>
              </w:rPr>
            </w:pPr>
            <w:r>
              <w:rPr>
                <w:rFonts w:hint="cs"/>
                <w:rtl/>
              </w:rPr>
              <w:t xml:space="preserve">מציע אשר בגינו טרם פורסם </w:t>
            </w:r>
            <w:r w:rsidRPr="004A4959">
              <w:rPr>
                <w:rFonts w:hint="cs"/>
                <w:rtl/>
              </w:rPr>
              <w:t xml:space="preserve">ציון </w:t>
            </w:r>
            <w:r>
              <w:rPr>
                <w:rFonts w:hint="cs"/>
                <w:rtl/>
              </w:rPr>
              <w:t>מבדק</w:t>
            </w:r>
            <w:r w:rsidRPr="004A4959">
              <w:rPr>
                <w:rFonts w:hint="cs"/>
                <w:rtl/>
              </w:rPr>
              <w:t xml:space="preserve"> זכויות עובדים</w:t>
            </w:r>
            <w:r>
              <w:rPr>
                <w:rFonts w:hint="cs"/>
                <w:sz w:val="24"/>
                <w:rtl/>
                <w:lang w:eastAsia="en-US"/>
              </w:rPr>
              <w:t xml:space="preserve"> על יידי החשכ"ל, לא יחול עליו רכיב אכות זה והצעתו תיבחן באופן יחסי.</w:t>
            </w:r>
          </w:p>
          <w:p w:rsidR="00196D34" w:rsidRDefault="00196D34" w:rsidP="00196D34">
            <w:pPr>
              <w:pStyle w:val="HNormal"/>
              <w:spacing w:line="360" w:lineRule="auto"/>
              <w:jc w:val="left"/>
              <w:rPr>
                <w:sz w:val="24"/>
                <w:rtl/>
                <w:lang w:eastAsia="en-US"/>
              </w:rPr>
            </w:pPr>
            <w:r>
              <w:rPr>
                <w:rFonts w:hint="cs"/>
                <w:sz w:val="24"/>
                <w:rtl/>
                <w:lang w:eastAsia="en-US"/>
              </w:rPr>
              <w:t>מציע בעל ציון מבדק זכויות העובדים הגבוה ביותר יקבל  - 15 נק'.</w:t>
            </w:r>
          </w:p>
          <w:p w:rsidR="00196D34" w:rsidRDefault="00196D34" w:rsidP="00196D34">
            <w:pPr>
              <w:pStyle w:val="HNormal"/>
              <w:spacing w:line="360" w:lineRule="auto"/>
              <w:jc w:val="left"/>
              <w:rPr>
                <w:sz w:val="24"/>
                <w:rtl/>
                <w:lang w:eastAsia="en-US"/>
              </w:rPr>
            </w:pPr>
            <w:r>
              <w:rPr>
                <w:rFonts w:hint="cs"/>
                <w:sz w:val="24"/>
                <w:rtl/>
                <w:lang w:eastAsia="en-US"/>
              </w:rPr>
              <w:t>שאר המציעים יקבלו ניקוד באופן יחסי  למציע בעל הציון הגבוה ביותר.</w:t>
            </w:r>
          </w:p>
          <w:p w:rsidR="00196D34" w:rsidRPr="00196D34" w:rsidRDefault="00196D34" w:rsidP="00196D34">
            <w:pPr>
              <w:pStyle w:val="HNormal"/>
              <w:spacing w:line="360" w:lineRule="auto"/>
              <w:jc w:val="left"/>
              <w:rPr>
                <w:sz w:val="24"/>
                <w:rtl/>
                <w:lang w:eastAsia="en-US"/>
              </w:rPr>
            </w:pPr>
          </w:p>
        </w:tc>
        <w:tc>
          <w:tcPr>
            <w:tcW w:w="0" w:type="auto"/>
            <w:tcBorders>
              <w:top w:val="single" w:sz="4" w:space="0" w:color="auto"/>
              <w:left w:val="single" w:sz="4" w:space="0" w:color="auto"/>
              <w:bottom w:val="single" w:sz="4" w:space="0" w:color="auto"/>
              <w:right w:val="single" w:sz="4" w:space="0" w:color="auto"/>
            </w:tcBorders>
            <w:vAlign w:val="center"/>
          </w:tcPr>
          <w:p w:rsidR="00196D34" w:rsidRPr="001A6D93" w:rsidRDefault="00196D34" w:rsidP="00A34453">
            <w:pPr>
              <w:pStyle w:val="HNormal"/>
              <w:jc w:val="center"/>
              <w:rPr>
                <w:sz w:val="24"/>
                <w:rtl/>
                <w:lang w:eastAsia="en-US"/>
              </w:rPr>
            </w:pPr>
            <w:r>
              <w:rPr>
                <w:rFonts w:hint="cs"/>
                <w:sz w:val="24"/>
                <w:rtl/>
                <w:lang w:eastAsia="en-US"/>
              </w:rPr>
              <w:lastRenderedPageBreak/>
              <w:t>0-15</w:t>
            </w:r>
          </w:p>
        </w:tc>
      </w:tr>
      <w:tr w:rsidR="00EE538F" w:rsidRPr="001A6D93" w:rsidTr="00435AFC">
        <w:trPr>
          <w:jc w:val="center"/>
        </w:trPr>
        <w:tc>
          <w:tcPr>
            <w:tcW w:w="450" w:type="dxa"/>
            <w:tcBorders>
              <w:top w:val="single" w:sz="4" w:space="0" w:color="auto"/>
              <w:left w:val="single" w:sz="4" w:space="0" w:color="auto"/>
              <w:bottom w:val="single" w:sz="4" w:space="0" w:color="auto"/>
              <w:right w:val="single" w:sz="4" w:space="0" w:color="auto"/>
            </w:tcBorders>
            <w:vAlign w:val="center"/>
          </w:tcPr>
          <w:p w:rsidR="00604960" w:rsidRPr="001A6D93" w:rsidRDefault="00604960" w:rsidP="00435AFC">
            <w:pPr>
              <w:bidi/>
              <w:jc w:val="center"/>
              <w:rPr>
                <w:b/>
                <w:bCs/>
                <w:sz w:val="24"/>
                <w:rtl/>
              </w:rPr>
            </w:pPr>
          </w:p>
        </w:tc>
        <w:tc>
          <w:tcPr>
            <w:tcW w:w="9447" w:type="dxa"/>
            <w:tcBorders>
              <w:top w:val="single" w:sz="4" w:space="0" w:color="auto"/>
              <w:left w:val="single" w:sz="4" w:space="0" w:color="auto"/>
              <w:bottom w:val="single" w:sz="4" w:space="0" w:color="auto"/>
              <w:right w:val="single" w:sz="4" w:space="0" w:color="auto"/>
            </w:tcBorders>
          </w:tcPr>
          <w:p w:rsidR="00604960" w:rsidRPr="001A6D93" w:rsidRDefault="00604960" w:rsidP="00CA5518">
            <w:pPr>
              <w:bidi/>
              <w:jc w:val="both"/>
              <w:rPr>
                <w:b/>
                <w:bCs/>
                <w:sz w:val="24"/>
              </w:rPr>
            </w:pPr>
            <w:r w:rsidRPr="001A6D93">
              <w:rPr>
                <w:rFonts w:hint="cs"/>
                <w:b/>
                <w:bCs/>
                <w:sz w:val="24"/>
                <w:rtl/>
              </w:rPr>
              <w:t>סה"כ</w:t>
            </w:r>
          </w:p>
        </w:tc>
        <w:tc>
          <w:tcPr>
            <w:tcW w:w="0" w:type="auto"/>
            <w:tcBorders>
              <w:top w:val="single" w:sz="4" w:space="0" w:color="auto"/>
              <w:left w:val="single" w:sz="4" w:space="0" w:color="auto"/>
              <w:bottom w:val="single" w:sz="4" w:space="0" w:color="auto"/>
              <w:right w:val="single" w:sz="4" w:space="0" w:color="auto"/>
            </w:tcBorders>
            <w:vAlign w:val="center"/>
          </w:tcPr>
          <w:p w:rsidR="00604960" w:rsidRPr="001A6D93" w:rsidRDefault="00496776" w:rsidP="005A0BE7">
            <w:pPr>
              <w:bidi/>
              <w:jc w:val="center"/>
              <w:rPr>
                <w:sz w:val="24"/>
                <w:rtl/>
              </w:rPr>
            </w:pPr>
            <w:r w:rsidRPr="001A6D93">
              <w:rPr>
                <w:rFonts w:hint="cs"/>
                <w:sz w:val="24"/>
                <w:rtl/>
              </w:rPr>
              <w:t>75-100</w:t>
            </w:r>
          </w:p>
        </w:tc>
      </w:tr>
    </w:tbl>
    <w:p w:rsidR="00CA5518" w:rsidRPr="00D223FF" w:rsidRDefault="00D956F6" w:rsidP="001A6D93">
      <w:pPr>
        <w:bidi/>
        <w:jc w:val="both"/>
        <w:rPr>
          <w:b/>
          <w:bCs/>
          <w:sz w:val="24"/>
          <w:rtl/>
        </w:rPr>
      </w:pPr>
      <w:r w:rsidRPr="00D223FF">
        <w:rPr>
          <w:rFonts w:hint="cs"/>
          <w:b/>
          <w:bCs/>
          <w:sz w:val="24"/>
          <w:rtl/>
        </w:rPr>
        <w:t xml:space="preserve">מציע שלא יקבל </w:t>
      </w:r>
      <w:r w:rsidR="001A6D93">
        <w:rPr>
          <w:rFonts w:hint="cs"/>
          <w:b/>
          <w:bCs/>
          <w:sz w:val="24"/>
          <w:rtl/>
        </w:rPr>
        <w:t>75</w:t>
      </w:r>
      <w:r w:rsidR="00017258" w:rsidRPr="00D223FF">
        <w:rPr>
          <w:rFonts w:hint="cs"/>
          <w:b/>
          <w:bCs/>
          <w:sz w:val="24"/>
          <w:rtl/>
        </w:rPr>
        <w:t xml:space="preserve"> נקודות מתוך </w:t>
      </w:r>
      <w:r w:rsidR="001A6D93">
        <w:rPr>
          <w:rFonts w:hint="cs"/>
          <w:b/>
          <w:bCs/>
          <w:sz w:val="24"/>
          <w:rtl/>
        </w:rPr>
        <w:t>100</w:t>
      </w:r>
      <w:r w:rsidR="00017258" w:rsidRPr="00D223FF">
        <w:rPr>
          <w:rFonts w:hint="cs"/>
          <w:b/>
          <w:bCs/>
          <w:sz w:val="24"/>
          <w:rtl/>
        </w:rPr>
        <w:t xml:space="preserve"> </w:t>
      </w:r>
      <w:r w:rsidR="007A4071">
        <w:rPr>
          <w:rFonts w:hint="cs"/>
          <w:b/>
          <w:bCs/>
          <w:sz w:val="24"/>
          <w:rtl/>
        </w:rPr>
        <w:t xml:space="preserve">או 63.75 מתוך 85 </w:t>
      </w:r>
      <w:r w:rsidR="00017258" w:rsidRPr="00D223FF">
        <w:rPr>
          <w:rFonts w:hint="cs"/>
          <w:b/>
          <w:bCs/>
          <w:sz w:val="24"/>
          <w:rtl/>
        </w:rPr>
        <w:t>הצעתו תיפסל והוא לא יוכל להמשיך לשלב הבא</w:t>
      </w:r>
    </w:p>
    <w:p w:rsidR="00D956F6" w:rsidRPr="00D223FF" w:rsidRDefault="00D956F6" w:rsidP="002518DA">
      <w:pPr>
        <w:bidi/>
        <w:ind w:left="540" w:firstLine="720"/>
        <w:jc w:val="both"/>
        <w:rPr>
          <w:b/>
          <w:bCs/>
          <w:sz w:val="24"/>
          <w:u w:val="single"/>
          <w:rtl/>
        </w:rPr>
      </w:pPr>
      <w:r w:rsidRPr="00D223FF">
        <w:rPr>
          <w:b/>
          <w:bCs/>
          <w:sz w:val="24"/>
          <w:u w:val="single"/>
          <w:rtl/>
        </w:rPr>
        <w:br w:type="page"/>
      </w:r>
    </w:p>
    <w:p w:rsidR="00CA5518" w:rsidRPr="00D223FF" w:rsidRDefault="00CA5518" w:rsidP="002518DA">
      <w:pPr>
        <w:bidi/>
        <w:ind w:left="540" w:firstLine="720"/>
        <w:jc w:val="both"/>
        <w:rPr>
          <w:b/>
          <w:bCs/>
          <w:sz w:val="24"/>
          <w:u w:val="single"/>
          <w:rtl/>
        </w:rPr>
      </w:pPr>
      <w:r w:rsidRPr="00D223FF">
        <w:rPr>
          <w:rFonts w:hint="cs"/>
          <w:b/>
          <w:bCs/>
          <w:sz w:val="24"/>
          <w:u w:val="single"/>
          <w:rtl/>
        </w:rPr>
        <w:lastRenderedPageBreak/>
        <w:t>שלב  3: בחירת ההצעה/</w:t>
      </w:r>
      <w:proofErr w:type="spellStart"/>
      <w:r w:rsidRPr="00D223FF">
        <w:rPr>
          <w:rFonts w:hint="cs"/>
          <w:b/>
          <w:bCs/>
          <w:sz w:val="24"/>
          <w:u w:val="single"/>
          <w:rtl/>
        </w:rPr>
        <w:t>ות</w:t>
      </w:r>
      <w:proofErr w:type="spellEnd"/>
      <w:r w:rsidRPr="00D223FF">
        <w:rPr>
          <w:rFonts w:hint="cs"/>
          <w:b/>
          <w:bCs/>
          <w:sz w:val="24"/>
          <w:u w:val="single"/>
          <w:rtl/>
        </w:rPr>
        <w:t xml:space="preserve"> הזוכה/</w:t>
      </w:r>
      <w:proofErr w:type="spellStart"/>
      <w:r w:rsidRPr="00D223FF">
        <w:rPr>
          <w:rFonts w:hint="cs"/>
          <w:b/>
          <w:bCs/>
          <w:sz w:val="24"/>
          <w:u w:val="single"/>
          <w:rtl/>
        </w:rPr>
        <w:t>ות</w:t>
      </w:r>
      <w:proofErr w:type="spellEnd"/>
      <w:r w:rsidRPr="00D223FF">
        <w:rPr>
          <w:rFonts w:hint="cs"/>
          <w:b/>
          <w:bCs/>
          <w:sz w:val="24"/>
          <w:u w:val="single"/>
          <w:rtl/>
        </w:rPr>
        <w:t>:</w:t>
      </w:r>
    </w:p>
    <w:p w:rsidR="00CA5518" w:rsidRPr="00D223FF" w:rsidRDefault="00CA5518" w:rsidP="00CB2A3D">
      <w:pPr>
        <w:numPr>
          <w:ilvl w:val="0"/>
          <w:numId w:val="23"/>
        </w:numPr>
        <w:tabs>
          <w:tab w:val="clear" w:pos="720"/>
          <w:tab w:val="num" w:pos="1989"/>
        </w:tabs>
        <w:bidi/>
        <w:ind w:left="1743" w:firstLine="0"/>
        <w:jc w:val="both"/>
        <w:rPr>
          <w:sz w:val="24"/>
          <w:rtl/>
        </w:rPr>
      </w:pPr>
      <w:r w:rsidRPr="00D223FF">
        <w:rPr>
          <w:rFonts w:hint="cs"/>
          <w:sz w:val="24"/>
          <w:rtl/>
        </w:rPr>
        <w:t xml:space="preserve">קביעת ציון האיכות </w:t>
      </w:r>
      <w:r w:rsidR="00337020" w:rsidRPr="00D223FF">
        <w:rPr>
          <w:rFonts w:hint="cs"/>
          <w:sz w:val="24"/>
          <w:rtl/>
        </w:rPr>
        <w:t xml:space="preserve">לכל </w:t>
      </w:r>
      <w:r w:rsidR="00CB2A3D" w:rsidRPr="00D223FF">
        <w:rPr>
          <w:rFonts w:hint="cs"/>
          <w:sz w:val="24"/>
          <w:rtl/>
        </w:rPr>
        <w:t>מציע</w:t>
      </w:r>
      <w:r w:rsidR="00337020" w:rsidRPr="00D223FF">
        <w:rPr>
          <w:rFonts w:hint="cs"/>
          <w:sz w:val="24"/>
          <w:rtl/>
        </w:rPr>
        <w:t xml:space="preserve">, ע"פ המפורט </w:t>
      </w:r>
      <w:r w:rsidR="00354CFA" w:rsidRPr="00D223FF">
        <w:rPr>
          <w:rFonts w:hint="cs"/>
          <w:sz w:val="24"/>
          <w:rtl/>
        </w:rPr>
        <w:t>בשלב 2 לעיל.</w:t>
      </w:r>
    </w:p>
    <w:p w:rsidR="00CA5518" w:rsidRPr="00D223FF" w:rsidRDefault="00CA5518" w:rsidP="002518DA">
      <w:pPr>
        <w:numPr>
          <w:ilvl w:val="0"/>
          <w:numId w:val="23"/>
        </w:numPr>
        <w:tabs>
          <w:tab w:val="clear" w:pos="720"/>
          <w:tab w:val="num" w:pos="1260"/>
        </w:tabs>
        <w:bidi/>
        <w:ind w:left="1743" w:firstLine="0"/>
        <w:jc w:val="both"/>
        <w:rPr>
          <w:sz w:val="24"/>
        </w:rPr>
      </w:pPr>
      <w:r w:rsidRPr="00D223FF">
        <w:rPr>
          <w:rFonts w:hint="cs"/>
          <w:sz w:val="24"/>
          <w:rtl/>
        </w:rPr>
        <w:t>קביעת ציון המחיר לכל חברה בכל אזור, ע"פ הנוסחה הבאה:</w:t>
      </w:r>
    </w:p>
    <w:p w:rsidR="00B43460" w:rsidRDefault="00B43460" w:rsidP="00CB2A3D">
      <w:pPr>
        <w:bidi/>
        <w:ind w:left="2463"/>
        <w:jc w:val="both"/>
        <w:rPr>
          <w:sz w:val="24"/>
          <w:u w:val="single"/>
          <w:rtl/>
        </w:rPr>
      </w:pPr>
    </w:p>
    <w:p w:rsidR="00B43460" w:rsidRDefault="00CA5518" w:rsidP="00B43460">
      <w:pPr>
        <w:bidi/>
        <w:ind w:left="2463"/>
        <w:jc w:val="both"/>
        <w:rPr>
          <w:sz w:val="24"/>
          <w:u w:val="single"/>
          <w:rtl/>
        </w:rPr>
      </w:pPr>
      <w:r w:rsidRPr="00D223FF">
        <w:rPr>
          <w:rFonts w:hint="cs"/>
          <w:sz w:val="24"/>
          <w:u w:val="single"/>
          <w:rtl/>
        </w:rPr>
        <w:t>המחי</w:t>
      </w:r>
      <w:r w:rsidR="00B43460">
        <w:rPr>
          <w:rFonts w:hint="cs"/>
          <w:sz w:val="24"/>
          <w:u w:val="single"/>
          <w:rtl/>
        </w:rPr>
        <w:t>ר הנמוך ביותר שהוצע עבור האזור</w:t>
      </w:r>
    </w:p>
    <w:p w:rsidR="00CB2A3D" w:rsidRDefault="00B43460" w:rsidP="001A6D93">
      <w:pPr>
        <w:bidi/>
        <w:ind w:left="1743" w:firstLine="720"/>
        <w:jc w:val="both"/>
        <w:rPr>
          <w:sz w:val="24"/>
          <w:rtl/>
        </w:rPr>
      </w:pPr>
      <w:r>
        <w:rPr>
          <w:rFonts w:hint="cs"/>
          <w:sz w:val="24"/>
          <w:rtl/>
        </w:rPr>
        <w:t>ה</w:t>
      </w:r>
      <w:r w:rsidR="00CA5518" w:rsidRPr="00B43460">
        <w:rPr>
          <w:rFonts w:hint="cs"/>
          <w:sz w:val="24"/>
          <w:rtl/>
        </w:rPr>
        <w:t>מחיר שהוצע עבור האזור ע"י החברה המציעה</w:t>
      </w:r>
      <w:r>
        <w:rPr>
          <w:rFonts w:hint="cs"/>
          <w:sz w:val="24"/>
          <w:rtl/>
        </w:rPr>
        <w:t xml:space="preserve">  </w:t>
      </w:r>
      <w:r>
        <w:rPr>
          <w:sz w:val="24"/>
        </w:rPr>
        <w:t>X</w:t>
      </w:r>
      <w:r w:rsidR="00CA5518" w:rsidRPr="00D223FF">
        <w:rPr>
          <w:rFonts w:hint="cs"/>
          <w:sz w:val="24"/>
          <w:rtl/>
        </w:rPr>
        <w:t xml:space="preserve"> </w:t>
      </w:r>
      <w:r w:rsidR="001A6D93">
        <w:rPr>
          <w:rFonts w:hint="cs"/>
          <w:sz w:val="24"/>
          <w:rtl/>
        </w:rPr>
        <w:t>65</w:t>
      </w:r>
    </w:p>
    <w:p w:rsidR="00B43460" w:rsidRPr="00D223FF" w:rsidRDefault="00B43460" w:rsidP="00B43460">
      <w:pPr>
        <w:bidi/>
        <w:ind w:left="1743" w:firstLine="720"/>
        <w:jc w:val="both"/>
        <w:rPr>
          <w:sz w:val="24"/>
          <w:rtl/>
        </w:rPr>
      </w:pPr>
    </w:p>
    <w:p w:rsidR="00CA5518" w:rsidRPr="00D223FF" w:rsidRDefault="00B43460" w:rsidP="001A6D93">
      <w:pPr>
        <w:bidi/>
        <w:ind w:left="1023" w:firstLine="720"/>
        <w:jc w:val="both"/>
        <w:rPr>
          <w:sz w:val="24"/>
          <w:rtl/>
        </w:rPr>
      </w:pPr>
      <w:r>
        <w:rPr>
          <w:sz w:val="24"/>
        </w:rPr>
        <w:t xml:space="preserve">  </w:t>
      </w:r>
      <w:r w:rsidR="00CA5518" w:rsidRPr="00D223FF">
        <w:rPr>
          <w:rFonts w:hint="cs"/>
          <w:sz w:val="24"/>
          <w:rtl/>
        </w:rPr>
        <w:t>בעל ההצעה הזולה ביותר בכל אזור יקבל את ציון המחיר המקסימאלי (</w:t>
      </w:r>
      <w:r w:rsidR="001A6D93">
        <w:rPr>
          <w:rFonts w:hint="cs"/>
          <w:sz w:val="24"/>
          <w:rtl/>
        </w:rPr>
        <w:t>65</w:t>
      </w:r>
      <w:r w:rsidR="00CA5518" w:rsidRPr="00D223FF">
        <w:rPr>
          <w:rFonts w:hint="cs"/>
          <w:sz w:val="24"/>
          <w:rtl/>
        </w:rPr>
        <w:t xml:space="preserve"> נקודות). </w:t>
      </w:r>
      <w:r w:rsidR="00CA5518" w:rsidRPr="00D223FF">
        <w:rPr>
          <w:rFonts w:hint="cs"/>
          <w:sz w:val="24"/>
          <w:u w:val="single"/>
          <w:rtl/>
        </w:rPr>
        <w:t xml:space="preserve"> </w:t>
      </w:r>
    </w:p>
    <w:p w:rsidR="00CA5518" w:rsidRPr="00D223FF" w:rsidRDefault="00CA5518" w:rsidP="00496776">
      <w:pPr>
        <w:numPr>
          <w:ilvl w:val="0"/>
          <w:numId w:val="23"/>
        </w:numPr>
        <w:tabs>
          <w:tab w:val="clear" w:pos="720"/>
          <w:tab w:val="num" w:pos="2006"/>
        </w:tabs>
        <w:bidi/>
        <w:ind w:left="1955" w:hanging="212"/>
        <w:jc w:val="both"/>
        <w:rPr>
          <w:sz w:val="24"/>
          <w:rtl/>
        </w:rPr>
      </w:pPr>
      <w:r w:rsidRPr="00D223FF">
        <w:rPr>
          <w:rFonts w:hint="cs"/>
          <w:sz w:val="24"/>
          <w:rtl/>
        </w:rPr>
        <w:t>קביעת ציון משוקלל (המביא לידי ביטוי הן את רכיב האיכות</w:t>
      </w:r>
      <w:r w:rsidR="00EB6798" w:rsidRPr="00D223FF">
        <w:rPr>
          <w:rFonts w:hint="cs"/>
          <w:sz w:val="24"/>
          <w:rtl/>
        </w:rPr>
        <w:t>(</w:t>
      </w:r>
      <w:r w:rsidR="00496776">
        <w:rPr>
          <w:rFonts w:hint="cs"/>
          <w:sz w:val="24"/>
          <w:rtl/>
        </w:rPr>
        <w:t>35</w:t>
      </w:r>
      <w:r w:rsidR="00EB6798" w:rsidRPr="00D223FF">
        <w:rPr>
          <w:rFonts w:hint="cs"/>
          <w:sz w:val="24"/>
          <w:rtl/>
        </w:rPr>
        <w:t>%)</w:t>
      </w:r>
      <w:r w:rsidRPr="00D223FF">
        <w:rPr>
          <w:rFonts w:hint="cs"/>
          <w:sz w:val="24"/>
          <w:rtl/>
        </w:rPr>
        <w:t xml:space="preserve"> והן את רכיב המחיר</w:t>
      </w:r>
      <w:r w:rsidR="00EB6798" w:rsidRPr="00D223FF">
        <w:rPr>
          <w:rFonts w:hint="cs"/>
          <w:sz w:val="24"/>
          <w:rtl/>
        </w:rPr>
        <w:t>(</w:t>
      </w:r>
      <w:r w:rsidR="00496776">
        <w:rPr>
          <w:rFonts w:hint="cs"/>
          <w:sz w:val="24"/>
          <w:rtl/>
        </w:rPr>
        <w:t>65</w:t>
      </w:r>
      <w:r w:rsidR="00EB6798" w:rsidRPr="00D223FF">
        <w:rPr>
          <w:rFonts w:hint="cs"/>
          <w:sz w:val="24"/>
          <w:rtl/>
        </w:rPr>
        <w:t>%)</w:t>
      </w:r>
      <w:r w:rsidRPr="00D223FF">
        <w:rPr>
          <w:rFonts w:hint="cs"/>
          <w:sz w:val="24"/>
          <w:rtl/>
        </w:rPr>
        <w:t xml:space="preserve">  לכל חברה עבור כל אזור. הציון המשוקלל הינו סכומם של ציון האיכות של החברה (ע"פ סעיף </w:t>
      </w:r>
      <w:r w:rsidR="00EB6798" w:rsidRPr="00D223FF">
        <w:rPr>
          <w:rFonts w:hint="cs"/>
          <w:sz w:val="24"/>
          <w:rtl/>
        </w:rPr>
        <w:t>א</w:t>
      </w:r>
      <w:r w:rsidRPr="00D223FF">
        <w:rPr>
          <w:rFonts w:hint="cs"/>
          <w:sz w:val="24"/>
          <w:rtl/>
        </w:rPr>
        <w:t xml:space="preserve"> לעיל) וציון המחיר של החברה עבור האזור המסוים (ע"פ סעיף </w:t>
      </w:r>
      <w:r w:rsidR="00EB6798" w:rsidRPr="00D223FF">
        <w:rPr>
          <w:rFonts w:hint="cs"/>
          <w:sz w:val="24"/>
          <w:rtl/>
        </w:rPr>
        <w:t>ב</w:t>
      </w:r>
      <w:r w:rsidRPr="00D223FF">
        <w:rPr>
          <w:rFonts w:hint="cs"/>
          <w:sz w:val="24"/>
          <w:rtl/>
        </w:rPr>
        <w:t xml:space="preserve"> לעיל). בציון המשוקלל יינתן משקל </w:t>
      </w:r>
      <w:r w:rsidR="00017258" w:rsidRPr="00D223FF">
        <w:rPr>
          <w:rFonts w:hint="cs"/>
          <w:sz w:val="24"/>
          <w:rtl/>
        </w:rPr>
        <w:t>שונה</w:t>
      </w:r>
      <w:r w:rsidRPr="00D223FF">
        <w:rPr>
          <w:rFonts w:hint="cs"/>
          <w:sz w:val="24"/>
          <w:rtl/>
        </w:rPr>
        <w:t xml:space="preserve"> למרכיב האיכות ולמרכיב המחיר (</w:t>
      </w:r>
      <w:r w:rsidR="00496776">
        <w:rPr>
          <w:rFonts w:hint="cs"/>
          <w:sz w:val="24"/>
          <w:rtl/>
        </w:rPr>
        <w:t>35</w:t>
      </w:r>
      <w:r w:rsidRPr="00D223FF">
        <w:rPr>
          <w:rFonts w:hint="cs"/>
          <w:sz w:val="24"/>
          <w:rtl/>
        </w:rPr>
        <w:t xml:space="preserve">% איכות, </w:t>
      </w:r>
      <w:r w:rsidR="00496776">
        <w:rPr>
          <w:rFonts w:hint="cs"/>
          <w:sz w:val="24"/>
          <w:rtl/>
        </w:rPr>
        <w:t>65</w:t>
      </w:r>
      <w:r w:rsidRPr="00D223FF">
        <w:rPr>
          <w:rFonts w:hint="cs"/>
          <w:sz w:val="24"/>
          <w:rtl/>
        </w:rPr>
        <w:t xml:space="preserve">% מחיר). </w:t>
      </w:r>
    </w:p>
    <w:p w:rsidR="00CA5518" w:rsidRPr="00D223FF" w:rsidRDefault="00CA5518" w:rsidP="002518DA">
      <w:pPr>
        <w:numPr>
          <w:ilvl w:val="0"/>
          <w:numId w:val="23"/>
        </w:numPr>
        <w:tabs>
          <w:tab w:val="clear" w:pos="720"/>
          <w:tab w:val="num" w:pos="1965"/>
        </w:tabs>
        <w:bidi/>
        <w:ind w:left="2439" w:hanging="696"/>
        <w:jc w:val="both"/>
        <w:rPr>
          <w:sz w:val="24"/>
        </w:rPr>
      </w:pPr>
      <w:r w:rsidRPr="00D223FF">
        <w:rPr>
          <w:rFonts w:hint="cs"/>
          <w:sz w:val="24"/>
          <w:rtl/>
        </w:rPr>
        <w:t>בדיקת הניקוד עבור כל אחת מבין שתי החלופות הבאות:</w:t>
      </w:r>
    </w:p>
    <w:p w:rsidR="00CA5518" w:rsidRPr="00D223FF" w:rsidRDefault="00CA5518" w:rsidP="002518DA">
      <w:pPr>
        <w:tabs>
          <w:tab w:val="left" w:pos="533"/>
          <w:tab w:val="left" w:pos="893"/>
          <w:tab w:val="left" w:pos="1416"/>
        </w:tabs>
        <w:bidi/>
        <w:ind w:left="2003"/>
        <w:jc w:val="both"/>
        <w:rPr>
          <w:sz w:val="24"/>
          <w:rtl/>
        </w:rPr>
      </w:pPr>
      <w:r w:rsidRPr="00D223FF">
        <w:rPr>
          <w:rFonts w:hint="cs"/>
          <w:b/>
          <w:bCs/>
          <w:sz w:val="24"/>
          <w:rtl/>
        </w:rPr>
        <w:t>חלופה א'</w:t>
      </w:r>
      <w:r w:rsidRPr="00D223FF">
        <w:rPr>
          <w:rFonts w:hint="cs"/>
          <w:sz w:val="24"/>
          <w:rtl/>
        </w:rPr>
        <w:t xml:space="preserve"> - התקשרות עם חברה אחת בלבד עבור כל שלושת האזורים (מבין החברות אשר הגישו הצעות עבור </w:t>
      </w:r>
      <w:r w:rsidRPr="00D223FF">
        <w:rPr>
          <w:rFonts w:hint="cs"/>
          <w:sz w:val="24"/>
          <w:u w:val="single"/>
          <w:rtl/>
        </w:rPr>
        <w:t>כל</w:t>
      </w:r>
      <w:r w:rsidRPr="00D223FF">
        <w:rPr>
          <w:rFonts w:hint="cs"/>
          <w:sz w:val="24"/>
          <w:rtl/>
        </w:rPr>
        <w:t xml:space="preserve"> שלושת האזורים).</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שיטת קביעת הניקוד לחלופה זו תתבצע כדלקמן:</w:t>
      </w:r>
    </w:p>
    <w:p w:rsidR="00CA5518" w:rsidRPr="00D223FF" w:rsidRDefault="00CA5518" w:rsidP="002518DA">
      <w:pPr>
        <w:bidi/>
        <w:ind w:left="2167" w:firstLine="384"/>
        <w:jc w:val="both"/>
        <w:rPr>
          <w:sz w:val="24"/>
          <w:rtl/>
        </w:rPr>
      </w:pPr>
      <w:r w:rsidRPr="00D223FF">
        <w:rPr>
          <w:rFonts w:hint="cs"/>
          <w:sz w:val="24"/>
          <w:rtl/>
        </w:rPr>
        <w:t>ייבדק עבור כל חברה מהו סכום המכפלות הבאות:</w:t>
      </w:r>
    </w:p>
    <w:p w:rsidR="00CA5518" w:rsidRPr="00D223FF" w:rsidRDefault="00B64B86" w:rsidP="002518DA">
      <w:pPr>
        <w:numPr>
          <w:ilvl w:val="0"/>
          <w:numId w:val="25"/>
        </w:numPr>
        <w:tabs>
          <w:tab w:val="clear" w:pos="1962"/>
          <w:tab w:val="num" w:pos="2634"/>
        </w:tabs>
        <w:bidi/>
        <w:ind w:left="2922" w:firstLine="0"/>
        <w:jc w:val="both"/>
        <w:rPr>
          <w:sz w:val="24"/>
          <w:rtl/>
        </w:rPr>
      </w:pPr>
      <w:r>
        <w:rPr>
          <w:rFonts w:hint="cs"/>
          <w:sz w:val="24"/>
          <w:rtl/>
        </w:rPr>
        <w:t>35</w:t>
      </w:r>
      <w:r w:rsidR="00CA5518" w:rsidRPr="00D223FF">
        <w:rPr>
          <w:rFonts w:hint="cs"/>
          <w:sz w:val="24"/>
          <w:rtl/>
        </w:rPr>
        <w:t>% * הציון המשוקלל של הצעת החברה עבור אזור הצפון.</w:t>
      </w:r>
    </w:p>
    <w:p w:rsidR="00CA5518" w:rsidRPr="00D223FF" w:rsidRDefault="001A6D93" w:rsidP="002518DA">
      <w:pPr>
        <w:numPr>
          <w:ilvl w:val="0"/>
          <w:numId w:val="25"/>
        </w:numPr>
        <w:tabs>
          <w:tab w:val="clear" w:pos="1962"/>
          <w:tab w:val="num" w:pos="2502"/>
        </w:tabs>
        <w:bidi/>
        <w:ind w:left="2922" w:firstLine="0"/>
        <w:jc w:val="both"/>
        <w:rPr>
          <w:sz w:val="24"/>
        </w:rPr>
      </w:pPr>
      <w:r>
        <w:rPr>
          <w:rFonts w:hint="cs"/>
          <w:sz w:val="24"/>
          <w:rtl/>
        </w:rPr>
        <w:t>50</w:t>
      </w:r>
      <w:r w:rsidR="00CA5518" w:rsidRPr="00D223FF">
        <w:rPr>
          <w:rFonts w:hint="cs"/>
          <w:sz w:val="24"/>
          <w:rtl/>
        </w:rPr>
        <w:t>% * הציון המשוקלל של הצעת החברה עבור אזור המרכז.</w:t>
      </w:r>
    </w:p>
    <w:p w:rsidR="00CA5518" w:rsidRPr="00D223FF" w:rsidRDefault="001A6D93" w:rsidP="002518DA">
      <w:pPr>
        <w:numPr>
          <w:ilvl w:val="0"/>
          <w:numId w:val="25"/>
        </w:numPr>
        <w:tabs>
          <w:tab w:val="clear" w:pos="1962"/>
          <w:tab w:val="num" w:pos="2388"/>
        </w:tabs>
        <w:bidi/>
        <w:ind w:left="2922" w:firstLine="0"/>
        <w:jc w:val="both"/>
        <w:rPr>
          <w:sz w:val="24"/>
        </w:rPr>
      </w:pPr>
      <w:r>
        <w:rPr>
          <w:rFonts w:hint="cs"/>
          <w:sz w:val="24"/>
          <w:rtl/>
        </w:rPr>
        <w:t>15</w:t>
      </w:r>
      <w:r w:rsidR="00CA5518" w:rsidRPr="00D223FF">
        <w:rPr>
          <w:rFonts w:hint="cs"/>
          <w:sz w:val="24"/>
          <w:rtl/>
        </w:rPr>
        <w:t>% * הציון המשוקלל של הצעת החברה עבור אזור הדרום.</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 xml:space="preserve">הניקוד הסופי עבור חלופה זו הינו סכום המכפלות הגבוה ביותר מבין סכומי המכפלות שייבדקו. </w:t>
      </w:r>
    </w:p>
    <w:p w:rsidR="00CA5518" w:rsidRPr="00D223FF" w:rsidRDefault="00CA5518" w:rsidP="002518DA">
      <w:pPr>
        <w:pStyle w:val="afb"/>
        <w:numPr>
          <w:ilvl w:val="0"/>
          <w:numId w:val="26"/>
        </w:numPr>
        <w:autoSpaceDN w:val="0"/>
        <w:bidi/>
        <w:ind w:left="2551" w:hanging="425"/>
        <w:contextualSpacing w:val="0"/>
        <w:jc w:val="both"/>
        <w:rPr>
          <w:sz w:val="24"/>
          <w:rtl/>
        </w:rPr>
      </w:pPr>
      <w:r w:rsidRPr="00D223FF">
        <w:rPr>
          <w:rFonts w:hint="cs"/>
          <w:sz w:val="24"/>
          <w:rtl/>
        </w:rPr>
        <w:t>במידה ותיבחר חלופה זו, הזוכה הינו המציע שקיבל את סכום המכפלות הגבוה ביותר מבין סכומי המכפלות שנבדקו.</w:t>
      </w:r>
    </w:p>
    <w:p w:rsidR="00CA5518" w:rsidRPr="00D223FF" w:rsidRDefault="00CA5518" w:rsidP="002518DA">
      <w:pPr>
        <w:tabs>
          <w:tab w:val="left" w:pos="878"/>
          <w:tab w:val="left" w:pos="1253"/>
          <w:tab w:val="left" w:pos="1416"/>
        </w:tabs>
        <w:bidi/>
        <w:ind w:left="1880"/>
        <w:jc w:val="both"/>
        <w:rPr>
          <w:sz w:val="24"/>
          <w:rtl/>
        </w:rPr>
      </w:pPr>
      <w:r w:rsidRPr="00D223FF">
        <w:rPr>
          <w:rFonts w:hint="cs"/>
          <w:b/>
          <w:bCs/>
          <w:sz w:val="24"/>
          <w:rtl/>
        </w:rPr>
        <w:t>חלופה ב'</w:t>
      </w:r>
      <w:r w:rsidRPr="00D223FF">
        <w:rPr>
          <w:rFonts w:hint="cs"/>
          <w:sz w:val="24"/>
          <w:rtl/>
        </w:rPr>
        <w:t xml:space="preserve"> </w:t>
      </w:r>
      <w:r w:rsidRPr="00D223FF">
        <w:rPr>
          <w:sz w:val="24"/>
          <w:rtl/>
        </w:rPr>
        <w:t>–</w:t>
      </w:r>
      <w:r w:rsidRPr="00D223FF">
        <w:rPr>
          <w:rFonts w:hint="cs"/>
          <w:sz w:val="24"/>
          <w:rtl/>
        </w:rPr>
        <w:t xml:space="preserve"> התקשרות בכל אזור עם החברה בעלת הציון המשוקלל (איכות ומחיר) הגבוה ביותר </w:t>
      </w:r>
      <w:r w:rsidRPr="00D223FF">
        <w:rPr>
          <w:rFonts w:hint="cs"/>
          <w:sz w:val="24"/>
          <w:u w:val="single"/>
          <w:rtl/>
        </w:rPr>
        <w:t>באותו אזור</w:t>
      </w:r>
      <w:r w:rsidRPr="00D223FF">
        <w:rPr>
          <w:rFonts w:hint="cs"/>
          <w:sz w:val="24"/>
          <w:rtl/>
        </w:rPr>
        <w:t xml:space="preserve"> (בחלופה זו ניתן להתקשר עם שתי חברות).</w:t>
      </w:r>
    </w:p>
    <w:p w:rsidR="00CA5518" w:rsidRPr="00D223FF" w:rsidRDefault="00CA5518" w:rsidP="002518DA">
      <w:pPr>
        <w:bidi/>
        <w:ind w:left="1520" w:firstLine="360"/>
        <w:jc w:val="both"/>
        <w:rPr>
          <w:sz w:val="24"/>
          <w:rtl/>
        </w:rPr>
      </w:pPr>
      <w:r w:rsidRPr="00D223FF">
        <w:rPr>
          <w:rFonts w:hint="cs"/>
          <w:sz w:val="24"/>
          <w:rtl/>
        </w:rPr>
        <w:t>לחלופה זו ייקבע ניקוד ע"פ סכום המכפלות הבאות:</w:t>
      </w:r>
    </w:p>
    <w:p w:rsidR="00CA5518" w:rsidRPr="00D223FF" w:rsidRDefault="00CA5518" w:rsidP="002518DA">
      <w:pPr>
        <w:numPr>
          <w:ilvl w:val="1"/>
          <w:numId w:val="24"/>
        </w:numPr>
        <w:tabs>
          <w:tab w:val="clear" w:pos="1680"/>
          <w:tab w:val="num" w:pos="2447"/>
        </w:tabs>
        <w:bidi/>
        <w:ind w:left="2447" w:hanging="426"/>
        <w:jc w:val="both"/>
        <w:rPr>
          <w:sz w:val="24"/>
          <w:rtl/>
        </w:rPr>
      </w:pPr>
      <w:r w:rsidRPr="00D223FF">
        <w:rPr>
          <w:rFonts w:hint="cs"/>
          <w:sz w:val="24"/>
          <w:rtl/>
        </w:rPr>
        <w:t>30% * הציון המשוקלל הגבוה ביותר מבין ההצעות עבור אזור הצפון.</w:t>
      </w:r>
    </w:p>
    <w:p w:rsidR="00CA5518" w:rsidRPr="00D223FF" w:rsidRDefault="001A6D93" w:rsidP="002518DA">
      <w:pPr>
        <w:numPr>
          <w:ilvl w:val="1"/>
          <w:numId w:val="24"/>
        </w:numPr>
        <w:tabs>
          <w:tab w:val="clear" w:pos="1680"/>
          <w:tab w:val="num" w:pos="2447"/>
        </w:tabs>
        <w:bidi/>
        <w:ind w:left="2447" w:hanging="426"/>
        <w:jc w:val="both"/>
        <w:rPr>
          <w:sz w:val="24"/>
        </w:rPr>
      </w:pPr>
      <w:r>
        <w:rPr>
          <w:rFonts w:hint="cs"/>
          <w:sz w:val="24"/>
          <w:rtl/>
        </w:rPr>
        <w:t>55</w:t>
      </w:r>
      <w:r w:rsidR="00CA5518" w:rsidRPr="00D223FF">
        <w:rPr>
          <w:rFonts w:hint="cs"/>
          <w:sz w:val="24"/>
          <w:rtl/>
        </w:rPr>
        <w:t>% * הציון המשוקלל הגבוה ביותר מבין ההצעות עבור אזור המרכז.</w:t>
      </w:r>
    </w:p>
    <w:p w:rsidR="00CA5518" w:rsidRPr="00D223FF" w:rsidRDefault="001A6D93" w:rsidP="002518DA">
      <w:pPr>
        <w:numPr>
          <w:ilvl w:val="1"/>
          <w:numId w:val="24"/>
        </w:numPr>
        <w:tabs>
          <w:tab w:val="clear" w:pos="1680"/>
          <w:tab w:val="num" w:pos="2447"/>
        </w:tabs>
        <w:bidi/>
        <w:ind w:left="2447" w:hanging="426"/>
        <w:jc w:val="both"/>
        <w:rPr>
          <w:sz w:val="24"/>
        </w:rPr>
      </w:pPr>
      <w:r>
        <w:rPr>
          <w:rFonts w:hint="cs"/>
          <w:sz w:val="24"/>
          <w:rtl/>
        </w:rPr>
        <w:t>15</w:t>
      </w:r>
      <w:r w:rsidR="00CA5518" w:rsidRPr="00D223FF">
        <w:rPr>
          <w:rFonts w:hint="cs"/>
          <w:sz w:val="24"/>
          <w:rtl/>
        </w:rPr>
        <w:t>% * הציון המשוקלל הגבוה ביותר מבין ההצעות עבור אזור הדרום.</w:t>
      </w:r>
    </w:p>
    <w:p w:rsidR="00CA5518" w:rsidRPr="00D223FF" w:rsidRDefault="00CA5518" w:rsidP="002518DA">
      <w:pPr>
        <w:bidi/>
        <w:ind w:left="900"/>
        <w:jc w:val="both"/>
        <w:rPr>
          <w:sz w:val="24"/>
          <w:rtl/>
        </w:rPr>
      </w:pPr>
    </w:p>
    <w:p w:rsidR="00CA5518" w:rsidRPr="00D223FF" w:rsidRDefault="00CA5518" w:rsidP="002518DA">
      <w:pPr>
        <w:bidi/>
        <w:ind w:left="1620"/>
        <w:jc w:val="both"/>
        <w:rPr>
          <w:sz w:val="24"/>
        </w:rPr>
      </w:pPr>
      <w:r w:rsidRPr="00D223FF">
        <w:rPr>
          <w:rFonts w:hint="cs"/>
          <w:sz w:val="24"/>
          <w:rtl/>
        </w:rPr>
        <w:t>במידה וניקוד חלופה א' (ארצי) גבוה מניקוד חלופה ב' (אזורי), החלופה שתיבחר הינה חלופה א' (ארצי).</w:t>
      </w:r>
    </w:p>
    <w:p w:rsidR="00CA5518" w:rsidRPr="00D223FF" w:rsidRDefault="00CA5518" w:rsidP="00EB6798">
      <w:pPr>
        <w:bidi/>
        <w:ind w:left="1620"/>
        <w:jc w:val="both"/>
        <w:rPr>
          <w:sz w:val="24"/>
          <w:rtl/>
        </w:rPr>
      </w:pPr>
      <w:r w:rsidRPr="00D223FF">
        <w:rPr>
          <w:rFonts w:hint="cs"/>
          <w:sz w:val="24"/>
          <w:rtl/>
        </w:rPr>
        <w:t>במידה וניקוד חלופה א' (ארצי)</w:t>
      </w:r>
      <w:r w:rsidR="00EB6798" w:rsidRPr="00D223FF">
        <w:rPr>
          <w:rFonts w:hint="cs"/>
          <w:sz w:val="24"/>
          <w:rtl/>
        </w:rPr>
        <w:t xml:space="preserve"> נמוך מניקוד חלופה ב' (אזורי) </w:t>
      </w:r>
      <w:r w:rsidRPr="00D223FF">
        <w:rPr>
          <w:rFonts w:hint="cs"/>
          <w:sz w:val="24"/>
          <w:rtl/>
        </w:rPr>
        <w:t>ב-5 נקודות או פחות, החלופה שתיבחר הינה חלופה א' (ארצי).</w:t>
      </w:r>
    </w:p>
    <w:p w:rsidR="00CA5518" w:rsidRPr="00D223FF" w:rsidRDefault="00CA5518" w:rsidP="00EB6798">
      <w:pPr>
        <w:bidi/>
        <w:ind w:left="1620"/>
        <w:jc w:val="both"/>
        <w:rPr>
          <w:sz w:val="24"/>
          <w:rtl/>
        </w:rPr>
      </w:pPr>
      <w:r w:rsidRPr="00D223FF">
        <w:rPr>
          <w:rFonts w:hint="cs"/>
          <w:sz w:val="24"/>
          <w:rtl/>
        </w:rPr>
        <w:t>במידה וניקוד חלופה א' (ארצי) נמוך מניקוד חלופה ב' (אזורי) ב</w:t>
      </w:r>
      <w:r w:rsidR="00EB6798" w:rsidRPr="00D223FF">
        <w:rPr>
          <w:rFonts w:hint="cs"/>
          <w:sz w:val="24"/>
          <w:rtl/>
        </w:rPr>
        <w:t>יותר</w:t>
      </w:r>
      <w:r w:rsidRPr="00D223FF">
        <w:rPr>
          <w:rFonts w:hint="cs"/>
          <w:sz w:val="24"/>
          <w:rtl/>
        </w:rPr>
        <w:t xml:space="preserve"> מ-5 נקודות, החלופה שתיבחר הינה חלופה ב' (אזורי).  </w:t>
      </w:r>
    </w:p>
    <w:p w:rsidR="00CA5518" w:rsidRPr="00D223FF" w:rsidRDefault="00CA5518" w:rsidP="002518DA">
      <w:pPr>
        <w:bidi/>
        <w:ind w:left="1620"/>
        <w:jc w:val="both"/>
        <w:rPr>
          <w:sz w:val="24"/>
          <w:u w:val="single"/>
          <w:rtl/>
        </w:rPr>
      </w:pPr>
      <w:r w:rsidRPr="00D223FF">
        <w:rPr>
          <w:rFonts w:hint="cs"/>
          <w:sz w:val="24"/>
          <w:u w:val="single"/>
          <w:rtl/>
        </w:rPr>
        <w:lastRenderedPageBreak/>
        <w:t>מטרת שיטת בחירה זו הינה להביא לידי ביטוי את העדפת המשרד להתקשרות עם חברה אחת בהיקף ארצי</w:t>
      </w:r>
      <w:r w:rsidRPr="00D223FF">
        <w:rPr>
          <w:rFonts w:hint="cs"/>
          <w:sz w:val="24"/>
          <w:rtl/>
        </w:rPr>
        <w:t>.</w:t>
      </w:r>
    </w:p>
    <w:p w:rsidR="00CA5518" w:rsidRPr="00D223FF" w:rsidRDefault="00CA5518" w:rsidP="002518DA">
      <w:pPr>
        <w:bidi/>
        <w:ind w:left="1620"/>
        <w:jc w:val="both"/>
        <w:rPr>
          <w:sz w:val="24"/>
          <w:rtl/>
        </w:rPr>
      </w:pPr>
      <w:r w:rsidRPr="00D223FF">
        <w:rPr>
          <w:rFonts w:hint="cs"/>
          <w:b/>
          <w:bCs/>
          <w:sz w:val="24"/>
          <w:u w:val="single"/>
          <w:rtl/>
        </w:rPr>
        <w:t>בחירת הזוכה</w:t>
      </w:r>
      <w:r w:rsidRPr="00D223FF">
        <w:rPr>
          <w:rFonts w:hint="cs"/>
          <w:sz w:val="24"/>
          <w:rtl/>
        </w:rPr>
        <w:t xml:space="preserve">: </w:t>
      </w:r>
    </w:p>
    <w:p w:rsidR="00CA5518" w:rsidRPr="00D223FF" w:rsidRDefault="00CA5518" w:rsidP="00EB6798">
      <w:pPr>
        <w:bidi/>
        <w:ind w:left="1620"/>
        <w:jc w:val="both"/>
        <w:rPr>
          <w:sz w:val="24"/>
          <w:rtl/>
        </w:rPr>
      </w:pPr>
      <w:r w:rsidRPr="00D223FF">
        <w:rPr>
          <w:rFonts w:hint="cs"/>
          <w:sz w:val="24"/>
          <w:rtl/>
        </w:rPr>
        <w:t xml:space="preserve">במידה והחלופה הנבחרת הינה חלופה א' (ארצי), הזוכה הינו בעל ההצעה המשקפת את סכום המכפלות הגבוה ביותר ע"פ סעיף </w:t>
      </w:r>
      <w:r w:rsidR="00EB6798" w:rsidRPr="00D223FF">
        <w:rPr>
          <w:rFonts w:hint="cs"/>
          <w:sz w:val="24"/>
          <w:rtl/>
        </w:rPr>
        <w:t>ד'1</w:t>
      </w:r>
      <w:r w:rsidRPr="00D223FF">
        <w:rPr>
          <w:rFonts w:hint="cs"/>
          <w:sz w:val="24"/>
          <w:rtl/>
        </w:rPr>
        <w:t xml:space="preserve"> לעיל.</w:t>
      </w:r>
    </w:p>
    <w:p w:rsidR="00CA5518" w:rsidRPr="00D223FF" w:rsidRDefault="00CA5518" w:rsidP="00EB6798">
      <w:pPr>
        <w:bidi/>
        <w:ind w:left="1620"/>
        <w:jc w:val="both"/>
        <w:rPr>
          <w:sz w:val="24"/>
        </w:rPr>
      </w:pPr>
      <w:r w:rsidRPr="00D223FF">
        <w:rPr>
          <w:rFonts w:hint="cs"/>
          <w:sz w:val="24"/>
          <w:rtl/>
        </w:rPr>
        <w:t xml:space="preserve">במידה והחלופה הנבחרת הינה חלופה ב' (אזורי), הזוכה בכל אזור הינו מגיש ההצעה בעלת הניקוד המשוקלל הגבוה ביותר עבור אותו אזור ע"פ סעיף </w:t>
      </w:r>
      <w:r w:rsidR="00EB6798" w:rsidRPr="00D223FF">
        <w:rPr>
          <w:rFonts w:hint="cs"/>
          <w:sz w:val="24"/>
          <w:rtl/>
        </w:rPr>
        <w:t>ד'2</w:t>
      </w:r>
      <w:r w:rsidRPr="00D223FF">
        <w:rPr>
          <w:rFonts w:hint="cs"/>
          <w:sz w:val="24"/>
          <w:rtl/>
        </w:rPr>
        <w:t xml:space="preserve"> לעיל. יובהר בזאת כי בחלופה זו קיימת אפשרות לכך שמציע אחד יזכה באזור אחד או בשני אזורים.</w:t>
      </w:r>
    </w:p>
    <w:p w:rsidR="00CA5518" w:rsidRPr="00D223FF" w:rsidRDefault="00CA5518" w:rsidP="002518DA">
      <w:pPr>
        <w:bidi/>
        <w:ind w:left="540"/>
        <w:jc w:val="both"/>
        <w:rPr>
          <w:sz w:val="24"/>
          <w:u w:val="single"/>
          <w:rtl/>
        </w:rPr>
      </w:pPr>
      <w:r w:rsidRPr="00D223FF">
        <w:rPr>
          <w:rFonts w:hint="cs"/>
          <w:sz w:val="24"/>
        </w:rPr>
        <w:tab/>
      </w:r>
    </w:p>
    <w:p w:rsidR="006E4AFA" w:rsidRPr="00D223FF" w:rsidRDefault="00CA5518" w:rsidP="005451A0">
      <w:pPr>
        <w:pStyle w:val="afb"/>
        <w:numPr>
          <w:ilvl w:val="0"/>
          <w:numId w:val="51"/>
        </w:numPr>
        <w:tabs>
          <w:tab w:val="left" w:pos="136"/>
          <w:tab w:val="left" w:pos="1421"/>
          <w:tab w:val="left" w:pos="7130"/>
        </w:tabs>
        <w:autoSpaceDN w:val="0"/>
        <w:bidi/>
        <w:ind w:left="900" w:hanging="721"/>
        <w:contextualSpacing w:val="0"/>
        <w:jc w:val="both"/>
        <w:rPr>
          <w:b/>
          <w:bCs/>
          <w:sz w:val="24"/>
        </w:rPr>
      </w:pPr>
      <w:bookmarkStart w:id="12" w:name="_Ref399766736"/>
      <w:r w:rsidRPr="00D223FF">
        <w:rPr>
          <w:rFonts w:hint="cs"/>
          <w:b/>
          <w:bCs/>
          <w:sz w:val="24"/>
          <w:u w:val="single"/>
          <w:rtl/>
        </w:rPr>
        <w:t>התחייבויות ואישורים שידרשו מהזוכה</w:t>
      </w:r>
      <w:r w:rsidR="006E4AFA" w:rsidRPr="00D223FF">
        <w:rPr>
          <w:rFonts w:hint="cs"/>
          <w:b/>
          <w:bCs/>
          <w:sz w:val="24"/>
          <w:u w:val="single"/>
          <w:rtl/>
        </w:rPr>
        <w:t xml:space="preserve"> - כללי</w:t>
      </w:r>
      <w:r w:rsidRPr="00D223FF">
        <w:rPr>
          <w:rFonts w:hint="cs"/>
          <w:b/>
          <w:bCs/>
          <w:sz w:val="24"/>
          <w:rtl/>
        </w:rPr>
        <w:t>:</w:t>
      </w:r>
      <w:bookmarkEnd w:id="12"/>
    </w:p>
    <w:p w:rsidR="006E4AFA"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הצהרה של זוכה רשום בגין זכייה.</w:t>
      </w:r>
    </w:p>
    <w:p w:rsidR="00CA5518" w:rsidRDefault="00CA5518" w:rsidP="007F755F">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הסכם התקשרות - הזוכה מתחייב לחתום על הסכם ההתקשרות, המצורף כנספח </w:t>
      </w:r>
      <w:r w:rsidR="007F755F">
        <w:rPr>
          <w:rFonts w:hint="cs"/>
          <w:sz w:val="24"/>
          <w:rtl/>
        </w:rPr>
        <w:t>21</w:t>
      </w:r>
      <w:r w:rsidRPr="00D223FF">
        <w:rPr>
          <w:rFonts w:hint="cs"/>
          <w:sz w:val="24"/>
          <w:rtl/>
        </w:rPr>
        <w:t xml:space="preserve"> להלן, תוך 7 ימים ממועד קבלת ההודעה על הזכייה. 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w:t>
      </w:r>
      <w:r w:rsidRPr="00D223FF">
        <w:rPr>
          <w:rtl/>
        </w:rPr>
        <w:footnoteReference w:id="3"/>
      </w:r>
      <w:r w:rsidRPr="00D223FF">
        <w:rPr>
          <w:rFonts w:hint="cs"/>
          <w:sz w:val="24"/>
          <w:rtl/>
        </w:rPr>
        <w:t>.</w:t>
      </w:r>
    </w:p>
    <w:p w:rsidR="002769E4" w:rsidRPr="002769E4" w:rsidRDefault="002769E4" w:rsidP="005451A0">
      <w:pPr>
        <w:pStyle w:val="afb"/>
        <w:numPr>
          <w:ilvl w:val="1"/>
          <w:numId w:val="51"/>
        </w:numPr>
        <w:tabs>
          <w:tab w:val="left" w:pos="1557"/>
          <w:tab w:val="left" w:pos="8133"/>
        </w:tabs>
        <w:autoSpaceDE w:val="0"/>
        <w:autoSpaceDN w:val="0"/>
        <w:bidi/>
        <w:adjustRightInd w:val="0"/>
        <w:ind w:left="1453" w:hanging="708"/>
        <w:jc w:val="both"/>
        <w:rPr>
          <w:rFonts w:ascii="David-Reg"/>
          <w:sz w:val="24"/>
          <w:rtl/>
        </w:rPr>
      </w:pPr>
      <w:r w:rsidRPr="002769E4">
        <w:rPr>
          <w:rFonts w:ascii="David-Reg" w:hint="cs"/>
          <w:sz w:val="24"/>
          <w:rtl/>
        </w:rPr>
        <w:t>כתנאי לחתימה על ההסכם , הזוכה ימציא התחייבות בכתב לפיה עם כניסת  "החוק לשירותי אבטחה" (להלן:</w:t>
      </w:r>
      <w:r>
        <w:rPr>
          <w:rFonts w:ascii="David-Reg" w:hint="cs"/>
          <w:sz w:val="24"/>
          <w:rtl/>
        </w:rPr>
        <w:t xml:space="preserve"> </w:t>
      </w:r>
      <w:r w:rsidRPr="002769E4">
        <w:rPr>
          <w:rFonts w:ascii="David-Reg" w:hint="cs"/>
          <w:sz w:val="24"/>
          <w:rtl/>
        </w:rPr>
        <w:t xml:space="preserve">"החוק")  לתוקף, הצפוי להיות מאושר במהלך שנת 2015, יהיה עליו לעמוד בכל הדרישות שתיקבענה בחוק לרבות המצאת אישורים מהגופים שיפורטו בחוק. </w:t>
      </w:r>
      <w:r>
        <w:rPr>
          <w:rFonts w:ascii="David-Reg" w:hint="cs"/>
          <w:sz w:val="24"/>
          <w:rtl/>
        </w:rPr>
        <w:t xml:space="preserve">יובהר כי </w:t>
      </w:r>
      <w:r w:rsidRPr="002769E4">
        <w:rPr>
          <w:rFonts w:ascii="David-Reg" w:hint="cs"/>
          <w:sz w:val="24"/>
          <w:rtl/>
        </w:rPr>
        <w:t>עם כניסת החוק לתוקף</w:t>
      </w:r>
      <w:r>
        <w:rPr>
          <w:rFonts w:ascii="David-Reg" w:hint="cs"/>
          <w:sz w:val="24"/>
          <w:rtl/>
        </w:rPr>
        <w:t xml:space="preserve"> כאמור </w:t>
      </w:r>
      <w:r w:rsidRPr="002769E4">
        <w:rPr>
          <w:rFonts w:ascii="David-Reg" w:hint="cs"/>
          <w:sz w:val="24"/>
          <w:rtl/>
        </w:rPr>
        <w:t>, תיקבע ישיבת הבהרה עם הזוכה לשם ק</w:t>
      </w:r>
      <w:r>
        <w:rPr>
          <w:rFonts w:ascii="David-Reg" w:hint="cs"/>
          <w:sz w:val="24"/>
          <w:rtl/>
        </w:rPr>
        <w:t>ביעת הדרישות של החוק באופן ברור</w:t>
      </w:r>
      <w:r w:rsidRPr="002769E4">
        <w:rPr>
          <w:rFonts w:ascii="David-Reg" w:hint="cs"/>
          <w:sz w:val="24"/>
          <w:rtl/>
        </w:rPr>
        <w:t xml:space="preserve"> ו</w:t>
      </w:r>
      <w:r>
        <w:rPr>
          <w:rFonts w:ascii="David-Reg" w:hint="cs"/>
          <w:sz w:val="24"/>
          <w:rtl/>
        </w:rPr>
        <w:t xml:space="preserve">כן </w:t>
      </w:r>
      <w:r w:rsidRPr="002769E4">
        <w:rPr>
          <w:rFonts w:ascii="David-Reg" w:hint="cs"/>
          <w:sz w:val="24"/>
          <w:rtl/>
        </w:rPr>
        <w:t xml:space="preserve">קביעת לוחות זמנים </w:t>
      </w:r>
      <w:r>
        <w:rPr>
          <w:rFonts w:ascii="David-Reg" w:hint="cs"/>
          <w:sz w:val="24"/>
          <w:rtl/>
        </w:rPr>
        <w:t xml:space="preserve">ברורים </w:t>
      </w:r>
      <w:r w:rsidRPr="002769E4">
        <w:rPr>
          <w:rFonts w:ascii="David-Reg" w:hint="cs"/>
          <w:sz w:val="24"/>
          <w:rtl/>
        </w:rPr>
        <w:t xml:space="preserve">לעמידה בדרישות אלה בהתאם לחוק. יודגש כי אי עמידתו של הזוכה בדרישות החוק </w:t>
      </w:r>
      <w:r>
        <w:rPr>
          <w:rFonts w:ascii="David-Reg" w:hint="cs"/>
          <w:sz w:val="24"/>
          <w:rtl/>
        </w:rPr>
        <w:t xml:space="preserve">במסגרת לוחות הזמנים שנקבעו , </w:t>
      </w:r>
      <w:r w:rsidRPr="002769E4">
        <w:rPr>
          <w:rFonts w:ascii="David-Reg" w:hint="cs"/>
          <w:sz w:val="24"/>
          <w:rtl/>
        </w:rPr>
        <w:t xml:space="preserve">משמעה הפרת ההסכם עם המשרד , דבר שיגרור ביטול ההסכם עמו </w:t>
      </w:r>
      <w:r>
        <w:rPr>
          <w:rFonts w:ascii="David-Reg" w:hint="cs"/>
          <w:sz w:val="24"/>
          <w:rtl/>
        </w:rPr>
        <w:t xml:space="preserve">, </w:t>
      </w:r>
      <w:r w:rsidRPr="002769E4">
        <w:rPr>
          <w:rFonts w:ascii="David-Reg" w:hint="cs"/>
          <w:sz w:val="24"/>
          <w:rtl/>
        </w:rPr>
        <w:t xml:space="preserve">שקילת חילוט הערבות שהגיש במסגרת ההסכם ויציאה למכרז חדש שיבוסס על דרישות החוק.   </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מאבטח שאושר ע"י </w:t>
      </w:r>
      <w:proofErr w:type="spellStart"/>
      <w:r w:rsidRPr="00D223FF">
        <w:rPr>
          <w:rFonts w:hint="cs"/>
          <w:sz w:val="24"/>
          <w:rtl/>
        </w:rPr>
        <w:t>מנב"ט</w:t>
      </w:r>
      <w:proofErr w:type="spellEnd"/>
      <w:r w:rsidRPr="00D223FF">
        <w:rPr>
          <w:rFonts w:hint="cs"/>
          <w:sz w:val="24"/>
          <w:rtl/>
        </w:rPr>
        <w:t xml:space="preserve"> המשרד, אין להחליפו, אין להעבירו ואין לשנות את שעות עבודתו ללא אישור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לעשות כל דבר הנדרש והסביר וברמה המעולה ביותר לשם ביצוע השמירה על הצד הטוב והיעיל ביותר.</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הזוכה והמאבטחים המועסקים על ידו מתחייבים לפעול בהתאם להוראות מפרט מכרז זה ובהתאם להנחיותיו של </w:t>
      </w:r>
      <w:proofErr w:type="spellStart"/>
      <w:r w:rsidRPr="00D223FF">
        <w:rPr>
          <w:rFonts w:hint="cs"/>
          <w:sz w:val="24"/>
          <w:rtl/>
        </w:rPr>
        <w:t>מנב"ט</w:t>
      </w:r>
      <w:proofErr w:type="spellEnd"/>
      <w:r w:rsidRPr="00D223FF">
        <w:rPr>
          <w:rFonts w:hint="cs"/>
          <w:sz w:val="24"/>
          <w:rtl/>
        </w:rPr>
        <w:t xml:space="preserve"> המשרד, או מי שימונה מטעמו ואשר יתנו מעת לעת הוראות בדבר ביצוע שירותי האבטחה.</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שכל מאבטח המועסק עפ"י מכרז זה עבר בהצלחה קורס מאבטחים כנדרש, בבי"ס מאושר ע"י המשטרה בהתאם לנספח הכשרות המהווה חלק בלתי נפרד ממכרז זה (הזוכה יעביר לידי </w:t>
      </w:r>
      <w:proofErr w:type="spellStart"/>
      <w:r w:rsidRPr="00D223FF">
        <w:rPr>
          <w:rFonts w:hint="cs"/>
          <w:sz w:val="24"/>
          <w:rtl/>
        </w:rPr>
        <w:t>המנב"ט</w:t>
      </w:r>
      <w:proofErr w:type="spellEnd"/>
      <w:r w:rsidRPr="00D223FF">
        <w:rPr>
          <w:rFonts w:hint="cs"/>
          <w:sz w:val="24"/>
          <w:rtl/>
        </w:rPr>
        <w:t xml:space="preserve"> הארצי במשרד החקלאות את אישור ביה"ס לגבי הכשרת המועמד לאבטחה טרם תחילת העסקתו).</w:t>
      </w:r>
    </w:p>
    <w:p w:rsidR="00EE538F" w:rsidRDefault="00EE538F"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כלל המאבטחים בכל הרמות יעברו את כלל האימונים באותו בית ספר.</w:t>
      </w:r>
      <w:r w:rsidR="00373F8D">
        <w:rPr>
          <w:rFonts w:hint="cs"/>
          <w:sz w:val="24"/>
          <w:rtl/>
        </w:rPr>
        <w:t xml:space="preserve"> כל שינוי יקבע ע"י </w:t>
      </w:r>
      <w:proofErr w:type="spellStart"/>
      <w:r w:rsidR="00373F8D">
        <w:rPr>
          <w:rFonts w:hint="cs"/>
          <w:sz w:val="24"/>
          <w:rtl/>
        </w:rPr>
        <w:t>מנב"ט</w:t>
      </w:r>
      <w:proofErr w:type="spellEnd"/>
      <w:r w:rsidR="00373F8D">
        <w:rPr>
          <w:rFonts w:hint="cs"/>
          <w:sz w:val="24"/>
          <w:rtl/>
        </w:rPr>
        <w:t xml:space="preserve"> המשרד.</w:t>
      </w:r>
    </w:p>
    <w:p w:rsidR="00EE538F" w:rsidRPr="00D223FF" w:rsidRDefault="00EE538F" w:rsidP="005451A0">
      <w:pPr>
        <w:pStyle w:val="a8"/>
        <w:numPr>
          <w:ilvl w:val="1"/>
          <w:numId w:val="51"/>
        </w:numPr>
        <w:tabs>
          <w:tab w:val="clear" w:pos="4153"/>
          <w:tab w:val="left" w:pos="1557"/>
          <w:tab w:val="left" w:pos="8133"/>
        </w:tabs>
        <w:autoSpaceDN w:val="0"/>
        <w:bidi/>
        <w:ind w:left="1453" w:hanging="708"/>
        <w:jc w:val="both"/>
        <w:rPr>
          <w:sz w:val="24"/>
          <w:rtl/>
        </w:rPr>
      </w:pPr>
      <w:proofErr w:type="spellStart"/>
      <w:r>
        <w:rPr>
          <w:rFonts w:hint="cs"/>
          <w:sz w:val="24"/>
          <w:rtl/>
        </w:rPr>
        <w:lastRenderedPageBreak/>
        <w:t>גאנט</w:t>
      </w:r>
      <w:proofErr w:type="spellEnd"/>
      <w:r>
        <w:rPr>
          <w:rFonts w:hint="cs"/>
          <w:sz w:val="24"/>
          <w:rtl/>
        </w:rPr>
        <w:t xml:space="preserve"> האימונים </w:t>
      </w:r>
      <w:r w:rsidR="000509FD">
        <w:rPr>
          <w:rFonts w:hint="cs"/>
          <w:sz w:val="24"/>
          <w:rtl/>
        </w:rPr>
        <w:t xml:space="preserve">השנתי יועבר לבחינת </w:t>
      </w:r>
      <w:proofErr w:type="spellStart"/>
      <w:r w:rsidR="000509FD">
        <w:rPr>
          <w:rFonts w:hint="cs"/>
          <w:sz w:val="24"/>
          <w:rtl/>
        </w:rPr>
        <w:t>מנב"ט</w:t>
      </w:r>
      <w:proofErr w:type="spellEnd"/>
      <w:r w:rsidR="000509FD">
        <w:rPr>
          <w:rFonts w:hint="cs"/>
          <w:sz w:val="24"/>
          <w:rtl/>
        </w:rPr>
        <w:t xml:space="preserve"> המשרד תוך 30 ימים מיום ההודעה על </w:t>
      </w:r>
      <w:proofErr w:type="spellStart"/>
      <w:r w:rsidR="000509FD">
        <w:rPr>
          <w:rFonts w:hint="cs"/>
          <w:sz w:val="24"/>
          <w:rtl/>
        </w:rPr>
        <w:t>הזכיה</w:t>
      </w:r>
      <w:proofErr w:type="spellEnd"/>
      <w:r w:rsidR="000509FD">
        <w:rPr>
          <w:rFonts w:hint="cs"/>
          <w:sz w:val="24"/>
          <w:rtl/>
        </w:rPr>
        <w:t xml:space="preserve"> במכרז. בהמשך </w:t>
      </w:r>
      <w:proofErr w:type="spellStart"/>
      <w:r w:rsidR="000509FD">
        <w:rPr>
          <w:rFonts w:hint="cs"/>
          <w:sz w:val="24"/>
          <w:rtl/>
        </w:rPr>
        <w:t>הגאנט</w:t>
      </w:r>
      <w:proofErr w:type="spellEnd"/>
      <w:r w:rsidR="000509FD">
        <w:rPr>
          <w:rFonts w:hint="cs"/>
          <w:sz w:val="24"/>
          <w:rtl/>
        </w:rPr>
        <w:t xml:space="preserve"> יועבר בכל חודש ספטמבר עבור שנת העבודה הבאה.</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שכל מאבטח יעבור אימוני </w:t>
      </w:r>
      <w:r w:rsidR="0037706B" w:rsidRPr="00D223FF">
        <w:rPr>
          <w:rFonts w:hint="cs"/>
          <w:sz w:val="24"/>
          <w:rtl/>
        </w:rPr>
        <w:t>ריענו</w:t>
      </w:r>
      <w:r w:rsidR="0037706B" w:rsidRPr="00D223FF">
        <w:rPr>
          <w:rFonts w:hint="eastAsia"/>
          <w:sz w:val="24"/>
          <w:rtl/>
        </w:rPr>
        <w:t>ן</w:t>
      </w:r>
      <w:r w:rsidRPr="00D223FF">
        <w:rPr>
          <w:rFonts w:hint="cs"/>
          <w:sz w:val="24"/>
          <w:rtl/>
        </w:rPr>
        <w:t xml:space="preserve"> (חד יומי / דו-יומי,  בהתאם לסוג המאבטח ולפי נספח ההכשרות המהווה חלק בלתי נפרד ממכרז זה.</w:t>
      </w:r>
    </w:p>
    <w:p w:rsidR="000509FD" w:rsidRDefault="000509FD"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 xml:space="preserve">לא מאושרות חריגות באימוני מערך האבטחה כלל למעט באישור כתוב של </w:t>
      </w:r>
      <w:proofErr w:type="spellStart"/>
      <w:r>
        <w:rPr>
          <w:rFonts w:hint="cs"/>
          <w:sz w:val="24"/>
          <w:rtl/>
        </w:rPr>
        <w:t>מנב"ט</w:t>
      </w:r>
      <w:proofErr w:type="spellEnd"/>
      <w:r>
        <w:rPr>
          <w:rFonts w:hint="cs"/>
          <w:sz w:val="24"/>
          <w:rtl/>
        </w:rPr>
        <w:t xml:space="preserve"> המשרד וזאת בכפוף לאישור והנחיית משטרת ישראל.</w:t>
      </w:r>
    </w:p>
    <w:p w:rsidR="000509FD" w:rsidRPr="00D223FF" w:rsidRDefault="000509FD" w:rsidP="005451A0">
      <w:pPr>
        <w:pStyle w:val="a8"/>
        <w:numPr>
          <w:ilvl w:val="1"/>
          <w:numId w:val="51"/>
        </w:numPr>
        <w:tabs>
          <w:tab w:val="clear" w:pos="4153"/>
          <w:tab w:val="left" w:pos="1557"/>
          <w:tab w:val="left" w:pos="8133"/>
        </w:tabs>
        <w:autoSpaceDN w:val="0"/>
        <w:bidi/>
        <w:ind w:left="1453" w:hanging="708"/>
        <w:jc w:val="both"/>
        <w:rPr>
          <w:sz w:val="24"/>
          <w:rtl/>
        </w:rPr>
      </w:pPr>
      <w:r>
        <w:rPr>
          <w:rFonts w:hint="cs"/>
          <w:sz w:val="24"/>
          <w:rtl/>
        </w:rPr>
        <w:t xml:space="preserve">להעביר בסיום כל אימון במייל את סיכום האימון וציוני המאבטח </w:t>
      </w:r>
      <w:proofErr w:type="spellStart"/>
      <w:r>
        <w:rPr>
          <w:rFonts w:hint="cs"/>
          <w:sz w:val="24"/>
          <w:rtl/>
        </w:rPr>
        <w:t>למנב"ט</w:t>
      </w:r>
      <w:proofErr w:type="spellEnd"/>
      <w:r>
        <w:rPr>
          <w:rFonts w:hint="cs"/>
          <w:sz w:val="24"/>
          <w:rtl/>
        </w:rPr>
        <w:t xml:space="preserve"> המשרד.</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שהמאבטח נח טרם תחילת המשמרת במשך 8 שעות לפחות ולא הועסק בזמן זה בשום עבודה אחרת.</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כי הוראות חוק חוקרים פרטיים ושירותי שמירה תשל"ב - 1972 קוימו על ידו ועל ידי עובדיו במלואן עד כמה שהן נוגעות לביצוע של מכרז זה וכל המסמכים הנלווים אליו.</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עובדי </w:t>
      </w:r>
      <w:r w:rsidR="00337020" w:rsidRPr="00D223FF">
        <w:rPr>
          <w:rFonts w:hint="cs"/>
          <w:sz w:val="24"/>
          <w:rtl/>
        </w:rPr>
        <w:t>החברה</w:t>
      </w:r>
      <w:r w:rsidRPr="00D223FF">
        <w:rPr>
          <w:rFonts w:hint="cs"/>
          <w:sz w:val="24"/>
          <w:rtl/>
        </w:rPr>
        <w:t xml:space="preserve"> הזוכה יועסקו בשירותי אבטחה אך ורק לאחר </w:t>
      </w:r>
      <w:proofErr w:type="spellStart"/>
      <w:r w:rsidRPr="00D223FF">
        <w:rPr>
          <w:rFonts w:hint="cs"/>
          <w:sz w:val="24"/>
          <w:rtl/>
        </w:rPr>
        <w:t>שמנב"ט</w:t>
      </w:r>
      <w:proofErr w:type="spellEnd"/>
      <w:r w:rsidRPr="00D223FF">
        <w:rPr>
          <w:rFonts w:hint="cs"/>
          <w:sz w:val="24"/>
          <w:rtl/>
        </w:rPr>
        <w:t xml:space="preserve"> המשרד הסכים להעסקתם.</w:t>
      </w:r>
    </w:p>
    <w:p w:rsidR="00DD09C9" w:rsidRPr="00D223FF" w:rsidRDefault="00DD09C9" w:rsidP="00DD09C9">
      <w:pPr>
        <w:pStyle w:val="a8"/>
        <w:numPr>
          <w:ilvl w:val="1"/>
          <w:numId w:val="51"/>
        </w:numPr>
        <w:tabs>
          <w:tab w:val="clear" w:pos="4153"/>
          <w:tab w:val="left" w:pos="1557"/>
          <w:tab w:val="left" w:pos="8133"/>
        </w:tabs>
        <w:autoSpaceDN w:val="0"/>
        <w:bidi/>
        <w:ind w:left="1453" w:hanging="708"/>
        <w:jc w:val="both"/>
        <w:rPr>
          <w:sz w:val="24"/>
          <w:rtl/>
        </w:rPr>
      </w:pPr>
      <w:r>
        <w:rPr>
          <w:rFonts w:hint="cs"/>
          <w:sz w:val="24"/>
          <w:rtl/>
        </w:rPr>
        <w:t>שכלל העובדים במסגרת המכרז יחתמו על התחייבות לעבודה בשבתות וחגים.</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רשימת המאבטחים (לפי פירוט שם, מען ומספר זיהוי) שיועסקו באבטחה כאמור תימסר מראש </w:t>
      </w:r>
      <w:proofErr w:type="spellStart"/>
      <w:r w:rsidRPr="00D223FF">
        <w:rPr>
          <w:rFonts w:hint="cs"/>
          <w:sz w:val="24"/>
          <w:rtl/>
        </w:rPr>
        <w:t>למנב"ט</w:t>
      </w:r>
      <w:proofErr w:type="spellEnd"/>
      <w:r w:rsidRPr="00D223FF">
        <w:rPr>
          <w:rFonts w:hint="cs"/>
          <w:sz w:val="24"/>
          <w:rtl/>
        </w:rPr>
        <w:t xml:space="preserve"> המשרד לאישורו המוקדם, על גבי טפסים שיינתנו על ידי הממונה. רשימה כאמור תימסר גם לגבי מאבטחים מחליפים  (במקרה היעדרות, מחלה, מילואים, וכו').</w:t>
      </w:r>
      <w:r w:rsidR="00337020" w:rsidRPr="00D223FF">
        <w:rPr>
          <w:rFonts w:hint="cs"/>
          <w:sz w:val="24"/>
          <w:rtl/>
        </w:rPr>
        <w:t xml:space="preserve"> ראה תיק מאבטח בנספח</w:t>
      </w:r>
      <w:r w:rsidR="00017258" w:rsidRPr="00D223FF">
        <w:rPr>
          <w:rFonts w:hint="cs"/>
          <w:sz w:val="24"/>
          <w:rtl/>
        </w:rPr>
        <w:t xml:space="preserve"> </w:t>
      </w:r>
      <w:r w:rsidR="0099692D">
        <w:rPr>
          <w:rFonts w:hint="cs"/>
          <w:sz w:val="24"/>
          <w:rtl/>
        </w:rPr>
        <w:t>11</w:t>
      </w:r>
      <w:r w:rsidR="00017258" w:rsidRPr="00D223FF">
        <w:rPr>
          <w:rFonts w:hint="cs"/>
          <w:sz w:val="24"/>
          <w:rtl/>
        </w:rPr>
        <w:t>.</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הכנסת שמו של מאבטח על ידי הזוכה לרשימת המאבטחים מהווה אישור כי כל הדרישות לגביו המופיעות במכרז זה אכן נתקיימו ומוסכם בזאת כי כל הפרה של דרישה מדרישות אלו מהווה הפרה יסודית המזכה את הממשלה לבטל חוזה זה לאלתר מבלי לגרוע משאר זכויותיה על פי דין או הוראות חוזה זה.</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ההנהלה לא תהא חייבת לפצות את הזוכה בדרך כלשהי בגין  הפסדים  או נזקים שעשויים להיגרם לו בשל כך </w:t>
      </w:r>
      <w:proofErr w:type="spellStart"/>
      <w:r w:rsidRPr="00D223FF">
        <w:rPr>
          <w:rFonts w:hint="cs"/>
          <w:sz w:val="24"/>
          <w:rtl/>
        </w:rPr>
        <w:t>שמנב"ט</w:t>
      </w:r>
      <w:proofErr w:type="spellEnd"/>
      <w:r w:rsidRPr="00D223FF">
        <w:rPr>
          <w:rFonts w:hint="cs"/>
          <w:sz w:val="24"/>
          <w:rtl/>
        </w:rPr>
        <w:t xml:space="preserve"> המשרד דרש את הרחקתו של עובד מהעבודה או בשל כך </w:t>
      </w:r>
      <w:proofErr w:type="spellStart"/>
      <w:r w:rsidRPr="00D223FF">
        <w:rPr>
          <w:rFonts w:hint="cs"/>
          <w:sz w:val="24"/>
          <w:rtl/>
        </w:rPr>
        <w:t>שמנב"ט</w:t>
      </w:r>
      <w:proofErr w:type="spellEnd"/>
      <w:r w:rsidRPr="00D223FF">
        <w:rPr>
          <w:rFonts w:hint="cs"/>
          <w:sz w:val="24"/>
          <w:rtl/>
        </w:rPr>
        <w:t xml:space="preserve"> המשרד סירב לאשר קבלה של עובד  לעבוד.</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אחריות הזוכה לוודא ביצוע מלא של האבטחה בהתאם להוראות מכרז זה במקרה של תקלה בהפעלת האבטחה, חייב הזוכה לדאוג למחליף באופן מידי בידי מאבטח מיומן כאמור לעיל או מפקח  אבטחה של החברה.</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14 יום טרם הצבת מאבטח / </w:t>
      </w:r>
      <w:proofErr w:type="spellStart"/>
      <w:r w:rsidRPr="00D223FF">
        <w:rPr>
          <w:rFonts w:hint="cs"/>
          <w:sz w:val="24"/>
          <w:rtl/>
        </w:rPr>
        <w:t>אחמ"ש</w:t>
      </w:r>
      <w:proofErr w:type="spellEnd"/>
      <w:r w:rsidRPr="00D223FF">
        <w:rPr>
          <w:rFonts w:hint="cs"/>
          <w:sz w:val="24"/>
          <w:rtl/>
        </w:rPr>
        <w:t xml:space="preserve"> בעמדה ישלח ה</w:t>
      </w:r>
      <w:r w:rsidR="0096467A" w:rsidRPr="00D223FF">
        <w:rPr>
          <w:rFonts w:hint="cs"/>
          <w:sz w:val="24"/>
          <w:rtl/>
        </w:rPr>
        <w:t>מציע</w:t>
      </w:r>
      <w:r w:rsidRPr="00D223FF">
        <w:rPr>
          <w:rFonts w:hint="cs"/>
          <w:sz w:val="24"/>
          <w:rtl/>
        </w:rPr>
        <w:t xml:space="preserve"> קורות חיים של המועמד, תוצאות מבחן </w:t>
      </w:r>
      <w:r w:rsidR="000509FD">
        <w:rPr>
          <w:rFonts w:hint="cs"/>
          <w:sz w:val="24"/>
          <w:rtl/>
        </w:rPr>
        <w:t>מהימנות</w:t>
      </w:r>
      <w:r w:rsidRPr="00D223FF">
        <w:rPr>
          <w:rFonts w:hint="cs"/>
          <w:sz w:val="24"/>
          <w:rtl/>
        </w:rPr>
        <w:t xml:space="preserve"> ופרטי רישיון נשק שלו לאישורו של הממונה. ה</w:t>
      </w:r>
      <w:r w:rsidR="0096467A" w:rsidRPr="00D223FF">
        <w:rPr>
          <w:rFonts w:hint="cs"/>
          <w:sz w:val="24"/>
          <w:rtl/>
        </w:rPr>
        <w:t>מציע</w:t>
      </w:r>
      <w:r w:rsidRPr="00D223FF">
        <w:rPr>
          <w:rFonts w:hint="cs"/>
          <w:sz w:val="24"/>
          <w:rtl/>
        </w:rPr>
        <w:t xml:space="preserve"> יפרט את שם החברה או הגורם המבצע את </w:t>
      </w:r>
      <w:r w:rsidR="000509FD">
        <w:rPr>
          <w:rFonts w:hint="cs"/>
          <w:sz w:val="24"/>
          <w:rtl/>
        </w:rPr>
        <w:t>מבחן המהימנות</w:t>
      </w:r>
      <w:r w:rsidRPr="00D223FF">
        <w:rPr>
          <w:rFonts w:hint="cs"/>
          <w:sz w:val="24"/>
          <w:rtl/>
        </w:rPr>
        <w:t xml:space="preserve"> שיאושרו ע"י מנהל אגף הביטחון.</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המשרד רשאי לבצע על חשבון ה</w:t>
      </w:r>
      <w:r w:rsidR="0096467A" w:rsidRPr="00D223FF">
        <w:rPr>
          <w:rFonts w:hint="cs"/>
          <w:sz w:val="24"/>
          <w:rtl/>
        </w:rPr>
        <w:t>מציע</w:t>
      </w:r>
      <w:r w:rsidRPr="00D223FF">
        <w:rPr>
          <w:rFonts w:hint="cs"/>
          <w:sz w:val="24"/>
          <w:rtl/>
        </w:rPr>
        <w:t>, 2 בדיקות פוליגרף הנוגעות לשימוש בסמים ולמקרים חריגים, בכל שנת עבודה ובאופן אקראי לכל מאבטח אשר ייבחר על ידי הממונה. בדיקות אלו מתייחסות לזוכה שאזור המרכז נמצא בתחום זכייתו. בדיקות שלא נוצלו ניתנות לצבירה. באחריות ה</w:t>
      </w:r>
      <w:r w:rsidR="0096467A" w:rsidRPr="00D223FF">
        <w:rPr>
          <w:rFonts w:hint="cs"/>
          <w:sz w:val="24"/>
          <w:rtl/>
        </w:rPr>
        <w:t>מציע</w:t>
      </w:r>
      <w:r w:rsidRPr="00D223FF">
        <w:rPr>
          <w:rFonts w:hint="cs"/>
          <w:sz w:val="24"/>
          <w:rtl/>
        </w:rPr>
        <w:t xml:space="preserve"> להחתים את המאבטח טרם תחילת עבודתו במשרד על טופס הסכמה לביצוע בדיקת הפוליגרף וכן על תצהיר בו יתחייב לא להשתמש בסמים במהלך כל תקופת עבודתו כמאבטח במשרד (כולל אי שימוש בסמים </w:t>
      </w:r>
      <w:r w:rsidR="00373F8D">
        <w:rPr>
          <w:rFonts w:hint="cs"/>
          <w:sz w:val="24"/>
          <w:rtl/>
        </w:rPr>
        <w:t xml:space="preserve">או הימנעות משימוש </w:t>
      </w:r>
      <w:r w:rsidRPr="00D223FF">
        <w:rPr>
          <w:rFonts w:hint="cs"/>
          <w:sz w:val="24"/>
          <w:rtl/>
        </w:rPr>
        <w:t>גם כשאינו במשמרת). טופס ההסכמה יועבר לידי הממונה יחד עם קורות החיים של המאבטח לפני תחילת העבודה.</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איסור על העסקת קבלני משנה - ה</w:t>
      </w:r>
      <w:r w:rsidRPr="00D223FF">
        <w:rPr>
          <w:sz w:val="24"/>
          <w:rtl/>
        </w:rPr>
        <w:t xml:space="preserve">זוכה במכרז מתחייב לבצע את </w:t>
      </w:r>
      <w:r w:rsidRPr="00D223FF">
        <w:rPr>
          <w:rFonts w:hint="cs"/>
          <w:sz w:val="24"/>
          <w:rtl/>
        </w:rPr>
        <w:t xml:space="preserve">השירותים המבוקשים </w:t>
      </w:r>
      <w:r w:rsidRPr="00D223FF">
        <w:rPr>
          <w:sz w:val="24"/>
          <w:rtl/>
        </w:rPr>
        <w:t>באמצעות עובדיו</w:t>
      </w:r>
      <w:r w:rsidRPr="00D223FF">
        <w:rPr>
          <w:rFonts w:hint="cs"/>
          <w:sz w:val="24"/>
          <w:rtl/>
        </w:rPr>
        <w:t xml:space="preserve"> </w:t>
      </w:r>
      <w:r w:rsidRPr="00D223FF">
        <w:rPr>
          <w:sz w:val="24"/>
          <w:rtl/>
        </w:rPr>
        <w:t>בלבד ולא</w:t>
      </w:r>
      <w:r w:rsidRPr="00D223FF">
        <w:rPr>
          <w:rFonts w:hint="cs"/>
          <w:sz w:val="24"/>
          <w:rtl/>
        </w:rPr>
        <w:t xml:space="preserve"> </w:t>
      </w:r>
      <w:r w:rsidRPr="00D223FF">
        <w:rPr>
          <w:sz w:val="24"/>
          <w:rtl/>
        </w:rPr>
        <w:t>ע"י קבלני משנה או עובדים של קבלני משנה</w:t>
      </w:r>
      <w:r w:rsidRPr="00D223FF">
        <w:rPr>
          <w:rFonts w:hint="cs"/>
          <w:sz w:val="24"/>
          <w:rtl/>
        </w:rPr>
        <w:t xml:space="preserve">. </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lastRenderedPageBreak/>
        <w:t>לא למסור, לא להעביר ולא להשכיר לאחר או לאחרים  את זכויותיו ו/או חובותיו בקשר לזכייה במכרז  זה, כולם או מקצתן, וכן מתחייב לא לשתף איש אחר או גוף אחר, זולת עובדיו, עוזריו ושליחיו בביצוע השירותים לפי ההתקשרות במכרז זה אלא אם קיבל על כך הסכמת משרד החקלאות בכתב מראש. הזוכה במכרז מתחייב בזה שכל העובדים שיועסקו  בתקופת ההתקשרות יקבלו את שכרם והתנאים הסוציאליים המחויבים עפ"י מכרז זה רק באמצעותו ולא ע"י כל גוף אחר.</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להעביר לידי </w:t>
      </w:r>
      <w:proofErr w:type="spellStart"/>
      <w:r w:rsidRPr="00D223FF">
        <w:rPr>
          <w:rFonts w:hint="cs"/>
          <w:sz w:val="24"/>
          <w:rtl/>
        </w:rPr>
        <w:t>מנב"ט</w:t>
      </w:r>
      <w:proofErr w:type="spellEnd"/>
      <w:r w:rsidRPr="00D223FF">
        <w:rPr>
          <w:rFonts w:hint="cs"/>
          <w:sz w:val="24"/>
          <w:rtl/>
        </w:rPr>
        <w:t xml:space="preserve"> המשרד את אישור ביה"ס לכך שהמועמד מטעמו עבר את הקורס בהצלחה, בתוך שבועיים מסיום ההכשרה ובטרם החל  המועמד בביצוע תפקידו בפועל.</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נשק, אמצעים וכ"א -  עומדים ויעמדו לרשותו, בכל עת, הנשק והאמצעים, וכן מספר המאבטחים הדרושים, עפ"י תנאי חוזה זה ונספחיו, לביצוע שרותי האבטחה עפ"י חוזה  זה.</w:t>
      </w:r>
    </w:p>
    <w:p w:rsidR="00105E9E"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הזוכה מתחייב להציב בכל המתקנים </w:t>
      </w:r>
      <w:r w:rsidR="00C16AB3">
        <w:rPr>
          <w:rFonts w:hint="cs"/>
          <w:sz w:val="24"/>
          <w:rtl/>
        </w:rPr>
        <w:t>עובדים המועסקים במתקן זה בזמן ל</w:t>
      </w:r>
      <w:r w:rsidRPr="00D223FF">
        <w:rPr>
          <w:rFonts w:hint="cs"/>
          <w:sz w:val="24"/>
          <w:rtl/>
        </w:rPr>
        <w:t xml:space="preserve">תחילת משמרת, חמושים, מצוידים ולבושים בהתאם לאמור בסעיפים 18 -17, לפי רשימת יחידות המשרד </w:t>
      </w:r>
      <w:proofErr w:type="spellStart"/>
      <w:r w:rsidRPr="00D223FF">
        <w:rPr>
          <w:rFonts w:hint="cs"/>
          <w:sz w:val="24"/>
          <w:rtl/>
        </w:rPr>
        <w:t>המצ"ב</w:t>
      </w:r>
      <w:proofErr w:type="spellEnd"/>
      <w:r w:rsidRPr="00D223FF">
        <w:rPr>
          <w:rFonts w:hint="cs"/>
          <w:sz w:val="24"/>
          <w:rtl/>
        </w:rPr>
        <w:t xml:space="preserve"> כ</w:t>
      </w:r>
      <w:r w:rsidR="00242D89">
        <w:rPr>
          <w:rFonts w:hint="cs"/>
          <w:sz w:val="24"/>
          <w:rtl/>
        </w:rPr>
        <w:t>נספח 21</w:t>
      </w:r>
      <w:r w:rsidR="00C16AB3">
        <w:rPr>
          <w:rFonts w:hint="cs"/>
          <w:sz w:val="24"/>
          <w:rtl/>
        </w:rPr>
        <w:t>. בשום מקרה לא ישמור מאבטח</w:t>
      </w:r>
      <w:r w:rsidRPr="00D223FF">
        <w:rPr>
          <w:rFonts w:hint="cs"/>
          <w:sz w:val="24"/>
          <w:rtl/>
        </w:rPr>
        <w:t xml:space="preserve"> עם נשקו האישי.</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בקריה החקלאית </w:t>
      </w:r>
      <w:r w:rsidR="00105E9E">
        <w:rPr>
          <w:rFonts w:hint="cs"/>
          <w:sz w:val="24"/>
          <w:rtl/>
        </w:rPr>
        <w:t xml:space="preserve">(מחוז מרכז) </w:t>
      </w:r>
      <w:r w:rsidRPr="00D223FF">
        <w:rPr>
          <w:rFonts w:hint="cs"/>
          <w:sz w:val="24"/>
          <w:rtl/>
        </w:rPr>
        <w:t>יתייצבו המאבטחים 15 דקות לפני תחילת המשמרת לצורך תדריך.</w:t>
      </w:r>
      <w:r w:rsidR="00105E9E">
        <w:rPr>
          <w:rFonts w:hint="cs"/>
          <w:sz w:val="24"/>
          <w:rtl/>
        </w:rPr>
        <w:t xml:space="preserve"> </w:t>
      </w:r>
      <w:proofErr w:type="spellStart"/>
      <w:r w:rsidR="00105E9E">
        <w:rPr>
          <w:rFonts w:hint="cs"/>
          <w:sz w:val="24"/>
          <w:rtl/>
        </w:rPr>
        <w:t>האחמ"שים</w:t>
      </w:r>
      <w:proofErr w:type="spellEnd"/>
      <w:r w:rsidR="00105E9E">
        <w:rPr>
          <w:rFonts w:hint="cs"/>
          <w:sz w:val="24"/>
          <w:rtl/>
        </w:rPr>
        <w:t xml:space="preserve"> יתייצבו 25 דקות טרם תחילת המשמרת לטובת חפיפה ותדריך. </w:t>
      </w:r>
      <w:r w:rsidR="007D1D97">
        <w:rPr>
          <w:rFonts w:hint="cs"/>
          <w:sz w:val="24"/>
          <w:rtl/>
        </w:rPr>
        <w:t>המשמרת העולה תתייצב לתדריך עם כל הציוד המבצעי (כולל נשקים).</w:t>
      </w:r>
      <w:r w:rsidR="000509FD">
        <w:rPr>
          <w:rFonts w:hint="cs"/>
          <w:sz w:val="24"/>
          <w:rtl/>
        </w:rPr>
        <w:t xml:space="preserve"> התדריך והחפיפה יהיו כלולים בשכר השעה המגולמת ולא תינתן עבורם תוספת. אי הגעה לתדריך תקוזז מחישוב השעות (מאבטח שהגיע למשמרת של 8 שעות אך לא הגיע לתדריך רבע שעה מוקדם יותר יחשב הדבר כאילו הגיע ל 7 שעות ו 45 דקות).</w:t>
      </w:r>
    </w:p>
    <w:p w:rsidR="0048753E" w:rsidRDefault="0048753E" w:rsidP="0048753E">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ברשות להסדרה</w:t>
      </w:r>
      <w:r w:rsidRPr="00D223FF">
        <w:rPr>
          <w:rFonts w:hint="cs"/>
          <w:sz w:val="24"/>
          <w:rtl/>
        </w:rPr>
        <w:t xml:space="preserve"> </w:t>
      </w:r>
      <w:r>
        <w:rPr>
          <w:rFonts w:hint="cs"/>
          <w:sz w:val="24"/>
          <w:rtl/>
        </w:rPr>
        <w:t xml:space="preserve">(מחוז דרום) </w:t>
      </w:r>
      <w:r w:rsidRPr="00D223FF">
        <w:rPr>
          <w:rFonts w:hint="cs"/>
          <w:sz w:val="24"/>
          <w:rtl/>
        </w:rPr>
        <w:t>יתייצבו המאבטחים 15 דקות לפני תחילת המשמרת לצורך תדריך.</w:t>
      </w:r>
      <w:r>
        <w:rPr>
          <w:rFonts w:hint="cs"/>
          <w:sz w:val="24"/>
          <w:rtl/>
        </w:rPr>
        <w:t xml:space="preserve"> המשמרת העולה תתייצב לתדריך עם כל הציוד המבצעי (כולל נשקים). התדריך והחפיפה יהיו כלולים בשכר השעה המגולמת ולא תינתן עבורם תוספת. אי הגעה לתדריך תקוזז מחישוב השעות (מאבטח שהגיע למשמרת של 8 שעות אך לא הגיע לתדריך רבע שעה מוקדם יותר יחשב הדבר כאילו הגיע ל 7 שעות ו 45 דקות).</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דמי נסיעה ו/או הסעת המאבטח לע</w:t>
      </w:r>
      <w:r w:rsidR="00DC26E7">
        <w:rPr>
          <w:rFonts w:hint="cs"/>
          <w:sz w:val="24"/>
          <w:rtl/>
        </w:rPr>
        <w:t>בודה וממנה יהיו על חשבון הזוכה, כולל שבתות / חגים וערבי חג ושבת.</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האבטחה תתבצע ע"י מאבטחים חמושים שעברו הכשרה כמפורט בנספחי ההכשרות, בהתאם לסוג ואופי המתקן ובמסגרת השעות שהוקצתה לכל מתקן.</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המציע מתחייב לספק במידת הצורך נשקים ארוכים לפי דרישה ובכפוף לאישור משטרת ישראל ומאבטחים בעלי הכשרה מתאימה לנשק ארוך</w:t>
      </w:r>
      <w:r w:rsidR="003905B8" w:rsidRPr="00D223FF">
        <w:rPr>
          <w:rFonts w:hint="cs"/>
          <w:sz w:val="24"/>
          <w:rtl/>
        </w:rPr>
        <w:t>.</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הזוכה מתחייב לספק למערך האבטחה את כל הציוד המשרדי הנדרש לו לצורך עבודתו ובכלל זה: מכשירי כתיבה, קלסרים, דפים, פנקסים, שמרדפים </w:t>
      </w:r>
      <w:r w:rsidR="003905B8" w:rsidRPr="00D223FF">
        <w:rPr>
          <w:rFonts w:hint="cs"/>
          <w:sz w:val="24"/>
          <w:rtl/>
        </w:rPr>
        <w:t>וכדומה</w:t>
      </w:r>
      <w:r w:rsidRPr="00D223FF">
        <w:rPr>
          <w:rFonts w:hint="cs"/>
          <w:sz w:val="24"/>
          <w:rtl/>
        </w:rPr>
        <w:t>.</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הזוכה מתחייב להגדיל או להפחית את מספר העובדים ב</w:t>
      </w:r>
      <w:r w:rsidR="0096467A" w:rsidRPr="00D223FF">
        <w:rPr>
          <w:rFonts w:hint="cs"/>
          <w:sz w:val="24"/>
          <w:rtl/>
        </w:rPr>
        <w:t>מתקנים</w:t>
      </w:r>
      <w:r w:rsidRPr="00D223FF">
        <w:rPr>
          <w:rFonts w:hint="cs"/>
          <w:sz w:val="24"/>
          <w:rtl/>
        </w:rPr>
        <w:t xml:space="preserve"> מסוימים או במשמרות שונות לפי הנחיות מנהל אגף הביטחון של המשרד.</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על הזוכה להבטיח כי העובדים שיאבטחו במקום ינקטו בכל אמצעי הבטיחות והגהות וכי </w:t>
      </w:r>
      <w:r w:rsidR="00F57CDA" w:rsidRPr="00D223FF">
        <w:rPr>
          <w:rFonts w:hint="cs"/>
          <w:sz w:val="24"/>
          <w:rtl/>
        </w:rPr>
        <w:t>מדובר בעובדים קבועים ומיומנים.</w:t>
      </w:r>
    </w:p>
    <w:p w:rsidR="00F57CDA" w:rsidRPr="00D223FF" w:rsidRDefault="00F57CDA"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אנשי האבטחה המועסקים במתקני המשרד לא יועסקו בפרויקטים אחרים מטעם החברה הזוכה. במידה ויועלה הצורך לגבי מי מהם תועבר בקשה מנומקת בכתב לאישורו של </w:t>
      </w:r>
      <w:proofErr w:type="spellStart"/>
      <w:r w:rsidRPr="00D223FF">
        <w:rPr>
          <w:rFonts w:hint="cs"/>
          <w:sz w:val="24"/>
          <w:rtl/>
        </w:rPr>
        <w:t>מנב"ט</w:t>
      </w:r>
      <w:proofErr w:type="spellEnd"/>
      <w:r w:rsidRPr="00D223FF">
        <w:rPr>
          <w:rFonts w:hint="cs"/>
          <w:sz w:val="24"/>
          <w:rtl/>
        </w:rPr>
        <w:t xml:space="preserve"> המשרד. למען </w:t>
      </w:r>
      <w:r w:rsidRPr="00D223FF">
        <w:rPr>
          <w:rFonts w:hint="cs"/>
          <w:sz w:val="24"/>
          <w:rtl/>
        </w:rPr>
        <w:lastRenderedPageBreak/>
        <w:t>הסר ספק, החברה תקפיד למלא על חוק שעות עבודה ומנוחה ובכל מקרה העסקתו במקום אחר לא תפגע בזמינות איש האבטחה.</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w:t>
      </w:r>
      <w:r w:rsidR="003905B8" w:rsidRPr="00D223FF">
        <w:rPr>
          <w:rFonts w:hint="cs"/>
          <w:sz w:val="24"/>
          <w:rtl/>
        </w:rPr>
        <w:t xml:space="preserve"> </w:t>
      </w:r>
      <w:r w:rsidRPr="00D223FF">
        <w:rPr>
          <w:rFonts w:hint="cs"/>
          <w:sz w:val="24"/>
          <w:rtl/>
        </w:rPr>
        <w:t>תוקף בענף המתאים, או כפי שהסכמים אלה יוארכו, או יתוקנו בעתיד לרבות צווי ההרחבה שהוצאו על פי הסכמים אלה. מקבל השרות יהיה זכאי בכל עת לקבל תלושי שכר ופרטים אחרים בדבר תנאי העבודה בהם מועסקים עובדי ה</w:t>
      </w:r>
      <w:r w:rsidR="0096467A" w:rsidRPr="00D223FF">
        <w:rPr>
          <w:rFonts w:hint="cs"/>
          <w:sz w:val="24"/>
          <w:rtl/>
        </w:rPr>
        <w:t>מציע</w:t>
      </w:r>
      <w:r w:rsidRPr="00D223FF">
        <w:rPr>
          <w:rFonts w:hint="cs"/>
          <w:sz w:val="24"/>
          <w:rtl/>
        </w:rPr>
        <w:t xml:space="preserve"> אצל מקבל השירות, וזאת כדי לוודא את ביצועו של סעיף זה. אחת ל- 3 חודשים (בתום כל רבעון), יהיה על הזוכה להמציא אישור מרואה חשבון שבו יצוין כי המועסקים בגין התקשרות זו קיבלו בתקופת העסקתם שכר שעליו התחייב הזוכה עפ"י המכרז לרבות התוספות שיגיעו לעובדים בגין כל תוספות יוקר (לא שכר מינימום) וכי שולמו עבורם כל התשלומים הסוציאליים הנלווים כמפורט במפרט זה. אישור זה יהווה תנאי לתשלום החשבון.</w:t>
      </w:r>
    </w:p>
    <w:p w:rsidR="000454E2" w:rsidRDefault="000454E2" w:rsidP="005451A0">
      <w:pPr>
        <w:pStyle w:val="a8"/>
        <w:numPr>
          <w:ilvl w:val="1"/>
          <w:numId w:val="51"/>
        </w:numPr>
        <w:tabs>
          <w:tab w:val="clear" w:pos="4153"/>
          <w:tab w:val="left" w:pos="1273"/>
          <w:tab w:val="left" w:pos="8133"/>
        </w:tabs>
        <w:autoSpaceDN w:val="0"/>
        <w:bidi/>
        <w:jc w:val="both"/>
        <w:rPr>
          <w:sz w:val="24"/>
        </w:rPr>
      </w:pPr>
      <w:r>
        <w:rPr>
          <w:rFonts w:hint="cs"/>
          <w:sz w:val="24"/>
          <w:rtl/>
        </w:rPr>
        <w:t>הזוכה מתחייב למתן:</w:t>
      </w:r>
    </w:p>
    <w:p w:rsidR="006E4AFA" w:rsidRPr="00D223FF" w:rsidRDefault="00CA5518" w:rsidP="005451A0">
      <w:pPr>
        <w:pStyle w:val="a8"/>
        <w:numPr>
          <w:ilvl w:val="2"/>
          <w:numId w:val="51"/>
        </w:numPr>
        <w:tabs>
          <w:tab w:val="clear" w:pos="4153"/>
          <w:tab w:val="left" w:pos="1273"/>
          <w:tab w:val="left" w:pos="8133"/>
        </w:tabs>
        <w:autoSpaceDN w:val="0"/>
        <w:bidi/>
        <w:jc w:val="both"/>
        <w:rPr>
          <w:sz w:val="24"/>
        </w:rPr>
      </w:pPr>
      <w:r w:rsidRPr="00D223FF">
        <w:rPr>
          <w:rFonts w:hint="cs"/>
          <w:sz w:val="24"/>
          <w:rtl/>
        </w:rPr>
        <w:t xml:space="preserve">יום גיבוש צוותי אחת לשנה </w:t>
      </w:r>
      <w:r w:rsidR="006E4AFA" w:rsidRPr="00D223FF">
        <w:rPr>
          <w:rFonts w:hint="cs"/>
          <w:sz w:val="24"/>
          <w:rtl/>
        </w:rPr>
        <w:t xml:space="preserve">בעלות שלא תפחת  מ- </w:t>
      </w:r>
      <w:r w:rsidR="00DC26E7">
        <w:rPr>
          <w:rFonts w:hint="cs"/>
          <w:sz w:val="24"/>
          <w:rtl/>
        </w:rPr>
        <w:t>150</w:t>
      </w:r>
      <w:r w:rsidR="006E4AFA" w:rsidRPr="00D223FF">
        <w:rPr>
          <w:rFonts w:hint="cs"/>
          <w:sz w:val="24"/>
          <w:rtl/>
        </w:rPr>
        <w:t xml:space="preserve"> ₪ לעובד.</w:t>
      </w:r>
    </w:p>
    <w:p w:rsidR="00CA5518" w:rsidRDefault="00CA5518" w:rsidP="005451A0">
      <w:pPr>
        <w:pStyle w:val="a8"/>
        <w:numPr>
          <w:ilvl w:val="2"/>
          <w:numId w:val="51"/>
        </w:numPr>
        <w:tabs>
          <w:tab w:val="clear" w:pos="4153"/>
          <w:tab w:val="left" w:pos="1273"/>
          <w:tab w:val="left" w:pos="8133"/>
        </w:tabs>
        <w:autoSpaceDN w:val="0"/>
        <w:bidi/>
        <w:jc w:val="both"/>
        <w:rPr>
          <w:sz w:val="24"/>
        </w:rPr>
      </w:pPr>
      <w:r w:rsidRPr="00D223FF">
        <w:rPr>
          <w:rFonts w:hint="cs"/>
          <w:sz w:val="24"/>
          <w:rtl/>
        </w:rPr>
        <w:t>מענק התמדה בסך 1000 ₪ לפחות לאחר 18 חודשי עבודה רצופים ללא תקלות.</w:t>
      </w:r>
    </w:p>
    <w:p w:rsidR="00FF52EC" w:rsidRPr="00D223FF" w:rsidRDefault="00FF52EC" w:rsidP="005451A0">
      <w:pPr>
        <w:pStyle w:val="a8"/>
        <w:numPr>
          <w:ilvl w:val="2"/>
          <w:numId w:val="51"/>
        </w:numPr>
        <w:tabs>
          <w:tab w:val="clear" w:pos="4153"/>
          <w:tab w:val="left" w:pos="1273"/>
          <w:tab w:val="left" w:pos="8133"/>
        </w:tabs>
        <w:autoSpaceDN w:val="0"/>
        <w:bidi/>
        <w:jc w:val="both"/>
        <w:rPr>
          <w:sz w:val="24"/>
          <w:rtl/>
        </w:rPr>
      </w:pPr>
      <w:r>
        <w:rPr>
          <w:rFonts w:hint="cs"/>
          <w:sz w:val="24"/>
          <w:rtl/>
        </w:rPr>
        <w:t>הגעה לערב הגיבוש תבוצע על חשבון החברה.</w:t>
      </w:r>
    </w:p>
    <w:p w:rsidR="00CA5518" w:rsidRDefault="005C6CEF" w:rsidP="005451A0">
      <w:pPr>
        <w:pStyle w:val="a8"/>
        <w:numPr>
          <w:ilvl w:val="2"/>
          <w:numId w:val="51"/>
        </w:numPr>
        <w:tabs>
          <w:tab w:val="clear" w:pos="4153"/>
          <w:tab w:val="left" w:pos="1273"/>
          <w:tab w:val="left" w:pos="8133"/>
        </w:tabs>
        <w:autoSpaceDN w:val="0"/>
        <w:bidi/>
        <w:jc w:val="both"/>
        <w:rPr>
          <w:sz w:val="24"/>
        </w:rPr>
      </w:pPr>
      <w:r w:rsidRPr="00D223FF">
        <w:rPr>
          <w:rFonts w:hint="cs"/>
          <w:sz w:val="24"/>
          <w:rtl/>
        </w:rPr>
        <w:t xml:space="preserve">מענקי הצטיינות יינתנו לפי הוראת </w:t>
      </w:r>
      <w:proofErr w:type="spellStart"/>
      <w:r w:rsidR="00415EDB" w:rsidRPr="00D223FF">
        <w:rPr>
          <w:rFonts w:hint="cs"/>
          <w:sz w:val="24"/>
          <w:rtl/>
        </w:rPr>
        <w:t>הת</w:t>
      </w:r>
      <w:r w:rsidR="00415EDB">
        <w:rPr>
          <w:rFonts w:hint="cs"/>
          <w:sz w:val="24"/>
          <w:rtl/>
        </w:rPr>
        <w:t>כ</w:t>
      </w:r>
      <w:r w:rsidRPr="00D223FF">
        <w:rPr>
          <w:rFonts w:hint="cs"/>
          <w:sz w:val="24"/>
          <w:rtl/>
        </w:rPr>
        <w:t>"מ</w:t>
      </w:r>
      <w:proofErr w:type="spellEnd"/>
      <w:r w:rsidRPr="00D223FF">
        <w:rPr>
          <w:rFonts w:hint="cs"/>
          <w:sz w:val="24"/>
          <w:rtl/>
        </w:rPr>
        <w:t xml:space="preserve"> שמספרה</w:t>
      </w:r>
      <w:r w:rsidR="00AF0323" w:rsidRPr="00D223FF">
        <w:rPr>
          <w:rFonts w:hint="cs"/>
          <w:sz w:val="24"/>
          <w:rtl/>
        </w:rPr>
        <w:t xml:space="preserve"> 7.11.3.4</w:t>
      </w:r>
      <w:r w:rsidR="006B3E49" w:rsidRPr="00D223FF">
        <w:rPr>
          <w:rFonts w:hint="cs"/>
          <w:sz w:val="24"/>
          <w:rtl/>
        </w:rPr>
        <w:t>.</w:t>
      </w:r>
    </w:p>
    <w:p w:rsidR="004747AD" w:rsidRPr="00D223FF" w:rsidRDefault="004C136E" w:rsidP="004C136E">
      <w:pPr>
        <w:pStyle w:val="a8"/>
        <w:tabs>
          <w:tab w:val="clear" w:pos="4153"/>
          <w:tab w:val="left" w:pos="1273"/>
          <w:tab w:val="left" w:pos="8133"/>
        </w:tabs>
        <w:autoSpaceDN w:val="0"/>
        <w:bidi/>
        <w:jc w:val="both"/>
        <w:rPr>
          <w:sz w:val="24"/>
          <w:rtl/>
        </w:rPr>
      </w:pPr>
      <w:r>
        <w:rPr>
          <w:rFonts w:hint="cs"/>
          <w:rtl/>
        </w:rPr>
        <w:tab/>
      </w:r>
      <w:r w:rsidR="004747AD" w:rsidRPr="00C16AB3">
        <w:rPr>
          <w:rFonts w:hint="cs"/>
          <w:u w:val="single"/>
          <w:rtl/>
        </w:rPr>
        <w:t>תשלומים אלו הם רק חלק ממה שמתחייב בו הזוכה על פי כל ההוראות והחוקים</w:t>
      </w:r>
      <w:r w:rsidR="00C16AB3">
        <w:rPr>
          <w:rFonts w:hint="cs"/>
          <w:sz w:val="24"/>
          <w:rtl/>
        </w:rPr>
        <w:t>.</w:t>
      </w:r>
    </w:p>
    <w:p w:rsidR="00CA5518" w:rsidRPr="00D223FF" w:rsidRDefault="00CA5518" w:rsidP="005451A0">
      <w:pPr>
        <w:pStyle w:val="a8"/>
        <w:numPr>
          <w:ilvl w:val="1"/>
          <w:numId w:val="51"/>
        </w:numPr>
        <w:tabs>
          <w:tab w:val="clear" w:pos="4153"/>
          <w:tab w:val="left" w:pos="1273"/>
          <w:tab w:val="left" w:pos="8133"/>
        </w:tabs>
        <w:autoSpaceDN w:val="0"/>
        <w:bidi/>
        <w:ind w:left="1453" w:hanging="708"/>
        <w:jc w:val="both"/>
        <w:rPr>
          <w:sz w:val="24"/>
          <w:rtl/>
        </w:rPr>
      </w:pPr>
      <w:r w:rsidRPr="00D223FF">
        <w:rPr>
          <w:rFonts w:hint="cs"/>
          <w:sz w:val="24"/>
          <w:rtl/>
        </w:rPr>
        <w:t>הזוכה מתחייב לקיים פיקוח הדוק על התנהלות האבטחה כדלקמן:</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tl/>
        </w:rPr>
      </w:pPr>
      <w:r w:rsidRPr="00D223FF">
        <w:rPr>
          <w:rFonts w:hint="cs"/>
          <w:sz w:val="24"/>
          <w:rtl/>
        </w:rPr>
        <w:t xml:space="preserve">לערוך בקורת אבטחה בהתאם לפורמט והנחיות ספציפיות מטעם </w:t>
      </w:r>
      <w:proofErr w:type="spellStart"/>
      <w:r w:rsidRPr="00D223FF">
        <w:rPr>
          <w:rFonts w:hint="cs"/>
          <w:sz w:val="24"/>
          <w:rtl/>
        </w:rPr>
        <w:t>מנב"ט</w:t>
      </w:r>
      <w:proofErr w:type="spellEnd"/>
      <w:r w:rsidRPr="00D223FF">
        <w:rPr>
          <w:rFonts w:hint="cs"/>
          <w:sz w:val="24"/>
          <w:rtl/>
        </w:rPr>
        <w:t xml:space="preserve"> המשרד, ע"י מפקח חיצוני מטעמו, מידי יום, בכל עמדת אבטחה ולבדוק עבודתם של מאבטחים. </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Pr>
      </w:pPr>
      <w:r w:rsidRPr="00D223FF">
        <w:rPr>
          <w:rFonts w:hint="cs"/>
          <w:sz w:val="24"/>
          <w:rtl/>
        </w:rPr>
        <w:t xml:space="preserve">לאחר עריכת הביקורת ישלח מבצע הביקורת בדוא"ל </w:t>
      </w:r>
      <w:r w:rsidR="00A758BF" w:rsidRPr="00D223FF">
        <w:rPr>
          <w:rFonts w:hint="cs"/>
          <w:sz w:val="24"/>
          <w:rtl/>
        </w:rPr>
        <w:t>לממונה</w:t>
      </w:r>
      <w:r w:rsidRPr="00D223FF">
        <w:rPr>
          <w:rFonts w:hint="cs"/>
          <w:sz w:val="24"/>
          <w:rtl/>
        </w:rPr>
        <w:t xml:space="preserve"> ולמוקד הביטחון את דו"ח הביקורת בפורמט שיקבע ע"י </w:t>
      </w:r>
      <w:r w:rsidR="00F9744D" w:rsidRPr="00D223FF">
        <w:rPr>
          <w:rFonts w:hint="cs"/>
          <w:sz w:val="24"/>
          <w:rtl/>
        </w:rPr>
        <w:t>הממונה</w:t>
      </w:r>
      <w:r w:rsidRPr="00D223FF">
        <w:rPr>
          <w:rFonts w:hint="cs"/>
          <w:sz w:val="24"/>
          <w:rtl/>
        </w:rPr>
        <w:t xml:space="preserve"> ויפרט את ממצאי הביקורת ואופן הטיפול.</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tl/>
        </w:rPr>
      </w:pPr>
      <w:r w:rsidRPr="00D223FF">
        <w:rPr>
          <w:rFonts w:hint="cs"/>
          <w:sz w:val="24"/>
          <w:rtl/>
        </w:rPr>
        <w:t xml:space="preserve">לנהל יומני אירועים במוקד ובנקודות השמירה בהם יפורט כל מאורע יוצא דופן וכל מאורע אחר  שיקבע ע"י </w:t>
      </w:r>
      <w:proofErr w:type="spellStart"/>
      <w:r w:rsidRPr="00D223FF">
        <w:rPr>
          <w:rFonts w:hint="cs"/>
          <w:sz w:val="24"/>
          <w:rtl/>
        </w:rPr>
        <w:t>מנב"ט</w:t>
      </w:r>
      <w:proofErr w:type="spellEnd"/>
      <w:r w:rsidRPr="00D223FF">
        <w:rPr>
          <w:rFonts w:hint="cs"/>
          <w:sz w:val="24"/>
          <w:rtl/>
        </w:rPr>
        <w:t xml:space="preserve"> המשרד מזמן לזמן.</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tl/>
        </w:rPr>
      </w:pPr>
      <w:r w:rsidRPr="00D223FF">
        <w:rPr>
          <w:rFonts w:hint="cs"/>
          <w:sz w:val="24"/>
          <w:rtl/>
        </w:rPr>
        <w:t>לוודא כי כל אחד מהמאבטחים שיועסקו על ידו לצורך חוזה זה יקיים את  התנאים המפורטים בנספחי ההכשרה.</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Pr>
      </w:pPr>
      <w:r w:rsidRPr="00D223FF">
        <w:rPr>
          <w:rFonts w:hint="cs"/>
          <w:sz w:val="24"/>
          <w:rtl/>
        </w:rPr>
        <w:t xml:space="preserve">באחריות הזוכה לוודא שבמהלך העבודה המאבטח </w:t>
      </w:r>
      <w:r w:rsidRPr="00D223FF">
        <w:rPr>
          <w:sz w:val="24"/>
          <w:rtl/>
        </w:rPr>
        <w:t>יקפיד על</w:t>
      </w:r>
      <w:r w:rsidRPr="00D223FF">
        <w:rPr>
          <w:rFonts w:hint="cs"/>
          <w:sz w:val="24"/>
          <w:rtl/>
        </w:rPr>
        <w:t xml:space="preserve"> </w:t>
      </w:r>
      <w:r w:rsidRPr="00D223FF">
        <w:rPr>
          <w:sz w:val="24"/>
          <w:rtl/>
        </w:rPr>
        <w:t>הופעה נאותה</w:t>
      </w:r>
      <w:r w:rsidRPr="00D223FF">
        <w:rPr>
          <w:rFonts w:hint="cs"/>
          <w:sz w:val="24"/>
          <w:rtl/>
        </w:rPr>
        <w:t xml:space="preserve"> בהתאם למפרט שנקבע ע"י </w:t>
      </w:r>
      <w:proofErr w:type="spellStart"/>
      <w:r w:rsidRPr="00D223FF">
        <w:rPr>
          <w:rFonts w:hint="cs"/>
          <w:sz w:val="24"/>
          <w:rtl/>
        </w:rPr>
        <w:t>המנב"ט</w:t>
      </w:r>
      <w:proofErr w:type="spellEnd"/>
      <w:r w:rsidRPr="00D223FF">
        <w:rPr>
          <w:rFonts w:hint="cs"/>
          <w:sz w:val="24"/>
          <w:rtl/>
        </w:rPr>
        <w:t xml:space="preserve"> בתיאום עם הזוכה ויופיע לעבודה נקי ומגולח, עם  בגדים נקיים ומגוהצים</w:t>
      </w:r>
      <w:r w:rsidRPr="00D223FF">
        <w:rPr>
          <w:sz w:val="24"/>
          <w:rtl/>
        </w:rPr>
        <w:t>.</w:t>
      </w:r>
      <w:r w:rsidRPr="00D223FF">
        <w:rPr>
          <w:rFonts w:hint="cs"/>
          <w:sz w:val="24"/>
          <w:rtl/>
        </w:rPr>
        <w:t xml:space="preserve"> </w:t>
      </w:r>
    </w:p>
    <w:p w:rsidR="000455C4" w:rsidRDefault="000455C4"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רכז סיוע מבצעי:</w:t>
      </w:r>
    </w:p>
    <w:p w:rsidR="000455C4" w:rsidRDefault="000455C4"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 xml:space="preserve">הזוכה מתחייב לספק על חשבונו בעל תפקיד אשר מולו ירוכזו כלל הצרכים של הקריה החקלאית, בית השר ותחנת ההסגר ברמלה (וכל מתקן נוסף </w:t>
      </w:r>
      <w:proofErr w:type="spellStart"/>
      <w:r>
        <w:rPr>
          <w:rFonts w:hint="cs"/>
          <w:sz w:val="24"/>
          <w:rtl/>
        </w:rPr>
        <w:t>שמנב"ט</w:t>
      </w:r>
      <w:proofErr w:type="spellEnd"/>
      <w:r>
        <w:rPr>
          <w:rFonts w:hint="cs"/>
          <w:sz w:val="24"/>
          <w:rtl/>
        </w:rPr>
        <w:t xml:space="preserve"> המשרד יראה לנכון).</w:t>
      </w:r>
    </w:p>
    <w:p w:rsidR="000455C4" w:rsidRDefault="00847426"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בעל תפקיד זה ייקרא "רכז סיוע מבצעי"</w:t>
      </w:r>
    </w:p>
    <w:p w:rsidR="00847426" w:rsidRDefault="00847426"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תפקידיו:</w:t>
      </w:r>
    </w:p>
    <w:p w:rsid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Pr>
          <w:rFonts w:hint="cs"/>
          <w:sz w:val="24"/>
          <w:rtl/>
        </w:rPr>
        <w:t>מעקב אחר אימונים ויציאה לכשירות מאבטחים</w:t>
      </w:r>
      <w:r w:rsidR="00BD18A0">
        <w:rPr>
          <w:rFonts w:hint="cs"/>
          <w:sz w:val="24"/>
          <w:rtl/>
        </w:rPr>
        <w:t xml:space="preserve">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r>
        <w:rPr>
          <w:rFonts w:hint="cs"/>
          <w:sz w:val="24"/>
          <w:rtl/>
        </w:rPr>
        <w:t>.</w:t>
      </w:r>
    </w:p>
    <w:p w:rsid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Pr>
          <w:rFonts w:hint="cs"/>
          <w:sz w:val="24"/>
          <w:rtl/>
        </w:rPr>
        <w:lastRenderedPageBreak/>
        <w:t xml:space="preserve">פתרון </w:t>
      </w:r>
      <w:r w:rsidR="00BD18A0">
        <w:rPr>
          <w:rFonts w:hint="cs"/>
          <w:sz w:val="24"/>
          <w:rtl/>
        </w:rPr>
        <w:t xml:space="preserve">כלל הבעיות הלוגיסטיות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Default="00BD18A0" w:rsidP="005451A0">
      <w:pPr>
        <w:pStyle w:val="a8"/>
        <w:numPr>
          <w:ilvl w:val="3"/>
          <w:numId w:val="51"/>
        </w:numPr>
        <w:tabs>
          <w:tab w:val="clear" w:pos="4153"/>
          <w:tab w:val="left" w:pos="1557"/>
          <w:tab w:val="left" w:pos="8133"/>
        </w:tabs>
        <w:autoSpaceDN w:val="0"/>
        <w:bidi/>
        <w:ind w:left="2549" w:hanging="1148"/>
        <w:jc w:val="both"/>
        <w:rPr>
          <w:sz w:val="24"/>
        </w:rPr>
      </w:pPr>
      <w:r>
        <w:rPr>
          <w:rFonts w:hint="cs"/>
          <w:sz w:val="24"/>
          <w:rtl/>
        </w:rPr>
        <w:t xml:space="preserve">שיבוץ  </w:t>
      </w:r>
      <w:r>
        <w:rPr>
          <w:sz w:val="24"/>
          <w:rtl/>
        </w:rPr>
        <w:t>–</w:t>
      </w:r>
      <w:r>
        <w:rPr>
          <w:rFonts w:hint="cs"/>
          <w:sz w:val="24"/>
          <w:rtl/>
        </w:rPr>
        <w:t xml:space="preserve"> העברת שיבוץ שבועי </w:t>
      </w:r>
      <w:proofErr w:type="spellStart"/>
      <w:r>
        <w:rPr>
          <w:rFonts w:hint="cs"/>
          <w:sz w:val="24"/>
          <w:rtl/>
        </w:rPr>
        <w:t>למנב"ט</w:t>
      </w:r>
      <w:proofErr w:type="spellEnd"/>
      <w:r>
        <w:rPr>
          <w:rFonts w:hint="cs"/>
          <w:sz w:val="24"/>
          <w:rtl/>
        </w:rPr>
        <w:t xml:space="preserve"> המשרד. יועבר שיבוץ עד יום חמישי לשבוע שהיה ושיבוץ "בפועל" עד יום שני בשבוע שלאחר מכן.</w:t>
      </w:r>
    </w:p>
    <w:p w:rsid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Pr>
          <w:rFonts w:hint="cs"/>
          <w:sz w:val="24"/>
          <w:rtl/>
        </w:rPr>
        <w:t xml:space="preserve">אכיפת תכנית עבודה שנקבעת ע"י </w:t>
      </w:r>
      <w:proofErr w:type="spellStart"/>
      <w:r>
        <w:rPr>
          <w:rFonts w:hint="cs"/>
          <w:sz w:val="24"/>
          <w:rtl/>
        </w:rPr>
        <w:t>מנב"ט</w:t>
      </w:r>
      <w:proofErr w:type="spellEnd"/>
      <w:r>
        <w:rPr>
          <w:rFonts w:hint="cs"/>
          <w:sz w:val="24"/>
          <w:rtl/>
        </w:rPr>
        <w:t xml:space="preserve"> המשרד עבור </w:t>
      </w:r>
      <w:proofErr w:type="spellStart"/>
      <w:r>
        <w:rPr>
          <w:rFonts w:hint="cs"/>
          <w:sz w:val="24"/>
          <w:rtl/>
        </w:rPr>
        <w:t>אחמ"ש</w:t>
      </w:r>
      <w:proofErr w:type="spellEnd"/>
      <w:r>
        <w:rPr>
          <w:rFonts w:hint="cs"/>
          <w:sz w:val="24"/>
          <w:rtl/>
        </w:rPr>
        <w:t xml:space="preserve"> תרגילים, </w:t>
      </w:r>
      <w:proofErr w:type="spellStart"/>
      <w:r>
        <w:rPr>
          <w:rFonts w:hint="cs"/>
          <w:sz w:val="24"/>
          <w:rtl/>
        </w:rPr>
        <w:t>אחמ"ש</w:t>
      </w:r>
      <w:proofErr w:type="spellEnd"/>
      <w:r>
        <w:rPr>
          <w:rFonts w:hint="cs"/>
          <w:sz w:val="24"/>
          <w:rtl/>
        </w:rPr>
        <w:t xml:space="preserve"> בקרות </w:t>
      </w:r>
      <w:proofErr w:type="spellStart"/>
      <w:r>
        <w:rPr>
          <w:rFonts w:hint="cs"/>
          <w:sz w:val="24"/>
          <w:rtl/>
        </w:rPr>
        <w:t>ואחמ"ש</w:t>
      </w:r>
      <w:proofErr w:type="spellEnd"/>
      <w:r>
        <w:rPr>
          <w:rFonts w:hint="cs"/>
          <w:sz w:val="24"/>
          <w:rtl/>
        </w:rPr>
        <w:t xml:space="preserve"> שב"</w:t>
      </w:r>
      <w:r w:rsidR="00BD18A0">
        <w:rPr>
          <w:rFonts w:hint="cs"/>
          <w:sz w:val="24"/>
          <w:rtl/>
        </w:rPr>
        <w:t xml:space="preserve">ש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P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Pr>
          <w:sz w:val="24"/>
          <w:rtl/>
        </w:rPr>
        <w:t>ביצוע ביקורות יזומות</w:t>
      </w:r>
      <w:r w:rsidR="00BD18A0">
        <w:rPr>
          <w:rFonts w:hint="cs"/>
          <w:sz w:val="24"/>
          <w:rtl/>
        </w:rPr>
        <w:t xml:space="preserve">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P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Pr>
          <w:sz w:val="24"/>
          <w:rtl/>
        </w:rPr>
        <w:t xml:space="preserve"> ביצוע תרגילים יזומים</w:t>
      </w:r>
      <w:r w:rsidR="00BD18A0">
        <w:rPr>
          <w:rFonts w:hint="cs"/>
          <w:sz w:val="24"/>
          <w:rtl/>
        </w:rPr>
        <w:t xml:space="preserve">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P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sidRPr="00847426">
        <w:rPr>
          <w:sz w:val="24"/>
          <w:rtl/>
        </w:rPr>
        <w:t xml:space="preserve"> גיוס</w:t>
      </w:r>
      <w:r>
        <w:rPr>
          <w:sz w:val="24"/>
          <w:rtl/>
        </w:rPr>
        <w:t xml:space="preserve"> כ"א</w:t>
      </w:r>
      <w:r w:rsidR="00BD18A0">
        <w:rPr>
          <w:rFonts w:hint="cs"/>
          <w:sz w:val="24"/>
          <w:rtl/>
        </w:rPr>
        <w:t xml:space="preserve">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P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sidRPr="00847426">
        <w:rPr>
          <w:sz w:val="24"/>
          <w:rtl/>
        </w:rPr>
        <w:t xml:space="preserve"> אחריות על דו"חות נוכחות של </w:t>
      </w:r>
      <w:proofErr w:type="spellStart"/>
      <w:r w:rsidRPr="00847426">
        <w:rPr>
          <w:sz w:val="24"/>
          <w:rtl/>
        </w:rPr>
        <w:t>יל"מ</w:t>
      </w:r>
      <w:proofErr w:type="spellEnd"/>
      <w:r w:rsidRPr="00847426">
        <w:rPr>
          <w:sz w:val="24"/>
          <w:rtl/>
        </w:rPr>
        <w:t>.</w:t>
      </w:r>
    </w:p>
    <w:p w:rsidR="00847426" w:rsidRDefault="00847426" w:rsidP="005451A0">
      <w:pPr>
        <w:pStyle w:val="a8"/>
        <w:numPr>
          <w:ilvl w:val="3"/>
          <w:numId w:val="51"/>
        </w:numPr>
        <w:tabs>
          <w:tab w:val="clear" w:pos="4153"/>
          <w:tab w:val="left" w:pos="1557"/>
          <w:tab w:val="left" w:pos="8133"/>
        </w:tabs>
        <w:autoSpaceDN w:val="0"/>
        <w:bidi/>
        <w:ind w:left="2549" w:hanging="1148"/>
        <w:jc w:val="both"/>
        <w:rPr>
          <w:sz w:val="24"/>
        </w:rPr>
      </w:pPr>
      <w:r w:rsidRPr="00847426">
        <w:rPr>
          <w:sz w:val="24"/>
          <w:rtl/>
        </w:rPr>
        <w:t xml:space="preserve"> ריכוז דו"חות בקרה ותרגול מקצועיים</w:t>
      </w:r>
      <w:r w:rsidR="00BD18A0">
        <w:rPr>
          <w:rFonts w:hint="cs"/>
          <w:sz w:val="24"/>
          <w:rtl/>
        </w:rPr>
        <w:t xml:space="preserve"> </w:t>
      </w:r>
      <w:r w:rsidR="00BD18A0">
        <w:rPr>
          <w:sz w:val="24"/>
          <w:rtl/>
        </w:rPr>
        <w:t>–</w:t>
      </w:r>
      <w:r w:rsidR="00BD18A0">
        <w:rPr>
          <w:rFonts w:hint="cs"/>
          <w:sz w:val="24"/>
          <w:rtl/>
        </w:rPr>
        <w:t xml:space="preserve"> העברת דו"ח שבועי </w:t>
      </w:r>
      <w:proofErr w:type="spellStart"/>
      <w:r w:rsidR="00BD18A0">
        <w:rPr>
          <w:rFonts w:hint="cs"/>
          <w:sz w:val="24"/>
          <w:rtl/>
        </w:rPr>
        <w:t>למנב"ט</w:t>
      </w:r>
      <w:proofErr w:type="spellEnd"/>
      <w:r w:rsidR="00BD18A0">
        <w:rPr>
          <w:rFonts w:hint="cs"/>
          <w:sz w:val="24"/>
          <w:rtl/>
        </w:rPr>
        <w:t xml:space="preserve"> המשרד.</w:t>
      </w:r>
    </w:p>
    <w:p w:rsidR="00847426" w:rsidRDefault="00847426"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רכז הסיוע המבצעי יהיה כפוף </w:t>
      </w:r>
      <w:proofErr w:type="spellStart"/>
      <w:r>
        <w:rPr>
          <w:rFonts w:hint="cs"/>
          <w:sz w:val="24"/>
          <w:rtl/>
        </w:rPr>
        <w:t>למנב"ט</w:t>
      </w:r>
      <w:proofErr w:type="spellEnd"/>
      <w:r>
        <w:rPr>
          <w:rFonts w:hint="cs"/>
          <w:sz w:val="24"/>
          <w:rtl/>
        </w:rPr>
        <w:t xml:space="preserve"> המשרד ויגיע לדיון שוטף למסירת דו"ח בכל שבוע ועל פי דרישת </w:t>
      </w:r>
      <w:proofErr w:type="spellStart"/>
      <w:r>
        <w:rPr>
          <w:rFonts w:hint="cs"/>
          <w:sz w:val="24"/>
          <w:rtl/>
        </w:rPr>
        <w:t>מנב"ט</w:t>
      </w:r>
      <w:proofErr w:type="spellEnd"/>
      <w:r>
        <w:rPr>
          <w:rFonts w:hint="cs"/>
          <w:sz w:val="24"/>
          <w:rtl/>
        </w:rPr>
        <w:t xml:space="preserve"> המשרד.</w:t>
      </w:r>
    </w:p>
    <w:p w:rsidR="00134EF7" w:rsidRDefault="00134EF7"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מאבטחי ליוויים:</w:t>
      </w:r>
    </w:p>
    <w:p w:rsidR="00134EF7" w:rsidRDefault="00134EF7" w:rsidP="005451A0">
      <w:pPr>
        <w:pStyle w:val="a8"/>
        <w:numPr>
          <w:ilvl w:val="2"/>
          <w:numId w:val="51"/>
        </w:numPr>
        <w:tabs>
          <w:tab w:val="clear" w:pos="4153"/>
          <w:tab w:val="left" w:pos="1557"/>
          <w:tab w:val="left" w:pos="8133"/>
        </w:tabs>
        <w:autoSpaceDN w:val="0"/>
        <w:bidi/>
        <w:jc w:val="both"/>
        <w:rPr>
          <w:sz w:val="24"/>
        </w:rPr>
      </w:pPr>
      <w:r>
        <w:rPr>
          <w:rFonts w:hint="cs"/>
          <w:sz w:val="24"/>
          <w:rtl/>
        </w:rPr>
        <w:t>על המאבטחים להיות בעלי הסמכת מתקדם ב'.</w:t>
      </w:r>
    </w:p>
    <w:p w:rsidR="00134EF7" w:rsidRDefault="00134EF7" w:rsidP="005451A0">
      <w:pPr>
        <w:pStyle w:val="a8"/>
        <w:numPr>
          <w:ilvl w:val="2"/>
          <w:numId w:val="51"/>
        </w:numPr>
        <w:tabs>
          <w:tab w:val="clear" w:pos="4153"/>
          <w:tab w:val="left" w:pos="1557"/>
          <w:tab w:val="left" w:pos="8133"/>
        </w:tabs>
        <w:autoSpaceDN w:val="0"/>
        <w:bidi/>
        <w:jc w:val="both"/>
        <w:rPr>
          <w:sz w:val="24"/>
        </w:rPr>
      </w:pPr>
      <w:r>
        <w:rPr>
          <w:rFonts w:hint="cs"/>
          <w:sz w:val="24"/>
          <w:rtl/>
        </w:rPr>
        <w:t>מאבטחים אלו יצוידו בביגוד כמו של מאבטח בקריה החקלאית.</w:t>
      </w:r>
    </w:p>
    <w:p w:rsidR="00134EF7" w:rsidRDefault="00134EF7"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האחריות על מאבטחים אלו תחול על מחוז מרכז. </w:t>
      </w:r>
      <w:proofErr w:type="spellStart"/>
      <w:r>
        <w:rPr>
          <w:rFonts w:hint="cs"/>
          <w:sz w:val="24"/>
          <w:rtl/>
        </w:rPr>
        <w:t>מנב"ט</w:t>
      </w:r>
      <w:proofErr w:type="spellEnd"/>
      <w:r>
        <w:rPr>
          <w:rFonts w:hint="cs"/>
          <w:sz w:val="24"/>
          <w:rtl/>
        </w:rPr>
        <w:t xml:space="preserve"> המשרד רשאי לשנות החלטה זו במקרה של זוכה ארצי.</w:t>
      </w:r>
    </w:p>
    <w:p w:rsidR="00134EF7" w:rsidRDefault="00134EF7"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לליווים ייכתב </w:t>
      </w:r>
      <w:proofErr w:type="spellStart"/>
      <w:r>
        <w:rPr>
          <w:rFonts w:hint="cs"/>
          <w:sz w:val="24"/>
          <w:rtl/>
        </w:rPr>
        <w:t>פק"מ</w:t>
      </w:r>
      <w:proofErr w:type="spellEnd"/>
      <w:r>
        <w:rPr>
          <w:rFonts w:hint="cs"/>
          <w:sz w:val="24"/>
          <w:rtl/>
        </w:rPr>
        <w:t xml:space="preserve"> ייעודי ע"י החברה אשר יאושר ע"י </w:t>
      </w:r>
      <w:proofErr w:type="spellStart"/>
      <w:r>
        <w:rPr>
          <w:rFonts w:hint="cs"/>
          <w:sz w:val="24"/>
          <w:rtl/>
        </w:rPr>
        <w:t>מנב"ט</w:t>
      </w:r>
      <w:proofErr w:type="spellEnd"/>
      <w:r>
        <w:rPr>
          <w:rFonts w:hint="cs"/>
          <w:sz w:val="24"/>
          <w:rtl/>
        </w:rPr>
        <w:t xml:space="preserve"> המשרד.</w:t>
      </w:r>
    </w:p>
    <w:p w:rsidR="00134EF7" w:rsidRDefault="00134EF7" w:rsidP="005451A0">
      <w:pPr>
        <w:pStyle w:val="a8"/>
        <w:numPr>
          <w:ilvl w:val="2"/>
          <w:numId w:val="51"/>
        </w:numPr>
        <w:tabs>
          <w:tab w:val="clear" w:pos="4153"/>
          <w:tab w:val="left" w:pos="1557"/>
          <w:tab w:val="left" w:pos="8133"/>
        </w:tabs>
        <w:autoSpaceDN w:val="0"/>
        <w:bidi/>
        <w:jc w:val="both"/>
        <w:rPr>
          <w:sz w:val="24"/>
        </w:rPr>
      </w:pPr>
      <w:proofErr w:type="spellStart"/>
      <w:r>
        <w:rPr>
          <w:rFonts w:hint="cs"/>
          <w:sz w:val="24"/>
          <w:rtl/>
        </w:rPr>
        <w:t>הפק"מ</w:t>
      </w:r>
      <w:proofErr w:type="spellEnd"/>
      <w:r>
        <w:rPr>
          <w:rFonts w:hint="cs"/>
          <w:sz w:val="24"/>
          <w:rtl/>
        </w:rPr>
        <w:t xml:space="preserve"> יתוקף אחת לחצי שנה או עפ"י דרישת </w:t>
      </w:r>
      <w:proofErr w:type="spellStart"/>
      <w:r>
        <w:rPr>
          <w:rFonts w:hint="cs"/>
          <w:sz w:val="24"/>
          <w:rtl/>
        </w:rPr>
        <w:t>מנב"ט</w:t>
      </w:r>
      <w:proofErr w:type="spellEnd"/>
      <w:r>
        <w:rPr>
          <w:rFonts w:hint="cs"/>
          <w:sz w:val="24"/>
          <w:rtl/>
        </w:rPr>
        <w:t xml:space="preserve"> המשרד.</w:t>
      </w:r>
    </w:p>
    <w:p w:rsidR="00134EF7" w:rsidRDefault="00134EF7" w:rsidP="005451A0">
      <w:pPr>
        <w:pStyle w:val="a8"/>
        <w:numPr>
          <w:ilvl w:val="2"/>
          <w:numId w:val="51"/>
        </w:numPr>
        <w:tabs>
          <w:tab w:val="clear" w:pos="4153"/>
          <w:tab w:val="left" w:pos="1557"/>
          <w:tab w:val="left" w:pos="8133"/>
        </w:tabs>
        <w:autoSpaceDN w:val="0"/>
        <w:bidi/>
        <w:jc w:val="both"/>
        <w:rPr>
          <w:sz w:val="24"/>
        </w:rPr>
      </w:pPr>
      <w:proofErr w:type="spellStart"/>
      <w:r>
        <w:rPr>
          <w:rFonts w:hint="cs"/>
          <w:sz w:val="24"/>
          <w:rtl/>
        </w:rPr>
        <w:t>הפק"מ</w:t>
      </w:r>
      <w:proofErr w:type="spellEnd"/>
      <w:r>
        <w:rPr>
          <w:rFonts w:hint="cs"/>
          <w:sz w:val="24"/>
          <w:rtl/>
        </w:rPr>
        <w:t xml:space="preserve"> ייכתב עד 15 יום מהזכייה במכרז </w:t>
      </w:r>
      <w:r w:rsidR="00D305A0">
        <w:rPr>
          <w:rFonts w:hint="cs"/>
          <w:sz w:val="24"/>
          <w:rtl/>
        </w:rPr>
        <w:t xml:space="preserve">ויגע בכל תחומי הליווי. </w:t>
      </w:r>
      <w:proofErr w:type="spellStart"/>
      <w:r w:rsidR="00D305A0">
        <w:rPr>
          <w:rFonts w:hint="cs"/>
          <w:sz w:val="24"/>
          <w:rtl/>
        </w:rPr>
        <w:t>לפק"מ</w:t>
      </w:r>
      <w:proofErr w:type="spellEnd"/>
      <w:r w:rsidR="00D305A0">
        <w:rPr>
          <w:rFonts w:hint="cs"/>
          <w:sz w:val="24"/>
          <w:rtl/>
        </w:rPr>
        <w:t xml:space="preserve"> יהיו נספחים ייעודיים לכל משימה.</w:t>
      </w:r>
    </w:p>
    <w:p w:rsidR="00D305A0" w:rsidRDefault="00D305A0" w:rsidP="005451A0">
      <w:pPr>
        <w:pStyle w:val="a8"/>
        <w:numPr>
          <w:ilvl w:val="2"/>
          <w:numId w:val="51"/>
        </w:numPr>
        <w:tabs>
          <w:tab w:val="clear" w:pos="4153"/>
          <w:tab w:val="left" w:pos="1557"/>
          <w:tab w:val="left" w:pos="8133"/>
        </w:tabs>
        <w:autoSpaceDN w:val="0"/>
        <w:bidi/>
        <w:jc w:val="both"/>
        <w:rPr>
          <w:sz w:val="24"/>
        </w:rPr>
      </w:pPr>
      <w:r>
        <w:rPr>
          <w:rFonts w:hint="cs"/>
          <w:sz w:val="24"/>
          <w:rtl/>
        </w:rPr>
        <w:t>עלות ההגעה והחזרה לנקודות איסוף המאבטחים תחול על החברה. נקודות האיסוף הינם מחסום "בזק", אריאל, ירושלים, באר שבע.</w:t>
      </w:r>
    </w:p>
    <w:p w:rsidR="00D305A0" w:rsidRPr="00134EF7" w:rsidRDefault="00D305A0" w:rsidP="005451A0">
      <w:pPr>
        <w:pStyle w:val="a8"/>
        <w:numPr>
          <w:ilvl w:val="2"/>
          <w:numId w:val="51"/>
        </w:numPr>
        <w:tabs>
          <w:tab w:val="clear" w:pos="4153"/>
          <w:tab w:val="left" w:pos="1557"/>
          <w:tab w:val="left" w:pos="8133"/>
        </w:tabs>
        <w:autoSpaceDN w:val="0"/>
        <w:bidi/>
        <w:jc w:val="both"/>
        <w:rPr>
          <w:sz w:val="24"/>
        </w:rPr>
      </w:pPr>
      <w:r>
        <w:rPr>
          <w:rFonts w:hint="cs"/>
          <w:sz w:val="24"/>
          <w:rtl/>
        </w:rPr>
        <w:t>מאבטחי הליוויים יעברו הכשרה בירי מרכב.</w:t>
      </w:r>
    </w:p>
    <w:p w:rsidR="00DC26E7" w:rsidRDefault="00DC26E7" w:rsidP="005451A0">
      <w:pPr>
        <w:pStyle w:val="a8"/>
        <w:numPr>
          <w:ilvl w:val="1"/>
          <w:numId w:val="51"/>
        </w:numPr>
        <w:tabs>
          <w:tab w:val="clear" w:pos="4153"/>
          <w:tab w:val="left" w:pos="1557"/>
          <w:tab w:val="left" w:pos="8133"/>
        </w:tabs>
        <w:autoSpaceDN w:val="0"/>
        <w:bidi/>
        <w:ind w:left="1453" w:hanging="708"/>
        <w:jc w:val="both"/>
        <w:rPr>
          <w:sz w:val="24"/>
        </w:rPr>
      </w:pPr>
      <w:r w:rsidRPr="007C576D">
        <w:rPr>
          <w:rFonts w:hint="cs"/>
          <w:sz w:val="24"/>
          <w:u w:val="single"/>
          <w:rtl/>
        </w:rPr>
        <w:t>יום עיון</w:t>
      </w:r>
      <w:r>
        <w:rPr>
          <w:rFonts w:hint="cs"/>
          <w:sz w:val="24"/>
          <w:rtl/>
        </w:rPr>
        <w:t xml:space="preserve">: </w:t>
      </w:r>
    </w:p>
    <w:p w:rsidR="00DC26E7" w:rsidRDefault="00CA5518" w:rsidP="005451A0">
      <w:pPr>
        <w:pStyle w:val="a8"/>
        <w:numPr>
          <w:ilvl w:val="2"/>
          <w:numId w:val="51"/>
        </w:numPr>
        <w:tabs>
          <w:tab w:val="clear" w:pos="4153"/>
          <w:tab w:val="left" w:pos="1557"/>
          <w:tab w:val="left" w:pos="8133"/>
        </w:tabs>
        <w:autoSpaceDN w:val="0"/>
        <w:bidi/>
        <w:jc w:val="both"/>
        <w:rPr>
          <w:sz w:val="24"/>
        </w:rPr>
      </w:pPr>
      <w:r w:rsidRPr="00D223FF">
        <w:rPr>
          <w:rFonts w:hint="cs"/>
          <w:sz w:val="24"/>
          <w:rtl/>
        </w:rPr>
        <w:t xml:space="preserve">באחריות הזוכה </w:t>
      </w:r>
      <w:r w:rsidR="00DC26E7">
        <w:rPr>
          <w:rFonts w:hint="cs"/>
          <w:sz w:val="24"/>
          <w:rtl/>
        </w:rPr>
        <w:t>לקיים אחת לחציון יום</w:t>
      </w:r>
      <w:r w:rsidR="00C16AB3">
        <w:rPr>
          <w:rFonts w:hint="cs"/>
          <w:sz w:val="24"/>
          <w:rtl/>
        </w:rPr>
        <w:t xml:space="preserve"> עיון</w:t>
      </w:r>
      <w:r w:rsidRPr="00D223FF">
        <w:rPr>
          <w:rFonts w:hint="cs"/>
          <w:sz w:val="24"/>
          <w:rtl/>
        </w:rPr>
        <w:t xml:space="preserve"> ארצי </w:t>
      </w:r>
      <w:r w:rsidR="00DC26E7">
        <w:rPr>
          <w:rFonts w:hint="cs"/>
          <w:sz w:val="24"/>
          <w:rtl/>
        </w:rPr>
        <w:t>למערך האבטחה</w:t>
      </w:r>
      <w:r w:rsidRPr="00D223FF">
        <w:rPr>
          <w:rFonts w:hint="cs"/>
          <w:sz w:val="24"/>
          <w:rtl/>
        </w:rPr>
        <w:t xml:space="preserve"> (</w:t>
      </w:r>
      <w:r w:rsidR="00DC26E7" w:rsidRPr="00DC26E7">
        <w:rPr>
          <w:rFonts w:hint="cs"/>
          <w:sz w:val="24"/>
          <w:u w:val="single"/>
          <w:rtl/>
        </w:rPr>
        <w:t>כל יום עיון יבוצע בשני מועדים שונים כך שכלל המאבטחים יגיעו ליום העיון</w:t>
      </w:r>
      <w:r w:rsidRPr="00D223FF">
        <w:rPr>
          <w:rFonts w:hint="cs"/>
          <w:sz w:val="24"/>
          <w:rtl/>
        </w:rPr>
        <w:t>)</w:t>
      </w:r>
      <w:r w:rsidR="00DC26E7">
        <w:rPr>
          <w:rFonts w:hint="cs"/>
          <w:sz w:val="24"/>
          <w:rtl/>
        </w:rPr>
        <w:t>.</w:t>
      </w:r>
      <w:r w:rsidRPr="00D223FF">
        <w:rPr>
          <w:rFonts w:hint="cs"/>
          <w:sz w:val="24"/>
          <w:rtl/>
        </w:rPr>
        <w:t xml:space="preserve"> </w:t>
      </w:r>
    </w:p>
    <w:p w:rsidR="00DC26E7" w:rsidRDefault="00DC26E7"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יום העיון יתקיים </w:t>
      </w:r>
      <w:r w:rsidR="00CA5518" w:rsidRPr="00D223FF">
        <w:rPr>
          <w:rFonts w:hint="cs"/>
          <w:sz w:val="24"/>
          <w:rtl/>
        </w:rPr>
        <w:t xml:space="preserve">במועד ובמקום לפי קביעת  </w:t>
      </w:r>
      <w:proofErr w:type="spellStart"/>
      <w:r w:rsidR="00CA5518" w:rsidRPr="00D223FF">
        <w:rPr>
          <w:rFonts w:hint="cs"/>
          <w:sz w:val="24"/>
          <w:rtl/>
        </w:rPr>
        <w:t>מנב"ט</w:t>
      </w:r>
      <w:proofErr w:type="spellEnd"/>
      <w:r w:rsidR="00CA5518" w:rsidRPr="00D223FF">
        <w:rPr>
          <w:rFonts w:hint="cs"/>
          <w:sz w:val="24"/>
          <w:rtl/>
        </w:rPr>
        <w:t xml:space="preserve"> המשרד, לפגישה שתימשך כחמש שעות עם </w:t>
      </w:r>
      <w:proofErr w:type="spellStart"/>
      <w:r w:rsidR="00CA5518" w:rsidRPr="00D223FF">
        <w:rPr>
          <w:rFonts w:hint="cs"/>
          <w:sz w:val="24"/>
          <w:rtl/>
        </w:rPr>
        <w:t>מנב"ט</w:t>
      </w:r>
      <w:proofErr w:type="spellEnd"/>
      <w:r w:rsidR="00CA5518" w:rsidRPr="00D223FF">
        <w:rPr>
          <w:rFonts w:hint="cs"/>
          <w:sz w:val="24"/>
          <w:rtl/>
        </w:rPr>
        <w:t xml:space="preserve"> המשרד או מי מטעמו, לצורך עדכונים שוטפים, סקירת מודיעין והנחיות ביטחון, ליבון בעיות  שעלו ונושאים נוספים שיועלו לפי שיקול דעת </w:t>
      </w:r>
      <w:proofErr w:type="spellStart"/>
      <w:r w:rsidR="00CA5518" w:rsidRPr="00D223FF">
        <w:rPr>
          <w:rFonts w:hint="cs"/>
          <w:sz w:val="24"/>
          <w:rtl/>
        </w:rPr>
        <w:t>מנב"ט</w:t>
      </w:r>
      <w:proofErr w:type="spellEnd"/>
      <w:r w:rsidR="00CA5518" w:rsidRPr="00D223FF">
        <w:rPr>
          <w:rFonts w:hint="cs"/>
          <w:sz w:val="24"/>
          <w:rtl/>
        </w:rPr>
        <w:t xml:space="preserve"> המשרד. </w:t>
      </w:r>
    </w:p>
    <w:p w:rsidR="00DC26E7" w:rsidRDefault="00DC26E7"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הזוכה מתחייב להבאת מרצה חיצוני מקצועי אשר יאושר ע"י </w:t>
      </w:r>
      <w:proofErr w:type="spellStart"/>
      <w:r>
        <w:rPr>
          <w:rFonts w:hint="cs"/>
          <w:sz w:val="24"/>
          <w:rtl/>
        </w:rPr>
        <w:t>מנב"ט</w:t>
      </w:r>
      <w:proofErr w:type="spellEnd"/>
      <w:r>
        <w:rPr>
          <w:rFonts w:hint="cs"/>
          <w:sz w:val="24"/>
          <w:rtl/>
        </w:rPr>
        <w:t xml:space="preserve"> המשרד ואשר יעביר תכנים רלוונטיים מקצועיים. עלות המרצה תחול על הזוכה (</w:t>
      </w:r>
      <w:proofErr w:type="spellStart"/>
      <w:r>
        <w:rPr>
          <w:rFonts w:hint="cs"/>
          <w:sz w:val="24"/>
          <w:rtl/>
        </w:rPr>
        <w:t>מנב"ט</w:t>
      </w:r>
      <w:proofErr w:type="spellEnd"/>
      <w:r>
        <w:rPr>
          <w:rFonts w:hint="cs"/>
          <w:sz w:val="24"/>
          <w:rtl/>
        </w:rPr>
        <w:t xml:space="preserve"> המשרד רשאי להציע מרצים אשר יגבו סכום של עד 2000 ₪ לכל יום עיון).</w:t>
      </w:r>
    </w:p>
    <w:p w:rsidR="007C576D" w:rsidRDefault="007C576D" w:rsidP="005451A0">
      <w:pPr>
        <w:pStyle w:val="a8"/>
        <w:numPr>
          <w:ilvl w:val="2"/>
          <w:numId w:val="51"/>
        </w:numPr>
        <w:tabs>
          <w:tab w:val="clear" w:pos="4153"/>
          <w:tab w:val="left" w:pos="1557"/>
          <w:tab w:val="left" w:pos="8133"/>
        </w:tabs>
        <w:autoSpaceDN w:val="0"/>
        <w:bidi/>
        <w:jc w:val="both"/>
        <w:rPr>
          <w:sz w:val="24"/>
        </w:rPr>
      </w:pPr>
      <w:r w:rsidRPr="00D223FF">
        <w:rPr>
          <w:rFonts w:hint="cs"/>
          <w:sz w:val="24"/>
          <w:rtl/>
        </w:rPr>
        <w:t xml:space="preserve">באחריות הזוכה לוודא הגעת כל המאבטחים מכל המתקנים בארץ לכנסים הארציים והגעת כל </w:t>
      </w:r>
      <w:proofErr w:type="spellStart"/>
      <w:r w:rsidRPr="00D223FF">
        <w:rPr>
          <w:rFonts w:hint="cs"/>
          <w:sz w:val="24"/>
          <w:rtl/>
        </w:rPr>
        <w:t>האחמ"שים</w:t>
      </w:r>
      <w:proofErr w:type="spellEnd"/>
      <w:r w:rsidRPr="00D223FF">
        <w:rPr>
          <w:rFonts w:hint="cs"/>
          <w:sz w:val="24"/>
          <w:rtl/>
        </w:rPr>
        <w:t xml:space="preserve"> למפגשים החודשיים. אי הגעה שלא באישור </w:t>
      </w:r>
      <w:proofErr w:type="spellStart"/>
      <w:r w:rsidRPr="00D223FF">
        <w:rPr>
          <w:rFonts w:hint="cs"/>
          <w:sz w:val="24"/>
          <w:rtl/>
        </w:rPr>
        <w:t>המנב"ט</w:t>
      </w:r>
      <w:proofErr w:type="spellEnd"/>
      <w:r w:rsidRPr="00D223FF">
        <w:rPr>
          <w:rFonts w:hint="cs"/>
          <w:sz w:val="24"/>
          <w:rtl/>
        </w:rPr>
        <w:t xml:space="preserve"> תחשב להפרה משמעתית חמורה שבגינה יוטל קנס בגובה משמרת עבודה אחת עבור כל מאבטח / </w:t>
      </w:r>
      <w:proofErr w:type="spellStart"/>
      <w:r w:rsidRPr="00D223FF">
        <w:rPr>
          <w:rFonts w:hint="cs"/>
          <w:sz w:val="24"/>
          <w:rtl/>
        </w:rPr>
        <w:t>אחמ"ש</w:t>
      </w:r>
      <w:proofErr w:type="spellEnd"/>
      <w:r w:rsidRPr="00D223FF">
        <w:rPr>
          <w:rFonts w:hint="cs"/>
          <w:sz w:val="24"/>
          <w:rtl/>
        </w:rPr>
        <w:t xml:space="preserve"> שנעדר, בנוסף לאמצעים </w:t>
      </w:r>
      <w:r w:rsidRPr="00D223FF">
        <w:rPr>
          <w:rFonts w:hint="cs"/>
          <w:sz w:val="24"/>
          <w:rtl/>
        </w:rPr>
        <w:lastRenderedPageBreak/>
        <w:t xml:space="preserve">משמעתיים נוספים שינקטו לפי שיקול דעת </w:t>
      </w:r>
      <w:proofErr w:type="spellStart"/>
      <w:r w:rsidRPr="00D223FF">
        <w:rPr>
          <w:rFonts w:hint="cs"/>
          <w:sz w:val="24"/>
          <w:rtl/>
        </w:rPr>
        <w:t>המנב"ט</w:t>
      </w:r>
      <w:proofErr w:type="spellEnd"/>
      <w:r w:rsidRPr="00D223FF">
        <w:rPr>
          <w:rFonts w:hint="cs"/>
          <w:sz w:val="24"/>
          <w:rtl/>
        </w:rPr>
        <w:t xml:space="preserve">, לרבות השעיית המאבטח באופן זמני או לצמיתות. </w:t>
      </w:r>
    </w:p>
    <w:p w:rsidR="00CA5518" w:rsidRPr="00D223FF" w:rsidRDefault="00CA5518" w:rsidP="005451A0">
      <w:pPr>
        <w:pStyle w:val="a8"/>
        <w:numPr>
          <w:ilvl w:val="2"/>
          <w:numId w:val="51"/>
        </w:numPr>
        <w:tabs>
          <w:tab w:val="clear" w:pos="4153"/>
          <w:tab w:val="left" w:pos="1557"/>
          <w:tab w:val="left" w:pos="8133"/>
        </w:tabs>
        <w:autoSpaceDN w:val="0"/>
        <w:bidi/>
        <w:jc w:val="both"/>
        <w:rPr>
          <w:sz w:val="24"/>
        </w:rPr>
      </w:pPr>
      <w:r w:rsidRPr="00D223FF">
        <w:rPr>
          <w:rFonts w:hint="cs"/>
          <w:sz w:val="24"/>
          <w:rtl/>
        </w:rPr>
        <w:t xml:space="preserve">בנוסף לכך, יקוימו עוד 12 מפגשים </w:t>
      </w:r>
      <w:proofErr w:type="spellStart"/>
      <w:r w:rsidRPr="00D223FF">
        <w:rPr>
          <w:rFonts w:hint="cs"/>
          <w:sz w:val="24"/>
          <w:rtl/>
        </w:rPr>
        <w:t>לאחמ"שים</w:t>
      </w:r>
      <w:proofErr w:type="spellEnd"/>
      <w:r w:rsidRPr="00D223FF">
        <w:rPr>
          <w:rFonts w:hint="cs"/>
          <w:sz w:val="24"/>
          <w:rtl/>
        </w:rPr>
        <w:t xml:space="preserve"> בלבד (אחת לחודש) עם סגן </w:t>
      </w:r>
      <w:proofErr w:type="spellStart"/>
      <w:r w:rsidRPr="00D223FF">
        <w:rPr>
          <w:rFonts w:hint="cs"/>
          <w:sz w:val="24"/>
          <w:rtl/>
        </w:rPr>
        <w:t>מנב</w:t>
      </w:r>
      <w:r w:rsidR="00C16AB3">
        <w:rPr>
          <w:rFonts w:hint="cs"/>
          <w:sz w:val="24"/>
          <w:rtl/>
        </w:rPr>
        <w:t>"ט</w:t>
      </w:r>
      <w:proofErr w:type="spellEnd"/>
      <w:r w:rsidR="00C16AB3">
        <w:rPr>
          <w:rFonts w:hint="cs"/>
          <w:sz w:val="24"/>
          <w:rtl/>
        </w:rPr>
        <w:t xml:space="preserve"> המשרד. משך כל פגישה כשעה וחצי</w:t>
      </w:r>
      <w:r w:rsidRPr="00D223FF">
        <w:rPr>
          <w:rFonts w:hint="cs"/>
          <w:sz w:val="24"/>
          <w:rtl/>
        </w:rPr>
        <w:t xml:space="preserve">. </w:t>
      </w:r>
      <w:r w:rsidR="00C16AB3">
        <w:rPr>
          <w:rFonts w:hint="cs"/>
          <w:sz w:val="24"/>
          <w:rtl/>
        </w:rPr>
        <w:t xml:space="preserve">בנוסף לכך יתקיים פורום למוקדניות אחת לחודשיים למשך שעה וחצי. </w:t>
      </w:r>
    </w:p>
    <w:p w:rsidR="00CA5518" w:rsidRPr="00D223FF" w:rsidRDefault="00CA5518" w:rsidP="005451A0">
      <w:pPr>
        <w:pStyle w:val="a8"/>
        <w:numPr>
          <w:ilvl w:val="2"/>
          <w:numId w:val="51"/>
        </w:numPr>
        <w:tabs>
          <w:tab w:val="clear" w:pos="4153"/>
          <w:tab w:val="left" w:pos="1557"/>
          <w:tab w:val="left" w:pos="8133"/>
        </w:tabs>
        <w:autoSpaceDN w:val="0"/>
        <w:bidi/>
        <w:jc w:val="both"/>
        <w:rPr>
          <w:sz w:val="24"/>
          <w:rtl/>
        </w:rPr>
      </w:pPr>
      <w:r w:rsidRPr="00D223FF">
        <w:rPr>
          <w:rFonts w:hint="cs"/>
          <w:sz w:val="24"/>
          <w:rtl/>
        </w:rPr>
        <w:t xml:space="preserve">בנוסף לכך, במקרה של העדר 4 מאבטחים ויותר מכנס ארצי רשאי </w:t>
      </w:r>
      <w:proofErr w:type="spellStart"/>
      <w:r w:rsidRPr="00D223FF">
        <w:rPr>
          <w:rFonts w:hint="cs"/>
          <w:sz w:val="24"/>
          <w:rtl/>
        </w:rPr>
        <w:t>מנב"ט</w:t>
      </w:r>
      <w:proofErr w:type="spellEnd"/>
      <w:r w:rsidRPr="00D223FF">
        <w:rPr>
          <w:rFonts w:hint="cs"/>
          <w:sz w:val="24"/>
          <w:rtl/>
        </w:rPr>
        <w:t xml:space="preserve"> המשרד לקבוע מועד קרוב נוסף לכנס חוזר הכנס החוזר לא ייכלל במניין הכנסים הרגיל והחברה תישא במלוא העלויות לביצועו. במקרה של העדר 2 </w:t>
      </w:r>
      <w:proofErr w:type="spellStart"/>
      <w:r w:rsidRPr="00D223FF">
        <w:rPr>
          <w:rFonts w:hint="cs"/>
          <w:sz w:val="24"/>
          <w:rtl/>
        </w:rPr>
        <w:t>אחמ"שים</w:t>
      </w:r>
      <w:proofErr w:type="spellEnd"/>
      <w:r w:rsidRPr="00D223FF">
        <w:rPr>
          <w:rFonts w:hint="cs"/>
          <w:sz w:val="24"/>
          <w:rtl/>
        </w:rPr>
        <w:t xml:space="preserve"> מפגישת </w:t>
      </w:r>
      <w:proofErr w:type="spellStart"/>
      <w:r w:rsidRPr="00D223FF">
        <w:rPr>
          <w:rFonts w:hint="cs"/>
          <w:sz w:val="24"/>
          <w:rtl/>
        </w:rPr>
        <w:t>אחמ"שים</w:t>
      </w:r>
      <w:proofErr w:type="spellEnd"/>
      <w:r w:rsidRPr="00D223FF">
        <w:rPr>
          <w:rFonts w:hint="cs"/>
          <w:sz w:val="24"/>
          <w:rtl/>
        </w:rPr>
        <w:t xml:space="preserve"> חודשית יהיה רשאי </w:t>
      </w:r>
      <w:proofErr w:type="spellStart"/>
      <w:r w:rsidRPr="00D223FF">
        <w:rPr>
          <w:rFonts w:hint="cs"/>
          <w:sz w:val="24"/>
          <w:rtl/>
        </w:rPr>
        <w:t>מנב"ט</w:t>
      </w:r>
      <w:proofErr w:type="spellEnd"/>
      <w:r w:rsidRPr="00D223FF">
        <w:rPr>
          <w:rFonts w:hint="cs"/>
          <w:sz w:val="24"/>
          <w:rtl/>
        </w:rPr>
        <w:t xml:space="preserve"> המשרד לזמן פגישה חוזרת שלא תיכלל במניין הפגישות והחברה תישא במלוא העלויות לביצועה.</w:t>
      </w:r>
    </w:p>
    <w:p w:rsidR="008347C8" w:rsidRDefault="00CA5518" w:rsidP="005451A0">
      <w:pPr>
        <w:pStyle w:val="a8"/>
        <w:numPr>
          <w:ilvl w:val="2"/>
          <w:numId w:val="51"/>
        </w:numPr>
        <w:tabs>
          <w:tab w:val="clear" w:pos="4153"/>
          <w:tab w:val="left" w:pos="1557"/>
          <w:tab w:val="left" w:pos="8133"/>
        </w:tabs>
        <w:autoSpaceDN w:val="0"/>
        <w:bidi/>
        <w:jc w:val="both"/>
        <w:rPr>
          <w:sz w:val="24"/>
        </w:rPr>
      </w:pPr>
      <w:r w:rsidRPr="00D223FF">
        <w:rPr>
          <w:rFonts w:hint="cs"/>
          <w:sz w:val="24"/>
          <w:rtl/>
        </w:rPr>
        <w:t>בכנסים הארציים ישתתפו גם נציגי החברה שתפקידם להעביר את המידע אל כל מאבטחי המתקנים החיצוניים שמסיבות מוצדקות לא השתתפו בכנס.</w:t>
      </w:r>
    </w:p>
    <w:p w:rsidR="00CA5518" w:rsidRPr="00D223FF" w:rsidRDefault="008347C8" w:rsidP="005451A0">
      <w:pPr>
        <w:pStyle w:val="a8"/>
        <w:numPr>
          <w:ilvl w:val="2"/>
          <w:numId w:val="51"/>
        </w:numPr>
        <w:tabs>
          <w:tab w:val="clear" w:pos="4153"/>
          <w:tab w:val="left" w:pos="1557"/>
          <w:tab w:val="left" w:pos="8133"/>
        </w:tabs>
        <w:autoSpaceDN w:val="0"/>
        <w:bidi/>
        <w:jc w:val="both"/>
        <w:rPr>
          <w:sz w:val="24"/>
          <w:rtl/>
        </w:rPr>
      </w:pPr>
      <w:r>
        <w:rPr>
          <w:rFonts w:hint="cs"/>
          <w:sz w:val="24"/>
          <w:rtl/>
        </w:rPr>
        <w:t>פורום מאבטחים יתקיים אחת לשלושה חודשים בכל</w:t>
      </w:r>
      <w:r w:rsidR="00D13985">
        <w:rPr>
          <w:rFonts w:hint="cs"/>
          <w:sz w:val="24"/>
          <w:rtl/>
        </w:rPr>
        <w:t xml:space="preserve"> מתקן. חובה על כל </w:t>
      </w:r>
      <w:r w:rsidR="007352E8">
        <w:rPr>
          <w:rFonts w:hint="cs"/>
          <w:sz w:val="24"/>
          <w:rtl/>
        </w:rPr>
        <w:t>מאבטחי המתקן</w:t>
      </w:r>
      <w:r w:rsidR="00D13985">
        <w:rPr>
          <w:rFonts w:hint="cs"/>
          <w:sz w:val="24"/>
          <w:rtl/>
        </w:rPr>
        <w:t xml:space="preserve"> להגיע</w:t>
      </w:r>
      <w:r>
        <w:rPr>
          <w:rFonts w:hint="cs"/>
          <w:sz w:val="24"/>
          <w:rtl/>
        </w:rPr>
        <w:t xml:space="preserve"> לפורום. משך הפורום לא יעלה על כשעה וחצי.</w:t>
      </w:r>
      <w:r w:rsidR="007352E8">
        <w:rPr>
          <w:rFonts w:hint="cs"/>
          <w:sz w:val="24"/>
          <w:rtl/>
        </w:rPr>
        <w:t xml:space="preserve"> הפורומים יוטמעו </w:t>
      </w:r>
      <w:proofErr w:type="spellStart"/>
      <w:r w:rsidR="007352E8">
        <w:rPr>
          <w:rFonts w:hint="cs"/>
          <w:sz w:val="24"/>
          <w:rtl/>
        </w:rPr>
        <w:t>בגאנט</w:t>
      </w:r>
      <w:proofErr w:type="spellEnd"/>
      <w:r w:rsidR="007352E8">
        <w:rPr>
          <w:rFonts w:hint="cs"/>
          <w:sz w:val="24"/>
          <w:rtl/>
        </w:rPr>
        <w:t xml:space="preserve"> העבודה השנתי.</w:t>
      </w:r>
    </w:p>
    <w:p w:rsidR="00CA5518" w:rsidRPr="00D223FF" w:rsidRDefault="00CA5518" w:rsidP="005451A0">
      <w:pPr>
        <w:pStyle w:val="a8"/>
        <w:numPr>
          <w:ilvl w:val="2"/>
          <w:numId w:val="51"/>
        </w:numPr>
        <w:tabs>
          <w:tab w:val="clear" w:pos="4153"/>
          <w:tab w:val="left" w:pos="1557"/>
          <w:tab w:val="left" w:pos="8133"/>
        </w:tabs>
        <w:autoSpaceDN w:val="0"/>
        <w:bidi/>
        <w:jc w:val="both"/>
        <w:rPr>
          <w:sz w:val="24"/>
        </w:rPr>
      </w:pPr>
      <w:proofErr w:type="spellStart"/>
      <w:r w:rsidRPr="00D223FF">
        <w:rPr>
          <w:rFonts w:hint="cs"/>
          <w:sz w:val="24"/>
          <w:rtl/>
        </w:rPr>
        <w:t>מנב"ט</w:t>
      </w:r>
      <w:proofErr w:type="spellEnd"/>
      <w:r w:rsidRPr="00D223FF">
        <w:rPr>
          <w:rFonts w:hint="cs"/>
          <w:sz w:val="24"/>
          <w:rtl/>
        </w:rPr>
        <w:t xml:space="preserve"> המשרד רשאי על פי שיקול דעתו לקזז מחשבוניות החברה את הכספים שלא הוצאו ע"י החברה עבור כנסי מאבטחים שמסיבה זו או אחרת לא בוצעו בפועל. המפתח לקיזוז יהיה מחיר שעת מאבטח כפול 4 שעות כפול מספר המאבטחים שהיו אמורים להשתתף בפועל בכנס. החישוב והקיזוזים יתבצעו בסיום כל שנת התקשרות.</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 xml:space="preserve">הזוכה מתחייב למלא כל דרישה </w:t>
      </w:r>
      <w:proofErr w:type="spellStart"/>
      <w:r w:rsidRPr="00D223FF">
        <w:rPr>
          <w:rFonts w:hint="cs"/>
          <w:sz w:val="24"/>
          <w:rtl/>
        </w:rPr>
        <w:t>ממנב"ט</w:t>
      </w:r>
      <w:proofErr w:type="spellEnd"/>
      <w:r w:rsidRPr="00D223FF">
        <w:rPr>
          <w:rFonts w:hint="cs"/>
          <w:sz w:val="24"/>
          <w:rtl/>
        </w:rPr>
        <w:t xml:space="preserve"> המשרד או מי מטעמו בדבר החלפתו של כל אדם המועסק על ידו לצורך ביצוע השרות על פי ההתקשרות במכרז, אם התנהג אותו אדם שלא כשורה או שאינו מוכשר למלא תפקידיו, או שהוא נוהג מעשה רשלנות בביצוע תפקידו.</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אדם שהורחק מביצוע העבודה בהתקשרות זו לפי דרישה כאמור לא יחזור הזוכה להעסיקו בתחום משרד  החקלאות.</w:t>
      </w:r>
    </w:p>
    <w:p w:rsidR="00CA5518" w:rsidRDefault="00CA5518" w:rsidP="005451A0">
      <w:pPr>
        <w:pStyle w:val="a8"/>
        <w:numPr>
          <w:ilvl w:val="1"/>
          <w:numId w:val="51"/>
        </w:numPr>
        <w:tabs>
          <w:tab w:val="clear" w:pos="4153"/>
          <w:tab w:val="left" w:pos="1273"/>
          <w:tab w:val="left" w:pos="8133"/>
        </w:tabs>
        <w:autoSpaceDN w:val="0"/>
        <w:bidi/>
        <w:ind w:left="1453" w:hanging="708"/>
        <w:jc w:val="both"/>
        <w:rPr>
          <w:sz w:val="24"/>
        </w:rPr>
      </w:pPr>
      <w:r w:rsidRPr="00D223FF">
        <w:rPr>
          <w:rFonts w:hint="cs"/>
          <w:sz w:val="24"/>
          <w:rtl/>
        </w:rPr>
        <w:t>במידה והמציע חתום על הסכם קיבוצי מיוחד יש לצרף העתק ממנו.</w:t>
      </w:r>
    </w:p>
    <w:p w:rsidR="008347C8" w:rsidRPr="00D223FF" w:rsidRDefault="008347C8" w:rsidP="005451A0">
      <w:pPr>
        <w:pStyle w:val="a8"/>
        <w:numPr>
          <w:ilvl w:val="1"/>
          <w:numId w:val="51"/>
        </w:numPr>
        <w:tabs>
          <w:tab w:val="clear" w:pos="4153"/>
          <w:tab w:val="left" w:pos="1273"/>
          <w:tab w:val="left" w:pos="8133"/>
        </w:tabs>
        <w:autoSpaceDN w:val="0"/>
        <w:bidi/>
        <w:ind w:left="1273" w:hanging="528"/>
        <w:jc w:val="both"/>
        <w:rPr>
          <w:sz w:val="24"/>
          <w:rtl/>
        </w:rPr>
      </w:pPr>
      <w:r>
        <w:rPr>
          <w:rFonts w:hint="cs"/>
          <w:sz w:val="24"/>
          <w:rtl/>
        </w:rPr>
        <w:t xml:space="preserve">הזוכה יכין תוך 30 ימי עבודה </w:t>
      </w:r>
      <w:proofErr w:type="spellStart"/>
      <w:r>
        <w:rPr>
          <w:rFonts w:hint="cs"/>
          <w:sz w:val="24"/>
          <w:rtl/>
        </w:rPr>
        <w:t>גאנט</w:t>
      </w:r>
      <w:proofErr w:type="spellEnd"/>
      <w:r>
        <w:rPr>
          <w:rFonts w:hint="cs"/>
          <w:sz w:val="24"/>
          <w:rtl/>
        </w:rPr>
        <w:t xml:space="preserve"> עבודה שנתי אשר יכלול את כלל הדרישות המופיעות במכרז זה לרבות אימונים, ימי עיון, פורום מאבטחים / </w:t>
      </w:r>
      <w:proofErr w:type="spellStart"/>
      <w:r>
        <w:rPr>
          <w:rFonts w:hint="cs"/>
          <w:sz w:val="24"/>
          <w:rtl/>
        </w:rPr>
        <w:t>אחמ"שים</w:t>
      </w:r>
      <w:proofErr w:type="spellEnd"/>
      <w:r>
        <w:rPr>
          <w:rFonts w:hint="cs"/>
          <w:sz w:val="24"/>
          <w:rtl/>
        </w:rPr>
        <w:t xml:space="preserve"> / מוקד, ערב גיבוש</w:t>
      </w:r>
      <w:r w:rsidR="007E5075">
        <w:rPr>
          <w:rFonts w:hint="cs"/>
          <w:sz w:val="24"/>
          <w:rtl/>
        </w:rPr>
        <w:t xml:space="preserve"> / לומדה / מבחן שנתי</w:t>
      </w:r>
      <w:r>
        <w:rPr>
          <w:rFonts w:hint="cs"/>
          <w:sz w:val="24"/>
          <w:rtl/>
        </w:rPr>
        <w:t xml:space="preserve"> וכן הלאה.</w:t>
      </w:r>
    </w:p>
    <w:p w:rsidR="00CA5518" w:rsidRPr="00D223FF" w:rsidRDefault="00CA5518" w:rsidP="005451A0">
      <w:pPr>
        <w:pStyle w:val="a8"/>
        <w:numPr>
          <w:ilvl w:val="1"/>
          <w:numId w:val="51"/>
        </w:numPr>
        <w:tabs>
          <w:tab w:val="clear" w:pos="4153"/>
          <w:tab w:val="left" w:pos="1273"/>
          <w:tab w:val="left" w:pos="8133"/>
        </w:tabs>
        <w:autoSpaceDN w:val="0"/>
        <w:bidi/>
        <w:ind w:left="1453" w:hanging="708"/>
        <w:jc w:val="both"/>
        <w:rPr>
          <w:sz w:val="24"/>
          <w:rtl/>
        </w:rPr>
      </w:pPr>
      <w:r w:rsidRPr="00D223FF">
        <w:rPr>
          <w:rFonts w:hint="cs"/>
          <w:sz w:val="24"/>
          <w:rtl/>
        </w:rPr>
        <w:t>תגבור והרחבת מערך האבטחה</w:t>
      </w:r>
      <w:r w:rsidR="00F9744D" w:rsidRPr="00D223FF">
        <w:rPr>
          <w:rFonts w:hint="cs"/>
          <w:sz w:val="24"/>
          <w:rtl/>
        </w:rPr>
        <w:t>:</w:t>
      </w:r>
      <w:r w:rsidRPr="00D223FF">
        <w:rPr>
          <w:rFonts w:hint="cs"/>
          <w:sz w:val="24"/>
          <w:rtl/>
        </w:rPr>
        <w:t xml:space="preserve"> </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Pr>
      </w:pPr>
      <w:r w:rsidRPr="00D223FF">
        <w:rPr>
          <w:rFonts w:hint="cs"/>
          <w:sz w:val="24"/>
          <w:rtl/>
        </w:rPr>
        <w:t xml:space="preserve">המציע שיזכה במכרז יידרש להיות ערוך, בכל עת, להוספת מאבטחים נוספים / מתגברים, בכל מקום בהתאם לשיקול דעתו של </w:t>
      </w:r>
      <w:proofErr w:type="spellStart"/>
      <w:r w:rsidRPr="00D223FF">
        <w:rPr>
          <w:rFonts w:hint="cs"/>
          <w:sz w:val="24"/>
          <w:rtl/>
        </w:rPr>
        <w:t>מנב"ט</w:t>
      </w:r>
      <w:proofErr w:type="spellEnd"/>
      <w:r w:rsidRPr="00D223FF">
        <w:rPr>
          <w:rFonts w:hint="cs"/>
          <w:sz w:val="24"/>
          <w:rtl/>
        </w:rPr>
        <w:t xml:space="preserve"> המשרד או מי מטעמו.</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tl/>
        </w:rPr>
      </w:pPr>
      <w:r w:rsidRPr="00D223FF">
        <w:rPr>
          <w:rFonts w:hint="cs"/>
          <w:sz w:val="24"/>
          <w:rtl/>
        </w:rPr>
        <w:t>במסגרת זאת, המציע הזוכה יידרש להעמיד עובדי בטחון, העונים לדרישות המשרד ומאושרים על ידו, וזאת על פי שיקול דעתו הבלעדי ובאמצעות מתן הודעה לספק בכתב, במועדים ובכמויות, כמפורט להלן:</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tl/>
        </w:rPr>
      </w:pPr>
      <w:r w:rsidRPr="00D223FF">
        <w:rPr>
          <w:rFonts w:hint="cs"/>
          <w:sz w:val="24"/>
          <w:rtl/>
        </w:rPr>
        <w:t>שכרם ותנאיהם של מאבטחים אלו יהיו בדומה למאבטחי המתקנים הקבועים באותו אזור, ללא כל הבדל, ומחיר שעת עבודתם יהיה זהה למחיר שעת העבודה של מאבטח במכרז במתקן דומה שבאותו אזור.</w:t>
      </w:r>
    </w:p>
    <w:p w:rsidR="00CA5518" w:rsidRPr="00D223FF" w:rsidRDefault="00CA5518" w:rsidP="005451A0">
      <w:pPr>
        <w:pStyle w:val="a8"/>
        <w:numPr>
          <w:ilvl w:val="2"/>
          <w:numId w:val="51"/>
        </w:numPr>
        <w:tabs>
          <w:tab w:val="clear" w:pos="4153"/>
          <w:tab w:val="left" w:pos="1273"/>
          <w:tab w:val="left" w:pos="8133"/>
        </w:tabs>
        <w:autoSpaceDN w:val="0"/>
        <w:bidi/>
        <w:ind w:left="2871" w:hanging="992"/>
        <w:jc w:val="both"/>
        <w:rPr>
          <w:sz w:val="24"/>
        </w:rPr>
      </w:pPr>
      <w:r w:rsidRPr="00D223FF">
        <w:rPr>
          <w:rFonts w:hint="cs"/>
          <w:sz w:val="24"/>
          <w:rtl/>
        </w:rPr>
        <w:t>כמו כן המשרד יהיה רשאי בכל עת ועל פי שיקול דעתו הבלעדי להורות לספק להפסיק את מתן השירותים או חלקם במועד מסוים ו/או לתקופה מסוימת. הספק מתחייב להתאים עצמו לכל שינוי שנדרש כאמור.</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lastRenderedPageBreak/>
        <w:t>הספק מצהיר ומתחייב בזאת כי לא יהיו לו כל טענות, דרישות או תביעות לעניין שינוי בהיקף מתן השירותים או הפסקה חלקית של מתן השירותים כאמור.</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תנאי העסקת המאבטחים ע"י החברה:</w:t>
      </w:r>
      <w:r w:rsidR="00B956D7" w:rsidRPr="00D223FF">
        <w:rPr>
          <w:rFonts w:hint="cs"/>
          <w:sz w:val="24"/>
          <w:rtl/>
        </w:rPr>
        <w:t xml:space="preserve"> </w:t>
      </w:r>
      <w:r w:rsidRPr="00D223FF">
        <w:rPr>
          <w:rFonts w:hint="cs"/>
          <w:sz w:val="24"/>
          <w:rtl/>
        </w:rPr>
        <w:t>על מנת להבטיח את איכותם המקצועית של המאבטחים שיועסקו ע"י הזוכה במתן השירותים, יש צורך בהגדרת רמות השכר שישולם על ידי הזוכה למאבטחים. לפיכך, מוסכם, כי הזוכה ישלם למאבטחים שכר בסיסי שלא יפחת מ:</w:t>
      </w:r>
    </w:p>
    <w:p w:rsidR="00CA5518" w:rsidRPr="00C0333D" w:rsidRDefault="007C576D" w:rsidP="005451A0">
      <w:pPr>
        <w:pStyle w:val="a8"/>
        <w:numPr>
          <w:ilvl w:val="2"/>
          <w:numId w:val="51"/>
        </w:numPr>
        <w:tabs>
          <w:tab w:val="clear" w:pos="4153"/>
          <w:tab w:val="left" w:pos="1273"/>
          <w:tab w:val="left" w:pos="8133"/>
        </w:tabs>
        <w:autoSpaceDN w:val="0"/>
        <w:bidi/>
        <w:ind w:left="2871" w:hanging="992"/>
        <w:jc w:val="both"/>
        <w:rPr>
          <w:b/>
          <w:bCs/>
          <w:sz w:val="24"/>
          <w:rtl/>
        </w:rPr>
      </w:pPr>
      <w:r>
        <w:rPr>
          <w:rFonts w:hint="cs"/>
          <w:b/>
          <w:bCs/>
          <w:sz w:val="24"/>
          <w:rtl/>
        </w:rPr>
        <w:t>ל</w:t>
      </w:r>
      <w:r w:rsidR="00CA5518" w:rsidRPr="00C0333D">
        <w:rPr>
          <w:rFonts w:hint="cs"/>
          <w:b/>
          <w:bCs/>
          <w:sz w:val="24"/>
          <w:rtl/>
        </w:rPr>
        <w:t xml:space="preserve">מוקדן סך של: </w:t>
      </w:r>
      <w:r w:rsidR="00DC26E7">
        <w:rPr>
          <w:rFonts w:hint="cs"/>
          <w:b/>
          <w:bCs/>
          <w:sz w:val="24"/>
          <w:rtl/>
        </w:rPr>
        <w:t>33</w:t>
      </w:r>
      <w:r w:rsidR="00636548">
        <w:rPr>
          <w:rFonts w:hint="cs"/>
          <w:b/>
          <w:bCs/>
          <w:sz w:val="24"/>
          <w:rtl/>
        </w:rPr>
        <w:t>.28</w:t>
      </w:r>
      <w:r w:rsidR="00DC26E7">
        <w:rPr>
          <w:rFonts w:hint="cs"/>
          <w:b/>
          <w:bCs/>
          <w:sz w:val="24"/>
          <w:rtl/>
        </w:rPr>
        <w:t xml:space="preserve"> </w:t>
      </w:r>
      <w:r w:rsidR="00CA5518" w:rsidRPr="00C0333D">
        <w:rPr>
          <w:rFonts w:hint="cs"/>
          <w:b/>
          <w:bCs/>
          <w:sz w:val="24"/>
          <w:rtl/>
        </w:rPr>
        <w:t>₪ לשעה</w:t>
      </w:r>
      <w:r w:rsidR="00590832" w:rsidRPr="00C0333D">
        <w:rPr>
          <w:rFonts w:hint="cs"/>
          <w:b/>
          <w:bCs/>
          <w:sz w:val="24"/>
          <w:rtl/>
        </w:rPr>
        <w:t>.</w:t>
      </w:r>
    </w:p>
    <w:p w:rsidR="00CA5518" w:rsidRPr="0073414C" w:rsidRDefault="00CA5518" w:rsidP="005451A0">
      <w:pPr>
        <w:pStyle w:val="a8"/>
        <w:numPr>
          <w:ilvl w:val="2"/>
          <w:numId w:val="51"/>
        </w:numPr>
        <w:tabs>
          <w:tab w:val="clear" w:pos="4153"/>
          <w:tab w:val="left" w:pos="1273"/>
          <w:tab w:val="left" w:pos="8133"/>
        </w:tabs>
        <w:autoSpaceDN w:val="0"/>
        <w:bidi/>
        <w:ind w:left="2871" w:hanging="992"/>
        <w:jc w:val="both"/>
        <w:rPr>
          <w:b/>
          <w:bCs/>
          <w:sz w:val="24"/>
          <w:rtl/>
        </w:rPr>
      </w:pPr>
      <w:r w:rsidRPr="0073414C">
        <w:rPr>
          <w:rFonts w:hint="cs"/>
          <w:b/>
          <w:bCs/>
          <w:sz w:val="24"/>
          <w:rtl/>
        </w:rPr>
        <w:t>למנהל/ת המוקד סך של</w:t>
      </w:r>
      <w:r w:rsidR="00B80EE1" w:rsidRPr="0073414C">
        <w:rPr>
          <w:rFonts w:hint="cs"/>
          <w:b/>
          <w:bCs/>
          <w:sz w:val="24"/>
          <w:rtl/>
        </w:rPr>
        <w:t>:</w:t>
      </w:r>
      <w:r w:rsidRPr="0073414C">
        <w:rPr>
          <w:rFonts w:hint="cs"/>
          <w:b/>
          <w:bCs/>
          <w:sz w:val="24"/>
          <w:rtl/>
        </w:rPr>
        <w:t xml:space="preserve"> </w:t>
      </w:r>
      <w:r w:rsidR="000E38A8" w:rsidRPr="0073414C">
        <w:rPr>
          <w:rFonts w:hint="cs"/>
          <w:b/>
          <w:bCs/>
          <w:sz w:val="24"/>
          <w:rtl/>
        </w:rPr>
        <w:t>37</w:t>
      </w:r>
      <w:r w:rsidRPr="0073414C">
        <w:rPr>
          <w:rFonts w:hint="cs"/>
          <w:b/>
          <w:bCs/>
          <w:sz w:val="24"/>
          <w:rtl/>
        </w:rPr>
        <w:t xml:space="preserve"> ₪ לשעה</w:t>
      </w:r>
      <w:r w:rsidR="00590832" w:rsidRPr="0073414C">
        <w:rPr>
          <w:rFonts w:hint="cs"/>
          <w:b/>
          <w:bCs/>
          <w:sz w:val="24"/>
          <w:rtl/>
        </w:rPr>
        <w:t>.</w:t>
      </w:r>
    </w:p>
    <w:p w:rsidR="00CA5518" w:rsidRPr="0073414C" w:rsidRDefault="00CA5518"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למאבטח</w:t>
      </w:r>
      <w:r w:rsidR="005754DA" w:rsidRPr="0073414C">
        <w:rPr>
          <w:rFonts w:hint="cs"/>
          <w:b/>
          <w:bCs/>
          <w:sz w:val="24"/>
          <w:rtl/>
        </w:rPr>
        <w:t xml:space="preserve"> </w:t>
      </w:r>
      <w:r w:rsidRPr="0073414C">
        <w:rPr>
          <w:rFonts w:hint="cs"/>
          <w:b/>
          <w:bCs/>
          <w:sz w:val="24"/>
          <w:rtl/>
        </w:rPr>
        <w:t>מתקן</w:t>
      </w:r>
      <w:r w:rsidR="005754DA" w:rsidRPr="0073414C">
        <w:rPr>
          <w:rFonts w:hint="cs"/>
          <w:b/>
          <w:bCs/>
          <w:sz w:val="24"/>
          <w:rtl/>
        </w:rPr>
        <w:t xml:space="preserve"> </w:t>
      </w:r>
      <w:r w:rsidR="00DC26E7" w:rsidRPr="0073414C">
        <w:rPr>
          <w:rFonts w:hint="cs"/>
          <w:b/>
          <w:bCs/>
          <w:sz w:val="24"/>
          <w:rtl/>
        </w:rPr>
        <w:t xml:space="preserve">מחוז מרכז </w:t>
      </w:r>
      <w:r w:rsidR="005754DA" w:rsidRPr="0073414C">
        <w:rPr>
          <w:rFonts w:hint="cs"/>
          <w:b/>
          <w:bCs/>
          <w:sz w:val="24"/>
          <w:rtl/>
        </w:rPr>
        <w:t xml:space="preserve">(קורס </w:t>
      </w:r>
      <w:r w:rsidR="00DC26E7" w:rsidRPr="0073414C">
        <w:rPr>
          <w:rFonts w:hint="cs"/>
          <w:b/>
          <w:bCs/>
          <w:sz w:val="24"/>
          <w:rtl/>
        </w:rPr>
        <w:t>מתקדם ב</w:t>
      </w:r>
      <w:r w:rsidR="005754DA" w:rsidRPr="0073414C">
        <w:rPr>
          <w:rFonts w:hint="cs"/>
          <w:b/>
          <w:bCs/>
          <w:sz w:val="24"/>
          <w:rtl/>
        </w:rPr>
        <w:t>)</w:t>
      </w:r>
      <w:r w:rsidRPr="0073414C">
        <w:rPr>
          <w:rFonts w:hint="cs"/>
          <w:b/>
          <w:bCs/>
          <w:sz w:val="24"/>
          <w:rtl/>
        </w:rPr>
        <w:t xml:space="preserve"> סך של: </w:t>
      </w:r>
      <w:r w:rsidR="005754DA" w:rsidRPr="0073414C">
        <w:rPr>
          <w:rFonts w:hint="cs"/>
          <w:b/>
          <w:bCs/>
          <w:sz w:val="24"/>
          <w:rtl/>
        </w:rPr>
        <w:t>35</w:t>
      </w:r>
      <w:r w:rsidRPr="0073414C">
        <w:rPr>
          <w:rFonts w:hint="cs"/>
          <w:b/>
          <w:bCs/>
          <w:sz w:val="24"/>
          <w:rtl/>
        </w:rPr>
        <w:t>₪ לשעה</w:t>
      </w:r>
      <w:r w:rsidR="00590832" w:rsidRPr="0073414C">
        <w:rPr>
          <w:rFonts w:hint="cs"/>
          <w:b/>
          <w:bCs/>
          <w:sz w:val="24"/>
          <w:rtl/>
        </w:rPr>
        <w:t>.</w:t>
      </w:r>
    </w:p>
    <w:p w:rsidR="005754DA" w:rsidRPr="0073414C" w:rsidRDefault="005754DA"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 xml:space="preserve">למאבטח מתקן </w:t>
      </w:r>
      <w:r w:rsidR="00DC26E7" w:rsidRPr="0073414C">
        <w:rPr>
          <w:rFonts w:hint="cs"/>
          <w:b/>
          <w:bCs/>
          <w:sz w:val="24"/>
          <w:rtl/>
        </w:rPr>
        <w:t xml:space="preserve">מחוז מרכז </w:t>
      </w:r>
      <w:r w:rsidRPr="0073414C">
        <w:rPr>
          <w:rFonts w:hint="cs"/>
          <w:b/>
          <w:bCs/>
          <w:sz w:val="24"/>
          <w:rtl/>
        </w:rPr>
        <w:t xml:space="preserve">(קורס </w:t>
      </w:r>
      <w:r w:rsidR="00DC26E7" w:rsidRPr="0073414C">
        <w:rPr>
          <w:rFonts w:hint="cs"/>
          <w:b/>
          <w:bCs/>
          <w:sz w:val="24"/>
          <w:rtl/>
        </w:rPr>
        <w:t>רמה א</w:t>
      </w:r>
      <w:r w:rsidRPr="0073414C">
        <w:rPr>
          <w:rFonts w:hint="cs"/>
          <w:b/>
          <w:bCs/>
          <w:sz w:val="24"/>
          <w:rtl/>
        </w:rPr>
        <w:t>) סך של: 33₪ לשעה.</w:t>
      </w:r>
    </w:p>
    <w:p w:rsidR="009C50CF" w:rsidRPr="0073414C" w:rsidRDefault="00855A09"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לבודק ביטחוני (לא חמוש)</w:t>
      </w:r>
      <w:r w:rsidR="009C50CF" w:rsidRPr="0073414C">
        <w:rPr>
          <w:rFonts w:hint="cs"/>
          <w:b/>
          <w:bCs/>
          <w:sz w:val="24"/>
          <w:rtl/>
        </w:rPr>
        <w:t xml:space="preserve"> מחוז מרכז סך של: 33₪ לשעה.</w:t>
      </w:r>
    </w:p>
    <w:p w:rsidR="00DC26E7" w:rsidRPr="0073414C" w:rsidRDefault="00DC26E7"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למאבטח מתקן מחוז צפון (קורס מתקדם ב) סך של: 34 ₪ לשעה.</w:t>
      </w:r>
    </w:p>
    <w:p w:rsidR="00DC26E7" w:rsidRPr="0073414C" w:rsidRDefault="00DC26E7"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למאבטח מתקן מחוז צפון (קורס רמה א) סך של: 33 ₪ לשעה.</w:t>
      </w:r>
    </w:p>
    <w:p w:rsidR="009C50CF" w:rsidRPr="0073414C" w:rsidRDefault="009C50CF"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לבודק ביטחוני (לא חמוש) מחוז צפון סך של: 33₪ לשעה.</w:t>
      </w:r>
    </w:p>
    <w:p w:rsidR="00DC26E7" w:rsidRPr="0073414C" w:rsidRDefault="00DC26E7"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למאבטח מתקן מחוז דרום (קורס מתקדם ב) סך של: 34₪ לשעה.</w:t>
      </w:r>
    </w:p>
    <w:p w:rsidR="00DC26E7" w:rsidRPr="0073414C" w:rsidRDefault="00DC26E7"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למאבטח מתקן מחוז דרום (קורס רמה א) סך של: 33₪ לשעה.</w:t>
      </w:r>
    </w:p>
    <w:p w:rsidR="009C50CF" w:rsidRPr="0073414C" w:rsidRDefault="009C50CF" w:rsidP="005451A0">
      <w:pPr>
        <w:pStyle w:val="a8"/>
        <w:numPr>
          <w:ilvl w:val="2"/>
          <w:numId w:val="51"/>
        </w:numPr>
        <w:tabs>
          <w:tab w:val="clear" w:pos="4153"/>
          <w:tab w:val="left" w:pos="1273"/>
          <w:tab w:val="left" w:pos="8133"/>
        </w:tabs>
        <w:autoSpaceDN w:val="0"/>
        <w:bidi/>
        <w:ind w:left="2871" w:hanging="992"/>
        <w:jc w:val="both"/>
        <w:rPr>
          <w:b/>
          <w:bCs/>
          <w:sz w:val="24"/>
        </w:rPr>
      </w:pPr>
      <w:r w:rsidRPr="0073414C">
        <w:rPr>
          <w:rFonts w:hint="cs"/>
          <w:b/>
          <w:bCs/>
          <w:sz w:val="24"/>
          <w:rtl/>
        </w:rPr>
        <w:t>לבודק ביטחוני (לא חמוש) מחוז דרום סך של: 33₪ לשעה.</w:t>
      </w:r>
    </w:p>
    <w:p w:rsidR="00CA5518" w:rsidRPr="00C0333D" w:rsidRDefault="00CA5518" w:rsidP="0058327F">
      <w:pPr>
        <w:pStyle w:val="a8"/>
        <w:numPr>
          <w:ilvl w:val="2"/>
          <w:numId w:val="51"/>
        </w:numPr>
        <w:tabs>
          <w:tab w:val="clear" w:pos="4153"/>
          <w:tab w:val="left" w:pos="1273"/>
          <w:tab w:val="left" w:pos="8133"/>
        </w:tabs>
        <w:autoSpaceDN w:val="0"/>
        <w:bidi/>
        <w:ind w:left="2871" w:hanging="992"/>
        <w:jc w:val="both"/>
        <w:rPr>
          <w:b/>
          <w:bCs/>
          <w:sz w:val="24"/>
        </w:rPr>
      </w:pPr>
      <w:proofErr w:type="spellStart"/>
      <w:r w:rsidRPr="00C0333D">
        <w:rPr>
          <w:rFonts w:hint="cs"/>
          <w:b/>
          <w:bCs/>
          <w:sz w:val="24"/>
          <w:rtl/>
        </w:rPr>
        <w:t>לאחמ"ש</w:t>
      </w:r>
      <w:proofErr w:type="spellEnd"/>
      <w:r w:rsidRPr="00C0333D">
        <w:rPr>
          <w:rFonts w:hint="cs"/>
          <w:b/>
          <w:bCs/>
          <w:sz w:val="24"/>
          <w:rtl/>
        </w:rPr>
        <w:t xml:space="preserve"> </w:t>
      </w:r>
      <w:r w:rsidR="009E577A">
        <w:rPr>
          <w:rFonts w:hint="cs"/>
          <w:b/>
          <w:bCs/>
          <w:sz w:val="24"/>
          <w:rtl/>
        </w:rPr>
        <w:t xml:space="preserve">/ קצין מתקן </w:t>
      </w:r>
      <w:r w:rsidRPr="00C0333D">
        <w:rPr>
          <w:rFonts w:hint="cs"/>
          <w:b/>
          <w:bCs/>
          <w:sz w:val="24"/>
          <w:rtl/>
        </w:rPr>
        <w:t xml:space="preserve">סך של: </w:t>
      </w:r>
      <w:r w:rsidR="0058327F">
        <w:rPr>
          <w:rFonts w:hint="cs"/>
          <w:b/>
          <w:bCs/>
          <w:sz w:val="24"/>
          <w:rtl/>
        </w:rPr>
        <w:t>39</w:t>
      </w:r>
      <w:r w:rsidR="0058327F" w:rsidRPr="00C0333D">
        <w:rPr>
          <w:rFonts w:hint="cs"/>
          <w:b/>
          <w:bCs/>
          <w:sz w:val="24"/>
          <w:rtl/>
        </w:rPr>
        <w:t xml:space="preserve"> </w:t>
      </w:r>
      <w:r w:rsidRPr="00C0333D">
        <w:rPr>
          <w:rFonts w:hint="cs"/>
          <w:b/>
          <w:bCs/>
          <w:sz w:val="24"/>
          <w:rtl/>
        </w:rPr>
        <w:t>₪ לשעה</w:t>
      </w:r>
      <w:r w:rsidR="00D412E1" w:rsidRPr="00C0333D">
        <w:rPr>
          <w:rStyle w:val="affff"/>
          <w:b/>
          <w:bCs/>
          <w:sz w:val="24"/>
          <w:rtl/>
        </w:rPr>
        <w:footnoteReference w:id="4"/>
      </w:r>
      <w:r w:rsidR="00590832" w:rsidRPr="00C0333D">
        <w:rPr>
          <w:rFonts w:hint="cs"/>
          <w:b/>
          <w:bCs/>
          <w:sz w:val="24"/>
          <w:rtl/>
        </w:rPr>
        <w:t>.</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שכר זה יהווה שכר בסיס עליו ישולמו ע"י הזוכה כל התוספות האחרות המגיעות למאבטחים על פי כל דין והסכם (לרבות אך בלי לגרוע מכלליות האמור - תוספות בגין כלכלה, נסיעות וכו').</w:t>
      </w:r>
    </w:p>
    <w:p w:rsidR="00CA5518" w:rsidRPr="00D223FF" w:rsidRDefault="00CA5518" w:rsidP="005451A0">
      <w:pPr>
        <w:pStyle w:val="a8"/>
        <w:numPr>
          <w:ilvl w:val="1"/>
          <w:numId w:val="51"/>
        </w:numPr>
        <w:tabs>
          <w:tab w:val="clear" w:pos="4153"/>
          <w:tab w:val="left" w:pos="1557"/>
          <w:tab w:val="left" w:pos="8133"/>
        </w:tabs>
        <w:autoSpaceDN w:val="0"/>
        <w:bidi/>
        <w:ind w:left="1453" w:hanging="708"/>
        <w:jc w:val="both"/>
        <w:rPr>
          <w:sz w:val="24"/>
          <w:rtl/>
        </w:rPr>
      </w:pPr>
      <w:r w:rsidRPr="00D223FF">
        <w:rPr>
          <w:rFonts w:hint="cs"/>
          <w:sz w:val="24"/>
          <w:rtl/>
        </w:rPr>
        <w:t>יובהר כי שכר זה בלבד ישולם גם למאבטחי תגבור וכן עבור שעות שמעבר לשעות המוגדרות בטבלת התקנים.</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הזוכה מתחייב לשלוח על חשבונו כל עובד מטעמו וכל מאבטח אחר על פי מכרז זה לכל הכש</w:t>
      </w:r>
      <w:r w:rsidR="005E6E89" w:rsidRPr="00D223FF">
        <w:rPr>
          <w:rFonts w:hint="cs"/>
          <w:sz w:val="24"/>
          <w:rtl/>
        </w:rPr>
        <w:t>רה בנוסף להכשרות שנמנו במכרז זה</w:t>
      </w:r>
      <w:r w:rsidRPr="00D223FF">
        <w:rPr>
          <w:rFonts w:hint="cs"/>
          <w:sz w:val="24"/>
          <w:rtl/>
        </w:rPr>
        <w:t xml:space="preserve"> (לרבות אימונים טקטיים עם או בלי גורמי אבטחה נוספים) אם ידרשו ע"י משטרת ישראל או </w:t>
      </w:r>
      <w:proofErr w:type="spellStart"/>
      <w:r w:rsidRPr="00D223FF">
        <w:rPr>
          <w:rFonts w:hint="cs"/>
          <w:sz w:val="24"/>
          <w:rtl/>
        </w:rPr>
        <w:t>מנב"ט</w:t>
      </w:r>
      <w:proofErr w:type="spellEnd"/>
      <w:r w:rsidRPr="00D223FF">
        <w:rPr>
          <w:rFonts w:hint="cs"/>
          <w:sz w:val="24"/>
          <w:rtl/>
        </w:rPr>
        <w:t xml:space="preserve"> המשרד</w:t>
      </w:r>
      <w:r w:rsidR="007C576D">
        <w:rPr>
          <w:rFonts w:hint="cs"/>
          <w:sz w:val="24"/>
          <w:rtl/>
        </w:rPr>
        <w:t xml:space="preserve"> או שב"כ</w:t>
      </w:r>
      <w:r w:rsidRPr="00D223FF">
        <w:rPr>
          <w:rFonts w:hint="cs"/>
          <w:sz w:val="24"/>
          <w:rtl/>
        </w:rPr>
        <w:t>.</w:t>
      </w:r>
    </w:p>
    <w:p w:rsidR="00BA7BDB" w:rsidRDefault="00BA7BDB"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תפקידים במערך:</w:t>
      </w:r>
    </w:p>
    <w:p w:rsidR="00BA7BDB" w:rsidRDefault="00BA7BDB"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בקריה החקלאית יוגדרו שלושה בעלי תפקידים:</w:t>
      </w:r>
    </w:p>
    <w:p w:rsidR="00BA7BDB" w:rsidRDefault="00BA7BDB" w:rsidP="005451A0">
      <w:pPr>
        <w:pStyle w:val="a8"/>
        <w:numPr>
          <w:ilvl w:val="3"/>
          <w:numId w:val="51"/>
        </w:numPr>
        <w:tabs>
          <w:tab w:val="clear" w:pos="4153"/>
          <w:tab w:val="left" w:pos="1557"/>
          <w:tab w:val="left" w:pos="8133"/>
        </w:tabs>
        <w:autoSpaceDN w:val="0"/>
        <w:bidi/>
        <w:ind w:left="2407" w:hanging="992"/>
        <w:jc w:val="both"/>
        <w:rPr>
          <w:sz w:val="24"/>
        </w:rPr>
      </w:pPr>
      <w:proofErr w:type="spellStart"/>
      <w:r>
        <w:rPr>
          <w:rFonts w:hint="cs"/>
          <w:sz w:val="24"/>
          <w:rtl/>
        </w:rPr>
        <w:t>אחמ"ש</w:t>
      </w:r>
      <w:proofErr w:type="spellEnd"/>
      <w:r>
        <w:rPr>
          <w:rFonts w:hint="cs"/>
          <w:sz w:val="24"/>
          <w:rtl/>
        </w:rPr>
        <w:t xml:space="preserve"> תרגילים: תפקידו מעקב ביצוע תרגילים עפ"י תכנית עבודה של </w:t>
      </w:r>
      <w:proofErr w:type="spellStart"/>
      <w:r>
        <w:rPr>
          <w:rFonts w:hint="cs"/>
          <w:sz w:val="24"/>
          <w:rtl/>
        </w:rPr>
        <w:t>מנב"ט</w:t>
      </w:r>
      <w:proofErr w:type="spellEnd"/>
      <w:r>
        <w:rPr>
          <w:rFonts w:hint="cs"/>
          <w:sz w:val="24"/>
          <w:rtl/>
        </w:rPr>
        <w:t xml:space="preserve"> המשרד.</w:t>
      </w:r>
    </w:p>
    <w:p w:rsidR="00BA7BDB" w:rsidRDefault="00BA7BDB" w:rsidP="005451A0">
      <w:pPr>
        <w:pStyle w:val="a8"/>
        <w:numPr>
          <w:ilvl w:val="3"/>
          <w:numId w:val="51"/>
        </w:numPr>
        <w:tabs>
          <w:tab w:val="clear" w:pos="4153"/>
          <w:tab w:val="left" w:pos="1557"/>
          <w:tab w:val="left" w:pos="8133"/>
        </w:tabs>
        <w:autoSpaceDN w:val="0"/>
        <w:bidi/>
        <w:ind w:left="2407" w:hanging="992"/>
        <w:jc w:val="both"/>
        <w:rPr>
          <w:sz w:val="24"/>
        </w:rPr>
      </w:pPr>
      <w:proofErr w:type="spellStart"/>
      <w:r>
        <w:rPr>
          <w:rFonts w:hint="cs"/>
          <w:sz w:val="24"/>
          <w:rtl/>
        </w:rPr>
        <w:t>אחמ"ש</w:t>
      </w:r>
      <w:proofErr w:type="spellEnd"/>
      <w:r>
        <w:rPr>
          <w:rFonts w:hint="cs"/>
          <w:sz w:val="24"/>
          <w:rtl/>
        </w:rPr>
        <w:t xml:space="preserve"> בקרות: תפקידו מעקב ביצוע בקרות עפ"י תכנית עבודה של </w:t>
      </w:r>
      <w:proofErr w:type="spellStart"/>
      <w:r>
        <w:rPr>
          <w:rFonts w:hint="cs"/>
          <w:sz w:val="24"/>
          <w:rtl/>
        </w:rPr>
        <w:t>מנב"ט</w:t>
      </w:r>
      <w:proofErr w:type="spellEnd"/>
      <w:r>
        <w:rPr>
          <w:rFonts w:hint="cs"/>
          <w:sz w:val="24"/>
          <w:rtl/>
        </w:rPr>
        <w:t xml:space="preserve"> המשרד.</w:t>
      </w:r>
    </w:p>
    <w:p w:rsidR="00BA7BDB" w:rsidRDefault="00BA7BDB" w:rsidP="005451A0">
      <w:pPr>
        <w:pStyle w:val="a8"/>
        <w:numPr>
          <w:ilvl w:val="3"/>
          <w:numId w:val="51"/>
        </w:numPr>
        <w:tabs>
          <w:tab w:val="clear" w:pos="4153"/>
          <w:tab w:val="left" w:pos="1557"/>
          <w:tab w:val="left" w:pos="8133"/>
        </w:tabs>
        <w:autoSpaceDN w:val="0"/>
        <w:bidi/>
        <w:ind w:left="2407" w:hanging="992"/>
        <w:jc w:val="both"/>
        <w:rPr>
          <w:sz w:val="24"/>
        </w:rPr>
      </w:pPr>
      <w:proofErr w:type="spellStart"/>
      <w:r>
        <w:rPr>
          <w:rFonts w:hint="cs"/>
          <w:sz w:val="24"/>
          <w:rtl/>
        </w:rPr>
        <w:t>אחמ"ש</w:t>
      </w:r>
      <w:proofErr w:type="spellEnd"/>
      <w:r>
        <w:rPr>
          <w:rFonts w:hint="cs"/>
          <w:sz w:val="24"/>
          <w:rtl/>
        </w:rPr>
        <w:t xml:space="preserve"> שב"ש: תפקידו מעקב ביצוע שב"ש עפ"י תכנית עבודה של </w:t>
      </w:r>
      <w:proofErr w:type="spellStart"/>
      <w:r>
        <w:rPr>
          <w:rFonts w:hint="cs"/>
          <w:sz w:val="24"/>
          <w:rtl/>
        </w:rPr>
        <w:t>מנב"ט</w:t>
      </w:r>
      <w:proofErr w:type="spellEnd"/>
      <w:r>
        <w:rPr>
          <w:rFonts w:hint="cs"/>
          <w:sz w:val="24"/>
          <w:rtl/>
        </w:rPr>
        <w:t xml:space="preserve"> המשרד.</w:t>
      </w:r>
    </w:p>
    <w:p w:rsidR="00BA7BDB" w:rsidRDefault="00BA7BDB" w:rsidP="005451A0">
      <w:pPr>
        <w:pStyle w:val="a8"/>
        <w:numPr>
          <w:ilvl w:val="3"/>
          <w:numId w:val="51"/>
        </w:numPr>
        <w:tabs>
          <w:tab w:val="clear" w:pos="4153"/>
          <w:tab w:val="left" w:pos="1557"/>
          <w:tab w:val="left" w:pos="8133"/>
        </w:tabs>
        <w:autoSpaceDN w:val="0"/>
        <w:bidi/>
        <w:ind w:left="2407" w:hanging="992"/>
        <w:jc w:val="both"/>
        <w:rPr>
          <w:sz w:val="24"/>
        </w:rPr>
      </w:pPr>
      <w:r>
        <w:rPr>
          <w:rFonts w:hint="cs"/>
          <w:sz w:val="24"/>
          <w:rtl/>
        </w:rPr>
        <w:t xml:space="preserve">כל </w:t>
      </w:r>
      <w:proofErr w:type="spellStart"/>
      <w:r>
        <w:rPr>
          <w:rFonts w:hint="cs"/>
          <w:sz w:val="24"/>
          <w:rtl/>
        </w:rPr>
        <w:t>אחמ"ש</w:t>
      </w:r>
      <w:proofErr w:type="spellEnd"/>
      <w:r>
        <w:rPr>
          <w:rFonts w:hint="cs"/>
          <w:sz w:val="24"/>
          <w:rtl/>
        </w:rPr>
        <w:t xml:space="preserve"> </w:t>
      </w:r>
      <w:r w:rsidR="007352E8">
        <w:rPr>
          <w:rFonts w:hint="cs"/>
          <w:sz w:val="24"/>
          <w:rtl/>
        </w:rPr>
        <w:t xml:space="preserve">בעל תפקיד </w:t>
      </w:r>
      <w:r>
        <w:rPr>
          <w:rFonts w:hint="cs"/>
          <w:sz w:val="24"/>
          <w:rtl/>
        </w:rPr>
        <w:t>יתוגמל על חשבון הזוכה בסכום שלא יפחת מ 200 ₪</w:t>
      </w:r>
      <w:r w:rsidR="007352E8">
        <w:rPr>
          <w:rFonts w:hint="cs"/>
          <w:sz w:val="24"/>
          <w:rtl/>
        </w:rPr>
        <w:t xml:space="preserve"> לחודש</w:t>
      </w:r>
      <w:r>
        <w:rPr>
          <w:rFonts w:hint="cs"/>
          <w:sz w:val="24"/>
          <w:rtl/>
        </w:rPr>
        <w:t>.</w:t>
      </w:r>
    </w:p>
    <w:p w:rsidR="00BA7BDB" w:rsidRDefault="00BA7BDB"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לכל מתקן סמך יוגדר אחראי מתקן אשר יתוגמל בסכום של 200 ₪</w:t>
      </w:r>
      <w:r w:rsidR="007352E8">
        <w:rPr>
          <w:rFonts w:hint="cs"/>
          <w:sz w:val="24"/>
          <w:rtl/>
        </w:rPr>
        <w:t xml:space="preserve"> לחודש</w:t>
      </w:r>
      <w:r>
        <w:rPr>
          <w:rFonts w:hint="cs"/>
          <w:sz w:val="24"/>
          <w:rtl/>
        </w:rPr>
        <w:t xml:space="preserve">. תפקידיו: ביצוע שיבוץ מתקן, איש הקשר מול </w:t>
      </w:r>
      <w:proofErr w:type="spellStart"/>
      <w:r>
        <w:rPr>
          <w:rFonts w:hint="cs"/>
          <w:sz w:val="24"/>
          <w:rtl/>
        </w:rPr>
        <w:t>מנב"ט</w:t>
      </w:r>
      <w:proofErr w:type="spellEnd"/>
      <w:r>
        <w:rPr>
          <w:rFonts w:hint="cs"/>
          <w:sz w:val="24"/>
          <w:rtl/>
        </w:rPr>
        <w:t xml:space="preserve"> המשרד, אחריות על לוגיסטיקה. האחראי יעביר </w:t>
      </w:r>
      <w:proofErr w:type="spellStart"/>
      <w:r>
        <w:rPr>
          <w:rFonts w:hint="cs"/>
          <w:sz w:val="24"/>
          <w:rtl/>
        </w:rPr>
        <w:t>למנב"ט</w:t>
      </w:r>
      <w:proofErr w:type="spellEnd"/>
      <w:r>
        <w:rPr>
          <w:rFonts w:hint="cs"/>
          <w:sz w:val="24"/>
          <w:rtl/>
        </w:rPr>
        <w:t xml:space="preserve"> המשרד דו"חות שבועיים לגבי תפקודו</w:t>
      </w:r>
      <w:r w:rsidR="00C21319">
        <w:rPr>
          <w:rFonts w:hint="cs"/>
          <w:sz w:val="24"/>
          <w:rtl/>
        </w:rPr>
        <w:t xml:space="preserve"> (במייל)</w:t>
      </w:r>
      <w:r>
        <w:rPr>
          <w:rFonts w:hint="cs"/>
          <w:sz w:val="24"/>
          <w:rtl/>
        </w:rPr>
        <w:t xml:space="preserve">. האחראי </w:t>
      </w:r>
      <w:r w:rsidR="00C21319">
        <w:rPr>
          <w:rFonts w:hint="cs"/>
          <w:sz w:val="24"/>
          <w:rtl/>
        </w:rPr>
        <w:t>יאושר</w:t>
      </w:r>
      <w:r>
        <w:rPr>
          <w:rFonts w:hint="cs"/>
          <w:sz w:val="24"/>
          <w:rtl/>
        </w:rPr>
        <w:t xml:space="preserve"> ע"י </w:t>
      </w:r>
      <w:proofErr w:type="spellStart"/>
      <w:r>
        <w:rPr>
          <w:rFonts w:hint="cs"/>
          <w:sz w:val="24"/>
          <w:rtl/>
        </w:rPr>
        <w:t>מנב"ט</w:t>
      </w:r>
      <w:proofErr w:type="spellEnd"/>
      <w:r>
        <w:rPr>
          <w:rFonts w:hint="cs"/>
          <w:sz w:val="24"/>
          <w:rtl/>
        </w:rPr>
        <w:t xml:space="preserve"> המשרד.</w:t>
      </w:r>
    </w:p>
    <w:p w:rsidR="00BA7BDB" w:rsidRDefault="007352E8" w:rsidP="005451A0">
      <w:pPr>
        <w:pStyle w:val="a8"/>
        <w:numPr>
          <w:ilvl w:val="2"/>
          <w:numId w:val="51"/>
        </w:numPr>
        <w:tabs>
          <w:tab w:val="clear" w:pos="4153"/>
          <w:tab w:val="left" w:pos="1557"/>
          <w:tab w:val="left" w:pos="8133"/>
        </w:tabs>
        <w:autoSpaceDN w:val="0"/>
        <w:bidi/>
        <w:ind w:left="1699" w:hanging="709"/>
        <w:jc w:val="both"/>
        <w:rPr>
          <w:sz w:val="24"/>
        </w:rPr>
      </w:pPr>
      <w:r>
        <w:rPr>
          <w:rFonts w:hint="cs"/>
          <w:sz w:val="24"/>
          <w:rtl/>
        </w:rPr>
        <w:t>ברשות להסדרת התיישבות הבדואים</w:t>
      </w:r>
      <w:r w:rsidR="00BA7BDB">
        <w:rPr>
          <w:rFonts w:hint="cs"/>
          <w:sz w:val="24"/>
          <w:rtl/>
        </w:rPr>
        <w:t xml:space="preserve"> יוגדר קצין מתקן:</w:t>
      </w:r>
    </w:p>
    <w:p w:rsidR="00BA7BDB" w:rsidRDefault="00BA7BDB" w:rsidP="005451A0">
      <w:pPr>
        <w:pStyle w:val="a8"/>
        <w:numPr>
          <w:ilvl w:val="3"/>
          <w:numId w:val="51"/>
        </w:numPr>
        <w:tabs>
          <w:tab w:val="clear" w:pos="4153"/>
          <w:tab w:val="left" w:pos="1557"/>
          <w:tab w:val="left" w:pos="8133"/>
        </w:tabs>
        <w:autoSpaceDN w:val="0"/>
        <w:bidi/>
        <w:ind w:left="2407" w:hanging="1006"/>
        <w:jc w:val="both"/>
        <w:rPr>
          <w:sz w:val="24"/>
        </w:rPr>
      </w:pPr>
      <w:r>
        <w:rPr>
          <w:rFonts w:hint="cs"/>
          <w:sz w:val="24"/>
          <w:rtl/>
        </w:rPr>
        <w:lastRenderedPageBreak/>
        <w:t xml:space="preserve">קצין המתקן יעבור קורס </w:t>
      </w:r>
      <w:proofErr w:type="spellStart"/>
      <w:r>
        <w:rPr>
          <w:rFonts w:hint="cs"/>
          <w:sz w:val="24"/>
          <w:rtl/>
        </w:rPr>
        <w:t>מנב"טים</w:t>
      </w:r>
      <w:proofErr w:type="spellEnd"/>
      <w:r>
        <w:rPr>
          <w:rFonts w:hint="cs"/>
          <w:sz w:val="24"/>
          <w:rtl/>
        </w:rPr>
        <w:t xml:space="preserve"> </w:t>
      </w:r>
      <w:r w:rsidR="00114A8C">
        <w:rPr>
          <w:rFonts w:hint="cs"/>
          <w:sz w:val="24"/>
          <w:rtl/>
        </w:rPr>
        <w:t xml:space="preserve">וריענון קורס פעם בשנה </w:t>
      </w:r>
      <w:r>
        <w:rPr>
          <w:rFonts w:hint="cs"/>
          <w:sz w:val="24"/>
          <w:rtl/>
        </w:rPr>
        <w:t>על חשבון הזוכה.</w:t>
      </w:r>
    </w:p>
    <w:p w:rsidR="00BA7BDB" w:rsidRDefault="00C21319" w:rsidP="005451A0">
      <w:pPr>
        <w:pStyle w:val="a8"/>
        <w:numPr>
          <w:ilvl w:val="3"/>
          <w:numId w:val="51"/>
        </w:numPr>
        <w:tabs>
          <w:tab w:val="clear" w:pos="4153"/>
          <w:tab w:val="left" w:pos="1557"/>
          <w:tab w:val="left" w:pos="8133"/>
        </w:tabs>
        <w:autoSpaceDN w:val="0"/>
        <w:bidi/>
        <w:ind w:left="2407" w:hanging="1006"/>
        <w:jc w:val="both"/>
        <w:rPr>
          <w:sz w:val="24"/>
        </w:rPr>
      </w:pPr>
      <w:r>
        <w:rPr>
          <w:rFonts w:hint="cs"/>
          <w:sz w:val="24"/>
          <w:rtl/>
        </w:rPr>
        <w:t>לקצין המתקן יינתן החזר כספי של 800 ₪ לכל שנת התקשרות כנגד הוצאות ביגוד והנעלה.</w:t>
      </w:r>
    </w:p>
    <w:p w:rsidR="00CA5518" w:rsidRDefault="00CA5518" w:rsidP="005451A0">
      <w:pPr>
        <w:pStyle w:val="a8"/>
        <w:numPr>
          <w:ilvl w:val="1"/>
          <w:numId w:val="51"/>
        </w:numPr>
        <w:tabs>
          <w:tab w:val="clear" w:pos="4153"/>
          <w:tab w:val="left" w:pos="1557"/>
          <w:tab w:val="left" w:pos="8133"/>
        </w:tabs>
        <w:autoSpaceDN w:val="0"/>
        <w:bidi/>
        <w:ind w:left="1453" w:hanging="708"/>
        <w:jc w:val="both"/>
        <w:rPr>
          <w:sz w:val="24"/>
        </w:rPr>
      </w:pPr>
      <w:r w:rsidRPr="00D223FF">
        <w:rPr>
          <w:rFonts w:hint="cs"/>
          <w:sz w:val="24"/>
          <w:rtl/>
        </w:rPr>
        <w:t xml:space="preserve">הזוכה מתחייב לעמוד בכל הדרישות המופיעות בכל הוראות </w:t>
      </w:r>
      <w:proofErr w:type="spellStart"/>
      <w:r w:rsidRPr="00D223FF">
        <w:rPr>
          <w:rFonts w:hint="cs"/>
          <w:sz w:val="24"/>
          <w:rtl/>
        </w:rPr>
        <w:t>התכ"מ</w:t>
      </w:r>
      <w:proofErr w:type="spellEnd"/>
      <w:r w:rsidRPr="00D223FF">
        <w:rPr>
          <w:rFonts w:hint="cs"/>
          <w:sz w:val="24"/>
          <w:rtl/>
        </w:rPr>
        <w:t xml:space="preserve"> הרלוונטיות, כפי שיעודכנו מעת לעת. יובהר כי בכל מקרה של סתירה בין נוסח הוראות </w:t>
      </w:r>
      <w:proofErr w:type="spellStart"/>
      <w:r w:rsidRPr="00D223FF">
        <w:rPr>
          <w:rFonts w:hint="cs"/>
          <w:sz w:val="24"/>
          <w:rtl/>
        </w:rPr>
        <w:t>התכ"ם</w:t>
      </w:r>
      <w:proofErr w:type="spellEnd"/>
      <w:r w:rsidRPr="00D223FF">
        <w:rPr>
          <w:rFonts w:hint="cs"/>
          <w:sz w:val="24"/>
          <w:rtl/>
        </w:rPr>
        <w:t xml:space="preserve"> כפי שפורסמו ע"י החשב הכללי במשרד האוצר לבין נוסח ההוראות כפי שמופיע בנספחים למכרז זה, יגבר האמור בנוסח שפורסם ע"י החשב הכללי במשרד האוצר.</w:t>
      </w:r>
    </w:p>
    <w:p w:rsidR="00062A2E" w:rsidRDefault="00613767"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הקבלן</w:t>
      </w:r>
      <w:r w:rsidR="00062A2E">
        <w:rPr>
          <w:rFonts w:hint="cs"/>
          <w:sz w:val="24"/>
          <w:rtl/>
        </w:rPr>
        <w:t xml:space="preserve"> מתחייב להוציא על חשבונו לכל יום עיון / קורס / הכשרה הנדרשת ע"י משטרת ישראל לעובדי האבטחה ואשר אינה קיימת ביום כתיבת המכרז. ידוע למשרד כי משנת 2014 תחייב משטרת ישראל להוציא את </w:t>
      </w:r>
      <w:proofErr w:type="spellStart"/>
      <w:r w:rsidR="00062A2E">
        <w:rPr>
          <w:rFonts w:hint="cs"/>
          <w:sz w:val="24"/>
          <w:rtl/>
        </w:rPr>
        <w:t>האחמ"שים</w:t>
      </w:r>
      <w:proofErr w:type="spellEnd"/>
      <w:r w:rsidR="00062A2E">
        <w:rPr>
          <w:rFonts w:hint="cs"/>
          <w:sz w:val="24"/>
          <w:rtl/>
        </w:rPr>
        <w:t xml:space="preserve"> והמוקדנים </w:t>
      </w:r>
      <w:r>
        <w:rPr>
          <w:rFonts w:hint="cs"/>
          <w:sz w:val="24"/>
          <w:rtl/>
        </w:rPr>
        <w:t>לקורס ייעודי.</w:t>
      </w:r>
    </w:p>
    <w:p w:rsidR="00C21319" w:rsidRDefault="00C21319"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 xml:space="preserve">בעת הכרזה על מצב חירום בארץ הזוכה יספק על חשבונו שכפ"צים וקסדות למאבטחים וזאת עפ"י דרישת </w:t>
      </w:r>
      <w:proofErr w:type="spellStart"/>
      <w:r>
        <w:rPr>
          <w:rFonts w:hint="cs"/>
          <w:sz w:val="24"/>
          <w:rtl/>
        </w:rPr>
        <w:t>מנב"ט</w:t>
      </w:r>
      <w:proofErr w:type="spellEnd"/>
      <w:r>
        <w:rPr>
          <w:rFonts w:hint="cs"/>
          <w:sz w:val="24"/>
          <w:rtl/>
        </w:rPr>
        <w:t xml:space="preserve"> המשרד.</w:t>
      </w:r>
    </w:p>
    <w:p w:rsidR="005D7836" w:rsidRDefault="005D7836" w:rsidP="005451A0">
      <w:pPr>
        <w:pStyle w:val="a8"/>
        <w:numPr>
          <w:ilvl w:val="1"/>
          <w:numId w:val="51"/>
        </w:numPr>
        <w:tabs>
          <w:tab w:val="clear" w:pos="4153"/>
          <w:tab w:val="left" w:pos="1557"/>
          <w:tab w:val="left" w:pos="8133"/>
        </w:tabs>
        <w:autoSpaceDN w:val="0"/>
        <w:bidi/>
        <w:ind w:left="1453" w:hanging="708"/>
        <w:jc w:val="both"/>
        <w:rPr>
          <w:sz w:val="24"/>
        </w:rPr>
      </w:pPr>
      <w:r>
        <w:rPr>
          <w:rFonts w:hint="cs"/>
          <w:sz w:val="24"/>
          <w:rtl/>
        </w:rPr>
        <w:t>אבטחת השר:</w:t>
      </w:r>
    </w:p>
    <w:p w:rsidR="005D7836" w:rsidRDefault="005D7836"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 לזוכה לא יהיו טענו</w:t>
      </w:r>
      <w:r w:rsidR="00D13985">
        <w:rPr>
          <w:rFonts w:hint="cs"/>
          <w:sz w:val="24"/>
          <w:rtl/>
        </w:rPr>
        <w:t>ת</w:t>
      </w:r>
      <w:r>
        <w:rPr>
          <w:rFonts w:hint="cs"/>
          <w:sz w:val="24"/>
          <w:rtl/>
        </w:rPr>
        <w:t xml:space="preserve"> באם השר יתחלף והוא יידרש לספק מאבטחים ברמה הנדרשת בכפוף למכרז זה במקום מגורי השר החדש.</w:t>
      </w:r>
    </w:p>
    <w:p w:rsidR="00C21319" w:rsidRDefault="00C21319" w:rsidP="005451A0">
      <w:pPr>
        <w:pStyle w:val="a8"/>
        <w:numPr>
          <w:ilvl w:val="2"/>
          <w:numId w:val="51"/>
        </w:numPr>
        <w:tabs>
          <w:tab w:val="clear" w:pos="4153"/>
          <w:tab w:val="left" w:pos="1557"/>
          <w:tab w:val="left" w:pos="8133"/>
        </w:tabs>
        <w:autoSpaceDN w:val="0"/>
        <w:bidi/>
        <w:jc w:val="both"/>
        <w:rPr>
          <w:sz w:val="24"/>
        </w:rPr>
      </w:pPr>
      <w:r>
        <w:rPr>
          <w:rFonts w:hint="cs"/>
          <w:sz w:val="24"/>
          <w:rtl/>
        </w:rPr>
        <w:t>הזוכה לא יהיה זכאי לתשלום נוסף בגין שינוי מקום מגורי השר.</w:t>
      </w:r>
    </w:p>
    <w:p w:rsidR="005D7836" w:rsidRDefault="005D7836"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הזוכה יספק אבטחה בכל מקום בו השר ילון מחוץ לביתו בתחומי מדינת ישראל. המאבטחים יהיו ברמת הכשירות הנדרשת במכרז זה. </w:t>
      </w:r>
      <w:r w:rsidR="00C21319">
        <w:rPr>
          <w:rFonts w:hint="cs"/>
          <w:sz w:val="24"/>
          <w:rtl/>
        </w:rPr>
        <w:t>הסעת המאבטחים תחול על הזוכה. שעות האבטחה יחולו על המשרד.</w:t>
      </w:r>
    </w:p>
    <w:p w:rsidR="005D7836" w:rsidRDefault="005D7836" w:rsidP="005451A0">
      <w:pPr>
        <w:pStyle w:val="a8"/>
        <w:numPr>
          <w:ilvl w:val="2"/>
          <w:numId w:val="51"/>
        </w:numPr>
        <w:tabs>
          <w:tab w:val="clear" w:pos="4153"/>
          <w:tab w:val="left" w:pos="1557"/>
          <w:tab w:val="left" w:pos="8133"/>
        </w:tabs>
        <w:autoSpaceDN w:val="0"/>
        <w:bidi/>
        <w:jc w:val="both"/>
        <w:rPr>
          <w:sz w:val="24"/>
        </w:rPr>
      </w:pPr>
      <w:r>
        <w:rPr>
          <w:rFonts w:hint="cs"/>
          <w:sz w:val="24"/>
          <w:rtl/>
        </w:rPr>
        <w:t>זקיפי השר יעברו אחת לשנה ר</w:t>
      </w:r>
      <w:r w:rsidR="00C21319">
        <w:rPr>
          <w:rFonts w:hint="cs"/>
          <w:sz w:val="24"/>
          <w:rtl/>
        </w:rPr>
        <w:t>י</w:t>
      </w:r>
      <w:r>
        <w:rPr>
          <w:rFonts w:hint="cs"/>
          <w:sz w:val="24"/>
          <w:rtl/>
        </w:rPr>
        <w:t>ענון עזרה ראשונה עפ"י דרישות שב"כ</w:t>
      </w:r>
      <w:r w:rsidR="00D13985">
        <w:rPr>
          <w:rFonts w:hint="cs"/>
          <w:sz w:val="24"/>
          <w:rtl/>
        </w:rPr>
        <w:t xml:space="preserve"> / משטרה</w:t>
      </w:r>
      <w:r>
        <w:rPr>
          <w:rFonts w:hint="cs"/>
          <w:sz w:val="24"/>
          <w:rtl/>
        </w:rPr>
        <w:t>.</w:t>
      </w:r>
    </w:p>
    <w:p w:rsidR="00C21319" w:rsidRDefault="00C21319" w:rsidP="005451A0">
      <w:pPr>
        <w:pStyle w:val="a8"/>
        <w:numPr>
          <w:ilvl w:val="2"/>
          <w:numId w:val="51"/>
        </w:numPr>
        <w:tabs>
          <w:tab w:val="clear" w:pos="4153"/>
          <w:tab w:val="left" w:pos="1557"/>
          <w:tab w:val="left" w:pos="8133"/>
        </w:tabs>
        <w:autoSpaceDN w:val="0"/>
        <w:bidi/>
        <w:jc w:val="both"/>
        <w:rPr>
          <w:sz w:val="24"/>
        </w:rPr>
      </w:pPr>
      <w:r>
        <w:rPr>
          <w:rFonts w:hint="cs"/>
          <w:sz w:val="24"/>
          <w:rtl/>
        </w:rPr>
        <w:t xml:space="preserve">הזקיפים יעברו יומיים בשנה הכשרה במשרד רה"מ. עלות ההכשרה תחול על משרד רה"מ אולם הנסיעות ושכר השעה יחולו על הזוכה (כבכול אימון). </w:t>
      </w:r>
    </w:p>
    <w:p w:rsidR="00BD1E3D" w:rsidRDefault="00BD1E3D" w:rsidP="00BD1E3D">
      <w:pPr>
        <w:pStyle w:val="a8"/>
        <w:numPr>
          <w:ilvl w:val="2"/>
          <w:numId w:val="51"/>
        </w:numPr>
        <w:tabs>
          <w:tab w:val="clear" w:pos="4153"/>
          <w:tab w:val="left" w:pos="1557"/>
          <w:tab w:val="left" w:pos="8133"/>
        </w:tabs>
        <w:autoSpaceDN w:val="0"/>
        <w:bidi/>
        <w:jc w:val="both"/>
        <w:rPr>
          <w:sz w:val="24"/>
        </w:rPr>
      </w:pPr>
      <w:r>
        <w:rPr>
          <w:rFonts w:hint="cs"/>
          <w:sz w:val="24"/>
          <w:rtl/>
        </w:rPr>
        <w:t xml:space="preserve">הזוכה יגיש </w:t>
      </w:r>
      <w:r w:rsidR="00CD3EA9">
        <w:rPr>
          <w:rFonts w:hint="cs"/>
          <w:sz w:val="24"/>
          <w:rtl/>
        </w:rPr>
        <w:t xml:space="preserve">במייל (פורמט וורד) </w:t>
      </w:r>
      <w:proofErr w:type="spellStart"/>
      <w:r>
        <w:rPr>
          <w:rFonts w:hint="cs"/>
          <w:sz w:val="24"/>
          <w:rtl/>
        </w:rPr>
        <w:t>למנב"ט</w:t>
      </w:r>
      <w:proofErr w:type="spellEnd"/>
      <w:r>
        <w:rPr>
          <w:rFonts w:hint="cs"/>
          <w:sz w:val="24"/>
          <w:rtl/>
        </w:rPr>
        <w:t xml:space="preserve"> המשרד דו"ח דו שבועי (שיוגש בימי ראשון) אשר יכלול את הנתונים הבאים:</w:t>
      </w:r>
    </w:p>
    <w:p w:rsidR="00BD1E3D" w:rsidRDefault="00BD1E3D"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סקירת כ"א בכל מתקן: שם פרטי, שם משפחה, ת.ז., ת</w:t>
      </w:r>
      <w:r w:rsidR="00CD3EA9">
        <w:rPr>
          <w:rFonts w:hint="cs"/>
          <w:sz w:val="24"/>
          <w:rtl/>
        </w:rPr>
        <w:t>אריך</w:t>
      </w:r>
      <w:r>
        <w:rPr>
          <w:rFonts w:hint="cs"/>
          <w:sz w:val="24"/>
          <w:rtl/>
        </w:rPr>
        <w:t xml:space="preserve"> תחילת עבודה, וותק, תוקף רישיון נשק, תוקף תעודת סמכויות ומקום האישור</w:t>
      </w:r>
      <w:r w:rsidR="00CD3EA9">
        <w:rPr>
          <w:rFonts w:hint="cs"/>
          <w:sz w:val="24"/>
          <w:rtl/>
        </w:rPr>
        <w:t xml:space="preserve">, סיווג ביטחוני, בדיקת </w:t>
      </w:r>
      <w:proofErr w:type="spellStart"/>
      <w:r w:rsidR="00CD3EA9">
        <w:rPr>
          <w:rFonts w:hint="cs"/>
          <w:sz w:val="24"/>
          <w:rtl/>
        </w:rPr>
        <w:t>ר.פ</w:t>
      </w:r>
      <w:proofErr w:type="spellEnd"/>
      <w:r w:rsidR="00CD3EA9">
        <w:rPr>
          <w:rFonts w:hint="cs"/>
          <w:sz w:val="24"/>
          <w:rtl/>
        </w:rPr>
        <w:t xml:space="preserve">., תוקף תעודת הרשאה לנשיאת כלי ירייה (תעודה ממשרד </w:t>
      </w:r>
      <w:proofErr w:type="spellStart"/>
      <w:r w:rsidR="00CD3EA9">
        <w:rPr>
          <w:rFonts w:hint="cs"/>
          <w:sz w:val="24"/>
          <w:rtl/>
        </w:rPr>
        <w:t>הבט"פ</w:t>
      </w:r>
      <w:proofErr w:type="spellEnd"/>
      <w:r w:rsidR="00CD3EA9">
        <w:rPr>
          <w:rFonts w:hint="cs"/>
          <w:sz w:val="24"/>
          <w:rtl/>
        </w:rPr>
        <w:t xml:space="preserve">), </w:t>
      </w:r>
      <w:proofErr w:type="spellStart"/>
      <w:r w:rsidR="00CD3EA9">
        <w:rPr>
          <w:rFonts w:hint="cs"/>
          <w:sz w:val="24"/>
          <w:rtl/>
        </w:rPr>
        <w:t>אחמ"שים</w:t>
      </w:r>
      <w:proofErr w:type="spellEnd"/>
      <w:r w:rsidR="00CD3EA9">
        <w:rPr>
          <w:rFonts w:hint="cs"/>
          <w:sz w:val="24"/>
          <w:rtl/>
        </w:rPr>
        <w:t xml:space="preserve"> ומוקדניות </w:t>
      </w:r>
      <w:r w:rsidR="00CD3EA9">
        <w:rPr>
          <w:sz w:val="24"/>
          <w:rtl/>
        </w:rPr>
        <w:t>–</w:t>
      </w:r>
      <w:r w:rsidR="00CD3EA9">
        <w:rPr>
          <w:rFonts w:hint="cs"/>
          <w:sz w:val="24"/>
          <w:rtl/>
        </w:rPr>
        <w:t xml:space="preserve"> ביצוע קורס</w:t>
      </w:r>
      <w:r w:rsidR="00CD3EA9" w:rsidRPr="00CD3EA9">
        <w:rPr>
          <w:rFonts w:hint="cs"/>
          <w:sz w:val="24"/>
          <w:rtl/>
        </w:rPr>
        <w:t xml:space="preserve"> </w:t>
      </w:r>
      <w:r w:rsidR="00CD3EA9">
        <w:rPr>
          <w:rFonts w:hint="cs"/>
          <w:sz w:val="24"/>
          <w:rtl/>
        </w:rPr>
        <w:t xml:space="preserve">ונתונים נוספים הנדרשים עפ"י דרישת </w:t>
      </w:r>
      <w:proofErr w:type="spellStart"/>
      <w:r w:rsidR="00CD3EA9">
        <w:rPr>
          <w:rFonts w:hint="cs"/>
          <w:sz w:val="24"/>
          <w:rtl/>
        </w:rPr>
        <w:t>מנב"ט</w:t>
      </w:r>
      <w:proofErr w:type="spellEnd"/>
      <w:r w:rsidR="00CD3EA9">
        <w:rPr>
          <w:rFonts w:hint="cs"/>
          <w:sz w:val="24"/>
          <w:rtl/>
        </w:rPr>
        <w:t xml:space="preserve"> המשרד.</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 xml:space="preserve">מועמדים בתהליך קליטה בכל מתקן. הפירוט יכלול קבלת רישיון נשק, תאריך קורס, מדדי בוחן כושר ונתונים נוספים הנדרשים עפ"י דרישת </w:t>
      </w:r>
      <w:proofErr w:type="spellStart"/>
      <w:r>
        <w:rPr>
          <w:rFonts w:hint="cs"/>
          <w:sz w:val="24"/>
          <w:rtl/>
        </w:rPr>
        <w:t>מנב"ט</w:t>
      </w:r>
      <w:proofErr w:type="spellEnd"/>
      <w:r>
        <w:rPr>
          <w:rFonts w:hint="cs"/>
          <w:sz w:val="24"/>
          <w:rtl/>
        </w:rPr>
        <w:t xml:space="preserve"> המשרד.</w:t>
      </w:r>
    </w:p>
    <w:p w:rsidR="00CD3EA9" w:rsidRDefault="00CD3EA9" w:rsidP="00377DBF">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לוגיסטיקה: פירוט לוגיסטי של הציוד בכל מתקן</w:t>
      </w:r>
      <w:r w:rsidR="00377DBF">
        <w:rPr>
          <w:rFonts w:hint="cs"/>
          <w:sz w:val="24"/>
          <w:rtl/>
        </w:rPr>
        <w:t>,</w:t>
      </w:r>
      <w:r>
        <w:rPr>
          <w:rFonts w:hint="cs"/>
          <w:sz w:val="24"/>
          <w:rtl/>
        </w:rPr>
        <w:t xml:space="preserve"> תקין / לא תקין</w:t>
      </w:r>
      <w:r w:rsidR="00377DBF">
        <w:rPr>
          <w:rFonts w:hint="cs"/>
          <w:sz w:val="24"/>
          <w:rtl/>
        </w:rPr>
        <w:t xml:space="preserve">, </w:t>
      </w:r>
      <w:r>
        <w:rPr>
          <w:rFonts w:hint="cs"/>
          <w:sz w:val="24"/>
          <w:rtl/>
        </w:rPr>
        <w:t xml:space="preserve">פערים וכן נתונים נוספים הנדרשים עפ"י דרישת </w:t>
      </w:r>
      <w:proofErr w:type="spellStart"/>
      <w:r>
        <w:rPr>
          <w:rFonts w:hint="cs"/>
          <w:sz w:val="24"/>
          <w:rtl/>
        </w:rPr>
        <w:t>מנב"ט</w:t>
      </w:r>
      <w:proofErr w:type="spellEnd"/>
      <w:r>
        <w:rPr>
          <w:rFonts w:hint="cs"/>
          <w:sz w:val="24"/>
          <w:rtl/>
        </w:rPr>
        <w:t xml:space="preserve"> המשרד.</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 xml:space="preserve">לוגיסטיקה אישית: פירוט לוגיסטי של הציוד האישי של כל מאבטח בחלוקה למתקנים וכן נתונים נוספים הנדרשים עפ"י דרישת </w:t>
      </w:r>
      <w:proofErr w:type="spellStart"/>
      <w:r>
        <w:rPr>
          <w:rFonts w:hint="cs"/>
          <w:sz w:val="24"/>
          <w:rtl/>
        </w:rPr>
        <w:t>מנב"ט</w:t>
      </w:r>
      <w:proofErr w:type="spellEnd"/>
      <w:r>
        <w:rPr>
          <w:rFonts w:hint="cs"/>
          <w:sz w:val="24"/>
          <w:rtl/>
        </w:rPr>
        <w:t xml:space="preserve"> המשרד.</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פרוטוקולי שימוע שבוצעו בכל מתקן.</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שיחות אישיות שבוצעו בכל מתקן.</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lastRenderedPageBreak/>
        <w:t xml:space="preserve">ריכוז דו"חות ביקורת בכל מתקן (על בסיס מערכת </w:t>
      </w:r>
      <w:proofErr w:type="spellStart"/>
      <w:r>
        <w:rPr>
          <w:rFonts w:hint="cs"/>
          <w:sz w:val="24"/>
          <w:rtl/>
        </w:rPr>
        <w:t>האיזיגארד</w:t>
      </w:r>
      <w:proofErr w:type="spellEnd"/>
      <w:r>
        <w:rPr>
          <w:rFonts w:hint="cs"/>
          <w:sz w:val="24"/>
          <w:rtl/>
        </w:rPr>
        <w:t>): חלוקה לציונים, חלוקה למתקנים, חלוקה למשמרות.</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r>
        <w:rPr>
          <w:rFonts w:hint="cs"/>
          <w:sz w:val="24"/>
          <w:rtl/>
        </w:rPr>
        <w:t>ריכוז תרגילים שבוצעו בכל מתקן.</w:t>
      </w:r>
    </w:p>
    <w:p w:rsidR="00CD3EA9" w:rsidRDefault="00CD3EA9" w:rsidP="00CD3EA9">
      <w:pPr>
        <w:pStyle w:val="a8"/>
        <w:numPr>
          <w:ilvl w:val="3"/>
          <w:numId w:val="51"/>
        </w:numPr>
        <w:tabs>
          <w:tab w:val="clear" w:pos="4153"/>
          <w:tab w:val="left" w:pos="1557"/>
          <w:tab w:val="left" w:pos="1982"/>
        </w:tabs>
        <w:autoSpaceDN w:val="0"/>
        <w:bidi/>
        <w:ind w:left="1982" w:hanging="941"/>
        <w:jc w:val="both"/>
        <w:rPr>
          <w:sz w:val="24"/>
        </w:rPr>
      </w:pPr>
      <w:proofErr w:type="spellStart"/>
      <w:r>
        <w:rPr>
          <w:rFonts w:hint="cs"/>
          <w:sz w:val="24"/>
          <w:rtl/>
        </w:rPr>
        <w:t>מנב"ט</w:t>
      </w:r>
      <w:proofErr w:type="spellEnd"/>
      <w:r>
        <w:rPr>
          <w:rFonts w:hint="cs"/>
          <w:sz w:val="24"/>
          <w:rtl/>
        </w:rPr>
        <w:t xml:space="preserve"> המשרד יהיה רשאי לדרוש הוספת או צמצום נתונים מהדו"ח.</w:t>
      </w:r>
    </w:p>
    <w:p w:rsidR="004C03FA" w:rsidRPr="00D305A0" w:rsidRDefault="004C03FA" w:rsidP="00D305A0">
      <w:pPr>
        <w:widowControl w:val="0"/>
        <w:tabs>
          <w:tab w:val="left" w:pos="706"/>
        </w:tabs>
        <w:autoSpaceDN w:val="0"/>
        <w:bidi/>
        <w:jc w:val="both"/>
        <w:rPr>
          <w:b/>
          <w:bCs/>
          <w:sz w:val="24"/>
          <w:u w:val="single"/>
          <w:rtl/>
        </w:rPr>
      </w:pPr>
    </w:p>
    <w:p w:rsidR="00C1694F" w:rsidRDefault="00C1694F" w:rsidP="005451A0">
      <w:pPr>
        <w:pStyle w:val="afb"/>
        <w:widowControl w:val="0"/>
        <w:numPr>
          <w:ilvl w:val="0"/>
          <w:numId w:val="51"/>
        </w:numPr>
        <w:tabs>
          <w:tab w:val="left" w:pos="706"/>
        </w:tabs>
        <w:autoSpaceDN w:val="0"/>
        <w:bidi/>
        <w:ind w:left="900" w:hanging="721"/>
        <w:contextualSpacing w:val="0"/>
        <w:jc w:val="both"/>
        <w:rPr>
          <w:b/>
          <w:bCs/>
          <w:sz w:val="24"/>
        </w:rPr>
      </w:pPr>
      <w:r>
        <w:rPr>
          <w:rFonts w:hint="cs"/>
          <w:b/>
          <w:bCs/>
          <w:sz w:val="24"/>
          <w:rtl/>
        </w:rPr>
        <w:t xml:space="preserve">התחייבות הזוכה בגין שמירה על זכויות עובדים בהתאם להוראת </w:t>
      </w:r>
      <w:proofErr w:type="spellStart"/>
      <w:r>
        <w:rPr>
          <w:rFonts w:hint="cs"/>
          <w:b/>
          <w:bCs/>
          <w:sz w:val="24"/>
          <w:rtl/>
        </w:rPr>
        <w:t>התכ"מ</w:t>
      </w:r>
      <w:proofErr w:type="spellEnd"/>
      <w:r w:rsidR="005451A0">
        <w:rPr>
          <w:rFonts w:hint="cs"/>
          <w:b/>
          <w:bCs/>
          <w:sz w:val="24"/>
          <w:rtl/>
        </w:rPr>
        <w:t xml:space="preserve"> 7.11.3</w:t>
      </w:r>
    </w:p>
    <w:p w:rsidR="00C1694F" w:rsidRPr="00015739" w:rsidRDefault="00C1694F" w:rsidP="005451A0">
      <w:pPr>
        <w:pStyle w:val="afb"/>
        <w:numPr>
          <w:ilvl w:val="1"/>
          <w:numId w:val="51"/>
        </w:numPr>
        <w:tabs>
          <w:tab w:val="left" w:pos="707"/>
          <w:tab w:val="left" w:pos="7130"/>
        </w:tabs>
        <w:autoSpaceDN w:val="0"/>
        <w:bidi/>
        <w:contextualSpacing w:val="0"/>
        <w:jc w:val="both"/>
        <w:rPr>
          <w:b/>
          <w:bCs/>
          <w:sz w:val="24"/>
        </w:rPr>
      </w:pPr>
      <w:r w:rsidRPr="005B402D">
        <w:rPr>
          <w:rFonts w:hint="cs"/>
          <w:rtl/>
        </w:rPr>
        <w:t>הקבלן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 זכות המגיעים להם על פי כל דין, הסכם קיבוצי או צו הרחבה החלים עליהם וכן על פי הוראות חוזה זה (להלן: </w:t>
      </w:r>
      <w:r>
        <w:rPr>
          <w:rFonts w:hint="cs"/>
          <w:rtl/>
        </w:rPr>
        <w:t>"</w:t>
      </w:r>
      <w:r w:rsidRPr="005B402D">
        <w:rPr>
          <w:rFonts w:hint="cs"/>
          <w:rtl/>
        </w:rPr>
        <w:t>הוראות הדין</w:t>
      </w:r>
      <w:r>
        <w:rPr>
          <w:rFonts w:hint="cs"/>
          <w:rtl/>
        </w:rPr>
        <w:t>"</w:t>
      </w:r>
      <w:r w:rsidRPr="005B402D">
        <w:rPr>
          <w:rFonts w:hint="cs"/>
          <w:rtl/>
        </w:rPr>
        <w:t>). שכר השעה אשר ישולם על ידי הקבלן לעובדיו לא יפחת מעלות השכר כפי שהצהיר עליה במועד הגשת ההצעות למכרז</w:t>
      </w:r>
      <w:r>
        <w:rPr>
          <w:rFonts w:hint="cs"/>
          <w:rtl/>
        </w:rPr>
        <w:t>,</w:t>
      </w:r>
      <w:r w:rsidRPr="005B402D">
        <w:rPr>
          <w:rFonts w:hint="cs"/>
          <w:rtl/>
        </w:rPr>
        <w:t xml:space="preserve"> ובכל מקרה עלות זו לא תפחת מעלות השכר המינימלית הנקבעת על ידי שר ה</w:t>
      </w:r>
      <w:r>
        <w:rPr>
          <w:rFonts w:hint="cs"/>
          <w:rtl/>
        </w:rPr>
        <w:t>כלכלה</w:t>
      </w:r>
      <w:r w:rsidRPr="005B402D">
        <w:rPr>
          <w:rFonts w:hint="cs"/>
          <w:rtl/>
        </w:rPr>
        <w:t xml:space="preserve"> ומתעדכנת מעת לעת. יובהר כי במקרים </w:t>
      </w:r>
      <w:r>
        <w:rPr>
          <w:rFonts w:hint="cs"/>
          <w:rtl/>
        </w:rPr>
        <w:t>ש</w:t>
      </w:r>
      <w:r w:rsidRPr="005B402D">
        <w:rPr>
          <w:rFonts w:hint="cs"/>
          <w:rtl/>
        </w:rPr>
        <w:t>בהם נספח התמחיר שנקבע במכרז מ</w:t>
      </w:r>
      <w:r>
        <w:rPr>
          <w:rFonts w:hint="cs"/>
          <w:rtl/>
        </w:rPr>
        <w:t>י</w:t>
      </w:r>
      <w:r w:rsidRPr="005B402D">
        <w:rPr>
          <w:rFonts w:hint="cs"/>
          <w:rtl/>
        </w:rPr>
        <w:t>טיב עם העובד לעומת הוראות הדין</w:t>
      </w:r>
      <w:r>
        <w:rPr>
          <w:rFonts w:hint="cs"/>
          <w:rtl/>
        </w:rPr>
        <w:t>,</w:t>
      </w:r>
      <w:r w:rsidRPr="005B402D">
        <w:rPr>
          <w:rFonts w:hint="cs"/>
          <w:rtl/>
        </w:rPr>
        <w:t xml:space="preserve"> יש לפעול בהתאם לקבוע בנספח התמחיר. הפרת סעיף זה </w:t>
      </w:r>
      <w:r>
        <w:rPr>
          <w:rFonts w:hint="cs"/>
          <w:rtl/>
        </w:rPr>
        <w:t>היא</w:t>
      </w:r>
      <w:r w:rsidRPr="005B402D">
        <w:rPr>
          <w:rFonts w:hint="cs"/>
          <w:rtl/>
        </w:rPr>
        <w:t xml:space="preserve"> הפרה יסודית של החוזה ועילה לביטולו המידי. </w:t>
      </w:r>
    </w:p>
    <w:p w:rsidR="00C1694F" w:rsidRPr="0094435C" w:rsidRDefault="00C1694F" w:rsidP="005451A0">
      <w:pPr>
        <w:pStyle w:val="1"/>
        <w:numPr>
          <w:ilvl w:val="1"/>
          <w:numId w:val="51"/>
        </w:numPr>
        <w:rPr>
          <w:rFonts w:cs="David"/>
          <w:sz w:val="24"/>
          <w:szCs w:val="24"/>
        </w:rPr>
      </w:pPr>
      <w:r w:rsidRPr="0094435C">
        <w:rPr>
          <w:rFonts w:cs="David" w:hint="cs"/>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C1694F" w:rsidRPr="0094435C" w:rsidRDefault="00C1694F" w:rsidP="005451A0">
      <w:pPr>
        <w:pStyle w:val="1"/>
        <w:numPr>
          <w:ilvl w:val="1"/>
          <w:numId w:val="51"/>
        </w:numPr>
        <w:rPr>
          <w:rFonts w:cs="David"/>
          <w:sz w:val="24"/>
          <w:szCs w:val="24"/>
        </w:rPr>
      </w:pPr>
      <w:r w:rsidRPr="0094435C">
        <w:rPr>
          <w:rFonts w:cs="David" w:hint="cs"/>
          <w:sz w:val="24"/>
          <w:szCs w:val="24"/>
          <w:rtl/>
        </w:rPr>
        <w:t>הקבלן ימסור לכל עובד על פי חוזה זה תלוש שכר חודשי בהתאם לתיקון מס' 24 ל</w:t>
      </w:r>
      <w:hyperlink r:id="rId10" w:history="1">
        <w:r w:rsidRPr="0094435C">
          <w:rPr>
            <w:rStyle w:val="Hyperlink"/>
            <w:rFonts w:cs="David"/>
            <w:sz w:val="24"/>
            <w:szCs w:val="24"/>
            <w:rtl/>
          </w:rPr>
          <w:t>חוק הגנת השכר, תשי"ח-1958</w:t>
        </w:r>
      </w:hyperlink>
      <w:r w:rsidRPr="0094435C">
        <w:rPr>
          <w:rFonts w:ascii="Arial" w:hAnsi="Arial" w:cs="David"/>
          <w:sz w:val="24"/>
          <w:szCs w:val="24"/>
          <w:rtl/>
        </w:rPr>
        <w:t>.</w:t>
      </w:r>
      <w:r w:rsidRPr="0094435C">
        <w:rPr>
          <w:rFonts w:cs="David" w:hint="cs"/>
          <w:sz w:val="24"/>
          <w:szCs w:val="24"/>
          <w:rtl/>
        </w:rPr>
        <w:t xml:space="preserve"> אם נמנע עובד מלאסוף את תלוש השכר שלו בפרק זמן של 30 יום, ישלח לו אותו הקבלן בדואר מיד לאחר המועד האמור.</w:t>
      </w:r>
    </w:p>
    <w:p w:rsidR="00C1694F" w:rsidRPr="0094435C" w:rsidRDefault="00C1694F" w:rsidP="005451A0">
      <w:pPr>
        <w:pStyle w:val="1"/>
        <w:numPr>
          <w:ilvl w:val="1"/>
          <w:numId w:val="51"/>
        </w:numPr>
        <w:rPr>
          <w:rFonts w:cs="David"/>
          <w:sz w:val="24"/>
          <w:szCs w:val="24"/>
        </w:rPr>
      </w:pPr>
      <w:r w:rsidRPr="0094435C">
        <w:rPr>
          <w:rFonts w:cs="David" w:hint="cs"/>
          <w:sz w:val="24"/>
          <w:szCs w:val="24"/>
          <w:rtl/>
        </w:rPr>
        <w:t xml:space="preserve">הקבלן ימציא לכל עובדיו הודעה לפי </w:t>
      </w:r>
      <w:hyperlink r:id="rId11" w:history="1">
        <w:r w:rsidRPr="0094435C">
          <w:rPr>
            <w:rStyle w:val="Hyperlink"/>
            <w:rFonts w:cs="David" w:hint="cs"/>
            <w:sz w:val="24"/>
            <w:szCs w:val="24"/>
            <w:rtl/>
          </w:rPr>
          <w:t>חוק הודעה לעובד (תנאי עבודה), תשס"ב-2002</w:t>
        </w:r>
      </w:hyperlink>
      <w:r w:rsidRPr="0094435C">
        <w:rPr>
          <w:rFonts w:cs="David" w:hint="cs"/>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1694F" w:rsidRPr="0094435C" w:rsidRDefault="00C1694F" w:rsidP="005451A0">
      <w:pPr>
        <w:pStyle w:val="1"/>
        <w:numPr>
          <w:ilvl w:val="1"/>
          <w:numId w:val="51"/>
        </w:numPr>
        <w:rPr>
          <w:rFonts w:cs="David"/>
          <w:sz w:val="24"/>
          <w:szCs w:val="24"/>
        </w:rPr>
      </w:pPr>
      <w:r w:rsidRPr="0094435C">
        <w:rPr>
          <w:rFonts w:cs="David" w:hint="cs"/>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C1694F" w:rsidRPr="0094435C" w:rsidRDefault="00C1694F" w:rsidP="005451A0">
      <w:pPr>
        <w:pStyle w:val="1"/>
        <w:numPr>
          <w:ilvl w:val="1"/>
          <w:numId w:val="51"/>
        </w:numPr>
        <w:rPr>
          <w:rFonts w:cs="David"/>
          <w:sz w:val="24"/>
          <w:szCs w:val="24"/>
        </w:rPr>
      </w:pPr>
      <w:r w:rsidRPr="0094435C">
        <w:rPr>
          <w:rFonts w:cs="David" w:hint="cs"/>
          <w:sz w:val="24"/>
          <w:szCs w:val="24"/>
          <w:rtl/>
        </w:rPr>
        <w:t>הקבלן יבטח את עובדיו בביטוח פנסיוני התואם את הקבוע ב</w:t>
      </w:r>
      <w:hyperlink r:id="rId12" w:history="1">
        <w:r w:rsidRPr="0094435C">
          <w:rPr>
            <w:rStyle w:val="Hyperlink"/>
            <w:rFonts w:ascii="Arial" w:hAnsi="Arial" w:cs="David"/>
            <w:sz w:val="24"/>
            <w:szCs w:val="24"/>
            <w:rtl/>
          </w:rPr>
          <w:t>צו ההרחבה לביטוח פנסיוני מקיף במשק לפי חוק הסכמים קיבוציים, תשי"ז-1957</w:t>
        </w:r>
      </w:hyperlink>
      <w:r w:rsidRPr="0094435C">
        <w:rPr>
          <w:rFonts w:ascii="Arial" w:hAnsi="Arial" w:cs="David"/>
          <w:sz w:val="24"/>
          <w:szCs w:val="24"/>
          <w:rtl/>
        </w:rPr>
        <w:t xml:space="preserve">, </w:t>
      </w:r>
      <w:r w:rsidRPr="0094435C">
        <w:rPr>
          <w:rFonts w:cs="David" w:hint="cs"/>
          <w:sz w:val="24"/>
          <w:szCs w:val="24"/>
          <w:rtl/>
        </w:rPr>
        <w:t>(</w:t>
      </w:r>
      <w:proofErr w:type="spellStart"/>
      <w:r w:rsidRPr="0094435C">
        <w:rPr>
          <w:rFonts w:cs="David" w:hint="cs"/>
          <w:sz w:val="24"/>
          <w:szCs w:val="24"/>
          <w:rtl/>
        </w:rPr>
        <w:t>י"פ</w:t>
      </w:r>
      <w:proofErr w:type="spellEnd"/>
      <w:r w:rsidRPr="0094435C">
        <w:rPr>
          <w:rFonts w:cs="David" w:hint="cs"/>
          <w:sz w:val="24"/>
          <w:szCs w:val="24"/>
          <w:rtl/>
        </w:rPr>
        <w:t xml:space="preserve"> 5772 (29.1.08), 1736 (להלן: "צו ההרחבה"), בשינויים שיפורטו להלן:</w:t>
      </w:r>
    </w:p>
    <w:p w:rsidR="00C1694F" w:rsidRPr="0094435C" w:rsidRDefault="00C1694F" w:rsidP="005451A0">
      <w:pPr>
        <w:pStyle w:val="1"/>
        <w:numPr>
          <w:ilvl w:val="2"/>
          <w:numId w:val="51"/>
        </w:numPr>
        <w:rPr>
          <w:rFonts w:cs="David"/>
          <w:sz w:val="24"/>
          <w:szCs w:val="24"/>
        </w:rPr>
      </w:pPr>
      <w:r w:rsidRPr="0094435C">
        <w:rPr>
          <w:rFonts w:cs="David" w:hint="cs"/>
          <w:sz w:val="24"/>
          <w:szCs w:val="24"/>
          <w:rtl/>
        </w:rPr>
        <w:t xml:space="preserve">על הקבלן לא יחולו הסייגים הקבועים בסעיף 4.א.1 </w:t>
      </w:r>
      <w:r w:rsidRPr="0094435C">
        <w:rPr>
          <w:rFonts w:cs="David"/>
          <w:sz w:val="24"/>
          <w:szCs w:val="24"/>
          <w:rtl/>
        </w:rPr>
        <w:t>–</w:t>
      </w:r>
      <w:r w:rsidRPr="0094435C">
        <w:rPr>
          <w:rFonts w:cs="David" w:hint="cs"/>
          <w:sz w:val="24"/>
          <w:szCs w:val="24"/>
          <w:rtl/>
        </w:rPr>
        <w:t xml:space="preserve"> 7 לצו ההרחבה.</w:t>
      </w:r>
    </w:p>
    <w:p w:rsidR="00C1694F" w:rsidRPr="0094435C" w:rsidRDefault="00C1694F" w:rsidP="005451A0">
      <w:pPr>
        <w:pStyle w:val="1"/>
        <w:numPr>
          <w:ilvl w:val="2"/>
          <w:numId w:val="51"/>
        </w:numPr>
        <w:rPr>
          <w:rFonts w:cs="David"/>
          <w:sz w:val="24"/>
          <w:szCs w:val="24"/>
        </w:rPr>
      </w:pPr>
      <w:r w:rsidRPr="0094435C">
        <w:rPr>
          <w:rFonts w:cs="David" w:hint="cs"/>
          <w:sz w:val="24"/>
          <w:szCs w:val="24"/>
          <w:rtl/>
        </w:rPr>
        <w:t>על אף האמור בצו ההרחבה (ובעיקר בסעיף 6.ד. לצו) שיעור ההפרשות מהשכר הפנסיוני לפוליסה אישית על שם העובד בקופת גמל (בהתאם ל</w:t>
      </w:r>
      <w:r w:rsidRPr="0094435C">
        <w:rPr>
          <w:rFonts w:cs="David"/>
          <w:sz w:val="24"/>
          <w:szCs w:val="24"/>
          <w:rtl/>
        </w:rPr>
        <w:t xml:space="preserve">סעיף 13 של </w:t>
      </w:r>
      <w:hyperlink r:id="rId13" w:history="1">
        <w:r w:rsidRPr="0094435C">
          <w:rPr>
            <w:rStyle w:val="Hyperlink"/>
            <w:rFonts w:cs="David"/>
            <w:sz w:val="24"/>
            <w:szCs w:val="24"/>
            <w:rtl/>
          </w:rPr>
          <w:t>חוק הפיקוח על שירותים פיננסיים (קופות גמל), התשס"ה-2005</w:t>
        </w:r>
      </w:hyperlink>
      <w:r w:rsidRPr="0094435C">
        <w:rPr>
          <w:rFonts w:cs="David" w:hint="cs"/>
          <w:sz w:val="24"/>
          <w:szCs w:val="24"/>
          <w:rtl/>
        </w:rPr>
        <w:t>), אשר להם מחויב הקבלן החל מיום העסקת העובד לצורך ביצוע ההתקשרות</w:t>
      </w:r>
      <w:r w:rsidRPr="0094435C" w:rsidDel="003C7501">
        <w:rPr>
          <w:rFonts w:cs="David" w:hint="cs"/>
          <w:sz w:val="24"/>
          <w:szCs w:val="24"/>
          <w:rtl/>
        </w:rPr>
        <w:t xml:space="preserve"> </w:t>
      </w:r>
      <w:r w:rsidRPr="0094435C">
        <w:rPr>
          <w:rFonts w:cs="David" w:hint="cs"/>
          <w:sz w:val="24"/>
          <w:szCs w:val="24"/>
          <w:rtl/>
        </w:rPr>
        <w:t>יהיה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C1694F" w:rsidRPr="0094435C" w:rsidTr="00F31F31">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rsidR="00C1694F" w:rsidRPr="0094435C" w:rsidRDefault="00C1694F" w:rsidP="00F31F31">
            <w:pPr>
              <w:bidi/>
              <w:jc w:val="both"/>
              <w:rPr>
                <w:rFonts w:ascii="Arial" w:hAnsi="Arial"/>
                <w:b/>
                <w:bCs/>
                <w:sz w:val="24"/>
              </w:rPr>
            </w:pPr>
            <w:r w:rsidRPr="0094435C">
              <w:rPr>
                <w:rFonts w:ascii="Arial" w:hAnsi="Arial"/>
                <w:b/>
                <w:bCs/>
                <w:sz w:val="24"/>
                <w:rtl/>
              </w:rPr>
              <w:t>הפרשות</w:t>
            </w:r>
            <w:r w:rsidRPr="0094435C">
              <w:rPr>
                <w:rFonts w:ascii="Arial" w:hAnsi="Arial" w:hint="cs"/>
                <w:b/>
                <w:bCs/>
                <w:sz w:val="24"/>
                <w:rtl/>
              </w:rPr>
              <w:t xml:space="preserve"> ה</w:t>
            </w:r>
            <w:r w:rsidRPr="0094435C">
              <w:rPr>
                <w:rFonts w:ascii="Arial" w:hAnsi="Arial"/>
                <w:b/>
                <w:bCs/>
                <w:sz w:val="24"/>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C1694F" w:rsidRPr="0094435C" w:rsidRDefault="00C1694F" w:rsidP="00F31F31">
            <w:pPr>
              <w:bidi/>
              <w:jc w:val="both"/>
              <w:rPr>
                <w:rFonts w:ascii="Arial" w:hAnsi="Arial"/>
                <w:b/>
                <w:bCs/>
                <w:sz w:val="24"/>
              </w:rPr>
            </w:pPr>
            <w:r w:rsidRPr="0094435C">
              <w:rPr>
                <w:rFonts w:ascii="Arial" w:hAnsi="Arial"/>
                <w:b/>
                <w:bCs/>
                <w:sz w:val="24"/>
                <w:rtl/>
              </w:rPr>
              <w:t>הפרשות</w:t>
            </w:r>
            <w:r w:rsidRPr="0094435C">
              <w:rPr>
                <w:rFonts w:ascii="Arial" w:hAnsi="Arial" w:hint="cs"/>
                <w:b/>
                <w:bCs/>
                <w:sz w:val="24"/>
                <w:rtl/>
              </w:rPr>
              <w:t xml:space="preserve"> ה</w:t>
            </w:r>
            <w:r w:rsidRPr="0094435C">
              <w:rPr>
                <w:rFonts w:ascii="Arial" w:hAnsi="Arial"/>
                <w:b/>
                <w:bCs/>
                <w:sz w:val="24"/>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C1694F" w:rsidRPr="0094435C" w:rsidRDefault="00C1694F" w:rsidP="00F31F31">
            <w:pPr>
              <w:bidi/>
              <w:jc w:val="both"/>
              <w:rPr>
                <w:rFonts w:ascii="Arial" w:hAnsi="Arial"/>
                <w:b/>
                <w:bCs/>
                <w:sz w:val="24"/>
              </w:rPr>
            </w:pPr>
            <w:r w:rsidRPr="0094435C">
              <w:rPr>
                <w:rFonts w:ascii="Arial" w:hAnsi="Arial"/>
                <w:b/>
                <w:bCs/>
                <w:sz w:val="24"/>
                <w:rtl/>
              </w:rPr>
              <w:t>הפרשות המעביד</w:t>
            </w:r>
            <w:r w:rsidRPr="0094435C">
              <w:rPr>
                <w:rFonts w:ascii="Arial" w:hAnsi="Arial" w:hint="cs"/>
                <w:b/>
                <w:bCs/>
                <w:sz w:val="24"/>
                <w:rtl/>
              </w:rPr>
              <w:t xml:space="preserve"> </w:t>
            </w:r>
            <w:r w:rsidRPr="0094435C">
              <w:rPr>
                <w:rFonts w:ascii="Arial" w:hAnsi="Arial"/>
                <w:b/>
                <w:bCs/>
                <w:sz w:val="24"/>
                <w:rtl/>
              </w:rPr>
              <w:lastRenderedPageBreak/>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C1694F" w:rsidRPr="0094435C" w:rsidRDefault="00C1694F" w:rsidP="00F31F31">
            <w:pPr>
              <w:bidi/>
              <w:jc w:val="both"/>
              <w:rPr>
                <w:rFonts w:ascii="Arial" w:hAnsi="Arial"/>
                <w:b/>
                <w:bCs/>
                <w:sz w:val="24"/>
              </w:rPr>
            </w:pPr>
            <w:r w:rsidRPr="0094435C">
              <w:rPr>
                <w:rFonts w:ascii="Arial" w:hAnsi="Arial"/>
                <w:b/>
                <w:bCs/>
                <w:sz w:val="24"/>
                <w:rtl/>
              </w:rPr>
              <w:lastRenderedPageBreak/>
              <w:t>סה"כ</w:t>
            </w:r>
          </w:p>
        </w:tc>
      </w:tr>
      <w:tr w:rsidR="00C1694F" w:rsidRPr="0094435C" w:rsidTr="00F31F31">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C1694F" w:rsidRPr="0094435C" w:rsidRDefault="00C1694F" w:rsidP="00F31F31">
            <w:pPr>
              <w:bidi/>
              <w:jc w:val="both"/>
              <w:rPr>
                <w:rFonts w:ascii="Arial" w:hAnsi="Arial"/>
                <w:sz w:val="24"/>
              </w:rPr>
            </w:pPr>
            <w:r w:rsidRPr="0094435C">
              <w:rPr>
                <w:rFonts w:ascii="Arial" w:hAnsi="Arial" w:hint="cs"/>
                <w:sz w:val="24"/>
                <w:rtl/>
              </w:rPr>
              <w:lastRenderedPageBreak/>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1694F" w:rsidRPr="0094435C" w:rsidRDefault="00C1694F" w:rsidP="00F31F31">
            <w:pPr>
              <w:bidi/>
              <w:jc w:val="both"/>
              <w:rPr>
                <w:rFonts w:ascii="Arial" w:hAnsi="Arial"/>
                <w:sz w:val="24"/>
              </w:rPr>
            </w:pPr>
            <w:r w:rsidRPr="0094435C">
              <w:rPr>
                <w:rFonts w:ascii="Arial" w:hAnsi="Arial" w:hint="cs"/>
                <w:sz w:val="24"/>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1694F" w:rsidRPr="0094435C" w:rsidRDefault="00C1694F" w:rsidP="00F31F31">
            <w:pPr>
              <w:bidi/>
              <w:jc w:val="both"/>
              <w:rPr>
                <w:rFonts w:ascii="Arial" w:hAnsi="Arial"/>
                <w:sz w:val="24"/>
              </w:rPr>
            </w:pPr>
            <w:r w:rsidRPr="0094435C">
              <w:rPr>
                <w:rFonts w:ascii="Arial" w:hAnsi="Arial" w:hint="cs"/>
                <w:sz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C1694F" w:rsidRPr="0094435C" w:rsidRDefault="00C1694F" w:rsidP="00F31F31">
            <w:pPr>
              <w:bidi/>
              <w:jc w:val="both"/>
              <w:rPr>
                <w:rFonts w:ascii="Arial" w:hAnsi="Arial"/>
                <w:sz w:val="24"/>
              </w:rPr>
            </w:pPr>
            <w:r w:rsidRPr="0094435C">
              <w:rPr>
                <w:rFonts w:ascii="Arial" w:hAnsi="Arial" w:hint="cs"/>
                <w:sz w:val="24"/>
                <w:rtl/>
              </w:rPr>
              <w:t>21.83%</w:t>
            </w:r>
          </w:p>
        </w:tc>
      </w:tr>
    </w:tbl>
    <w:p w:rsidR="00C1694F" w:rsidRPr="0094435C" w:rsidRDefault="00C1694F" w:rsidP="005451A0">
      <w:pPr>
        <w:pStyle w:val="1"/>
        <w:numPr>
          <w:ilvl w:val="3"/>
          <w:numId w:val="51"/>
        </w:numPr>
        <w:ind w:left="1661" w:hanging="941"/>
        <w:rPr>
          <w:rFonts w:ascii="Arial" w:hAnsi="Arial" w:cs="David"/>
          <w:sz w:val="24"/>
          <w:szCs w:val="24"/>
        </w:rPr>
      </w:pPr>
      <w:r w:rsidRPr="0094435C">
        <w:rPr>
          <w:rFonts w:ascii="Arial" w:hAnsi="Arial" w:cs="David" w:hint="cs"/>
          <w:sz w:val="24"/>
          <w:szCs w:val="24"/>
          <w:rtl/>
        </w:rPr>
        <w:t>על ההפרשה הפנסיונית לעמוד בכל התנאים המוגדרים בסעיף 14 ל</w:t>
      </w:r>
      <w:hyperlink r:id="rId14" w:history="1">
        <w:r w:rsidRPr="0094435C">
          <w:rPr>
            <w:rStyle w:val="Hyperlink"/>
            <w:rFonts w:ascii="Arial" w:hAnsi="Arial" w:cs="David" w:hint="cs"/>
            <w:sz w:val="24"/>
            <w:szCs w:val="24"/>
            <w:rtl/>
          </w:rPr>
          <w:t xml:space="preserve">חוק פיצוי פיטורים, </w:t>
        </w:r>
        <w:r w:rsidRPr="0094435C">
          <w:rPr>
            <w:rStyle w:val="Hyperlink"/>
            <w:rFonts w:cs="David"/>
            <w:sz w:val="24"/>
            <w:szCs w:val="24"/>
            <w:rtl/>
          </w:rPr>
          <w:t>התשכ"ג-1963</w:t>
        </w:r>
        <w:r w:rsidRPr="0094435C">
          <w:rPr>
            <w:rStyle w:val="Hyperlink"/>
            <w:rFonts w:ascii="Arial" w:hAnsi="Arial" w:cs="David" w:hint="cs"/>
            <w:sz w:val="24"/>
            <w:szCs w:val="24"/>
            <w:rtl/>
          </w:rPr>
          <w:t>.</w:t>
        </w:r>
      </w:hyperlink>
    </w:p>
    <w:p w:rsidR="00C1694F" w:rsidRPr="0094435C" w:rsidRDefault="00C1694F" w:rsidP="005451A0">
      <w:pPr>
        <w:pStyle w:val="1"/>
        <w:numPr>
          <w:ilvl w:val="1"/>
          <w:numId w:val="51"/>
        </w:numPr>
        <w:ind w:left="746"/>
        <w:rPr>
          <w:rFonts w:ascii="Arial" w:hAnsi="Arial" w:cs="David"/>
          <w:sz w:val="24"/>
          <w:szCs w:val="24"/>
        </w:rPr>
      </w:pPr>
      <w:r w:rsidRPr="0094435C">
        <w:rPr>
          <w:rFonts w:ascii="Arial" w:hAnsi="Arial" w:cs="David"/>
          <w:sz w:val="24"/>
          <w:szCs w:val="24"/>
          <w:rtl/>
        </w:rPr>
        <w:t>על אף האמור בסעיפים 3.א.</w:t>
      </w:r>
      <w:r w:rsidRPr="0094435C">
        <w:rPr>
          <w:rFonts w:ascii="Arial" w:hAnsi="Arial" w:cs="David" w:hint="cs"/>
          <w:sz w:val="24"/>
          <w:szCs w:val="24"/>
          <w:rtl/>
        </w:rPr>
        <w:t>1</w:t>
      </w:r>
      <w:r w:rsidRPr="0094435C">
        <w:rPr>
          <w:rFonts w:ascii="Arial" w:hAnsi="Arial" w:cs="David"/>
          <w:sz w:val="24"/>
          <w:szCs w:val="24"/>
          <w:rtl/>
        </w:rPr>
        <w:t xml:space="preserve"> ו- 6.ה. – 6.ז. לצו ההרחבה:</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sz w:val="24"/>
          <w:szCs w:val="24"/>
          <w:rtl/>
        </w:rPr>
        <w:t xml:space="preserve">עובד המועסק על ידי הקבלן לצורך ביצוע חוזה זה יהיה זכאי לביטוח הפנסיוני ולביצוע ההפרשות בשיעורים </w:t>
      </w:r>
      <w:r w:rsidRPr="0094435C">
        <w:rPr>
          <w:rFonts w:ascii="Arial" w:hAnsi="Arial" w:cs="David" w:hint="cs"/>
          <w:sz w:val="24"/>
          <w:szCs w:val="24"/>
          <w:rtl/>
        </w:rPr>
        <w:t>המצוינים</w:t>
      </w:r>
      <w:r w:rsidRPr="0094435C">
        <w:rPr>
          <w:rFonts w:ascii="Arial" w:hAnsi="Arial" w:cs="David"/>
          <w:sz w:val="24"/>
          <w:szCs w:val="24"/>
          <w:rtl/>
        </w:rPr>
        <w:t xml:space="preserve"> לעיל החל מיום </w:t>
      </w:r>
      <w:r w:rsidRPr="0094435C">
        <w:rPr>
          <w:rFonts w:ascii="Arial" w:hAnsi="Arial" w:cs="David" w:hint="cs"/>
          <w:sz w:val="24"/>
          <w:szCs w:val="24"/>
          <w:rtl/>
        </w:rPr>
        <w:t>העסקת העובד לצורך ביצוע ההתקשרות</w:t>
      </w:r>
      <w:r w:rsidRPr="0094435C">
        <w:rPr>
          <w:rFonts w:ascii="Arial" w:hAnsi="Arial" w:cs="David"/>
          <w:sz w:val="24"/>
          <w:szCs w:val="24"/>
          <w:rtl/>
        </w:rPr>
        <w:t xml:space="preserve">. </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t xml:space="preserve">ההפקדות ותשלומי המעביד עבור פיצויי פיטורים לא ניתנים להחזרה למעביד גם במקרה שבו העובד הפסיק את עבודתו מרצונו.  </w:t>
      </w:r>
    </w:p>
    <w:p w:rsidR="00C1694F" w:rsidRPr="0094435C" w:rsidRDefault="00C1694F" w:rsidP="005451A0">
      <w:pPr>
        <w:pStyle w:val="1"/>
        <w:numPr>
          <w:ilvl w:val="3"/>
          <w:numId w:val="51"/>
        </w:numPr>
        <w:ind w:left="1840" w:hanging="799"/>
        <w:rPr>
          <w:rFonts w:ascii="Arial" w:hAnsi="Arial" w:cs="David"/>
          <w:sz w:val="24"/>
          <w:szCs w:val="24"/>
        </w:rPr>
      </w:pPr>
      <w:r w:rsidRPr="0094435C">
        <w:rPr>
          <w:rFonts w:ascii="Arial" w:hAnsi="Arial" w:cs="David"/>
          <w:sz w:val="24"/>
          <w:szCs w:val="24"/>
          <w:rtl/>
        </w:rPr>
        <w:t xml:space="preserve">למען הסר ספק, מובהר כי </w:t>
      </w:r>
      <w:r w:rsidRPr="0094435C">
        <w:rPr>
          <w:rFonts w:ascii="Arial" w:hAnsi="Arial" w:cs="David" w:hint="cs"/>
          <w:sz w:val="24"/>
          <w:szCs w:val="24"/>
          <w:rtl/>
        </w:rPr>
        <w:t>למרות</w:t>
      </w:r>
      <w:r w:rsidRPr="0094435C">
        <w:rPr>
          <w:rFonts w:ascii="Arial" w:hAnsi="Arial" w:cs="David"/>
          <w:sz w:val="24"/>
          <w:szCs w:val="24"/>
          <w:rtl/>
        </w:rPr>
        <w:t xml:space="preserve"> הוראות סעיף 23 ל</w:t>
      </w:r>
      <w:hyperlink r:id="rId15" w:history="1">
        <w:r w:rsidRPr="0094435C">
          <w:rPr>
            <w:rStyle w:val="Hyperlink"/>
            <w:rFonts w:ascii="Arial" w:hAnsi="Arial" w:cs="David"/>
            <w:sz w:val="24"/>
            <w:szCs w:val="24"/>
            <w:rtl/>
          </w:rPr>
          <w:t>חוק הפיקוח על שירותים פיננסיים (קופות גמל), תשס"ה-</w:t>
        </w:r>
      </w:hyperlink>
      <w:r w:rsidRPr="0094435C">
        <w:rPr>
          <w:rStyle w:val="Hyperlink"/>
          <w:rFonts w:ascii="Arial" w:hAnsi="Arial" w:cs="David"/>
          <w:sz w:val="24"/>
          <w:szCs w:val="24"/>
          <w:rtl/>
        </w:rPr>
        <w:t>2005</w:t>
      </w:r>
      <w:r w:rsidRPr="0094435C">
        <w:rPr>
          <w:rFonts w:ascii="Arial" w:hAnsi="Arial" w:cs="David"/>
          <w:sz w:val="24"/>
          <w:szCs w:val="24"/>
          <w:rtl/>
        </w:rPr>
        <w:t>, לא יהיה הקבלן רשאי למשוך את כספי התגמולים שנצברו בקופה, לרבות תגמולי המעסיק.</w:t>
      </w:r>
    </w:p>
    <w:p w:rsidR="00C1694F" w:rsidRPr="0094435C" w:rsidRDefault="00C1694F" w:rsidP="005451A0">
      <w:pPr>
        <w:pStyle w:val="1"/>
        <w:numPr>
          <w:ilvl w:val="3"/>
          <w:numId w:val="51"/>
        </w:numPr>
        <w:ind w:left="1840" w:hanging="799"/>
        <w:rPr>
          <w:rFonts w:ascii="Arial" w:hAnsi="Arial" w:cs="David"/>
          <w:sz w:val="24"/>
          <w:szCs w:val="24"/>
        </w:rPr>
      </w:pPr>
      <w:r w:rsidRPr="0094435C">
        <w:rPr>
          <w:rFonts w:ascii="Arial" w:hAnsi="Arial" w:cs="David"/>
          <w:sz w:val="24"/>
          <w:szCs w:val="24"/>
          <w:rtl/>
        </w:rPr>
        <w:t>חל על הקבלן איסור לבצע את ההסדר הפנסיוני באמצעות סוכנות שהוא בעל עניין בה</w:t>
      </w:r>
      <w:r w:rsidRPr="0094435C">
        <w:rPr>
          <w:rFonts w:ascii="Arial" w:hAnsi="Arial" w:cs="David" w:hint="cs"/>
          <w:sz w:val="24"/>
          <w:szCs w:val="24"/>
          <w:rtl/>
        </w:rPr>
        <w:t xml:space="preserve"> או שבעל עניין בקבלן הוא בעל עניין בסוכנות</w:t>
      </w:r>
      <w:r w:rsidRPr="0094435C">
        <w:rPr>
          <w:rFonts w:ascii="Arial" w:hAnsi="Arial" w:cs="David"/>
          <w:sz w:val="24"/>
          <w:szCs w:val="24"/>
          <w:rtl/>
        </w:rPr>
        <w:t>.</w:t>
      </w:r>
    </w:p>
    <w:p w:rsidR="00C1694F" w:rsidRDefault="00C1694F" w:rsidP="005451A0">
      <w:pPr>
        <w:pStyle w:val="1"/>
        <w:numPr>
          <w:ilvl w:val="1"/>
          <w:numId w:val="51"/>
        </w:numPr>
        <w:rPr>
          <w:rFonts w:ascii="Arial" w:hAnsi="Arial" w:cs="David"/>
          <w:sz w:val="24"/>
          <w:szCs w:val="24"/>
        </w:rPr>
      </w:pPr>
      <w:r w:rsidRPr="0094435C">
        <w:rPr>
          <w:rFonts w:ascii="Arial" w:hAnsi="Arial" w:cs="David" w:hint="cs"/>
          <w:sz w:val="24"/>
          <w:szCs w:val="24"/>
          <w:rtl/>
        </w:rPr>
        <w:t xml:space="preserve">הקבלן מתחייב להפריש לקופת גמל בגין </w:t>
      </w:r>
      <w:proofErr w:type="spellStart"/>
      <w:r w:rsidRPr="0094435C">
        <w:rPr>
          <w:rFonts w:ascii="Arial" w:hAnsi="Arial" w:cs="David" w:hint="cs"/>
          <w:sz w:val="24"/>
          <w:szCs w:val="24"/>
          <w:rtl/>
        </w:rPr>
        <w:t>קצובת</w:t>
      </w:r>
      <w:proofErr w:type="spellEnd"/>
      <w:r w:rsidRPr="0094435C">
        <w:rPr>
          <w:rFonts w:ascii="Arial" w:hAnsi="Arial" w:cs="David" w:hint="cs"/>
          <w:sz w:val="24"/>
          <w:szCs w:val="24"/>
          <w:rtl/>
        </w:rPr>
        <w:t xml:space="preserve"> הנסיעה המשולמת לעובד. הפרשות כאמור יהיו כדלקמן:</w:t>
      </w:r>
    </w:p>
    <w:p w:rsidR="00C1694F" w:rsidRPr="0094435C" w:rsidRDefault="00C1694F" w:rsidP="00C1694F">
      <w:pPr>
        <w:pStyle w:val="1"/>
        <w:numPr>
          <w:ilvl w:val="0"/>
          <w:numId w:val="0"/>
        </w:numPr>
        <w:ind w:left="1067"/>
        <w:rPr>
          <w:rFonts w:ascii="Arial" w:hAnsi="Arial" w:cs="David"/>
          <w:sz w:val="24"/>
          <w:szCs w:val="24"/>
        </w:rPr>
      </w:pP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1694F" w:rsidRPr="0094435C" w:rsidTr="00F31F31">
        <w:tc>
          <w:tcPr>
            <w:tcW w:w="2693"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הפרשות</w:t>
            </w:r>
            <w:r w:rsidRPr="0094435C">
              <w:rPr>
                <w:rFonts w:ascii="Arial" w:hAnsi="Arial" w:hint="cs"/>
                <w:b/>
                <w:bCs/>
                <w:sz w:val="24"/>
                <w:rtl/>
              </w:rPr>
              <w:t xml:space="preserve"> ה</w:t>
            </w:r>
            <w:r w:rsidRPr="0094435C">
              <w:rPr>
                <w:rFonts w:ascii="Arial" w:hAnsi="Arial"/>
                <w:b/>
                <w:bCs/>
                <w:sz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סה"כ</w:t>
            </w:r>
          </w:p>
        </w:tc>
      </w:tr>
      <w:tr w:rsidR="00C1694F" w:rsidRPr="0094435C" w:rsidTr="00F31F31">
        <w:tc>
          <w:tcPr>
            <w:tcW w:w="2693"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5%</w:t>
            </w:r>
          </w:p>
        </w:tc>
        <w:tc>
          <w:tcPr>
            <w:tcW w:w="2551"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5%</w:t>
            </w:r>
          </w:p>
        </w:tc>
        <w:tc>
          <w:tcPr>
            <w:tcW w:w="993"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10%</w:t>
            </w:r>
          </w:p>
        </w:tc>
      </w:tr>
    </w:tbl>
    <w:p w:rsidR="00C1694F" w:rsidRPr="0094435C" w:rsidRDefault="00C1694F" w:rsidP="005451A0">
      <w:pPr>
        <w:pStyle w:val="1"/>
        <w:numPr>
          <w:ilvl w:val="1"/>
          <w:numId w:val="51"/>
        </w:numPr>
        <w:rPr>
          <w:rFonts w:ascii="Arial" w:hAnsi="Arial" w:cs="David"/>
          <w:sz w:val="24"/>
          <w:szCs w:val="24"/>
          <w:u w:val="single"/>
        </w:rPr>
      </w:pPr>
      <w:r w:rsidRPr="0094435C">
        <w:rPr>
          <w:rFonts w:ascii="Arial" w:hAnsi="Arial" w:cs="David" w:hint="cs"/>
          <w:sz w:val="24"/>
          <w:szCs w:val="24"/>
          <w:u w:val="single"/>
          <w:rtl/>
        </w:rPr>
        <w:t>קרן השתלמות:</w:t>
      </w:r>
    </w:p>
    <w:p w:rsidR="00C1694F" w:rsidRPr="0094435C" w:rsidRDefault="00C1694F" w:rsidP="005451A0">
      <w:pPr>
        <w:pStyle w:val="1"/>
        <w:numPr>
          <w:ilvl w:val="2"/>
          <w:numId w:val="51"/>
        </w:numPr>
        <w:rPr>
          <w:rFonts w:ascii="Arial" w:hAnsi="Arial" w:cs="David"/>
          <w:sz w:val="24"/>
          <w:szCs w:val="24"/>
          <w:u w:val="single"/>
        </w:rPr>
      </w:pPr>
      <w:r w:rsidRPr="0094435C">
        <w:rPr>
          <w:rFonts w:ascii="Arial" w:hAnsi="Arial" w:cs="David" w:hint="cs"/>
          <w:sz w:val="24"/>
          <w:szCs w:val="24"/>
          <w:u w:val="single"/>
          <w:rtl/>
        </w:rPr>
        <w:t>בהתקשרויות בתחום השמירה:</w:t>
      </w:r>
    </w:p>
    <w:p w:rsidR="00C1694F" w:rsidRPr="0094435C" w:rsidRDefault="00C1694F" w:rsidP="005451A0">
      <w:pPr>
        <w:pStyle w:val="1"/>
        <w:numPr>
          <w:ilvl w:val="3"/>
          <w:numId w:val="51"/>
        </w:numPr>
        <w:ind w:left="1840" w:hanging="799"/>
        <w:rPr>
          <w:rFonts w:ascii="Arial" w:hAnsi="Arial" w:cs="David"/>
          <w:sz w:val="24"/>
          <w:szCs w:val="24"/>
        </w:rPr>
      </w:pPr>
      <w:r w:rsidRPr="0094435C">
        <w:rPr>
          <w:rFonts w:ascii="Arial" w:hAnsi="Arial" w:cs="David" w:hint="cs"/>
          <w:sz w:val="24"/>
          <w:szCs w:val="24"/>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C1694F" w:rsidRPr="0094435C" w:rsidRDefault="00C1694F" w:rsidP="005451A0">
      <w:pPr>
        <w:pStyle w:val="1"/>
        <w:numPr>
          <w:ilvl w:val="3"/>
          <w:numId w:val="51"/>
        </w:numPr>
        <w:ind w:left="1840" w:hanging="799"/>
        <w:rPr>
          <w:rFonts w:ascii="Arial" w:hAnsi="Arial" w:cs="David"/>
          <w:sz w:val="24"/>
          <w:szCs w:val="24"/>
        </w:rPr>
      </w:pPr>
      <w:r w:rsidRPr="0094435C">
        <w:rPr>
          <w:rFonts w:ascii="Arial" w:hAnsi="Arial" w:cs="David" w:hint="cs"/>
          <w:sz w:val="24"/>
          <w:szCs w:val="24"/>
          <w:rtl/>
        </w:rPr>
        <w:t xml:space="preserve">הפקדות לקרן השתלמות עבור עובדים שחתמו על טופס הבקשה יתחילו במועד החתימה על הטופס. שיעורי ההפרשה יהיו כדלקמן ובהתאם לכללים המפורסמים </w:t>
      </w:r>
      <w:r w:rsidRPr="0094435C">
        <w:rPr>
          <w:rStyle w:val="Hyperlink"/>
          <w:rFonts w:cs="David" w:hint="cs"/>
          <w:sz w:val="24"/>
          <w:szCs w:val="24"/>
          <w:rtl/>
        </w:rPr>
        <w:t>ב</w:t>
      </w:r>
      <w:hyperlink r:id="rId16" w:history="1">
        <w:r w:rsidRPr="0094435C">
          <w:rPr>
            <w:rStyle w:val="Hyperlink"/>
            <w:rFonts w:cs="David" w:hint="cs"/>
            <w:sz w:val="24"/>
            <w:szCs w:val="24"/>
            <w:rtl/>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1694F" w:rsidRPr="0094435C" w:rsidTr="00F31F31">
        <w:tc>
          <w:tcPr>
            <w:tcW w:w="2693"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הפרשות</w:t>
            </w:r>
            <w:r w:rsidRPr="0094435C">
              <w:rPr>
                <w:rFonts w:ascii="Arial" w:hAnsi="Arial" w:hint="cs"/>
                <w:b/>
                <w:bCs/>
                <w:sz w:val="24"/>
                <w:rtl/>
              </w:rPr>
              <w:t xml:space="preserve"> ה</w:t>
            </w:r>
            <w:r w:rsidRPr="0094435C">
              <w:rPr>
                <w:rFonts w:ascii="Arial" w:hAnsi="Arial"/>
                <w:b/>
                <w:bCs/>
                <w:sz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C1694F" w:rsidRPr="0094435C" w:rsidRDefault="00C1694F" w:rsidP="00F31F31">
            <w:pPr>
              <w:jc w:val="center"/>
              <w:rPr>
                <w:rFonts w:ascii="Arial" w:hAnsi="Arial"/>
                <w:b/>
                <w:bCs/>
                <w:sz w:val="24"/>
              </w:rPr>
            </w:pPr>
            <w:r w:rsidRPr="0094435C">
              <w:rPr>
                <w:rFonts w:ascii="Arial" w:hAnsi="Arial"/>
                <w:b/>
                <w:bCs/>
                <w:sz w:val="24"/>
                <w:rtl/>
              </w:rPr>
              <w:t>סה"כ</w:t>
            </w:r>
          </w:p>
        </w:tc>
      </w:tr>
      <w:tr w:rsidR="00C1694F" w:rsidRPr="0094435C" w:rsidTr="00F31F31">
        <w:tc>
          <w:tcPr>
            <w:tcW w:w="2693"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2.5%</w:t>
            </w:r>
          </w:p>
        </w:tc>
        <w:tc>
          <w:tcPr>
            <w:tcW w:w="2551"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7.5%</w:t>
            </w:r>
          </w:p>
        </w:tc>
        <w:tc>
          <w:tcPr>
            <w:tcW w:w="993" w:type="dxa"/>
            <w:tcBorders>
              <w:top w:val="single" w:sz="4" w:space="0" w:color="auto"/>
              <w:left w:val="single" w:sz="4" w:space="0" w:color="auto"/>
              <w:bottom w:val="single" w:sz="4" w:space="0" w:color="auto"/>
              <w:right w:val="single" w:sz="4" w:space="0" w:color="auto"/>
            </w:tcBorders>
          </w:tcPr>
          <w:p w:rsidR="00C1694F" w:rsidRPr="0094435C" w:rsidRDefault="00C1694F" w:rsidP="00F31F31">
            <w:pPr>
              <w:jc w:val="center"/>
              <w:rPr>
                <w:rFonts w:ascii="Arial" w:hAnsi="Arial"/>
                <w:sz w:val="24"/>
              </w:rPr>
            </w:pPr>
            <w:r w:rsidRPr="0094435C">
              <w:rPr>
                <w:rFonts w:ascii="Arial" w:hAnsi="Arial" w:hint="cs"/>
                <w:sz w:val="24"/>
                <w:rtl/>
              </w:rPr>
              <w:t>10%</w:t>
            </w:r>
          </w:p>
        </w:tc>
      </w:tr>
    </w:tbl>
    <w:p w:rsidR="00C1694F" w:rsidRPr="0094435C" w:rsidRDefault="00C1694F" w:rsidP="005451A0">
      <w:pPr>
        <w:pStyle w:val="a1"/>
        <w:numPr>
          <w:ilvl w:val="1"/>
          <w:numId w:val="51"/>
        </w:numPr>
        <w:rPr>
          <w:rFonts w:cs="David"/>
          <w:sz w:val="24"/>
          <w:szCs w:val="24"/>
        </w:rPr>
      </w:pPr>
      <w:r w:rsidRPr="0094435C">
        <w:rPr>
          <w:rFonts w:cs="David" w:hint="cs"/>
          <w:sz w:val="24"/>
          <w:szCs w:val="24"/>
          <w:rtl/>
        </w:rPr>
        <w:t xml:space="preserve">הקבלן מתחייב, לא יאוחר מ-60 יום מיום החתימה על ההסכם, להעביר ל"גוף מוסדי" ולמוצר הפנסיוני" </w:t>
      </w:r>
      <w:r w:rsidRPr="0094435C">
        <w:rPr>
          <w:rFonts w:cs="David"/>
          <w:sz w:val="24"/>
          <w:szCs w:val="24"/>
          <w:rtl/>
        </w:rPr>
        <w:t>(כמשמעותם ב</w:t>
      </w:r>
      <w:hyperlink r:id="rId17" w:history="1">
        <w:r w:rsidRPr="0094435C">
          <w:rPr>
            <w:rStyle w:val="Hyperlink"/>
            <w:rFonts w:cs="David"/>
            <w:sz w:val="24"/>
            <w:szCs w:val="24"/>
            <w:rtl/>
          </w:rPr>
          <w:t>חוק הפיקוח על שירותים פיננסיים (עיסוק בייעוץ פנסיוני ובשיווק פנסיוני), תשס"ה-2005</w:t>
        </w:r>
      </w:hyperlink>
      <w:r w:rsidRPr="0094435C">
        <w:rPr>
          <w:rFonts w:cs="David"/>
          <w:sz w:val="24"/>
          <w:szCs w:val="24"/>
          <w:rtl/>
        </w:rPr>
        <w:t xml:space="preserve">) </w:t>
      </w:r>
      <w:r w:rsidRPr="0094435C">
        <w:rPr>
          <w:rFonts w:cs="David" w:hint="cs"/>
          <w:sz w:val="24"/>
          <w:szCs w:val="24"/>
          <w:rtl/>
        </w:rPr>
        <w:t>(אחד או יותר),</w:t>
      </w:r>
      <w:r w:rsidRPr="0094435C">
        <w:rPr>
          <w:rFonts w:cs="David"/>
          <w:sz w:val="24"/>
          <w:szCs w:val="24"/>
          <w:rtl/>
        </w:rPr>
        <w:t xml:space="preserve"> </w:t>
      </w:r>
      <w:r w:rsidRPr="0094435C">
        <w:rPr>
          <w:rFonts w:cs="David" w:hint="cs"/>
          <w:sz w:val="24"/>
          <w:szCs w:val="24"/>
          <w:rtl/>
        </w:rPr>
        <w:t>ש</w:t>
      </w:r>
      <w:r w:rsidRPr="0094435C">
        <w:rPr>
          <w:rFonts w:cs="David"/>
          <w:sz w:val="24"/>
          <w:szCs w:val="24"/>
          <w:rtl/>
        </w:rPr>
        <w:t>אלי</w:t>
      </w:r>
      <w:r w:rsidRPr="0094435C">
        <w:rPr>
          <w:rFonts w:cs="David" w:hint="cs"/>
          <w:sz w:val="24"/>
          <w:szCs w:val="24"/>
          <w:rtl/>
        </w:rPr>
        <w:t>ו</w:t>
      </w:r>
      <w:r w:rsidRPr="0094435C">
        <w:rPr>
          <w:rFonts w:cs="David"/>
          <w:sz w:val="24"/>
          <w:szCs w:val="24"/>
          <w:rtl/>
        </w:rPr>
        <w:t xml:space="preserve"> </w:t>
      </w:r>
      <w:r w:rsidRPr="0094435C">
        <w:rPr>
          <w:rFonts w:cs="David" w:hint="cs"/>
          <w:sz w:val="24"/>
          <w:szCs w:val="24"/>
          <w:rtl/>
        </w:rPr>
        <w:t>מ</w:t>
      </w:r>
      <w:r w:rsidRPr="0094435C">
        <w:rPr>
          <w:rFonts w:cs="David"/>
          <w:sz w:val="24"/>
          <w:szCs w:val="24"/>
          <w:rtl/>
        </w:rPr>
        <w:t>פקיד הספק את התשלומים הפנסיוני</w:t>
      </w:r>
      <w:r w:rsidRPr="0094435C">
        <w:rPr>
          <w:rFonts w:cs="David" w:hint="cs"/>
          <w:sz w:val="24"/>
          <w:szCs w:val="24"/>
          <w:rtl/>
        </w:rPr>
        <w:t>י</w:t>
      </w:r>
      <w:r w:rsidRPr="0094435C">
        <w:rPr>
          <w:rFonts w:cs="David"/>
          <w:sz w:val="24"/>
          <w:szCs w:val="24"/>
          <w:rtl/>
        </w:rPr>
        <w:t xml:space="preserve">ם </w:t>
      </w:r>
      <w:r w:rsidRPr="0094435C">
        <w:rPr>
          <w:rFonts w:cs="David" w:hint="cs"/>
          <w:sz w:val="24"/>
          <w:szCs w:val="24"/>
          <w:rtl/>
        </w:rPr>
        <w:t xml:space="preserve">עבור העובד (בסעיף זה </w:t>
      </w:r>
      <w:r w:rsidRPr="0094435C">
        <w:rPr>
          <w:rFonts w:cs="David"/>
          <w:sz w:val="24"/>
          <w:szCs w:val="24"/>
          <w:rtl/>
        </w:rPr>
        <w:t>–</w:t>
      </w:r>
      <w:r w:rsidRPr="0094435C">
        <w:rPr>
          <w:rFonts w:cs="David" w:hint="cs"/>
          <w:sz w:val="24"/>
          <w:szCs w:val="24"/>
          <w:rtl/>
        </w:rPr>
        <w:t xml:space="preserve"> "הקופה") רשימה הכוללת את הפרטים הבאים: </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r w:rsidRPr="0094435C">
        <w:rPr>
          <w:rFonts w:ascii="Arial" w:hAnsi="Arial" w:cs="David"/>
          <w:sz w:val="24"/>
          <w:szCs w:val="24"/>
          <w:rtl/>
        </w:rPr>
        <w:t>.</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lastRenderedPageBreak/>
        <w:t>העתק מהרשימה יועבר למזמין, מוחתם בחותמת "העתק זהה למקור", וחתום על ידי עורך דין.</w:t>
      </w:r>
    </w:p>
    <w:p w:rsidR="00C1694F" w:rsidRPr="0094435C"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t>רישום חסר או כוזב של הדיווח יהיה הפרה יסודית של החוזה ועילה לביטולו.</w:t>
      </w:r>
    </w:p>
    <w:p w:rsidR="00C1694F" w:rsidRDefault="00C1694F" w:rsidP="005451A0">
      <w:pPr>
        <w:pStyle w:val="1"/>
        <w:numPr>
          <w:ilvl w:val="2"/>
          <w:numId w:val="51"/>
        </w:numPr>
        <w:rPr>
          <w:rFonts w:ascii="Arial" w:hAnsi="Arial" w:cs="David"/>
          <w:sz w:val="24"/>
          <w:szCs w:val="24"/>
        </w:rPr>
      </w:pPr>
      <w:r w:rsidRPr="0094435C">
        <w:rPr>
          <w:rFonts w:ascii="Arial" w:hAnsi="Arial" w:cs="David" w:hint="cs"/>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הקבלן יפעיל מנגנון מסודר וקבוע המתעד את זמני נוכחות העובד במקום העבודה.</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הקבלן יתחייב לעדכן את המזמין באופן מידי על כל התראה מנהלית שיקבל מהממונה בגין הפרה של חוקי העבודה המפורטים ב</w:t>
      </w:r>
      <w:hyperlink w:anchor="נספח_ב" w:history="1">
        <w:r w:rsidRPr="0094435C">
          <w:rPr>
            <w:rStyle w:val="Hyperlink"/>
            <w:rFonts w:cs="David" w:hint="cs"/>
            <w:sz w:val="24"/>
            <w:szCs w:val="24"/>
            <w:rtl/>
          </w:rPr>
          <w:t>נספח ב'- רשימת החוקים המפורטים בתוספת השלישית בחוק להגברת האכיפה של דיני העבודה, התשע"ב-2011,</w:t>
        </w:r>
      </w:hyperlink>
      <w:r w:rsidRPr="0094435C">
        <w:rPr>
          <w:rFonts w:cs="David" w:hint="cs"/>
          <w:sz w:val="24"/>
          <w:szCs w:val="24"/>
          <w:rtl/>
        </w:rPr>
        <w:t xml:space="preserve"> וידווח למזמין על אופן תיקון ההפרה שנמצאה על ידי הממונה.</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 xml:space="preserve">הקבלן יתחייב לשתף פעולה באופן מלא עם ביקורות שייערכו מטעם יחידת הביקורת באגף החשב הכללי, </w:t>
      </w:r>
      <w:proofErr w:type="spellStart"/>
      <w:r w:rsidRPr="0094435C">
        <w:rPr>
          <w:rFonts w:cs="David" w:hint="cs"/>
          <w:sz w:val="24"/>
          <w:szCs w:val="24"/>
          <w:rtl/>
        </w:rPr>
        <w:t>מינהל</w:t>
      </w:r>
      <w:proofErr w:type="spellEnd"/>
      <w:r w:rsidRPr="0094435C">
        <w:rPr>
          <w:rFonts w:cs="David" w:hint="cs"/>
          <w:sz w:val="24"/>
          <w:szCs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הקבלן מתחייב לדווח למשרד אם נשלל ממנו הרישיון הקבוע ב</w:t>
      </w:r>
      <w:hyperlink r:id="rId18" w:history="1">
        <w:r w:rsidRPr="0094435C">
          <w:rPr>
            <w:rStyle w:val="Hyperlink"/>
            <w:rFonts w:cs="David"/>
            <w:sz w:val="24"/>
            <w:szCs w:val="24"/>
            <w:rtl/>
          </w:rPr>
          <w:t>חוק העסקת עובדים על ידי קבלני כוח אדם, תשנ"ו-1996</w:t>
        </w:r>
      </w:hyperlink>
      <w:r w:rsidRPr="0094435C">
        <w:rPr>
          <w:rFonts w:cs="David"/>
          <w:sz w:val="24"/>
          <w:szCs w:val="24"/>
          <w:rtl/>
        </w:rPr>
        <w:t>.</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 xml:space="preserve">הקבלן מתחייב </w:t>
      </w:r>
      <w:r w:rsidRPr="0094435C">
        <w:rPr>
          <w:rFonts w:cs="David"/>
          <w:sz w:val="24"/>
          <w:szCs w:val="24"/>
          <w:rtl/>
        </w:rPr>
        <w:t>כי לצורך ביצוע העבודות נשוא ההסכם</w:t>
      </w:r>
      <w:r w:rsidRPr="0094435C">
        <w:rPr>
          <w:rFonts w:cs="David" w:hint="cs"/>
          <w:sz w:val="24"/>
          <w:szCs w:val="24"/>
          <w:rtl/>
        </w:rPr>
        <w:t>,</w:t>
      </w:r>
      <w:r w:rsidRPr="0094435C">
        <w:rPr>
          <w:rFonts w:cs="David"/>
          <w:sz w:val="24"/>
          <w:szCs w:val="24"/>
          <w:rtl/>
        </w:rPr>
        <w:t xml:space="preserve"> </w:t>
      </w:r>
      <w:r w:rsidRPr="0094435C">
        <w:rPr>
          <w:rFonts w:cs="David" w:hint="cs"/>
          <w:sz w:val="24"/>
          <w:szCs w:val="24"/>
          <w:rtl/>
        </w:rPr>
        <w:t>לא יועסקו</w:t>
      </w:r>
      <w:r w:rsidRPr="0094435C">
        <w:rPr>
          <w:rFonts w:cs="David"/>
          <w:sz w:val="24"/>
          <w:szCs w:val="24"/>
          <w:rtl/>
        </w:rPr>
        <w:t xml:space="preserve"> עובדים זרים</w:t>
      </w:r>
      <w:r w:rsidRPr="0094435C">
        <w:rPr>
          <w:rFonts w:cs="David" w:hint="cs"/>
          <w:sz w:val="24"/>
          <w:szCs w:val="24"/>
          <w:rtl/>
        </w:rPr>
        <w:t xml:space="preserve"> על ידו בין במישרין ובין בעקיפין, וכן ידועים לו הצעדים שיינקטו נגדו במקרה שיפר סעיף זה בהסכם כמפורט ב</w:t>
      </w:r>
      <w:hyperlink r:id="rId19" w:history="1">
        <w:r w:rsidRPr="0094435C">
          <w:rPr>
            <w:rStyle w:val="Hyperlink"/>
            <w:rFonts w:cs="David" w:hint="cs"/>
            <w:b/>
            <w:sz w:val="24"/>
            <w:szCs w:val="24"/>
            <w:rtl/>
          </w:rPr>
          <w:t xml:space="preserve">הוראת </w:t>
        </w:r>
        <w:proofErr w:type="spellStart"/>
        <w:r w:rsidRPr="0094435C">
          <w:rPr>
            <w:rStyle w:val="Hyperlink"/>
            <w:rFonts w:cs="David" w:hint="cs"/>
            <w:b/>
            <w:sz w:val="24"/>
            <w:szCs w:val="24"/>
            <w:rtl/>
          </w:rPr>
          <w:t>תכ"ם</w:t>
        </w:r>
        <w:proofErr w:type="spellEnd"/>
        <w:r w:rsidRPr="0094435C">
          <w:rPr>
            <w:rStyle w:val="Hyperlink"/>
            <w:rFonts w:cs="David" w:hint="cs"/>
            <w:b/>
            <w:sz w:val="24"/>
            <w:szCs w:val="24"/>
            <w:rtl/>
          </w:rPr>
          <w:t>, "עידוד העסקת עובדים ישראלים במסגרת התקשרויות הממשלה", מס' 7.12.9</w:t>
        </w:r>
      </w:hyperlink>
      <w:r w:rsidRPr="0094435C">
        <w:rPr>
          <w:rFonts w:cs="David" w:hint="cs"/>
          <w:sz w:val="24"/>
          <w:szCs w:val="24"/>
          <w:rtl/>
        </w:rPr>
        <w:t>.</w:t>
      </w:r>
    </w:p>
    <w:p w:rsidR="00C1694F" w:rsidRPr="0094435C" w:rsidRDefault="00C1694F" w:rsidP="005451A0">
      <w:pPr>
        <w:pStyle w:val="a1"/>
        <w:numPr>
          <w:ilvl w:val="1"/>
          <w:numId w:val="51"/>
        </w:numPr>
        <w:rPr>
          <w:rFonts w:cs="David"/>
          <w:sz w:val="24"/>
          <w:szCs w:val="24"/>
        </w:rPr>
      </w:pPr>
      <w:r w:rsidRPr="0094435C">
        <w:rPr>
          <w:rFonts w:cs="David" w:hint="cs"/>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4435C">
        <w:rPr>
          <w:rFonts w:cs="David" w:hint="eastAsia"/>
          <w:sz w:val="24"/>
          <w:szCs w:val="24"/>
          <w:rtl/>
        </w:rPr>
        <w:t>ש</w:t>
      </w:r>
      <w:r w:rsidRPr="0094435C">
        <w:rPr>
          <w:rFonts w:cs="David" w:hint="cs"/>
          <w:sz w:val="24"/>
          <w:szCs w:val="24"/>
          <w:rtl/>
        </w:rPr>
        <w:t xml:space="preserve"> הקבלן לצרף הודעה כאמור, מדי שנה, בתלוש המשכורת של חודש ינואר לכלל עובדיו הנותנים שירות במשרד.</w:t>
      </w:r>
    </w:p>
    <w:p w:rsidR="00C1694F" w:rsidRPr="005451A0" w:rsidRDefault="00C1694F" w:rsidP="005451A0">
      <w:pPr>
        <w:pStyle w:val="afb"/>
        <w:widowControl w:val="0"/>
        <w:tabs>
          <w:tab w:val="left" w:pos="706"/>
        </w:tabs>
        <w:autoSpaceDN w:val="0"/>
        <w:bidi/>
        <w:ind w:left="900"/>
        <w:contextualSpacing w:val="0"/>
        <w:jc w:val="both"/>
        <w:rPr>
          <w:b/>
          <w:bCs/>
          <w:sz w:val="24"/>
          <w:rtl/>
        </w:rPr>
      </w:pPr>
    </w:p>
    <w:p w:rsidR="00CA5518" w:rsidRPr="00D223FF" w:rsidRDefault="00CA5518" w:rsidP="005451A0">
      <w:pPr>
        <w:pStyle w:val="afb"/>
        <w:widowControl w:val="0"/>
        <w:numPr>
          <w:ilvl w:val="0"/>
          <w:numId w:val="51"/>
        </w:numPr>
        <w:tabs>
          <w:tab w:val="left" w:pos="706"/>
        </w:tabs>
        <w:autoSpaceDN w:val="0"/>
        <w:bidi/>
        <w:ind w:left="900" w:hanging="721"/>
        <w:contextualSpacing w:val="0"/>
        <w:jc w:val="both"/>
        <w:rPr>
          <w:b/>
          <w:bCs/>
          <w:sz w:val="24"/>
          <w:rtl/>
        </w:rPr>
      </w:pPr>
      <w:bookmarkStart w:id="13" w:name="_Ref399766830"/>
      <w:r w:rsidRPr="00D223FF">
        <w:rPr>
          <w:rFonts w:hint="cs"/>
          <w:b/>
          <w:bCs/>
          <w:sz w:val="24"/>
          <w:u w:val="single"/>
          <w:rtl/>
        </w:rPr>
        <w:t>ערבות ביצוע</w:t>
      </w:r>
      <w:r w:rsidRPr="00D223FF">
        <w:rPr>
          <w:rFonts w:hint="cs"/>
          <w:b/>
          <w:bCs/>
          <w:sz w:val="24"/>
          <w:rtl/>
        </w:rPr>
        <w:t>:</w:t>
      </w:r>
      <w:bookmarkEnd w:id="13"/>
    </w:p>
    <w:p w:rsidR="00CA5518" w:rsidRPr="00D223FF" w:rsidRDefault="00CA5518" w:rsidP="005451A0">
      <w:pPr>
        <w:pStyle w:val="afb"/>
        <w:numPr>
          <w:ilvl w:val="1"/>
          <w:numId w:val="51"/>
        </w:numPr>
        <w:tabs>
          <w:tab w:val="left" w:pos="1273"/>
          <w:tab w:val="left" w:pos="7130"/>
        </w:tabs>
        <w:bidi/>
        <w:ind w:left="1453" w:hanging="708"/>
        <w:rPr>
          <w:sz w:val="24"/>
          <w:rtl/>
        </w:rPr>
      </w:pPr>
      <w:r w:rsidRPr="00D223FF">
        <w:rPr>
          <w:rFonts w:hint="cs"/>
          <w:b/>
          <w:bCs/>
          <w:sz w:val="24"/>
          <w:rtl/>
        </w:rPr>
        <w:lastRenderedPageBreak/>
        <w:t>ערבות אוטונומית ובלתי מותנית בגין זכייה במכרז (ערבות ביצוע)</w:t>
      </w:r>
      <w:r w:rsidRPr="00D223FF">
        <w:rPr>
          <w:rStyle w:val="affff"/>
          <w:sz w:val="24"/>
          <w:rtl/>
        </w:rPr>
        <w:footnoteReference w:id="5"/>
      </w:r>
      <w:r w:rsidRPr="00D223FF">
        <w:rPr>
          <w:rFonts w:hint="cs"/>
          <w:sz w:val="24"/>
          <w:rtl/>
        </w:rPr>
        <w:t>.</w:t>
      </w:r>
    </w:p>
    <w:p w:rsidR="00CA5518" w:rsidRPr="00D223FF" w:rsidRDefault="00CA5518" w:rsidP="00636548">
      <w:pPr>
        <w:pStyle w:val="afb"/>
        <w:numPr>
          <w:ilvl w:val="1"/>
          <w:numId w:val="51"/>
        </w:numPr>
        <w:tabs>
          <w:tab w:val="left" w:pos="1557"/>
        </w:tabs>
        <w:bidi/>
        <w:ind w:left="1453" w:hanging="708"/>
        <w:jc w:val="both"/>
        <w:rPr>
          <w:sz w:val="24"/>
          <w:rtl/>
        </w:rPr>
      </w:pPr>
      <w:r w:rsidRPr="00D223FF">
        <w:rPr>
          <w:rFonts w:hint="cs"/>
          <w:sz w:val="24"/>
          <w:rtl/>
        </w:rPr>
        <w:t xml:space="preserve">זוכה רשום (בהיקף ארצי) ימציא ערבות אוטונומית ובלתי מותנית בגובה </w:t>
      </w:r>
      <w:r w:rsidR="00636548">
        <w:rPr>
          <w:rFonts w:hint="cs"/>
          <w:b/>
          <w:bCs/>
          <w:sz w:val="24"/>
          <w:rtl/>
        </w:rPr>
        <w:t>512,000</w:t>
      </w:r>
      <w:r w:rsidRPr="00C0333D">
        <w:rPr>
          <w:rFonts w:hint="cs"/>
          <w:b/>
          <w:bCs/>
          <w:sz w:val="24"/>
          <w:rtl/>
        </w:rPr>
        <w:t xml:space="preserve"> ₪</w:t>
      </w:r>
      <w:r w:rsidRPr="00D223FF">
        <w:rPr>
          <w:rFonts w:hint="cs"/>
          <w:sz w:val="24"/>
          <w:rtl/>
        </w:rPr>
        <w:t xml:space="preserve">  (במילים </w:t>
      </w:r>
      <w:r w:rsidR="00636548">
        <w:rPr>
          <w:rFonts w:hint="cs"/>
          <w:sz w:val="24"/>
          <w:rtl/>
        </w:rPr>
        <w:t>חמש מאות ושנים עשר</w:t>
      </w:r>
      <w:r w:rsidR="008D2D5A">
        <w:rPr>
          <w:rFonts w:hint="cs"/>
          <w:sz w:val="24"/>
          <w:rtl/>
        </w:rPr>
        <w:t xml:space="preserve"> אלף</w:t>
      </w:r>
      <w:r w:rsidRPr="00D223FF">
        <w:rPr>
          <w:rFonts w:hint="cs"/>
          <w:sz w:val="24"/>
          <w:rtl/>
        </w:rPr>
        <w:t xml:space="preserve"> ₪), לפקודת משרד החקלאות ופיתוח הכפר, בתוקף למשך 14 חודשים ממועד תחילת ההתקשרות. </w:t>
      </w:r>
    </w:p>
    <w:p w:rsidR="00CA5518" w:rsidRPr="00D223FF" w:rsidRDefault="00CA5518" w:rsidP="005451A0">
      <w:pPr>
        <w:pStyle w:val="afb"/>
        <w:numPr>
          <w:ilvl w:val="1"/>
          <w:numId w:val="51"/>
        </w:numPr>
        <w:tabs>
          <w:tab w:val="left" w:pos="1557"/>
        </w:tabs>
        <w:bidi/>
        <w:ind w:left="1453" w:hanging="708"/>
        <w:jc w:val="both"/>
        <w:rPr>
          <w:sz w:val="24"/>
          <w:rtl/>
        </w:rPr>
      </w:pPr>
      <w:r w:rsidRPr="00D223FF">
        <w:rPr>
          <w:rFonts w:hint="cs"/>
          <w:sz w:val="24"/>
          <w:rtl/>
        </w:rPr>
        <w:t>זוכה רשום (באזור אחד או יותר)  ימציא ערבות בהתאם לזכייתו ביחס לנפח המכרז כדלקמן:</w:t>
      </w:r>
    </w:p>
    <w:p w:rsidR="00CA5518" w:rsidRPr="00D223FF" w:rsidRDefault="00CA5518" w:rsidP="005451A0">
      <w:pPr>
        <w:pStyle w:val="afb"/>
        <w:numPr>
          <w:ilvl w:val="2"/>
          <w:numId w:val="51"/>
        </w:numPr>
        <w:tabs>
          <w:tab w:val="left" w:pos="1557"/>
        </w:tabs>
        <w:bidi/>
        <w:ind w:left="2871" w:hanging="992"/>
        <w:jc w:val="both"/>
        <w:rPr>
          <w:sz w:val="24"/>
        </w:rPr>
      </w:pPr>
      <w:r w:rsidRPr="00D223FF">
        <w:rPr>
          <w:rFonts w:hint="cs"/>
          <w:sz w:val="24"/>
          <w:rtl/>
        </w:rPr>
        <w:t xml:space="preserve">לאזור המרכז </w:t>
      </w:r>
      <w:r w:rsidR="00FE024F">
        <w:rPr>
          <w:rFonts w:hint="cs"/>
          <w:b/>
          <w:bCs/>
          <w:sz w:val="24"/>
          <w:rtl/>
        </w:rPr>
        <w:t>258</w:t>
      </w:r>
      <w:r w:rsidRPr="00C0333D">
        <w:rPr>
          <w:rFonts w:hint="cs"/>
          <w:b/>
          <w:bCs/>
          <w:sz w:val="24"/>
          <w:rtl/>
        </w:rPr>
        <w:t xml:space="preserve">,000 </w:t>
      </w:r>
      <w:r w:rsidR="00F278FB">
        <w:rPr>
          <w:rFonts w:hint="cs"/>
          <w:sz w:val="24"/>
          <w:rtl/>
        </w:rPr>
        <w:t>₪ (</w:t>
      </w:r>
      <w:r w:rsidR="00FE024F">
        <w:rPr>
          <w:rFonts w:hint="cs"/>
          <w:sz w:val="24"/>
          <w:rtl/>
        </w:rPr>
        <w:t>מאתיים חמישים ושמונה</w:t>
      </w:r>
      <w:r w:rsidR="00F278FB">
        <w:rPr>
          <w:rFonts w:hint="cs"/>
          <w:sz w:val="24"/>
          <w:rtl/>
        </w:rPr>
        <w:t xml:space="preserve"> אלף ₪).</w:t>
      </w:r>
    </w:p>
    <w:p w:rsidR="00CA5518" w:rsidRPr="00D223FF" w:rsidRDefault="00CA5518" w:rsidP="005451A0">
      <w:pPr>
        <w:pStyle w:val="afb"/>
        <w:numPr>
          <w:ilvl w:val="2"/>
          <w:numId w:val="51"/>
        </w:numPr>
        <w:tabs>
          <w:tab w:val="left" w:pos="1557"/>
        </w:tabs>
        <w:bidi/>
        <w:ind w:left="2871" w:hanging="992"/>
        <w:jc w:val="both"/>
        <w:rPr>
          <w:sz w:val="24"/>
        </w:rPr>
      </w:pPr>
      <w:r w:rsidRPr="00D223FF">
        <w:rPr>
          <w:rFonts w:hint="cs"/>
          <w:sz w:val="24"/>
          <w:rtl/>
        </w:rPr>
        <w:t>לאזור צפון</w:t>
      </w:r>
      <w:r w:rsidR="0096184B" w:rsidRPr="00D223FF">
        <w:rPr>
          <w:rFonts w:hint="cs"/>
          <w:sz w:val="24"/>
          <w:rtl/>
        </w:rPr>
        <w:t xml:space="preserve"> </w:t>
      </w:r>
      <w:r w:rsidR="00FE024F">
        <w:rPr>
          <w:rFonts w:hint="cs"/>
          <w:b/>
          <w:bCs/>
          <w:sz w:val="24"/>
          <w:rtl/>
        </w:rPr>
        <w:t>152</w:t>
      </w:r>
      <w:r w:rsidRPr="00C0333D">
        <w:rPr>
          <w:rFonts w:hint="cs"/>
          <w:b/>
          <w:bCs/>
          <w:sz w:val="24"/>
          <w:rtl/>
        </w:rPr>
        <w:t>,000</w:t>
      </w:r>
      <w:r w:rsidRPr="00D223FF">
        <w:rPr>
          <w:rFonts w:hint="cs"/>
          <w:sz w:val="24"/>
          <w:rtl/>
        </w:rPr>
        <w:t xml:space="preserve"> ₪</w:t>
      </w:r>
      <w:r w:rsidR="00F278FB">
        <w:rPr>
          <w:rFonts w:hint="cs"/>
          <w:sz w:val="24"/>
          <w:rtl/>
        </w:rPr>
        <w:t xml:space="preserve"> (מאה </w:t>
      </w:r>
      <w:r w:rsidR="00FE024F">
        <w:rPr>
          <w:rFonts w:hint="cs"/>
          <w:sz w:val="24"/>
          <w:rtl/>
        </w:rPr>
        <w:t>חמישים ושתיים</w:t>
      </w:r>
      <w:r w:rsidR="00F278FB">
        <w:rPr>
          <w:rFonts w:hint="cs"/>
          <w:sz w:val="24"/>
          <w:rtl/>
        </w:rPr>
        <w:t xml:space="preserve"> אלף ₪).</w:t>
      </w:r>
    </w:p>
    <w:p w:rsidR="00CA5518" w:rsidRPr="00D223FF" w:rsidRDefault="00CA5518" w:rsidP="005451A0">
      <w:pPr>
        <w:pStyle w:val="afb"/>
        <w:numPr>
          <w:ilvl w:val="2"/>
          <w:numId w:val="51"/>
        </w:numPr>
        <w:tabs>
          <w:tab w:val="left" w:pos="1557"/>
        </w:tabs>
        <w:bidi/>
        <w:ind w:left="2871" w:hanging="992"/>
        <w:jc w:val="both"/>
        <w:rPr>
          <w:sz w:val="24"/>
          <w:rtl/>
        </w:rPr>
      </w:pPr>
      <w:r w:rsidRPr="00D223FF">
        <w:rPr>
          <w:rFonts w:hint="cs"/>
          <w:sz w:val="24"/>
          <w:rtl/>
        </w:rPr>
        <w:t xml:space="preserve">לאזור </w:t>
      </w:r>
      <w:r w:rsidR="0096184B" w:rsidRPr="00D223FF">
        <w:rPr>
          <w:rFonts w:hint="cs"/>
          <w:sz w:val="24"/>
          <w:rtl/>
        </w:rPr>
        <w:t>דר</w:t>
      </w:r>
      <w:r w:rsidRPr="00D223FF">
        <w:rPr>
          <w:rFonts w:hint="cs"/>
          <w:sz w:val="24"/>
          <w:rtl/>
        </w:rPr>
        <w:t xml:space="preserve">ום </w:t>
      </w:r>
      <w:r w:rsidR="00FE024F">
        <w:rPr>
          <w:rFonts w:hint="cs"/>
          <w:b/>
          <w:bCs/>
          <w:sz w:val="24"/>
          <w:rtl/>
        </w:rPr>
        <w:t>102</w:t>
      </w:r>
      <w:r w:rsidRPr="00C0333D">
        <w:rPr>
          <w:rFonts w:hint="cs"/>
          <w:b/>
          <w:bCs/>
          <w:sz w:val="24"/>
          <w:rtl/>
        </w:rPr>
        <w:t>,000</w:t>
      </w:r>
      <w:r w:rsidRPr="00D223FF">
        <w:rPr>
          <w:rFonts w:hint="cs"/>
          <w:sz w:val="24"/>
          <w:rtl/>
        </w:rPr>
        <w:t xml:space="preserve"> </w:t>
      </w:r>
      <w:r w:rsidR="00F278FB">
        <w:rPr>
          <w:rFonts w:hint="cs"/>
          <w:sz w:val="24"/>
          <w:rtl/>
        </w:rPr>
        <w:t>₪ (</w:t>
      </w:r>
      <w:r w:rsidR="00FE024F">
        <w:rPr>
          <w:rFonts w:hint="cs"/>
          <w:sz w:val="24"/>
          <w:rtl/>
        </w:rPr>
        <w:t>מאה ושתיים</w:t>
      </w:r>
      <w:r w:rsidR="00F278FB">
        <w:rPr>
          <w:rFonts w:hint="cs"/>
          <w:sz w:val="24"/>
          <w:rtl/>
        </w:rPr>
        <w:t xml:space="preserve"> אלף ₪).</w:t>
      </w:r>
    </w:p>
    <w:p w:rsidR="004C03FA" w:rsidRDefault="00CA5518" w:rsidP="005451A0">
      <w:pPr>
        <w:pStyle w:val="afb"/>
        <w:numPr>
          <w:ilvl w:val="1"/>
          <w:numId w:val="51"/>
        </w:numPr>
        <w:tabs>
          <w:tab w:val="left" w:pos="1557"/>
        </w:tabs>
        <w:bidi/>
        <w:ind w:left="1453" w:hanging="708"/>
        <w:jc w:val="both"/>
        <w:rPr>
          <w:sz w:val="24"/>
        </w:rPr>
      </w:pPr>
      <w:r w:rsidRPr="00D223FF">
        <w:rPr>
          <w:rFonts w:hint="cs"/>
          <w:sz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CA5518" w:rsidRPr="004C03FA" w:rsidRDefault="00CA5518" w:rsidP="005451A0">
      <w:pPr>
        <w:pStyle w:val="afb"/>
        <w:numPr>
          <w:ilvl w:val="1"/>
          <w:numId w:val="51"/>
        </w:numPr>
        <w:tabs>
          <w:tab w:val="left" w:pos="1557"/>
        </w:tabs>
        <w:bidi/>
        <w:ind w:left="1453" w:hanging="708"/>
        <w:jc w:val="both"/>
        <w:rPr>
          <w:sz w:val="24"/>
        </w:rPr>
      </w:pPr>
      <w:r w:rsidRPr="004C03FA">
        <w:rPr>
          <w:rFonts w:hint="cs"/>
          <w:sz w:val="24"/>
          <w:rtl/>
        </w:rPr>
        <w:t>עורך המכרז רשאי לחלט את הערבות במקרה שהזוכה לא יעמוד בהתחייבויותיו בהתאם להצעתו, לתנאי המכרז ולהסכם ההתקשרות. ערבות זו תחליף את ערבו</w:t>
      </w:r>
      <w:r w:rsidR="006D68F1">
        <w:rPr>
          <w:rFonts w:hint="cs"/>
          <w:sz w:val="24"/>
          <w:rtl/>
        </w:rPr>
        <w:t>ת המציע ה</w:t>
      </w:r>
      <w:r w:rsidRPr="004C03FA">
        <w:rPr>
          <w:rFonts w:hint="cs"/>
          <w:sz w:val="24"/>
          <w:rtl/>
        </w:rPr>
        <w:t xml:space="preserve">מפורטת בסעיף </w:t>
      </w:r>
      <w:r w:rsidR="006D68F1">
        <w:rPr>
          <w:rFonts w:hint="cs"/>
          <w:sz w:val="24"/>
          <w:rtl/>
        </w:rPr>
        <w:t>8</w:t>
      </w:r>
      <w:r w:rsidRPr="004C03FA">
        <w:rPr>
          <w:rFonts w:hint="cs"/>
          <w:sz w:val="24"/>
          <w:rtl/>
        </w:rPr>
        <w:t xml:space="preserve"> לעיל. </w:t>
      </w:r>
      <w:r w:rsidR="005E6E89" w:rsidRPr="004C03FA">
        <w:rPr>
          <w:rFonts w:hint="cs"/>
          <w:sz w:val="24"/>
          <w:rtl/>
        </w:rPr>
        <w:t>הערבות תהיה ערבות בנקאית</w:t>
      </w:r>
      <w:r w:rsidRPr="004C03FA">
        <w:rPr>
          <w:rFonts w:hint="cs"/>
          <w:sz w:val="24"/>
          <w:rtl/>
        </w:rPr>
        <w:t xml:space="preserve"> או ערבות של חברת ביטוח ישראלית שברשותה רישיון לעסוק בביטוח על פי חוק הפיקוח על שירותים פיננסיים (ביטוח), </w:t>
      </w:r>
      <w:proofErr w:type="spellStart"/>
      <w:r w:rsidRPr="004C03FA">
        <w:rPr>
          <w:rFonts w:hint="cs"/>
          <w:sz w:val="24"/>
          <w:rtl/>
        </w:rPr>
        <w:t>התשמ"א</w:t>
      </w:r>
      <w:proofErr w:type="spellEnd"/>
      <w:r w:rsidRPr="004C03FA">
        <w:rPr>
          <w:rFonts w:hint="cs"/>
          <w:sz w:val="24"/>
          <w:rtl/>
        </w:rPr>
        <w:t xml:space="preserve"> </w:t>
      </w:r>
      <w:r w:rsidRPr="004C03FA">
        <w:rPr>
          <w:sz w:val="24"/>
          <w:rtl/>
        </w:rPr>
        <w:t>–</w:t>
      </w:r>
      <w:r w:rsidRPr="004C03FA">
        <w:rPr>
          <w:rFonts w:hint="cs"/>
          <w:sz w:val="24"/>
          <w:rtl/>
        </w:rPr>
        <w:t xml:space="preserve"> 1981.</w:t>
      </w:r>
    </w:p>
    <w:p w:rsidR="00CA5518" w:rsidRPr="00D223FF" w:rsidRDefault="00CA5518" w:rsidP="002518DA">
      <w:pPr>
        <w:pStyle w:val="afb"/>
        <w:tabs>
          <w:tab w:val="left" w:pos="1421"/>
          <w:tab w:val="left" w:pos="7130"/>
        </w:tabs>
        <w:bidi/>
        <w:ind w:left="887"/>
        <w:jc w:val="both"/>
        <w:rPr>
          <w:b/>
          <w:bCs/>
          <w:sz w:val="24"/>
          <w:u w:val="single"/>
        </w:rPr>
      </w:pPr>
    </w:p>
    <w:p w:rsidR="00F7225D" w:rsidRPr="00D223FF" w:rsidRDefault="00CA5518" w:rsidP="005451A0">
      <w:pPr>
        <w:pStyle w:val="afb"/>
        <w:numPr>
          <w:ilvl w:val="0"/>
          <w:numId w:val="51"/>
        </w:numPr>
        <w:tabs>
          <w:tab w:val="left" w:pos="706"/>
          <w:tab w:val="left" w:pos="1044"/>
          <w:tab w:val="left" w:pos="1421"/>
          <w:tab w:val="left" w:pos="7130"/>
        </w:tabs>
        <w:autoSpaceDN w:val="0"/>
        <w:bidi/>
        <w:ind w:left="900" w:hanging="721"/>
        <w:contextualSpacing w:val="0"/>
        <w:jc w:val="both"/>
        <w:rPr>
          <w:b/>
          <w:bCs/>
          <w:sz w:val="24"/>
          <w:u w:val="single"/>
        </w:rPr>
      </w:pPr>
      <w:r w:rsidRPr="00D223FF">
        <w:rPr>
          <w:rFonts w:hint="cs"/>
          <w:b/>
          <w:bCs/>
          <w:sz w:val="24"/>
          <w:u w:val="single"/>
          <w:rtl/>
        </w:rPr>
        <w:t>דרישות ואמצעים לביצוע השירותים</w:t>
      </w:r>
      <w:r w:rsidR="00B956D7" w:rsidRPr="00D223FF">
        <w:rPr>
          <w:rFonts w:hint="cs"/>
          <w:b/>
          <w:bCs/>
          <w:sz w:val="24"/>
          <w:rtl/>
        </w:rPr>
        <w:t xml:space="preserve">: </w:t>
      </w:r>
    </w:p>
    <w:p w:rsidR="00CA5518" w:rsidRPr="00D223FF" w:rsidRDefault="00C77B94" w:rsidP="002518DA">
      <w:pPr>
        <w:tabs>
          <w:tab w:val="left" w:pos="706"/>
          <w:tab w:val="left" w:pos="1044"/>
          <w:tab w:val="left" w:pos="1421"/>
          <w:tab w:val="left" w:pos="7130"/>
        </w:tabs>
        <w:autoSpaceDN w:val="0"/>
        <w:bidi/>
        <w:ind w:left="603"/>
        <w:jc w:val="both"/>
        <w:rPr>
          <w:b/>
          <w:bCs/>
          <w:sz w:val="24"/>
          <w:u w:val="single"/>
        </w:rPr>
      </w:pPr>
      <w:r w:rsidRPr="00D223FF">
        <w:rPr>
          <w:rFonts w:hint="cs"/>
          <w:sz w:val="24"/>
          <w:rtl/>
        </w:rPr>
        <w:tab/>
      </w:r>
      <w:r w:rsidR="00B956D7" w:rsidRPr="00D223FF">
        <w:rPr>
          <w:rFonts w:hint="cs"/>
          <w:b/>
          <w:bCs/>
          <w:sz w:val="24"/>
          <w:u w:val="single"/>
          <w:rtl/>
        </w:rPr>
        <w:t xml:space="preserve">כל הציוד יוצג בפני </w:t>
      </w:r>
      <w:proofErr w:type="spellStart"/>
      <w:r w:rsidR="00B956D7" w:rsidRPr="00D223FF">
        <w:rPr>
          <w:rFonts w:hint="cs"/>
          <w:b/>
          <w:bCs/>
          <w:sz w:val="24"/>
          <w:u w:val="single"/>
          <w:rtl/>
        </w:rPr>
        <w:t>המנב"ט</w:t>
      </w:r>
      <w:proofErr w:type="spellEnd"/>
      <w:r w:rsidR="00B956D7" w:rsidRPr="00D223FF">
        <w:rPr>
          <w:rFonts w:hint="cs"/>
          <w:b/>
          <w:bCs/>
          <w:sz w:val="24"/>
          <w:u w:val="single"/>
          <w:rtl/>
        </w:rPr>
        <w:t xml:space="preserve"> ויאושר על ידו בטרם יסופק</w:t>
      </w:r>
      <w:r w:rsidR="00F7225D" w:rsidRPr="00D223FF">
        <w:rPr>
          <w:rFonts w:hint="cs"/>
          <w:b/>
          <w:bCs/>
          <w:sz w:val="24"/>
          <w:rtl/>
        </w:rPr>
        <w:t>.</w:t>
      </w:r>
    </w:p>
    <w:p w:rsidR="00CA5518" w:rsidRPr="00D223FF" w:rsidRDefault="00CA5518" w:rsidP="005451A0">
      <w:pPr>
        <w:pStyle w:val="afb"/>
        <w:numPr>
          <w:ilvl w:val="1"/>
          <w:numId w:val="51"/>
        </w:numPr>
        <w:tabs>
          <w:tab w:val="left" w:pos="485"/>
          <w:tab w:val="left" w:pos="1557"/>
          <w:tab w:val="left" w:pos="7168"/>
        </w:tabs>
        <w:autoSpaceDN w:val="0"/>
        <w:bidi/>
        <w:ind w:left="1737" w:hanging="851"/>
        <w:contextualSpacing w:val="0"/>
        <w:jc w:val="both"/>
        <w:rPr>
          <w:sz w:val="24"/>
        </w:rPr>
      </w:pPr>
      <w:r w:rsidRPr="004C03FA">
        <w:rPr>
          <w:rFonts w:hint="cs"/>
          <w:sz w:val="24"/>
          <w:u w:val="single"/>
          <w:rtl/>
        </w:rPr>
        <w:t>הכשרות</w:t>
      </w:r>
      <w:r w:rsidRPr="00D223FF">
        <w:rPr>
          <w:rFonts w:hint="cs"/>
          <w:sz w:val="24"/>
          <w:rtl/>
        </w:rPr>
        <w:t>:</w:t>
      </w:r>
    </w:p>
    <w:p w:rsidR="00CA5518" w:rsidRPr="00D223FF" w:rsidRDefault="00CA5518" w:rsidP="005451A0">
      <w:pPr>
        <w:pStyle w:val="afb"/>
        <w:numPr>
          <w:ilvl w:val="2"/>
          <w:numId w:val="51"/>
        </w:numPr>
        <w:tabs>
          <w:tab w:val="left" w:pos="485"/>
          <w:tab w:val="left" w:pos="1557"/>
          <w:tab w:val="left" w:pos="7168"/>
        </w:tabs>
        <w:autoSpaceDN w:val="0"/>
        <w:bidi/>
        <w:ind w:left="2729" w:hanging="850"/>
        <w:jc w:val="both"/>
        <w:rPr>
          <w:sz w:val="24"/>
        </w:rPr>
      </w:pPr>
      <w:r w:rsidRPr="00D223FF">
        <w:rPr>
          <w:rFonts w:hint="cs"/>
          <w:sz w:val="24"/>
          <w:rtl/>
        </w:rPr>
        <w:t xml:space="preserve">מאבטח </w:t>
      </w:r>
      <w:r w:rsidR="00590832" w:rsidRPr="00D223FF">
        <w:rPr>
          <w:rFonts w:hint="cs"/>
          <w:sz w:val="24"/>
          <w:rtl/>
        </w:rPr>
        <w:t xml:space="preserve">/ מוקדן </w:t>
      </w:r>
      <w:r w:rsidRPr="00D223FF">
        <w:rPr>
          <w:rFonts w:hint="cs"/>
          <w:sz w:val="24"/>
          <w:rtl/>
        </w:rPr>
        <w:t xml:space="preserve">חדש: יבצע שלוש משמרות חפיפה. </w:t>
      </w:r>
      <w:r w:rsidR="007C576D">
        <w:rPr>
          <w:rFonts w:hint="cs"/>
          <w:sz w:val="24"/>
          <w:rtl/>
        </w:rPr>
        <w:t xml:space="preserve">כלל המשמרות יהיו על חשבון הזוכה. </w:t>
      </w:r>
      <w:proofErr w:type="spellStart"/>
      <w:r w:rsidR="007C576D">
        <w:rPr>
          <w:rFonts w:hint="cs"/>
          <w:sz w:val="24"/>
          <w:rtl/>
        </w:rPr>
        <w:t>מנב"ט</w:t>
      </w:r>
      <w:proofErr w:type="spellEnd"/>
      <w:r w:rsidR="007C576D">
        <w:rPr>
          <w:rFonts w:hint="cs"/>
          <w:sz w:val="24"/>
          <w:rtl/>
        </w:rPr>
        <w:t xml:space="preserve"> המשרד רשאי לדרוש משמרות חפיפה נוספות באם הוא רואה לנכון שהמאבטח עדיין אינו כשיר לעבודתו, עלות המשמרות הנוספות יחולו על הזוכה.</w:t>
      </w:r>
    </w:p>
    <w:p w:rsidR="00CA5518" w:rsidRPr="00D223FF" w:rsidRDefault="00CA5518" w:rsidP="005451A0">
      <w:pPr>
        <w:pStyle w:val="afb"/>
        <w:numPr>
          <w:ilvl w:val="2"/>
          <w:numId w:val="51"/>
        </w:numPr>
        <w:tabs>
          <w:tab w:val="left" w:pos="485"/>
          <w:tab w:val="left" w:pos="1557"/>
          <w:tab w:val="left" w:pos="7168"/>
        </w:tabs>
        <w:autoSpaceDN w:val="0"/>
        <w:bidi/>
        <w:ind w:left="2729" w:hanging="850"/>
        <w:jc w:val="both"/>
        <w:rPr>
          <w:sz w:val="24"/>
        </w:rPr>
      </w:pPr>
      <w:r w:rsidRPr="00D223FF">
        <w:rPr>
          <w:rFonts w:hint="cs"/>
          <w:sz w:val="24"/>
          <w:rtl/>
        </w:rPr>
        <w:t xml:space="preserve">יציאה מכשירות: עד </w:t>
      </w:r>
      <w:r w:rsidR="00B80EE1" w:rsidRPr="00D223FF">
        <w:rPr>
          <w:rFonts w:hint="cs"/>
          <w:sz w:val="24"/>
          <w:rtl/>
        </w:rPr>
        <w:t>60</w:t>
      </w:r>
      <w:r w:rsidRPr="00D223FF">
        <w:rPr>
          <w:rFonts w:hint="cs"/>
          <w:sz w:val="24"/>
          <w:rtl/>
        </w:rPr>
        <w:t xml:space="preserve"> ימים חזרה לעבודה לאחר קריאת נהלים, מבחן ואישור </w:t>
      </w:r>
      <w:proofErr w:type="spellStart"/>
      <w:r w:rsidR="002927AE" w:rsidRPr="00D223FF">
        <w:rPr>
          <w:rFonts w:hint="cs"/>
          <w:sz w:val="24"/>
          <w:rtl/>
        </w:rPr>
        <w:t>מנב"ט</w:t>
      </w:r>
      <w:proofErr w:type="spellEnd"/>
      <w:r w:rsidR="002A000B">
        <w:rPr>
          <w:rFonts w:hint="cs"/>
          <w:sz w:val="24"/>
          <w:rtl/>
        </w:rPr>
        <w:t xml:space="preserve"> המשרד או מי מטעמו</w:t>
      </w:r>
      <w:r w:rsidRPr="00D223FF">
        <w:rPr>
          <w:rFonts w:hint="cs"/>
          <w:sz w:val="24"/>
          <w:rtl/>
        </w:rPr>
        <w:t xml:space="preserve">. מעבר ל </w:t>
      </w:r>
      <w:r w:rsidR="00B80EE1" w:rsidRPr="00D223FF">
        <w:rPr>
          <w:rFonts w:hint="cs"/>
          <w:sz w:val="24"/>
          <w:rtl/>
        </w:rPr>
        <w:t>60</w:t>
      </w:r>
      <w:r w:rsidRPr="00D223FF">
        <w:rPr>
          <w:rFonts w:hint="cs"/>
          <w:sz w:val="24"/>
          <w:rtl/>
        </w:rPr>
        <w:t xml:space="preserve"> ימים משמרת חפיפה אחת</w:t>
      </w:r>
      <w:r w:rsidR="00590832" w:rsidRPr="00D223FF">
        <w:rPr>
          <w:rFonts w:hint="cs"/>
          <w:sz w:val="24"/>
          <w:rtl/>
        </w:rPr>
        <w:t xml:space="preserve"> על חשבון הזוכה</w:t>
      </w:r>
      <w:r w:rsidR="005E6E89" w:rsidRPr="00D223FF">
        <w:rPr>
          <w:rFonts w:hint="cs"/>
          <w:sz w:val="24"/>
          <w:rtl/>
        </w:rPr>
        <w:t>.</w:t>
      </w:r>
      <w:r w:rsidRPr="00D223FF">
        <w:rPr>
          <w:rFonts w:hint="cs"/>
          <w:sz w:val="24"/>
          <w:rtl/>
        </w:rPr>
        <w:t xml:space="preserve"> מעבר ל </w:t>
      </w:r>
      <w:r w:rsidR="00B80EE1" w:rsidRPr="00D223FF">
        <w:rPr>
          <w:rFonts w:hint="cs"/>
          <w:sz w:val="24"/>
          <w:rtl/>
        </w:rPr>
        <w:t>75</w:t>
      </w:r>
      <w:r w:rsidRPr="00D223FF">
        <w:rPr>
          <w:rFonts w:hint="cs"/>
          <w:sz w:val="24"/>
          <w:rtl/>
        </w:rPr>
        <w:t xml:space="preserve"> ימים יבצע המאבטח שלוש משמרות חפיפה על חשבון הזוכה במכרז.</w:t>
      </w:r>
    </w:p>
    <w:p w:rsidR="00CA5518" w:rsidRPr="00D223FF" w:rsidRDefault="00F7225D" w:rsidP="005451A0">
      <w:pPr>
        <w:pStyle w:val="afb"/>
        <w:numPr>
          <w:ilvl w:val="1"/>
          <w:numId w:val="51"/>
        </w:numPr>
        <w:tabs>
          <w:tab w:val="left" w:pos="485"/>
          <w:tab w:val="left" w:pos="1557"/>
          <w:tab w:val="left" w:pos="7168"/>
        </w:tabs>
        <w:autoSpaceDN w:val="0"/>
        <w:bidi/>
        <w:ind w:left="1737" w:hanging="851"/>
        <w:contextualSpacing w:val="0"/>
        <w:rPr>
          <w:sz w:val="24"/>
          <w:rtl/>
        </w:rPr>
      </w:pPr>
      <w:bookmarkStart w:id="14" w:name="_Ref399766856"/>
      <w:r w:rsidRPr="00D223FF">
        <w:rPr>
          <w:rFonts w:hint="cs"/>
          <w:sz w:val="24"/>
          <w:u w:val="single"/>
          <w:rtl/>
        </w:rPr>
        <w:t>נשק</w:t>
      </w:r>
      <w:r w:rsidR="00CA5518" w:rsidRPr="00D223FF">
        <w:rPr>
          <w:rFonts w:hint="cs"/>
          <w:sz w:val="24"/>
          <w:u w:val="single"/>
          <w:rtl/>
        </w:rPr>
        <w:t xml:space="preserve"> צוותי וכללי</w:t>
      </w:r>
      <w:r w:rsidR="00CA5518" w:rsidRPr="00D223FF">
        <w:rPr>
          <w:rFonts w:hint="cs"/>
          <w:sz w:val="24"/>
          <w:rtl/>
        </w:rPr>
        <w:t>:</w:t>
      </w:r>
      <w:bookmarkEnd w:id="14"/>
      <w:r w:rsidR="00CA5518" w:rsidRPr="00D223FF">
        <w:rPr>
          <w:rFonts w:hint="cs"/>
          <w:sz w:val="24"/>
          <w:rtl/>
        </w:rPr>
        <w:t xml:space="preserve"> </w:t>
      </w:r>
    </w:p>
    <w:p w:rsidR="00CA5518" w:rsidRPr="00D223FF" w:rsidRDefault="00CA5518" w:rsidP="005451A0">
      <w:pPr>
        <w:pStyle w:val="afb"/>
        <w:numPr>
          <w:ilvl w:val="2"/>
          <w:numId w:val="51"/>
        </w:numPr>
        <w:tabs>
          <w:tab w:val="left" w:pos="2691"/>
        </w:tabs>
        <w:autoSpaceDN w:val="0"/>
        <w:bidi/>
        <w:ind w:left="2871" w:hanging="992"/>
        <w:contextualSpacing w:val="0"/>
        <w:jc w:val="both"/>
        <w:rPr>
          <w:sz w:val="24"/>
        </w:rPr>
      </w:pPr>
      <w:r w:rsidRPr="00D223FF">
        <w:rPr>
          <w:rFonts w:hint="cs"/>
          <w:sz w:val="24"/>
          <w:rtl/>
        </w:rPr>
        <w:t>נשק ותחמושת בקריה החקלאית</w:t>
      </w:r>
      <w:r w:rsidR="005E6E89" w:rsidRPr="00D223FF">
        <w:rPr>
          <w:rFonts w:hint="cs"/>
          <w:sz w:val="24"/>
          <w:rtl/>
        </w:rPr>
        <w:t xml:space="preserve"> (נשק עמדה)</w:t>
      </w:r>
      <w:r w:rsidRPr="00D223FF">
        <w:rPr>
          <w:rFonts w:hint="cs"/>
          <w:sz w:val="24"/>
          <w:rtl/>
        </w:rPr>
        <w:t xml:space="preserve">: </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אקדח גלוק </w:t>
      </w:r>
      <w:r w:rsidRPr="00D223FF">
        <w:rPr>
          <w:sz w:val="24"/>
        </w:rPr>
        <w:t>C</w:t>
      </w:r>
      <w:r w:rsidRPr="00D223FF">
        <w:rPr>
          <w:rFonts w:hint="cs"/>
          <w:sz w:val="24"/>
          <w:rtl/>
        </w:rPr>
        <w:t xml:space="preserve">19 פולימרי עם כוונות </w:t>
      </w:r>
      <w:proofErr w:type="spellStart"/>
      <w:r w:rsidRPr="00D223FF">
        <w:rPr>
          <w:rFonts w:hint="cs"/>
          <w:sz w:val="24"/>
          <w:rtl/>
        </w:rPr>
        <w:t>מפרולייט</w:t>
      </w:r>
      <w:proofErr w:type="spellEnd"/>
      <w:r w:rsidRPr="00D223FF">
        <w:rPr>
          <w:rFonts w:hint="cs"/>
          <w:sz w:val="24"/>
          <w:rtl/>
        </w:rPr>
        <w:t xml:space="preserve"> ותפס מחסנית מוגדל (דגם כ"ד).</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לכל אקדח </w:t>
      </w:r>
      <w:r w:rsidR="002A000B">
        <w:rPr>
          <w:rFonts w:hint="cs"/>
          <w:sz w:val="24"/>
          <w:rtl/>
        </w:rPr>
        <w:t>ת</w:t>
      </w:r>
      <w:r w:rsidRPr="00D223FF">
        <w:rPr>
          <w:rFonts w:hint="cs"/>
          <w:sz w:val="24"/>
          <w:rtl/>
        </w:rPr>
        <w:t>היה מחסנית של 30 כדורים ומחסנית אחת של 17 כדורים.</w:t>
      </w:r>
    </w:p>
    <w:p w:rsidR="00CA5518" w:rsidRPr="00D223FF" w:rsidRDefault="007C576D" w:rsidP="005451A0">
      <w:pPr>
        <w:pStyle w:val="afb"/>
        <w:numPr>
          <w:ilvl w:val="3"/>
          <w:numId w:val="51"/>
        </w:numPr>
        <w:tabs>
          <w:tab w:val="left" w:pos="2407"/>
        </w:tabs>
        <w:autoSpaceDN w:val="0"/>
        <w:bidi/>
        <w:ind w:left="4288" w:hanging="1134"/>
        <w:jc w:val="both"/>
        <w:rPr>
          <w:sz w:val="24"/>
        </w:rPr>
      </w:pPr>
      <w:proofErr w:type="spellStart"/>
      <w:r>
        <w:rPr>
          <w:rFonts w:hint="cs"/>
          <w:sz w:val="24"/>
          <w:rtl/>
        </w:rPr>
        <w:t>לאחמ"שים</w:t>
      </w:r>
      <w:proofErr w:type="spellEnd"/>
      <w:r>
        <w:rPr>
          <w:rFonts w:hint="cs"/>
          <w:sz w:val="24"/>
          <w:rtl/>
        </w:rPr>
        <w:t xml:space="preserve"> </w:t>
      </w:r>
      <w:r w:rsidR="00CA5518" w:rsidRPr="00D223FF">
        <w:rPr>
          <w:rFonts w:hint="cs"/>
          <w:sz w:val="24"/>
          <w:rtl/>
        </w:rPr>
        <w:t>יהי</w:t>
      </w:r>
      <w:r>
        <w:rPr>
          <w:rFonts w:hint="cs"/>
          <w:sz w:val="24"/>
          <w:rtl/>
        </w:rPr>
        <w:t>ו שת</w:t>
      </w:r>
      <w:r w:rsidR="00CA5518" w:rsidRPr="00D223FF">
        <w:rPr>
          <w:rFonts w:hint="cs"/>
          <w:sz w:val="24"/>
          <w:rtl/>
        </w:rPr>
        <w:t xml:space="preserve">י מחסניות של 17 כדורים ומחסנית אחת של 15 </w:t>
      </w:r>
      <w:r w:rsidR="005E6E89" w:rsidRPr="00D223FF">
        <w:rPr>
          <w:rFonts w:hint="cs"/>
          <w:sz w:val="24"/>
          <w:rtl/>
        </w:rPr>
        <w:t xml:space="preserve">או 14 </w:t>
      </w:r>
      <w:r w:rsidR="00CA5518" w:rsidRPr="00D223FF">
        <w:rPr>
          <w:rFonts w:hint="cs"/>
          <w:sz w:val="24"/>
          <w:rtl/>
        </w:rPr>
        <w:t>כדורים.</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החברה תחזיק במתקן 5 מחסניות נוספות של 17 כדורים וחמש מחסניות נוספות של 30 כדורים.</w:t>
      </w:r>
    </w:p>
    <w:p w:rsidR="00B501D7" w:rsidRPr="00D223FF" w:rsidRDefault="00B501D7" w:rsidP="005451A0">
      <w:pPr>
        <w:pStyle w:val="afb"/>
        <w:numPr>
          <w:ilvl w:val="3"/>
          <w:numId w:val="51"/>
        </w:numPr>
        <w:tabs>
          <w:tab w:val="left" w:pos="2407"/>
        </w:tabs>
        <w:autoSpaceDN w:val="0"/>
        <w:bidi/>
        <w:ind w:left="4288" w:hanging="1134"/>
        <w:jc w:val="both"/>
        <w:rPr>
          <w:sz w:val="24"/>
          <w:rtl/>
        </w:rPr>
      </w:pPr>
      <w:r w:rsidRPr="00D223FF">
        <w:rPr>
          <w:rFonts w:hint="cs"/>
          <w:rtl/>
        </w:rPr>
        <w:lastRenderedPageBreak/>
        <w:t>כל התחמושת המבצעית</w:t>
      </w:r>
      <w:r w:rsidR="00BA7BDB">
        <w:rPr>
          <w:rFonts w:hint="cs"/>
          <w:rtl/>
        </w:rPr>
        <w:t xml:space="preserve"> (בכל הפרויקט)</w:t>
      </w:r>
      <w:r w:rsidRPr="00D223FF">
        <w:rPr>
          <w:rFonts w:hint="cs"/>
          <w:rtl/>
        </w:rPr>
        <w:t xml:space="preserve"> תהיה לפי הגדרת משטרת ישראל - תחמושת אקדח: כדור 19</w:t>
      </w:r>
      <w:r w:rsidRPr="00D223FF">
        <w:rPr>
          <w:rFonts w:hint="cs"/>
        </w:rPr>
        <w:t>X</w:t>
      </w:r>
      <w:r w:rsidRPr="00D223FF">
        <w:rPr>
          <w:rFonts w:hint="cs"/>
          <w:rtl/>
        </w:rPr>
        <w:t>9 ("</w:t>
      </w:r>
      <w:smartTag w:uri="urn:schemas-microsoft-com:office:smarttags" w:element="metricconverter">
        <w:smartTagPr>
          <w:attr w:name="ProductID" w:val="9 מ&quot;מ"/>
        </w:smartTagPr>
        <w:r w:rsidRPr="00D223FF">
          <w:rPr>
            <w:rFonts w:hint="cs"/>
            <w:rtl/>
          </w:rPr>
          <w:t>9 מ"מ</w:t>
        </w:r>
      </w:smartTag>
      <w:r w:rsidRPr="00D223FF">
        <w:rPr>
          <w:rFonts w:hint="cs"/>
          <w:rtl/>
        </w:rPr>
        <w:t xml:space="preserve"> ארוך"), </w:t>
      </w:r>
      <w:r w:rsidRPr="00D223FF">
        <w:rPr>
          <w:rFonts w:hint="cs"/>
        </w:rPr>
        <w:t>FMJ</w:t>
      </w:r>
      <w:r w:rsidRPr="00D223FF">
        <w:rPr>
          <w:rFonts w:hint="cs"/>
          <w:rtl/>
        </w:rPr>
        <w:t xml:space="preserve"> - </w:t>
      </w:r>
      <w:r w:rsidRPr="00D223FF">
        <w:rPr>
          <w:rFonts w:hint="cs"/>
        </w:rPr>
        <w:t>FULL METAL JACKET</w:t>
      </w:r>
      <w:r w:rsidRPr="00D223FF">
        <w:rPr>
          <w:rFonts w:hint="cs"/>
          <w:rtl/>
        </w:rPr>
        <w:t xml:space="preserve"> (הקליע כולו מצופה נחושת,</w:t>
      </w:r>
      <w:r w:rsidRPr="00D223FF">
        <w:rPr>
          <w:rFonts w:hint="cs"/>
        </w:rPr>
        <w:t xml:space="preserve"> </w:t>
      </w:r>
      <w:r w:rsidRPr="00D223FF">
        <w:rPr>
          <w:rFonts w:hint="cs"/>
          <w:rtl/>
        </w:rPr>
        <w:t>אין לעשות שימוש בכדור בעל חוד חלול או חוד רך), משקל - 115 גריין. התחמושת תוחלף אחת לשנה על חשבון החברה.</w:t>
      </w:r>
    </w:p>
    <w:p w:rsidR="00CA5518" w:rsidRPr="00D223FF" w:rsidRDefault="00CA5518" w:rsidP="005451A0">
      <w:pPr>
        <w:pStyle w:val="afb"/>
        <w:numPr>
          <w:ilvl w:val="2"/>
          <w:numId w:val="51"/>
        </w:numPr>
        <w:tabs>
          <w:tab w:val="left" w:pos="2691"/>
        </w:tabs>
        <w:autoSpaceDN w:val="0"/>
        <w:bidi/>
        <w:ind w:left="2871" w:hanging="992"/>
        <w:contextualSpacing w:val="0"/>
        <w:jc w:val="both"/>
        <w:rPr>
          <w:sz w:val="24"/>
        </w:rPr>
      </w:pPr>
      <w:r w:rsidRPr="00D223FF">
        <w:rPr>
          <w:rFonts w:hint="cs"/>
          <w:sz w:val="24"/>
          <w:rtl/>
        </w:rPr>
        <w:t xml:space="preserve">נשק ותחמושת במתקני הסמך: </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מתקנים מאוישים 24 שעות ביממה: נשק אחד מתחלף מדגם גלוק </w:t>
      </w:r>
      <w:r w:rsidRPr="00D223FF">
        <w:rPr>
          <w:sz w:val="24"/>
        </w:rPr>
        <w:t>C</w:t>
      </w:r>
      <w:r w:rsidRPr="00D223FF">
        <w:rPr>
          <w:rFonts w:hint="cs"/>
          <w:sz w:val="24"/>
          <w:rtl/>
        </w:rPr>
        <w:t xml:space="preserve">19 פולימרי עם כוונות </w:t>
      </w:r>
      <w:proofErr w:type="spellStart"/>
      <w:r w:rsidRPr="00D223FF">
        <w:rPr>
          <w:rFonts w:hint="cs"/>
          <w:sz w:val="24"/>
          <w:rtl/>
        </w:rPr>
        <w:t>מפרולייט</w:t>
      </w:r>
      <w:proofErr w:type="spellEnd"/>
      <w:r w:rsidRPr="00D223FF">
        <w:rPr>
          <w:rFonts w:hint="cs"/>
          <w:sz w:val="24"/>
          <w:rtl/>
        </w:rPr>
        <w:t xml:space="preserve"> ותפס מחסנית מוגדל (דגם כ"ד).</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פס צהוב זוהר על </w:t>
      </w:r>
      <w:r w:rsidR="002927AE" w:rsidRPr="00D223FF">
        <w:rPr>
          <w:rFonts w:hint="cs"/>
          <w:sz w:val="24"/>
          <w:rtl/>
        </w:rPr>
        <w:t xml:space="preserve">כל </w:t>
      </w:r>
      <w:r w:rsidRPr="00D223FF">
        <w:rPr>
          <w:rFonts w:hint="cs"/>
          <w:sz w:val="24"/>
          <w:rtl/>
        </w:rPr>
        <w:t>אקדח.</w:t>
      </w:r>
    </w:p>
    <w:p w:rsidR="00CA5518" w:rsidRPr="00D223FF"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מתקנים שאינם מאוישים 24 שעות: אקדח מדגם גלוק </w:t>
      </w:r>
      <w:r w:rsidRPr="00D223FF">
        <w:rPr>
          <w:sz w:val="24"/>
        </w:rPr>
        <w:t>C</w:t>
      </w:r>
      <w:r w:rsidRPr="00D223FF">
        <w:rPr>
          <w:rFonts w:hint="cs"/>
          <w:sz w:val="24"/>
          <w:rtl/>
        </w:rPr>
        <w:t xml:space="preserve">19 פולימרי עם כוונות </w:t>
      </w:r>
      <w:proofErr w:type="spellStart"/>
      <w:r w:rsidRPr="00D223FF">
        <w:rPr>
          <w:rFonts w:hint="cs"/>
          <w:sz w:val="24"/>
          <w:rtl/>
        </w:rPr>
        <w:t>מפרולייט</w:t>
      </w:r>
      <w:proofErr w:type="spellEnd"/>
      <w:r w:rsidRPr="00D223FF">
        <w:rPr>
          <w:rFonts w:hint="cs"/>
          <w:sz w:val="24"/>
          <w:rtl/>
        </w:rPr>
        <w:t xml:space="preserve"> ותפס מחסנית מוגדל לכל מאבטח (דגם כ"ד).</w:t>
      </w:r>
    </w:p>
    <w:p w:rsidR="00CA5518" w:rsidRDefault="00CA5518" w:rsidP="005451A0">
      <w:pPr>
        <w:pStyle w:val="afb"/>
        <w:numPr>
          <w:ilvl w:val="3"/>
          <w:numId w:val="51"/>
        </w:numPr>
        <w:tabs>
          <w:tab w:val="left" w:pos="2407"/>
        </w:tabs>
        <w:autoSpaceDN w:val="0"/>
        <w:bidi/>
        <w:ind w:left="4288" w:hanging="1134"/>
        <w:jc w:val="both"/>
        <w:rPr>
          <w:sz w:val="24"/>
        </w:rPr>
      </w:pPr>
      <w:r w:rsidRPr="00D223FF">
        <w:rPr>
          <w:rFonts w:hint="cs"/>
          <w:sz w:val="24"/>
          <w:rtl/>
        </w:rPr>
        <w:t xml:space="preserve">מחסניות: במתקנים מאוישים 24 שעות ביממה לכל אקדח יהיה מחסנית אחת של 30 כדורים ומחסנית אחת של 17 כדורים. במתקנים שאינם מאוישים 24 שעות שני מחסניות של 17 כדורים ומחסנית אחת של 15 </w:t>
      </w:r>
      <w:r w:rsidR="005E6E89" w:rsidRPr="00D223FF">
        <w:rPr>
          <w:rFonts w:hint="cs"/>
          <w:sz w:val="24"/>
          <w:rtl/>
        </w:rPr>
        <w:t xml:space="preserve">או 14 </w:t>
      </w:r>
      <w:r w:rsidRPr="00D223FF">
        <w:rPr>
          <w:rFonts w:hint="cs"/>
          <w:sz w:val="24"/>
          <w:rtl/>
        </w:rPr>
        <w:t>כדורים.</w:t>
      </w:r>
    </w:p>
    <w:p w:rsidR="004309DC" w:rsidRPr="00D223FF" w:rsidRDefault="004309DC" w:rsidP="005451A0">
      <w:pPr>
        <w:pStyle w:val="afb"/>
        <w:numPr>
          <w:ilvl w:val="3"/>
          <w:numId w:val="51"/>
        </w:numPr>
        <w:tabs>
          <w:tab w:val="left" w:pos="2407"/>
        </w:tabs>
        <w:autoSpaceDN w:val="0"/>
        <w:bidi/>
        <w:ind w:left="4288" w:hanging="1134"/>
        <w:jc w:val="both"/>
        <w:rPr>
          <w:sz w:val="24"/>
        </w:rPr>
      </w:pPr>
      <w:r>
        <w:rPr>
          <w:rFonts w:hint="cs"/>
          <w:sz w:val="24"/>
          <w:rtl/>
        </w:rPr>
        <w:t xml:space="preserve">ברשות להסדרה לכל מאבטח </w:t>
      </w:r>
      <w:r w:rsidRPr="00D223FF">
        <w:rPr>
          <w:rFonts w:hint="cs"/>
          <w:sz w:val="24"/>
          <w:rtl/>
        </w:rPr>
        <w:t>יהי</w:t>
      </w:r>
      <w:r>
        <w:rPr>
          <w:rFonts w:hint="cs"/>
          <w:sz w:val="24"/>
          <w:rtl/>
        </w:rPr>
        <w:t>ו שת</w:t>
      </w:r>
      <w:r w:rsidRPr="00D223FF">
        <w:rPr>
          <w:rFonts w:hint="cs"/>
          <w:sz w:val="24"/>
          <w:rtl/>
        </w:rPr>
        <w:t>י מחסניות של 17 כדורים ומחסנית אחת של 15 או 14 כדורים.</w:t>
      </w:r>
    </w:p>
    <w:p w:rsidR="0094435C" w:rsidRDefault="00E7426D" w:rsidP="005451A0">
      <w:pPr>
        <w:pStyle w:val="afb"/>
        <w:numPr>
          <w:ilvl w:val="2"/>
          <w:numId w:val="51"/>
        </w:numPr>
        <w:tabs>
          <w:tab w:val="left" w:pos="2974"/>
        </w:tabs>
        <w:autoSpaceDN w:val="0"/>
        <w:bidi/>
        <w:ind w:left="2871" w:hanging="992"/>
        <w:contextualSpacing w:val="0"/>
        <w:jc w:val="both"/>
        <w:rPr>
          <w:sz w:val="24"/>
        </w:rPr>
      </w:pPr>
      <w:r w:rsidRPr="0094435C">
        <w:rPr>
          <w:rFonts w:hint="cs"/>
          <w:sz w:val="24"/>
          <w:rtl/>
        </w:rPr>
        <w:t>יודגש כי על הנשקים להיות בני פחות משנה (יימסר תאריך הקנייה של כל נשק) וכי לא יבוצעו בנשקים אלו אימוני מאבטחים.</w:t>
      </w:r>
    </w:p>
    <w:p w:rsidR="00CA5518" w:rsidRDefault="00CA5518" w:rsidP="005451A0">
      <w:pPr>
        <w:pStyle w:val="afb"/>
        <w:numPr>
          <w:ilvl w:val="2"/>
          <w:numId w:val="51"/>
        </w:numPr>
        <w:tabs>
          <w:tab w:val="left" w:pos="2974"/>
        </w:tabs>
        <w:autoSpaceDN w:val="0"/>
        <w:bidi/>
        <w:ind w:left="2871" w:hanging="992"/>
        <w:contextualSpacing w:val="0"/>
        <w:jc w:val="both"/>
        <w:rPr>
          <w:sz w:val="24"/>
        </w:rPr>
      </w:pPr>
      <w:r w:rsidRPr="0094435C">
        <w:rPr>
          <w:rFonts w:hint="cs"/>
          <w:sz w:val="24"/>
          <w:rtl/>
        </w:rPr>
        <w:t xml:space="preserve">מערכת "רוני" של חברת </w:t>
      </w:r>
      <w:proofErr w:type="spellStart"/>
      <w:r w:rsidRPr="0094435C">
        <w:rPr>
          <w:sz w:val="24"/>
        </w:rPr>
        <w:t>caa</w:t>
      </w:r>
      <w:proofErr w:type="spellEnd"/>
      <w:r w:rsidRPr="0094435C">
        <w:rPr>
          <w:sz w:val="24"/>
        </w:rPr>
        <w:t xml:space="preserve"> Tactical</w:t>
      </w:r>
      <w:r w:rsidRPr="0094435C">
        <w:rPr>
          <w:rFonts w:hint="cs"/>
          <w:sz w:val="24"/>
          <w:rtl/>
        </w:rPr>
        <w:t xml:space="preserve"> לאקדח גלוק </w:t>
      </w:r>
      <w:r w:rsidRPr="0094435C">
        <w:rPr>
          <w:sz w:val="24"/>
        </w:rPr>
        <w:t>C</w:t>
      </w:r>
      <w:r w:rsidRPr="0094435C">
        <w:rPr>
          <w:rFonts w:hint="cs"/>
          <w:sz w:val="24"/>
          <w:rtl/>
        </w:rPr>
        <w:t>19 או שווה ערך</w:t>
      </w:r>
      <w:r w:rsidRPr="00D223FF">
        <w:rPr>
          <w:rStyle w:val="affff"/>
          <w:sz w:val="24"/>
          <w:rtl/>
        </w:rPr>
        <w:footnoteReference w:id="6"/>
      </w:r>
      <w:r w:rsidRPr="0094435C">
        <w:rPr>
          <w:rFonts w:hint="cs"/>
          <w:sz w:val="24"/>
          <w:rtl/>
        </w:rPr>
        <w:t xml:space="preserve"> מאושר ע"י משטרת ישראל. לכל מערכת תצורף רצועה מותאמת לנשיאה, כוונת חריר / להב מתקפלת (</w:t>
      </w:r>
      <w:r w:rsidRPr="0094435C">
        <w:rPr>
          <w:sz w:val="24"/>
        </w:rPr>
        <w:t>flip up</w:t>
      </w:r>
      <w:r w:rsidRPr="0094435C">
        <w:rPr>
          <w:rFonts w:hint="cs"/>
          <w:sz w:val="24"/>
          <w:rtl/>
        </w:rPr>
        <w:t xml:space="preserve">) כוונת השלכה מדגם </w:t>
      </w:r>
      <w:proofErr w:type="spellStart"/>
      <w:r w:rsidR="007C576D" w:rsidRPr="0094435C">
        <w:rPr>
          <w:rFonts w:hint="cs"/>
          <w:b/>
          <w:bCs/>
          <w:sz w:val="24"/>
          <w:rtl/>
        </w:rPr>
        <w:t>מפרולייט</w:t>
      </w:r>
      <w:proofErr w:type="spellEnd"/>
      <w:r w:rsidR="007C576D" w:rsidRPr="0094435C">
        <w:rPr>
          <w:rFonts w:hint="cs"/>
          <w:b/>
          <w:bCs/>
          <w:sz w:val="24"/>
          <w:rtl/>
        </w:rPr>
        <w:t xml:space="preserve"> ללא סוללות</w:t>
      </w:r>
      <w:r w:rsidRPr="0094435C">
        <w:rPr>
          <w:rFonts w:hint="cs"/>
          <w:sz w:val="24"/>
          <w:rtl/>
        </w:rPr>
        <w:t xml:space="preserve"> </w:t>
      </w:r>
      <w:r w:rsidR="0048753E">
        <w:rPr>
          <w:rFonts w:hint="cs"/>
          <w:sz w:val="24"/>
          <w:rtl/>
        </w:rPr>
        <w:t xml:space="preserve">(דגם 21) </w:t>
      </w:r>
      <w:r w:rsidRPr="0094435C">
        <w:rPr>
          <w:rFonts w:hint="cs"/>
          <w:sz w:val="24"/>
          <w:rtl/>
        </w:rPr>
        <w:t>או דגם שווה ערך מדגם המאושר ע"י משטרת ישראל</w:t>
      </w:r>
      <w:r w:rsidRPr="00D223FF">
        <w:rPr>
          <w:rStyle w:val="affff"/>
          <w:sz w:val="24"/>
          <w:rtl/>
        </w:rPr>
        <w:footnoteReference w:id="7"/>
      </w:r>
      <w:r w:rsidR="001A4871">
        <w:rPr>
          <w:rFonts w:hint="cs"/>
          <w:sz w:val="24"/>
          <w:rtl/>
        </w:rPr>
        <w:t xml:space="preserve"> באישור </w:t>
      </w:r>
      <w:proofErr w:type="spellStart"/>
      <w:r w:rsidR="001A4871">
        <w:rPr>
          <w:rFonts w:hint="cs"/>
          <w:sz w:val="24"/>
          <w:rtl/>
        </w:rPr>
        <w:t>מנב"ט</w:t>
      </w:r>
      <w:proofErr w:type="spellEnd"/>
      <w:r w:rsidR="001A4871">
        <w:rPr>
          <w:rFonts w:hint="cs"/>
          <w:sz w:val="24"/>
          <w:rtl/>
        </w:rPr>
        <w:t xml:space="preserve"> המשרד</w:t>
      </w:r>
      <w:r w:rsidRPr="0094435C">
        <w:rPr>
          <w:rFonts w:hint="cs"/>
          <w:sz w:val="24"/>
          <w:rtl/>
        </w:rPr>
        <w:t>. בסיום ההתקשרות המערכת והציוד הנלווה לה (רצועה וכוונות) יהיו רכוש משרד החקלאות.</w:t>
      </w:r>
    </w:p>
    <w:p w:rsidR="0048753E" w:rsidRDefault="0048753E" w:rsidP="0048753E">
      <w:pPr>
        <w:pStyle w:val="afb"/>
        <w:numPr>
          <w:ilvl w:val="2"/>
          <w:numId w:val="51"/>
        </w:numPr>
        <w:tabs>
          <w:tab w:val="left" w:pos="2974"/>
        </w:tabs>
        <w:autoSpaceDN w:val="0"/>
        <w:bidi/>
        <w:ind w:left="2871" w:hanging="992"/>
        <w:contextualSpacing w:val="0"/>
        <w:jc w:val="both"/>
        <w:rPr>
          <w:sz w:val="24"/>
        </w:rPr>
      </w:pPr>
      <w:r>
        <w:rPr>
          <w:rFonts w:hint="cs"/>
          <w:sz w:val="24"/>
          <w:rtl/>
        </w:rPr>
        <w:t xml:space="preserve">2 כוונות </w:t>
      </w:r>
      <w:proofErr w:type="spellStart"/>
      <w:r>
        <w:rPr>
          <w:sz w:val="24"/>
        </w:rPr>
        <w:t>mepro</w:t>
      </w:r>
      <w:proofErr w:type="spellEnd"/>
      <w:r>
        <w:rPr>
          <w:sz w:val="24"/>
        </w:rPr>
        <w:t xml:space="preserve"> </w:t>
      </w:r>
      <w:proofErr w:type="spellStart"/>
      <w:r>
        <w:rPr>
          <w:sz w:val="24"/>
        </w:rPr>
        <w:t>mor</w:t>
      </w:r>
      <w:proofErr w:type="spellEnd"/>
      <w:r>
        <w:rPr>
          <w:rFonts w:hint="cs"/>
          <w:sz w:val="24"/>
          <w:rtl/>
        </w:rPr>
        <w:t xml:space="preserve"> או שווה ערך.</w:t>
      </w:r>
    </w:p>
    <w:p w:rsidR="0048753E" w:rsidRPr="0094435C" w:rsidRDefault="0048753E" w:rsidP="0048753E">
      <w:pPr>
        <w:pStyle w:val="afb"/>
        <w:numPr>
          <w:ilvl w:val="2"/>
          <w:numId w:val="51"/>
        </w:numPr>
        <w:tabs>
          <w:tab w:val="left" w:pos="2974"/>
        </w:tabs>
        <w:autoSpaceDN w:val="0"/>
        <w:bidi/>
        <w:ind w:left="2871" w:hanging="992"/>
        <w:contextualSpacing w:val="0"/>
        <w:jc w:val="both"/>
        <w:rPr>
          <w:sz w:val="24"/>
        </w:rPr>
      </w:pPr>
      <w:r>
        <w:rPr>
          <w:rFonts w:hint="cs"/>
          <w:sz w:val="24"/>
          <w:rtl/>
        </w:rPr>
        <w:t xml:space="preserve">2 כוונות </w:t>
      </w:r>
      <w:proofErr w:type="spellStart"/>
      <w:r>
        <w:rPr>
          <w:sz w:val="24"/>
        </w:rPr>
        <w:t>mepro</w:t>
      </w:r>
      <w:proofErr w:type="spellEnd"/>
      <w:r>
        <w:rPr>
          <w:sz w:val="24"/>
        </w:rPr>
        <w:t xml:space="preserve"> mx3</w:t>
      </w:r>
      <w:r>
        <w:rPr>
          <w:rFonts w:hint="cs"/>
          <w:sz w:val="24"/>
          <w:rtl/>
        </w:rPr>
        <w:t xml:space="preserve"> או שווה ערך.</w:t>
      </w:r>
    </w:p>
    <w:p w:rsidR="00CA5518" w:rsidRDefault="00CA5518" w:rsidP="005451A0">
      <w:pPr>
        <w:pStyle w:val="afb"/>
        <w:numPr>
          <w:ilvl w:val="2"/>
          <w:numId w:val="51"/>
        </w:numPr>
        <w:tabs>
          <w:tab w:val="left" w:pos="2974"/>
        </w:tabs>
        <w:autoSpaceDN w:val="0"/>
        <w:bidi/>
        <w:ind w:left="2871" w:hanging="992"/>
        <w:contextualSpacing w:val="0"/>
        <w:jc w:val="both"/>
        <w:rPr>
          <w:sz w:val="24"/>
        </w:rPr>
      </w:pPr>
      <w:r w:rsidRPr="00D223FF">
        <w:rPr>
          <w:rFonts w:hint="cs"/>
          <w:sz w:val="24"/>
          <w:rtl/>
        </w:rPr>
        <w:t>פס צהוב זוהר על מערכת ה"רוני".</w:t>
      </w:r>
    </w:p>
    <w:p w:rsidR="004309DC" w:rsidRPr="00D223FF" w:rsidRDefault="004309DC" w:rsidP="005451A0">
      <w:pPr>
        <w:pStyle w:val="afb"/>
        <w:numPr>
          <w:ilvl w:val="2"/>
          <w:numId w:val="51"/>
        </w:numPr>
        <w:tabs>
          <w:tab w:val="left" w:pos="2974"/>
        </w:tabs>
        <w:autoSpaceDN w:val="0"/>
        <w:bidi/>
        <w:ind w:left="2871" w:hanging="992"/>
        <w:contextualSpacing w:val="0"/>
        <w:jc w:val="both"/>
        <w:rPr>
          <w:sz w:val="24"/>
        </w:rPr>
      </w:pPr>
      <w:r>
        <w:rPr>
          <w:rFonts w:hint="cs"/>
          <w:sz w:val="24"/>
          <w:rtl/>
        </w:rPr>
        <w:t xml:space="preserve">נרתיקי האקדחים והפונדות יהיו מחברת </w:t>
      </w:r>
      <w:proofErr w:type="spellStart"/>
      <w:r>
        <w:rPr>
          <w:sz w:val="24"/>
        </w:rPr>
        <w:t>Fobus</w:t>
      </w:r>
      <w:proofErr w:type="spellEnd"/>
      <w:r>
        <w:rPr>
          <w:rFonts w:hint="cs"/>
          <w:sz w:val="24"/>
          <w:rtl/>
        </w:rPr>
        <w:t xml:space="preserve"> או שווה ערך (עפ"י אישור </w:t>
      </w:r>
      <w:proofErr w:type="spellStart"/>
      <w:r>
        <w:rPr>
          <w:rFonts w:hint="cs"/>
          <w:sz w:val="24"/>
          <w:rtl/>
        </w:rPr>
        <w:t>מנב"ט</w:t>
      </w:r>
      <w:proofErr w:type="spellEnd"/>
      <w:r>
        <w:rPr>
          <w:rFonts w:hint="cs"/>
          <w:sz w:val="24"/>
          <w:rtl/>
        </w:rPr>
        <w:t xml:space="preserve"> המשרד).</w:t>
      </w:r>
    </w:p>
    <w:p w:rsidR="00CA5518" w:rsidRPr="00D223FF" w:rsidRDefault="002927AE" w:rsidP="005451A0">
      <w:pPr>
        <w:pStyle w:val="afb"/>
        <w:numPr>
          <w:ilvl w:val="2"/>
          <w:numId w:val="51"/>
        </w:numPr>
        <w:tabs>
          <w:tab w:val="left" w:pos="2974"/>
        </w:tabs>
        <w:autoSpaceDN w:val="0"/>
        <w:bidi/>
        <w:ind w:left="2871" w:hanging="992"/>
        <w:contextualSpacing w:val="0"/>
        <w:jc w:val="both"/>
        <w:rPr>
          <w:sz w:val="24"/>
        </w:rPr>
      </w:pPr>
      <w:r w:rsidRPr="00D223FF">
        <w:rPr>
          <w:rFonts w:hint="cs"/>
          <w:sz w:val="24"/>
          <w:rtl/>
        </w:rPr>
        <w:t>חל איסור על הזוכה להשתמש במ</w:t>
      </w:r>
      <w:r w:rsidR="003C7302" w:rsidRPr="00D223FF">
        <w:rPr>
          <w:rFonts w:hint="cs"/>
          <w:sz w:val="24"/>
          <w:rtl/>
        </w:rPr>
        <w:t>ע</w:t>
      </w:r>
      <w:r w:rsidRPr="00D223FF">
        <w:rPr>
          <w:rFonts w:hint="cs"/>
          <w:sz w:val="24"/>
          <w:rtl/>
        </w:rPr>
        <w:t xml:space="preserve">רכת ה"רוני" המשרדית לטובת אימונים. </w:t>
      </w:r>
      <w:r w:rsidR="00CA5518" w:rsidRPr="00D223FF">
        <w:rPr>
          <w:rFonts w:hint="cs"/>
          <w:sz w:val="24"/>
          <w:rtl/>
        </w:rPr>
        <w:t xml:space="preserve">הזוכה ידאג למערכות נוספות </w:t>
      </w:r>
      <w:r w:rsidR="007D1D97">
        <w:rPr>
          <w:rFonts w:hint="cs"/>
          <w:sz w:val="24"/>
          <w:rtl/>
        </w:rPr>
        <w:t>על חשבונו לטובת אימוני המאבטחים (מערכות כולל כוונות תואמות לאמור במכרז זה).</w:t>
      </w:r>
      <w:r w:rsidR="007C576D">
        <w:rPr>
          <w:rFonts w:hint="cs"/>
          <w:sz w:val="24"/>
          <w:rtl/>
        </w:rPr>
        <w:t xml:space="preserve"> בכל מקרה בבית הספר ימצאו תמיד לפחות 5 מערכות כולל כוונות.</w:t>
      </w:r>
    </w:p>
    <w:p w:rsidR="00CA5518" w:rsidRPr="00D223FF" w:rsidRDefault="00CA5518" w:rsidP="005451A0">
      <w:pPr>
        <w:pStyle w:val="afb"/>
        <w:numPr>
          <w:ilvl w:val="2"/>
          <w:numId w:val="51"/>
        </w:numPr>
        <w:tabs>
          <w:tab w:val="left" w:pos="2974"/>
        </w:tabs>
        <w:autoSpaceDN w:val="0"/>
        <w:bidi/>
        <w:ind w:left="2871" w:hanging="992"/>
        <w:contextualSpacing w:val="0"/>
        <w:jc w:val="both"/>
        <w:rPr>
          <w:sz w:val="24"/>
          <w:rtl/>
        </w:rPr>
      </w:pPr>
      <w:r w:rsidRPr="00D223FF">
        <w:rPr>
          <w:rFonts w:hint="cs"/>
          <w:sz w:val="24"/>
          <w:rtl/>
        </w:rPr>
        <w:lastRenderedPageBreak/>
        <w:t>אספקה שוטפת ומלאה של ציוד וחומרי ניקוי לנשק, פלנלית, חוטרים וסרט סימון צהוב זוהר לנשק. אספקה זו תימצא דרך קבע במחסן הציוד היחידתי.</w:t>
      </w:r>
    </w:p>
    <w:p w:rsidR="00CA5518" w:rsidRPr="00D223FF" w:rsidRDefault="00CA5518" w:rsidP="005451A0">
      <w:pPr>
        <w:pStyle w:val="afb"/>
        <w:numPr>
          <w:ilvl w:val="2"/>
          <w:numId w:val="51"/>
        </w:numPr>
        <w:tabs>
          <w:tab w:val="left" w:pos="2974"/>
        </w:tabs>
        <w:autoSpaceDN w:val="0"/>
        <w:bidi/>
        <w:ind w:left="2871" w:hanging="992"/>
        <w:contextualSpacing w:val="0"/>
        <w:jc w:val="both"/>
        <w:rPr>
          <w:sz w:val="24"/>
          <w:rtl/>
        </w:rPr>
      </w:pPr>
      <w:r w:rsidRPr="00D223FF">
        <w:rPr>
          <w:rFonts w:hint="cs"/>
          <w:sz w:val="24"/>
          <w:rtl/>
        </w:rPr>
        <w:t>על הזוכה לוודא ניקוי הנשקים אחת לחודש ולספק מדי חודש דו"ח המפרט את רשימת הנשקים ומועד ניקויים.</w:t>
      </w:r>
    </w:p>
    <w:p w:rsidR="00CA5518" w:rsidRPr="00D223FF" w:rsidRDefault="00CA5518" w:rsidP="005451A0">
      <w:pPr>
        <w:pStyle w:val="afb"/>
        <w:numPr>
          <w:ilvl w:val="2"/>
          <w:numId w:val="51"/>
        </w:numPr>
        <w:tabs>
          <w:tab w:val="left" w:pos="2974"/>
        </w:tabs>
        <w:autoSpaceDN w:val="0"/>
        <w:bidi/>
        <w:ind w:left="2871" w:hanging="992"/>
        <w:contextualSpacing w:val="0"/>
        <w:jc w:val="both"/>
        <w:rPr>
          <w:sz w:val="24"/>
          <w:rtl/>
        </w:rPr>
      </w:pPr>
      <w:r w:rsidRPr="00D223FF">
        <w:rPr>
          <w:rFonts w:hint="cs"/>
          <w:sz w:val="24"/>
          <w:rtl/>
        </w:rPr>
        <w:t>במקרה של תקלה בציוד הנשק והתחמושת הם יוחלפו / יתוקנו תוך פרק זמן שלא יעלה על 4 שעות.</w:t>
      </w:r>
    </w:p>
    <w:p w:rsidR="00CA5518" w:rsidRPr="00D223FF" w:rsidRDefault="00CA5518" w:rsidP="005451A0">
      <w:pPr>
        <w:pStyle w:val="afb"/>
        <w:numPr>
          <w:ilvl w:val="2"/>
          <w:numId w:val="51"/>
        </w:numPr>
        <w:tabs>
          <w:tab w:val="left" w:pos="2974"/>
        </w:tabs>
        <w:autoSpaceDN w:val="0"/>
        <w:bidi/>
        <w:ind w:left="2871" w:hanging="992"/>
        <w:contextualSpacing w:val="0"/>
        <w:jc w:val="both"/>
        <w:rPr>
          <w:sz w:val="24"/>
          <w:rtl/>
        </w:rPr>
      </w:pPr>
      <w:r w:rsidRPr="00D223FF">
        <w:rPr>
          <w:rFonts w:hint="cs"/>
          <w:sz w:val="24"/>
          <w:rtl/>
        </w:rPr>
        <w:t xml:space="preserve">אחת לחצי שנה תיערך בדיקה של כל כלי הנשק ע"י נשק/ים מוסמך/ים. הבדיקה תיערך בתיאום עם </w:t>
      </w:r>
      <w:proofErr w:type="spellStart"/>
      <w:r w:rsidRPr="00D223FF">
        <w:rPr>
          <w:rFonts w:hint="cs"/>
          <w:sz w:val="24"/>
          <w:rtl/>
        </w:rPr>
        <w:t>המנב"ט</w:t>
      </w:r>
      <w:proofErr w:type="spellEnd"/>
      <w:r w:rsidRPr="00D223FF">
        <w:rPr>
          <w:rFonts w:hint="cs"/>
          <w:sz w:val="24"/>
          <w:rtl/>
        </w:rPr>
        <w:t xml:space="preserve"> ובאופן שלא יפגע בכוננות ובכשירות מערך האבטחה. דו"ח הבדיקה יועבר </w:t>
      </w:r>
      <w:proofErr w:type="spellStart"/>
      <w:r w:rsidRPr="00D223FF">
        <w:rPr>
          <w:rFonts w:hint="cs"/>
          <w:sz w:val="24"/>
          <w:rtl/>
        </w:rPr>
        <w:t>למנב"ט</w:t>
      </w:r>
      <w:proofErr w:type="spellEnd"/>
      <w:r w:rsidRPr="00D223FF">
        <w:rPr>
          <w:rFonts w:hint="cs"/>
          <w:sz w:val="24"/>
          <w:rtl/>
        </w:rPr>
        <w:t xml:space="preserve"> המשרד בתוך 3 ימים ממועד ביצועה.</w:t>
      </w:r>
    </w:p>
    <w:p w:rsidR="00CA5518" w:rsidRPr="00D223FF" w:rsidRDefault="00CA5518" w:rsidP="005451A0">
      <w:pPr>
        <w:pStyle w:val="afb"/>
        <w:numPr>
          <w:ilvl w:val="2"/>
          <w:numId w:val="51"/>
        </w:numPr>
        <w:tabs>
          <w:tab w:val="left" w:pos="2974"/>
        </w:tabs>
        <w:autoSpaceDN w:val="0"/>
        <w:bidi/>
        <w:ind w:left="2871" w:hanging="992"/>
        <w:contextualSpacing w:val="0"/>
        <w:jc w:val="both"/>
        <w:rPr>
          <w:sz w:val="24"/>
          <w:rtl/>
        </w:rPr>
      </w:pPr>
      <w:r w:rsidRPr="00D223FF">
        <w:rPr>
          <w:rFonts w:hint="cs"/>
          <w:sz w:val="24"/>
          <w:rtl/>
        </w:rPr>
        <w:t>כל עלויות הבדיקות והאמצעים יחולו על הזוכה. באחריות הזוכה להחליף / לתקן באופן מידי כל כלי נשק וציוד שנמצא לא תקין או פגום על חשבונו, מיד עם גילוי התקלה.</w:t>
      </w:r>
    </w:p>
    <w:p w:rsidR="00A43839" w:rsidRDefault="00A43839" w:rsidP="005451A0">
      <w:pPr>
        <w:pStyle w:val="afb"/>
        <w:numPr>
          <w:ilvl w:val="2"/>
          <w:numId w:val="51"/>
        </w:numPr>
        <w:tabs>
          <w:tab w:val="left" w:pos="2974"/>
        </w:tabs>
        <w:autoSpaceDN w:val="0"/>
        <w:bidi/>
        <w:ind w:left="2871" w:hanging="992"/>
        <w:contextualSpacing w:val="0"/>
        <w:jc w:val="both"/>
        <w:rPr>
          <w:sz w:val="24"/>
        </w:rPr>
      </w:pPr>
      <w:r w:rsidRPr="00A43839">
        <w:rPr>
          <w:rFonts w:hint="cs"/>
          <w:b/>
          <w:bCs/>
          <w:sz w:val="24"/>
          <w:u w:val="single"/>
          <w:rtl/>
        </w:rPr>
        <w:t>הפקדות ופריקת נשקים</w:t>
      </w:r>
      <w:r>
        <w:rPr>
          <w:rFonts w:hint="cs"/>
          <w:sz w:val="24"/>
          <w:rtl/>
        </w:rPr>
        <w:t>:</w:t>
      </w:r>
    </w:p>
    <w:p w:rsidR="00A43839" w:rsidRDefault="00A43839" w:rsidP="005451A0">
      <w:pPr>
        <w:pStyle w:val="afb"/>
        <w:numPr>
          <w:ilvl w:val="3"/>
          <w:numId w:val="51"/>
        </w:numPr>
        <w:tabs>
          <w:tab w:val="left" w:pos="3258"/>
        </w:tabs>
        <w:autoSpaceDN w:val="0"/>
        <w:bidi/>
        <w:ind w:left="3258" w:hanging="1134"/>
        <w:contextualSpacing w:val="0"/>
        <w:jc w:val="both"/>
        <w:rPr>
          <w:sz w:val="24"/>
        </w:rPr>
      </w:pPr>
      <w:r>
        <w:rPr>
          <w:rFonts w:hint="cs"/>
          <w:sz w:val="24"/>
          <w:rtl/>
        </w:rPr>
        <w:t>במתקני הבאים תמוקם "כספת מאובטחת</w:t>
      </w:r>
      <w:r>
        <w:rPr>
          <w:rStyle w:val="affff"/>
          <w:sz w:val="24"/>
          <w:rtl/>
        </w:rPr>
        <w:footnoteReference w:id="8"/>
      </w:r>
      <w:r>
        <w:rPr>
          <w:rFonts w:hint="cs"/>
          <w:sz w:val="24"/>
          <w:rtl/>
        </w:rPr>
        <w:t>" מאושרת ע"י משטרת ישראל.</w:t>
      </w:r>
    </w:p>
    <w:p w:rsidR="00A43839" w:rsidRDefault="00A43839" w:rsidP="005451A0">
      <w:pPr>
        <w:pStyle w:val="afb"/>
        <w:numPr>
          <w:ilvl w:val="3"/>
          <w:numId w:val="51"/>
        </w:numPr>
        <w:tabs>
          <w:tab w:val="left" w:pos="3258"/>
        </w:tabs>
        <w:autoSpaceDN w:val="0"/>
        <w:bidi/>
        <w:ind w:left="3258" w:hanging="1134"/>
        <w:contextualSpacing w:val="0"/>
        <w:jc w:val="both"/>
        <w:rPr>
          <w:sz w:val="24"/>
        </w:rPr>
      </w:pPr>
      <w:r>
        <w:rPr>
          <w:rFonts w:hint="cs"/>
          <w:sz w:val="24"/>
          <w:rtl/>
        </w:rPr>
        <w:t>כספות מאובטחות ימוקמו במתקנים הבאים:</w:t>
      </w:r>
    </w:p>
    <w:p w:rsidR="00A43839" w:rsidRDefault="00A43839" w:rsidP="005451A0">
      <w:pPr>
        <w:pStyle w:val="afb"/>
        <w:numPr>
          <w:ilvl w:val="4"/>
          <w:numId w:val="51"/>
        </w:numPr>
        <w:tabs>
          <w:tab w:val="left" w:pos="3258"/>
        </w:tabs>
        <w:autoSpaceDN w:val="0"/>
        <w:bidi/>
        <w:ind w:left="3258" w:hanging="851"/>
        <w:contextualSpacing w:val="0"/>
        <w:jc w:val="both"/>
        <w:rPr>
          <w:sz w:val="24"/>
        </w:rPr>
      </w:pPr>
      <w:r>
        <w:rPr>
          <w:rFonts w:hint="cs"/>
          <w:sz w:val="24"/>
          <w:rtl/>
        </w:rPr>
        <w:t>חדרה</w:t>
      </w:r>
      <w:r w:rsidR="00CC7F05">
        <w:rPr>
          <w:rFonts w:hint="cs"/>
          <w:sz w:val="24"/>
          <w:rtl/>
        </w:rPr>
        <w:t xml:space="preserve"> (כספת מאושרת כהגדרתה עד 5 כלי ירייה)</w:t>
      </w:r>
      <w:r>
        <w:rPr>
          <w:rFonts w:hint="cs"/>
          <w:sz w:val="24"/>
          <w:rtl/>
        </w:rPr>
        <w:t>.</w:t>
      </w:r>
    </w:p>
    <w:p w:rsidR="007C576D" w:rsidRDefault="007C576D" w:rsidP="005451A0">
      <w:pPr>
        <w:pStyle w:val="afb"/>
        <w:numPr>
          <w:ilvl w:val="4"/>
          <w:numId w:val="51"/>
        </w:numPr>
        <w:tabs>
          <w:tab w:val="left" w:pos="3258"/>
        </w:tabs>
        <w:autoSpaceDN w:val="0"/>
        <w:bidi/>
        <w:ind w:left="3258" w:hanging="851"/>
        <w:contextualSpacing w:val="0"/>
        <w:jc w:val="both"/>
        <w:rPr>
          <w:sz w:val="24"/>
        </w:rPr>
      </w:pPr>
      <w:r>
        <w:rPr>
          <w:rFonts w:hint="cs"/>
          <w:sz w:val="24"/>
          <w:rtl/>
        </w:rPr>
        <w:t>גינוסר (כספת מאושרת כהגדרתה עד 5 כלי ירייה).</w:t>
      </w:r>
    </w:p>
    <w:p w:rsidR="00CC7F05" w:rsidRDefault="00CC7F05" w:rsidP="005451A0">
      <w:pPr>
        <w:pStyle w:val="afb"/>
        <w:numPr>
          <w:ilvl w:val="4"/>
          <w:numId w:val="51"/>
        </w:numPr>
        <w:tabs>
          <w:tab w:val="left" w:pos="3258"/>
        </w:tabs>
        <w:autoSpaceDN w:val="0"/>
        <w:bidi/>
        <w:ind w:left="3258" w:hanging="851"/>
        <w:contextualSpacing w:val="0"/>
        <w:jc w:val="both"/>
        <w:rPr>
          <w:sz w:val="24"/>
        </w:rPr>
      </w:pPr>
      <w:r>
        <w:rPr>
          <w:rFonts w:hint="cs"/>
          <w:sz w:val="24"/>
          <w:rtl/>
        </w:rPr>
        <w:t>דור (כספת מאושרת כהגדרתה עד 5 כלי ירייה).</w:t>
      </w:r>
    </w:p>
    <w:p w:rsidR="00CC7F05" w:rsidRDefault="00CC7F05" w:rsidP="005451A0">
      <w:pPr>
        <w:pStyle w:val="afb"/>
        <w:numPr>
          <w:ilvl w:val="4"/>
          <w:numId w:val="51"/>
        </w:numPr>
        <w:tabs>
          <w:tab w:val="left" w:pos="3258"/>
        </w:tabs>
        <w:autoSpaceDN w:val="0"/>
        <w:bidi/>
        <w:ind w:left="3258" w:hanging="851"/>
        <w:contextualSpacing w:val="0"/>
        <w:jc w:val="both"/>
        <w:rPr>
          <w:sz w:val="24"/>
        </w:rPr>
      </w:pPr>
      <w:r>
        <w:rPr>
          <w:rFonts w:hint="cs"/>
          <w:sz w:val="24"/>
          <w:rtl/>
        </w:rPr>
        <w:t>נווה יער (כספת מאושרת כהגדרתה עד 5 כלי ירייה).</w:t>
      </w:r>
    </w:p>
    <w:p w:rsidR="00CC7F05" w:rsidRDefault="00CC7F05" w:rsidP="005451A0">
      <w:pPr>
        <w:pStyle w:val="afb"/>
        <w:numPr>
          <w:ilvl w:val="4"/>
          <w:numId w:val="51"/>
        </w:numPr>
        <w:tabs>
          <w:tab w:val="left" w:pos="3258"/>
        </w:tabs>
        <w:autoSpaceDN w:val="0"/>
        <w:bidi/>
        <w:ind w:left="3258" w:hanging="851"/>
        <w:contextualSpacing w:val="0"/>
        <w:jc w:val="both"/>
        <w:rPr>
          <w:sz w:val="24"/>
        </w:rPr>
      </w:pPr>
      <w:r>
        <w:rPr>
          <w:rFonts w:hint="cs"/>
          <w:sz w:val="24"/>
          <w:rtl/>
        </w:rPr>
        <w:t>הקריה החקלאית (כספת מאושרת כהגדרתה עד 20 כלי ירייה).</w:t>
      </w:r>
    </w:p>
    <w:p w:rsidR="004309DC" w:rsidRDefault="004309DC" w:rsidP="005451A0">
      <w:pPr>
        <w:pStyle w:val="afb"/>
        <w:numPr>
          <w:ilvl w:val="4"/>
          <w:numId w:val="51"/>
        </w:numPr>
        <w:tabs>
          <w:tab w:val="left" w:pos="3258"/>
        </w:tabs>
        <w:autoSpaceDN w:val="0"/>
        <w:bidi/>
        <w:ind w:left="3258" w:hanging="851"/>
        <w:contextualSpacing w:val="0"/>
        <w:jc w:val="both"/>
        <w:rPr>
          <w:sz w:val="24"/>
        </w:rPr>
      </w:pPr>
      <w:r>
        <w:rPr>
          <w:rFonts w:hint="cs"/>
          <w:sz w:val="24"/>
          <w:rtl/>
        </w:rPr>
        <w:t>הרשות להסדרה (כספת מאושרת כהגדרתה עד 20 כלי ירייה).</w:t>
      </w:r>
    </w:p>
    <w:p w:rsidR="00CC7F05" w:rsidRDefault="00CC7F05" w:rsidP="005451A0">
      <w:pPr>
        <w:pStyle w:val="afb"/>
        <w:numPr>
          <w:ilvl w:val="3"/>
          <w:numId w:val="51"/>
        </w:numPr>
        <w:tabs>
          <w:tab w:val="left" w:pos="3258"/>
        </w:tabs>
        <w:autoSpaceDN w:val="0"/>
        <w:bidi/>
        <w:ind w:left="3258" w:hanging="1134"/>
        <w:contextualSpacing w:val="0"/>
        <w:jc w:val="both"/>
        <w:rPr>
          <w:sz w:val="24"/>
        </w:rPr>
      </w:pPr>
      <w:r>
        <w:rPr>
          <w:rFonts w:hint="cs"/>
          <w:sz w:val="24"/>
          <w:rtl/>
        </w:rPr>
        <w:t>לכל כספת תותקן מערכת אזעקה תקינה בהתאם לתו תקן ת"י 1337. המערכת תחובר עם גלאים מתאימים (חום, פתיחה וזעזועים) וכן יותקן גלאי נפח להגנת חלל חדר הכספת. המערכת תחובר באמצעות חיבור אלחוטי וחייגן אוטומטי למוקד אשר המשרד עובד עמו. ההתקשרות תהיה עצמאית על חשבון הקבלן. לכל חייגן יתווסף חייגן קולי אשר יחובר למוקד הביטחון של משרד החקלאות</w:t>
      </w:r>
      <w:r w:rsidR="007D1D97">
        <w:rPr>
          <w:rStyle w:val="affff"/>
          <w:sz w:val="24"/>
          <w:rtl/>
        </w:rPr>
        <w:footnoteReference w:id="9"/>
      </w:r>
      <w:r>
        <w:rPr>
          <w:rFonts w:hint="cs"/>
          <w:sz w:val="24"/>
          <w:rtl/>
        </w:rPr>
        <w:t>.</w:t>
      </w:r>
      <w:r w:rsidR="007D1D97">
        <w:rPr>
          <w:rFonts w:hint="cs"/>
          <w:sz w:val="24"/>
          <w:rtl/>
        </w:rPr>
        <w:t xml:space="preserve"> </w:t>
      </w:r>
      <w:r w:rsidR="00A677FD">
        <w:rPr>
          <w:rFonts w:hint="cs"/>
          <w:sz w:val="24"/>
          <w:rtl/>
        </w:rPr>
        <w:t>בסיום ההתקשרות יישארו הכספות רכוש המשרד.</w:t>
      </w:r>
    </w:p>
    <w:p w:rsidR="008F521F" w:rsidRDefault="008F521F" w:rsidP="005451A0">
      <w:pPr>
        <w:pStyle w:val="afb"/>
        <w:numPr>
          <w:ilvl w:val="3"/>
          <w:numId w:val="51"/>
        </w:numPr>
        <w:tabs>
          <w:tab w:val="left" w:pos="3258"/>
        </w:tabs>
        <w:autoSpaceDN w:val="0"/>
        <w:bidi/>
        <w:ind w:left="3258" w:hanging="1134"/>
        <w:contextualSpacing w:val="0"/>
        <w:jc w:val="both"/>
        <w:rPr>
          <w:sz w:val="24"/>
        </w:rPr>
      </w:pPr>
      <w:r>
        <w:rPr>
          <w:rFonts w:hint="cs"/>
          <w:sz w:val="24"/>
          <w:rtl/>
        </w:rPr>
        <w:t>מחיר הכספות יגולם בתעריף השעתי המוצע.</w:t>
      </w:r>
    </w:p>
    <w:p w:rsidR="004309DC" w:rsidRDefault="004309DC" w:rsidP="005451A0">
      <w:pPr>
        <w:pStyle w:val="afb"/>
        <w:numPr>
          <w:ilvl w:val="3"/>
          <w:numId w:val="51"/>
        </w:numPr>
        <w:tabs>
          <w:tab w:val="left" w:pos="3258"/>
        </w:tabs>
        <w:autoSpaceDN w:val="0"/>
        <w:bidi/>
        <w:ind w:left="3258" w:hanging="1134"/>
        <w:contextualSpacing w:val="0"/>
        <w:jc w:val="both"/>
        <w:rPr>
          <w:sz w:val="24"/>
        </w:rPr>
      </w:pPr>
      <w:r>
        <w:rPr>
          <w:rFonts w:hint="cs"/>
          <w:sz w:val="24"/>
          <w:rtl/>
        </w:rPr>
        <w:t>מערכת האזעקה תהיה מדגם</w:t>
      </w:r>
      <w:proofErr w:type="spellStart"/>
      <w:r>
        <w:rPr>
          <w:sz w:val="24"/>
        </w:rPr>
        <w:t>prosis</w:t>
      </w:r>
      <w:proofErr w:type="spellEnd"/>
      <w:r>
        <w:rPr>
          <w:sz w:val="24"/>
        </w:rPr>
        <w:t xml:space="preserve"> </w:t>
      </w:r>
      <w:r>
        <w:rPr>
          <w:rFonts w:hint="cs"/>
          <w:sz w:val="24"/>
          <w:rtl/>
        </w:rPr>
        <w:t xml:space="preserve"> </w:t>
      </w:r>
      <w:proofErr w:type="spellStart"/>
      <w:r>
        <w:rPr>
          <w:sz w:val="24"/>
        </w:rPr>
        <w:t>Risco</w:t>
      </w:r>
      <w:proofErr w:type="spellEnd"/>
      <w:r>
        <w:rPr>
          <w:rFonts w:hint="cs"/>
          <w:sz w:val="24"/>
          <w:rtl/>
        </w:rPr>
        <w:t xml:space="preserve"> בלבד וזאת מטעמי ממשק עם מערכות המשרד.</w:t>
      </w:r>
    </w:p>
    <w:p w:rsidR="00A43839" w:rsidRDefault="00A43839" w:rsidP="005451A0">
      <w:pPr>
        <w:pStyle w:val="afb"/>
        <w:numPr>
          <w:ilvl w:val="3"/>
          <w:numId w:val="51"/>
        </w:numPr>
        <w:tabs>
          <w:tab w:val="left" w:pos="3258"/>
        </w:tabs>
        <w:autoSpaceDN w:val="0"/>
        <w:bidi/>
        <w:ind w:left="3258" w:hanging="1134"/>
        <w:contextualSpacing w:val="0"/>
        <w:jc w:val="both"/>
        <w:rPr>
          <w:sz w:val="24"/>
        </w:rPr>
      </w:pPr>
      <w:r>
        <w:rPr>
          <w:rFonts w:hint="cs"/>
          <w:sz w:val="24"/>
          <w:rtl/>
        </w:rPr>
        <w:t>"העברה חמה" תבוצע במתקנים הבאים:</w:t>
      </w:r>
    </w:p>
    <w:p w:rsidR="00A43839" w:rsidRDefault="00A43839" w:rsidP="005451A0">
      <w:pPr>
        <w:pStyle w:val="afb"/>
        <w:numPr>
          <w:ilvl w:val="4"/>
          <w:numId w:val="51"/>
        </w:numPr>
        <w:tabs>
          <w:tab w:val="left" w:pos="3541"/>
        </w:tabs>
        <w:autoSpaceDN w:val="0"/>
        <w:bidi/>
        <w:ind w:left="3541" w:hanging="1134"/>
        <w:contextualSpacing w:val="0"/>
        <w:jc w:val="both"/>
        <w:rPr>
          <w:sz w:val="24"/>
        </w:rPr>
      </w:pPr>
      <w:r>
        <w:rPr>
          <w:rFonts w:hint="cs"/>
          <w:sz w:val="24"/>
          <w:rtl/>
        </w:rPr>
        <w:t>מחוז העמקים בגלבוע.</w:t>
      </w:r>
    </w:p>
    <w:p w:rsidR="00A43839" w:rsidRDefault="00A43839" w:rsidP="005451A0">
      <w:pPr>
        <w:pStyle w:val="afb"/>
        <w:numPr>
          <w:ilvl w:val="4"/>
          <w:numId w:val="51"/>
        </w:numPr>
        <w:tabs>
          <w:tab w:val="left" w:pos="3541"/>
        </w:tabs>
        <w:autoSpaceDN w:val="0"/>
        <w:bidi/>
        <w:ind w:left="3541" w:hanging="1134"/>
        <w:contextualSpacing w:val="0"/>
        <w:jc w:val="both"/>
        <w:rPr>
          <w:sz w:val="24"/>
        </w:rPr>
      </w:pPr>
      <w:r>
        <w:rPr>
          <w:rFonts w:hint="cs"/>
          <w:sz w:val="24"/>
          <w:rtl/>
        </w:rPr>
        <w:t>הקריה החקלאית.</w:t>
      </w:r>
    </w:p>
    <w:p w:rsidR="00A43839" w:rsidRDefault="00A43839" w:rsidP="005451A0">
      <w:pPr>
        <w:pStyle w:val="afb"/>
        <w:numPr>
          <w:ilvl w:val="4"/>
          <w:numId w:val="51"/>
        </w:numPr>
        <w:tabs>
          <w:tab w:val="left" w:pos="3541"/>
        </w:tabs>
        <w:autoSpaceDN w:val="0"/>
        <w:bidi/>
        <w:ind w:left="3541" w:hanging="1134"/>
        <w:contextualSpacing w:val="0"/>
        <w:jc w:val="both"/>
        <w:rPr>
          <w:sz w:val="24"/>
        </w:rPr>
      </w:pPr>
      <w:r>
        <w:rPr>
          <w:rFonts w:hint="cs"/>
          <w:sz w:val="24"/>
          <w:rtl/>
        </w:rPr>
        <w:lastRenderedPageBreak/>
        <w:t>חוות גילת.</w:t>
      </w:r>
    </w:p>
    <w:p w:rsidR="00A43839" w:rsidRDefault="00A43839" w:rsidP="005451A0">
      <w:pPr>
        <w:pStyle w:val="afb"/>
        <w:numPr>
          <w:ilvl w:val="3"/>
          <w:numId w:val="51"/>
        </w:numPr>
        <w:tabs>
          <w:tab w:val="left" w:pos="3258"/>
        </w:tabs>
        <w:autoSpaceDN w:val="0"/>
        <w:bidi/>
        <w:ind w:left="3258" w:hanging="1134"/>
        <w:contextualSpacing w:val="0"/>
        <w:jc w:val="both"/>
        <w:rPr>
          <w:sz w:val="24"/>
        </w:rPr>
      </w:pPr>
      <w:r>
        <w:rPr>
          <w:rFonts w:hint="cs"/>
          <w:sz w:val="24"/>
          <w:rtl/>
        </w:rPr>
        <w:t xml:space="preserve">בכל מתקן יתדרך בעל הרישיון המיוחד את המאבטחים / </w:t>
      </w:r>
      <w:proofErr w:type="spellStart"/>
      <w:r>
        <w:rPr>
          <w:rFonts w:hint="cs"/>
          <w:sz w:val="24"/>
          <w:rtl/>
        </w:rPr>
        <w:t>אחמ"שים</w:t>
      </w:r>
      <w:proofErr w:type="spellEnd"/>
      <w:r>
        <w:rPr>
          <w:rFonts w:hint="cs"/>
          <w:sz w:val="24"/>
          <w:rtl/>
        </w:rPr>
        <w:t xml:space="preserve"> בנוגע להעברה חמה. נוהל העבודה ייכתב בשת"פ עם הממונה ויאושר ע"י קצין האבטחה המחוזי של משטרת ישראל.</w:t>
      </w:r>
    </w:p>
    <w:p w:rsidR="00CC7F05" w:rsidRDefault="00CC7F05" w:rsidP="005451A0">
      <w:pPr>
        <w:pStyle w:val="afb"/>
        <w:numPr>
          <w:ilvl w:val="3"/>
          <w:numId w:val="51"/>
        </w:numPr>
        <w:tabs>
          <w:tab w:val="left" w:pos="3258"/>
        </w:tabs>
        <w:autoSpaceDN w:val="0"/>
        <w:bidi/>
        <w:ind w:left="3258" w:hanging="1134"/>
        <w:contextualSpacing w:val="0"/>
        <w:jc w:val="both"/>
        <w:rPr>
          <w:sz w:val="24"/>
        </w:rPr>
      </w:pPr>
      <w:r>
        <w:rPr>
          <w:rFonts w:hint="cs"/>
          <w:sz w:val="24"/>
          <w:rtl/>
        </w:rPr>
        <w:t xml:space="preserve">לכל נשק יוכן "יומן נשק" אישי. באחריות הקבלן לבצע בדיקה של יומני הנשק אחת לחודש. באם התגלו ממצאים חריגים הממונה יעודכן באופן </w:t>
      </w:r>
      <w:proofErr w:type="spellStart"/>
      <w:r>
        <w:rPr>
          <w:rFonts w:hint="cs"/>
          <w:sz w:val="24"/>
          <w:rtl/>
        </w:rPr>
        <w:t>מיידי</w:t>
      </w:r>
      <w:proofErr w:type="spellEnd"/>
      <w:r>
        <w:rPr>
          <w:rFonts w:hint="cs"/>
          <w:sz w:val="24"/>
          <w:rtl/>
        </w:rPr>
        <w:t>. הממונה רשאי לבצע ביקורות ביומנים אלו ולקבלן לא תהיה שום טענה בשל כך.</w:t>
      </w:r>
    </w:p>
    <w:p w:rsidR="00CA5518" w:rsidRDefault="00CA5518" w:rsidP="005451A0">
      <w:pPr>
        <w:pStyle w:val="afb"/>
        <w:numPr>
          <w:ilvl w:val="3"/>
          <w:numId w:val="51"/>
        </w:numPr>
        <w:tabs>
          <w:tab w:val="left" w:pos="3258"/>
        </w:tabs>
        <w:autoSpaceDN w:val="0"/>
        <w:bidi/>
        <w:ind w:left="3258" w:hanging="1134"/>
        <w:contextualSpacing w:val="0"/>
        <w:jc w:val="both"/>
        <w:rPr>
          <w:sz w:val="24"/>
        </w:rPr>
      </w:pPr>
      <w:r w:rsidRPr="00D223FF">
        <w:rPr>
          <w:rFonts w:hint="cs"/>
          <w:sz w:val="24"/>
          <w:rtl/>
        </w:rPr>
        <w:t>עמדת פר</w:t>
      </w:r>
      <w:r w:rsidR="007D1D97">
        <w:rPr>
          <w:rFonts w:hint="cs"/>
          <w:sz w:val="24"/>
          <w:rtl/>
        </w:rPr>
        <w:t>יקה בכל מתקן, בעלת תו תקן מאושרת משטרת ישראל.</w:t>
      </w:r>
    </w:p>
    <w:p w:rsidR="00CC7F05" w:rsidRDefault="00CC7F05" w:rsidP="005451A0">
      <w:pPr>
        <w:pStyle w:val="afb"/>
        <w:numPr>
          <w:ilvl w:val="3"/>
          <w:numId w:val="51"/>
        </w:numPr>
        <w:tabs>
          <w:tab w:val="left" w:pos="3258"/>
        </w:tabs>
        <w:autoSpaceDN w:val="0"/>
        <w:bidi/>
        <w:ind w:left="3258" w:hanging="1134"/>
        <w:contextualSpacing w:val="0"/>
        <w:jc w:val="both"/>
        <w:rPr>
          <w:sz w:val="24"/>
        </w:rPr>
      </w:pPr>
      <w:r>
        <w:rPr>
          <w:rFonts w:hint="cs"/>
          <w:sz w:val="24"/>
          <w:rtl/>
        </w:rPr>
        <w:t>במידה ומשטרת ישראל / האגף לרישוי כלי ירייה במשרד הפנים או כל גוף ממשלתי אחר יבוא בדרישות נוספות / הנחיות חדשות, התשלום עבורן יהיה כלול במכרז זה ולא יהיה לקבלן שום טענה לתוספת תשלום עבור הוראות אלו.</w:t>
      </w:r>
    </w:p>
    <w:p w:rsidR="007D1D97" w:rsidRDefault="007D1D97" w:rsidP="005451A0">
      <w:pPr>
        <w:pStyle w:val="afb"/>
        <w:numPr>
          <w:ilvl w:val="3"/>
          <w:numId w:val="51"/>
        </w:numPr>
        <w:tabs>
          <w:tab w:val="left" w:pos="3258"/>
        </w:tabs>
        <w:autoSpaceDN w:val="0"/>
        <w:bidi/>
        <w:ind w:left="3258" w:hanging="1134"/>
        <w:contextualSpacing w:val="0"/>
        <w:jc w:val="both"/>
        <w:rPr>
          <w:sz w:val="24"/>
        </w:rPr>
      </w:pPr>
      <w:r>
        <w:rPr>
          <w:rFonts w:hint="cs"/>
          <w:sz w:val="24"/>
          <w:rtl/>
        </w:rPr>
        <w:t>במידה והמשרד ידרוש הוספת מתקנים / עמדות חדשות הקבלן מחויב לעמוד בהנחיות אלו ללא תוספת תשלום.</w:t>
      </w:r>
    </w:p>
    <w:p w:rsidR="007D1D97" w:rsidRPr="00D223FF" w:rsidRDefault="007D1D97" w:rsidP="005451A0">
      <w:pPr>
        <w:pStyle w:val="afb"/>
        <w:numPr>
          <w:ilvl w:val="3"/>
          <w:numId w:val="51"/>
        </w:numPr>
        <w:tabs>
          <w:tab w:val="left" w:pos="3258"/>
        </w:tabs>
        <w:autoSpaceDN w:val="0"/>
        <w:bidi/>
        <w:ind w:left="3258" w:hanging="1134"/>
        <w:contextualSpacing w:val="0"/>
        <w:jc w:val="both"/>
        <w:rPr>
          <w:sz w:val="24"/>
        </w:rPr>
      </w:pPr>
      <w:r>
        <w:rPr>
          <w:rFonts w:hint="cs"/>
          <w:sz w:val="24"/>
          <w:rtl/>
        </w:rPr>
        <w:t xml:space="preserve">הקבלן מתחייב לעמוד בכל דרישות </w:t>
      </w:r>
      <w:r>
        <w:rPr>
          <w:rFonts w:hint="cs"/>
          <w:rtl/>
        </w:rPr>
        <w:t>מסמך</w:t>
      </w:r>
      <w:r w:rsidRPr="00A43839">
        <w:rPr>
          <w:rFonts w:hint="cs"/>
          <w:rtl/>
        </w:rPr>
        <w:t xml:space="preserve"> "המלצות המשטרה להנחיית הרשות המוסמכת לבעל ר</w:t>
      </w:r>
      <w:r>
        <w:rPr>
          <w:rFonts w:hint="cs"/>
          <w:rtl/>
        </w:rPr>
        <w:t>י</w:t>
      </w:r>
      <w:r w:rsidRPr="00A43839">
        <w:rPr>
          <w:rFonts w:hint="cs"/>
          <w:rtl/>
        </w:rPr>
        <w:t>שיון מיוחד לפי חוק כלי ירייה בדבר הטיפול בכלי ירייה שלא במשמרת" מתאריך 18 ליוני 2013</w:t>
      </w:r>
      <w:r>
        <w:rPr>
          <w:rFonts w:hint="cs"/>
          <w:rtl/>
        </w:rPr>
        <w:t>.</w:t>
      </w:r>
    </w:p>
    <w:p w:rsidR="00CA5518" w:rsidRPr="00D223FF" w:rsidRDefault="00CA5518" w:rsidP="005451A0">
      <w:pPr>
        <w:pStyle w:val="afb"/>
        <w:numPr>
          <w:ilvl w:val="1"/>
          <w:numId w:val="51"/>
        </w:numPr>
        <w:tabs>
          <w:tab w:val="left" w:pos="559"/>
          <w:tab w:val="left" w:pos="1557"/>
          <w:tab w:val="left" w:pos="7206"/>
        </w:tabs>
        <w:autoSpaceDN w:val="0"/>
        <w:bidi/>
        <w:ind w:left="1737" w:hanging="851"/>
        <w:contextualSpacing w:val="0"/>
        <w:rPr>
          <w:b/>
          <w:bCs/>
          <w:sz w:val="24"/>
          <w:u w:val="single"/>
          <w:rtl/>
        </w:rPr>
      </w:pPr>
      <w:bookmarkStart w:id="15" w:name="_Ref399766897"/>
      <w:r w:rsidRPr="00D223FF">
        <w:rPr>
          <w:rFonts w:hint="cs"/>
          <w:b/>
          <w:bCs/>
          <w:sz w:val="24"/>
          <w:u w:val="single"/>
          <w:rtl/>
        </w:rPr>
        <w:t>רכבי סיור</w:t>
      </w:r>
      <w:r w:rsidRPr="00D223FF">
        <w:rPr>
          <w:rFonts w:hint="cs"/>
          <w:b/>
          <w:bCs/>
          <w:sz w:val="24"/>
          <w:rtl/>
        </w:rPr>
        <w:t>:</w:t>
      </w:r>
      <w:bookmarkEnd w:id="15"/>
      <w:r w:rsidRPr="00D223FF">
        <w:rPr>
          <w:rFonts w:hint="cs"/>
          <w:b/>
          <w:bCs/>
          <w:sz w:val="24"/>
          <w:rtl/>
        </w:rPr>
        <w:t xml:space="preserve"> </w:t>
      </w:r>
    </w:p>
    <w:p w:rsidR="00CA5518" w:rsidRPr="00D223FF" w:rsidRDefault="00CA5518" w:rsidP="005451A0">
      <w:pPr>
        <w:pStyle w:val="afb"/>
        <w:numPr>
          <w:ilvl w:val="2"/>
          <w:numId w:val="51"/>
        </w:numPr>
        <w:tabs>
          <w:tab w:val="left" w:pos="1557"/>
        </w:tabs>
        <w:autoSpaceDN w:val="0"/>
        <w:bidi/>
        <w:ind w:left="2871" w:hanging="992"/>
        <w:contextualSpacing w:val="0"/>
        <w:jc w:val="both"/>
        <w:rPr>
          <w:sz w:val="24"/>
          <w:rtl/>
        </w:rPr>
      </w:pPr>
      <w:r w:rsidRPr="00D223FF">
        <w:rPr>
          <w:rFonts w:hint="cs"/>
          <w:sz w:val="24"/>
          <w:rtl/>
        </w:rPr>
        <w:t xml:space="preserve">על הזוכה לספק </w:t>
      </w:r>
      <w:r w:rsidR="00DD3CE6" w:rsidRPr="00D223FF">
        <w:rPr>
          <w:rFonts w:hint="cs"/>
          <w:sz w:val="24"/>
          <w:rtl/>
        </w:rPr>
        <w:t>4</w:t>
      </w:r>
      <w:r w:rsidRPr="00D223FF">
        <w:rPr>
          <w:rFonts w:hint="cs"/>
          <w:sz w:val="24"/>
          <w:rtl/>
        </w:rPr>
        <w:t xml:space="preserve"> רכבי 4</w:t>
      </w:r>
      <w:r w:rsidRPr="00D223FF">
        <w:rPr>
          <w:sz w:val="24"/>
        </w:rPr>
        <w:t>X</w:t>
      </w:r>
      <w:r w:rsidRPr="00D223FF">
        <w:rPr>
          <w:rFonts w:hint="cs"/>
          <w:sz w:val="24"/>
          <w:rtl/>
        </w:rPr>
        <w:t xml:space="preserve">4 שיאושרו ע"י </w:t>
      </w:r>
      <w:proofErr w:type="spellStart"/>
      <w:r w:rsidRPr="00D223FF">
        <w:rPr>
          <w:rFonts w:hint="cs"/>
          <w:sz w:val="24"/>
          <w:rtl/>
        </w:rPr>
        <w:t>מנב"ט</w:t>
      </w:r>
      <w:proofErr w:type="spellEnd"/>
      <w:r w:rsidRPr="00D223FF">
        <w:rPr>
          <w:rFonts w:hint="cs"/>
          <w:sz w:val="24"/>
          <w:rtl/>
        </w:rPr>
        <w:t xml:space="preserve"> המשרד לביצוע הסיורים הרכובים (להלן "הרכב") לפי הפירוט כדלקמן: </w:t>
      </w:r>
      <w:r w:rsidR="00C77B94" w:rsidRPr="00D223FF">
        <w:rPr>
          <w:rFonts w:hint="cs"/>
          <w:sz w:val="24"/>
          <w:rtl/>
        </w:rPr>
        <w:t>רכבי ה 4*4 יהיו</w:t>
      </w:r>
      <w:r w:rsidRPr="00D223FF">
        <w:rPr>
          <w:rFonts w:hint="cs"/>
          <w:sz w:val="24"/>
          <w:rtl/>
        </w:rPr>
        <w:t xml:space="preserve"> מסוג "טויוטה </w:t>
      </w:r>
      <w:proofErr w:type="spellStart"/>
      <w:r w:rsidRPr="00D223FF">
        <w:rPr>
          <w:rFonts w:hint="cs"/>
          <w:sz w:val="24"/>
          <w:rtl/>
        </w:rPr>
        <w:t>היילקס</w:t>
      </w:r>
      <w:proofErr w:type="spellEnd"/>
      <w:r w:rsidRPr="00D223FF">
        <w:rPr>
          <w:rFonts w:hint="cs"/>
          <w:sz w:val="24"/>
          <w:rtl/>
        </w:rPr>
        <w:t>", מיצובישי "האנטר"</w:t>
      </w:r>
      <w:r w:rsidR="00C3294A" w:rsidRPr="00D223FF">
        <w:rPr>
          <w:rFonts w:hint="cs"/>
          <w:sz w:val="24"/>
          <w:rtl/>
        </w:rPr>
        <w:t>, איסוזו "די מקס"</w:t>
      </w:r>
      <w:r w:rsidRPr="00D223FF">
        <w:rPr>
          <w:rFonts w:hint="cs"/>
          <w:sz w:val="24"/>
          <w:rtl/>
        </w:rPr>
        <w:t xml:space="preserve"> או </w:t>
      </w:r>
      <w:r w:rsidR="00C77B94" w:rsidRPr="00D223FF">
        <w:rPr>
          <w:rFonts w:hint="cs"/>
          <w:sz w:val="24"/>
          <w:rtl/>
        </w:rPr>
        <w:t xml:space="preserve">שווה ערך. </w:t>
      </w:r>
      <w:r w:rsidR="00DD3CE6" w:rsidRPr="00D223FF">
        <w:rPr>
          <w:rFonts w:hint="cs"/>
          <w:sz w:val="24"/>
          <w:rtl/>
        </w:rPr>
        <w:t>שלושת</w:t>
      </w:r>
      <w:r w:rsidR="00C77B94" w:rsidRPr="00D223FF">
        <w:rPr>
          <w:rFonts w:hint="cs"/>
          <w:sz w:val="24"/>
          <w:rtl/>
        </w:rPr>
        <w:t xml:space="preserve"> רכבי 4*4 יהיו בקריה החקלאית ורכב נוסף יהיה בחוות גילת</w:t>
      </w:r>
      <w:r w:rsidR="00C77B94" w:rsidRPr="00D223FF">
        <w:rPr>
          <w:rStyle w:val="affff"/>
          <w:sz w:val="24"/>
          <w:rtl/>
        </w:rPr>
        <w:footnoteReference w:id="10"/>
      </w:r>
      <w:r w:rsidR="00C77B94" w:rsidRPr="00D223FF">
        <w:rPr>
          <w:rFonts w:hint="cs"/>
          <w:sz w:val="24"/>
          <w:rtl/>
        </w:rPr>
        <w:t xml:space="preserve">. </w:t>
      </w:r>
      <w:r w:rsidRPr="00D223FF">
        <w:rPr>
          <w:rFonts w:hint="cs"/>
          <w:sz w:val="24"/>
          <w:rtl/>
        </w:rPr>
        <w:t>רכבי ה- 4</w:t>
      </w:r>
      <w:r w:rsidRPr="00D223FF">
        <w:rPr>
          <w:sz w:val="24"/>
        </w:rPr>
        <w:t>X</w:t>
      </w:r>
      <w:r w:rsidRPr="00D223FF">
        <w:rPr>
          <w:rFonts w:hint="cs"/>
          <w:sz w:val="24"/>
          <w:rtl/>
        </w:rPr>
        <w:t xml:space="preserve">4 (לא טרקטורונים) יהיו בעלי תא נוסעים סגור, מיזוג אויר, אמינים בתנאי עבודה מאומצת, בעלי מנוע בנזין </w:t>
      </w:r>
      <w:r w:rsidR="007C576D">
        <w:rPr>
          <w:rFonts w:hint="cs"/>
          <w:sz w:val="24"/>
          <w:rtl/>
        </w:rPr>
        <w:t>2500</w:t>
      </w:r>
      <w:r w:rsidRPr="00D223FF">
        <w:rPr>
          <w:rFonts w:hint="cs"/>
          <w:sz w:val="24"/>
          <w:rtl/>
        </w:rPr>
        <w:t xml:space="preserve"> סמ"ק לפחות או שווה ערך לפי אישור </w:t>
      </w:r>
      <w:proofErr w:type="spellStart"/>
      <w:r w:rsidRPr="00D223FF">
        <w:rPr>
          <w:rFonts w:hint="cs"/>
          <w:sz w:val="24"/>
          <w:rtl/>
        </w:rPr>
        <w:t>המנב"ט</w:t>
      </w:r>
      <w:proofErr w:type="spellEnd"/>
      <w:r w:rsidRPr="00D223FF">
        <w:rPr>
          <w:rFonts w:hint="cs"/>
          <w:sz w:val="24"/>
          <w:rtl/>
        </w:rPr>
        <w:t xml:space="preserve"> ומסוגלים לנסיעה מהירה (בדומה לכל מכונית). כל הרכבים יהיו מזוודים באופן זהה.</w:t>
      </w:r>
    </w:p>
    <w:p w:rsidR="00CA5518" w:rsidRDefault="00CA5518" w:rsidP="005451A0">
      <w:pPr>
        <w:pStyle w:val="afb"/>
        <w:numPr>
          <w:ilvl w:val="2"/>
          <w:numId w:val="51"/>
        </w:numPr>
        <w:tabs>
          <w:tab w:val="left" w:pos="1557"/>
        </w:tabs>
        <w:autoSpaceDN w:val="0"/>
        <w:bidi/>
        <w:ind w:left="2871" w:hanging="992"/>
        <w:contextualSpacing w:val="0"/>
        <w:jc w:val="both"/>
        <w:rPr>
          <w:sz w:val="24"/>
        </w:rPr>
      </w:pPr>
      <w:r w:rsidRPr="00D223FF">
        <w:rPr>
          <w:rFonts w:hint="cs"/>
          <w:sz w:val="24"/>
          <w:rtl/>
        </w:rPr>
        <w:t xml:space="preserve">הרכבים יהיו בעלי רישוי להסיע 5 נוסעים לפחות וחדשים משנת יצור </w:t>
      </w:r>
      <w:r w:rsidR="00A677FD">
        <w:rPr>
          <w:rFonts w:hint="cs"/>
          <w:sz w:val="24"/>
          <w:rtl/>
        </w:rPr>
        <w:t>2014</w:t>
      </w:r>
      <w:r w:rsidRPr="00D223FF">
        <w:rPr>
          <w:rFonts w:hint="cs"/>
          <w:sz w:val="24"/>
          <w:rtl/>
        </w:rPr>
        <w:t xml:space="preserve"> ומעלה. בנוסף, מספר הק"מ של כל רכב לא יעלה על </w:t>
      </w:r>
      <w:r w:rsidR="000D4680" w:rsidRPr="00D223FF">
        <w:rPr>
          <w:rFonts w:hint="cs"/>
          <w:sz w:val="24"/>
          <w:rtl/>
        </w:rPr>
        <w:t>130</w:t>
      </w:r>
      <w:r w:rsidRPr="00D223FF">
        <w:rPr>
          <w:rFonts w:hint="cs"/>
          <w:sz w:val="24"/>
          <w:rtl/>
        </w:rPr>
        <w:t xml:space="preserve">,000 ק"מ בכל רגע נתון ונהגו יהיה ללא מגבלות נהג חדש. </w:t>
      </w:r>
      <w:proofErr w:type="spellStart"/>
      <w:r w:rsidRPr="00D223FF">
        <w:rPr>
          <w:rFonts w:hint="cs"/>
          <w:sz w:val="24"/>
          <w:rtl/>
        </w:rPr>
        <w:t>מנב"ט</w:t>
      </w:r>
      <w:proofErr w:type="spellEnd"/>
      <w:r w:rsidRPr="00D223FF">
        <w:rPr>
          <w:rFonts w:hint="cs"/>
          <w:sz w:val="24"/>
          <w:rtl/>
        </w:rPr>
        <w:t xml:space="preserve"> המשרד רשאי לאשר חריגות זמניות או קבועות לעניין סוג הרכב</w:t>
      </w:r>
      <w:r w:rsidR="007C576D">
        <w:rPr>
          <w:rFonts w:hint="cs"/>
          <w:sz w:val="24"/>
          <w:rtl/>
        </w:rPr>
        <w:t>, שנתון</w:t>
      </w:r>
      <w:r w:rsidRPr="00D223FF">
        <w:rPr>
          <w:rFonts w:hint="cs"/>
          <w:sz w:val="24"/>
          <w:rtl/>
        </w:rPr>
        <w:t xml:space="preserve"> ומספר הקילומטרים.</w:t>
      </w:r>
    </w:p>
    <w:p w:rsidR="0048753E" w:rsidRPr="00D223FF" w:rsidRDefault="0048753E" w:rsidP="0048753E">
      <w:pPr>
        <w:pStyle w:val="afb"/>
        <w:numPr>
          <w:ilvl w:val="2"/>
          <w:numId w:val="51"/>
        </w:numPr>
        <w:tabs>
          <w:tab w:val="left" w:pos="1557"/>
        </w:tabs>
        <w:autoSpaceDN w:val="0"/>
        <w:bidi/>
        <w:ind w:left="2871" w:hanging="992"/>
        <w:contextualSpacing w:val="0"/>
        <w:jc w:val="both"/>
        <w:rPr>
          <w:sz w:val="24"/>
          <w:rtl/>
        </w:rPr>
      </w:pPr>
      <w:r>
        <w:rPr>
          <w:rFonts w:hint="cs"/>
          <w:sz w:val="24"/>
          <w:rtl/>
        </w:rPr>
        <w:t>כלל הצמיגים ברכבים יהיו צמיגי שטח.</w:t>
      </w:r>
    </w:p>
    <w:p w:rsidR="00CA5518" w:rsidRPr="00D223FF" w:rsidRDefault="00CA5518" w:rsidP="005451A0">
      <w:pPr>
        <w:pStyle w:val="afb"/>
        <w:numPr>
          <w:ilvl w:val="2"/>
          <w:numId w:val="51"/>
        </w:numPr>
        <w:tabs>
          <w:tab w:val="left" w:pos="1557"/>
        </w:tabs>
        <w:autoSpaceDN w:val="0"/>
        <w:bidi/>
        <w:ind w:left="2871" w:hanging="992"/>
        <w:contextualSpacing w:val="0"/>
        <w:jc w:val="both"/>
        <w:rPr>
          <w:sz w:val="24"/>
          <w:rtl/>
        </w:rPr>
      </w:pPr>
      <w:r w:rsidRPr="00D223FF">
        <w:rPr>
          <w:rFonts w:hint="cs"/>
          <w:sz w:val="24"/>
          <w:rtl/>
        </w:rPr>
        <w:t xml:space="preserve">במקרה של תקלה ברכב יחליף הזוכה את הרכב התקול ברכב חלופי בעל מאפיינים זהים לרבות זיווד וציוד בתוך 3 שעות מקבלת ההודעה. הרכב החלופי יאושר ע"י </w:t>
      </w:r>
      <w:proofErr w:type="spellStart"/>
      <w:r w:rsidRPr="00D223FF">
        <w:rPr>
          <w:rFonts w:hint="cs"/>
          <w:sz w:val="24"/>
          <w:rtl/>
        </w:rPr>
        <w:t>מנב"ט</w:t>
      </w:r>
      <w:proofErr w:type="spellEnd"/>
      <w:r w:rsidRPr="00D223FF">
        <w:rPr>
          <w:rFonts w:hint="cs"/>
          <w:sz w:val="24"/>
          <w:rtl/>
        </w:rPr>
        <w:t xml:space="preserve"> המשרד. כל החלפת רכב תחויב בהצגתו ואישורו של </w:t>
      </w:r>
      <w:proofErr w:type="spellStart"/>
      <w:r w:rsidRPr="00D223FF">
        <w:rPr>
          <w:rFonts w:hint="cs"/>
          <w:sz w:val="24"/>
          <w:rtl/>
        </w:rPr>
        <w:t>מנב"ט</w:t>
      </w:r>
      <w:proofErr w:type="spellEnd"/>
      <w:r w:rsidRPr="00D223FF">
        <w:rPr>
          <w:rFonts w:hint="cs"/>
          <w:sz w:val="24"/>
          <w:rtl/>
        </w:rPr>
        <w:t xml:space="preserve"> המשרד או נציגו.</w:t>
      </w:r>
    </w:p>
    <w:p w:rsidR="00CA5518" w:rsidRDefault="00CA5518" w:rsidP="005451A0">
      <w:pPr>
        <w:pStyle w:val="afb"/>
        <w:numPr>
          <w:ilvl w:val="2"/>
          <w:numId w:val="51"/>
        </w:numPr>
        <w:tabs>
          <w:tab w:val="left" w:pos="1557"/>
        </w:tabs>
        <w:autoSpaceDN w:val="0"/>
        <w:bidi/>
        <w:ind w:left="2871" w:hanging="992"/>
        <w:contextualSpacing w:val="0"/>
        <w:jc w:val="both"/>
        <w:rPr>
          <w:sz w:val="24"/>
        </w:rPr>
      </w:pPr>
      <w:r w:rsidRPr="00D223FF">
        <w:rPr>
          <w:rFonts w:hint="cs"/>
          <w:sz w:val="24"/>
          <w:rtl/>
        </w:rPr>
        <w:t xml:space="preserve">הזוכה יטפל על חשבונו בתקינותם וכשירותם המבצעית של רכבי הסיור בכל עת, לרבות תחזוקה שוטפת וטיפולים בהתאם להוראות היצרן וכן ניקיון הרכבים. כל רכב יעבור אחת לשבוע שטיפה במתקן שטיפה חיצוני ופנימי. כל הטיפולים יבוצעו </w:t>
      </w:r>
      <w:r w:rsidRPr="00D223FF">
        <w:rPr>
          <w:rFonts w:hint="cs"/>
          <w:sz w:val="24"/>
          <w:rtl/>
        </w:rPr>
        <w:lastRenderedPageBreak/>
        <w:t>במתקנים חיצוניים המצויים בקרבת המתקן על מנת שלא לפגוע בזמינות הרכבים.</w:t>
      </w:r>
      <w:r w:rsidR="00E7426D" w:rsidRPr="00D223FF">
        <w:rPr>
          <w:rFonts w:hint="cs"/>
          <w:sz w:val="24"/>
          <w:rtl/>
        </w:rPr>
        <w:t xml:space="preserve"> האחריות על שטיפת הרכבים תחול על החברה הזוכה</w:t>
      </w:r>
      <w:r w:rsidR="009A7FF5">
        <w:rPr>
          <w:rStyle w:val="affff"/>
          <w:sz w:val="24"/>
          <w:rtl/>
        </w:rPr>
        <w:footnoteReference w:id="11"/>
      </w:r>
      <w:r w:rsidR="00E7426D" w:rsidRPr="00D223FF">
        <w:rPr>
          <w:rFonts w:hint="cs"/>
          <w:sz w:val="24"/>
          <w:rtl/>
        </w:rPr>
        <w:t>.</w:t>
      </w:r>
    </w:p>
    <w:p w:rsidR="00BA7BDB" w:rsidRDefault="00BA7BDB" w:rsidP="005451A0">
      <w:pPr>
        <w:pStyle w:val="afb"/>
        <w:numPr>
          <w:ilvl w:val="2"/>
          <w:numId w:val="51"/>
        </w:numPr>
        <w:tabs>
          <w:tab w:val="left" w:pos="1557"/>
        </w:tabs>
        <w:autoSpaceDN w:val="0"/>
        <w:bidi/>
        <w:ind w:left="2871" w:hanging="992"/>
        <w:contextualSpacing w:val="0"/>
        <w:jc w:val="both"/>
        <w:rPr>
          <w:sz w:val="24"/>
        </w:rPr>
      </w:pPr>
      <w:r>
        <w:rPr>
          <w:rFonts w:hint="cs"/>
          <w:sz w:val="24"/>
          <w:rtl/>
        </w:rPr>
        <w:t>איחור בטיפול ברכבים יגרור סנקציות כמפורט בטבלת הקנסות.</w:t>
      </w:r>
    </w:p>
    <w:p w:rsidR="005F606C" w:rsidRPr="00D223FF" w:rsidRDefault="00A677FD" w:rsidP="005451A0">
      <w:pPr>
        <w:pStyle w:val="afb"/>
        <w:numPr>
          <w:ilvl w:val="2"/>
          <w:numId w:val="51"/>
        </w:numPr>
        <w:tabs>
          <w:tab w:val="left" w:pos="1557"/>
        </w:tabs>
        <w:autoSpaceDN w:val="0"/>
        <w:bidi/>
        <w:ind w:left="2871" w:hanging="992"/>
        <w:contextualSpacing w:val="0"/>
        <w:jc w:val="both"/>
        <w:rPr>
          <w:sz w:val="24"/>
          <w:rtl/>
        </w:rPr>
      </w:pPr>
      <w:r>
        <w:rPr>
          <w:rFonts w:hint="cs"/>
          <w:sz w:val="24"/>
          <w:rtl/>
        </w:rPr>
        <w:t>בכל רכב תותקן כ</w:t>
      </w:r>
      <w:r w:rsidR="005F606C">
        <w:rPr>
          <w:rFonts w:hint="cs"/>
          <w:sz w:val="24"/>
          <w:rtl/>
        </w:rPr>
        <w:t>נה ייעודית למערכת ה"רוני". הקנה תותאם ע"י חברת "</w:t>
      </w:r>
      <w:proofErr w:type="spellStart"/>
      <w:r w:rsidR="005F606C">
        <w:rPr>
          <w:rFonts w:hint="cs"/>
          <w:sz w:val="24"/>
          <w:rtl/>
        </w:rPr>
        <w:t>אספיר</w:t>
      </w:r>
      <w:proofErr w:type="spellEnd"/>
      <w:r w:rsidR="005F606C">
        <w:rPr>
          <w:rFonts w:hint="cs"/>
          <w:sz w:val="24"/>
          <w:rtl/>
        </w:rPr>
        <w:t xml:space="preserve">" או חברה שוות ערך ותובא לאישור </w:t>
      </w:r>
      <w:proofErr w:type="spellStart"/>
      <w:r w:rsidR="005F606C">
        <w:rPr>
          <w:rFonts w:hint="cs"/>
          <w:sz w:val="24"/>
          <w:rtl/>
        </w:rPr>
        <w:t>מנב"ט</w:t>
      </w:r>
      <w:proofErr w:type="spellEnd"/>
      <w:r w:rsidR="005F606C">
        <w:rPr>
          <w:rFonts w:hint="cs"/>
          <w:sz w:val="24"/>
          <w:rtl/>
        </w:rPr>
        <w:t xml:space="preserve"> המשרד.</w:t>
      </w:r>
    </w:p>
    <w:p w:rsidR="00CA5518" w:rsidRPr="00D223FF" w:rsidRDefault="00CA5518" w:rsidP="005451A0">
      <w:pPr>
        <w:pStyle w:val="afb"/>
        <w:numPr>
          <w:ilvl w:val="2"/>
          <w:numId w:val="51"/>
        </w:numPr>
        <w:tabs>
          <w:tab w:val="left" w:pos="1557"/>
        </w:tabs>
        <w:autoSpaceDN w:val="0"/>
        <w:bidi/>
        <w:ind w:left="2871" w:hanging="992"/>
        <w:contextualSpacing w:val="0"/>
        <w:jc w:val="both"/>
        <w:rPr>
          <w:sz w:val="24"/>
          <w:rtl/>
        </w:rPr>
      </w:pPr>
      <w:r w:rsidRPr="00D223FF">
        <w:rPr>
          <w:rFonts w:hint="cs"/>
          <w:sz w:val="24"/>
          <w:rtl/>
        </w:rPr>
        <w:t xml:space="preserve">הזוכה יאפשר </w:t>
      </w:r>
      <w:proofErr w:type="spellStart"/>
      <w:r w:rsidRPr="00D223FF">
        <w:rPr>
          <w:rFonts w:hint="cs"/>
          <w:sz w:val="24"/>
          <w:rtl/>
        </w:rPr>
        <w:t>למנב"ט</w:t>
      </w:r>
      <w:proofErr w:type="spellEnd"/>
      <w:r w:rsidRPr="00D223FF">
        <w:rPr>
          <w:rFonts w:hint="cs"/>
          <w:sz w:val="24"/>
          <w:rtl/>
        </w:rPr>
        <w:t xml:space="preserve"> המשרד או למי שימונה על ידו לנהוג ברכב החברה לצורך ביצוע הסכם זה.</w:t>
      </w:r>
    </w:p>
    <w:p w:rsidR="0096184B" w:rsidRPr="00D223FF" w:rsidRDefault="0096184B" w:rsidP="005451A0">
      <w:pPr>
        <w:pStyle w:val="afb"/>
        <w:numPr>
          <w:ilvl w:val="2"/>
          <w:numId w:val="51"/>
        </w:numPr>
        <w:tabs>
          <w:tab w:val="left" w:pos="1557"/>
        </w:tabs>
        <w:autoSpaceDN w:val="0"/>
        <w:bidi/>
        <w:ind w:left="2871" w:hanging="992"/>
        <w:contextualSpacing w:val="0"/>
        <w:jc w:val="both"/>
        <w:rPr>
          <w:sz w:val="24"/>
        </w:rPr>
      </w:pPr>
      <w:r w:rsidRPr="00D223FF">
        <w:rPr>
          <w:rFonts w:hint="cs"/>
          <w:sz w:val="24"/>
          <w:rtl/>
        </w:rPr>
        <w:t>כל הרכבים</w:t>
      </w:r>
      <w:r w:rsidR="00CA5518" w:rsidRPr="00D223FF">
        <w:rPr>
          <w:rFonts w:hint="cs"/>
          <w:sz w:val="24"/>
          <w:rtl/>
        </w:rPr>
        <w:t xml:space="preserve"> יחנ</w:t>
      </w:r>
      <w:r w:rsidRPr="00D223FF">
        <w:rPr>
          <w:rFonts w:hint="cs"/>
          <w:sz w:val="24"/>
          <w:rtl/>
        </w:rPr>
        <w:t>ו</w:t>
      </w:r>
      <w:r w:rsidR="00CA5518" w:rsidRPr="00D223FF">
        <w:rPr>
          <w:rFonts w:hint="cs"/>
          <w:sz w:val="24"/>
          <w:rtl/>
        </w:rPr>
        <w:t xml:space="preserve"> באופן קבוע במגרש החניה של משרד החקלאות. </w:t>
      </w:r>
    </w:p>
    <w:p w:rsidR="00CA5518" w:rsidRPr="00D223FF" w:rsidRDefault="00CA5518" w:rsidP="005451A0">
      <w:pPr>
        <w:pStyle w:val="afb"/>
        <w:numPr>
          <w:ilvl w:val="2"/>
          <w:numId w:val="51"/>
        </w:numPr>
        <w:tabs>
          <w:tab w:val="left" w:pos="1557"/>
        </w:tabs>
        <w:autoSpaceDN w:val="0"/>
        <w:bidi/>
        <w:ind w:left="2871" w:hanging="992"/>
        <w:contextualSpacing w:val="0"/>
        <w:jc w:val="both"/>
        <w:rPr>
          <w:sz w:val="24"/>
          <w:rtl/>
        </w:rPr>
      </w:pPr>
      <w:r w:rsidRPr="00D223FF">
        <w:rPr>
          <w:rFonts w:hint="cs"/>
          <w:sz w:val="24"/>
          <w:rtl/>
        </w:rPr>
        <w:t xml:space="preserve">רכב </w:t>
      </w:r>
      <w:r w:rsidR="0096184B" w:rsidRPr="00D223FF">
        <w:rPr>
          <w:rFonts w:hint="cs"/>
          <w:sz w:val="24"/>
          <w:rtl/>
        </w:rPr>
        <w:t>אחד</w:t>
      </w:r>
      <w:r w:rsidRPr="00D223FF">
        <w:rPr>
          <w:rFonts w:hint="cs"/>
          <w:sz w:val="24"/>
          <w:rtl/>
        </w:rPr>
        <w:t xml:space="preserve"> יצויד בכננת, במידת הצורך השימוש בכננת יעשה רק ע"י אחראי המשמרות ובאחריות הזוכה להכשירם באופן מיוחד לשימוש בכננת. כמו כן, באחריות הזוכה לדאוג שבכל העת ימצאו בין מאבטחי הנהלת המשרד לפחות 2 עובדים בעלי רישיון תקף לרכב זה.</w:t>
      </w:r>
    </w:p>
    <w:p w:rsidR="00CA5518" w:rsidRPr="00D223FF" w:rsidRDefault="00CA5518" w:rsidP="005451A0">
      <w:pPr>
        <w:pStyle w:val="afb"/>
        <w:numPr>
          <w:ilvl w:val="2"/>
          <w:numId w:val="51"/>
        </w:numPr>
        <w:tabs>
          <w:tab w:val="left" w:pos="1557"/>
        </w:tabs>
        <w:autoSpaceDN w:val="0"/>
        <w:bidi/>
        <w:ind w:left="2871" w:hanging="992"/>
        <w:contextualSpacing w:val="0"/>
        <w:jc w:val="both"/>
        <w:rPr>
          <w:sz w:val="24"/>
        </w:rPr>
      </w:pPr>
      <w:r w:rsidRPr="00D223FF">
        <w:rPr>
          <w:rFonts w:hint="cs"/>
          <w:sz w:val="24"/>
          <w:rtl/>
        </w:rPr>
        <w:t xml:space="preserve">יובהר בזאת כי גם בזמנים בהם רכבי הסיור בקריה החקלאית אינם בשימוש  -  לא יעשה שימוש אחר בהם, אלא באישור </w:t>
      </w:r>
      <w:proofErr w:type="spellStart"/>
      <w:r w:rsidRPr="00D223FF">
        <w:rPr>
          <w:rFonts w:hint="cs"/>
          <w:sz w:val="24"/>
          <w:rtl/>
        </w:rPr>
        <w:t>מנב"ט</w:t>
      </w:r>
      <w:proofErr w:type="spellEnd"/>
      <w:r w:rsidRPr="00D223FF">
        <w:rPr>
          <w:rFonts w:hint="cs"/>
          <w:sz w:val="24"/>
          <w:rtl/>
        </w:rPr>
        <w:t xml:space="preserve"> המשרד.</w:t>
      </w:r>
    </w:p>
    <w:p w:rsidR="002A733F" w:rsidRDefault="002A733F" w:rsidP="005451A0">
      <w:pPr>
        <w:pStyle w:val="afb"/>
        <w:numPr>
          <w:ilvl w:val="2"/>
          <w:numId w:val="51"/>
        </w:numPr>
        <w:tabs>
          <w:tab w:val="left" w:pos="1557"/>
        </w:tabs>
        <w:autoSpaceDN w:val="0"/>
        <w:bidi/>
        <w:ind w:left="2871" w:hanging="992"/>
        <w:contextualSpacing w:val="0"/>
        <w:jc w:val="both"/>
        <w:rPr>
          <w:sz w:val="24"/>
        </w:rPr>
      </w:pPr>
      <w:r w:rsidRPr="00D223FF">
        <w:rPr>
          <w:rFonts w:hint="cs"/>
          <w:sz w:val="24"/>
          <w:rtl/>
        </w:rPr>
        <w:t>לא מאושר שימוש ברכבים לטובת הסעות</w:t>
      </w:r>
      <w:r w:rsidR="005D39D7" w:rsidRPr="00D223FF">
        <w:rPr>
          <w:rFonts w:hint="cs"/>
          <w:sz w:val="24"/>
          <w:rtl/>
        </w:rPr>
        <w:t xml:space="preserve"> מנהליות למאבטחי</w:t>
      </w:r>
      <w:r w:rsidRPr="00D223FF">
        <w:rPr>
          <w:rFonts w:hint="cs"/>
          <w:sz w:val="24"/>
          <w:rtl/>
        </w:rPr>
        <w:t xml:space="preserve"> </w:t>
      </w:r>
      <w:r w:rsidR="005D39D7" w:rsidRPr="00D223FF">
        <w:rPr>
          <w:rFonts w:hint="cs"/>
          <w:sz w:val="24"/>
          <w:rtl/>
        </w:rPr>
        <w:t>המשרד לרבות</w:t>
      </w:r>
      <w:r w:rsidRPr="00D223FF">
        <w:rPr>
          <w:rFonts w:hint="cs"/>
          <w:sz w:val="24"/>
          <w:rtl/>
        </w:rPr>
        <w:t xml:space="preserve"> משמרות שבת וחג ללא אישור בכתב </w:t>
      </w:r>
      <w:proofErr w:type="spellStart"/>
      <w:r w:rsidRPr="00D223FF">
        <w:rPr>
          <w:rFonts w:hint="cs"/>
          <w:sz w:val="24"/>
          <w:rtl/>
        </w:rPr>
        <w:t>ממנב"ט</w:t>
      </w:r>
      <w:proofErr w:type="spellEnd"/>
      <w:r w:rsidRPr="00D223FF">
        <w:rPr>
          <w:rFonts w:hint="cs"/>
          <w:sz w:val="24"/>
          <w:rtl/>
        </w:rPr>
        <w:t xml:space="preserve"> המשרד.</w:t>
      </w:r>
    </w:p>
    <w:p w:rsidR="003963AF" w:rsidRDefault="003963AF" w:rsidP="005451A0">
      <w:pPr>
        <w:pStyle w:val="afb"/>
        <w:numPr>
          <w:ilvl w:val="2"/>
          <w:numId w:val="51"/>
        </w:numPr>
        <w:tabs>
          <w:tab w:val="left" w:pos="1557"/>
        </w:tabs>
        <w:autoSpaceDN w:val="0"/>
        <w:bidi/>
        <w:ind w:left="2871" w:hanging="992"/>
        <w:contextualSpacing w:val="0"/>
        <w:jc w:val="both"/>
        <w:rPr>
          <w:sz w:val="24"/>
        </w:rPr>
      </w:pPr>
      <w:r>
        <w:rPr>
          <w:rFonts w:hint="cs"/>
          <w:sz w:val="24"/>
          <w:rtl/>
        </w:rPr>
        <w:t xml:space="preserve">בכל רכב תותקן מערכת אשר תעביר את הנתונים הבאים </w:t>
      </w:r>
      <w:proofErr w:type="spellStart"/>
      <w:r>
        <w:rPr>
          <w:rFonts w:hint="cs"/>
          <w:sz w:val="24"/>
          <w:rtl/>
        </w:rPr>
        <w:t>למנב"ט</w:t>
      </w:r>
      <w:proofErr w:type="spellEnd"/>
      <w:r>
        <w:rPr>
          <w:rFonts w:hint="cs"/>
          <w:sz w:val="24"/>
          <w:rtl/>
        </w:rPr>
        <w:t xml:space="preserve"> המשרד, יודגש כי </w:t>
      </w:r>
      <w:proofErr w:type="spellStart"/>
      <w:r>
        <w:rPr>
          <w:rFonts w:hint="cs"/>
          <w:sz w:val="24"/>
          <w:rtl/>
        </w:rPr>
        <w:t>למנב"ט</w:t>
      </w:r>
      <w:proofErr w:type="spellEnd"/>
      <w:r>
        <w:rPr>
          <w:rFonts w:hint="cs"/>
          <w:sz w:val="24"/>
          <w:rtl/>
        </w:rPr>
        <w:t xml:space="preserve"> תהיה גישה מידית בכל זמן נתון למידע:</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מערכת ניטור התנהגות נהג הכולל חיישן</w:t>
      </w:r>
      <w:r w:rsidRPr="003963AF">
        <w:rPr>
          <w:sz w:val="24"/>
        </w:rPr>
        <w:t xml:space="preserve"> G </w:t>
      </w:r>
      <w:r w:rsidRPr="003963AF">
        <w:rPr>
          <w:sz w:val="24"/>
          <w:rtl/>
        </w:rPr>
        <w:t>סנסור אשר נותן חיווי על נהיגה אגרסיבית</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רמזור בטיחותי אשר נותן חיווי בזמן אמת על חיווי התנהגות הנהג</w:t>
      </w:r>
      <w:r w:rsidRPr="003963AF">
        <w:rPr>
          <w:sz w:val="24"/>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 xml:space="preserve">מערכת אינטרנטית אשר יש בה אפשרות לכניסה דרך </w:t>
      </w:r>
      <w:proofErr w:type="spellStart"/>
      <w:r w:rsidRPr="003963AF">
        <w:rPr>
          <w:sz w:val="24"/>
          <w:rtl/>
        </w:rPr>
        <w:t>יוזר</w:t>
      </w:r>
      <w:proofErr w:type="spellEnd"/>
      <w:r w:rsidRPr="003963AF">
        <w:rPr>
          <w:sz w:val="24"/>
          <w:rtl/>
        </w:rPr>
        <w:t xml:space="preserve"> והראשות לכל רמת משתמש</w:t>
      </w:r>
      <w:r w:rsidRPr="003963AF">
        <w:rPr>
          <w:sz w:val="24"/>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מיקום הרכב בזמן אמת +</w:t>
      </w:r>
      <w:r>
        <w:rPr>
          <w:rFonts w:hint="cs"/>
          <w:sz w:val="24"/>
          <w:rtl/>
        </w:rPr>
        <w:t xml:space="preserve"> </w:t>
      </w:r>
      <w:r w:rsidRPr="003963AF">
        <w:rPr>
          <w:sz w:val="24"/>
          <w:rtl/>
        </w:rPr>
        <w:t>נתוני אחזור נתונים עד שנה אחורה בשימוש בחברה</w:t>
      </w:r>
      <w:r w:rsidRPr="003963AF">
        <w:rPr>
          <w:sz w:val="24"/>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נקודות ציון גיאוגרפיות הניתנות ליישום ע"ג המפה לצורכי בקרה על כניסה/יציאה מאזורים גיאוגרפיים</w:t>
      </w:r>
      <w:r w:rsidRPr="003963AF">
        <w:rPr>
          <w:sz w:val="24"/>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התראות על מהירות</w:t>
      </w:r>
      <w:r>
        <w:rPr>
          <w:rFonts w:hint="cs"/>
          <w:sz w:val="24"/>
          <w:rtl/>
        </w:rPr>
        <w:t xml:space="preserve"> </w:t>
      </w:r>
      <w:r w:rsidRPr="003963AF">
        <w:rPr>
          <w:sz w:val="24"/>
          <w:rtl/>
        </w:rPr>
        <w:t>/</w:t>
      </w:r>
      <w:r>
        <w:rPr>
          <w:rFonts w:hint="cs"/>
          <w:sz w:val="24"/>
          <w:rtl/>
        </w:rPr>
        <w:t xml:space="preserve"> </w:t>
      </w:r>
      <w:r w:rsidRPr="003963AF">
        <w:rPr>
          <w:sz w:val="24"/>
          <w:rtl/>
        </w:rPr>
        <w:t>נייחות</w:t>
      </w:r>
      <w:r>
        <w:rPr>
          <w:rFonts w:hint="cs"/>
          <w:sz w:val="24"/>
          <w:rtl/>
        </w:rPr>
        <w:t xml:space="preserve"> </w:t>
      </w:r>
      <w:r w:rsidRPr="003963AF">
        <w:rPr>
          <w:sz w:val="24"/>
          <w:rtl/>
        </w:rPr>
        <w:t>/</w:t>
      </w:r>
      <w:r>
        <w:rPr>
          <w:rFonts w:hint="cs"/>
          <w:sz w:val="24"/>
          <w:rtl/>
        </w:rPr>
        <w:t xml:space="preserve"> </w:t>
      </w:r>
      <w:r w:rsidRPr="003963AF">
        <w:rPr>
          <w:sz w:val="24"/>
          <w:rtl/>
        </w:rPr>
        <w:t>אגרסיבית שמגיעות באמצעות תשדורת מייל או</w:t>
      </w:r>
      <w:proofErr w:type="spellStart"/>
      <w:r w:rsidRPr="003963AF">
        <w:rPr>
          <w:sz w:val="24"/>
        </w:rPr>
        <w:t>SmS</w:t>
      </w:r>
      <w:proofErr w:type="spellEnd"/>
      <w:r w:rsidRPr="003963AF">
        <w:rPr>
          <w:sz w:val="24"/>
        </w:rPr>
        <w:t xml:space="preserve">  </w:t>
      </w:r>
      <w:r>
        <w:rPr>
          <w:rFonts w:hint="cs"/>
          <w:sz w:val="24"/>
          <w:rtl/>
        </w:rPr>
        <w:t xml:space="preserve"> </w:t>
      </w:r>
      <w:r w:rsidRPr="003963AF">
        <w:rPr>
          <w:sz w:val="24"/>
          <w:rtl/>
        </w:rPr>
        <w:t>דרך האפליקציה</w:t>
      </w:r>
      <w:r w:rsidRPr="003963AF">
        <w:rPr>
          <w:sz w:val="24"/>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דוחות מתוזמנים לאירועי האגרסיביות נייחות</w:t>
      </w:r>
      <w:r>
        <w:rPr>
          <w:rFonts w:hint="cs"/>
          <w:sz w:val="24"/>
          <w:rtl/>
        </w:rPr>
        <w:t>.</w:t>
      </w:r>
    </w:p>
    <w:p w:rsidR="003963AF" w:rsidRPr="003963AF" w:rsidRDefault="003963AF" w:rsidP="005451A0">
      <w:pPr>
        <w:pStyle w:val="afb"/>
        <w:numPr>
          <w:ilvl w:val="3"/>
          <w:numId w:val="51"/>
        </w:numPr>
        <w:tabs>
          <w:tab w:val="left" w:pos="1557"/>
        </w:tabs>
        <w:autoSpaceDN w:val="0"/>
        <w:bidi/>
        <w:ind w:left="3258" w:hanging="1134"/>
        <w:jc w:val="both"/>
        <w:rPr>
          <w:sz w:val="24"/>
          <w:rtl/>
        </w:rPr>
      </w:pPr>
      <w:r w:rsidRPr="003963AF">
        <w:rPr>
          <w:sz w:val="24"/>
          <w:rtl/>
        </w:rPr>
        <w:t>נסיעות עם זיהוי נהג</w:t>
      </w:r>
      <w:r>
        <w:rPr>
          <w:sz w:val="24"/>
        </w:rPr>
        <w:t>/</w:t>
      </w:r>
    </w:p>
    <w:p w:rsidR="003963AF" w:rsidRDefault="003963AF" w:rsidP="005451A0">
      <w:pPr>
        <w:pStyle w:val="afb"/>
        <w:numPr>
          <w:ilvl w:val="3"/>
          <w:numId w:val="51"/>
        </w:numPr>
        <w:tabs>
          <w:tab w:val="left" w:pos="1557"/>
        </w:tabs>
        <w:autoSpaceDN w:val="0"/>
        <w:bidi/>
        <w:ind w:left="3258" w:hanging="1134"/>
        <w:contextualSpacing w:val="0"/>
        <w:jc w:val="both"/>
        <w:rPr>
          <w:sz w:val="24"/>
        </w:rPr>
      </w:pPr>
      <w:r w:rsidRPr="003963AF">
        <w:rPr>
          <w:sz w:val="24"/>
          <w:rtl/>
        </w:rPr>
        <w:t>דוחות נסיעות וסיכום נסיעות/סיכום אירועים</w:t>
      </w:r>
      <w:r>
        <w:rPr>
          <w:rFonts w:hint="cs"/>
          <w:sz w:val="24"/>
          <w:rtl/>
        </w:rPr>
        <w:t>.</w:t>
      </w:r>
    </w:p>
    <w:p w:rsidR="003963AF" w:rsidRPr="00D223FF" w:rsidRDefault="003963AF" w:rsidP="005451A0">
      <w:pPr>
        <w:pStyle w:val="afb"/>
        <w:numPr>
          <w:ilvl w:val="3"/>
          <w:numId w:val="51"/>
        </w:numPr>
        <w:tabs>
          <w:tab w:val="left" w:pos="1557"/>
        </w:tabs>
        <w:autoSpaceDN w:val="0"/>
        <w:bidi/>
        <w:ind w:left="3258" w:hanging="1134"/>
        <w:contextualSpacing w:val="0"/>
        <w:jc w:val="both"/>
        <w:rPr>
          <w:sz w:val="24"/>
          <w:rtl/>
        </w:rPr>
      </w:pPr>
      <w:r>
        <w:rPr>
          <w:rFonts w:hint="cs"/>
          <w:sz w:val="24"/>
          <w:rtl/>
        </w:rPr>
        <w:t>מערכת מעין זו נמצאת ברשות חברת "</w:t>
      </w:r>
      <w:proofErr w:type="spellStart"/>
      <w:r>
        <w:rPr>
          <w:rFonts w:hint="cs"/>
          <w:sz w:val="24"/>
          <w:rtl/>
        </w:rPr>
        <w:t>טרפילוג</w:t>
      </w:r>
      <w:proofErr w:type="spellEnd"/>
      <w:r>
        <w:rPr>
          <w:rFonts w:hint="cs"/>
          <w:sz w:val="24"/>
          <w:rtl/>
        </w:rPr>
        <w:t xml:space="preserve">" אולם ניתן להציע מערכות דומות באישור </w:t>
      </w:r>
      <w:proofErr w:type="spellStart"/>
      <w:r>
        <w:rPr>
          <w:rFonts w:hint="cs"/>
          <w:sz w:val="24"/>
          <w:rtl/>
        </w:rPr>
        <w:t>מנב"ט</w:t>
      </w:r>
      <w:proofErr w:type="spellEnd"/>
      <w:r>
        <w:rPr>
          <w:rFonts w:hint="cs"/>
          <w:sz w:val="24"/>
          <w:rtl/>
        </w:rPr>
        <w:t xml:space="preserve"> המשרד.</w:t>
      </w:r>
    </w:p>
    <w:p w:rsidR="00DD3CE6" w:rsidRPr="00D223FF" w:rsidRDefault="00CA5518" w:rsidP="005451A0">
      <w:pPr>
        <w:pStyle w:val="afb"/>
        <w:numPr>
          <w:ilvl w:val="2"/>
          <w:numId w:val="51"/>
        </w:numPr>
        <w:tabs>
          <w:tab w:val="left" w:pos="559"/>
          <w:tab w:val="left" w:pos="1557"/>
          <w:tab w:val="left" w:pos="1781"/>
          <w:tab w:val="left" w:pos="4108"/>
        </w:tabs>
        <w:bidi/>
        <w:ind w:left="2833" w:hanging="993"/>
        <w:jc w:val="both"/>
        <w:rPr>
          <w:sz w:val="24"/>
        </w:rPr>
      </w:pPr>
      <w:r w:rsidRPr="00D223FF">
        <w:rPr>
          <w:rFonts w:hint="cs"/>
          <w:sz w:val="24"/>
          <w:rtl/>
        </w:rPr>
        <w:lastRenderedPageBreak/>
        <w:t>הערה: למען הסר ספק, כל חלקי החילוף ברכבים,</w:t>
      </w:r>
      <w:r w:rsidR="00E7426D" w:rsidRPr="00D223FF">
        <w:rPr>
          <w:rFonts w:hint="cs"/>
          <w:sz w:val="24"/>
          <w:rtl/>
        </w:rPr>
        <w:t xml:space="preserve"> </w:t>
      </w:r>
      <w:r w:rsidRPr="00D223FF">
        <w:rPr>
          <w:rFonts w:hint="cs"/>
          <w:sz w:val="24"/>
          <w:rtl/>
        </w:rPr>
        <w:t>לרבות הצמיגים, יהיה בכל עת מקוריים לפי סוגים מאושרים ע"י יצרן הרכב</w:t>
      </w:r>
    </w:p>
    <w:p w:rsidR="00CA5518" w:rsidRPr="00D223FF" w:rsidRDefault="00CA5518" w:rsidP="005451A0">
      <w:pPr>
        <w:pStyle w:val="afb"/>
        <w:numPr>
          <w:ilvl w:val="2"/>
          <w:numId w:val="51"/>
        </w:numPr>
        <w:tabs>
          <w:tab w:val="left" w:pos="559"/>
          <w:tab w:val="left" w:pos="1557"/>
          <w:tab w:val="left" w:pos="1781"/>
          <w:tab w:val="left" w:pos="4108"/>
        </w:tabs>
        <w:bidi/>
        <w:ind w:left="2833" w:hanging="993"/>
        <w:jc w:val="both"/>
        <w:rPr>
          <w:sz w:val="24"/>
          <w:rtl/>
        </w:rPr>
      </w:pPr>
      <w:r w:rsidRPr="00D223FF">
        <w:rPr>
          <w:rFonts w:hint="cs"/>
          <w:sz w:val="24"/>
          <w:u w:val="single"/>
          <w:rtl/>
        </w:rPr>
        <w:t>בכל רכב 4</w:t>
      </w:r>
      <w:r w:rsidRPr="00D223FF">
        <w:rPr>
          <w:sz w:val="24"/>
          <w:u w:val="single"/>
        </w:rPr>
        <w:t>X</w:t>
      </w:r>
      <w:r w:rsidRPr="00D223FF">
        <w:rPr>
          <w:rFonts w:hint="cs"/>
          <w:sz w:val="24"/>
          <w:u w:val="single"/>
          <w:rtl/>
        </w:rPr>
        <w:t>4 ימצא הציוד הבא</w:t>
      </w:r>
      <w:r w:rsidRPr="00D223FF">
        <w:rPr>
          <w:rFonts w:hint="cs"/>
          <w:sz w:val="24"/>
          <w:rtl/>
        </w:rPr>
        <w:t xml:space="preserve">: </w:t>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sidRPr="00D223FF">
        <w:rPr>
          <w:rFonts w:hint="cs"/>
          <w:sz w:val="24"/>
          <w:rtl/>
        </w:rPr>
        <w:t>ארגז ציוד אחורי העומד בכל תנאי מזג אויר ונסגר הרמטית</w:t>
      </w:r>
      <w:r w:rsidRPr="00D223FF">
        <w:rPr>
          <w:rFonts w:hint="cs"/>
          <w:sz w:val="24"/>
          <w:rtl/>
        </w:rPr>
        <w:tab/>
      </w:r>
      <w:r w:rsidR="00C3294A" w:rsidRPr="00D223FF">
        <w:rPr>
          <w:rFonts w:hint="cs"/>
          <w:sz w:val="24"/>
          <w:rtl/>
        </w:rPr>
        <w:t>.</w:t>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sidRPr="00D223FF">
        <w:rPr>
          <w:rFonts w:hint="cs"/>
          <w:sz w:val="24"/>
          <w:rtl/>
        </w:rPr>
        <w:t>מטף כיבוי (3 ק"ג) + התקן.</w:t>
      </w:r>
      <w:r w:rsidRPr="00D223FF">
        <w:rPr>
          <w:sz w:val="24"/>
        </w:rPr>
        <w:tab/>
      </w:r>
    </w:p>
    <w:p w:rsidR="00CA5518" w:rsidRPr="00D223FF" w:rsidRDefault="00E7426D" w:rsidP="005451A0">
      <w:pPr>
        <w:pStyle w:val="afb"/>
        <w:numPr>
          <w:ilvl w:val="3"/>
          <w:numId w:val="51"/>
        </w:numPr>
        <w:tabs>
          <w:tab w:val="left" w:pos="1557"/>
          <w:tab w:val="left" w:pos="4392"/>
        </w:tabs>
        <w:autoSpaceDN w:val="0"/>
        <w:bidi/>
        <w:ind w:left="4288" w:hanging="1275"/>
        <w:jc w:val="both"/>
        <w:rPr>
          <w:sz w:val="24"/>
          <w:rtl/>
        </w:rPr>
      </w:pPr>
      <w:r w:rsidRPr="00D223FF">
        <w:rPr>
          <w:rFonts w:hint="cs"/>
          <w:sz w:val="24"/>
          <w:rtl/>
        </w:rPr>
        <w:t xml:space="preserve">דיבורית למכשירי </w:t>
      </w:r>
      <w:proofErr w:type="spellStart"/>
      <w:r w:rsidRPr="00D223FF">
        <w:rPr>
          <w:rFonts w:hint="cs"/>
          <w:sz w:val="24"/>
          <w:rtl/>
        </w:rPr>
        <w:t>המירס</w:t>
      </w:r>
      <w:proofErr w:type="spellEnd"/>
      <w:r w:rsidRPr="00D223FF">
        <w:rPr>
          <w:rFonts w:hint="cs"/>
          <w:sz w:val="24"/>
          <w:rtl/>
        </w:rPr>
        <w:t xml:space="preserve"> הנמצאים ברשות מערך האבטחה.</w:t>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sidRPr="00D223FF">
        <w:rPr>
          <w:rFonts w:hint="cs"/>
          <w:sz w:val="24"/>
          <w:rtl/>
        </w:rPr>
        <w:t>מערכת כריזה משולבת סירנה.</w:t>
      </w:r>
      <w:r w:rsidRPr="00D223FF">
        <w:rPr>
          <w:rFonts w:hint="cs"/>
          <w:sz w:val="24"/>
        </w:rPr>
        <w:tab/>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sidRPr="00D223FF">
        <w:rPr>
          <w:rFonts w:hint="cs"/>
          <w:sz w:val="24"/>
          <w:rtl/>
        </w:rPr>
        <w:t>פנס צהוב מהבהב בצורת פס רוחב.</w:t>
      </w:r>
      <w:r w:rsidRPr="00D223FF">
        <w:rPr>
          <w:rFonts w:hint="cs"/>
          <w:sz w:val="24"/>
        </w:rPr>
        <w:tab/>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sidRPr="00D223FF">
        <w:rPr>
          <w:rFonts w:hint="cs"/>
          <w:sz w:val="24"/>
          <w:rtl/>
        </w:rPr>
        <w:t>תיק עזרה ראשונה תקני + מערכת החייאה של מד"א (בדומה לציוד שבעמדות).</w:t>
      </w:r>
    </w:p>
    <w:p w:rsidR="00CA5518" w:rsidRPr="00D223FF" w:rsidRDefault="009327C9" w:rsidP="005451A0">
      <w:pPr>
        <w:pStyle w:val="afb"/>
        <w:numPr>
          <w:ilvl w:val="3"/>
          <w:numId w:val="51"/>
        </w:numPr>
        <w:tabs>
          <w:tab w:val="left" w:pos="1421"/>
          <w:tab w:val="left" w:pos="1557"/>
          <w:tab w:val="left" w:pos="4392"/>
          <w:tab w:val="left" w:pos="7130"/>
        </w:tabs>
        <w:autoSpaceDN w:val="0"/>
        <w:bidi/>
        <w:ind w:left="4288" w:hanging="1275"/>
        <w:jc w:val="both"/>
        <w:rPr>
          <w:sz w:val="24"/>
          <w:rtl/>
        </w:rPr>
      </w:pPr>
      <w:r>
        <w:rPr>
          <w:rFonts w:hint="cs"/>
          <w:sz w:val="24"/>
          <w:rtl/>
        </w:rPr>
        <w:t>הרכב יצויד במגן גחון 6 מ"מ</w:t>
      </w:r>
      <w:r w:rsidR="00CA5518" w:rsidRPr="00D223FF">
        <w:rPr>
          <w:rFonts w:hint="cs"/>
          <w:sz w:val="24"/>
          <w:rtl/>
        </w:rPr>
        <w:t xml:space="preserve"> עובי</w:t>
      </w:r>
      <w:r w:rsidR="00CD65C7">
        <w:rPr>
          <w:rFonts w:hint="cs"/>
          <w:sz w:val="24"/>
          <w:rtl/>
        </w:rPr>
        <w:t>.</w:t>
      </w:r>
      <w:r w:rsidR="00CA5518" w:rsidRPr="00D223FF">
        <w:rPr>
          <w:rFonts w:hint="cs"/>
          <w:sz w:val="24"/>
          <w:rtl/>
        </w:rPr>
        <w:t xml:space="preserve"> מגן גיר</w:t>
      </w:r>
      <w:r w:rsidR="00CD65C7">
        <w:rPr>
          <w:rFonts w:hint="cs"/>
          <w:sz w:val="24"/>
          <w:rtl/>
        </w:rPr>
        <w:t>, העברה ודלק</w:t>
      </w:r>
      <w:r w:rsidR="00CA5518" w:rsidRPr="00D223FF">
        <w:rPr>
          <w:rFonts w:hint="cs"/>
          <w:sz w:val="24"/>
          <w:rtl/>
        </w:rPr>
        <w:t xml:space="preserve"> </w:t>
      </w:r>
      <w:r w:rsidR="00CD65C7">
        <w:rPr>
          <w:rFonts w:hint="cs"/>
          <w:sz w:val="24"/>
          <w:rtl/>
        </w:rPr>
        <w:t xml:space="preserve">ימוגנו במגן </w:t>
      </w:r>
      <w:r w:rsidR="00CA5518" w:rsidRPr="00D223FF">
        <w:rPr>
          <w:rFonts w:hint="cs"/>
          <w:sz w:val="24"/>
          <w:rtl/>
        </w:rPr>
        <w:t xml:space="preserve">עשוי </w:t>
      </w:r>
      <w:r w:rsidR="00CD65C7">
        <w:rPr>
          <w:rFonts w:hint="cs"/>
          <w:sz w:val="24"/>
          <w:rtl/>
        </w:rPr>
        <w:t>אלומיניו</w:t>
      </w:r>
      <w:r w:rsidR="00CD65C7">
        <w:rPr>
          <w:rFonts w:hint="eastAsia"/>
          <w:sz w:val="24"/>
          <w:rtl/>
        </w:rPr>
        <w:t>ם</w:t>
      </w:r>
      <w:r w:rsidR="00CA5518" w:rsidRPr="00D223FF">
        <w:rPr>
          <w:rFonts w:hint="cs"/>
          <w:sz w:val="24"/>
          <w:rtl/>
        </w:rPr>
        <w:t xml:space="preserve"> בעובי </w:t>
      </w:r>
      <w:r w:rsidR="00CD65C7">
        <w:rPr>
          <w:rFonts w:hint="cs"/>
          <w:sz w:val="24"/>
          <w:rtl/>
        </w:rPr>
        <w:t>6</w:t>
      </w:r>
      <w:r w:rsidR="00CA5518" w:rsidRPr="00D223FF">
        <w:rPr>
          <w:rFonts w:hint="cs"/>
          <w:sz w:val="24"/>
          <w:rtl/>
        </w:rPr>
        <w:t xml:space="preserve"> מ"מ.</w:t>
      </w:r>
      <w:r w:rsidR="00CA5518" w:rsidRPr="00D223FF">
        <w:rPr>
          <w:sz w:val="24"/>
        </w:rPr>
        <w:tab/>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Pr>
      </w:pPr>
      <w:r w:rsidRPr="00D223FF">
        <w:rPr>
          <w:rFonts w:hint="cs"/>
          <w:sz w:val="24"/>
          <w:u w:val="single"/>
          <w:rtl/>
        </w:rPr>
        <w:t>ציוד חילוץ:</w:t>
      </w:r>
      <w:r w:rsidRPr="00D223FF">
        <w:rPr>
          <w:rFonts w:hint="cs"/>
          <w:sz w:val="24"/>
          <w:rtl/>
        </w:rPr>
        <w:t xml:space="preserve"> וו גרירה אחורי, רצועת גרירה צהוב 8 מטר, רצועת סרן 3 מטר, 2 שאקלים 3.2 טון תקניים. </w:t>
      </w:r>
    </w:p>
    <w:p w:rsidR="00CA5518" w:rsidRPr="00D223FF" w:rsidRDefault="00CA5518" w:rsidP="005451A0">
      <w:pPr>
        <w:pStyle w:val="afb"/>
        <w:numPr>
          <w:ilvl w:val="3"/>
          <w:numId w:val="51"/>
        </w:numPr>
        <w:tabs>
          <w:tab w:val="left" w:pos="1421"/>
          <w:tab w:val="left" w:pos="1557"/>
          <w:tab w:val="left" w:pos="4392"/>
          <w:tab w:val="left" w:pos="7130"/>
        </w:tabs>
        <w:autoSpaceDN w:val="0"/>
        <w:bidi/>
        <w:ind w:left="4288" w:hanging="1275"/>
        <w:jc w:val="both"/>
        <w:rPr>
          <w:sz w:val="24"/>
        </w:rPr>
      </w:pPr>
      <w:r w:rsidRPr="00D223FF">
        <w:rPr>
          <w:rFonts w:hint="cs"/>
          <w:sz w:val="24"/>
          <w:rtl/>
        </w:rPr>
        <w:t>הרכבים יהיו ללא מערכת אזעקה קולית או אימובילייזר.</w:t>
      </w:r>
    </w:p>
    <w:p w:rsidR="00772C20" w:rsidRPr="00D223FF" w:rsidRDefault="00CA5518" w:rsidP="005451A0">
      <w:pPr>
        <w:pStyle w:val="afb"/>
        <w:numPr>
          <w:ilvl w:val="3"/>
          <w:numId w:val="51"/>
        </w:numPr>
        <w:tabs>
          <w:tab w:val="left" w:pos="1121"/>
          <w:tab w:val="center" w:pos="1348"/>
          <w:tab w:val="left" w:pos="1421"/>
          <w:tab w:val="left" w:pos="1557"/>
          <w:tab w:val="left" w:pos="4392"/>
          <w:tab w:val="left" w:pos="7130"/>
        </w:tabs>
        <w:autoSpaceDN w:val="0"/>
        <w:bidi/>
        <w:ind w:left="4288" w:hanging="1275"/>
        <w:jc w:val="both"/>
        <w:rPr>
          <w:sz w:val="24"/>
          <w:u w:val="single"/>
        </w:rPr>
      </w:pPr>
      <w:r w:rsidRPr="00D223FF">
        <w:rPr>
          <w:rFonts w:hint="cs"/>
          <w:sz w:val="24"/>
          <w:rtl/>
        </w:rPr>
        <w:t xml:space="preserve">מצלמת רכב בעלת המאפיינים הבאים: </w:t>
      </w:r>
      <w:r w:rsidRPr="00D223FF">
        <w:rPr>
          <w:rFonts w:ascii="Arial" w:hAnsi="Arial"/>
          <w:sz w:val="24"/>
          <w:rtl/>
        </w:rPr>
        <w:t>תומ</w:t>
      </w:r>
      <w:r w:rsidRPr="00D223FF">
        <w:rPr>
          <w:rFonts w:ascii="Arial" w:hAnsi="Arial" w:hint="cs"/>
          <w:sz w:val="24"/>
          <w:rtl/>
        </w:rPr>
        <w:t>כת</w:t>
      </w:r>
      <w:r w:rsidRPr="00D223FF">
        <w:rPr>
          <w:rFonts w:ascii="Arial" w:hAnsi="Arial"/>
          <w:sz w:val="24"/>
          <w:rtl/>
        </w:rPr>
        <w:t xml:space="preserve"> בהקלטה על גבי כרטיס ז</w:t>
      </w:r>
      <w:r w:rsidRPr="00D223FF">
        <w:rPr>
          <w:rFonts w:ascii="Arial" w:hAnsi="Arial" w:hint="cs"/>
          <w:sz w:val="24"/>
          <w:rtl/>
        </w:rPr>
        <w:t>י</w:t>
      </w:r>
      <w:r w:rsidRPr="00D223FF">
        <w:rPr>
          <w:rFonts w:ascii="Arial" w:hAnsi="Arial"/>
          <w:sz w:val="24"/>
          <w:rtl/>
        </w:rPr>
        <w:t xml:space="preserve">כרון נייד </w:t>
      </w:r>
      <w:r w:rsidRPr="00D223FF">
        <w:rPr>
          <w:rFonts w:ascii="Arial" w:hAnsi="Arial"/>
          <w:sz w:val="24"/>
        </w:rPr>
        <w:t>SD</w:t>
      </w:r>
      <w:r w:rsidRPr="00D223FF">
        <w:rPr>
          <w:rFonts w:ascii="Arial" w:hAnsi="Arial"/>
          <w:sz w:val="24"/>
          <w:rtl/>
        </w:rPr>
        <w:t xml:space="preserve"> עם מקום אחסון עד 32</w:t>
      </w:r>
      <w:r w:rsidRPr="00D223FF">
        <w:rPr>
          <w:rFonts w:ascii="Arial" w:hAnsi="Arial"/>
          <w:sz w:val="24"/>
        </w:rPr>
        <w:t>GB</w:t>
      </w:r>
      <w:r w:rsidRPr="00D223FF">
        <w:rPr>
          <w:rFonts w:ascii="Arial" w:hAnsi="Arial"/>
          <w:sz w:val="24"/>
          <w:rtl/>
        </w:rPr>
        <w:t>, בעל</w:t>
      </w:r>
      <w:r w:rsidRPr="00D223FF">
        <w:rPr>
          <w:rFonts w:ascii="Arial" w:hAnsi="Arial" w:hint="cs"/>
          <w:sz w:val="24"/>
          <w:rtl/>
        </w:rPr>
        <w:t>ת</w:t>
      </w:r>
      <w:r w:rsidRPr="00D223FF">
        <w:rPr>
          <w:rFonts w:ascii="Arial" w:hAnsi="Arial"/>
          <w:sz w:val="24"/>
          <w:rtl/>
        </w:rPr>
        <w:t xml:space="preserve"> תושבת וו</w:t>
      </w:r>
      <w:r w:rsidRPr="00D223FF">
        <w:rPr>
          <w:rFonts w:ascii="Arial" w:hAnsi="Arial" w:hint="cs"/>
          <w:sz w:val="24"/>
          <w:rtl/>
        </w:rPr>
        <w:t>א</w:t>
      </w:r>
      <w:r w:rsidRPr="00D223FF">
        <w:rPr>
          <w:rFonts w:ascii="Arial" w:hAnsi="Arial"/>
          <w:sz w:val="24"/>
          <w:rtl/>
        </w:rPr>
        <w:t>קום אינטגרלית לקיבוע על שמשת הרכב. סוללה נטענת, מקליט את הנסיעה או שהיית הרכב בחניה. הקלטה אוטומטית בעת הנעת הרכב, תצוגה מקדימה של ההקלטה, מקליט</w:t>
      </w:r>
      <w:r w:rsidRPr="00D223FF">
        <w:rPr>
          <w:rFonts w:ascii="Arial" w:hAnsi="Arial" w:hint="cs"/>
          <w:sz w:val="24"/>
          <w:rtl/>
        </w:rPr>
        <w:t>ה</w:t>
      </w:r>
      <w:r w:rsidRPr="00D223FF">
        <w:rPr>
          <w:rFonts w:ascii="Arial" w:hAnsi="Arial"/>
          <w:sz w:val="24"/>
          <w:rtl/>
        </w:rPr>
        <w:t xml:space="preserve"> גם קול</w:t>
      </w:r>
      <w:r w:rsidRPr="00D223FF">
        <w:rPr>
          <w:rStyle w:val="affff"/>
          <w:rFonts w:ascii="Arial" w:hAnsi="Arial"/>
          <w:sz w:val="24"/>
          <w:rtl/>
        </w:rPr>
        <w:footnoteReference w:id="12"/>
      </w:r>
      <w:r w:rsidRPr="00D223FF">
        <w:rPr>
          <w:rFonts w:ascii="Arial" w:hAnsi="Arial"/>
          <w:sz w:val="24"/>
          <w:rtl/>
        </w:rPr>
        <w:t>.</w:t>
      </w:r>
    </w:p>
    <w:p w:rsidR="00233E73" w:rsidRPr="00D223FF" w:rsidRDefault="00233E73" w:rsidP="005451A0">
      <w:pPr>
        <w:pStyle w:val="afb"/>
        <w:numPr>
          <w:ilvl w:val="3"/>
          <w:numId w:val="51"/>
        </w:numPr>
        <w:tabs>
          <w:tab w:val="left" w:pos="1121"/>
          <w:tab w:val="center" w:pos="1348"/>
          <w:tab w:val="left" w:pos="1421"/>
          <w:tab w:val="left" w:pos="1557"/>
          <w:tab w:val="left" w:pos="4392"/>
          <w:tab w:val="left" w:pos="7130"/>
        </w:tabs>
        <w:autoSpaceDN w:val="0"/>
        <w:bidi/>
        <w:ind w:left="4288" w:hanging="1275"/>
        <w:jc w:val="both"/>
        <w:rPr>
          <w:sz w:val="24"/>
          <w:u w:val="single"/>
        </w:rPr>
      </w:pPr>
      <w:r w:rsidRPr="00D223FF">
        <w:rPr>
          <w:rFonts w:hint="cs"/>
          <w:rtl/>
        </w:rPr>
        <w:lastRenderedPageBreak/>
        <w:t xml:space="preserve">לכל רכב 4*4 יוצמד </w:t>
      </w:r>
      <w:r w:rsidRPr="00D223FF">
        <w:rPr>
          <w:rtl/>
        </w:rPr>
        <w:t xml:space="preserve">פנס </w:t>
      </w:r>
      <w:proofErr w:type="spellStart"/>
      <w:r w:rsidRPr="00D223FF">
        <w:rPr>
          <w:rtl/>
        </w:rPr>
        <w:t>פרוג'קטור</w:t>
      </w:r>
      <w:proofErr w:type="spellEnd"/>
      <w:r w:rsidRPr="00D223FF">
        <w:rPr>
          <w:rtl/>
        </w:rPr>
        <w:t xml:space="preserve"> </w:t>
      </w:r>
      <w:r w:rsidRPr="00D223FF">
        <w:rPr>
          <w:rFonts w:hint="cs"/>
          <w:rtl/>
        </w:rPr>
        <w:t xml:space="preserve">מדגם </w:t>
      </w:r>
      <w:proofErr w:type="spellStart"/>
      <w:r w:rsidRPr="00D223FF">
        <w:rPr>
          <w:rtl/>
        </w:rPr>
        <w:t>קסנון</w:t>
      </w:r>
      <w:proofErr w:type="spellEnd"/>
      <w:r w:rsidRPr="00D223FF">
        <w:rPr>
          <w:rtl/>
        </w:rPr>
        <w:t xml:space="preserve"> </w:t>
      </w:r>
      <w:r w:rsidRPr="00D223FF">
        <w:rPr>
          <w:rFonts w:hint="cs"/>
          <w:rtl/>
        </w:rPr>
        <w:t xml:space="preserve">(או שווה ערך בהספק ובתאורה) </w:t>
      </w:r>
      <w:r w:rsidRPr="00D223FF">
        <w:rPr>
          <w:rtl/>
        </w:rPr>
        <w:t xml:space="preserve">מתקפל </w:t>
      </w:r>
      <w:r w:rsidRPr="00D223FF">
        <w:rPr>
          <w:rFonts w:hint="cs"/>
          <w:rtl/>
        </w:rPr>
        <w:t>ו</w:t>
      </w:r>
      <w:r w:rsidRPr="00D223FF">
        <w:rPr>
          <w:rtl/>
        </w:rPr>
        <w:t xml:space="preserve">נשלט, הספק </w:t>
      </w:r>
      <w:r w:rsidRPr="00D223FF">
        <w:t>HID 55W</w:t>
      </w:r>
      <w:r w:rsidRPr="00D223FF">
        <w:rPr>
          <w:rtl/>
        </w:rPr>
        <w:t>,</w:t>
      </w:r>
      <w:r w:rsidRPr="00D223FF">
        <w:rPr>
          <w:rFonts w:hint="cs"/>
          <w:rtl/>
        </w:rPr>
        <w:t xml:space="preserve"> </w:t>
      </w:r>
      <w:r w:rsidRPr="00D223FF">
        <w:rPr>
          <w:rtl/>
        </w:rPr>
        <w:t>עוצמת הארה 4500</w:t>
      </w:r>
      <w:r w:rsidRPr="00D223FF">
        <w:t>Lm</w:t>
      </w:r>
      <w:r w:rsidRPr="00D223FF">
        <w:rPr>
          <w:rtl/>
        </w:rPr>
        <w:t>,</w:t>
      </w:r>
      <w:r w:rsidRPr="00D223FF">
        <w:rPr>
          <w:rFonts w:hint="cs"/>
          <w:rtl/>
        </w:rPr>
        <w:t xml:space="preserve"> </w:t>
      </w:r>
      <w:r w:rsidRPr="00D223FF">
        <w:rPr>
          <w:rtl/>
        </w:rPr>
        <w:t>כולל שלט רחוק לצידוד וקיפול,</w:t>
      </w:r>
      <w:r w:rsidRPr="00D223FF">
        <w:rPr>
          <w:rFonts w:hint="cs"/>
          <w:rtl/>
        </w:rPr>
        <w:t xml:space="preserve"> </w:t>
      </w:r>
      <w:r w:rsidRPr="00D223FF">
        <w:rPr>
          <w:rtl/>
        </w:rPr>
        <w:t>55</w:t>
      </w:r>
      <w:r w:rsidRPr="00D223FF">
        <w:t>W HID</w:t>
      </w:r>
      <w:r w:rsidRPr="00D223FF">
        <w:rPr>
          <w:rFonts w:hint="cs"/>
          <w:sz w:val="24"/>
          <w:rtl/>
        </w:rPr>
        <w:t>. מוצמד לגג הרכב.</w:t>
      </w:r>
    </w:p>
    <w:p w:rsidR="00650B35" w:rsidRPr="00D223FF" w:rsidRDefault="00650B35" w:rsidP="005451A0">
      <w:pPr>
        <w:pStyle w:val="afb"/>
        <w:numPr>
          <w:ilvl w:val="3"/>
          <w:numId w:val="51"/>
        </w:numPr>
        <w:tabs>
          <w:tab w:val="left" w:pos="1121"/>
          <w:tab w:val="center" w:pos="1348"/>
          <w:tab w:val="left" w:pos="1421"/>
          <w:tab w:val="left" w:pos="1557"/>
          <w:tab w:val="left" w:pos="4392"/>
          <w:tab w:val="left" w:pos="7130"/>
        </w:tabs>
        <w:autoSpaceDN w:val="0"/>
        <w:bidi/>
        <w:ind w:left="4288" w:hanging="1275"/>
        <w:jc w:val="both"/>
        <w:rPr>
          <w:sz w:val="24"/>
        </w:rPr>
      </w:pPr>
      <w:r w:rsidRPr="00D223FF">
        <w:rPr>
          <w:rFonts w:hint="cs"/>
          <w:sz w:val="24"/>
          <w:rtl/>
        </w:rPr>
        <w:t>שני שלטי מגנט בגודל 60*40 המוצמדים לדלתות הרכבים הקדמיות. על השלטים ייכתב בצורה בולטת "ביטחון משרד החקלאות" בצבע לבן על רקע שחור.</w:t>
      </w:r>
    </w:p>
    <w:p w:rsidR="00CA5518" w:rsidRPr="00D223FF" w:rsidRDefault="00CA5518" w:rsidP="005451A0">
      <w:pPr>
        <w:pStyle w:val="afb"/>
        <w:numPr>
          <w:ilvl w:val="1"/>
          <w:numId w:val="51"/>
        </w:numPr>
        <w:tabs>
          <w:tab w:val="left" w:pos="1415"/>
        </w:tabs>
        <w:autoSpaceDN w:val="0"/>
        <w:bidi/>
        <w:ind w:left="1737" w:hanging="851"/>
        <w:contextualSpacing w:val="0"/>
        <w:jc w:val="both"/>
        <w:rPr>
          <w:sz w:val="24"/>
          <w:rtl/>
        </w:rPr>
      </w:pPr>
      <w:bookmarkStart w:id="16" w:name="_Ref399766916"/>
      <w:r w:rsidRPr="00D223FF">
        <w:rPr>
          <w:rFonts w:hint="cs"/>
          <w:sz w:val="24"/>
          <w:u w:val="single"/>
          <w:rtl/>
        </w:rPr>
        <w:t>אופטיקה</w:t>
      </w:r>
      <w:bookmarkEnd w:id="16"/>
    </w:p>
    <w:p w:rsidR="00CA5518" w:rsidRPr="00D223FF" w:rsidRDefault="00CA5518" w:rsidP="005451A0">
      <w:pPr>
        <w:pStyle w:val="afb"/>
        <w:numPr>
          <w:ilvl w:val="2"/>
          <w:numId w:val="51"/>
        </w:numPr>
        <w:tabs>
          <w:tab w:val="left" w:pos="1557"/>
        </w:tabs>
        <w:autoSpaceDN w:val="0"/>
        <w:bidi/>
        <w:ind w:left="2407" w:hanging="812"/>
        <w:jc w:val="both"/>
        <w:rPr>
          <w:sz w:val="24"/>
          <w:rtl/>
        </w:rPr>
      </w:pPr>
      <w:r w:rsidRPr="00D223FF">
        <w:rPr>
          <w:rFonts w:hint="cs"/>
          <w:sz w:val="24"/>
          <w:rtl/>
        </w:rPr>
        <w:t xml:space="preserve">2 משקפות שדה מסוג </w:t>
      </w:r>
      <w:hyperlink r:id="rId20" w:history="1">
        <w:r w:rsidRPr="00D223FF">
          <w:rPr>
            <w:rStyle w:val="Hyperlink"/>
            <w:rFonts w:ascii="Arial" w:hAnsi="Arial"/>
            <w:color w:val="auto"/>
          </w:rPr>
          <w:t>BUSHNELL 20X50</w:t>
        </w:r>
      </w:hyperlink>
      <w:r w:rsidRPr="00D223FF">
        <w:rPr>
          <w:rFonts w:ascii="Arial" w:hAnsi="Arial" w:hint="cs"/>
          <w:sz w:val="24"/>
          <w:rtl/>
        </w:rPr>
        <w:t xml:space="preserve"> או שווה ערך</w:t>
      </w:r>
      <w:r w:rsidRPr="00D223FF">
        <w:rPr>
          <w:rStyle w:val="affff"/>
          <w:rFonts w:ascii="Arial" w:hAnsi="Arial"/>
          <w:sz w:val="24"/>
          <w:rtl/>
        </w:rPr>
        <w:footnoteReference w:id="13"/>
      </w:r>
      <w:r w:rsidRPr="00D223FF">
        <w:rPr>
          <w:rFonts w:ascii="Arial" w:hAnsi="Arial" w:hint="cs"/>
          <w:sz w:val="24"/>
          <w:rtl/>
        </w:rPr>
        <w:t>.</w:t>
      </w:r>
    </w:p>
    <w:p w:rsidR="00CA5518" w:rsidRPr="00D223FF" w:rsidRDefault="00CA5518" w:rsidP="005451A0">
      <w:pPr>
        <w:pStyle w:val="afb"/>
        <w:numPr>
          <w:ilvl w:val="2"/>
          <w:numId w:val="51"/>
        </w:numPr>
        <w:tabs>
          <w:tab w:val="left" w:pos="1557"/>
        </w:tabs>
        <w:autoSpaceDN w:val="0"/>
        <w:bidi/>
        <w:ind w:left="2407" w:hanging="812"/>
        <w:jc w:val="both"/>
        <w:rPr>
          <w:sz w:val="24"/>
          <w:rtl/>
        </w:rPr>
      </w:pPr>
      <w:r w:rsidRPr="00D223FF">
        <w:rPr>
          <w:rFonts w:hint="cs"/>
          <w:sz w:val="24"/>
          <w:rtl/>
        </w:rPr>
        <w:t>2 טלסקופים לראיית יום / לילה עד למרחק 1 ק"מ מסוג</w:t>
      </w:r>
      <w:r w:rsidRPr="00D223FF">
        <w:rPr>
          <w:sz w:val="24"/>
          <w:rtl/>
        </w:rPr>
        <w:t xml:space="preserve"> 20-60</w:t>
      </w:r>
      <w:r w:rsidRPr="00D223FF">
        <w:rPr>
          <w:sz w:val="24"/>
        </w:rPr>
        <w:t>X80</w:t>
      </w:r>
      <w:r w:rsidRPr="00D223FF">
        <w:rPr>
          <w:rFonts w:hint="cs"/>
          <w:sz w:val="24"/>
          <w:rtl/>
        </w:rPr>
        <w:t xml:space="preserve"> </w:t>
      </w:r>
      <w:r w:rsidRPr="00D223FF">
        <w:rPr>
          <w:rFonts w:asciiTheme="minorBidi" w:hAnsiTheme="minorBidi" w:cstheme="minorBidi"/>
          <w:sz w:val="24"/>
          <w:shd w:val="clear" w:color="auto" w:fill="FFFFFF"/>
        </w:rPr>
        <w:t>Winchester</w:t>
      </w:r>
      <w:r w:rsidRPr="00D223FF">
        <w:rPr>
          <w:rFonts w:ascii="Arial" w:hAnsi="Arial"/>
          <w:sz w:val="24"/>
          <w:shd w:val="clear" w:color="auto" w:fill="FFFFFF"/>
          <w:rtl/>
        </w:rPr>
        <w:t xml:space="preserve"> </w:t>
      </w:r>
      <w:r w:rsidRPr="00D223FF">
        <w:rPr>
          <w:rFonts w:hint="cs"/>
          <w:sz w:val="24"/>
          <w:rtl/>
        </w:rPr>
        <w:t>או שווה ערך</w:t>
      </w:r>
      <w:r w:rsidRPr="00D223FF">
        <w:rPr>
          <w:rStyle w:val="affff"/>
          <w:sz w:val="24"/>
          <w:rtl/>
        </w:rPr>
        <w:footnoteReference w:id="14"/>
      </w:r>
      <w:r w:rsidR="009327C9">
        <w:rPr>
          <w:rFonts w:hint="cs"/>
          <w:sz w:val="24"/>
          <w:rtl/>
        </w:rPr>
        <w:t>, כולל חצובה</w:t>
      </w:r>
      <w:r w:rsidRPr="00D223FF">
        <w:rPr>
          <w:rFonts w:hint="cs"/>
          <w:sz w:val="24"/>
          <w:rtl/>
        </w:rPr>
        <w:t>.</w:t>
      </w:r>
    </w:p>
    <w:p w:rsidR="00CA5518" w:rsidRDefault="00CA5518" w:rsidP="005451A0">
      <w:pPr>
        <w:pStyle w:val="afb"/>
        <w:numPr>
          <w:ilvl w:val="2"/>
          <w:numId w:val="51"/>
        </w:numPr>
        <w:tabs>
          <w:tab w:val="left" w:pos="1557"/>
        </w:tabs>
        <w:autoSpaceDN w:val="0"/>
        <w:bidi/>
        <w:ind w:left="2407" w:hanging="812"/>
        <w:jc w:val="both"/>
        <w:rPr>
          <w:b/>
          <w:bCs/>
          <w:sz w:val="24"/>
        </w:rPr>
      </w:pPr>
      <w:r w:rsidRPr="00D223FF">
        <w:rPr>
          <w:rFonts w:hint="cs"/>
          <w:sz w:val="24"/>
          <w:rtl/>
        </w:rPr>
        <w:t>1 משקפת לראיית לילה מדגם</w:t>
      </w:r>
      <w:r w:rsidRPr="00D223FF">
        <w:rPr>
          <w:rStyle w:val="ae"/>
          <w:rFonts w:ascii="Arial" w:hAnsi="Arial"/>
          <w:b w:val="0"/>
          <w:bCs w:val="0"/>
          <w:sz w:val="24"/>
        </w:rPr>
        <w:t xml:space="preserve">Bushnell 5x42 </w:t>
      </w:r>
      <w:r w:rsidRPr="00D223FF">
        <w:rPr>
          <w:rStyle w:val="ae"/>
          <w:rFonts w:ascii="Arial" w:hAnsi="Arial" w:hint="cs"/>
          <w:b w:val="0"/>
          <w:bCs w:val="0"/>
          <w:sz w:val="24"/>
          <w:rtl/>
        </w:rPr>
        <w:t xml:space="preserve"> או שווה ערך לצפייה עד 600 מטר</w:t>
      </w:r>
      <w:r w:rsidRPr="00D223FF">
        <w:rPr>
          <w:rStyle w:val="affff"/>
          <w:b/>
          <w:bCs/>
          <w:sz w:val="24"/>
          <w:rtl/>
        </w:rPr>
        <w:footnoteReference w:id="15"/>
      </w:r>
      <w:r w:rsidRPr="00D223FF">
        <w:rPr>
          <w:rFonts w:hint="cs"/>
          <w:b/>
          <w:bCs/>
          <w:sz w:val="24"/>
          <w:rtl/>
        </w:rPr>
        <w:t>.</w:t>
      </w:r>
    </w:p>
    <w:p w:rsidR="009327C9" w:rsidRPr="009327C9" w:rsidRDefault="009327C9" w:rsidP="005451A0">
      <w:pPr>
        <w:pStyle w:val="afb"/>
        <w:numPr>
          <w:ilvl w:val="2"/>
          <w:numId w:val="51"/>
        </w:numPr>
        <w:tabs>
          <w:tab w:val="left" w:pos="1557"/>
        </w:tabs>
        <w:autoSpaceDN w:val="0"/>
        <w:bidi/>
        <w:ind w:left="2407" w:hanging="812"/>
        <w:jc w:val="both"/>
        <w:rPr>
          <w:sz w:val="24"/>
        </w:rPr>
      </w:pPr>
      <w:r w:rsidRPr="009327C9">
        <w:rPr>
          <w:rFonts w:hint="cs"/>
          <w:sz w:val="24"/>
          <w:rtl/>
        </w:rPr>
        <w:t>כלל הציוד יהיה שייך למשרד בסיום ההתקשרות.</w:t>
      </w:r>
    </w:p>
    <w:p w:rsidR="00F7225D" w:rsidRPr="00D223FF" w:rsidRDefault="00F7225D" w:rsidP="002518DA">
      <w:pPr>
        <w:pStyle w:val="afb"/>
        <w:tabs>
          <w:tab w:val="left" w:pos="1557"/>
        </w:tabs>
        <w:autoSpaceDN w:val="0"/>
        <w:bidi/>
        <w:ind w:left="2729"/>
        <w:jc w:val="both"/>
        <w:rPr>
          <w:sz w:val="24"/>
          <w:rtl/>
        </w:rPr>
      </w:pPr>
    </w:p>
    <w:p w:rsidR="00CA5518" w:rsidRPr="00D223FF" w:rsidRDefault="00CA5518" w:rsidP="005451A0">
      <w:pPr>
        <w:pStyle w:val="afb"/>
        <w:numPr>
          <w:ilvl w:val="1"/>
          <w:numId w:val="51"/>
        </w:numPr>
        <w:tabs>
          <w:tab w:val="left" w:pos="1415"/>
        </w:tabs>
        <w:autoSpaceDN w:val="0"/>
        <w:bidi/>
        <w:ind w:left="1737" w:hanging="851"/>
        <w:jc w:val="both"/>
        <w:rPr>
          <w:sz w:val="24"/>
          <w:u w:val="single"/>
          <w:rtl/>
        </w:rPr>
      </w:pPr>
      <w:bookmarkStart w:id="17" w:name="_Ref399766925"/>
      <w:r w:rsidRPr="00D223FF">
        <w:rPr>
          <w:rFonts w:hint="cs"/>
          <w:sz w:val="24"/>
          <w:u w:val="single"/>
          <w:rtl/>
        </w:rPr>
        <w:t>אמצעי קשר / תקשורת</w:t>
      </w:r>
      <w:bookmarkEnd w:id="17"/>
    </w:p>
    <w:p w:rsidR="00CA5518" w:rsidRPr="00D223FF" w:rsidRDefault="00CA5518" w:rsidP="005451A0">
      <w:pPr>
        <w:pStyle w:val="a8"/>
        <w:numPr>
          <w:ilvl w:val="2"/>
          <w:numId w:val="51"/>
        </w:numPr>
        <w:tabs>
          <w:tab w:val="clear" w:pos="4153"/>
          <w:tab w:val="left" w:pos="1557"/>
        </w:tabs>
        <w:bidi/>
        <w:ind w:left="2729" w:hanging="1134"/>
        <w:jc w:val="both"/>
        <w:rPr>
          <w:sz w:val="24"/>
        </w:rPr>
      </w:pPr>
      <w:r w:rsidRPr="00D223FF">
        <w:rPr>
          <w:rFonts w:hint="cs"/>
          <w:sz w:val="24"/>
          <w:rtl/>
        </w:rPr>
        <w:t xml:space="preserve">מכשיר </w:t>
      </w:r>
      <w:proofErr w:type="spellStart"/>
      <w:r w:rsidRPr="00D223FF">
        <w:rPr>
          <w:rFonts w:hint="cs"/>
          <w:sz w:val="24"/>
          <w:rtl/>
        </w:rPr>
        <w:t>מירס</w:t>
      </w:r>
      <w:proofErr w:type="spellEnd"/>
      <w:r w:rsidRPr="00D223FF">
        <w:rPr>
          <w:rFonts w:hint="cs"/>
          <w:sz w:val="24"/>
          <w:rtl/>
        </w:rPr>
        <w:t xml:space="preserve"> לכל עמדה. </w:t>
      </w:r>
      <w:r w:rsidR="00D22D12" w:rsidRPr="00D223FF">
        <w:rPr>
          <w:rFonts w:hint="cs"/>
          <w:sz w:val="24"/>
          <w:rtl/>
        </w:rPr>
        <w:t xml:space="preserve">בקריה החקלאית </w:t>
      </w:r>
      <w:r w:rsidRPr="00D223FF">
        <w:rPr>
          <w:rFonts w:hint="cs"/>
          <w:sz w:val="24"/>
          <w:rtl/>
        </w:rPr>
        <w:t>המכשיר יהיה בא</w:t>
      </w:r>
      <w:r w:rsidR="00D22D12" w:rsidRPr="00D223FF">
        <w:rPr>
          <w:rFonts w:hint="cs"/>
          <w:sz w:val="24"/>
          <w:rtl/>
        </w:rPr>
        <w:t>שכול פתוח לכל הקריה החקלאית. במתקני הסמך למכשיר תהיה יכולת ל</w:t>
      </w:r>
      <w:r w:rsidR="00EA40FC" w:rsidRPr="00D223FF">
        <w:rPr>
          <w:rFonts w:hint="cs"/>
          <w:sz w:val="24"/>
          <w:rtl/>
        </w:rPr>
        <w:t>יצור קשר עם מוקד הביטחון והחברה הזוכה.</w:t>
      </w:r>
      <w:r w:rsidR="007B0403" w:rsidRPr="00D223FF">
        <w:rPr>
          <w:rFonts w:hint="cs"/>
          <w:sz w:val="24"/>
          <w:rtl/>
        </w:rPr>
        <w:t xml:space="preserve"> סה"כ </w:t>
      </w:r>
      <w:r w:rsidR="00114A8C">
        <w:rPr>
          <w:rFonts w:hint="cs"/>
          <w:sz w:val="24"/>
          <w:rtl/>
        </w:rPr>
        <w:t>31</w:t>
      </w:r>
      <w:r w:rsidR="007B0403" w:rsidRPr="00D223FF">
        <w:rPr>
          <w:rFonts w:hint="cs"/>
          <w:sz w:val="24"/>
          <w:rtl/>
        </w:rPr>
        <w:t xml:space="preserve"> מכשירי </w:t>
      </w:r>
      <w:proofErr w:type="spellStart"/>
      <w:r w:rsidR="007B0403" w:rsidRPr="00D223FF">
        <w:rPr>
          <w:rFonts w:hint="cs"/>
          <w:sz w:val="24"/>
          <w:rtl/>
        </w:rPr>
        <w:t>מירס</w:t>
      </w:r>
      <w:proofErr w:type="spellEnd"/>
      <w:r w:rsidR="007B0403" w:rsidRPr="00D223FF">
        <w:rPr>
          <w:rFonts w:hint="cs"/>
          <w:sz w:val="24"/>
          <w:rtl/>
        </w:rPr>
        <w:t>.</w:t>
      </w:r>
    </w:p>
    <w:p w:rsidR="00D13985" w:rsidRPr="00D223FF" w:rsidRDefault="00D13985" w:rsidP="00D13985">
      <w:pPr>
        <w:pStyle w:val="a8"/>
        <w:tabs>
          <w:tab w:val="clear" w:pos="4153"/>
          <w:tab w:val="left" w:pos="1557"/>
        </w:tabs>
        <w:bidi/>
        <w:ind w:left="2729"/>
        <w:jc w:val="both"/>
        <w:rPr>
          <w:sz w:val="24"/>
          <w:rtl/>
        </w:rPr>
      </w:pPr>
      <w:r w:rsidRPr="00D223FF">
        <w:rPr>
          <w:rFonts w:hint="cs"/>
          <w:sz w:val="24"/>
          <w:rtl/>
        </w:rPr>
        <w:t xml:space="preserve">מחוז צפון: </w:t>
      </w:r>
      <w:r>
        <w:rPr>
          <w:rFonts w:hint="cs"/>
          <w:sz w:val="24"/>
          <w:rtl/>
        </w:rPr>
        <w:t>שבעה</w:t>
      </w:r>
      <w:r w:rsidRPr="00D223FF">
        <w:rPr>
          <w:rFonts w:hint="cs"/>
          <w:sz w:val="24"/>
          <w:rtl/>
        </w:rPr>
        <w:t xml:space="preserve"> מכשירים (הסגר חיפה, גלבוע, </w:t>
      </w:r>
      <w:r>
        <w:rPr>
          <w:rFonts w:hint="cs"/>
          <w:sz w:val="24"/>
          <w:rtl/>
        </w:rPr>
        <w:t xml:space="preserve">חדרה, </w:t>
      </w:r>
      <w:r w:rsidRPr="00D223FF">
        <w:rPr>
          <w:rFonts w:hint="cs"/>
          <w:sz w:val="24"/>
          <w:rtl/>
        </w:rPr>
        <w:t>דור, נווה יער</w:t>
      </w:r>
      <w:r>
        <w:rPr>
          <w:rFonts w:hint="cs"/>
          <w:sz w:val="24"/>
          <w:rtl/>
        </w:rPr>
        <w:t>, טבריה וגינוסר</w:t>
      </w:r>
      <w:r w:rsidRPr="00D223FF">
        <w:rPr>
          <w:rFonts w:hint="cs"/>
          <w:sz w:val="24"/>
          <w:rtl/>
        </w:rPr>
        <w:t>).</w:t>
      </w:r>
    </w:p>
    <w:p w:rsidR="00D13985" w:rsidRPr="00D223FF" w:rsidRDefault="00D13985" w:rsidP="00114A8C">
      <w:pPr>
        <w:pStyle w:val="a8"/>
        <w:tabs>
          <w:tab w:val="clear" w:pos="4153"/>
          <w:tab w:val="left" w:pos="1557"/>
        </w:tabs>
        <w:bidi/>
        <w:ind w:left="2729"/>
        <w:jc w:val="both"/>
        <w:rPr>
          <w:sz w:val="24"/>
          <w:rtl/>
        </w:rPr>
      </w:pPr>
      <w:r w:rsidRPr="00D223FF">
        <w:rPr>
          <w:rFonts w:hint="cs"/>
          <w:sz w:val="24"/>
          <w:rtl/>
        </w:rPr>
        <w:t xml:space="preserve">מחוז דרום: </w:t>
      </w:r>
      <w:r w:rsidR="00114A8C">
        <w:rPr>
          <w:rFonts w:hint="cs"/>
          <w:sz w:val="24"/>
          <w:rtl/>
        </w:rPr>
        <w:t>10</w:t>
      </w:r>
      <w:r w:rsidRPr="00D223FF">
        <w:rPr>
          <w:rFonts w:hint="cs"/>
          <w:sz w:val="24"/>
          <w:rtl/>
        </w:rPr>
        <w:t xml:space="preserve"> מכשירים (הסגר ב"ש, גילת</w:t>
      </w:r>
      <w:r>
        <w:rPr>
          <w:rFonts w:hint="cs"/>
          <w:sz w:val="24"/>
          <w:rtl/>
        </w:rPr>
        <w:t>, הרשות להסדרה</w:t>
      </w:r>
      <w:r w:rsidR="00114A8C">
        <w:rPr>
          <w:rFonts w:hint="cs"/>
          <w:sz w:val="24"/>
          <w:rtl/>
        </w:rPr>
        <w:t>.</w:t>
      </w:r>
    </w:p>
    <w:p w:rsidR="00D13985" w:rsidRPr="00D223FF" w:rsidRDefault="00D13985" w:rsidP="00D13985">
      <w:pPr>
        <w:pStyle w:val="a8"/>
        <w:tabs>
          <w:tab w:val="clear" w:pos="4153"/>
          <w:tab w:val="left" w:pos="1557"/>
        </w:tabs>
        <w:bidi/>
        <w:ind w:left="2729"/>
        <w:jc w:val="both"/>
        <w:rPr>
          <w:sz w:val="24"/>
        </w:rPr>
      </w:pPr>
      <w:r w:rsidRPr="00D223FF">
        <w:rPr>
          <w:rFonts w:hint="cs"/>
          <w:sz w:val="24"/>
          <w:rtl/>
        </w:rPr>
        <w:t xml:space="preserve">מחוז מרכז: 13 מכשירים (קריה חקלאית, </w:t>
      </w:r>
      <w:r>
        <w:rPr>
          <w:rFonts w:hint="cs"/>
          <w:sz w:val="24"/>
          <w:rtl/>
        </w:rPr>
        <w:t>בית השר</w:t>
      </w:r>
      <w:r w:rsidRPr="00D223FF">
        <w:rPr>
          <w:rFonts w:hint="cs"/>
          <w:sz w:val="24"/>
          <w:rtl/>
        </w:rPr>
        <w:t>, הסגר רמלה).</w:t>
      </w:r>
    </w:p>
    <w:p w:rsidR="00EA40FC" w:rsidRPr="00D223FF" w:rsidRDefault="00EA40FC" w:rsidP="005451A0">
      <w:pPr>
        <w:pStyle w:val="a8"/>
        <w:numPr>
          <w:ilvl w:val="2"/>
          <w:numId w:val="51"/>
        </w:numPr>
        <w:tabs>
          <w:tab w:val="clear" w:pos="4153"/>
          <w:tab w:val="left" w:pos="1557"/>
        </w:tabs>
        <w:bidi/>
        <w:ind w:left="2729" w:hanging="1134"/>
        <w:jc w:val="both"/>
        <w:rPr>
          <w:sz w:val="24"/>
        </w:rPr>
      </w:pPr>
      <w:proofErr w:type="spellStart"/>
      <w:r w:rsidRPr="00D223FF">
        <w:rPr>
          <w:rFonts w:hint="cs"/>
          <w:sz w:val="24"/>
          <w:rtl/>
        </w:rPr>
        <w:t>למנב"ט</w:t>
      </w:r>
      <w:proofErr w:type="spellEnd"/>
      <w:r w:rsidRPr="00D223FF">
        <w:rPr>
          <w:rFonts w:hint="cs"/>
          <w:sz w:val="24"/>
          <w:rtl/>
        </w:rPr>
        <w:t xml:space="preserve"> המשרד תהיה זכות לשנות אשכולות, לפתוח חדשים ולסגור אחרים.</w:t>
      </w:r>
    </w:p>
    <w:p w:rsidR="00FF7913" w:rsidRPr="00D223FF" w:rsidRDefault="00FF7913" w:rsidP="005451A0">
      <w:pPr>
        <w:pStyle w:val="a8"/>
        <w:numPr>
          <w:ilvl w:val="2"/>
          <w:numId w:val="51"/>
        </w:numPr>
        <w:tabs>
          <w:tab w:val="clear" w:pos="4153"/>
          <w:tab w:val="left" w:pos="1557"/>
        </w:tabs>
        <w:bidi/>
        <w:ind w:left="2729" w:hanging="1134"/>
        <w:jc w:val="both"/>
        <w:rPr>
          <w:sz w:val="24"/>
        </w:rPr>
      </w:pPr>
      <w:r w:rsidRPr="00D223FF">
        <w:rPr>
          <w:rFonts w:hint="cs"/>
          <w:sz w:val="24"/>
          <w:rtl/>
        </w:rPr>
        <w:t xml:space="preserve">חמישה מכשירים פתוחים לכל האשכולות וניתן לחייג ולקבל מהם שיחות לכל החברות. (משבץ, ס' </w:t>
      </w:r>
      <w:proofErr w:type="spellStart"/>
      <w:r w:rsidRPr="00D223FF">
        <w:rPr>
          <w:rFonts w:hint="cs"/>
          <w:sz w:val="24"/>
          <w:rtl/>
        </w:rPr>
        <w:t>מנב"ט</w:t>
      </w:r>
      <w:proofErr w:type="spellEnd"/>
      <w:r w:rsidRPr="00D223FF">
        <w:rPr>
          <w:rFonts w:hint="cs"/>
          <w:sz w:val="24"/>
          <w:rtl/>
        </w:rPr>
        <w:t>, קב"ט</w:t>
      </w:r>
      <w:r w:rsidR="004569A0" w:rsidRPr="00D223FF">
        <w:rPr>
          <w:rFonts w:hint="cs"/>
          <w:sz w:val="24"/>
          <w:rtl/>
        </w:rPr>
        <w:t xml:space="preserve"> מקומי</w:t>
      </w:r>
      <w:r w:rsidRPr="00D223FF">
        <w:rPr>
          <w:rFonts w:hint="cs"/>
          <w:sz w:val="24"/>
          <w:rtl/>
        </w:rPr>
        <w:t>, מוקד, מכשיר נוסף שיינתן ל</w:t>
      </w:r>
      <w:r w:rsidR="004569A0" w:rsidRPr="00D223FF">
        <w:rPr>
          <w:rFonts w:hint="cs"/>
          <w:sz w:val="24"/>
          <w:rtl/>
        </w:rPr>
        <w:t xml:space="preserve">אחד </w:t>
      </w:r>
      <w:proofErr w:type="spellStart"/>
      <w:r w:rsidR="004569A0" w:rsidRPr="00D223FF">
        <w:rPr>
          <w:rFonts w:hint="cs"/>
          <w:sz w:val="24"/>
          <w:rtl/>
        </w:rPr>
        <w:t>האחמ"שים</w:t>
      </w:r>
      <w:proofErr w:type="spellEnd"/>
      <w:r w:rsidR="004569A0" w:rsidRPr="00D223FF">
        <w:rPr>
          <w:rFonts w:hint="cs"/>
          <w:sz w:val="24"/>
          <w:rtl/>
        </w:rPr>
        <w:t xml:space="preserve"> לטובת תפקיד נוסף).</w:t>
      </w:r>
    </w:p>
    <w:p w:rsidR="00CA5518" w:rsidRPr="00D223FF" w:rsidRDefault="00CA5518" w:rsidP="005451A0">
      <w:pPr>
        <w:pStyle w:val="a8"/>
        <w:numPr>
          <w:ilvl w:val="2"/>
          <w:numId w:val="51"/>
        </w:numPr>
        <w:tabs>
          <w:tab w:val="clear" w:pos="4153"/>
          <w:tab w:val="left" w:pos="1557"/>
        </w:tabs>
        <w:bidi/>
        <w:ind w:left="2729" w:hanging="1134"/>
        <w:jc w:val="both"/>
        <w:rPr>
          <w:sz w:val="24"/>
          <w:rtl/>
        </w:rPr>
      </w:pPr>
      <w:r w:rsidRPr="00D223FF">
        <w:rPr>
          <w:rFonts w:hint="cs"/>
          <w:sz w:val="24"/>
          <w:rtl/>
        </w:rPr>
        <w:t xml:space="preserve">חיבור לערכת שמע אישית כולל פיטמה לכל מאבטח \ </w:t>
      </w:r>
      <w:proofErr w:type="spellStart"/>
      <w:r w:rsidRPr="00D223FF">
        <w:rPr>
          <w:rFonts w:hint="cs"/>
          <w:sz w:val="24"/>
          <w:rtl/>
        </w:rPr>
        <w:t>אחמ"ש</w:t>
      </w:r>
      <w:proofErr w:type="spellEnd"/>
      <w:r w:rsidRPr="00D223FF">
        <w:rPr>
          <w:rFonts w:hint="cs"/>
          <w:sz w:val="24"/>
          <w:rtl/>
        </w:rPr>
        <w:t>, נדרשת אופציה ליחידת רמקול קשיחה הכוללת לחצן שידור.</w:t>
      </w:r>
    </w:p>
    <w:p w:rsidR="00D13985" w:rsidRDefault="00D13985" w:rsidP="005451A0">
      <w:pPr>
        <w:pStyle w:val="a8"/>
        <w:numPr>
          <w:ilvl w:val="2"/>
          <w:numId w:val="51"/>
        </w:numPr>
        <w:tabs>
          <w:tab w:val="clear" w:pos="4153"/>
          <w:tab w:val="left" w:pos="1557"/>
        </w:tabs>
        <w:bidi/>
        <w:ind w:left="2729" w:hanging="1134"/>
        <w:jc w:val="both"/>
        <w:rPr>
          <w:sz w:val="24"/>
        </w:rPr>
      </w:pPr>
      <w:r>
        <w:rPr>
          <w:rFonts w:hint="cs"/>
          <w:sz w:val="24"/>
          <w:rtl/>
        </w:rPr>
        <w:t>כבל האוזנייה יחובר ע"י חיבור שני פינים לשבלול השמע לא יציקה קבועה (ניתן לפירוק).</w:t>
      </w:r>
    </w:p>
    <w:p w:rsidR="00D13985" w:rsidRDefault="00D13985" w:rsidP="005451A0">
      <w:pPr>
        <w:pStyle w:val="a8"/>
        <w:numPr>
          <w:ilvl w:val="2"/>
          <w:numId w:val="51"/>
        </w:numPr>
        <w:tabs>
          <w:tab w:val="clear" w:pos="4153"/>
          <w:tab w:val="left" w:pos="1557"/>
        </w:tabs>
        <w:bidi/>
        <w:ind w:left="2729" w:hanging="1134"/>
        <w:jc w:val="both"/>
        <w:rPr>
          <w:sz w:val="24"/>
        </w:rPr>
      </w:pPr>
      <w:r>
        <w:rPr>
          <w:rFonts w:hint="cs"/>
          <w:sz w:val="24"/>
          <w:rtl/>
        </w:rPr>
        <w:t>שבלול השמע מאובטח ע"י נעילה אשר אינה מאפשרת את התנתקות השבלול מכבל החיבור.</w:t>
      </w:r>
    </w:p>
    <w:p w:rsidR="00D13985" w:rsidRPr="00D223FF" w:rsidRDefault="00D13985" w:rsidP="005451A0">
      <w:pPr>
        <w:pStyle w:val="a8"/>
        <w:numPr>
          <w:ilvl w:val="2"/>
          <w:numId w:val="51"/>
        </w:numPr>
        <w:tabs>
          <w:tab w:val="clear" w:pos="4153"/>
          <w:tab w:val="left" w:pos="1557"/>
        </w:tabs>
        <w:bidi/>
        <w:ind w:left="2729" w:hanging="1134"/>
        <w:jc w:val="both"/>
        <w:rPr>
          <w:sz w:val="24"/>
        </w:rPr>
      </w:pPr>
      <w:r>
        <w:rPr>
          <w:rFonts w:hint="cs"/>
          <w:sz w:val="24"/>
          <w:rtl/>
        </w:rPr>
        <w:t xml:space="preserve">ערכת שמע כזו קיימת ברשות חברת "יהודה-טל תקשורת בע"מ", אך הזוכה רשאי לפנות לכל חברה שהיא בתנאי שהערכה תאושר ע"י </w:t>
      </w:r>
      <w:proofErr w:type="spellStart"/>
      <w:r>
        <w:rPr>
          <w:rFonts w:hint="cs"/>
          <w:sz w:val="24"/>
          <w:rtl/>
        </w:rPr>
        <w:t>מנב"ט</w:t>
      </w:r>
      <w:proofErr w:type="spellEnd"/>
      <w:r>
        <w:rPr>
          <w:rFonts w:hint="cs"/>
          <w:sz w:val="24"/>
          <w:rtl/>
        </w:rPr>
        <w:t xml:space="preserve"> המשרד.</w:t>
      </w:r>
    </w:p>
    <w:p w:rsidR="00D22D12" w:rsidRPr="00D223FF" w:rsidRDefault="00EA40FC" w:rsidP="005451A0">
      <w:pPr>
        <w:pStyle w:val="a8"/>
        <w:numPr>
          <w:ilvl w:val="2"/>
          <w:numId w:val="51"/>
        </w:numPr>
        <w:tabs>
          <w:tab w:val="clear" w:pos="4153"/>
          <w:tab w:val="left" w:pos="1557"/>
        </w:tabs>
        <w:bidi/>
        <w:ind w:left="2691" w:hanging="1134"/>
        <w:jc w:val="both"/>
        <w:rPr>
          <w:sz w:val="24"/>
        </w:rPr>
      </w:pPr>
      <w:r w:rsidRPr="00D223FF">
        <w:rPr>
          <w:rFonts w:hint="cs"/>
          <w:sz w:val="24"/>
          <w:rtl/>
        </w:rPr>
        <w:t xml:space="preserve">לכל מכשיר יוצמד </w:t>
      </w:r>
      <w:r w:rsidR="00D22D12" w:rsidRPr="00D223FF">
        <w:rPr>
          <w:rFonts w:hint="cs"/>
          <w:sz w:val="24"/>
          <w:rtl/>
        </w:rPr>
        <w:t xml:space="preserve">נרתיק איכותי מעור או בד </w:t>
      </w:r>
      <w:proofErr w:type="spellStart"/>
      <w:r w:rsidR="00D22D12" w:rsidRPr="00D223FF">
        <w:rPr>
          <w:rFonts w:hint="cs"/>
          <w:sz w:val="24"/>
          <w:rtl/>
        </w:rPr>
        <w:t>קורדורה</w:t>
      </w:r>
      <w:proofErr w:type="spellEnd"/>
      <w:r w:rsidR="00D22D12" w:rsidRPr="00D223FF">
        <w:rPr>
          <w:rFonts w:hint="cs"/>
          <w:sz w:val="24"/>
          <w:rtl/>
        </w:rPr>
        <w:t xml:space="preserve"> עבה מושחל לחגורה.</w:t>
      </w:r>
    </w:p>
    <w:p w:rsidR="00CA5518" w:rsidRPr="00D223FF" w:rsidRDefault="00EA40FC" w:rsidP="005451A0">
      <w:pPr>
        <w:pStyle w:val="afb"/>
        <w:numPr>
          <w:ilvl w:val="2"/>
          <w:numId w:val="51"/>
        </w:numPr>
        <w:tabs>
          <w:tab w:val="left" w:pos="1557"/>
        </w:tabs>
        <w:autoSpaceDN w:val="0"/>
        <w:bidi/>
        <w:ind w:left="2729" w:hanging="1134"/>
        <w:jc w:val="both"/>
        <w:rPr>
          <w:sz w:val="24"/>
        </w:rPr>
      </w:pPr>
      <w:r w:rsidRPr="00D223FF">
        <w:rPr>
          <w:rFonts w:hint="cs"/>
          <w:sz w:val="24"/>
          <w:rtl/>
        </w:rPr>
        <w:lastRenderedPageBreak/>
        <w:t>מכשירי "</w:t>
      </w:r>
      <w:proofErr w:type="spellStart"/>
      <w:r w:rsidRPr="00D223FF">
        <w:rPr>
          <w:rFonts w:hint="cs"/>
          <w:sz w:val="24"/>
          <w:rtl/>
        </w:rPr>
        <w:t>מירס</w:t>
      </w:r>
      <w:proofErr w:type="spellEnd"/>
      <w:r w:rsidRPr="00D223FF">
        <w:rPr>
          <w:rFonts w:hint="cs"/>
          <w:sz w:val="24"/>
          <w:rtl/>
        </w:rPr>
        <w:t xml:space="preserve">" נוספים </w:t>
      </w:r>
      <w:r w:rsidR="00CA5518" w:rsidRPr="00D223FF">
        <w:rPr>
          <w:rFonts w:hint="cs"/>
          <w:sz w:val="24"/>
          <w:rtl/>
        </w:rPr>
        <w:t xml:space="preserve">מדגם </w:t>
      </w:r>
      <w:r w:rsidR="00CA5518" w:rsidRPr="00D223FF">
        <w:rPr>
          <w:sz w:val="24"/>
        </w:rPr>
        <w:t>I ONE</w:t>
      </w:r>
      <w:r w:rsidR="00CA5518" w:rsidRPr="00D223FF">
        <w:rPr>
          <w:rFonts w:hint="cs"/>
          <w:sz w:val="24"/>
          <w:rtl/>
        </w:rPr>
        <w:t xml:space="preserve"> + מטען + קו טלפון פתוח</w:t>
      </w:r>
      <w:r w:rsidRPr="00D223FF">
        <w:rPr>
          <w:rFonts w:hint="cs"/>
          <w:sz w:val="24"/>
          <w:rtl/>
        </w:rPr>
        <w:t>.</w:t>
      </w:r>
    </w:p>
    <w:p w:rsidR="00C26487" w:rsidRPr="00D223FF" w:rsidRDefault="00C26487" w:rsidP="005451A0">
      <w:pPr>
        <w:pStyle w:val="afb"/>
        <w:numPr>
          <w:ilvl w:val="2"/>
          <w:numId w:val="51"/>
        </w:numPr>
        <w:tabs>
          <w:tab w:val="left" w:pos="1557"/>
        </w:tabs>
        <w:autoSpaceDN w:val="0"/>
        <w:bidi/>
        <w:ind w:left="2729" w:hanging="1134"/>
        <w:jc w:val="both"/>
        <w:rPr>
          <w:sz w:val="24"/>
        </w:rPr>
      </w:pPr>
      <w:r w:rsidRPr="00D223FF">
        <w:rPr>
          <w:rFonts w:hint="cs"/>
          <w:sz w:val="24"/>
          <w:rtl/>
        </w:rPr>
        <w:t xml:space="preserve">הזוכה יהיה אחראי כי בכל נקודה מהשטח המאובטח </w:t>
      </w:r>
      <w:r w:rsidR="007B0403" w:rsidRPr="00D223FF">
        <w:rPr>
          <w:rFonts w:hint="cs"/>
          <w:sz w:val="24"/>
          <w:rtl/>
        </w:rPr>
        <w:t>תהיה</w:t>
      </w:r>
      <w:r w:rsidRPr="00D223FF">
        <w:rPr>
          <w:rFonts w:hint="cs"/>
          <w:sz w:val="24"/>
          <w:rtl/>
        </w:rPr>
        <w:t xml:space="preserve"> קליטה למכשיר </w:t>
      </w:r>
      <w:proofErr w:type="spellStart"/>
      <w:r w:rsidRPr="00D223FF">
        <w:rPr>
          <w:rFonts w:hint="cs"/>
          <w:sz w:val="24"/>
          <w:rtl/>
        </w:rPr>
        <w:t>המירס</w:t>
      </w:r>
      <w:proofErr w:type="spellEnd"/>
      <w:r w:rsidRPr="00D223FF">
        <w:rPr>
          <w:rFonts w:hint="cs"/>
          <w:sz w:val="24"/>
          <w:rtl/>
        </w:rPr>
        <w:t xml:space="preserve">. במידה ולא הזוכה יבצע על חשבונו את ההתאמות הנדרשות. </w:t>
      </w:r>
    </w:p>
    <w:p w:rsidR="008D5C6B" w:rsidRPr="00D223FF" w:rsidRDefault="008D5C6B" w:rsidP="005451A0">
      <w:pPr>
        <w:pStyle w:val="afb"/>
        <w:numPr>
          <w:ilvl w:val="2"/>
          <w:numId w:val="51"/>
        </w:numPr>
        <w:tabs>
          <w:tab w:val="left" w:pos="1557"/>
        </w:tabs>
        <w:autoSpaceDN w:val="0"/>
        <w:bidi/>
        <w:ind w:left="2729" w:hanging="1134"/>
        <w:jc w:val="both"/>
        <w:rPr>
          <w:sz w:val="24"/>
        </w:rPr>
      </w:pPr>
      <w:r w:rsidRPr="00D223FF">
        <w:rPr>
          <w:rFonts w:hint="cs"/>
          <w:sz w:val="24"/>
          <w:rtl/>
        </w:rPr>
        <w:t xml:space="preserve">2 יחידות של זימונית כותבת בעלת תצוגה מוארת + תפס +שרוך אבטחה + אספקה שוטפת של סוללות. יכולת קליטה בכל הארץ, על הביפר להיות צרוב בתדר משטרת ישראל + ביפר אונליין + שירות ביפר </w:t>
      </w:r>
      <w:proofErr w:type="spellStart"/>
      <w:r w:rsidRPr="00D223FF">
        <w:rPr>
          <w:rFonts w:hint="cs"/>
          <w:sz w:val="24"/>
          <w:rtl/>
        </w:rPr>
        <w:t>לס.מ.ס</w:t>
      </w:r>
      <w:proofErr w:type="spellEnd"/>
      <w:r w:rsidRPr="00D223FF">
        <w:rPr>
          <w:rFonts w:hint="cs"/>
          <w:sz w:val="24"/>
          <w:rtl/>
        </w:rPr>
        <w:t>.</w:t>
      </w:r>
    </w:p>
    <w:p w:rsidR="00DD3CE6" w:rsidRPr="00D223FF" w:rsidRDefault="00505F0F" w:rsidP="005451A0">
      <w:pPr>
        <w:pStyle w:val="afb"/>
        <w:numPr>
          <w:ilvl w:val="2"/>
          <w:numId w:val="51"/>
        </w:numPr>
        <w:tabs>
          <w:tab w:val="left" w:pos="1557"/>
        </w:tabs>
        <w:autoSpaceDN w:val="0"/>
        <w:bidi/>
        <w:ind w:left="2729" w:hanging="1134"/>
        <w:jc w:val="both"/>
        <w:rPr>
          <w:sz w:val="24"/>
          <w:rtl/>
        </w:rPr>
      </w:pPr>
      <w:r w:rsidRPr="00D223FF">
        <w:rPr>
          <w:rFonts w:hint="cs"/>
          <w:sz w:val="24"/>
          <w:rtl/>
        </w:rPr>
        <w:t xml:space="preserve">כל הוצאות </w:t>
      </w:r>
      <w:r w:rsidR="00E8195D" w:rsidRPr="00D223FF">
        <w:rPr>
          <w:rFonts w:hint="cs"/>
          <w:sz w:val="24"/>
          <w:rtl/>
        </w:rPr>
        <w:t>התקשורת</w:t>
      </w:r>
      <w:r w:rsidRPr="00D223FF">
        <w:rPr>
          <w:rFonts w:hint="cs"/>
          <w:sz w:val="24"/>
          <w:rtl/>
        </w:rPr>
        <w:t xml:space="preserve"> לרבות אמצעים, ביטוחים, הפעלה, תחזוקה, רישיונות, שירותים וכל הוצאה נוספת יחולו על חשבון הספק.</w:t>
      </w:r>
    </w:p>
    <w:p w:rsidR="00CA5518" w:rsidRPr="00D223FF" w:rsidRDefault="00CA5518" w:rsidP="005451A0">
      <w:pPr>
        <w:pStyle w:val="afb"/>
        <w:numPr>
          <w:ilvl w:val="0"/>
          <w:numId w:val="51"/>
        </w:numPr>
        <w:tabs>
          <w:tab w:val="left" w:pos="1421"/>
          <w:tab w:val="left" w:pos="7130"/>
        </w:tabs>
        <w:autoSpaceDN w:val="0"/>
        <w:bidi/>
        <w:ind w:left="900"/>
        <w:contextualSpacing w:val="0"/>
        <w:rPr>
          <w:b/>
          <w:bCs/>
          <w:sz w:val="24"/>
          <w:u w:val="single"/>
        </w:rPr>
      </w:pPr>
      <w:bookmarkStart w:id="18" w:name="_Ref399766951"/>
      <w:r w:rsidRPr="00D223FF">
        <w:rPr>
          <w:rFonts w:hint="cs"/>
          <w:b/>
          <w:bCs/>
          <w:sz w:val="24"/>
          <w:u w:val="single"/>
          <w:rtl/>
        </w:rPr>
        <w:t>ציוד כללי</w:t>
      </w:r>
      <w:r w:rsidRPr="00D223FF">
        <w:rPr>
          <w:rFonts w:hint="cs"/>
          <w:b/>
          <w:bCs/>
          <w:sz w:val="24"/>
          <w:rtl/>
        </w:rPr>
        <w:t>:</w:t>
      </w:r>
      <w:bookmarkEnd w:id="18"/>
    </w:p>
    <w:p w:rsidR="00CA5518" w:rsidRPr="00D223FF" w:rsidRDefault="00CA5518" w:rsidP="005451A0">
      <w:pPr>
        <w:pStyle w:val="afb"/>
        <w:numPr>
          <w:ilvl w:val="1"/>
          <w:numId w:val="51"/>
        </w:numPr>
        <w:tabs>
          <w:tab w:val="left" w:pos="1415"/>
          <w:tab w:val="left" w:pos="7206"/>
        </w:tabs>
        <w:autoSpaceDN w:val="0"/>
        <w:bidi/>
        <w:ind w:left="1595" w:hanging="709"/>
        <w:rPr>
          <w:sz w:val="24"/>
          <w:u w:val="single"/>
        </w:rPr>
      </w:pPr>
      <w:r w:rsidRPr="00D223FF">
        <w:rPr>
          <w:rFonts w:hint="cs"/>
          <w:b/>
          <w:bCs/>
          <w:sz w:val="24"/>
          <w:u w:val="single"/>
          <w:rtl/>
        </w:rPr>
        <w:t>2 ערכות מחסום שכל אחת מהן כוללת</w:t>
      </w:r>
      <w:r w:rsidRPr="00D223FF">
        <w:rPr>
          <w:rFonts w:hint="cs"/>
          <w:sz w:val="24"/>
          <w:rtl/>
        </w:rPr>
        <w:t>:</w:t>
      </w:r>
    </w:p>
    <w:p w:rsidR="00CA5518" w:rsidRPr="00D223FF" w:rsidRDefault="00CA5518" w:rsidP="005451A0">
      <w:pPr>
        <w:pStyle w:val="afb"/>
        <w:numPr>
          <w:ilvl w:val="2"/>
          <w:numId w:val="51"/>
        </w:numPr>
        <w:tabs>
          <w:tab w:val="left" w:pos="1415"/>
          <w:tab w:val="left" w:pos="7130"/>
        </w:tabs>
        <w:autoSpaceDN w:val="0"/>
        <w:bidi/>
        <w:ind w:left="2729" w:hanging="1134"/>
        <w:rPr>
          <w:sz w:val="24"/>
          <w:rtl/>
        </w:rPr>
      </w:pPr>
      <w:r w:rsidRPr="00D223FF">
        <w:rPr>
          <w:rFonts w:hint="cs"/>
          <w:sz w:val="24"/>
          <w:rtl/>
        </w:rPr>
        <w:t>דוקרנים דגם משטרה לשני נתיבים</w:t>
      </w:r>
      <w:r w:rsidR="00C26487" w:rsidRPr="00D223FF">
        <w:rPr>
          <w:rFonts w:hint="cs"/>
          <w:sz w:val="24"/>
          <w:rtl/>
        </w:rPr>
        <w:t>.</w:t>
      </w:r>
    </w:p>
    <w:p w:rsidR="00CA5518" w:rsidRPr="00D223FF" w:rsidRDefault="00CA5518" w:rsidP="005451A0">
      <w:pPr>
        <w:pStyle w:val="afb"/>
        <w:numPr>
          <w:ilvl w:val="2"/>
          <w:numId w:val="51"/>
        </w:numPr>
        <w:tabs>
          <w:tab w:val="left" w:pos="1415"/>
          <w:tab w:val="left" w:pos="7130"/>
        </w:tabs>
        <w:autoSpaceDN w:val="0"/>
        <w:bidi/>
        <w:ind w:left="2729" w:hanging="1134"/>
        <w:rPr>
          <w:sz w:val="24"/>
          <w:rtl/>
        </w:rPr>
      </w:pPr>
      <w:r w:rsidRPr="00D223FF">
        <w:rPr>
          <w:rFonts w:hint="cs"/>
          <w:sz w:val="24"/>
          <w:rtl/>
        </w:rPr>
        <w:t>6 משולשי אזהרה</w:t>
      </w:r>
      <w:r w:rsidR="00C26487" w:rsidRPr="00D223FF">
        <w:rPr>
          <w:rFonts w:hint="cs"/>
          <w:sz w:val="24"/>
          <w:rtl/>
        </w:rPr>
        <w:t>.</w:t>
      </w:r>
    </w:p>
    <w:p w:rsidR="00CA5518" w:rsidRPr="00D223FF" w:rsidRDefault="00CA5518" w:rsidP="005451A0">
      <w:pPr>
        <w:pStyle w:val="afb"/>
        <w:numPr>
          <w:ilvl w:val="2"/>
          <w:numId w:val="51"/>
        </w:numPr>
        <w:tabs>
          <w:tab w:val="left" w:pos="1415"/>
          <w:tab w:val="left" w:pos="7130"/>
        </w:tabs>
        <w:autoSpaceDN w:val="0"/>
        <w:bidi/>
        <w:ind w:left="2729" w:hanging="1134"/>
        <w:rPr>
          <w:sz w:val="24"/>
        </w:rPr>
      </w:pPr>
      <w:r w:rsidRPr="00D223FF">
        <w:rPr>
          <w:rFonts w:hint="cs"/>
          <w:sz w:val="24"/>
          <w:rtl/>
        </w:rPr>
        <w:t>קונוס סימון הכולל פנס מהבהב ומתקפל</w:t>
      </w:r>
      <w:r w:rsidR="00C26487" w:rsidRPr="00D223FF">
        <w:rPr>
          <w:rFonts w:hint="cs"/>
          <w:sz w:val="24"/>
          <w:rtl/>
        </w:rPr>
        <w:t>.</w:t>
      </w:r>
    </w:p>
    <w:p w:rsidR="00B501D7" w:rsidRPr="00D223FF" w:rsidRDefault="00B501D7" w:rsidP="002518DA">
      <w:pPr>
        <w:pStyle w:val="afb"/>
        <w:tabs>
          <w:tab w:val="left" w:pos="1415"/>
          <w:tab w:val="left" w:pos="7206"/>
        </w:tabs>
        <w:autoSpaceDN w:val="0"/>
        <w:bidi/>
        <w:ind w:left="2729"/>
        <w:jc w:val="both"/>
        <w:rPr>
          <w:b/>
          <w:bCs/>
        </w:rPr>
      </w:pPr>
    </w:p>
    <w:p w:rsidR="00CA5518" w:rsidRPr="00D223FF" w:rsidRDefault="00CA5518" w:rsidP="005451A0">
      <w:pPr>
        <w:pStyle w:val="afb"/>
        <w:numPr>
          <w:ilvl w:val="1"/>
          <w:numId w:val="51"/>
        </w:numPr>
        <w:tabs>
          <w:tab w:val="left" w:pos="1415"/>
          <w:tab w:val="left" w:pos="7206"/>
        </w:tabs>
        <w:autoSpaceDN w:val="0"/>
        <w:bidi/>
        <w:ind w:left="1595" w:hanging="709"/>
        <w:rPr>
          <w:sz w:val="24"/>
          <w:u w:val="single"/>
        </w:rPr>
      </w:pPr>
      <w:r w:rsidRPr="00D223FF">
        <w:rPr>
          <w:rFonts w:hint="cs"/>
          <w:b/>
          <w:bCs/>
          <w:sz w:val="24"/>
          <w:u w:val="single"/>
          <w:rtl/>
        </w:rPr>
        <w:t>ציוד אחר</w:t>
      </w:r>
    </w:p>
    <w:p w:rsidR="0048753E" w:rsidRDefault="001A4871" w:rsidP="0048753E">
      <w:pPr>
        <w:pStyle w:val="afb"/>
        <w:numPr>
          <w:ilvl w:val="2"/>
          <w:numId w:val="51"/>
        </w:numPr>
        <w:tabs>
          <w:tab w:val="left" w:pos="2833"/>
          <w:tab w:val="left" w:pos="7130"/>
        </w:tabs>
        <w:autoSpaceDN w:val="0"/>
        <w:bidi/>
        <w:ind w:left="2729" w:hanging="1134"/>
        <w:jc w:val="both"/>
        <w:rPr>
          <w:sz w:val="24"/>
        </w:rPr>
      </w:pPr>
      <w:r>
        <w:rPr>
          <w:rFonts w:hint="cs"/>
          <w:sz w:val="24"/>
          <w:rtl/>
        </w:rPr>
        <w:t>3 דוקרני חבלה (מחוז מרכז).</w:t>
      </w:r>
    </w:p>
    <w:p w:rsidR="003D19B5" w:rsidRPr="00D223FF" w:rsidRDefault="00D27925" w:rsidP="005451A0">
      <w:pPr>
        <w:pStyle w:val="afb"/>
        <w:numPr>
          <w:ilvl w:val="2"/>
          <w:numId w:val="51"/>
        </w:numPr>
        <w:tabs>
          <w:tab w:val="left" w:pos="2833"/>
          <w:tab w:val="left" w:pos="7130"/>
        </w:tabs>
        <w:autoSpaceDN w:val="0"/>
        <w:bidi/>
        <w:ind w:left="2729" w:hanging="1134"/>
        <w:jc w:val="both"/>
        <w:rPr>
          <w:sz w:val="24"/>
        </w:rPr>
      </w:pPr>
      <w:r w:rsidRPr="00D223FF">
        <w:rPr>
          <w:rFonts w:hint="cs"/>
          <w:sz w:val="24"/>
          <w:rtl/>
        </w:rPr>
        <w:t xml:space="preserve">שתי </w:t>
      </w:r>
      <w:r w:rsidR="003D19B5" w:rsidRPr="00D223FF">
        <w:rPr>
          <w:rFonts w:hint="cs"/>
          <w:sz w:val="24"/>
          <w:rtl/>
        </w:rPr>
        <w:t>מנור</w:t>
      </w:r>
      <w:r w:rsidRPr="00D223FF">
        <w:rPr>
          <w:rFonts w:hint="cs"/>
          <w:sz w:val="24"/>
          <w:rtl/>
        </w:rPr>
        <w:t>ו</w:t>
      </w:r>
      <w:r w:rsidR="003D19B5" w:rsidRPr="00D223FF">
        <w:rPr>
          <w:rFonts w:hint="cs"/>
          <w:sz w:val="24"/>
          <w:rtl/>
        </w:rPr>
        <w:t>ת</w:t>
      </w:r>
      <w:r w:rsidR="003D19B5" w:rsidRPr="00D223FF">
        <w:rPr>
          <w:sz w:val="24"/>
        </w:rPr>
        <w:t xml:space="preserve">UV </w:t>
      </w:r>
      <w:r w:rsidR="003D19B5" w:rsidRPr="00D223FF">
        <w:rPr>
          <w:rFonts w:hint="cs"/>
          <w:sz w:val="24"/>
          <w:rtl/>
        </w:rPr>
        <w:t xml:space="preserve"> איכותית לעמדת המיניסטריון.</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 xml:space="preserve">אפודות זוהרות עם סימון "ביטחון" </w:t>
      </w:r>
      <w:r w:rsidRPr="00D223FF">
        <w:rPr>
          <w:sz w:val="24"/>
          <w:rtl/>
        </w:rPr>
        <w:t>–</w:t>
      </w:r>
      <w:r w:rsidRPr="00D223FF">
        <w:rPr>
          <w:rFonts w:hint="cs"/>
          <w:sz w:val="24"/>
          <w:rtl/>
        </w:rPr>
        <w:t xml:space="preserve"> כמות : 20 יחידות.</w:t>
      </w:r>
    </w:p>
    <w:p w:rsidR="00DC26E7" w:rsidRDefault="00DC26E7" w:rsidP="005451A0">
      <w:pPr>
        <w:pStyle w:val="afb"/>
        <w:numPr>
          <w:ilvl w:val="2"/>
          <w:numId w:val="51"/>
        </w:numPr>
        <w:tabs>
          <w:tab w:val="left" w:pos="2833"/>
          <w:tab w:val="left" w:pos="7130"/>
        </w:tabs>
        <w:autoSpaceDN w:val="0"/>
        <w:bidi/>
        <w:ind w:left="2729" w:hanging="1134"/>
        <w:jc w:val="both"/>
        <w:rPr>
          <w:sz w:val="24"/>
        </w:rPr>
      </w:pPr>
      <w:r>
        <w:rPr>
          <w:rFonts w:hint="cs"/>
          <w:sz w:val="24"/>
          <w:rtl/>
        </w:rPr>
        <w:t>משחת נעליים שחורה בכל עמדה בכמות מספקת.</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מגאפון ידני</w:t>
      </w:r>
      <w:r w:rsidR="007D5A17">
        <w:rPr>
          <w:rFonts w:hint="cs"/>
          <w:sz w:val="24"/>
          <w:rtl/>
        </w:rPr>
        <w:t xml:space="preserve"> (3 יחידות</w:t>
      </w:r>
      <w:r w:rsidR="000455C4">
        <w:rPr>
          <w:rStyle w:val="affff"/>
          <w:sz w:val="24"/>
          <w:rtl/>
        </w:rPr>
        <w:footnoteReference w:id="16"/>
      </w:r>
      <w:r w:rsidR="007D5A17">
        <w:rPr>
          <w:rFonts w:hint="cs"/>
          <w:sz w:val="24"/>
          <w:rtl/>
        </w:rPr>
        <w:t>)</w:t>
      </w:r>
      <w:r w:rsidRPr="00D223FF">
        <w:rPr>
          <w:rFonts w:hint="cs"/>
          <w:sz w:val="24"/>
          <w:rtl/>
        </w:rPr>
        <w:t>.</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15 מראות סריקה 140 מ"מ עם מוט טלסקופי של חברת</w:t>
      </w:r>
      <w:r w:rsidR="00B42F8B" w:rsidRPr="00D223FF">
        <w:rPr>
          <w:rFonts w:hint="cs"/>
          <w:sz w:val="24"/>
          <w:rtl/>
        </w:rPr>
        <w:t xml:space="preserve"> </w:t>
      </w:r>
      <w:r w:rsidRPr="00D223FF">
        <w:rPr>
          <w:rFonts w:asciiTheme="minorBidi" w:hAnsiTheme="minorBidi" w:cstheme="minorBidi"/>
          <w:sz w:val="24"/>
        </w:rPr>
        <w:t>TAR IDEAL CONCEPTS</w:t>
      </w:r>
      <w:r w:rsidRPr="00D223FF">
        <w:rPr>
          <w:rFonts w:hint="cs"/>
          <w:sz w:val="24"/>
          <w:rtl/>
        </w:rPr>
        <w:t xml:space="preserve"> או שווה ערך.</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מגנומטר ידני + מדיד למגנומטר ידני מותאם מסוג "אלפם". כמות: 18 יחידות מכל אחד.</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שתייה חמה: החברה תדאג לציוד לשתייה חמה הכולל קומקום, תה, קפה, כוסות</w:t>
      </w:r>
      <w:r w:rsidR="00E8195D" w:rsidRPr="00D223FF">
        <w:rPr>
          <w:rFonts w:hint="cs"/>
          <w:sz w:val="24"/>
          <w:rtl/>
        </w:rPr>
        <w:t xml:space="preserve"> שתייה חמה וקרה</w:t>
      </w:r>
      <w:r w:rsidRPr="00D223FF">
        <w:rPr>
          <w:rFonts w:hint="cs"/>
          <w:sz w:val="24"/>
          <w:rtl/>
        </w:rPr>
        <w:t xml:space="preserve">, כפיות, סוכר </w:t>
      </w:r>
      <w:r w:rsidR="00D13985">
        <w:rPr>
          <w:rFonts w:hint="cs"/>
          <w:sz w:val="24"/>
          <w:rtl/>
        </w:rPr>
        <w:t xml:space="preserve">וכן כלים לאחסנת קפה, תה וסוכר </w:t>
      </w:r>
      <w:r w:rsidRPr="00D223FF">
        <w:rPr>
          <w:rFonts w:hint="cs"/>
          <w:sz w:val="24"/>
          <w:rtl/>
        </w:rPr>
        <w:t>לכל עמדה בכל מתקן מאובטח, הערכה תרוענן ע"י החברה עפ"י הצורך.</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Pr>
      </w:pPr>
      <w:r w:rsidRPr="00D223FF">
        <w:rPr>
          <w:rFonts w:hint="cs"/>
          <w:sz w:val="24"/>
          <w:rtl/>
        </w:rPr>
        <w:t>בכל עמדה יוצב יומן משימה.</w:t>
      </w:r>
    </w:p>
    <w:p w:rsidR="00CA5518" w:rsidRPr="00D223FF" w:rsidRDefault="00CA5518" w:rsidP="005451A0">
      <w:pPr>
        <w:pStyle w:val="afb"/>
        <w:numPr>
          <w:ilvl w:val="2"/>
          <w:numId w:val="51"/>
        </w:numPr>
        <w:tabs>
          <w:tab w:val="left" w:pos="2833"/>
          <w:tab w:val="left" w:pos="7130"/>
        </w:tabs>
        <w:autoSpaceDN w:val="0"/>
        <w:bidi/>
        <w:ind w:left="2729" w:hanging="1134"/>
        <w:jc w:val="both"/>
        <w:rPr>
          <w:sz w:val="24"/>
          <w:rtl/>
        </w:rPr>
      </w:pPr>
      <w:r w:rsidRPr="00D223FF">
        <w:rPr>
          <w:rFonts w:hint="cs"/>
          <w:sz w:val="24"/>
          <w:rtl/>
        </w:rPr>
        <w:t>בכל עמדה תהיה רשימת ציוד, באחריות החברה לוודא הימצאות בעמדה של כל פריטי הציוד ותקינותם.</w:t>
      </w:r>
    </w:p>
    <w:p w:rsidR="00CA5518" w:rsidRDefault="00CA5518" w:rsidP="005451A0">
      <w:pPr>
        <w:pStyle w:val="afb"/>
        <w:numPr>
          <w:ilvl w:val="2"/>
          <w:numId w:val="51"/>
        </w:numPr>
        <w:tabs>
          <w:tab w:val="left" w:pos="504"/>
          <w:tab w:val="left" w:pos="2833"/>
        </w:tabs>
        <w:autoSpaceDN w:val="0"/>
        <w:bidi/>
        <w:ind w:left="2729" w:hanging="1134"/>
        <w:jc w:val="both"/>
        <w:rPr>
          <w:sz w:val="24"/>
        </w:rPr>
      </w:pPr>
      <w:r w:rsidRPr="00D223FF">
        <w:rPr>
          <w:rFonts w:hint="cs"/>
          <w:sz w:val="24"/>
          <w:rtl/>
        </w:rPr>
        <w:t xml:space="preserve">בכל עמדה קבועה ימצא תיק עזרה ראשונה (לפי תקן מד"א) הערכה תרוענן </w:t>
      </w:r>
      <w:r w:rsidR="00E8195D" w:rsidRPr="00D223FF">
        <w:rPr>
          <w:rFonts w:hint="cs"/>
          <w:sz w:val="24"/>
          <w:rtl/>
        </w:rPr>
        <w:t xml:space="preserve">אחת לשישה </w:t>
      </w:r>
      <w:r w:rsidRPr="00D223FF">
        <w:rPr>
          <w:rFonts w:hint="cs"/>
          <w:sz w:val="24"/>
          <w:rtl/>
        </w:rPr>
        <w:t>חודשים או ע"פ דרישת המשרד.</w:t>
      </w:r>
    </w:p>
    <w:p w:rsidR="005D7836" w:rsidRPr="00D223FF" w:rsidRDefault="005D7836" w:rsidP="005451A0">
      <w:pPr>
        <w:pStyle w:val="afb"/>
        <w:numPr>
          <w:ilvl w:val="2"/>
          <w:numId w:val="51"/>
        </w:numPr>
        <w:tabs>
          <w:tab w:val="left" w:pos="504"/>
          <w:tab w:val="left" w:pos="2833"/>
        </w:tabs>
        <w:autoSpaceDN w:val="0"/>
        <w:bidi/>
        <w:ind w:left="2729" w:hanging="1134"/>
        <w:jc w:val="both"/>
        <w:rPr>
          <w:sz w:val="24"/>
        </w:rPr>
      </w:pPr>
      <w:r>
        <w:rPr>
          <w:rFonts w:hint="cs"/>
          <w:sz w:val="24"/>
          <w:rtl/>
        </w:rPr>
        <w:t>תיק העזרה הראשונה אשר ימוקם בבית השר יכיל דפיברילטור והמאבטחים במקום יעברו הכשרה ייעודית לשימוש בו.</w:t>
      </w:r>
    </w:p>
    <w:p w:rsidR="004569A0" w:rsidRPr="00D223FF" w:rsidRDefault="00D13985" w:rsidP="005451A0">
      <w:pPr>
        <w:pStyle w:val="afb"/>
        <w:numPr>
          <w:ilvl w:val="2"/>
          <w:numId w:val="51"/>
        </w:numPr>
        <w:tabs>
          <w:tab w:val="left" w:pos="504"/>
          <w:tab w:val="left" w:pos="2833"/>
        </w:tabs>
        <w:autoSpaceDN w:val="0"/>
        <w:bidi/>
        <w:ind w:left="2729" w:hanging="1134"/>
        <w:jc w:val="both"/>
        <w:rPr>
          <w:sz w:val="24"/>
          <w:rtl/>
        </w:rPr>
      </w:pPr>
      <w:r>
        <w:rPr>
          <w:rFonts w:hint="cs"/>
          <w:sz w:val="24"/>
          <w:rtl/>
        </w:rPr>
        <w:lastRenderedPageBreak/>
        <w:t>חמש</w:t>
      </w:r>
      <w:r w:rsidR="004569A0" w:rsidRPr="00D223FF">
        <w:rPr>
          <w:rFonts w:hint="cs"/>
          <w:sz w:val="24"/>
          <w:rtl/>
        </w:rPr>
        <w:t xml:space="preserve"> סלסלות פלסטיק קשיח לבידוק בגודל של 30:25 ס"מ.</w:t>
      </w:r>
    </w:p>
    <w:p w:rsidR="00CA5518" w:rsidRPr="00D223FF" w:rsidRDefault="00CA5518" w:rsidP="005451A0">
      <w:pPr>
        <w:pStyle w:val="afb"/>
        <w:numPr>
          <w:ilvl w:val="2"/>
          <w:numId w:val="51"/>
        </w:numPr>
        <w:tabs>
          <w:tab w:val="left" w:pos="504"/>
          <w:tab w:val="left" w:pos="2833"/>
        </w:tabs>
        <w:autoSpaceDN w:val="0"/>
        <w:bidi/>
        <w:ind w:left="2729" w:hanging="1134"/>
        <w:jc w:val="both"/>
        <w:rPr>
          <w:sz w:val="24"/>
        </w:rPr>
      </w:pPr>
      <w:r w:rsidRPr="00D223FF">
        <w:rPr>
          <w:rFonts w:hint="cs"/>
          <w:sz w:val="24"/>
          <w:rtl/>
        </w:rPr>
        <w:t xml:space="preserve">ערכת "כלי פריצה" לתרגול הסיירים </w:t>
      </w:r>
      <w:r w:rsidRPr="00D223FF">
        <w:rPr>
          <w:sz w:val="24"/>
          <w:rtl/>
        </w:rPr>
        <w:t>–</w:t>
      </w:r>
      <w:r w:rsidRPr="00D223FF">
        <w:rPr>
          <w:rFonts w:hint="cs"/>
          <w:sz w:val="24"/>
          <w:rtl/>
        </w:rPr>
        <w:t xml:space="preserve"> הערכה תכיל תרמיל </w:t>
      </w:r>
      <w:proofErr w:type="spellStart"/>
      <w:r w:rsidRPr="00D223FF">
        <w:rPr>
          <w:rFonts w:hint="cs"/>
          <w:sz w:val="24"/>
          <w:rtl/>
        </w:rPr>
        <w:t>צ'מידן</w:t>
      </w:r>
      <w:proofErr w:type="spellEnd"/>
      <w:r w:rsidRPr="00D223FF">
        <w:rPr>
          <w:rFonts w:hint="cs"/>
          <w:sz w:val="24"/>
          <w:rtl/>
        </w:rPr>
        <w:t xml:space="preserve"> בצבע כהה, מכשיר חיתוך למוטות ברזל עד 12 מ"מ, לום גדול, לום קטן, מברג גדול, כפפות בד.  אין הכרח שהכלים יהיו חדשים וניתן להסתפק בכלים משומשים. במקרה של אובדן על הזוכה להשלים את החסר בתוך 48 שעות. הערכה תימצא בידי </w:t>
      </w:r>
      <w:r w:rsidR="00D13985">
        <w:rPr>
          <w:rFonts w:hint="cs"/>
          <w:sz w:val="24"/>
          <w:rtl/>
        </w:rPr>
        <w:t>רכז סיוע מבצעי</w:t>
      </w:r>
      <w:r w:rsidRPr="00D223FF">
        <w:rPr>
          <w:rFonts w:hint="cs"/>
          <w:sz w:val="24"/>
          <w:rtl/>
        </w:rPr>
        <w:t xml:space="preserve"> או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 xml:space="preserve">מתאם פיקנטי לפנס מדגם </w:t>
      </w:r>
      <w:proofErr w:type="spellStart"/>
      <w:r w:rsidRPr="00D223FF">
        <w:rPr>
          <w:rFonts w:ascii="Arial" w:hAnsi="Arial"/>
          <w:sz w:val="24"/>
        </w:rPr>
        <w:t>Staeamlight</w:t>
      </w:r>
      <w:proofErr w:type="spellEnd"/>
      <w:r w:rsidRPr="00D223FF">
        <w:rPr>
          <w:rFonts w:ascii="Arial" w:hAnsi="Arial"/>
          <w:sz w:val="24"/>
        </w:rPr>
        <w:t xml:space="preserve"> </w:t>
      </w:r>
      <w:proofErr w:type="spellStart"/>
      <w:r w:rsidRPr="00D223FF">
        <w:rPr>
          <w:rFonts w:ascii="Arial" w:hAnsi="Arial"/>
          <w:sz w:val="24"/>
        </w:rPr>
        <w:t>strion</w:t>
      </w:r>
      <w:proofErr w:type="spellEnd"/>
      <w:r w:rsidRPr="00D223FF">
        <w:rPr>
          <w:rFonts w:ascii="Arial" w:hAnsi="Arial"/>
          <w:sz w:val="24"/>
        </w:rPr>
        <w:t xml:space="preserve"> led</w:t>
      </w:r>
      <w:r w:rsidRPr="00D223FF">
        <w:rPr>
          <w:rFonts w:ascii="Arial" w:hAnsi="Arial" w:hint="cs"/>
          <w:sz w:val="24"/>
          <w:rtl/>
        </w:rPr>
        <w:t xml:space="preserve"> או שווה ערך לנשיאה על גבי </w:t>
      </w:r>
      <w:r w:rsidR="00E7426D" w:rsidRPr="00D223FF">
        <w:rPr>
          <w:rFonts w:ascii="Arial" w:hAnsi="Arial" w:hint="cs"/>
          <w:sz w:val="24"/>
          <w:rtl/>
        </w:rPr>
        <w:t>מערכת ה"רוני"</w:t>
      </w:r>
      <w:r w:rsidR="009327C9">
        <w:rPr>
          <w:rFonts w:ascii="Arial" w:hAnsi="Arial" w:hint="cs"/>
          <w:sz w:val="24"/>
          <w:rtl/>
        </w:rPr>
        <w:t xml:space="preserve"> </w:t>
      </w:r>
      <w:r w:rsidR="009327C9" w:rsidRPr="009327C9">
        <w:rPr>
          <w:rFonts w:hint="cs"/>
          <w:sz w:val="24"/>
          <w:rtl/>
        </w:rPr>
        <w:t>כלל הציוד יהיה שייך למשרד בסיום ההתקשרות.</w:t>
      </w:r>
      <w:r w:rsidR="00E7426D" w:rsidRPr="00D223FF">
        <w:rPr>
          <w:rFonts w:ascii="Arial" w:hAnsi="Arial" w:hint="cs"/>
          <w:sz w:val="24"/>
          <w:rtl/>
        </w:rPr>
        <w:t>.</w:t>
      </w:r>
    </w:p>
    <w:p w:rsidR="00CA5518" w:rsidRPr="00D223FF" w:rsidRDefault="00CA5518"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על ה</w:t>
      </w:r>
      <w:r w:rsidR="0096467A" w:rsidRPr="00D223FF">
        <w:rPr>
          <w:rFonts w:hint="cs"/>
          <w:sz w:val="24"/>
          <w:rtl/>
        </w:rPr>
        <w:t>מציע</w:t>
      </w:r>
      <w:r w:rsidRPr="00D223FF">
        <w:rPr>
          <w:rFonts w:hint="cs"/>
          <w:sz w:val="24"/>
          <w:rtl/>
        </w:rPr>
        <w:t xml:space="preserve"> לספק למוקד הביטחון ועמדות האבטחה את כל צרכי המשרד הנדרשים להם לצורך תפקידם וניהול המערך ובכלל זה: מכשירי כתיבה, דפים, שמרדפים (ניילוניות), קלסרים וחוצצים, שדכנים ומחוררים, מהדקים וכיו"ב.</w:t>
      </w:r>
    </w:p>
    <w:p w:rsidR="00F7225D" w:rsidRPr="00D223FF" w:rsidRDefault="009B4BED"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 xml:space="preserve">משך כל תקופת ההתקשרות יהיו בידי המציע / הזוכה 6 לחצני מצוקה </w:t>
      </w:r>
      <w:proofErr w:type="spellStart"/>
      <w:r w:rsidRPr="00D223FF">
        <w:rPr>
          <w:rFonts w:hint="cs"/>
          <w:sz w:val="24"/>
          <w:rtl/>
        </w:rPr>
        <w:t>מוכווני</w:t>
      </w:r>
      <w:proofErr w:type="spellEnd"/>
      <w:r w:rsidRPr="00D223FF">
        <w:rPr>
          <w:rFonts w:hint="cs"/>
          <w:sz w:val="24"/>
          <w:rtl/>
        </w:rPr>
        <w:t xml:space="preserve"> </w:t>
      </w:r>
      <w:r w:rsidRPr="00D223FF">
        <w:rPr>
          <w:rFonts w:asciiTheme="minorBidi" w:hAnsiTheme="minorBidi" w:cstheme="minorBidi"/>
          <w:sz w:val="24"/>
        </w:rPr>
        <w:t>GPS</w:t>
      </w:r>
      <w:r w:rsidRPr="00D223FF">
        <w:rPr>
          <w:rFonts w:hint="cs"/>
          <w:sz w:val="24"/>
          <w:rtl/>
        </w:rPr>
        <w:t xml:space="preserve"> בדומה לאלו המופעלים בידי חברת איתוראן וחברת </w:t>
      </w:r>
      <w:proofErr w:type="spellStart"/>
      <w:r w:rsidRPr="00D223FF">
        <w:rPr>
          <w:rFonts w:hint="cs"/>
          <w:sz w:val="24"/>
          <w:rtl/>
        </w:rPr>
        <w:t>פויינטר</w:t>
      </w:r>
      <w:proofErr w:type="spellEnd"/>
      <w:r w:rsidRPr="00D223FF">
        <w:rPr>
          <w:rFonts w:hint="cs"/>
          <w:sz w:val="24"/>
          <w:rtl/>
        </w:rPr>
        <w:t xml:space="preserve">, לחצנים אלו ישמשו את 4 הסיירים הקיימים במכרז זה, את אחראי המשמרת בקריה החקלאית ואת </w:t>
      </w:r>
      <w:proofErr w:type="spellStart"/>
      <w:r w:rsidRPr="00D223FF">
        <w:rPr>
          <w:rFonts w:hint="cs"/>
          <w:sz w:val="24"/>
          <w:rtl/>
        </w:rPr>
        <w:t>מנב"ט</w:t>
      </w:r>
      <w:proofErr w:type="spellEnd"/>
      <w:r w:rsidRPr="00D223FF">
        <w:rPr>
          <w:rFonts w:hint="cs"/>
          <w:sz w:val="24"/>
          <w:rtl/>
        </w:rPr>
        <w:t xml:space="preserve"> המשרד לשימושים אחרים. </w:t>
      </w:r>
      <w:proofErr w:type="spellStart"/>
      <w:r w:rsidRPr="00D223FF">
        <w:rPr>
          <w:rFonts w:hint="cs"/>
          <w:sz w:val="24"/>
          <w:rtl/>
        </w:rPr>
        <w:t>למנב"ט</w:t>
      </w:r>
      <w:proofErr w:type="spellEnd"/>
      <w:r w:rsidRPr="00D223FF">
        <w:rPr>
          <w:rFonts w:hint="cs"/>
          <w:sz w:val="24"/>
          <w:rtl/>
        </w:rPr>
        <w:t xml:space="preserve"> המשרד שמורה  הזכות לבצע חלוקה שונה של לחצנים אלו בהתאם לצרכים המבצעיים השונים ועל פי שיקול דעתו הבלעדי. הזוכה יישא בכל העלויות הכרוכות בהפעלת לחצנים האלה מול המוקד ומול מוקד הביטחון ויהיה אחראי כמשך כל תקופת ההתקשרות לתקינות הלחצנים בכל עת. במקרה של תקלה או אובדן של לחצן מצוקה הזוכה מתחייב להעמיד לחצן תקין ושווה ערך במקומו בתוך פרק זמן שלא יעלה על 8 שעות.</w:t>
      </w:r>
    </w:p>
    <w:p w:rsidR="009B4BED" w:rsidRPr="00D223FF" w:rsidRDefault="009B4BED"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באחריות הזוכה לוודא שהחברה המפעילה את לחצני המצוקה תעניק הרשאת צפייה במפת ההתרעות והמעקב אחר מיקום לחצני המצוקה במוקד הביטחון של הקריה החקלאית.</w:t>
      </w:r>
    </w:p>
    <w:p w:rsidR="009B4BED" w:rsidRPr="00D223FF" w:rsidRDefault="009B4BED"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הזוכה יספק 4 מצלמות דיגיטאליות מסוג</w:t>
      </w:r>
      <w:r w:rsidRPr="00D223FF">
        <w:rPr>
          <w:rFonts w:ascii="Calibri" w:hAnsi="Calibri" w:hint="cs"/>
          <w:sz w:val="24"/>
          <w:rtl/>
        </w:rPr>
        <w:t xml:space="preserve">  סמסונג </w:t>
      </w:r>
      <w:r w:rsidR="005C1F9D" w:rsidRPr="00D223FF">
        <w:rPr>
          <w:rFonts w:ascii="Calibri" w:hAnsi="Calibri"/>
          <w:sz w:val="24"/>
        </w:rPr>
        <w:t>EX2F</w:t>
      </w:r>
      <w:r w:rsidRPr="00D223FF">
        <w:rPr>
          <w:rFonts w:hint="cs"/>
          <w:sz w:val="24"/>
          <w:rtl/>
        </w:rPr>
        <w:t xml:space="preserve"> </w:t>
      </w:r>
      <w:r w:rsidR="005C1F9D" w:rsidRPr="00D223FF">
        <w:rPr>
          <w:rFonts w:hint="cs"/>
          <w:sz w:val="24"/>
          <w:rtl/>
        </w:rPr>
        <w:t xml:space="preserve">או </w:t>
      </w:r>
      <w:r w:rsidR="005C1F9D" w:rsidRPr="00D223FF">
        <w:rPr>
          <w:sz w:val="24"/>
        </w:rPr>
        <w:t xml:space="preserve">Canon </w:t>
      </w:r>
      <w:proofErr w:type="spellStart"/>
      <w:r w:rsidR="005C1F9D" w:rsidRPr="00D223FF">
        <w:rPr>
          <w:sz w:val="24"/>
        </w:rPr>
        <w:t>PowerShot</w:t>
      </w:r>
      <w:proofErr w:type="spellEnd"/>
      <w:r w:rsidR="005C1F9D" w:rsidRPr="00D223FF">
        <w:rPr>
          <w:sz w:val="24"/>
        </w:rPr>
        <w:t xml:space="preserve"> G15</w:t>
      </w:r>
      <w:r w:rsidR="005C1F9D" w:rsidRPr="00D223FF">
        <w:rPr>
          <w:rFonts w:hint="cs"/>
          <w:sz w:val="24"/>
          <w:rtl/>
        </w:rPr>
        <w:t xml:space="preserve"> </w:t>
      </w:r>
      <w:r w:rsidRPr="00D223FF">
        <w:rPr>
          <w:rFonts w:hint="cs"/>
          <w:sz w:val="24"/>
          <w:rtl/>
        </w:rPr>
        <w:t xml:space="preserve">(או שווה ערך </w:t>
      </w:r>
      <w:r w:rsidR="005C1F9D" w:rsidRPr="00D223FF">
        <w:rPr>
          <w:rFonts w:hint="cs"/>
          <w:sz w:val="24"/>
          <w:rtl/>
        </w:rPr>
        <w:t xml:space="preserve">ברזולוציה וזום </w:t>
      </w:r>
      <w:r w:rsidRPr="00D223FF">
        <w:rPr>
          <w:rFonts w:hint="cs"/>
          <w:sz w:val="24"/>
          <w:rtl/>
        </w:rPr>
        <w:t xml:space="preserve">לפי אישור </w:t>
      </w:r>
      <w:proofErr w:type="spellStart"/>
      <w:r w:rsidRPr="00D223FF">
        <w:rPr>
          <w:rFonts w:hint="cs"/>
          <w:sz w:val="24"/>
          <w:rtl/>
        </w:rPr>
        <w:t>המנב"ט</w:t>
      </w:r>
      <w:proofErr w:type="spellEnd"/>
      <w:r w:rsidRPr="00D223FF">
        <w:rPr>
          <w:rFonts w:hint="cs"/>
          <w:sz w:val="24"/>
          <w:rtl/>
        </w:rPr>
        <w:t>), כולל כל האמצעים הנדרשים להעברת התמונות מהמצלמה למחשב. באחריות הזוכה לוודא תקינות המצלמות בכל עת  ובמידת הצורך לספק מצלמות זהות חליפיות. לכל מצלמה יסופק כרטיס זיכרון בעל נפח זיכרון הגדול ביותר הקיים במועד המכרז</w:t>
      </w:r>
      <w:r w:rsidR="009327C9">
        <w:rPr>
          <w:rFonts w:hint="cs"/>
          <w:sz w:val="24"/>
          <w:rtl/>
        </w:rPr>
        <w:t xml:space="preserve"> (</w:t>
      </w:r>
      <w:r w:rsidR="009327C9" w:rsidRPr="009327C9">
        <w:rPr>
          <w:rFonts w:hint="cs"/>
          <w:sz w:val="24"/>
          <w:rtl/>
        </w:rPr>
        <w:t>כלל הציוד</w:t>
      </w:r>
      <w:r w:rsidR="009327C9">
        <w:rPr>
          <w:rFonts w:hint="cs"/>
          <w:sz w:val="24"/>
          <w:rtl/>
        </w:rPr>
        <w:t xml:space="preserve"> יהיה שייך למשרד בסיום ההתקשרות)</w:t>
      </w:r>
      <w:r w:rsidRPr="00D223FF">
        <w:rPr>
          <w:rFonts w:hint="cs"/>
          <w:sz w:val="24"/>
          <w:rtl/>
        </w:rPr>
        <w:t>.</w:t>
      </w:r>
    </w:p>
    <w:p w:rsidR="00B543CC" w:rsidRPr="009327C9" w:rsidRDefault="00B543CC" w:rsidP="005451A0">
      <w:pPr>
        <w:pStyle w:val="afb"/>
        <w:numPr>
          <w:ilvl w:val="2"/>
          <w:numId w:val="51"/>
        </w:numPr>
        <w:tabs>
          <w:tab w:val="left" w:pos="878"/>
          <w:tab w:val="left" w:pos="2833"/>
        </w:tabs>
        <w:autoSpaceDN w:val="0"/>
        <w:bidi/>
        <w:ind w:left="2691" w:hanging="1134"/>
        <w:jc w:val="both"/>
        <w:rPr>
          <w:u w:val="single"/>
        </w:rPr>
      </w:pPr>
      <w:r w:rsidRPr="00D223FF">
        <w:rPr>
          <w:rFonts w:hint="cs"/>
          <w:rtl/>
        </w:rPr>
        <w:t>5 סיכות ענידה חרוטות (פין זיהוי) לכל מאבטח בחמישה צבעים שונים. הסיכות תירכשנה על-ידי הספק ועל חשבונו, כאשר החריטה עליהן תיעשה באמצעות מעצב מקצועי שהספק יעמיד לרשות המשרד, שיקבע את צורת הסיכה והצבעים. המשרד שומר לעצמו את הזכות להורות לספק לרכוש את הסיכות במקום שאליו יפנה המשרד. המשרד רשאי לדרוש החלפת הסיכות אחת לשנה</w:t>
      </w:r>
      <w:r w:rsidR="009327C9">
        <w:rPr>
          <w:rFonts w:hint="cs"/>
          <w:rtl/>
        </w:rPr>
        <w:t xml:space="preserve"> (</w:t>
      </w:r>
      <w:r w:rsidR="009327C9" w:rsidRPr="009327C9">
        <w:rPr>
          <w:rFonts w:hint="cs"/>
          <w:sz w:val="24"/>
          <w:rtl/>
        </w:rPr>
        <w:t>כלל הציוד יהיה שייך למשרד בסיום ההתקשרות</w:t>
      </w:r>
      <w:r w:rsidR="009327C9">
        <w:rPr>
          <w:rFonts w:hint="cs"/>
          <w:sz w:val="24"/>
          <w:rtl/>
        </w:rPr>
        <w:t>)</w:t>
      </w:r>
      <w:r w:rsidRPr="00D223FF">
        <w:rPr>
          <w:rFonts w:hint="cs"/>
          <w:rtl/>
        </w:rPr>
        <w:t>.</w:t>
      </w:r>
    </w:p>
    <w:p w:rsidR="00C12CA1" w:rsidRPr="00D223FF" w:rsidRDefault="00C12CA1"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lastRenderedPageBreak/>
        <w:t>מתקן מתח מקבילים</w:t>
      </w:r>
      <w:r w:rsidRPr="00D223FF">
        <w:rPr>
          <w:rStyle w:val="affff"/>
          <w:sz w:val="24"/>
          <w:rtl/>
        </w:rPr>
        <w:footnoteReference w:id="17"/>
      </w:r>
      <w:r w:rsidRPr="00D223FF">
        <w:rPr>
          <w:rFonts w:hint="cs"/>
          <w:sz w:val="24"/>
          <w:rtl/>
        </w:rPr>
        <w:t xml:space="preserve"> </w:t>
      </w:r>
      <w:r w:rsidRPr="00D223FF">
        <w:rPr>
          <w:rFonts w:ascii="Arial" w:hAnsi="Arial"/>
          <w:sz w:val="24"/>
          <w:rtl/>
        </w:rPr>
        <w:t xml:space="preserve">מקצועי של חברת </w:t>
      </w:r>
      <w:r w:rsidRPr="00D223FF">
        <w:rPr>
          <w:rFonts w:ascii="Arial" w:hAnsi="Arial"/>
          <w:sz w:val="24"/>
        </w:rPr>
        <w:t>impulse</w:t>
      </w:r>
      <w:r w:rsidRPr="00D223FF">
        <w:rPr>
          <w:rFonts w:ascii="Arial" w:hAnsi="Arial"/>
          <w:sz w:val="24"/>
          <w:rtl/>
        </w:rPr>
        <w:t xml:space="preserve"> </w:t>
      </w:r>
      <w:r w:rsidRPr="00D223FF">
        <w:rPr>
          <w:rFonts w:ascii="Arial" w:hAnsi="Arial" w:hint="cs"/>
          <w:sz w:val="24"/>
          <w:rtl/>
        </w:rPr>
        <w:t xml:space="preserve">(או שווה ערך). מאפיינים: </w:t>
      </w:r>
      <w:r w:rsidRPr="00D223FF">
        <w:rPr>
          <w:rFonts w:ascii="Arial" w:hAnsi="Arial"/>
          <w:sz w:val="24"/>
          <w:rtl/>
        </w:rPr>
        <w:t>שילדה מאסיבית מפלדה</w:t>
      </w:r>
      <w:r w:rsidRPr="00D223FF">
        <w:rPr>
          <w:rFonts w:ascii="Arial" w:hAnsi="Arial" w:hint="cs"/>
          <w:sz w:val="24"/>
          <w:rtl/>
        </w:rPr>
        <w:t xml:space="preserve">, </w:t>
      </w:r>
      <w:r w:rsidRPr="00D223FF">
        <w:rPr>
          <w:rFonts w:ascii="Arial" w:hAnsi="Arial"/>
          <w:sz w:val="24"/>
          <w:rtl/>
        </w:rPr>
        <w:t>משענת גב ארגונומית</w:t>
      </w:r>
      <w:r w:rsidRPr="00D223FF">
        <w:rPr>
          <w:rFonts w:ascii="Arial" w:hAnsi="Arial" w:hint="cs"/>
          <w:sz w:val="24"/>
          <w:rtl/>
        </w:rPr>
        <w:t xml:space="preserve">, </w:t>
      </w:r>
      <w:r w:rsidRPr="00D223FF">
        <w:rPr>
          <w:rFonts w:ascii="Arial" w:hAnsi="Arial"/>
          <w:sz w:val="24"/>
          <w:rtl/>
        </w:rPr>
        <w:t>כריות תמיכה עבות במיוחד לאמות</w:t>
      </w:r>
      <w:r w:rsidRPr="00D223FF">
        <w:rPr>
          <w:rFonts w:ascii="Arial" w:hAnsi="Arial" w:hint="cs"/>
          <w:sz w:val="24"/>
          <w:rtl/>
        </w:rPr>
        <w:t xml:space="preserve">, </w:t>
      </w:r>
      <w:r w:rsidRPr="00D223FF">
        <w:rPr>
          <w:rFonts w:ascii="Arial" w:hAnsi="Arial"/>
          <w:sz w:val="24"/>
          <w:rtl/>
        </w:rPr>
        <w:t>ידיות מרופדות לשיפור האחיזה ויציבות</w:t>
      </w:r>
      <w:r w:rsidRPr="00D223FF">
        <w:rPr>
          <w:rFonts w:ascii="Arial" w:hAnsi="Arial" w:hint="cs"/>
          <w:sz w:val="24"/>
          <w:rtl/>
        </w:rPr>
        <w:t xml:space="preserve">, </w:t>
      </w:r>
      <w:r w:rsidRPr="00D223FF">
        <w:rPr>
          <w:rFonts w:ascii="Arial" w:hAnsi="Arial"/>
          <w:sz w:val="24"/>
          <w:rtl/>
        </w:rPr>
        <w:t>ידיות מובנות לשכיבות סמיכה</w:t>
      </w:r>
      <w:r w:rsidRPr="00D223FF">
        <w:rPr>
          <w:rFonts w:ascii="Arial" w:hAnsi="Arial" w:hint="cs"/>
          <w:sz w:val="24"/>
          <w:rtl/>
        </w:rPr>
        <w:t>.</w:t>
      </w:r>
      <w:r w:rsidR="00A677FD">
        <w:rPr>
          <w:rFonts w:hint="cs"/>
          <w:sz w:val="24"/>
          <w:rtl/>
        </w:rPr>
        <w:t xml:space="preserve"> באחריות החברה לבצע תדרוך המאבטחים לשימוש במתקן זה. האחריות לפגיעה משימוש במתקן זה תחול על הזוכה בלבד.</w:t>
      </w:r>
    </w:p>
    <w:p w:rsidR="00CA5518" w:rsidRPr="00D223FF" w:rsidRDefault="00CA5518" w:rsidP="005451A0">
      <w:pPr>
        <w:pStyle w:val="afb"/>
        <w:numPr>
          <w:ilvl w:val="2"/>
          <w:numId w:val="51"/>
        </w:numPr>
        <w:tabs>
          <w:tab w:val="left" w:pos="878"/>
          <w:tab w:val="left" w:pos="2833"/>
        </w:tabs>
        <w:autoSpaceDN w:val="0"/>
        <w:bidi/>
        <w:ind w:left="2729" w:hanging="1134"/>
        <w:jc w:val="both"/>
        <w:rPr>
          <w:sz w:val="24"/>
        </w:rPr>
      </w:pPr>
      <w:r w:rsidRPr="00D223FF">
        <w:rPr>
          <w:rFonts w:hint="cs"/>
          <w:sz w:val="24"/>
          <w:rtl/>
        </w:rPr>
        <w:t>על ה</w:t>
      </w:r>
      <w:r w:rsidR="0096467A" w:rsidRPr="00D223FF">
        <w:rPr>
          <w:rFonts w:hint="cs"/>
          <w:sz w:val="24"/>
          <w:rtl/>
        </w:rPr>
        <w:t>מציע</w:t>
      </w:r>
      <w:r w:rsidRPr="00D223FF">
        <w:rPr>
          <w:rFonts w:hint="cs"/>
          <w:sz w:val="24"/>
          <w:rtl/>
        </w:rPr>
        <w:t xml:space="preserve"> לספק לכל עמדת אבטחה קבועה:</w:t>
      </w:r>
    </w:p>
    <w:p w:rsidR="00CA5518" w:rsidRPr="00D223FF" w:rsidRDefault="00CA5518" w:rsidP="005451A0">
      <w:pPr>
        <w:pStyle w:val="afb"/>
        <w:numPr>
          <w:ilvl w:val="3"/>
          <w:numId w:val="51"/>
        </w:numPr>
        <w:tabs>
          <w:tab w:val="left" w:pos="878"/>
        </w:tabs>
        <w:autoSpaceDN w:val="0"/>
        <w:bidi/>
        <w:ind w:left="4147" w:hanging="1134"/>
        <w:jc w:val="both"/>
        <w:rPr>
          <w:sz w:val="24"/>
        </w:rPr>
      </w:pPr>
      <w:r w:rsidRPr="00D223FF">
        <w:rPr>
          <w:rFonts w:hint="cs"/>
          <w:sz w:val="24"/>
          <w:rtl/>
        </w:rPr>
        <w:t>אמצעי חימום (רדיאטור 12 צלעות) לחורף.</w:t>
      </w:r>
    </w:p>
    <w:p w:rsidR="00CA5518" w:rsidRPr="00D223FF" w:rsidRDefault="00CA5518" w:rsidP="005451A0">
      <w:pPr>
        <w:pStyle w:val="afb"/>
        <w:numPr>
          <w:ilvl w:val="3"/>
          <w:numId w:val="51"/>
        </w:numPr>
        <w:tabs>
          <w:tab w:val="left" w:pos="878"/>
        </w:tabs>
        <w:autoSpaceDN w:val="0"/>
        <w:bidi/>
        <w:ind w:left="4147" w:hanging="1134"/>
        <w:jc w:val="both"/>
        <w:rPr>
          <w:sz w:val="24"/>
        </w:rPr>
      </w:pPr>
      <w:r w:rsidRPr="00D223FF">
        <w:rPr>
          <w:rFonts w:hint="cs"/>
          <w:sz w:val="24"/>
          <w:rtl/>
        </w:rPr>
        <w:t>מאוורר על רגל לקיץ.</w:t>
      </w:r>
    </w:p>
    <w:p w:rsidR="00CA5518" w:rsidRPr="00D223FF" w:rsidRDefault="00CA5518" w:rsidP="005451A0">
      <w:pPr>
        <w:pStyle w:val="afb"/>
        <w:numPr>
          <w:ilvl w:val="3"/>
          <w:numId w:val="51"/>
        </w:numPr>
        <w:tabs>
          <w:tab w:val="left" w:pos="878"/>
        </w:tabs>
        <w:autoSpaceDN w:val="0"/>
        <w:bidi/>
        <w:ind w:left="4147" w:hanging="1134"/>
        <w:jc w:val="both"/>
        <w:rPr>
          <w:sz w:val="24"/>
        </w:rPr>
      </w:pPr>
      <w:r w:rsidRPr="00D223FF">
        <w:rPr>
          <w:rFonts w:hint="cs"/>
          <w:sz w:val="24"/>
          <w:rtl/>
        </w:rPr>
        <w:t>תמי 4 / מי עדן.</w:t>
      </w:r>
    </w:p>
    <w:p w:rsidR="00772C20" w:rsidRPr="00D223FF" w:rsidRDefault="00772C20" w:rsidP="005451A0">
      <w:pPr>
        <w:pStyle w:val="afb"/>
        <w:numPr>
          <w:ilvl w:val="3"/>
          <w:numId w:val="51"/>
        </w:numPr>
        <w:tabs>
          <w:tab w:val="left" w:pos="878"/>
        </w:tabs>
        <w:autoSpaceDN w:val="0"/>
        <w:bidi/>
        <w:ind w:left="4147" w:hanging="1134"/>
        <w:jc w:val="both"/>
        <w:rPr>
          <w:sz w:val="24"/>
          <w:rtl/>
        </w:rPr>
      </w:pPr>
      <w:r w:rsidRPr="00D223FF">
        <w:rPr>
          <w:rFonts w:hint="cs"/>
          <w:sz w:val="24"/>
          <w:rtl/>
        </w:rPr>
        <w:t>מ</w:t>
      </w:r>
      <w:r w:rsidR="009B4BED" w:rsidRPr="00D223FF">
        <w:rPr>
          <w:rFonts w:hint="cs"/>
          <w:sz w:val="24"/>
          <w:rtl/>
        </w:rPr>
        <w:t>י</w:t>
      </w:r>
      <w:r w:rsidRPr="00D223FF">
        <w:rPr>
          <w:rFonts w:hint="cs"/>
          <w:sz w:val="24"/>
          <w:rtl/>
        </w:rPr>
        <w:t>קרוגל.</w:t>
      </w:r>
    </w:p>
    <w:p w:rsidR="00CA5518" w:rsidRPr="00D223FF" w:rsidRDefault="00CA5518" w:rsidP="005451A0">
      <w:pPr>
        <w:pStyle w:val="afb"/>
        <w:numPr>
          <w:ilvl w:val="3"/>
          <w:numId w:val="51"/>
        </w:numPr>
        <w:tabs>
          <w:tab w:val="left" w:pos="878"/>
        </w:tabs>
        <w:autoSpaceDN w:val="0"/>
        <w:bidi/>
        <w:ind w:left="4147" w:hanging="1134"/>
        <w:jc w:val="both"/>
        <w:rPr>
          <w:sz w:val="24"/>
          <w:rtl/>
        </w:rPr>
      </w:pPr>
      <w:r w:rsidRPr="00D223FF">
        <w:rPr>
          <w:rFonts w:hint="cs"/>
          <w:sz w:val="24"/>
          <w:rtl/>
        </w:rPr>
        <w:t>חליפת סערה.</w:t>
      </w:r>
    </w:p>
    <w:p w:rsidR="00CA5518" w:rsidRPr="00D223FF" w:rsidRDefault="00CA5518" w:rsidP="005451A0">
      <w:pPr>
        <w:pStyle w:val="afb"/>
        <w:numPr>
          <w:ilvl w:val="3"/>
          <w:numId w:val="51"/>
        </w:numPr>
        <w:tabs>
          <w:tab w:val="left" w:pos="878"/>
        </w:tabs>
        <w:autoSpaceDN w:val="0"/>
        <w:bidi/>
        <w:ind w:left="4147" w:hanging="1134"/>
        <w:jc w:val="both"/>
        <w:rPr>
          <w:sz w:val="24"/>
        </w:rPr>
      </w:pPr>
      <w:r w:rsidRPr="00D223FF">
        <w:rPr>
          <w:rFonts w:hint="cs"/>
          <w:sz w:val="24"/>
          <w:rtl/>
        </w:rPr>
        <w:t>מטריה.</w:t>
      </w:r>
    </w:p>
    <w:p w:rsidR="004C50EA" w:rsidRPr="00D223FF" w:rsidRDefault="004C50EA" w:rsidP="005451A0">
      <w:pPr>
        <w:pStyle w:val="afb"/>
        <w:numPr>
          <w:ilvl w:val="3"/>
          <w:numId w:val="51"/>
        </w:numPr>
        <w:tabs>
          <w:tab w:val="left" w:pos="878"/>
        </w:tabs>
        <w:autoSpaceDN w:val="0"/>
        <w:bidi/>
        <w:ind w:left="4147" w:hanging="1134"/>
        <w:jc w:val="both"/>
        <w:rPr>
          <w:sz w:val="24"/>
        </w:rPr>
      </w:pPr>
      <w:r w:rsidRPr="00D223FF">
        <w:rPr>
          <w:rtl/>
        </w:rPr>
        <w:t>קטלן יתושים תעשייתי</w:t>
      </w:r>
      <w:r w:rsidRPr="00D223FF">
        <w:rPr>
          <w:rFonts w:hint="cs"/>
          <w:sz w:val="24"/>
          <w:rtl/>
        </w:rPr>
        <w:t xml:space="preserve">, </w:t>
      </w:r>
      <w:r w:rsidRPr="00D223FF">
        <w:t>3X20W</w:t>
      </w:r>
      <w:r w:rsidRPr="00D223FF">
        <w:rPr>
          <w:rFonts w:hint="cs"/>
          <w:rtl/>
        </w:rPr>
        <w:t>.</w:t>
      </w:r>
    </w:p>
    <w:p w:rsidR="00CA5518" w:rsidRPr="00D223FF" w:rsidRDefault="00CA5518" w:rsidP="005451A0">
      <w:pPr>
        <w:pStyle w:val="afb"/>
        <w:numPr>
          <w:ilvl w:val="3"/>
          <w:numId w:val="51"/>
        </w:numPr>
        <w:tabs>
          <w:tab w:val="left" w:pos="878"/>
        </w:tabs>
        <w:bidi/>
        <w:ind w:left="4147" w:hanging="1134"/>
        <w:jc w:val="both"/>
        <w:rPr>
          <w:sz w:val="24"/>
          <w:rtl/>
        </w:rPr>
      </w:pPr>
      <w:r w:rsidRPr="00D223FF">
        <w:rPr>
          <w:rFonts w:hint="cs"/>
          <w:sz w:val="24"/>
          <w:rtl/>
        </w:rPr>
        <w:t>על ה</w:t>
      </w:r>
      <w:r w:rsidR="0096467A" w:rsidRPr="00D223FF">
        <w:rPr>
          <w:rFonts w:hint="cs"/>
          <w:sz w:val="24"/>
          <w:rtl/>
        </w:rPr>
        <w:t>מציע</w:t>
      </w:r>
      <w:r w:rsidRPr="00D223FF">
        <w:rPr>
          <w:rFonts w:hint="cs"/>
          <w:sz w:val="24"/>
          <w:rtl/>
        </w:rPr>
        <w:t xml:space="preserve"> לוודא את תקינות הציוד הנ"ל בכל עת ולהחליפו</w:t>
      </w:r>
      <w:r w:rsidR="00C12CA1" w:rsidRPr="00D223FF">
        <w:rPr>
          <w:rFonts w:hint="cs"/>
          <w:sz w:val="24"/>
          <w:rtl/>
        </w:rPr>
        <w:t xml:space="preserve"> </w:t>
      </w:r>
      <w:r w:rsidRPr="00D223FF">
        <w:rPr>
          <w:rFonts w:hint="cs"/>
          <w:sz w:val="24"/>
          <w:rtl/>
        </w:rPr>
        <w:t>/</w:t>
      </w:r>
      <w:r w:rsidR="00C12CA1" w:rsidRPr="00D223FF">
        <w:rPr>
          <w:rFonts w:hint="cs"/>
          <w:sz w:val="24"/>
          <w:rtl/>
        </w:rPr>
        <w:t xml:space="preserve"> </w:t>
      </w:r>
      <w:r w:rsidRPr="00D223FF">
        <w:rPr>
          <w:rFonts w:hint="cs"/>
          <w:sz w:val="24"/>
          <w:rtl/>
        </w:rPr>
        <w:t>לתקנו במידת הצורך בטווח זמן שלא יעלה על יום עבודה אחד.</w:t>
      </w:r>
    </w:p>
    <w:p w:rsidR="00CA5518" w:rsidRDefault="00CA5518" w:rsidP="005451A0">
      <w:pPr>
        <w:pStyle w:val="afb"/>
        <w:numPr>
          <w:ilvl w:val="3"/>
          <w:numId w:val="51"/>
        </w:numPr>
        <w:tabs>
          <w:tab w:val="left" w:pos="878"/>
        </w:tabs>
        <w:bidi/>
        <w:ind w:left="4147" w:hanging="1134"/>
        <w:jc w:val="both"/>
        <w:rPr>
          <w:sz w:val="24"/>
        </w:rPr>
      </w:pPr>
      <w:r w:rsidRPr="00D223FF">
        <w:rPr>
          <w:rFonts w:hint="cs"/>
          <w:sz w:val="24"/>
          <w:u w:val="single"/>
          <w:rtl/>
        </w:rPr>
        <w:t>ציוד חורף: עליו להימצא בעמדות בין התאריכים 1 לנובמבר עד ה30 לאפריל</w:t>
      </w:r>
      <w:r w:rsidR="00C12CA1" w:rsidRPr="00D223FF">
        <w:rPr>
          <w:rStyle w:val="affff"/>
          <w:sz w:val="24"/>
          <w:u w:val="single"/>
          <w:rtl/>
        </w:rPr>
        <w:footnoteReference w:id="18"/>
      </w:r>
      <w:r w:rsidRPr="00D223FF">
        <w:rPr>
          <w:rFonts w:hint="cs"/>
          <w:sz w:val="24"/>
          <w:u w:val="single"/>
          <w:rtl/>
        </w:rPr>
        <w:t>.</w:t>
      </w:r>
    </w:p>
    <w:p w:rsidR="00CA5518" w:rsidRPr="00D223FF" w:rsidRDefault="00E52148" w:rsidP="005451A0">
      <w:pPr>
        <w:pStyle w:val="afb"/>
        <w:numPr>
          <w:ilvl w:val="1"/>
          <w:numId w:val="51"/>
        </w:numPr>
        <w:tabs>
          <w:tab w:val="left" w:pos="1416"/>
          <w:tab w:val="left" w:pos="2392"/>
          <w:tab w:val="left" w:pos="7337"/>
        </w:tabs>
        <w:autoSpaceDN w:val="0"/>
        <w:bidi/>
        <w:ind w:left="1595" w:hanging="709"/>
        <w:rPr>
          <w:sz w:val="24"/>
          <w:u w:val="single"/>
          <w:rtl/>
        </w:rPr>
      </w:pPr>
      <w:bookmarkStart w:id="19" w:name="_Ref399766973"/>
      <w:r w:rsidRPr="009C50CF">
        <w:rPr>
          <w:rFonts w:ascii="Arial" w:hAnsi="Arial" w:hint="cs"/>
          <w:b/>
          <w:bCs/>
          <w:sz w:val="24"/>
          <w:u w:val="single"/>
          <w:rtl/>
        </w:rPr>
        <w:t>מערכת ניטור פעילויות שומרים</w:t>
      </w:r>
      <w:r w:rsidR="00CA5518" w:rsidRPr="00D223FF">
        <w:rPr>
          <w:rFonts w:hint="cs"/>
          <w:sz w:val="24"/>
          <w:rtl/>
        </w:rPr>
        <w:t>:</w:t>
      </w:r>
      <w:bookmarkEnd w:id="19"/>
    </w:p>
    <w:p w:rsidR="00E52148" w:rsidRPr="00D223FF" w:rsidRDefault="00E52148" w:rsidP="005451A0">
      <w:pPr>
        <w:pStyle w:val="afb"/>
        <w:numPr>
          <w:ilvl w:val="2"/>
          <w:numId w:val="51"/>
        </w:numPr>
        <w:bidi/>
        <w:ind w:left="1840" w:hanging="850"/>
        <w:jc w:val="both"/>
        <w:rPr>
          <w:rFonts w:ascii="Arial" w:hAnsi="Arial"/>
          <w:sz w:val="24"/>
          <w:rtl/>
        </w:rPr>
      </w:pPr>
      <w:r w:rsidRPr="00D223FF">
        <w:rPr>
          <w:rFonts w:ascii="Arial" w:hAnsi="Arial" w:hint="cs"/>
          <w:sz w:val="24"/>
          <w:rtl/>
        </w:rPr>
        <w:t>ה</w:t>
      </w:r>
      <w:r w:rsidRPr="00D223FF">
        <w:rPr>
          <w:rFonts w:ascii="Arial" w:hAnsi="Arial"/>
          <w:sz w:val="24"/>
          <w:rtl/>
        </w:rPr>
        <w:t xml:space="preserve">מערכת </w:t>
      </w:r>
      <w:r w:rsidRPr="00D223FF">
        <w:rPr>
          <w:rFonts w:ascii="Arial" w:hAnsi="Arial" w:hint="cs"/>
          <w:sz w:val="24"/>
          <w:rtl/>
        </w:rPr>
        <w:t xml:space="preserve">נועדה לבצע ניטור ופיקוח על פעילויות השומרים והמאבטחים בקריית משרד החקלאות בבית דגן ובשאר מתקני המשרד ברחבי הארץ בהתאם לצרכים שיוגדרו על ידי </w:t>
      </w:r>
      <w:proofErr w:type="spellStart"/>
      <w:r w:rsidRPr="00D223FF">
        <w:rPr>
          <w:rFonts w:ascii="Arial" w:hAnsi="Arial" w:hint="cs"/>
          <w:sz w:val="24"/>
          <w:rtl/>
        </w:rPr>
        <w:t>מנב"ט</w:t>
      </w:r>
      <w:proofErr w:type="spellEnd"/>
      <w:r w:rsidRPr="00D223FF">
        <w:rPr>
          <w:rFonts w:ascii="Arial" w:hAnsi="Arial" w:hint="cs"/>
          <w:sz w:val="24"/>
          <w:rtl/>
        </w:rPr>
        <w:t xml:space="preserve"> המשרד.</w:t>
      </w:r>
    </w:p>
    <w:p w:rsidR="00E52148" w:rsidRPr="00D223FF" w:rsidRDefault="00E52148" w:rsidP="005451A0">
      <w:pPr>
        <w:pStyle w:val="afb"/>
        <w:numPr>
          <w:ilvl w:val="2"/>
          <w:numId w:val="51"/>
        </w:numPr>
        <w:bidi/>
        <w:ind w:left="1840" w:hanging="850"/>
        <w:jc w:val="both"/>
        <w:rPr>
          <w:rFonts w:ascii="Arial" w:hAnsi="Arial"/>
          <w:sz w:val="24"/>
          <w:rtl/>
        </w:rPr>
      </w:pPr>
      <w:r w:rsidRPr="00D223FF">
        <w:rPr>
          <w:rFonts w:ascii="Arial" w:hAnsi="Arial" w:hint="cs"/>
          <w:sz w:val="24"/>
          <w:rtl/>
        </w:rPr>
        <w:t xml:space="preserve">המערכת באמצעות היישום האפליקטיבי תאפשר למנהל </w:t>
      </w:r>
      <w:r w:rsidR="00B014A4">
        <w:rPr>
          <w:rFonts w:ascii="Arial" w:hAnsi="Arial" w:hint="cs"/>
          <w:sz w:val="24"/>
          <w:rtl/>
        </w:rPr>
        <w:t>אגף</w:t>
      </w:r>
      <w:r w:rsidRPr="00D223FF">
        <w:rPr>
          <w:rFonts w:ascii="Arial" w:hAnsi="Arial" w:hint="cs"/>
          <w:sz w:val="24"/>
          <w:rtl/>
        </w:rPr>
        <w:t xml:space="preserve"> </w:t>
      </w:r>
      <w:r w:rsidR="00B014A4">
        <w:rPr>
          <w:rFonts w:ascii="Arial" w:hAnsi="Arial" w:hint="cs"/>
          <w:sz w:val="24"/>
          <w:rtl/>
        </w:rPr>
        <w:t>ה</w:t>
      </w:r>
      <w:r w:rsidRPr="00D223FF">
        <w:rPr>
          <w:rFonts w:ascii="Arial" w:hAnsi="Arial" w:hint="cs"/>
          <w:sz w:val="24"/>
          <w:rtl/>
        </w:rPr>
        <w:t>ב</w:t>
      </w:r>
      <w:r w:rsidR="00B014A4">
        <w:rPr>
          <w:rFonts w:ascii="Arial" w:hAnsi="Arial" w:hint="cs"/>
          <w:sz w:val="24"/>
          <w:rtl/>
        </w:rPr>
        <w:t>י</w:t>
      </w:r>
      <w:r w:rsidRPr="00D223FF">
        <w:rPr>
          <w:rFonts w:ascii="Arial" w:hAnsi="Arial" w:hint="cs"/>
          <w:sz w:val="24"/>
          <w:rtl/>
        </w:rPr>
        <w:t xml:space="preserve">טחון של המשרד </w:t>
      </w:r>
      <w:r w:rsidR="00D13985">
        <w:rPr>
          <w:rFonts w:ascii="Arial" w:hAnsi="Arial" w:hint="cs"/>
          <w:sz w:val="24"/>
          <w:rtl/>
        </w:rPr>
        <w:t>ו/או</w:t>
      </w:r>
      <w:r w:rsidRPr="00D223FF">
        <w:rPr>
          <w:rFonts w:ascii="Arial" w:hAnsi="Arial" w:hint="cs"/>
          <w:sz w:val="24"/>
          <w:rtl/>
        </w:rPr>
        <w:t xml:space="preserve"> </w:t>
      </w:r>
      <w:r w:rsidR="00B014A4">
        <w:rPr>
          <w:rFonts w:ascii="Arial" w:hAnsi="Arial" w:hint="cs"/>
          <w:sz w:val="24"/>
          <w:rtl/>
        </w:rPr>
        <w:t>הממונים מטעמו</w:t>
      </w:r>
      <w:r w:rsidRPr="00D223FF">
        <w:rPr>
          <w:rFonts w:ascii="Arial" w:hAnsi="Arial" w:hint="cs"/>
          <w:sz w:val="24"/>
          <w:rtl/>
        </w:rPr>
        <w:t xml:space="preserve"> לבקר הפעילויות באמצעות מסופי המחשב העומדים לרשותם בקריה החקלאית ולהפיק דוחות פעילות וניטור בהתאם לצרכים שיוגדרו.</w:t>
      </w:r>
    </w:p>
    <w:p w:rsidR="009327C9" w:rsidRPr="007D5A17" w:rsidRDefault="009327C9" w:rsidP="005451A0">
      <w:pPr>
        <w:pStyle w:val="afb"/>
        <w:numPr>
          <w:ilvl w:val="2"/>
          <w:numId w:val="51"/>
        </w:numPr>
        <w:bidi/>
        <w:ind w:left="1840" w:hanging="850"/>
        <w:rPr>
          <w:rFonts w:ascii="Calibri" w:hAnsi="Calibri"/>
          <w:sz w:val="24"/>
          <w:rtl/>
        </w:rPr>
      </w:pPr>
      <w:r w:rsidRPr="007D5A17">
        <w:rPr>
          <w:rFonts w:ascii="Arial" w:hAnsi="Arial" w:hint="cs"/>
          <w:sz w:val="24"/>
          <w:rtl/>
        </w:rPr>
        <w:t xml:space="preserve">המערכת תופעל ע"י </w:t>
      </w:r>
      <w:r w:rsidRPr="007D5A17">
        <w:rPr>
          <w:rFonts w:ascii="Arial" w:hAnsi="Arial"/>
          <w:sz w:val="24"/>
          <w:rtl/>
        </w:rPr>
        <w:t>אפליקציה מבוססת טלפונים עם מערכת הפעלה אנדרואיד</w:t>
      </w:r>
      <w:r w:rsidRPr="007D5A17">
        <w:rPr>
          <w:rFonts w:ascii="Calibri" w:hAnsi="Calibri" w:hint="cs"/>
          <w:sz w:val="24"/>
          <w:rtl/>
        </w:rPr>
        <w:t>.</w:t>
      </w:r>
    </w:p>
    <w:p w:rsidR="009327C9" w:rsidRPr="007D5A17" w:rsidRDefault="009327C9" w:rsidP="005451A0">
      <w:pPr>
        <w:pStyle w:val="afb"/>
        <w:numPr>
          <w:ilvl w:val="2"/>
          <w:numId w:val="51"/>
        </w:numPr>
        <w:bidi/>
        <w:ind w:left="1840" w:hanging="850"/>
        <w:rPr>
          <w:sz w:val="24"/>
          <w:rtl/>
        </w:rPr>
      </w:pPr>
      <w:r w:rsidRPr="007D5A17">
        <w:rPr>
          <w:rFonts w:ascii="Arial" w:hAnsi="Arial" w:hint="cs"/>
          <w:sz w:val="24"/>
          <w:rtl/>
        </w:rPr>
        <w:t xml:space="preserve">המערכת תופעל בעזרת </w:t>
      </w:r>
      <w:r w:rsidRPr="007D5A17">
        <w:rPr>
          <w:rFonts w:ascii="Arial" w:hAnsi="Arial"/>
          <w:sz w:val="24"/>
          <w:rtl/>
        </w:rPr>
        <w:t>מגוון מאד גדול של טלפונים</w:t>
      </w:r>
      <w:r w:rsidRPr="007D5A17">
        <w:rPr>
          <w:rFonts w:ascii="Arial" w:hAnsi="Arial" w:hint="cs"/>
          <w:sz w:val="24"/>
          <w:rtl/>
        </w:rPr>
        <w:t>.</w:t>
      </w:r>
    </w:p>
    <w:p w:rsidR="009327C9" w:rsidRPr="007D5A17" w:rsidRDefault="009327C9" w:rsidP="005451A0">
      <w:pPr>
        <w:pStyle w:val="afb"/>
        <w:numPr>
          <w:ilvl w:val="2"/>
          <w:numId w:val="51"/>
        </w:numPr>
        <w:bidi/>
        <w:ind w:left="1840" w:hanging="850"/>
        <w:rPr>
          <w:sz w:val="24"/>
          <w:rtl/>
        </w:rPr>
      </w:pPr>
      <w:r w:rsidRPr="007D5A17">
        <w:rPr>
          <w:rFonts w:hint="cs"/>
          <w:sz w:val="24"/>
          <w:rtl/>
        </w:rPr>
        <w:t>למערכת תהיה</w:t>
      </w:r>
      <w:r w:rsidRPr="007D5A17">
        <w:rPr>
          <w:rFonts w:ascii="Arial" w:hAnsi="Arial" w:hint="cs"/>
          <w:sz w:val="24"/>
          <w:rtl/>
        </w:rPr>
        <w:t xml:space="preserve"> </w:t>
      </w:r>
      <w:r w:rsidRPr="007D5A17">
        <w:rPr>
          <w:rFonts w:ascii="Arial" w:hAnsi="Arial"/>
          <w:sz w:val="24"/>
          <w:rtl/>
        </w:rPr>
        <w:t xml:space="preserve">גמישות </w:t>
      </w:r>
      <w:r w:rsidRPr="007D5A17">
        <w:rPr>
          <w:rFonts w:ascii="Arial" w:hAnsi="Arial" w:hint="cs"/>
          <w:sz w:val="24"/>
          <w:rtl/>
        </w:rPr>
        <w:t>רבה</w:t>
      </w:r>
      <w:r w:rsidRPr="007D5A17">
        <w:rPr>
          <w:rFonts w:ascii="Arial" w:hAnsi="Arial"/>
          <w:sz w:val="24"/>
          <w:rtl/>
        </w:rPr>
        <w:t xml:space="preserve"> בשימוש ובהפעלה</w:t>
      </w:r>
      <w:r w:rsidRPr="007D5A17">
        <w:rPr>
          <w:rFonts w:ascii="Arial" w:hAnsi="Arial" w:hint="cs"/>
          <w:sz w:val="24"/>
          <w:rtl/>
        </w:rPr>
        <w:t>.</w:t>
      </w:r>
    </w:p>
    <w:p w:rsidR="009327C9" w:rsidRPr="007D5A17" w:rsidRDefault="009327C9" w:rsidP="005451A0">
      <w:pPr>
        <w:pStyle w:val="afb"/>
        <w:numPr>
          <w:ilvl w:val="2"/>
          <w:numId w:val="51"/>
        </w:numPr>
        <w:bidi/>
        <w:ind w:left="1840" w:hanging="850"/>
        <w:rPr>
          <w:sz w:val="24"/>
        </w:rPr>
      </w:pPr>
      <w:r w:rsidRPr="007D5A17">
        <w:rPr>
          <w:rFonts w:ascii="Arial" w:hAnsi="Arial"/>
          <w:sz w:val="24"/>
          <w:rtl/>
        </w:rPr>
        <w:t>מערכת אינטרנטית יושבת על שרתי ענן</w:t>
      </w:r>
      <w:r w:rsidR="007D5A17" w:rsidRPr="007D5A17">
        <w:rPr>
          <w:rFonts w:hint="cs"/>
          <w:sz w:val="24"/>
          <w:rtl/>
        </w:rPr>
        <w:t>.</w:t>
      </w:r>
    </w:p>
    <w:p w:rsidR="009327C9" w:rsidRPr="007D5A17" w:rsidRDefault="009327C9" w:rsidP="005451A0">
      <w:pPr>
        <w:pStyle w:val="afb"/>
        <w:numPr>
          <w:ilvl w:val="2"/>
          <w:numId w:val="51"/>
        </w:numPr>
        <w:bidi/>
        <w:ind w:left="1840" w:hanging="850"/>
        <w:rPr>
          <w:sz w:val="24"/>
        </w:rPr>
      </w:pPr>
      <w:r w:rsidRPr="007D5A17">
        <w:rPr>
          <w:rFonts w:ascii="Arial" w:hAnsi="Arial"/>
          <w:sz w:val="24"/>
          <w:rtl/>
        </w:rPr>
        <w:t xml:space="preserve">תמיכה במצבי </w:t>
      </w:r>
      <w:r w:rsidRPr="007D5A17">
        <w:rPr>
          <w:sz w:val="24"/>
        </w:rPr>
        <w:t>On Line / Off Line</w:t>
      </w:r>
      <w:r w:rsidR="007D5A17" w:rsidRPr="007D5A17">
        <w:rPr>
          <w:rFonts w:hint="cs"/>
          <w:sz w:val="24"/>
          <w:rtl/>
        </w:rPr>
        <w:t>.</w:t>
      </w:r>
    </w:p>
    <w:p w:rsidR="007D5A17" w:rsidRPr="007D5A17" w:rsidRDefault="009327C9" w:rsidP="005451A0">
      <w:pPr>
        <w:pStyle w:val="afb"/>
        <w:numPr>
          <w:ilvl w:val="3"/>
          <w:numId w:val="51"/>
        </w:numPr>
        <w:bidi/>
        <w:rPr>
          <w:sz w:val="24"/>
        </w:rPr>
      </w:pPr>
      <w:r w:rsidRPr="007D5A17">
        <w:rPr>
          <w:rFonts w:ascii="Arial" w:hAnsi="Arial"/>
          <w:sz w:val="24"/>
          <w:rtl/>
        </w:rPr>
        <w:t xml:space="preserve">מצב </w:t>
      </w:r>
      <w:r w:rsidRPr="007D5A17">
        <w:rPr>
          <w:sz w:val="24"/>
        </w:rPr>
        <w:t>Off-Line</w:t>
      </w:r>
      <w:r w:rsidRPr="007D5A17">
        <w:rPr>
          <w:rFonts w:ascii="Arial" w:hAnsi="Arial"/>
          <w:sz w:val="24"/>
          <w:rtl/>
        </w:rPr>
        <w:t xml:space="preserve"> </w:t>
      </w:r>
      <w:r w:rsidRPr="007D5A17">
        <w:rPr>
          <w:rFonts w:ascii="Arial" w:hAnsi="Arial" w:hint="cs"/>
          <w:sz w:val="24"/>
          <w:rtl/>
        </w:rPr>
        <w:t>– כאשר אין חיבור תקשורת (מכל סיבה) עם השרת, האפליקציה מזהה, שומרת את הנתונים בזיכרון, ומנס</w:t>
      </w:r>
      <w:r w:rsidR="007D5A17" w:rsidRPr="007D5A17">
        <w:rPr>
          <w:rFonts w:ascii="Arial" w:hAnsi="Arial" w:hint="cs"/>
          <w:sz w:val="24"/>
          <w:rtl/>
        </w:rPr>
        <w:t>ה כל דקה לשלוח לשרת, עד שמצליחה.</w:t>
      </w:r>
    </w:p>
    <w:p w:rsidR="009327C9" w:rsidRPr="007D5A17" w:rsidRDefault="009327C9" w:rsidP="005451A0">
      <w:pPr>
        <w:pStyle w:val="afb"/>
        <w:numPr>
          <w:ilvl w:val="3"/>
          <w:numId w:val="51"/>
        </w:numPr>
        <w:bidi/>
        <w:rPr>
          <w:sz w:val="24"/>
        </w:rPr>
      </w:pPr>
      <w:r w:rsidRPr="007D5A17">
        <w:rPr>
          <w:rFonts w:ascii="Arial" w:hAnsi="Arial" w:hint="cs"/>
          <w:sz w:val="24"/>
          <w:rtl/>
        </w:rPr>
        <w:t>(עבודה ברקע). עם השליחה – הנתונים נשלחים עם הזמן והמיקום שנשמרו בזיכרון.</w:t>
      </w:r>
    </w:p>
    <w:p w:rsidR="009327C9" w:rsidRPr="007D5A17" w:rsidRDefault="009327C9" w:rsidP="005451A0">
      <w:pPr>
        <w:pStyle w:val="afb"/>
        <w:numPr>
          <w:ilvl w:val="2"/>
          <w:numId w:val="51"/>
        </w:numPr>
        <w:bidi/>
        <w:rPr>
          <w:sz w:val="24"/>
        </w:rPr>
      </w:pPr>
      <w:r w:rsidRPr="007D5A17">
        <w:rPr>
          <w:rFonts w:ascii="Arial" w:hAnsi="Arial"/>
          <w:sz w:val="24"/>
          <w:rtl/>
        </w:rPr>
        <w:t>סריקת ברקוד שמופק דרך המערכת – לציון הגעה לנקודה</w:t>
      </w:r>
      <w:r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 xml:space="preserve">שליחת מיקום </w:t>
      </w:r>
      <w:r w:rsidRPr="007D5A17">
        <w:rPr>
          <w:sz w:val="24"/>
        </w:rPr>
        <w:t>GPS</w:t>
      </w:r>
      <w:r w:rsidRPr="007D5A17">
        <w:rPr>
          <w:rFonts w:ascii="Arial" w:hAnsi="Arial"/>
          <w:sz w:val="24"/>
          <w:rtl/>
        </w:rPr>
        <w:t xml:space="preserve"> על כל דיווח לשרת</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lastRenderedPageBreak/>
        <w:t>שליחת תמונות לבדיקת מיקום הסריקה ("תמונות נסתרות")</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להצגת הנחיות ביצוע מקושרות לברקוד</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לחבר שאלונים לברקודים</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טפסי שאלונים מקושרים לטלפון</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יכולת לדווח מגוון דיווחים המקושרים לכל טלפון שמוגדר</w:t>
      </w:r>
      <w:r w:rsidR="007D5A17" w:rsidRPr="007D5A17">
        <w:rPr>
          <w:rFonts w:hint="cs"/>
          <w:sz w:val="24"/>
          <w:rtl/>
        </w:rPr>
        <w:t>.</w:t>
      </w:r>
    </w:p>
    <w:p w:rsidR="009327C9" w:rsidRPr="007D5A17" w:rsidRDefault="009327C9" w:rsidP="005451A0">
      <w:pPr>
        <w:pStyle w:val="afb"/>
        <w:numPr>
          <w:ilvl w:val="2"/>
          <w:numId w:val="51"/>
        </w:numPr>
        <w:bidi/>
        <w:rPr>
          <w:sz w:val="24"/>
        </w:rPr>
      </w:pPr>
      <w:r w:rsidRPr="007D5A17">
        <w:rPr>
          <w:rFonts w:ascii="Arial" w:hAnsi="Arial"/>
          <w:sz w:val="24"/>
          <w:rtl/>
        </w:rPr>
        <w:t>אפשרות למגוון שאלות</w:t>
      </w:r>
      <w:r w:rsidR="007D5A17" w:rsidRPr="007D5A17">
        <w:rPr>
          <w:rFonts w:hint="cs"/>
          <w:sz w:val="24"/>
          <w:rtl/>
        </w:rPr>
        <w:t xml:space="preserve"> כגון:</w:t>
      </w:r>
    </w:p>
    <w:p w:rsidR="009327C9" w:rsidRPr="007D5A17" w:rsidRDefault="009327C9" w:rsidP="005451A0">
      <w:pPr>
        <w:pStyle w:val="afb"/>
        <w:numPr>
          <w:ilvl w:val="3"/>
          <w:numId w:val="51"/>
        </w:numPr>
        <w:bidi/>
        <w:rPr>
          <w:sz w:val="24"/>
        </w:rPr>
      </w:pPr>
      <w:r w:rsidRPr="007D5A17">
        <w:rPr>
          <w:rFonts w:ascii="Arial" w:hAnsi="Arial"/>
          <w:sz w:val="24"/>
          <w:rtl/>
        </w:rPr>
        <w:t>בחירה יחידה</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בחירה מרובה</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טקסט</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מספרית</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תמונה</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הקלטה קולית</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תאריך</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שאלות רשות / בחירה</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להתניות לפי תשובות</w:t>
      </w:r>
      <w:r w:rsidR="007D5A17" w:rsidRPr="007D5A17">
        <w:rPr>
          <w:rFonts w:hint="cs"/>
          <w:sz w:val="24"/>
          <w:rtl/>
        </w:rPr>
        <w:t>.</w:t>
      </w:r>
    </w:p>
    <w:p w:rsidR="009327C9" w:rsidRPr="007D5A17" w:rsidRDefault="009327C9" w:rsidP="005451A0">
      <w:pPr>
        <w:pStyle w:val="afb"/>
        <w:numPr>
          <w:ilvl w:val="2"/>
          <w:numId w:val="51"/>
        </w:numPr>
        <w:bidi/>
        <w:rPr>
          <w:sz w:val="24"/>
        </w:rPr>
      </w:pPr>
      <w:r w:rsidRPr="007D5A17">
        <w:rPr>
          <w:rFonts w:ascii="Arial" w:hAnsi="Arial"/>
          <w:sz w:val="24"/>
          <w:rtl/>
        </w:rPr>
        <w:t>דו</w:t>
      </w:r>
      <w:r w:rsidR="009C50CF">
        <w:rPr>
          <w:rFonts w:ascii="Arial" w:hAnsi="Arial" w:hint="cs"/>
          <w:sz w:val="24"/>
          <w:rtl/>
        </w:rPr>
        <w:t>"</w:t>
      </w:r>
      <w:r w:rsidRPr="007D5A17">
        <w:rPr>
          <w:rFonts w:ascii="Arial" w:hAnsi="Arial"/>
          <w:sz w:val="24"/>
          <w:rtl/>
        </w:rPr>
        <w:t xml:space="preserve">ח </w:t>
      </w:r>
      <w:r w:rsidRPr="007D5A17">
        <w:rPr>
          <w:sz w:val="24"/>
        </w:rPr>
        <w:t>PDF</w:t>
      </w:r>
      <w:r w:rsidRPr="007D5A17">
        <w:rPr>
          <w:rFonts w:ascii="Arial" w:hAnsi="Arial"/>
          <w:sz w:val="24"/>
          <w:rtl/>
        </w:rPr>
        <w:t xml:space="preserve"> המופק אוטומטית</w:t>
      </w:r>
      <w:r w:rsidR="007D5A17" w:rsidRPr="007D5A17">
        <w:rPr>
          <w:rFonts w:hint="cs"/>
          <w:sz w:val="24"/>
          <w:rtl/>
        </w:rPr>
        <w:t>.</w:t>
      </w:r>
    </w:p>
    <w:p w:rsidR="009327C9" w:rsidRPr="007D5A17" w:rsidRDefault="009327C9" w:rsidP="005451A0">
      <w:pPr>
        <w:pStyle w:val="afb"/>
        <w:numPr>
          <w:ilvl w:val="2"/>
          <w:numId w:val="51"/>
        </w:numPr>
        <w:bidi/>
        <w:ind w:left="1840" w:hanging="850"/>
        <w:rPr>
          <w:sz w:val="24"/>
        </w:rPr>
      </w:pPr>
      <w:r w:rsidRPr="007D5A17">
        <w:rPr>
          <w:rFonts w:ascii="Arial" w:hAnsi="Arial"/>
          <w:sz w:val="24"/>
          <w:rtl/>
        </w:rPr>
        <w:t>דיווח אירוע כללי</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לתייג את הדוח – סוג הדיווח, ודחיפות הדיווח</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לצילום עד 4 תמונות לדוח</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להקלטה קולית של עד 30 שניות</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אפשרות להוסיף הערת טקסט</w:t>
      </w:r>
      <w:r w:rsidR="007D5A17" w:rsidRPr="007D5A17">
        <w:rPr>
          <w:rFonts w:hint="cs"/>
          <w:sz w:val="24"/>
          <w:rtl/>
        </w:rPr>
        <w:t>.</w:t>
      </w:r>
    </w:p>
    <w:p w:rsidR="009327C9" w:rsidRPr="007D5A17" w:rsidRDefault="009327C9" w:rsidP="005451A0">
      <w:pPr>
        <w:pStyle w:val="afb"/>
        <w:numPr>
          <w:ilvl w:val="3"/>
          <w:numId w:val="51"/>
        </w:numPr>
        <w:bidi/>
        <w:rPr>
          <w:sz w:val="24"/>
        </w:rPr>
      </w:pPr>
      <w:r w:rsidRPr="007D5A17">
        <w:rPr>
          <w:rFonts w:ascii="Arial" w:hAnsi="Arial"/>
          <w:sz w:val="24"/>
          <w:rtl/>
        </w:rPr>
        <w:t xml:space="preserve">דוח </w:t>
      </w:r>
      <w:r w:rsidRPr="007D5A17">
        <w:rPr>
          <w:sz w:val="24"/>
        </w:rPr>
        <w:t>PDF</w:t>
      </w:r>
      <w:r w:rsidRPr="007D5A17">
        <w:rPr>
          <w:rFonts w:ascii="Arial" w:hAnsi="Arial"/>
          <w:sz w:val="24"/>
          <w:rtl/>
        </w:rPr>
        <w:t xml:space="preserve"> </w:t>
      </w:r>
      <w:r w:rsidRPr="007D5A17">
        <w:rPr>
          <w:rFonts w:ascii="Arial" w:hAnsi="Arial" w:hint="cs"/>
          <w:sz w:val="24"/>
          <w:rtl/>
        </w:rPr>
        <w:t>המופק אוטומטית</w:t>
      </w:r>
      <w:r w:rsidR="007D5A17" w:rsidRPr="007D5A17">
        <w:rPr>
          <w:rFonts w:hint="cs"/>
          <w:sz w:val="24"/>
          <w:rtl/>
        </w:rPr>
        <w:t>.</w:t>
      </w:r>
    </w:p>
    <w:p w:rsidR="009327C9" w:rsidRPr="007D5A17" w:rsidRDefault="009327C9" w:rsidP="005451A0">
      <w:pPr>
        <w:pStyle w:val="afb"/>
        <w:numPr>
          <w:ilvl w:val="2"/>
          <w:numId w:val="51"/>
        </w:numPr>
        <w:bidi/>
        <w:rPr>
          <w:sz w:val="24"/>
        </w:rPr>
      </w:pPr>
      <w:r w:rsidRPr="007D5A17">
        <w:rPr>
          <w:rFonts w:ascii="Arial" w:hAnsi="Arial"/>
          <w:sz w:val="24"/>
          <w:rtl/>
        </w:rPr>
        <w:t>לחצן מצוקה</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דיווח מצוקה למספר נמענים אימיילים (ללא הגבלה)</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דיווח מצוקה למספר נמענים בסמס (ללא הגבלה)</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שיחת חירום עם הקלטה קולית (אופציה) – למספר אחד</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הדיווח מתקבל עם מפה שמציגה את מיקום הטלפון</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המשך קבלת דיווח המיקום כל פרק זמן שנקבע מראש – בסמס ובמייל (עד יציאה ממצב המצוקה)</w:t>
      </w:r>
      <w:r w:rsidR="007D5A17" w:rsidRPr="007D5A17">
        <w:rPr>
          <w:rFonts w:hint="cs"/>
          <w:sz w:val="24"/>
          <w:rtl/>
        </w:rPr>
        <w:t>.</w:t>
      </w:r>
    </w:p>
    <w:p w:rsidR="007D5A17" w:rsidRPr="007D5A17" w:rsidRDefault="009327C9" w:rsidP="005451A0">
      <w:pPr>
        <w:pStyle w:val="afb"/>
        <w:numPr>
          <w:ilvl w:val="2"/>
          <w:numId w:val="51"/>
        </w:numPr>
        <w:bidi/>
        <w:rPr>
          <w:sz w:val="24"/>
        </w:rPr>
      </w:pPr>
      <w:r w:rsidRPr="007D5A17">
        <w:rPr>
          <w:rFonts w:ascii="Arial" w:hAnsi="Arial"/>
          <w:sz w:val="24"/>
          <w:rtl/>
        </w:rPr>
        <w:t>דיווח נוכחות</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דיווח תחילת משמרת וסוף משמרת</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 xml:space="preserve">כל דיווח מכיל את מספר העובד, העמדה שהוא נמצא (בחירה מתוך רשימה), המשמרת שלו (בחירה מתוך רשימה), תמונה שהוא נדרש לצלם ומיקום </w:t>
      </w:r>
      <w:r w:rsidRPr="007D5A17">
        <w:rPr>
          <w:sz w:val="24"/>
        </w:rPr>
        <w:t>GPS</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הפקת דוח אקסל מסכם</w:t>
      </w:r>
      <w:r w:rsidR="007D5A17" w:rsidRPr="007D5A17">
        <w:rPr>
          <w:rFonts w:hint="cs"/>
          <w:sz w:val="24"/>
          <w:rtl/>
        </w:rPr>
        <w:t>.</w:t>
      </w:r>
    </w:p>
    <w:p w:rsidR="009327C9" w:rsidRPr="007D5A17" w:rsidRDefault="009327C9" w:rsidP="005451A0">
      <w:pPr>
        <w:pStyle w:val="afb"/>
        <w:numPr>
          <w:ilvl w:val="2"/>
          <w:numId w:val="51"/>
        </w:numPr>
        <w:bidi/>
        <w:rPr>
          <w:sz w:val="24"/>
        </w:rPr>
      </w:pPr>
      <w:r w:rsidRPr="007D5A17">
        <w:rPr>
          <w:rFonts w:ascii="Arial" w:hAnsi="Arial"/>
          <w:sz w:val="24"/>
          <w:rtl/>
        </w:rPr>
        <w:lastRenderedPageBreak/>
        <w:t>מערכת ניהול</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 xml:space="preserve">מערכת התראות על אי ביצוע סיורים לפי </w:t>
      </w:r>
      <w:proofErr w:type="spellStart"/>
      <w:r w:rsidRPr="007D5A17">
        <w:rPr>
          <w:rFonts w:ascii="Arial" w:hAnsi="Arial"/>
          <w:sz w:val="24"/>
          <w:rtl/>
        </w:rPr>
        <w:t>תוכנית</w:t>
      </w:r>
      <w:proofErr w:type="spellEnd"/>
      <w:r w:rsidRPr="007D5A17">
        <w:rPr>
          <w:rFonts w:ascii="Arial" w:hAnsi="Arial"/>
          <w:sz w:val="24"/>
          <w:rtl/>
        </w:rPr>
        <w:t xml:space="preserve"> – בזמן אמת</w:t>
      </w:r>
      <w:r w:rsidR="007D5A17" w:rsidRPr="007D5A17">
        <w:rPr>
          <w:rFonts w:hint="cs"/>
          <w:sz w:val="24"/>
          <w:rtl/>
        </w:rPr>
        <w:t>.</w:t>
      </w:r>
    </w:p>
    <w:p w:rsidR="009327C9" w:rsidRPr="007D5A17" w:rsidRDefault="009327C9" w:rsidP="005451A0">
      <w:pPr>
        <w:pStyle w:val="afb"/>
        <w:numPr>
          <w:ilvl w:val="3"/>
          <w:numId w:val="51"/>
        </w:numPr>
        <w:bidi/>
        <w:ind w:left="2266" w:hanging="865"/>
        <w:rPr>
          <w:sz w:val="24"/>
        </w:rPr>
      </w:pPr>
      <w:r w:rsidRPr="007D5A17">
        <w:rPr>
          <w:rFonts w:ascii="Arial" w:hAnsi="Arial"/>
          <w:sz w:val="24"/>
          <w:rtl/>
        </w:rPr>
        <w:t>דוחות פעילות יומיים</w:t>
      </w:r>
      <w:r w:rsidR="007D5A17" w:rsidRPr="007D5A17">
        <w:rPr>
          <w:rFonts w:hint="cs"/>
          <w:sz w:val="24"/>
          <w:rtl/>
        </w:rPr>
        <w:t>.</w:t>
      </w:r>
    </w:p>
    <w:p w:rsidR="00E52148" w:rsidRPr="00D223FF" w:rsidRDefault="00E52148" w:rsidP="005451A0">
      <w:pPr>
        <w:pStyle w:val="afb"/>
        <w:numPr>
          <w:ilvl w:val="2"/>
          <w:numId w:val="51"/>
        </w:numPr>
        <w:bidi/>
        <w:ind w:left="2729" w:hanging="1134"/>
        <w:jc w:val="both"/>
        <w:rPr>
          <w:rFonts w:ascii="Arial" w:hAnsi="Arial"/>
          <w:sz w:val="24"/>
          <w:rtl/>
        </w:rPr>
      </w:pPr>
      <w:r w:rsidRPr="00D223FF">
        <w:rPr>
          <w:rFonts w:ascii="Arial" w:hAnsi="Arial" w:hint="cs"/>
          <w:sz w:val="24"/>
          <w:rtl/>
        </w:rPr>
        <w:t xml:space="preserve">הערה: דו"ח לא תקין שיונפק ע"י המערכת יגרום לקיזוז בחשבון או אי כיבודו עפ"י החלטת </w:t>
      </w:r>
      <w:proofErr w:type="spellStart"/>
      <w:r w:rsidRPr="00D223FF">
        <w:rPr>
          <w:rFonts w:ascii="Arial" w:hAnsi="Arial" w:hint="cs"/>
          <w:sz w:val="24"/>
          <w:rtl/>
        </w:rPr>
        <w:t>מנב"ט</w:t>
      </w:r>
      <w:proofErr w:type="spellEnd"/>
      <w:r w:rsidRPr="00D223FF">
        <w:rPr>
          <w:rFonts w:ascii="Arial" w:hAnsi="Arial" w:hint="cs"/>
          <w:sz w:val="24"/>
          <w:rtl/>
        </w:rPr>
        <w:t xml:space="preserve"> המשרד.</w:t>
      </w:r>
    </w:p>
    <w:p w:rsidR="009327C9" w:rsidRDefault="009327C9" w:rsidP="005451A0">
      <w:pPr>
        <w:pStyle w:val="afb"/>
        <w:numPr>
          <w:ilvl w:val="2"/>
          <w:numId w:val="51"/>
        </w:numPr>
        <w:autoSpaceDN w:val="0"/>
        <w:bidi/>
        <w:ind w:left="2729" w:hanging="1134"/>
        <w:jc w:val="both"/>
        <w:rPr>
          <w:sz w:val="24"/>
        </w:rPr>
      </w:pPr>
      <w:r>
        <w:rPr>
          <w:rFonts w:hint="cs"/>
          <w:sz w:val="24"/>
          <w:rtl/>
        </w:rPr>
        <w:t>בכל מתקן תותקן מערכת אחת, בקריה החקלאית 4 מערכות.</w:t>
      </w:r>
    </w:p>
    <w:p w:rsidR="00CA5518" w:rsidRPr="00D223FF" w:rsidRDefault="00E52148" w:rsidP="005451A0">
      <w:pPr>
        <w:pStyle w:val="afb"/>
        <w:numPr>
          <w:ilvl w:val="2"/>
          <w:numId w:val="51"/>
        </w:numPr>
        <w:autoSpaceDN w:val="0"/>
        <w:bidi/>
        <w:ind w:left="2729" w:hanging="1134"/>
        <w:jc w:val="both"/>
        <w:rPr>
          <w:sz w:val="24"/>
        </w:rPr>
      </w:pPr>
      <w:r w:rsidRPr="00D223FF">
        <w:rPr>
          <w:rFonts w:hint="cs"/>
          <w:sz w:val="24"/>
          <w:rtl/>
        </w:rPr>
        <w:t>למשרד תהיה אופציה להוסיף עוד  נקודות ע"פ שיקול דעתו של מנהל אגף הביטחון עד 20%  מעבר לאמור לעיל וללא תשלום נוסף. הזוכה יהיה אחראי על קיומן התקין של כל הנקודות במהלך מתן  השרות</w:t>
      </w:r>
      <w:r w:rsidRPr="00D223FF">
        <w:rPr>
          <w:rFonts w:ascii="Arial" w:hAnsi="Arial" w:hint="cs"/>
          <w:sz w:val="24"/>
          <w:rtl/>
        </w:rPr>
        <w:t>.</w:t>
      </w:r>
    </w:p>
    <w:p w:rsidR="00D4743C" w:rsidRPr="00D223FF" w:rsidRDefault="00D4743C" w:rsidP="005451A0">
      <w:pPr>
        <w:pStyle w:val="afb"/>
        <w:numPr>
          <w:ilvl w:val="2"/>
          <w:numId w:val="51"/>
        </w:numPr>
        <w:autoSpaceDN w:val="0"/>
        <w:bidi/>
        <w:ind w:left="2729" w:hanging="1134"/>
        <w:jc w:val="both"/>
        <w:rPr>
          <w:sz w:val="24"/>
          <w:rtl/>
        </w:rPr>
      </w:pPr>
      <w:r w:rsidRPr="00D223FF">
        <w:rPr>
          <w:rFonts w:hint="cs"/>
          <w:sz w:val="24"/>
          <w:rtl/>
        </w:rPr>
        <w:t xml:space="preserve">מערכת מסוג זה נמצאת ברשות חברת </w:t>
      </w:r>
      <w:proofErr w:type="spellStart"/>
      <w:r w:rsidR="007D5A17">
        <w:rPr>
          <w:rFonts w:hint="cs"/>
          <w:sz w:val="24"/>
          <w:rtl/>
        </w:rPr>
        <w:t>איזיגארד</w:t>
      </w:r>
      <w:proofErr w:type="spellEnd"/>
      <w:r w:rsidRPr="00D223FF">
        <w:rPr>
          <w:rFonts w:hint="cs"/>
          <w:sz w:val="24"/>
          <w:rtl/>
        </w:rPr>
        <w:t xml:space="preserve"> אולם הזוכה רש</w:t>
      </w:r>
      <w:r w:rsidR="001C349B" w:rsidRPr="00D223FF">
        <w:rPr>
          <w:rFonts w:hint="cs"/>
          <w:sz w:val="24"/>
          <w:rtl/>
        </w:rPr>
        <w:t>א</w:t>
      </w:r>
      <w:r w:rsidRPr="00D223FF">
        <w:rPr>
          <w:rFonts w:hint="cs"/>
          <w:sz w:val="24"/>
          <w:rtl/>
        </w:rPr>
        <w:t xml:space="preserve">י לפנות אל כל חברה </w:t>
      </w:r>
      <w:r w:rsidR="00B0728E">
        <w:rPr>
          <w:rFonts w:hint="cs"/>
          <w:sz w:val="24"/>
          <w:rtl/>
        </w:rPr>
        <w:t>שימצא</w:t>
      </w:r>
      <w:r w:rsidRPr="00D223FF">
        <w:rPr>
          <w:rFonts w:hint="cs"/>
          <w:sz w:val="24"/>
          <w:rtl/>
        </w:rPr>
        <w:t xml:space="preserve"> לנכון בתנאי שהמאפיינים תואמים לכתוב בסעיף זה.</w:t>
      </w:r>
    </w:p>
    <w:p w:rsidR="00CA5518" w:rsidRDefault="00FF5FFE" w:rsidP="005451A0">
      <w:pPr>
        <w:pStyle w:val="afb"/>
        <w:numPr>
          <w:ilvl w:val="2"/>
          <w:numId w:val="51"/>
        </w:numPr>
        <w:autoSpaceDN w:val="0"/>
        <w:bidi/>
        <w:ind w:left="2729" w:hanging="1134"/>
        <w:jc w:val="both"/>
        <w:rPr>
          <w:sz w:val="24"/>
        </w:rPr>
      </w:pPr>
      <w:r>
        <w:rPr>
          <w:rFonts w:hint="cs"/>
          <w:sz w:val="24"/>
          <w:rtl/>
        </w:rPr>
        <w:t xml:space="preserve">בעת תקלה במכשיר </w:t>
      </w:r>
      <w:proofErr w:type="spellStart"/>
      <w:r>
        <w:rPr>
          <w:rFonts w:hint="cs"/>
          <w:sz w:val="24"/>
          <w:rtl/>
        </w:rPr>
        <w:t>הסיורית</w:t>
      </w:r>
      <w:proofErr w:type="spellEnd"/>
      <w:r>
        <w:rPr>
          <w:rFonts w:hint="cs"/>
          <w:sz w:val="24"/>
          <w:rtl/>
        </w:rPr>
        <w:t xml:space="preserve"> יש להחליפו תוך 4 שעות</w:t>
      </w:r>
      <w:r w:rsidR="00113408">
        <w:rPr>
          <w:rFonts w:hint="cs"/>
          <w:sz w:val="24"/>
          <w:rtl/>
        </w:rPr>
        <w:t xml:space="preserve"> ולספק מכשיר חלופי בעל מאפיינים זהים לכל משך התיקון</w:t>
      </w:r>
      <w:r>
        <w:rPr>
          <w:rFonts w:hint="cs"/>
          <w:sz w:val="24"/>
          <w:rtl/>
        </w:rPr>
        <w:t>.</w:t>
      </w:r>
    </w:p>
    <w:p w:rsidR="00FF5FFE" w:rsidRDefault="00FF5FFE" w:rsidP="005451A0">
      <w:pPr>
        <w:pStyle w:val="afb"/>
        <w:numPr>
          <w:ilvl w:val="2"/>
          <w:numId w:val="51"/>
        </w:numPr>
        <w:autoSpaceDN w:val="0"/>
        <w:bidi/>
        <w:ind w:left="2729" w:hanging="1134"/>
        <w:jc w:val="both"/>
        <w:rPr>
          <w:sz w:val="24"/>
        </w:rPr>
      </w:pPr>
      <w:r>
        <w:rPr>
          <w:rFonts w:hint="cs"/>
          <w:sz w:val="24"/>
          <w:rtl/>
        </w:rPr>
        <w:t xml:space="preserve">כל מכשיר </w:t>
      </w:r>
      <w:proofErr w:type="spellStart"/>
      <w:r>
        <w:rPr>
          <w:rFonts w:hint="cs"/>
          <w:sz w:val="24"/>
          <w:rtl/>
        </w:rPr>
        <w:t>סיורית</w:t>
      </w:r>
      <w:proofErr w:type="spellEnd"/>
      <w:r>
        <w:rPr>
          <w:rFonts w:hint="cs"/>
          <w:sz w:val="24"/>
          <w:rtl/>
        </w:rPr>
        <w:t xml:space="preserve"> יוכנס לנרתיק ייעודי מעור או בד </w:t>
      </w:r>
      <w:proofErr w:type="spellStart"/>
      <w:r>
        <w:rPr>
          <w:rFonts w:hint="cs"/>
          <w:sz w:val="24"/>
          <w:rtl/>
        </w:rPr>
        <w:t>קורדורה</w:t>
      </w:r>
      <w:proofErr w:type="spellEnd"/>
      <w:r>
        <w:rPr>
          <w:rFonts w:hint="cs"/>
          <w:sz w:val="24"/>
          <w:rtl/>
        </w:rPr>
        <w:t>.</w:t>
      </w:r>
    </w:p>
    <w:p w:rsidR="00D305A0" w:rsidRDefault="00D305A0" w:rsidP="005451A0">
      <w:pPr>
        <w:pStyle w:val="afb"/>
        <w:numPr>
          <w:ilvl w:val="2"/>
          <w:numId w:val="51"/>
        </w:numPr>
        <w:autoSpaceDN w:val="0"/>
        <w:bidi/>
        <w:ind w:left="2729" w:hanging="1134"/>
        <w:jc w:val="both"/>
        <w:rPr>
          <w:sz w:val="24"/>
        </w:rPr>
      </w:pPr>
      <w:proofErr w:type="spellStart"/>
      <w:r>
        <w:rPr>
          <w:rFonts w:hint="cs"/>
          <w:sz w:val="24"/>
          <w:rtl/>
        </w:rPr>
        <w:t>מנב"ט</w:t>
      </w:r>
      <w:proofErr w:type="spellEnd"/>
      <w:r>
        <w:rPr>
          <w:rFonts w:hint="cs"/>
          <w:sz w:val="24"/>
          <w:rtl/>
        </w:rPr>
        <w:t xml:space="preserve"> המשרד יקבל שלושה רישיונות לטובת ביצוע בקרות.</w:t>
      </w:r>
    </w:p>
    <w:p w:rsidR="00D22AE5" w:rsidRPr="00D223FF" w:rsidRDefault="00D22AE5" w:rsidP="00D22AE5">
      <w:pPr>
        <w:pStyle w:val="afb"/>
        <w:autoSpaceDN w:val="0"/>
        <w:bidi/>
        <w:ind w:left="2729"/>
        <w:jc w:val="both"/>
        <w:rPr>
          <w:sz w:val="24"/>
          <w:rtl/>
        </w:rPr>
      </w:pPr>
    </w:p>
    <w:p w:rsidR="00CA5518" w:rsidRPr="00D223FF" w:rsidRDefault="00CA5518" w:rsidP="005451A0">
      <w:pPr>
        <w:pStyle w:val="afb"/>
        <w:numPr>
          <w:ilvl w:val="1"/>
          <w:numId w:val="51"/>
        </w:numPr>
        <w:autoSpaceDN w:val="0"/>
        <w:bidi/>
        <w:ind w:left="1595" w:hanging="709"/>
        <w:jc w:val="both"/>
        <w:rPr>
          <w:b/>
          <w:bCs/>
          <w:sz w:val="24"/>
          <w:u w:val="single"/>
          <w:rtl/>
        </w:rPr>
      </w:pPr>
      <w:r w:rsidRPr="00D223FF">
        <w:rPr>
          <w:rFonts w:hint="cs"/>
          <w:b/>
          <w:bCs/>
          <w:sz w:val="24"/>
          <w:u w:val="single"/>
          <w:rtl/>
        </w:rPr>
        <w:t>ביגוד צוותי:</w:t>
      </w:r>
    </w:p>
    <w:p w:rsidR="00CA5518" w:rsidRPr="00D223FF" w:rsidRDefault="00CA5518" w:rsidP="005451A0">
      <w:pPr>
        <w:pStyle w:val="afb"/>
        <w:numPr>
          <w:ilvl w:val="2"/>
          <w:numId w:val="51"/>
        </w:numPr>
        <w:tabs>
          <w:tab w:val="left" w:pos="2124"/>
          <w:tab w:val="left" w:pos="7130"/>
        </w:tabs>
        <w:autoSpaceDN w:val="0"/>
        <w:bidi/>
        <w:ind w:left="2304" w:hanging="709"/>
        <w:rPr>
          <w:sz w:val="24"/>
          <w:rtl/>
        </w:rPr>
      </w:pPr>
      <w:r w:rsidRPr="00D223FF">
        <w:rPr>
          <w:rFonts w:hint="cs"/>
          <w:sz w:val="24"/>
          <w:rtl/>
        </w:rPr>
        <w:t>מגפיים  -  מגפי חורף  כמות: 5 זוגות.</w:t>
      </w:r>
    </w:p>
    <w:p w:rsidR="00CA5518" w:rsidRPr="00D223FF" w:rsidRDefault="00CA5518" w:rsidP="005451A0">
      <w:pPr>
        <w:pStyle w:val="afb"/>
        <w:numPr>
          <w:ilvl w:val="2"/>
          <w:numId w:val="51"/>
        </w:numPr>
        <w:tabs>
          <w:tab w:val="left" w:pos="2124"/>
          <w:tab w:val="left" w:pos="7130"/>
        </w:tabs>
        <w:autoSpaceDN w:val="0"/>
        <w:bidi/>
        <w:ind w:left="2304" w:hanging="709"/>
        <w:rPr>
          <w:sz w:val="24"/>
          <w:rtl/>
        </w:rPr>
      </w:pPr>
      <w:r w:rsidRPr="00D223FF">
        <w:rPr>
          <w:rFonts w:hint="cs"/>
          <w:sz w:val="24"/>
          <w:rtl/>
        </w:rPr>
        <w:t>מטריות  - שחורות גדולות. כמות: 20 יחידות.</w:t>
      </w:r>
    </w:p>
    <w:p w:rsidR="00CA5518" w:rsidRDefault="00CA5518" w:rsidP="005451A0">
      <w:pPr>
        <w:pStyle w:val="afb"/>
        <w:numPr>
          <w:ilvl w:val="2"/>
          <w:numId w:val="51"/>
        </w:numPr>
        <w:tabs>
          <w:tab w:val="left" w:pos="2124"/>
        </w:tabs>
        <w:autoSpaceDN w:val="0"/>
        <w:bidi/>
        <w:ind w:left="2304" w:hanging="709"/>
        <w:jc w:val="both"/>
        <w:rPr>
          <w:sz w:val="24"/>
        </w:rPr>
      </w:pPr>
      <w:r w:rsidRPr="00D223FF">
        <w:rPr>
          <w:rFonts w:hint="cs"/>
          <w:sz w:val="24"/>
          <w:rtl/>
        </w:rPr>
        <w:t>חליפת סערה  -  בסיסי. דגם משטרה עם פסים זוהרים כמות: 25 יחידות.</w:t>
      </w:r>
    </w:p>
    <w:p w:rsidR="00713F96" w:rsidRPr="00D223FF" w:rsidRDefault="00713F96" w:rsidP="005451A0">
      <w:pPr>
        <w:pStyle w:val="afb"/>
        <w:numPr>
          <w:ilvl w:val="2"/>
          <w:numId w:val="51"/>
        </w:numPr>
        <w:tabs>
          <w:tab w:val="left" w:pos="2124"/>
        </w:tabs>
        <w:autoSpaceDN w:val="0"/>
        <w:bidi/>
        <w:ind w:left="2304" w:hanging="709"/>
        <w:jc w:val="both"/>
        <w:rPr>
          <w:sz w:val="24"/>
          <w:rtl/>
        </w:rPr>
      </w:pPr>
      <w:r>
        <w:rPr>
          <w:rFonts w:hint="cs"/>
          <w:sz w:val="24"/>
          <w:rtl/>
        </w:rPr>
        <w:t>לרשות להסדרה 2 חליפות (מעיל +מכנס) חסין אש דגם "</w:t>
      </w:r>
      <w:proofErr w:type="spellStart"/>
      <w:r>
        <w:rPr>
          <w:rFonts w:hint="cs"/>
          <w:sz w:val="24"/>
          <w:rtl/>
        </w:rPr>
        <w:t>פוניקס</w:t>
      </w:r>
      <w:proofErr w:type="spellEnd"/>
      <w:r>
        <w:rPr>
          <w:rFonts w:hint="cs"/>
          <w:sz w:val="24"/>
          <w:rtl/>
        </w:rPr>
        <w:t>"+</w:t>
      </w:r>
      <w:r>
        <w:rPr>
          <w:sz w:val="24"/>
        </w:rPr>
        <w:t xml:space="preserve"> </w:t>
      </w:r>
      <w:r>
        <w:rPr>
          <w:rFonts w:hint="cs"/>
          <w:sz w:val="24"/>
          <w:rtl/>
        </w:rPr>
        <w:t>2 קסדות</w:t>
      </w:r>
      <w:r>
        <w:rPr>
          <w:sz w:val="24"/>
        </w:rPr>
        <w:t xml:space="preserve"> </w:t>
      </w:r>
      <w:r>
        <w:rPr>
          <w:rFonts w:hint="cs"/>
          <w:sz w:val="24"/>
          <w:rtl/>
        </w:rPr>
        <w:t xml:space="preserve"> מגן </w:t>
      </w:r>
      <w:r>
        <w:rPr>
          <w:sz w:val="24"/>
        </w:rPr>
        <w:t>EN166</w:t>
      </w:r>
      <w:r>
        <w:rPr>
          <w:rFonts w:hint="cs"/>
          <w:sz w:val="24"/>
          <w:rtl/>
        </w:rPr>
        <w:t xml:space="preserve"> +2 מגפים </w:t>
      </w:r>
      <w:proofErr w:type="spellStart"/>
      <w:r>
        <w:rPr>
          <w:rFonts w:hint="cs"/>
          <w:sz w:val="24"/>
          <w:rtl/>
        </w:rPr>
        <w:t>חסיני</w:t>
      </w:r>
      <w:proofErr w:type="spellEnd"/>
      <w:r>
        <w:rPr>
          <w:rFonts w:hint="cs"/>
          <w:sz w:val="24"/>
          <w:rtl/>
        </w:rPr>
        <w:t xml:space="preserve"> אש + כפפות חסינות אש (או שווה ערך באישור </w:t>
      </w:r>
      <w:proofErr w:type="spellStart"/>
      <w:r>
        <w:rPr>
          <w:rFonts w:hint="cs"/>
          <w:sz w:val="24"/>
          <w:rtl/>
        </w:rPr>
        <w:t>מנב"ט</w:t>
      </w:r>
      <w:proofErr w:type="spellEnd"/>
      <w:r>
        <w:rPr>
          <w:rFonts w:hint="cs"/>
          <w:sz w:val="24"/>
          <w:rtl/>
        </w:rPr>
        <w:t xml:space="preserve"> המשרד).</w:t>
      </w:r>
    </w:p>
    <w:p w:rsidR="00537760" w:rsidRPr="00D223FF" w:rsidRDefault="00CA5518" w:rsidP="005451A0">
      <w:pPr>
        <w:pStyle w:val="afb"/>
        <w:numPr>
          <w:ilvl w:val="2"/>
          <w:numId w:val="51"/>
        </w:numPr>
        <w:tabs>
          <w:tab w:val="left" w:pos="2124"/>
          <w:tab w:val="left" w:pos="7130"/>
        </w:tabs>
        <w:autoSpaceDN w:val="0"/>
        <w:bidi/>
        <w:ind w:left="2304" w:hanging="709"/>
        <w:jc w:val="both"/>
        <w:rPr>
          <w:sz w:val="24"/>
        </w:rPr>
      </w:pPr>
      <w:r w:rsidRPr="00D223FF">
        <w:rPr>
          <w:rFonts w:hint="cs"/>
          <w:sz w:val="24"/>
          <w:rtl/>
        </w:rPr>
        <w:t xml:space="preserve">אפוד לוחם ייעודי (אפיון </w:t>
      </w:r>
      <w:proofErr w:type="spellStart"/>
      <w:r w:rsidRPr="00D223FF">
        <w:rPr>
          <w:rFonts w:hint="cs"/>
          <w:sz w:val="24"/>
          <w:rtl/>
        </w:rPr>
        <w:t>המנב"ט</w:t>
      </w:r>
      <w:proofErr w:type="spellEnd"/>
      <w:r w:rsidRPr="00D223FF">
        <w:rPr>
          <w:rFonts w:hint="cs"/>
          <w:sz w:val="24"/>
          <w:rtl/>
        </w:rPr>
        <w:t xml:space="preserve">) חברת מרעום דולפין/ </w:t>
      </w:r>
      <w:proofErr w:type="spellStart"/>
      <w:r w:rsidRPr="00D223FF">
        <w:rPr>
          <w:rFonts w:hint="cs"/>
          <w:sz w:val="24"/>
          <w:rtl/>
        </w:rPr>
        <w:t>קטא</w:t>
      </w:r>
      <w:proofErr w:type="spellEnd"/>
      <w:r w:rsidRPr="00D223FF">
        <w:rPr>
          <w:rFonts w:hint="cs"/>
          <w:sz w:val="24"/>
          <w:rtl/>
        </w:rPr>
        <w:t xml:space="preserve">, מתאים  לימניים ושמאליים, ייעודי לאקדח, דגם </w:t>
      </w:r>
      <w:proofErr w:type="spellStart"/>
      <w:r w:rsidRPr="00D223FF">
        <w:rPr>
          <w:rFonts w:hint="cs"/>
          <w:sz w:val="24"/>
          <w:rtl/>
        </w:rPr>
        <w:t>מלמ"ב</w:t>
      </w:r>
      <w:proofErr w:type="spellEnd"/>
      <w:r w:rsidRPr="00D223FF">
        <w:rPr>
          <w:rFonts w:hint="cs"/>
          <w:sz w:val="24"/>
          <w:rtl/>
        </w:rPr>
        <w:t xml:space="preserve"> כמות: </w:t>
      </w:r>
      <w:r w:rsidR="001C349B" w:rsidRPr="00D223FF">
        <w:rPr>
          <w:rFonts w:hint="cs"/>
          <w:sz w:val="24"/>
          <w:rtl/>
        </w:rPr>
        <w:t>10</w:t>
      </w:r>
      <w:r w:rsidR="00537760" w:rsidRPr="00D223FF">
        <w:rPr>
          <w:rFonts w:hint="cs"/>
          <w:sz w:val="24"/>
          <w:rtl/>
        </w:rPr>
        <w:t>. בגב האפוד ייכתב "ביטחון משרד החקלאות" בצ</w:t>
      </w:r>
      <w:r w:rsidR="001503BE" w:rsidRPr="00D223FF">
        <w:rPr>
          <w:rFonts w:hint="cs"/>
          <w:sz w:val="24"/>
          <w:rtl/>
        </w:rPr>
        <w:t>ב</w:t>
      </w:r>
      <w:r w:rsidR="00537760" w:rsidRPr="00D223FF">
        <w:rPr>
          <w:rFonts w:hint="cs"/>
          <w:sz w:val="24"/>
          <w:rtl/>
        </w:rPr>
        <w:t>ע שחור או כחול על רקע כסף זוהר. על הכיתוב לכסות שליש מגב האפוד.</w:t>
      </w:r>
    </w:p>
    <w:p w:rsidR="00CA5518" w:rsidRPr="00D223FF" w:rsidRDefault="00CA5518" w:rsidP="002518DA">
      <w:pPr>
        <w:pStyle w:val="afb"/>
        <w:tabs>
          <w:tab w:val="left" w:pos="2124"/>
          <w:tab w:val="left" w:pos="7130"/>
        </w:tabs>
        <w:autoSpaceDN w:val="0"/>
        <w:bidi/>
        <w:ind w:left="2340"/>
        <w:contextualSpacing w:val="0"/>
        <w:jc w:val="both"/>
        <w:rPr>
          <w:sz w:val="24"/>
          <w:rtl/>
        </w:rPr>
      </w:pPr>
      <w:r w:rsidRPr="00D223FF">
        <w:rPr>
          <w:rFonts w:hint="cs"/>
          <w:sz w:val="24"/>
        </w:rPr>
        <w:tab/>
      </w:r>
    </w:p>
    <w:p w:rsidR="00CA5518" w:rsidRPr="00D223FF" w:rsidRDefault="00CA5518" w:rsidP="005451A0">
      <w:pPr>
        <w:pStyle w:val="afb"/>
        <w:numPr>
          <w:ilvl w:val="0"/>
          <w:numId w:val="51"/>
        </w:numPr>
        <w:tabs>
          <w:tab w:val="left" w:pos="1421"/>
          <w:tab w:val="left" w:pos="7130"/>
        </w:tabs>
        <w:autoSpaceDN w:val="0"/>
        <w:bidi/>
        <w:ind w:left="900"/>
        <w:contextualSpacing w:val="0"/>
        <w:rPr>
          <w:sz w:val="24"/>
          <w:rtl/>
        </w:rPr>
      </w:pPr>
      <w:bookmarkStart w:id="20" w:name="_Ref399767039"/>
      <w:r w:rsidRPr="00D223FF">
        <w:rPr>
          <w:rFonts w:hint="cs"/>
          <w:b/>
          <w:bCs/>
          <w:sz w:val="24"/>
          <w:u w:val="single"/>
          <w:rtl/>
        </w:rPr>
        <w:t>ציוד אישי</w:t>
      </w:r>
      <w:r w:rsidRPr="00D223FF">
        <w:rPr>
          <w:rFonts w:hint="cs"/>
          <w:sz w:val="24"/>
          <w:rtl/>
        </w:rPr>
        <w:t>:</w:t>
      </w:r>
      <w:bookmarkEnd w:id="20"/>
      <w:r w:rsidRPr="00D223FF">
        <w:rPr>
          <w:rFonts w:hint="cs"/>
          <w:sz w:val="24"/>
          <w:rtl/>
        </w:rPr>
        <w:t xml:space="preserve"> </w:t>
      </w:r>
    </w:p>
    <w:p w:rsidR="00CA5518" w:rsidRPr="00D223FF" w:rsidRDefault="00CA5518" w:rsidP="005451A0">
      <w:pPr>
        <w:pStyle w:val="afb"/>
        <w:numPr>
          <w:ilvl w:val="1"/>
          <w:numId w:val="51"/>
        </w:numPr>
        <w:tabs>
          <w:tab w:val="left" w:pos="1415"/>
        </w:tabs>
        <w:autoSpaceDN w:val="0"/>
        <w:bidi/>
        <w:ind w:left="1595" w:hanging="709"/>
        <w:contextualSpacing w:val="0"/>
        <w:jc w:val="both"/>
        <w:rPr>
          <w:sz w:val="24"/>
        </w:rPr>
      </w:pPr>
      <w:r w:rsidRPr="00D223FF">
        <w:rPr>
          <w:rFonts w:hint="cs"/>
          <w:sz w:val="24"/>
          <w:u w:val="single"/>
          <w:rtl/>
        </w:rPr>
        <w:t>ציוד אישי מבצעי</w:t>
      </w:r>
      <w:r w:rsidRPr="00D223FF">
        <w:rPr>
          <w:rFonts w:hint="cs"/>
          <w:sz w:val="24"/>
          <w:rtl/>
        </w:rPr>
        <w:t>:</w:t>
      </w:r>
    </w:p>
    <w:p w:rsidR="00CA5518" w:rsidRPr="00D223FF" w:rsidRDefault="00CA5518" w:rsidP="005451A0">
      <w:pPr>
        <w:pStyle w:val="afb"/>
        <w:numPr>
          <w:ilvl w:val="2"/>
          <w:numId w:val="51"/>
        </w:numPr>
        <w:tabs>
          <w:tab w:val="left" w:pos="1558"/>
          <w:tab w:val="left" w:pos="7130"/>
        </w:tabs>
        <w:autoSpaceDN w:val="0"/>
        <w:bidi/>
        <w:ind w:left="2304" w:hanging="709"/>
        <w:contextualSpacing w:val="0"/>
        <w:jc w:val="both"/>
        <w:rPr>
          <w:sz w:val="24"/>
        </w:rPr>
      </w:pPr>
      <w:r w:rsidRPr="00D223FF">
        <w:rPr>
          <w:rFonts w:hint="cs"/>
          <w:sz w:val="24"/>
          <w:rtl/>
        </w:rPr>
        <w:t xml:space="preserve">לכל מאבטח - כפפות חורף של חברת </w:t>
      </w:r>
      <w:r w:rsidRPr="00D223FF">
        <w:rPr>
          <w:rFonts w:ascii="Arial" w:hAnsi="Arial"/>
          <w:sz w:val="24"/>
        </w:rPr>
        <w:t>Mountain hard wear</w:t>
      </w:r>
      <w:r w:rsidRPr="00D223FF">
        <w:rPr>
          <w:rFonts w:ascii="Arial" w:hAnsi="Arial" w:hint="cs"/>
          <w:sz w:val="24"/>
          <w:rtl/>
        </w:rPr>
        <w:t xml:space="preserve"> מדגם המאושר לירי באקדח ע"י ענף הדרכה של השב"כ (נכון לכתיבת המכרז ישנו רק דגם אחד המאושר לביצוע ירי באקדח)</w:t>
      </w:r>
      <w:r w:rsidRPr="00D223FF">
        <w:rPr>
          <w:rStyle w:val="affff"/>
          <w:sz w:val="24"/>
          <w:rtl/>
        </w:rPr>
        <w:footnoteReference w:id="19"/>
      </w:r>
      <w:r w:rsidRPr="00D223FF">
        <w:rPr>
          <w:rFonts w:hint="cs"/>
          <w:sz w:val="24"/>
          <w:rtl/>
        </w:rPr>
        <w:t>.</w:t>
      </w:r>
    </w:p>
    <w:p w:rsidR="00CA5518" w:rsidRPr="00D223FF" w:rsidRDefault="00CA5518" w:rsidP="005451A0">
      <w:pPr>
        <w:pStyle w:val="afb"/>
        <w:numPr>
          <w:ilvl w:val="2"/>
          <w:numId w:val="51"/>
        </w:numPr>
        <w:tabs>
          <w:tab w:val="left" w:pos="1558"/>
          <w:tab w:val="left" w:pos="7130"/>
        </w:tabs>
        <w:autoSpaceDN w:val="0"/>
        <w:bidi/>
        <w:ind w:left="2304" w:hanging="709"/>
        <w:contextualSpacing w:val="0"/>
        <w:jc w:val="both"/>
        <w:rPr>
          <w:sz w:val="24"/>
        </w:rPr>
      </w:pPr>
      <w:r w:rsidRPr="00D223FF">
        <w:rPr>
          <w:rFonts w:hint="cs"/>
          <w:sz w:val="24"/>
          <w:rtl/>
        </w:rPr>
        <w:t xml:space="preserve">לכל מאבטח - פנס זעיר מסוג </w:t>
      </w:r>
      <w:proofErr w:type="spellStart"/>
      <w:r w:rsidRPr="00D223FF">
        <w:rPr>
          <w:rFonts w:ascii="Arial" w:hAnsi="Arial"/>
          <w:sz w:val="24"/>
        </w:rPr>
        <w:t>Staeamlight</w:t>
      </w:r>
      <w:proofErr w:type="spellEnd"/>
      <w:r w:rsidRPr="00D223FF">
        <w:rPr>
          <w:rFonts w:ascii="Arial" w:hAnsi="Arial"/>
          <w:sz w:val="24"/>
        </w:rPr>
        <w:t xml:space="preserve"> </w:t>
      </w:r>
      <w:proofErr w:type="spellStart"/>
      <w:r w:rsidRPr="00D223FF">
        <w:rPr>
          <w:rFonts w:ascii="Arial" w:hAnsi="Arial"/>
          <w:sz w:val="24"/>
        </w:rPr>
        <w:t>strion</w:t>
      </w:r>
      <w:proofErr w:type="spellEnd"/>
      <w:r w:rsidRPr="00D223FF">
        <w:rPr>
          <w:rFonts w:ascii="Arial" w:hAnsi="Arial"/>
          <w:sz w:val="24"/>
        </w:rPr>
        <w:t xml:space="preserve"> led</w:t>
      </w:r>
      <w:r w:rsidRPr="00D223FF">
        <w:rPr>
          <w:rFonts w:hint="cs"/>
          <w:sz w:val="24"/>
          <w:rtl/>
        </w:rPr>
        <w:t xml:space="preserve"> (או שווה ערך במשקל ועוצמת תאורה באישור </w:t>
      </w:r>
      <w:proofErr w:type="spellStart"/>
      <w:r w:rsidRPr="00D223FF">
        <w:rPr>
          <w:rFonts w:hint="cs"/>
          <w:sz w:val="24"/>
          <w:rtl/>
        </w:rPr>
        <w:t>מנב"ט</w:t>
      </w:r>
      <w:proofErr w:type="spellEnd"/>
      <w:r w:rsidRPr="00D223FF">
        <w:rPr>
          <w:rFonts w:hint="cs"/>
          <w:sz w:val="24"/>
          <w:rtl/>
        </w:rPr>
        <w:t xml:space="preserve"> משרד החקלאות) כולל נרתיק נשיאה בחגורה לכל מאבטח. לפנסים יתווסף מטען ייעודי. </w:t>
      </w:r>
      <w:proofErr w:type="spellStart"/>
      <w:r w:rsidRPr="00D223FF">
        <w:rPr>
          <w:rFonts w:hint="cs"/>
          <w:sz w:val="24"/>
          <w:rtl/>
        </w:rPr>
        <w:t>למנב"ט</w:t>
      </w:r>
      <w:proofErr w:type="spellEnd"/>
      <w:r w:rsidRPr="00D223FF">
        <w:rPr>
          <w:rFonts w:hint="cs"/>
          <w:sz w:val="24"/>
          <w:rtl/>
        </w:rPr>
        <w:t xml:space="preserve"> המשרד יסופקו חמישה פנסים רזרבה.</w:t>
      </w:r>
    </w:p>
    <w:p w:rsidR="00CA5518" w:rsidRPr="00D223FF" w:rsidRDefault="00CA5518" w:rsidP="005451A0">
      <w:pPr>
        <w:pStyle w:val="afb"/>
        <w:numPr>
          <w:ilvl w:val="2"/>
          <w:numId w:val="51"/>
        </w:numPr>
        <w:tabs>
          <w:tab w:val="left" w:pos="1558"/>
          <w:tab w:val="left" w:pos="7130"/>
        </w:tabs>
        <w:autoSpaceDN w:val="0"/>
        <w:bidi/>
        <w:ind w:left="2304" w:hanging="709"/>
        <w:contextualSpacing w:val="0"/>
        <w:jc w:val="both"/>
        <w:rPr>
          <w:sz w:val="24"/>
        </w:rPr>
      </w:pPr>
      <w:r w:rsidRPr="00D223FF">
        <w:rPr>
          <w:rFonts w:hint="cs"/>
          <w:sz w:val="24"/>
          <w:rtl/>
        </w:rPr>
        <w:lastRenderedPageBreak/>
        <w:t>ערכת ראש עם פתיל אקוסטי מסולסל (שקוף) אישי מותאם + פטמה</w:t>
      </w:r>
      <w:r w:rsidR="00CE7493" w:rsidRPr="00D223FF">
        <w:rPr>
          <w:rFonts w:hint="cs"/>
          <w:sz w:val="24"/>
          <w:rtl/>
        </w:rPr>
        <w:t xml:space="preserve"> מותאמים למכשיר </w:t>
      </w:r>
      <w:proofErr w:type="spellStart"/>
      <w:r w:rsidR="00CE7493" w:rsidRPr="00D223FF">
        <w:rPr>
          <w:rFonts w:hint="cs"/>
          <w:sz w:val="24"/>
          <w:rtl/>
        </w:rPr>
        <w:t>המירס</w:t>
      </w:r>
      <w:proofErr w:type="spellEnd"/>
      <w:r w:rsidR="00CE7493" w:rsidRPr="00D223FF">
        <w:rPr>
          <w:rFonts w:hint="cs"/>
          <w:sz w:val="24"/>
          <w:rtl/>
        </w:rPr>
        <w:t>.</w:t>
      </w:r>
    </w:p>
    <w:p w:rsidR="00CA5518" w:rsidRPr="00D223FF" w:rsidRDefault="00CA5518" w:rsidP="005451A0">
      <w:pPr>
        <w:pStyle w:val="afb"/>
        <w:numPr>
          <w:ilvl w:val="2"/>
          <w:numId w:val="51"/>
        </w:numPr>
        <w:tabs>
          <w:tab w:val="left" w:pos="1558"/>
          <w:tab w:val="left" w:pos="7130"/>
        </w:tabs>
        <w:autoSpaceDN w:val="0"/>
        <w:bidi/>
        <w:ind w:left="2304" w:hanging="709"/>
        <w:contextualSpacing w:val="0"/>
        <w:jc w:val="both"/>
        <w:rPr>
          <w:sz w:val="24"/>
        </w:rPr>
      </w:pPr>
      <w:r w:rsidRPr="00D223FF">
        <w:rPr>
          <w:rFonts w:hint="cs"/>
          <w:sz w:val="24"/>
          <w:rtl/>
        </w:rPr>
        <w:t xml:space="preserve">נרתיק </w:t>
      </w:r>
      <w:proofErr w:type="spellStart"/>
      <w:r w:rsidR="00CE7493" w:rsidRPr="00D223FF">
        <w:rPr>
          <w:rFonts w:hint="cs"/>
          <w:sz w:val="24"/>
          <w:rtl/>
        </w:rPr>
        <w:t>למירס</w:t>
      </w:r>
      <w:proofErr w:type="spellEnd"/>
      <w:r w:rsidR="00CE7493" w:rsidRPr="00D223FF">
        <w:rPr>
          <w:rFonts w:hint="cs"/>
          <w:sz w:val="24"/>
          <w:rtl/>
        </w:rPr>
        <w:t xml:space="preserve">. על הנרתיק להיות מבד </w:t>
      </w:r>
      <w:proofErr w:type="spellStart"/>
      <w:r w:rsidR="00CE7493" w:rsidRPr="00D223FF">
        <w:rPr>
          <w:rFonts w:hint="cs"/>
          <w:sz w:val="24"/>
          <w:rtl/>
        </w:rPr>
        <w:t>קורדורה</w:t>
      </w:r>
      <w:proofErr w:type="spellEnd"/>
      <w:r w:rsidR="00CE7493" w:rsidRPr="00D223FF">
        <w:rPr>
          <w:rFonts w:hint="cs"/>
          <w:sz w:val="24"/>
          <w:rtl/>
        </w:rPr>
        <w:t xml:space="preserve"> או עור מושחל דרך החגורה.</w:t>
      </w:r>
    </w:p>
    <w:p w:rsidR="00B501D7" w:rsidRPr="00D223FF" w:rsidRDefault="00B501D7" w:rsidP="005451A0">
      <w:pPr>
        <w:pStyle w:val="afb"/>
        <w:numPr>
          <w:ilvl w:val="2"/>
          <w:numId w:val="51"/>
        </w:numPr>
        <w:tabs>
          <w:tab w:val="left" w:pos="1558"/>
          <w:tab w:val="left" w:pos="7130"/>
        </w:tabs>
        <w:autoSpaceDN w:val="0"/>
        <w:bidi/>
        <w:ind w:left="2304" w:hanging="709"/>
        <w:contextualSpacing w:val="0"/>
        <w:jc w:val="both"/>
        <w:rPr>
          <w:sz w:val="24"/>
        </w:rPr>
      </w:pPr>
      <w:r w:rsidRPr="00D223FF">
        <w:rPr>
          <w:rFonts w:hint="cs"/>
          <w:rtl/>
        </w:rPr>
        <w:t xml:space="preserve">לכל איש ביטחון עט ופנקס אישי עם כיתוב "משרד החקלאות </w:t>
      </w:r>
      <w:r w:rsidRPr="00D223FF">
        <w:rPr>
          <w:rtl/>
        </w:rPr>
        <w:t>–</w:t>
      </w:r>
      <w:r w:rsidRPr="00D223FF">
        <w:rPr>
          <w:rFonts w:hint="cs"/>
          <w:rtl/>
        </w:rPr>
        <w:t xml:space="preserve"> יחידת הביטחון" וסמל המשרד</w:t>
      </w:r>
      <w:r w:rsidR="001C349B" w:rsidRPr="00D223FF">
        <w:rPr>
          <w:rFonts w:hint="cs"/>
          <w:sz w:val="24"/>
          <w:rtl/>
        </w:rPr>
        <w:t xml:space="preserve"> (על הפנקס).</w:t>
      </w:r>
    </w:p>
    <w:p w:rsidR="00CA5518" w:rsidRPr="00D223FF" w:rsidRDefault="00CA5518" w:rsidP="005451A0">
      <w:pPr>
        <w:pStyle w:val="afb"/>
        <w:numPr>
          <w:ilvl w:val="1"/>
          <w:numId w:val="51"/>
        </w:numPr>
        <w:tabs>
          <w:tab w:val="left" w:pos="1558"/>
          <w:tab w:val="left" w:pos="7130"/>
        </w:tabs>
        <w:autoSpaceDN w:val="0"/>
        <w:bidi/>
        <w:ind w:left="1595" w:hanging="709"/>
        <w:contextualSpacing w:val="0"/>
        <w:jc w:val="both"/>
        <w:rPr>
          <w:sz w:val="24"/>
        </w:rPr>
      </w:pPr>
      <w:r w:rsidRPr="00D223FF">
        <w:rPr>
          <w:rFonts w:hint="cs"/>
          <w:b/>
          <w:bCs/>
          <w:sz w:val="24"/>
          <w:u w:val="single"/>
          <w:rtl/>
        </w:rPr>
        <w:t>ביגוד</w:t>
      </w:r>
      <w:r w:rsidRPr="00D223FF">
        <w:rPr>
          <w:rFonts w:hint="cs"/>
          <w:b/>
          <w:bCs/>
          <w:sz w:val="24"/>
          <w:rtl/>
        </w:rPr>
        <w:t xml:space="preserve">: </w:t>
      </w:r>
      <w:r w:rsidRPr="00D223FF">
        <w:rPr>
          <w:rFonts w:hint="cs"/>
          <w:sz w:val="24"/>
          <w:rtl/>
        </w:rPr>
        <w:t xml:space="preserve">הזוכה  מתחייב לוודא הופעה נאה ומסודרת של העובדים בעת העבודה. </w:t>
      </w:r>
    </w:p>
    <w:p w:rsidR="00CA5518" w:rsidRPr="00D223FF" w:rsidRDefault="00CA5518" w:rsidP="005451A0">
      <w:pPr>
        <w:pStyle w:val="afb"/>
        <w:numPr>
          <w:ilvl w:val="1"/>
          <w:numId w:val="51"/>
        </w:numPr>
        <w:tabs>
          <w:tab w:val="left" w:pos="1558"/>
          <w:tab w:val="left" w:pos="7130"/>
        </w:tabs>
        <w:autoSpaceDN w:val="0"/>
        <w:bidi/>
        <w:ind w:left="1595" w:hanging="709"/>
        <w:contextualSpacing w:val="0"/>
        <w:jc w:val="both"/>
        <w:rPr>
          <w:sz w:val="24"/>
          <w:rtl/>
        </w:rPr>
      </w:pPr>
      <w:bookmarkStart w:id="21" w:name="_Ref399767065"/>
      <w:r w:rsidRPr="00D223FF">
        <w:rPr>
          <w:rFonts w:hint="cs"/>
          <w:b/>
          <w:bCs/>
          <w:sz w:val="24"/>
          <w:u w:val="single"/>
          <w:rtl/>
        </w:rPr>
        <w:t>הופעה ולבוש -  כללי</w:t>
      </w:r>
      <w:r w:rsidRPr="00D223FF">
        <w:rPr>
          <w:rFonts w:hint="cs"/>
          <w:sz w:val="24"/>
          <w:rtl/>
        </w:rPr>
        <w:t>: הזוכה יחליף על חשבונו כל בגד שיינזק, יתלכלך או</w:t>
      </w:r>
      <w:r w:rsidRPr="00D223FF">
        <w:rPr>
          <w:rFonts w:hint="cs"/>
          <w:b/>
          <w:bCs/>
          <w:sz w:val="24"/>
          <w:rtl/>
        </w:rPr>
        <w:t xml:space="preserve"> </w:t>
      </w:r>
      <w:r w:rsidRPr="00D223FF">
        <w:rPr>
          <w:rFonts w:hint="cs"/>
          <w:sz w:val="24"/>
          <w:rtl/>
        </w:rPr>
        <w:t>יתבלה ויחליף את כלל הביגוד (הבסיסי, מסומן בטבלה) לפחות אחת ל- 12 חודשים. ההחלפה תתבצע בכל מחזור עונתי: מעבר קיץ – חורף.</w:t>
      </w:r>
      <w:bookmarkEnd w:id="21"/>
    </w:p>
    <w:p w:rsidR="00CA5518" w:rsidRPr="00D223FF" w:rsidRDefault="00CA5518" w:rsidP="005451A0">
      <w:pPr>
        <w:pStyle w:val="afb"/>
        <w:numPr>
          <w:ilvl w:val="2"/>
          <w:numId w:val="51"/>
        </w:numPr>
        <w:autoSpaceDN w:val="0"/>
        <w:bidi/>
        <w:ind w:left="2304" w:hanging="709"/>
        <w:jc w:val="both"/>
        <w:rPr>
          <w:sz w:val="24"/>
          <w:rtl/>
        </w:rPr>
      </w:pPr>
      <w:r w:rsidRPr="00D223FF">
        <w:rPr>
          <w:rFonts w:hint="cs"/>
          <w:sz w:val="24"/>
          <w:rtl/>
        </w:rPr>
        <w:t xml:space="preserve">הזוכה מתחייב לספק ביגוד אחיד בסוג וצבע לכלל מערך האבטחה (בהתאם  לאפיון). כל שינוי מחייב החלפה לכלל היחידה וכל מקרה יהיה טעון אישור מראש של </w:t>
      </w:r>
      <w:proofErr w:type="spellStart"/>
      <w:r w:rsidRPr="00D223FF">
        <w:rPr>
          <w:rFonts w:hint="cs"/>
          <w:sz w:val="24"/>
          <w:rtl/>
        </w:rPr>
        <w:t>מנב"ט</w:t>
      </w:r>
      <w:proofErr w:type="spellEnd"/>
      <w:r w:rsidRPr="00D223FF">
        <w:rPr>
          <w:rFonts w:hint="cs"/>
          <w:sz w:val="24"/>
          <w:rtl/>
        </w:rPr>
        <w:t xml:space="preserve"> המשרד בהתאם לנספח זה.</w:t>
      </w:r>
    </w:p>
    <w:p w:rsidR="00CA5518" w:rsidRDefault="00CA5518" w:rsidP="005451A0">
      <w:pPr>
        <w:pStyle w:val="afb"/>
        <w:numPr>
          <w:ilvl w:val="2"/>
          <w:numId w:val="51"/>
        </w:numPr>
        <w:autoSpaceDN w:val="0"/>
        <w:bidi/>
        <w:ind w:left="2304" w:hanging="709"/>
        <w:jc w:val="both"/>
        <w:rPr>
          <w:sz w:val="24"/>
        </w:rPr>
      </w:pPr>
      <w:r w:rsidRPr="00D223FF">
        <w:rPr>
          <w:rFonts w:hint="cs"/>
          <w:sz w:val="24"/>
          <w:rtl/>
        </w:rPr>
        <w:t xml:space="preserve">הזוכה מתחייב לספק לכל העובדים על חשבונו מדים אחידים באיכות טובה, בצורה ובצבע שיקבע מראש עם </w:t>
      </w:r>
      <w:proofErr w:type="spellStart"/>
      <w:r w:rsidRPr="00D223FF">
        <w:rPr>
          <w:rFonts w:hint="cs"/>
          <w:sz w:val="24"/>
          <w:rtl/>
        </w:rPr>
        <w:t>מנב"ט</w:t>
      </w:r>
      <w:proofErr w:type="spellEnd"/>
      <w:r w:rsidRPr="00D223FF">
        <w:rPr>
          <w:rFonts w:hint="cs"/>
          <w:sz w:val="24"/>
          <w:rtl/>
        </w:rPr>
        <w:t xml:space="preserve"> המשרד. המדים יכללו ביגוד מתאים ומספיק בהתאם לעונות השנה</w:t>
      </w:r>
      <w:r w:rsidRPr="00D223FF">
        <w:rPr>
          <w:rStyle w:val="affff"/>
          <w:sz w:val="24"/>
          <w:rtl/>
        </w:rPr>
        <w:footnoteReference w:id="20"/>
      </w:r>
      <w:r w:rsidRPr="00D223FF">
        <w:rPr>
          <w:rFonts w:hint="cs"/>
          <w:sz w:val="24"/>
          <w:rtl/>
        </w:rPr>
        <w:t>.</w:t>
      </w:r>
    </w:p>
    <w:p w:rsidR="009C50CF" w:rsidRDefault="009C50CF" w:rsidP="005451A0">
      <w:pPr>
        <w:pStyle w:val="afb"/>
        <w:numPr>
          <w:ilvl w:val="1"/>
          <w:numId w:val="51"/>
        </w:numPr>
        <w:autoSpaceDN w:val="0"/>
        <w:bidi/>
        <w:jc w:val="both"/>
        <w:rPr>
          <w:sz w:val="24"/>
        </w:rPr>
      </w:pPr>
      <w:r>
        <w:rPr>
          <w:rFonts w:hint="cs"/>
          <w:sz w:val="24"/>
          <w:rtl/>
        </w:rPr>
        <w:t>אימונים טקטיים:</w:t>
      </w:r>
    </w:p>
    <w:p w:rsidR="009C50CF" w:rsidRDefault="009C50CF" w:rsidP="005451A0">
      <w:pPr>
        <w:pStyle w:val="afb"/>
        <w:numPr>
          <w:ilvl w:val="2"/>
          <w:numId w:val="51"/>
        </w:numPr>
        <w:autoSpaceDN w:val="0"/>
        <w:bidi/>
        <w:jc w:val="both"/>
        <w:rPr>
          <w:sz w:val="24"/>
        </w:rPr>
      </w:pPr>
      <w:r>
        <w:rPr>
          <w:rFonts w:hint="cs"/>
          <w:sz w:val="24"/>
          <w:rtl/>
        </w:rPr>
        <w:t>אחת לשנה יבוצעו אימונים טקטיים בבית השר, בקריה החקלאית וברשות להסדרה.</w:t>
      </w:r>
    </w:p>
    <w:p w:rsidR="009C50CF" w:rsidRDefault="009C50CF" w:rsidP="005451A0">
      <w:pPr>
        <w:pStyle w:val="afb"/>
        <w:numPr>
          <w:ilvl w:val="2"/>
          <w:numId w:val="51"/>
        </w:numPr>
        <w:autoSpaceDN w:val="0"/>
        <w:bidi/>
        <w:jc w:val="both"/>
        <w:rPr>
          <w:sz w:val="24"/>
        </w:rPr>
      </w:pPr>
      <w:r>
        <w:rPr>
          <w:rFonts w:hint="cs"/>
          <w:sz w:val="24"/>
          <w:rtl/>
        </w:rPr>
        <w:t>הגעה לאימון זה הינה חובה ויחולו עליה הכללים של יום העיון.</w:t>
      </w:r>
    </w:p>
    <w:p w:rsidR="009C50CF" w:rsidRDefault="009C50CF" w:rsidP="005451A0">
      <w:pPr>
        <w:pStyle w:val="afb"/>
        <w:numPr>
          <w:ilvl w:val="2"/>
          <w:numId w:val="51"/>
        </w:numPr>
        <w:autoSpaceDN w:val="0"/>
        <w:bidi/>
        <w:jc w:val="both"/>
        <w:rPr>
          <w:sz w:val="24"/>
        </w:rPr>
      </w:pPr>
      <w:r>
        <w:rPr>
          <w:rFonts w:hint="cs"/>
          <w:sz w:val="24"/>
          <w:rtl/>
        </w:rPr>
        <w:t>באימון יוגש ל</w:t>
      </w:r>
      <w:r w:rsidR="00A45DE6">
        <w:rPr>
          <w:rFonts w:hint="cs"/>
          <w:sz w:val="24"/>
          <w:rtl/>
        </w:rPr>
        <w:t xml:space="preserve">כל </w:t>
      </w:r>
      <w:r>
        <w:rPr>
          <w:rFonts w:hint="cs"/>
          <w:sz w:val="24"/>
          <w:rtl/>
        </w:rPr>
        <w:t xml:space="preserve">מאבטח </w:t>
      </w:r>
      <w:proofErr w:type="spellStart"/>
      <w:r>
        <w:rPr>
          <w:rFonts w:hint="cs"/>
          <w:sz w:val="24"/>
          <w:rtl/>
        </w:rPr>
        <w:t>סנדביץ</w:t>
      </w:r>
      <w:proofErr w:type="spellEnd"/>
      <w:r>
        <w:rPr>
          <w:rFonts w:hint="cs"/>
          <w:sz w:val="24"/>
          <w:rtl/>
        </w:rPr>
        <w:t>' חלבי.</w:t>
      </w:r>
    </w:p>
    <w:p w:rsidR="009C50CF" w:rsidRDefault="009C50CF" w:rsidP="005451A0">
      <w:pPr>
        <w:pStyle w:val="afb"/>
        <w:numPr>
          <w:ilvl w:val="2"/>
          <w:numId w:val="51"/>
        </w:numPr>
        <w:autoSpaceDN w:val="0"/>
        <w:bidi/>
        <w:jc w:val="both"/>
        <w:rPr>
          <w:sz w:val="24"/>
        </w:rPr>
      </w:pPr>
      <w:r>
        <w:rPr>
          <w:rFonts w:hint="cs"/>
          <w:sz w:val="24"/>
          <w:rtl/>
        </w:rPr>
        <w:t xml:space="preserve">באימון בקריה החקלאית יופעלו לפחות </w:t>
      </w:r>
      <w:r w:rsidR="00A45DE6">
        <w:rPr>
          <w:rFonts w:hint="cs"/>
          <w:sz w:val="24"/>
          <w:rtl/>
        </w:rPr>
        <w:t>8</w:t>
      </w:r>
      <w:r>
        <w:rPr>
          <w:rFonts w:hint="cs"/>
          <w:sz w:val="24"/>
          <w:rtl/>
        </w:rPr>
        <w:t xml:space="preserve"> אמצעי</w:t>
      </w:r>
      <w:r w:rsidR="00A45DE6">
        <w:rPr>
          <w:rFonts w:hint="cs"/>
          <w:sz w:val="24"/>
          <w:rtl/>
        </w:rPr>
        <w:t xml:space="preserve"> רעש בלחץ אוויר</w:t>
      </w:r>
      <w:r>
        <w:rPr>
          <w:rFonts w:hint="cs"/>
          <w:sz w:val="24"/>
          <w:rtl/>
        </w:rPr>
        <w:t>.</w:t>
      </w:r>
    </w:p>
    <w:p w:rsidR="009C50CF" w:rsidRDefault="009C50CF" w:rsidP="005451A0">
      <w:pPr>
        <w:pStyle w:val="afb"/>
        <w:numPr>
          <w:ilvl w:val="2"/>
          <w:numId w:val="51"/>
        </w:numPr>
        <w:autoSpaceDN w:val="0"/>
        <w:bidi/>
        <w:jc w:val="both"/>
        <w:rPr>
          <w:sz w:val="24"/>
        </w:rPr>
      </w:pPr>
      <w:r>
        <w:rPr>
          <w:rFonts w:hint="cs"/>
          <w:sz w:val="24"/>
          <w:rtl/>
        </w:rPr>
        <w:t>באימון בר</w:t>
      </w:r>
      <w:r w:rsidR="00A45DE6">
        <w:rPr>
          <w:rFonts w:hint="cs"/>
          <w:sz w:val="24"/>
          <w:rtl/>
        </w:rPr>
        <w:t>שות להסדרה יופעלו לפחות 4 אמצעי רעש בלחץ אוויר</w:t>
      </w:r>
      <w:r>
        <w:rPr>
          <w:rFonts w:hint="cs"/>
          <w:sz w:val="24"/>
          <w:rtl/>
        </w:rPr>
        <w:t>.</w:t>
      </w:r>
    </w:p>
    <w:p w:rsidR="009C50CF" w:rsidRDefault="009C50CF" w:rsidP="005451A0">
      <w:pPr>
        <w:pStyle w:val="afb"/>
        <w:numPr>
          <w:ilvl w:val="2"/>
          <w:numId w:val="51"/>
        </w:numPr>
        <w:autoSpaceDN w:val="0"/>
        <w:bidi/>
        <w:jc w:val="both"/>
        <w:rPr>
          <w:sz w:val="24"/>
        </w:rPr>
      </w:pPr>
      <w:r>
        <w:rPr>
          <w:rFonts w:hint="cs"/>
          <w:sz w:val="24"/>
          <w:rtl/>
        </w:rPr>
        <w:t>האימונים יבוצעו בנשקי ח"ק, כולל תחמושת ח"ק תקנית.</w:t>
      </w:r>
    </w:p>
    <w:p w:rsidR="009C50CF" w:rsidRDefault="009C50CF" w:rsidP="005451A0">
      <w:pPr>
        <w:pStyle w:val="afb"/>
        <w:numPr>
          <w:ilvl w:val="2"/>
          <w:numId w:val="51"/>
        </w:numPr>
        <w:autoSpaceDN w:val="0"/>
        <w:bidi/>
        <w:jc w:val="both"/>
        <w:rPr>
          <w:sz w:val="24"/>
        </w:rPr>
      </w:pPr>
      <w:r>
        <w:rPr>
          <w:rFonts w:hint="cs"/>
          <w:sz w:val="24"/>
          <w:rtl/>
        </w:rPr>
        <w:t>לאימון ידרשו המאבטחים להגיע בביגוד אימון.</w:t>
      </w:r>
    </w:p>
    <w:p w:rsidR="009C50CF" w:rsidRDefault="009C50CF" w:rsidP="005451A0">
      <w:pPr>
        <w:pStyle w:val="afb"/>
        <w:numPr>
          <w:ilvl w:val="2"/>
          <w:numId w:val="51"/>
        </w:numPr>
        <w:autoSpaceDN w:val="0"/>
        <w:bidi/>
        <w:jc w:val="both"/>
        <w:rPr>
          <w:sz w:val="24"/>
        </w:rPr>
      </w:pPr>
      <w:r>
        <w:rPr>
          <w:rFonts w:hint="cs"/>
          <w:sz w:val="24"/>
          <w:rtl/>
        </w:rPr>
        <w:t>תרחישים: בכל מתקן יבוצעו לפחות 5 תרחישים (בקריה החקלאית 6 תרחישים).</w:t>
      </w:r>
    </w:p>
    <w:p w:rsidR="009C50CF" w:rsidRDefault="009C50CF" w:rsidP="005451A0">
      <w:pPr>
        <w:pStyle w:val="afb"/>
        <w:numPr>
          <w:ilvl w:val="2"/>
          <w:numId w:val="51"/>
        </w:numPr>
        <w:autoSpaceDN w:val="0"/>
        <w:bidi/>
        <w:jc w:val="both"/>
        <w:rPr>
          <w:sz w:val="24"/>
        </w:rPr>
      </w:pPr>
      <w:r>
        <w:rPr>
          <w:rFonts w:hint="cs"/>
          <w:sz w:val="24"/>
          <w:rtl/>
        </w:rPr>
        <w:t>לכל מאבטח יעמדו לפחות 80 דורי ח"ק.</w:t>
      </w:r>
    </w:p>
    <w:p w:rsidR="009C50CF" w:rsidRDefault="009C50CF" w:rsidP="005451A0">
      <w:pPr>
        <w:pStyle w:val="afb"/>
        <w:numPr>
          <w:ilvl w:val="2"/>
          <w:numId w:val="51"/>
        </w:numPr>
        <w:autoSpaceDN w:val="0"/>
        <w:bidi/>
        <w:jc w:val="both"/>
        <w:rPr>
          <w:sz w:val="24"/>
        </w:rPr>
      </w:pPr>
      <w:r>
        <w:rPr>
          <w:rFonts w:hint="cs"/>
          <w:sz w:val="24"/>
          <w:rtl/>
        </w:rPr>
        <w:t xml:space="preserve">את האימון ילווה מדריך בית הספר לאבטחה המאושר ע"י </w:t>
      </w:r>
      <w:proofErr w:type="spellStart"/>
      <w:r>
        <w:rPr>
          <w:rFonts w:hint="cs"/>
          <w:sz w:val="24"/>
          <w:rtl/>
        </w:rPr>
        <w:t>מנב"ט</w:t>
      </w:r>
      <w:proofErr w:type="spellEnd"/>
      <w:r>
        <w:rPr>
          <w:rFonts w:hint="cs"/>
          <w:sz w:val="24"/>
          <w:rtl/>
        </w:rPr>
        <w:t xml:space="preserve"> המשרד.</w:t>
      </w:r>
    </w:p>
    <w:p w:rsidR="005F606C" w:rsidRDefault="005F606C" w:rsidP="005451A0">
      <w:pPr>
        <w:pStyle w:val="afb"/>
        <w:numPr>
          <w:ilvl w:val="2"/>
          <w:numId w:val="51"/>
        </w:numPr>
        <w:autoSpaceDN w:val="0"/>
        <w:bidi/>
        <w:jc w:val="both"/>
        <w:rPr>
          <w:sz w:val="24"/>
        </w:rPr>
      </w:pPr>
      <w:r>
        <w:rPr>
          <w:rFonts w:hint="cs"/>
          <w:sz w:val="24"/>
          <w:rtl/>
        </w:rPr>
        <w:t>האימון יעמוד בכל תקני הבטיחות הנדרשים.</w:t>
      </w:r>
    </w:p>
    <w:p w:rsidR="005F606C" w:rsidRDefault="005F606C" w:rsidP="005451A0">
      <w:pPr>
        <w:pStyle w:val="afb"/>
        <w:numPr>
          <w:ilvl w:val="2"/>
          <w:numId w:val="51"/>
        </w:numPr>
        <w:autoSpaceDN w:val="0"/>
        <w:bidi/>
        <w:jc w:val="both"/>
        <w:rPr>
          <w:sz w:val="24"/>
        </w:rPr>
      </w:pPr>
      <w:r>
        <w:rPr>
          <w:rFonts w:hint="cs"/>
          <w:sz w:val="24"/>
          <w:rtl/>
        </w:rPr>
        <w:t>ייתכן כי בבית השר יבוצעו אימונים טקטיים בנשק "אדום".</w:t>
      </w:r>
    </w:p>
    <w:p w:rsidR="009C50CF" w:rsidRDefault="009C50CF" w:rsidP="005451A0">
      <w:pPr>
        <w:pStyle w:val="afb"/>
        <w:numPr>
          <w:ilvl w:val="2"/>
          <w:numId w:val="51"/>
        </w:numPr>
        <w:autoSpaceDN w:val="0"/>
        <w:bidi/>
        <w:jc w:val="both"/>
        <w:rPr>
          <w:sz w:val="24"/>
        </w:rPr>
      </w:pPr>
      <w:r>
        <w:rPr>
          <w:rFonts w:hint="cs"/>
          <w:sz w:val="24"/>
          <w:rtl/>
        </w:rPr>
        <w:t>בקריה החקלאית חובה על כלל המוקדנים להיות נוכחים. בבית השר וברשות להסדרה יהיה מוקדן מתרגל בנוסף למוקדן המשמרת.</w:t>
      </w:r>
    </w:p>
    <w:p w:rsidR="009C50CF" w:rsidRDefault="009C50CF" w:rsidP="005451A0">
      <w:pPr>
        <w:pStyle w:val="afb"/>
        <w:numPr>
          <w:ilvl w:val="2"/>
          <w:numId w:val="51"/>
        </w:numPr>
        <w:autoSpaceDN w:val="0"/>
        <w:bidi/>
        <w:jc w:val="both"/>
        <w:rPr>
          <w:sz w:val="24"/>
        </w:rPr>
      </w:pPr>
      <w:r>
        <w:rPr>
          <w:rFonts w:hint="cs"/>
          <w:sz w:val="24"/>
          <w:rtl/>
        </w:rPr>
        <w:t>עלות האימונים תחול על הזוכה כולל שעות העבודה.</w:t>
      </w:r>
    </w:p>
    <w:p w:rsidR="009C50CF" w:rsidRDefault="009C50CF" w:rsidP="005451A0">
      <w:pPr>
        <w:pStyle w:val="afb"/>
        <w:numPr>
          <w:ilvl w:val="2"/>
          <w:numId w:val="51"/>
        </w:numPr>
        <w:autoSpaceDN w:val="0"/>
        <w:bidi/>
        <w:jc w:val="both"/>
        <w:rPr>
          <w:sz w:val="24"/>
        </w:rPr>
      </w:pPr>
      <w:r>
        <w:rPr>
          <w:rFonts w:hint="cs"/>
          <w:sz w:val="24"/>
          <w:rtl/>
        </w:rPr>
        <w:t>משך האימון לא יפחת מארבע שעות.</w:t>
      </w:r>
    </w:p>
    <w:p w:rsidR="00A45DE6" w:rsidRDefault="00A45DE6" w:rsidP="005451A0">
      <w:pPr>
        <w:pStyle w:val="afb"/>
        <w:numPr>
          <w:ilvl w:val="2"/>
          <w:numId w:val="51"/>
        </w:numPr>
        <w:autoSpaceDN w:val="0"/>
        <w:bidi/>
        <w:jc w:val="both"/>
        <w:rPr>
          <w:sz w:val="24"/>
        </w:rPr>
      </w:pPr>
      <w:r>
        <w:rPr>
          <w:rFonts w:hint="cs"/>
          <w:sz w:val="24"/>
          <w:rtl/>
        </w:rPr>
        <w:t>הגדרות אמצעי רעש בלחץ אוויר:</w:t>
      </w:r>
    </w:p>
    <w:p w:rsidR="00A45DE6" w:rsidRPr="00A45DE6" w:rsidRDefault="00A45DE6" w:rsidP="005451A0">
      <w:pPr>
        <w:pStyle w:val="afb"/>
        <w:numPr>
          <w:ilvl w:val="3"/>
          <w:numId w:val="51"/>
        </w:numPr>
        <w:autoSpaceDN w:val="0"/>
        <w:bidi/>
        <w:ind w:left="2549" w:hanging="1148"/>
        <w:jc w:val="both"/>
        <w:rPr>
          <w:sz w:val="24"/>
          <w:rtl/>
        </w:rPr>
      </w:pPr>
      <w:r>
        <w:rPr>
          <w:rFonts w:hint="cs"/>
          <w:sz w:val="24"/>
          <w:rtl/>
        </w:rPr>
        <w:lastRenderedPageBreak/>
        <w:t>על המערכת להתאים</w:t>
      </w:r>
      <w:r w:rsidRPr="00A45DE6">
        <w:rPr>
          <w:sz w:val="24"/>
          <w:rtl/>
        </w:rPr>
        <w:t xml:space="preserve"> לשימוש פנים</w:t>
      </w:r>
      <w:r>
        <w:rPr>
          <w:rFonts w:hint="cs"/>
          <w:sz w:val="24"/>
          <w:rtl/>
        </w:rPr>
        <w:t>. למערכת לא תהיה</w:t>
      </w:r>
      <w:r w:rsidRPr="00A45DE6">
        <w:rPr>
          <w:sz w:val="24"/>
          <w:rtl/>
        </w:rPr>
        <w:t xml:space="preserve"> בעירה, הדף או רסס</w:t>
      </w:r>
      <w:r>
        <w:rPr>
          <w:rFonts w:hint="cs"/>
          <w:sz w:val="24"/>
          <w:rtl/>
        </w:rPr>
        <w:t>.</w:t>
      </w:r>
    </w:p>
    <w:p w:rsidR="00A45DE6" w:rsidRPr="00A45DE6" w:rsidRDefault="00A45DE6" w:rsidP="005451A0">
      <w:pPr>
        <w:pStyle w:val="afb"/>
        <w:numPr>
          <w:ilvl w:val="3"/>
          <w:numId w:val="51"/>
        </w:numPr>
        <w:autoSpaceDN w:val="0"/>
        <w:bidi/>
        <w:ind w:left="2549" w:hanging="1148"/>
        <w:jc w:val="both"/>
        <w:rPr>
          <w:sz w:val="24"/>
          <w:rtl/>
        </w:rPr>
      </w:pPr>
      <w:r>
        <w:rPr>
          <w:rFonts w:hint="cs"/>
          <w:sz w:val="24"/>
          <w:rtl/>
        </w:rPr>
        <w:t xml:space="preserve">על המערכת להיות </w:t>
      </w:r>
      <w:r w:rsidRPr="00A45DE6">
        <w:rPr>
          <w:sz w:val="24"/>
          <w:rtl/>
        </w:rPr>
        <w:t>מערכת רב פעמית הניתנת לטעינה מחדש</w:t>
      </w:r>
      <w:r>
        <w:rPr>
          <w:rFonts w:hint="cs"/>
          <w:sz w:val="24"/>
          <w:rtl/>
        </w:rPr>
        <w:t xml:space="preserve">. </w:t>
      </w:r>
      <w:r w:rsidRPr="00A45DE6">
        <w:rPr>
          <w:sz w:val="24"/>
          <w:rtl/>
        </w:rPr>
        <w:t xml:space="preserve"> זמן טעינה </w:t>
      </w:r>
      <w:r>
        <w:rPr>
          <w:rFonts w:hint="cs"/>
          <w:sz w:val="24"/>
          <w:rtl/>
        </w:rPr>
        <w:t xml:space="preserve">לא יעלה על </w:t>
      </w:r>
      <w:r w:rsidRPr="00A45DE6">
        <w:rPr>
          <w:sz w:val="24"/>
          <w:rtl/>
        </w:rPr>
        <w:t>10 דקות בהתאם לסוג המדמה</w:t>
      </w:r>
      <w:r>
        <w:rPr>
          <w:rFonts w:hint="cs"/>
          <w:sz w:val="24"/>
          <w:rtl/>
        </w:rPr>
        <w:t>.</w:t>
      </w:r>
    </w:p>
    <w:p w:rsidR="00A45DE6" w:rsidRPr="00A45DE6" w:rsidRDefault="00A45DE6" w:rsidP="005451A0">
      <w:pPr>
        <w:pStyle w:val="afb"/>
        <w:numPr>
          <w:ilvl w:val="3"/>
          <w:numId w:val="51"/>
        </w:numPr>
        <w:autoSpaceDN w:val="0"/>
        <w:bidi/>
        <w:ind w:left="2549" w:hanging="1148"/>
        <w:jc w:val="both"/>
        <w:rPr>
          <w:sz w:val="24"/>
          <w:rtl/>
        </w:rPr>
      </w:pPr>
      <w:r w:rsidRPr="00A45DE6">
        <w:rPr>
          <w:sz w:val="24"/>
          <w:rtl/>
        </w:rPr>
        <w:t xml:space="preserve">רעש הפיצוץ </w:t>
      </w:r>
      <w:r>
        <w:rPr>
          <w:rFonts w:hint="cs"/>
          <w:sz w:val="24"/>
          <w:rtl/>
        </w:rPr>
        <w:t>ייווצר</w:t>
      </w:r>
      <w:r w:rsidRPr="00A45DE6">
        <w:rPr>
          <w:sz w:val="24"/>
          <w:rtl/>
        </w:rPr>
        <w:t xml:space="preserve"> ע"י ביקוע של דסקית פריצה </w:t>
      </w:r>
      <w:proofErr w:type="spellStart"/>
      <w:r w:rsidRPr="00A45DE6">
        <w:rPr>
          <w:sz w:val="24"/>
          <w:rtl/>
        </w:rPr>
        <w:t>תרמופלסטית</w:t>
      </w:r>
      <w:proofErr w:type="spellEnd"/>
      <w:r w:rsidRPr="00A45DE6">
        <w:rPr>
          <w:sz w:val="24"/>
        </w:rPr>
        <w:t>.</w:t>
      </w:r>
    </w:p>
    <w:p w:rsidR="00A45DE6" w:rsidRPr="00A45DE6" w:rsidRDefault="00A45DE6" w:rsidP="005451A0">
      <w:pPr>
        <w:pStyle w:val="afb"/>
        <w:numPr>
          <w:ilvl w:val="3"/>
          <w:numId w:val="51"/>
        </w:numPr>
        <w:autoSpaceDN w:val="0"/>
        <w:bidi/>
        <w:ind w:left="2549" w:hanging="1148"/>
        <w:jc w:val="both"/>
        <w:rPr>
          <w:sz w:val="24"/>
          <w:rtl/>
        </w:rPr>
      </w:pPr>
      <w:r>
        <w:rPr>
          <w:sz w:val="24"/>
          <w:rtl/>
        </w:rPr>
        <w:t xml:space="preserve">הבזק הפיצוץ </w:t>
      </w:r>
      <w:r>
        <w:rPr>
          <w:rFonts w:hint="cs"/>
          <w:sz w:val="24"/>
          <w:rtl/>
        </w:rPr>
        <w:t>ייווצר</w:t>
      </w:r>
      <w:r w:rsidRPr="00A45DE6">
        <w:rPr>
          <w:sz w:val="24"/>
          <w:rtl/>
        </w:rPr>
        <w:t xml:space="preserve"> ע"י שימוש באבקה אינרטית לא רעילה</w:t>
      </w:r>
      <w:r w:rsidRPr="00A45DE6">
        <w:rPr>
          <w:sz w:val="24"/>
        </w:rPr>
        <w:t>.</w:t>
      </w:r>
    </w:p>
    <w:p w:rsidR="00A45DE6" w:rsidRPr="00A45DE6" w:rsidRDefault="00A45DE6" w:rsidP="005451A0">
      <w:pPr>
        <w:pStyle w:val="afb"/>
        <w:numPr>
          <w:ilvl w:val="3"/>
          <w:numId w:val="51"/>
        </w:numPr>
        <w:autoSpaceDN w:val="0"/>
        <w:bidi/>
        <w:ind w:left="2549" w:hanging="1148"/>
        <w:jc w:val="both"/>
        <w:rPr>
          <w:sz w:val="24"/>
          <w:rtl/>
        </w:rPr>
      </w:pPr>
      <w:proofErr w:type="spellStart"/>
      <w:r w:rsidRPr="00A45DE6">
        <w:rPr>
          <w:sz w:val="24"/>
          <w:rtl/>
        </w:rPr>
        <w:t>יזימת</w:t>
      </w:r>
      <w:proofErr w:type="spellEnd"/>
      <w:r w:rsidRPr="00A45DE6">
        <w:rPr>
          <w:sz w:val="24"/>
          <w:rtl/>
        </w:rPr>
        <w:t xml:space="preserve"> המערכת </w:t>
      </w:r>
      <w:r>
        <w:rPr>
          <w:rFonts w:hint="cs"/>
          <w:sz w:val="24"/>
          <w:rtl/>
        </w:rPr>
        <w:t>תהיה</w:t>
      </w:r>
      <w:r w:rsidRPr="00A45DE6">
        <w:rPr>
          <w:sz w:val="24"/>
          <w:rtl/>
        </w:rPr>
        <w:t xml:space="preserve"> ע"י בלוני לחץ אויר אשר עומדים בתקן</w:t>
      </w:r>
      <w:r w:rsidRPr="00A45DE6">
        <w:rPr>
          <w:sz w:val="24"/>
        </w:rPr>
        <w:t xml:space="preserve"> DOT\ TC \TUV</w:t>
      </w:r>
      <w:r>
        <w:rPr>
          <w:rFonts w:hint="cs"/>
          <w:sz w:val="24"/>
          <w:rtl/>
        </w:rPr>
        <w:t>.</w:t>
      </w:r>
    </w:p>
    <w:p w:rsidR="00A45DE6" w:rsidRPr="00A45DE6" w:rsidRDefault="00A45DE6" w:rsidP="005451A0">
      <w:pPr>
        <w:pStyle w:val="afb"/>
        <w:numPr>
          <w:ilvl w:val="3"/>
          <w:numId w:val="51"/>
        </w:numPr>
        <w:autoSpaceDN w:val="0"/>
        <w:bidi/>
        <w:ind w:left="2549" w:hanging="1148"/>
        <w:jc w:val="both"/>
        <w:rPr>
          <w:sz w:val="24"/>
          <w:rtl/>
        </w:rPr>
      </w:pPr>
      <w:r w:rsidRPr="00A45DE6">
        <w:rPr>
          <w:sz w:val="24"/>
          <w:rtl/>
        </w:rPr>
        <w:t>עוצמות רעש</w:t>
      </w:r>
      <w:r w:rsidRPr="00A45DE6">
        <w:rPr>
          <w:sz w:val="24"/>
        </w:rPr>
        <w:t>:</w:t>
      </w:r>
      <w:r w:rsidRPr="00A45DE6">
        <w:rPr>
          <w:rFonts w:hint="cs"/>
          <w:sz w:val="24"/>
          <w:rtl/>
        </w:rPr>
        <w:t xml:space="preserve"> </w:t>
      </w:r>
      <w:r>
        <w:rPr>
          <w:sz w:val="24"/>
          <w:rtl/>
        </w:rPr>
        <w:t>מ-60 ועד 170 דציבל</w:t>
      </w:r>
      <w:r>
        <w:rPr>
          <w:rFonts w:hint="cs"/>
          <w:sz w:val="24"/>
          <w:rtl/>
        </w:rPr>
        <w:t>.</w:t>
      </w:r>
    </w:p>
    <w:p w:rsidR="00A45DE6" w:rsidRPr="00A45DE6" w:rsidRDefault="00A45DE6" w:rsidP="005451A0">
      <w:pPr>
        <w:pStyle w:val="afb"/>
        <w:numPr>
          <w:ilvl w:val="3"/>
          <w:numId w:val="51"/>
        </w:numPr>
        <w:autoSpaceDN w:val="0"/>
        <w:bidi/>
        <w:ind w:left="2549" w:hanging="1148"/>
        <w:jc w:val="both"/>
        <w:rPr>
          <w:sz w:val="24"/>
          <w:rtl/>
        </w:rPr>
      </w:pPr>
      <w:r>
        <w:rPr>
          <w:rFonts w:hint="cs"/>
          <w:sz w:val="24"/>
          <w:rtl/>
        </w:rPr>
        <w:t>על האמצעים לכלול:</w:t>
      </w:r>
    </w:p>
    <w:p w:rsidR="00A45DE6" w:rsidRPr="00A45DE6" w:rsidRDefault="00A45DE6" w:rsidP="005451A0">
      <w:pPr>
        <w:pStyle w:val="afb"/>
        <w:numPr>
          <w:ilvl w:val="4"/>
          <w:numId w:val="51"/>
        </w:numPr>
        <w:autoSpaceDN w:val="0"/>
        <w:bidi/>
        <w:jc w:val="both"/>
        <w:rPr>
          <w:sz w:val="24"/>
          <w:rtl/>
        </w:rPr>
      </w:pPr>
      <w:r w:rsidRPr="00A45DE6">
        <w:rPr>
          <w:sz w:val="24"/>
          <w:rtl/>
        </w:rPr>
        <w:t>מדמי מטעני צד בגדלי פיצוץ שונים</w:t>
      </w:r>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 xml:space="preserve">מדמי מטעני </w:t>
      </w:r>
      <w:proofErr w:type="spellStart"/>
      <w:r w:rsidRPr="00A45DE6">
        <w:rPr>
          <w:sz w:val="24"/>
          <w:rtl/>
        </w:rPr>
        <w:t>קלימגור</w:t>
      </w:r>
      <w:proofErr w:type="spellEnd"/>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מדמי רימוני יד</w:t>
      </w:r>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מדמי חגורות נפץ</w:t>
      </w:r>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מדמי מטעני עלוקה</w:t>
      </w:r>
      <w:r w:rsidRPr="00A45DE6">
        <w:rPr>
          <w:sz w:val="24"/>
        </w:rPr>
        <w:t>.</w:t>
      </w:r>
    </w:p>
    <w:p w:rsidR="00A45DE6" w:rsidRPr="00A45DE6" w:rsidRDefault="00A45DE6" w:rsidP="005451A0">
      <w:pPr>
        <w:pStyle w:val="afb"/>
        <w:numPr>
          <w:ilvl w:val="3"/>
          <w:numId w:val="51"/>
        </w:numPr>
        <w:autoSpaceDN w:val="0"/>
        <w:bidi/>
        <w:ind w:left="2549" w:hanging="1148"/>
        <w:jc w:val="both"/>
        <w:rPr>
          <w:sz w:val="24"/>
          <w:rtl/>
        </w:rPr>
      </w:pPr>
      <w:r w:rsidRPr="00A45DE6">
        <w:rPr>
          <w:sz w:val="24"/>
          <w:rtl/>
        </w:rPr>
        <w:t>שיטות הפעלה</w:t>
      </w:r>
      <w:r w:rsidRPr="00A45DE6">
        <w:rPr>
          <w:sz w:val="24"/>
        </w:rPr>
        <w:t>:</w:t>
      </w:r>
    </w:p>
    <w:p w:rsidR="00A45DE6" w:rsidRPr="00A45DE6" w:rsidRDefault="00A45DE6" w:rsidP="005451A0">
      <w:pPr>
        <w:pStyle w:val="afb"/>
        <w:numPr>
          <w:ilvl w:val="4"/>
          <w:numId w:val="51"/>
        </w:numPr>
        <w:autoSpaceDN w:val="0"/>
        <w:bidi/>
        <w:jc w:val="both"/>
        <w:rPr>
          <w:sz w:val="24"/>
          <w:rtl/>
        </w:rPr>
      </w:pPr>
      <w:r w:rsidRPr="00A45DE6">
        <w:rPr>
          <w:sz w:val="24"/>
          <w:rtl/>
        </w:rPr>
        <w:t>ידני</w:t>
      </w:r>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אלחוטי</w:t>
      </w:r>
      <w:r>
        <w:rPr>
          <w:rFonts w:hint="cs"/>
          <w:sz w:val="24"/>
          <w:rtl/>
        </w:rPr>
        <w:t>.</w:t>
      </w:r>
    </w:p>
    <w:p w:rsidR="00A45DE6" w:rsidRPr="00A45DE6" w:rsidRDefault="00A45DE6" w:rsidP="005451A0">
      <w:pPr>
        <w:pStyle w:val="afb"/>
        <w:numPr>
          <w:ilvl w:val="4"/>
          <w:numId w:val="51"/>
        </w:numPr>
        <w:autoSpaceDN w:val="0"/>
        <w:bidi/>
        <w:jc w:val="both"/>
        <w:rPr>
          <w:sz w:val="24"/>
          <w:rtl/>
        </w:rPr>
      </w:pPr>
      <w:r w:rsidRPr="00A45DE6">
        <w:rPr>
          <w:sz w:val="24"/>
          <w:rtl/>
        </w:rPr>
        <w:t>תיל ממעיד</w:t>
      </w:r>
      <w:r>
        <w:rPr>
          <w:rFonts w:hint="cs"/>
          <w:sz w:val="24"/>
          <w:rtl/>
        </w:rPr>
        <w:t>.</w:t>
      </w:r>
    </w:p>
    <w:p w:rsidR="00A45DE6" w:rsidRDefault="00A45DE6" w:rsidP="005451A0">
      <w:pPr>
        <w:pStyle w:val="afb"/>
        <w:numPr>
          <w:ilvl w:val="4"/>
          <w:numId w:val="51"/>
        </w:numPr>
        <w:autoSpaceDN w:val="0"/>
        <w:bidi/>
        <w:jc w:val="both"/>
        <w:rPr>
          <w:sz w:val="24"/>
        </w:rPr>
      </w:pPr>
      <w:r w:rsidRPr="00A45DE6">
        <w:rPr>
          <w:sz w:val="24"/>
          <w:rtl/>
        </w:rPr>
        <w:t>פס דריכה</w:t>
      </w:r>
      <w:r>
        <w:rPr>
          <w:rFonts w:hint="cs"/>
          <w:sz w:val="24"/>
          <w:rtl/>
        </w:rPr>
        <w:t>.</w:t>
      </w:r>
    </w:p>
    <w:p w:rsidR="00AD1C83" w:rsidRPr="00AD1C83" w:rsidRDefault="00AD1C83" w:rsidP="005451A0">
      <w:pPr>
        <w:pStyle w:val="afb"/>
        <w:numPr>
          <w:ilvl w:val="1"/>
          <w:numId w:val="51"/>
        </w:numPr>
        <w:autoSpaceDN w:val="0"/>
        <w:bidi/>
        <w:jc w:val="both"/>
        <w:rPr>
          <w:b/>
          <w:bCs/>
          <w:sz w:val="24"/>
          <w:u w:val="single"/>
          <w:rtl/>
        </w:rPr>
      </w:pPr>
      <w:r w:rsidRPr="00AD1C83">
        <w:rPr>
          <w:rFonts w:hint="cs"/>
          <w:b/>
          <w:bCs/>
          <w:sz w:val="24"/>
          <w:u w:val="single"/>
          <w:rtl/>
        </w:rPr>
        <w:t>ציוד למאבטח ליוויים</w:t>
      </w:r>
      <w:r w:rsidRPr="00AD1C83">
        <w:rPr>
          <w:rFonts w:hint="cs"/>
          <w:b/>
          <w:bCs/>
          <w:sz w:val="24"/>
          <w:rtl/>
        </w:rPr>
        <w:t>:</w:t>
      </w:r>
    </w:p>
    <w:p w:rsidR="00AD1C83" w:rsidRPr="00D305A0" w:rsidRDefault="00F05C17" w:rsidP="005451A0">
      <w:pPr>
        <w:pStyle w:val="afb"/>
        <w:numPr>
          <w:ilvl w:val="2"/>
          <w:numId w:val="51"/>
        </w:numPr>
        <w:autoSpaceDN w:val="0"/>
        <w:bidi/>
        <w:jc w:val="both"/>
        <w:rPr>
          <w:sz w:val="24"/>
        </w:rPr>
      </w:pPr>
      <w:r>
        <w:rPr>
          <w:rFonts w:hint="cs"/>
          <w:sz w:val="24"/>
          <w:rtl/>
        </w:rPr>
        <w:t>5 מערכת רוני מלאות</w:t>
      </w:r>
      <w:r w:rsidR="00AD1C83" w:rsidRPr="00D305A0">
        <w:rPr>
          <w:rFonts w:hint="cs"/>
          <w:sz w:val="24"/>
          <w:rtl/>
        </w:rPr>
        <w:t>.</w:t>
      </w:r>
    </w:p>
    <w:p w:rsidR="00AD1C83" w:rsidRPr="00D305A0" w:rsidRDefault="00AD1C83" w:rsidP="006C1656">
      <w:pPr>
        <w:pStyle w:val="afb"/>
        <w:numPr>
          <w:ilvl w:val="2"/>
          <w:numId w:val="51"/>
        </w:numPr>
        <w:autoSpaceDN w:val="0"/>
        <w:bidi/>
        <w:jc w:val="both"/>
        <w:rPr>
          <w:sz w:val="24"/>
        </w:rPr>
      </w:pPr>
      <w:r w:rsidRPr="00D305A0">
        <w:rPr>
          <w:rFonts w:hint="cs"/>
          <w:sz w:val="24"/>
          <w:rtl/>
        </w:rPr>
        <w:t>לחצן מצוקה (כמפורט בסעיף 17.2.</w:t>
      </w:r>
      <w:r w:rsidR="006C1656">
        <w:rPr>
          <w:rFonts w:hint="cs"/>
          <w:sz w:val="24"/>
          <w:rtl/>
        </w:rPr>
        <w:t>17</w:t>
      </w:r>
      <w:r w:rsidRPr="00D305A0">
        <w:rPr>
          <w:rFonts w:hint="cs"/>
          <w:sz w:val="24"/>
          <w:rtl/>
        </w:rPr>
        <w:t>)</w:t>
      </w:r>
      <w:r w:rsidR="00F05C17">
        <w:rPr>
          <w:rFonts w:hint="cs"/>
          <w:sz w:val="24"/>
          <w:rtl/>
        </w:rPr>
        <w:t xml:space="preserve"> לכל מאבטח</w:t>
      </w:r>
      <w:r w:rsidRPr="00D305A0">
        <w:rPr>
          <w:rFonts w:hint="cs"/>
          <w:sz w:val="24"/>
          <w:rtl/>
        </w:rPr>
        <w:t>.</w:t>
      </w:r>
    </w:p>
    <w:p w:rsidR="00AD1C83" w:rsidRPr="00D305A0" w:rsidRDefault="00F05C17" w:rsidP="005451A0">
      <w:pPr>
        <w:pStyle w:val="afb"/>
        <w:numPr>
          <w:ilvl w:val="2"/>
          <w:numId w:val="51"/>
        </w:numPr>
        <w:autoSpaceDN w:val="0"/>
        <w:bidi/>
        <w:jc w:val="both"/>
        <w:rPr>
          <w:sz w:val="24"/>
          <w:rtl/>
        </w:rPr>
      </w:pPr>
      <w:r>
        <w:rPr>
          <w:rFonts w:hint="cs"/>
          <w:sz w:val="24"/>
          <w:rtl/>
        </w:rPr>
        <w:t xml:space="preserve">4 </w:t>
      </w:r>
      <w:r w:rsidR="00AD1C83" w:rsidRPr="00D305A0">
        <w:rPr>
          <w:rFonts w:hint="cs"/>
          <w:sz w:val="24"/>
          <w:rtl/>
        </w:rPr>
        <w:t>משקפ</w:t>
      </w:r>
      <w:r>
        <w:rPr>
          <w:rFonts w:hint="cs"/>
          <w:sz w:val="24"/>
          <w:rtl/>
        </w:rPr>
        <w:t>ו</w:t>
      </w:r>
      <w:r w:rsidR="00AD1C83" w:rsidRPr="00D305A0">
        <w:rPr>
          <w:rFonts w:hint="cs"/>
          <w:sz w:val="24"/>
          <w:rtl/>
        </w:rPr>
        <w:t xml:space="preserve">ת שדה מסוג </w:t>
      </w:r>
      <w:hyperlink r:id="rId21" w:history="1">
        <w:r w:rsidR="00AD1C83" w:rsidRPr="00D305A0">
          <w:rPr>
            <w:rStyle w:val="Hyperlink"/>
            <w:rFonts w:ascii="Arial" w:hAnsi="Arial"/>
            <w:color w:val="auto"/>
            <w:u w:val="none"/>
          </w:rPr>
          <w:t>BUSHNELL 20X50</w:t>
        </w:r>
      </w:hyperlink>
      <w:r w:rsidR="00AD1C83" w:rsidRPr="00D305A0">
        <w:rPr>
          <w:rFonts w:ascii="Arial" w:hAnsi="Arial" w:hint="cs"/>
          <w:sz w:val="24"/>
          <w:rtl/>
        </w:rPr>
        <w:t xml:space="preserve"> או שווה ערך</w:t>
      </w:r>
      <w:r w:rsidR="00AD1C83" w:rsidRPr="00D305A0">
        <w:rPr>
          <w:rStyle w:val="affff"/>
          <w:rFonts w:ascii="Arial" w:hAnsi="Arial"/>
          <w:sz w:val="24"/>
          <w:rtl/>
        </w:rPr>
        <w:footnoteReference w:id="21"/>
      </w:r>
      <w:r w:rsidR="00AD1C83" w:rsidRPr="00D305A0">
        <w:rPr>
          <w:rFonts w:ascii="Arial" w:hAnsi="Arial" w:hint="cs"/>
          <w:sz w:val="24"/>
          <w:rtl/>
        </w:rPr>
        <w:t>.</w:t>
      </w:r>
    </w:p>
    <w:p w:rsidR="00AD1C83" w:rsidRDefault="00AD1C83" w:rsidP="005451A0">
      <w:pPr>
        <w:pStyle w:val="afb"/>
        <w:numPr>
          <w:ilvl w:val="2"/>
          <w:numId w:val="51"/>
        </w:numPr>
        <w:autoSpaceDN w:val="0"/>
        <w:bidi/>
        <w:jc w:val="both"/>
        <w:rPr>
          <w:sz w:val="24"/>
        </w:rPr>
      </w:pPr>
      <w:r>
        <w:rPr>
          <w:rFonts w:hint="cs"/>
          <w:sz w:val="24"/>
          <w:rtl/>
        </w:rPr>
        <w:t>ציוד אישי מלא</w:t>
      </w:r>
      <w:r w:rsidR="00F05C17">
        <w:rPr>
          <w:rFonts w:hint="cs"/>
          <w:sz w:val="24"/>
          <w:rtl/>
        </w:rPr>
        <w:t xml:space="preserve"> לכל מאבטח</w:t>
      </w:r>
      <w:r>
        <w:rPr>
          <w:rFonts w:hint="cs"/>
          <w:sz w:val="24"/>
          <w:rtl/>
        </w:rPr>
        <w:t>.</w:t>
      </w:r>
    </w:p>
    <w:p w:rsidR="00AD1C83" w:rsidRDefault="00AD1C83" w:rsidP="005451A0">
      <w:pPr>
        <w:pStyle w:val="afb"/>
        <w:numPr>
          <w:ilvl w:val="2"/>
          <w:numId w:val="51"/>
        </w:numPr>
        <w:autoSpaceDN w:val="0"/>
        <w:bidi/>
        <w:jc w:val="both"/>
        <w:rPr>
          <w:sz w:val="24"/>
        </w:rPr>
      </w:pPr>
      <w:r>
        <w:rPr>
          <w:rFonts w:hint="cs"/>
          <w:sz w:val="24"/>
          <w:rtl/>
        </w:rPr>
        <w:t xml:space="preserve">6 קסדות מגן </w:t>
      </w:r>
      <w:r>
        <w:rPr>
          <w:sz w:val="24"/>
        </w:rPr>
        <w:t>A</w:t>
      </w:r>
      <w:r>
        <w:rPr>
          <w:rFonts w:hint="cs"/>
          <w:sz w:val="24"/>
          <w:rtl/>
        </w:rPr>
        <w:t xml:space="preserve">3 נגד ירי ורסיסים עד משקל 1.5 ק"ג. הדגם יאושר ע"י </w:t>
      </w:r>
      <w:proofErr w:type="spellStart"/>
      <w:r>
        <w:rPr>
          <w:rFonts w:hint="cs"/>
          <w:sz w:val="24"/>
          <w:rtl/>
        </w:rPr>
        <w:t>מנב"ט</w:t>
      </w:r>
      <w:proofErr w:type="spellEnd"/>
      <w:r>
        <w:rPr>
          <w:rFonts w:hint="cs"/>
          <w:sz w:val="24"/>
          <w:rtl/>
        </w:rPr>
        <w:t xml:space="preserve"> המשרד.</w:t>
      </w:r>
    </w:p>
    <w:p w:rsidR="00AD1C83" w:rsidRDefault="00AD1C83" w:rsidP="005451A0">
      <w:pPr>
        <w:pStyle w:val="afb"/>
        <w:numPr>
          <w:ilvl w:val="2"/>
          <w:numId w:val="51"/>
        </w:numPr>
        <w:autoSpaceDN w:val="0"/>
        <w:bidi/>
        <w:jc w:val="both"/>
        <w:rPr>
          <w:sz w:val="24"/>
        </w:rPr>
      </w:pPr>
      <w:r>
        <w:rPr>
          <w:rFonts w:hint="cs"/>
          <w:sz w:val="24"/>
          <w:rtl/>
        </w:rPr>
        <w:t>6 אפודי מגן קרמים (פלטות) בתקן שלוש פלוס (קל משקל) למיגון בפני 5.56 מ"מ ו 7.62 מ"מ</w:t>
      </w:r>
      <w:r w:rsidRPr="00AD1C83">
        <w:rPr>
          <w:rFonts w:hint="cs"/>
          <w:sz w:val="24"/>
          <w:rtl/>
        </w:rPr>
        <w:t xml:space="preserve"> </w:t>
      </w:r>
      <w:r>
        <w:rPr>
          <w:rFonts w:hint="cs"/>
          <w:sz w:val="24"/>
          <w:rtl/>
        </w:rPr>
        <w:t xml:space="preserve">יאושר ע"י </w:t>
      </w:r>
      <w:proofErr w:type="spellStart"/>
      <w:r>
        <w:rPr>
          <w:rFonts w:hint="cs"/>
          <w:sz w:val="24"/>
          <w:rtl/>
        </w:rPr>
        <w:t>מנב"ט</w:t>
      </w:r>
      <w:proofErr w:type="spellEnd"/>
      <w:r>
        <w:rPr>
          <w:rFonts w:hint="cs"/>
          <w:sz w:val="24"/>
          <w:rtl/>
        </w:rPr>
        <w:t xml:space="preserve"> המשרד.</w:t>
      </w:r>
    </w:p>
    <w:p w:rsidR="00AD1C83" w:rsidRDefault="00AD1C83" w:rsidP="005451A0">
      <w:pPr>
        <w:pStyle w:val="afb"/>
        <w:numPr>
          <w:ilvl w:val="2"/>
          <w:numId w:val="51"/>
        </w:numPr>
        <w:autoSpaceDN w:val="0"/>
        <w:bidi/>
        <w:jc w:val="both"/>
        <w:rPr>
          <w:sz w:val="24"/>
        </w:rPr>
      </w:pPr>
      <w:r>
        <w:rPr>
          <w:rFonts w:hint="cs"/>
          <w:sz w:val="24"/>
          <w:rtl/>
        </w:rPr>
        <w:t>הקסדה והאפוד יאוחסנו בתיק ייעודי.</w:t>
      </w:r>
    </w:p>
    <w:p w:rsidR="00D60FAF" w:rsidRDefault="00D60FAF" w:rsidP="005451A0">
      <w:pPr>
        <w:pStyle w:val="afb"/>
        <w:numPr>
          <w:ilvl w:val="2"/>
          <w:numId w:val="51"/>
        </w:numPr>
        <w:autoSpaceDN w:val="0"/>
        <w:bidi/>
        <w:jc w:val="both"/>
        <w:rPr>
          <w:sz w:val="24"/>
        </w:rPr>
      </w:pPr>
      <w:r>
        <w:rPr>
          <w:rFonts w:hint="cs"/>
          <w:sz w:val="24"/>
          <w:rtl/>
        </w:rPr>
        <w:t xml:space="preserve">מכשיר </w:t>
      </w:r>
      <w:proofErr w:type="spellStart"/>
      <w:r>
        <w:rPr>
          <w:rFonts w:hint="cs"/>
          <w:sz w:val="24"/>
          <w:rtl/>
        </w:rPr>
        <w:t>מירס</w:t>
      </w:r>
      <w:proofErr w:type="spellEnd"/>
      <w:r>
        <w:rPr>
          <w:rFonts w:hint="cs"/>
          <w:sz w:val="24"/>
          <w:rtl/>
        </w:rPr>
        <w:t xml:space="preserve"> + אוזניה.</w:t>
      </w:r>
    </w:p>
    <w:p w:rsidR="00D60FAF" w:rsidRDefault="00D60FAF" w:rsidP="005451A0">
      <w:pPr>
        <w:pStyle w:val="afb"/>
        <w:numPr>
          <w:ilvl w:val="2"/>
          <w:numId w:val="51"/>
        </w:numPr>
        <w:autoSpaceDN w:val="0"/>
        <w:bidi/>
        <w:jc w:val="both"/>
        <w:rPr>
          <w:sz w:val="24"/>
        </w:rPr>
      </w:pPr>
      <w:r>
        <w:rPr>
          <w:rFonts w:hint="cs"/>
          <w:sz w:val="24"/>
          <w:rtl/>
        </w:rPr>
        <w:t>גז מדמיע בתקן משטרה.</w:t>
      </w:r>
    </w:p>
    <w:p w:rsidR="00567D2B" w:rsidRPr="00A45DE6" w:rsidRDefault="00567D2B" w:rsidP="005451A0">
      <w:pPr>
        <w:pStyle w:val="afb"/>
        <w:numPr>
          <w:ilvl w:val="2"/>
          <w:numId w:val="51"/>
        </w:numPr>
        <w:autoSpaceDN w:val="0"/>
        <w:bidi/>
        <w:jc w:val="both"/>
        <w:rPr>
          <w:sz w:val="24"/>
          <w:rtl/>
        </w:rPr>
      </w:pPr>
      <w:r>
        <w:rPr>
          <w:rFonts w:hint="cs"/>
          <w:sz w:val="24"/>
          <w:rtl/>
        </w:rPr>
        <w:t>בסיום המכרז - כלל הציוד יישאר רכוש משרד החקלאות.</w:t>
      </w:r>
    </w:p>
    <w:p w:rsidR="00A45DE6" w:rsidRDefault="00A45DE6" w:rsidP="00A45DE6">
      <w:pPr>
        <w:pStyle w:val="afb"/>
        <w:autoSpaceDN w:val="0"/>
        <w:bidi/>
        <w:ind w:left="1774"/>
        <w:jc w:val="both"/>
        <w:rPr>
          <w:sz w:val="24"/>
        </w:rPr>
      </w:pPr>
    </w:p>
    <w:p w:rsidR="00CA5518" w:rsidRPr="00D223FF" w:rsidRDefault="00CA5518" w:rsidP="002518DA">
      <w:pPr>
        <w:tabs>
          <w:tab w:val="left" w:pos="707"/>
          <w:tab w:val="left" w:pos="7130"/>
        </w:tabs>
        <w:autoSpaceDN w:val="0"/>
        <w:bidi/>
        <w:ind w:left="540"/>
        <w:rPr>
          <w:sz w:val="24"/>
          <w:u w:val="single"/>
          <w:rtl/>
        </w:rPr>
      </w:pPr>
      <w:r w:rsidRPr="00D223FF">
        <w:rPr>
          <w:rFonts w:hint="cs"/>
          <w:b/>
          <w:bCs/>
          <w:sz w:val="24"/>
          <w:u w:val="single"/>
          <w:rtl/>
        </w:rPr>
        <w:t>ביגוד למאבטח במתקני הסמך</w:t>
      </w:r>
      <w:r w:rsidRPr="00D223FF">
        <w:rPr>
          <w:rFonts w:hint="cs"/>
          <w:b/>
          <w:bCs/>
          <w:sz w:val="24"/>
          <w:rtl/>
        </w:rPr>
        <w:t>: מפרט וכמויות</w:t>
      </w:r>
      <w:r w:rsidRPr="00D223FF">
        <w:rPr>
          <w:rFonts w:hint="cs"/>
          <w:sz w:val="24"/>
          <w:rtl/>
        </w:rPr>
        <w:t>.</w:t>
      </w:r>
    </w:p>
    <w:tbl>
      <w:tblPr>
        <w:bidiVisual/>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
        <w:gridCol w:w="1637"/>
        <w:gridCol w:w="675"/>
        <w:gridCol w:w="7320"/>
      </w:tblGrid>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r w:rsidRPr="00D223FF">
              <w:rPr>
                <w:rFonts w:hint="cs"/>
                <w:b/>
                <w:bCs/>
                <w:sz w:val="24"/>
                <w:rtl/>
              </w:rPr>
              <w:t>הביגוד</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r w:rsidRPr="00D223FF">
              <w:rPr>
                <w:rFonts w:hint="cs"/>
                <w:b/>
                <w:bCs/>
                <w:sz w:val="24"/>
                <w:rtl/>
              </w:rPr>
              <w:t xml:space="preserve">כמות </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tabs>
                <w:tab w:val="bar" w:pos="7640"/>
              </w:tabs>
              <w:autoSpaceDN w:val="0"/>
              <w:bidi/>
              <w:ind w:right="252"/>
              <w:jc w:val="center"/>
              <w:rPr>
                <w:b/>
                <w:bCs/>
                <w:sz w:val="24"/>
              </w:rPr>
            </w:pPr>
            <w:r w:rsidRPr="00D223FF">
              <w:rPr>
                <w:rFonts w:hint="cs"/>
                <w:b/>
                <w:bCs/>
                <w:sz w:val="24"/>
                <w:rtl/>
              </w:rPr>
              <w:t>מפרט</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מכנס למאבטח/ת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דגמ"ח דגם 4 בסיסי ללא גומי במותן, הרכב בד 65% פוליאסטר 35% כותנה, משקל בד 230-240 גר/מ"ר. בצבע שחור בלבד.</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9813EC">
            <w:pPr>
              <w:autoSpaceDN w:val="0"/>
              <w:bidi/>
              <w:jc w:val="both"/>
              <w:rPr>
                <w:sz w:val="24"/>
              </w:rPr>
            </w:pPr>
            <w:r w:rsidRPr="00D223FF">
              <w:rPr>
                <w:rFonts w:hint="cs"/>
                <w:sz w:val="24"/>
                <w:rtl/>
              </w:rPr>
              <w:t>חולצה למאבטח פולו</w:t>
            </w:r>
            <w:r w:rsidR="009813EC" w:rsidRPr="00D223FF">
              <w:rPr>
                <w:rFonts w:hint="cs"/>
                <w:sz w:val="24"/>
                <w:rtl/>
              </w:rPr>
              <w:t xml:space="preserve">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4 לחורף ארוך ו- 4 לקיץ (בסיסי). הרכב בד 65% פוליאסטר 35% כותנה. משקל בד 140-160 גר'/מ"ר. בצבע בז'.</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ind w:right="-75"/>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 w:val="bar" w:pos="7640"/>
              </w:tabs>
              <w:autoSpaceDN w:val="0"/>
              <w:bidi/>
              <w:ind w:right="252"/>
              <w:jc w:val="both"/>
              <w:rPr>
                <w:sz w:val="24"/>
                <w:rtl/>
              </w:rPr>
            </w:pPr>
            <w:r w:rsidRPr="00D223FF">
              <w:rPr>
                <w:rFonts w:hint="cs"/>
                <w:sz w:val="24"/>
                <w:rtl/>
              </w:rPr>
              <w:t xml:space="preserve">נעלי הרים מדגם </w:t>
            </w:r>
            <w:r w:rsidRPr="00D223FF">
              <w:rPr>
                <w:sz w:val="24"/>
              </w:rPr>
              <w:t xml:space="preserve">La sportive \ Timberland \ </w:t>
            </w:r>
            <w:proofErr w:type="spellStart"/>
            <w:r w:rsidRPr="00D223FF">
              <w:rPr>
                <w:sz w:val="24"/>
              </w:rPr>
              <w:t>Osalo</w:t>
            </w:r>
            <w:proofErr w:type="spellEnd"/>
            <w:r w:rsidRPr="00D223FF">
              <w:rPr>
                <w:sz w:val="24"/>
              </w:rPr>
              <w:t xml:space="preserve"> \ </w:t>
            </w:r>
            <w:proofErr w:type="spellStart"/>
            <w:r w:rsidRPr="00D223FF">
              <w:rPr>
                <w:sz w:val="24"/>
              </w:rPr>
              <w:t>Raichle</w:t>
            </w:r>
            <w:proofErr w:type="spellEnd"/>
            <w:r w:rsidRPr="00D223FF">
              <w:rPr>
                <w:rFonts w:hint="cs"/>
                <w:sz w:val="24"/>
                <w:rtl/>
              </w:rPr>
              <w:t xml:space="preserve"> או שווה ערך</w:t>
            </w:r>
            <w:r w:rsidR="00EE7C5D" w:rsidRPr="00D223FF">
              <w:rPr>
                <w:rFonts w:hint="cs"/>
                <w:sz w:val="24"/>
                <w:rtl/>
              </w:rPr>
              <w:t xml:space="preserve"> בצבע אחיד כהה</w:t>
            </w:r>
            <w:r w:rsidRPr="00D223FF">
              <w:rPr>
                <w:rFonts w:hint="cs"/>
                <w:sz w:val="24"/>
                <w:rtl/>
              </w:rPr>
              <w:t xml:space="preserve"> (יש לאשר את הנעליים אצל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CA5518">
            <w:pPr>
              <w:tabs>
                <w:tab w:val="left" w:pos="878"/>
                <w:tab w:val="bar" w:pos="7640"/>
              </w:tabs>
              <w:autoSpaceDN w:val="0"/>
              <w:bidi/>
              <w:ind w:right="252"/>
              <w:jc w:val="both"/>
              <w:rPr>
                <w:sz w:val="24"/>
                <w:rtl/>
              </w:rPr>
            </w:pPr>
            <w:r w:rsidRPr="00D223FF">
              <w:rPr>
                <w:rFonts w:hint="cs"/>
                <w:sz w:val="24"/>
                <w:rtl/>
              </w:rPr>
              <w:t>הערה: הנעליים יוחלפו אחת לשנתיים או בבלאי</w:t>
            </w:r>
            <w:r w:rsidRPr="00D223FF">
              <w:rPr>
                <w:rStyle w:val="affff"/>
                <w:sz w:val="24"/>
                <w:rtl/>
              </w:rPr>
              <w:footnoteReference w:id="22"/>
            </w:r>
            <w:r w:rsidRPr="00D223FF">
              <w:rPr>
                <w:rFonts w:hint="cs"/>
                <w:sz w:val="24"/>
                <w:rtl/>
              </w:rPr>
              <w:t xml:space="preserve"> שייוצר קודם לכן.</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חגורה למאבטח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רוחב 5 ס"מ מעור, מותאמת לנשיאת נשק. </w:t>
            </w:r>
            <w:proofErr w:type="spellStart"/>
            <w:r w:rsidRPr="00D223FF">
              <w:rPr>
                <w:rFonts w:hint="cs"/>
                <w:sz w:val="24"/>
                <w:rtl/>
              </w:rPr>
              <w:t>פובוס</w:t>
            </w:r>
            <w:proofErr w:type="spellEnd"/>
            <w:r w:rsidRPr="00D223FF">
              <w:rPr>
                <w:rFonts w:hint="cs"/>
                <w:sz w:val="24"/>
                <w:rtl/>
              </w:rPr>
              <w:t xml:space="preserve"> / </w:t>
            </w:r>
            <w:proofErr w:type="spellStart"/>
            <w:r w:rsidRPr="00D223FF">
              <w:rPr>
                <w:rFonts w:hint="cs"/>
                <w:sz w:val="24"/>
                <w:rtl/>
              </w:rPr>
              <w:t>פרונטליין</w:t>
            </w:r>
            <w:proofErr w:type="spellEnd"/>
            <w:r w:rsidRPr="00D223FF">
              <w:rPr>
                <w:rFonts w:hint="cs"/>
                <w:sz w:val="24"/>
                <w:rtl/>
              </w:rPr>
              <w:t xml:space="preserve"> או שווה ערך.</w:t>
            </w:r>
          </w:p>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מעיל חורף מתפרק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 xml:space="preserve">Low Alpine \ </w:t>
            </w:r>
            <w:proofErr w:type="spellStart"/>
            <w:r w:rsidRPr="00D223FF">
              <w:rPr>
                <w:sz w:val="24"/>
              </w:rPr>
              <w:t>NorthFace</w:t>
            </w:r>
            <w:proofErr w:type="spellEnd"/>
            <w:r w:rsidRPr="00D223FF">
              <w:rPr>
                <w:rFonts w:hint="cs"/>
                <w:sz w:val="24"/>
                <w:rtl/>
              </w:rPr>
              <w:t xml:space="preserve"> או שווה ערך באישור </w:t>
            </w:r>
            <w:proofErr w:type="spellStart"/>
            <w:r w:rsidRPr="00D223FF">
              <w:rPr>
                <w:rFonts w:hint="cs"/>
                <w:sz w:val="24"/>
                <w:rtl/>
              </w:rPr>
              <w:t>מנב"ט</w:t>
            </w:r>
            <w:proofErr w:type="spellEnd"/>
            <w:r w:rsidRPr="00D223FF">
              <w:rPr>
                <w:rFonts w:hint="cs"/>
                <w:sz w:val="24"/>
                <w:rtl/>
              </w:rPr>
              <w:t xml:space="preserve"> משרד החקלאות. צבע שחור.</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קיץ/חורף</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113408">
            <w:pPr>
              <w:tabs>
                <w:tab w:val="bar" w:pos="7640"/>
              </w:tabs>
              <w:autoSpaceDN w:val="0"/>
              <w:bidi/>
              <w:ind w:right="252"/>
              <w:jc w:val="both"/>
              <w:rPr>
                <w:sz w:val="24"/>
                <w:rtl/>
              </w:rPr>
            </w:pPr>
            <w:r w:rsidRPr="00D223FF">
              <w:rPr>
                <w:rFonts w:hint="cs"/>
                <w:sz w:val="24"/>
                <w:rtl/>
              </w:rPr>
              <w:t>כובע מצחייה דגם בייסבול. מצחייה לקיץ, פליז לחורף (בסיסי). הכובעים יהיו חלקים ובצבע שחור.</w:t>
            </w:r>
            <w:r w:rsidR="006D7DAF" w:rsidRPr="00D223FF">
              <w:rPr>
                <w:rFonts w:hint="cs"/>
                <w:sz w:val="24"/>
                <w:rtl/>
              </w:rPr>
              <w:t xml:space="preserve"> על הכובע יירקם סמל </w:t>
            </w:r>
            <w:r w:rsidR="00113408">
              <w:rPr>
                <w:rFonts w:hint="cs"/>
                <w:sz w:val="24"/>
                <w:rtl/>
              </w:rPr>
              <w:t>אגף ביטחון</w:t>
            </w:r>
            <w:r w:rsidR="006D7DAF" w:rsidRPr="00D223FF">
              <w:rPr>
                <w:rFonts w:hint="cs"/>
                <w:sz w:val="24"/>
                <w:rtl/>
              </w:rPr>
              <w:t xml:space="preserve"> </w:t>
            </w:r>
            <w:r w:rsidR="00B501D7" w:rsidRPr="00D223FF">
              <w:rPr>
                <w:rFonts w:hint="cs"/>
                <w:sz w:val="24"/>
                <w:rtl/>
              </w:rPr>
              <w:t>בצבע ירוק.</w:t>
            </w:r>
          </w:p>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 אלא רק בבלאי.</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זיהוי ביטחון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Pr>
            </w:pPr>
            <w:r w:rsidRPr="00D223FF">
              <w:rPr>
                <w:rFonts w:hint="cs"/>
                <w:sz w:val="24"/>
                <w:rtl/>
              </w:rPr>
              <w:t>הערה: אין צורך להחליף אחת לשנה אלא רק בבלאי.</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CA5518" w:rsidRPr="00D223FF" w:rsidRDefault="00CA5518" w:rsidP="00E211BA">
            <w:pPr>
              <w:pStyle w:val="afb"/>
              <w:numPr>
                <w:ilvl w:val="0"/>
                <w:numId w:val="27"/>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ספארי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2</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צבע כהה וצבע בהיר</w:t>
            </w:r>
            <w:r w:rsidR="00590832" w:rsidRPr="00D223FF">
              <w:rPr>
                <w:rFonts w:hint="cs"/>
                <w:sz w:val="24"/>
                <w:rtl/>
              </w:rPr>
              <w:t xml:space="preserve"> (65% פוליאסטר, 35% כותנה).</w:t>
            </w:r>
          </w:p>
        </w:tc>
      </w:tr>
      <w:tr w:rsidR="00650B35" w:rsidRPr="00D223FF" w:rsidTr="002518DA">
        <w:trPr>
          <w:jc w:val="center"/>
        </w:trPr>
        <w:tc>
          <w:tcPr>
            <w:tcW w:w="532" w:type="dxa"/>
            <w:tcBorders>
              <w:top w:val="single" w:sz="4" w:space="0" w:color="auto"/>
              <w:left w:val="single" w:sz="4" w:space="0" w:color="auto"/>
              <w:bottom w:val="single" w:sz="4" w:space="0" w:color="auto"/>
              <w:right w:val="single" w:sz="4" w:space="0" w:color="auto"/>
            </w:tcBorders>
          </w:tcPr>
          <w:p w:rsidR="008358D9" w:rsidRPr="00D223FF" w:rsidRDefault="008358D9" w:rsidP="00E211BA">
            <w:pPr>
              <w:pStyle w:val="afb"/>
              <w:numPr>
                <w:ilvl w:val="0"/>
                <w:numId w:val="27"/>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 xml:space="preserve">כיסוי תג זיהוי + יו </w:t>
            </w:r>
            <w:proofErr w:type="spellStart"/>
            <w:r w:rsidRPr="00D223FF">
              <w:rPr>
                <w:rFonts w:hint="cs"/>
                <w:sz w:val="24"/>
                <w:rtl/>
              </w:rPr>
              <w:t>יו</w:t>
            </w:r>
            <w:proofErr w:type="spellEnd"/>
            <w:r w:rsidRPr="00D223FF">
              <w:rPr>
                <w:rFonts w:hint="cs"/>
                <w:sz w:val="24"/>
                <w:rtl/>
              </w:rPr>
              <w:t xml:space="preserve"> </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tabs>
                <w:tab w:val="bar" w:pos="7640"/>
              </w:tabs>
              <w:autoSpaceDN w:val="0"/>
              <w:bidi/>
              <w:ind w:right="252"/>
              <w:jc w:val="both"/>
              <w:rPr>
                <w:sz w:val="24"/>
                <w:rtl/>
              </w:rPr>
            </w:pPr>
            <w:r w:rsidRPr="00D223FF">
              <w:rPr>
                <w:rFonts w:hint="cs"/>
                <w:sz w:val="24"/>
                <w:rtl/>
              </w:rPr>
              <w:t>באיכות טובה להצמדה על חגורת המאבטח</w:t>
            </w:r>
          </w:p>
        </w:tc>
      </w:tr>
    </w:tbl>
    <w:p w:rsidR="00CA5518" w:rsidRPr="00D223FF" w:rsidRDefault="00CA5518" w:rsidP="002518DA">
      <w:pPr>
        <w:bidi/>
        <w:ind w:left="540"/>
        <w:jc w:val="both"/>
        <w:rPr>
          <w:sz w:val="24"/>
          <w:rtl/>
        </w:rPr>
      </w:pPr>
    </w:p>
    <w:p w:rsidR="004253C6" w:rsidRPr="00D223FF" w:rsidRDefault="004253C6" w:rsidP="002518DA">
      <w:pPr>
        <w:autoSpaceDN w:val="0"/>
        <w:bidi/>
        <w:ind w:left="753"/>
        <w:jc w:val="both"/>
        <w:rPr>
          <w:b/>
          <w:bCs/>
          <w:sz w:val="24"/>
          <w:u w:val="single"/>
          <w:rtl/>
        </w:rPr>
      </w:pPr>
    </w:p>
    <w:p w:rsidR="009813EC" w:rsidRPr="00D223FF" w:rsidRDefault="009813EC" w:rsidP="007F0C64">
      <w:pPr>
        <w:autoSpaceDN w:val="0"/>
        <w:bidi/>
        <w:ind w:left="753"/>
        <w:jc w:val="both"/>
        <w:rPr>
          <w:b/>
          <w:bCs/>
          <w:sz w:val="24"/>
          <w:u w:val="single"/>
          <w:rtl/>
        </w:rPr>
      </w:pPr>
      <w:r w:rsidRPr="00D223FF">
        <w:rPr>
          <w:b/>
          <w:bCs/>
          <w:sz w:val="24"/>
          <w:u w:val="single"/>
          <w:rtl/>
        </w:rPr>
        <w:br w:type="page"/>
      </w:r>
    </w:p>
    <w:p w:rsidR="00CA5518" w:rsidRPr="00D305A0" w:rsidRDefault="00CA5518" w:rsidP="00D305A0">
      <w:pPr>
        <w:autoSpaceDN w:val="0"/>
        <w:bidi/>
        <w:ind w:left="753"/>
        <w:jc w:val="both"/>
        <w:rPr>
          <w:b/>
          <w:bCs/>
          <w:sz w:val="24"/>
          <w:u w:val="single"/>
          <w:rtl/>
        </w:rPr>
      </w:pPr>
      <w:r w:rsidRPr="00D223FF">
        <w:rPr>
          <w:rFonts w:hint="cs"/>
          <w:b/>
          <w:bCs/>
          <w:sz w:val="24"/>
          <w:u w:val="single"/>
          <w:rtl/>
        </w:rPr>
        <w:lastRenderedPageBreak/>
        <w:t>ביגוד למאבטח בקריה החקלאית</w:t>
      </w:r>
      <w:r w:rsidR="00D305A0">
        <w:rPr>
          <w:rFonts w:hint="cs"/>
          <w:b/>
          <w:bCs/>
          <w:sz w:val="24"/>
          <w:u w:val="single"/>
          <w:rtl/>
        </w:rPr>
        <w:t xml:space="preserve">, </w:t>
      </w:r>
      <w:r w:rsidR="00FF5FFE" w:rsidRPr="00FF5FFE">
        <w:rPr>
          <w:rFonts w:hint="cs"/>
          <w:b/>
          <w:bCs/>
          <w:sz w:val="24"/>
          <w:u w:val="single"/>
          <w:rtl/>
        </w:rPr>
        <w:t>ברשות להסדרה</w:t>
      </w:r>
      <w:r w:rsidR="00D305A0" w:rsidRPr="00D305A0">
        <w:rPr>
          <w:rFonts w:hint="cs"/>
          <w:b/>
          <w:bCs/>
          <w:sz w:val="24"/>
          <w:u w:val="single"/>
          <w:rtl/>
        </w:rPr>
        <w:t xml:space="preserve"> ובליוויים</w:t>
      </w:r>
      <w:r w:rsidRPr="00D223FF">
        <w:rPr>
          <w:rFonts w:hint="cs"/>
          <w:b/>
          <w:bCs/>
          <w:sz w:val="24"/>
          <w:rtl/>
        </w:rPr>
        <w:t>: מפרט וכמויות</w:t>
      </w:r>
    </w:p>
    <w:tbl>
      <w:tblPr>
        <w:bidiVisual/>
        <w:tblW w:w="0" w:type="auto"/>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2"/>
        <w:gridCol w:w="1276"/>
        <w:gridCol w:w="6062"/>
      </w:tblGrid>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הביגוד</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כמות</w:t>
            </w:r>
          </w:p>
        </w:tc>
        <w:tc>
          <w:tcPr>
            <w:tcW w:w="60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מפרט</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מכנס 4 כיסים (ספורט </w:t>
            </w:r>
            <w:proofErr w:type="spellStart"/>
            <w:r w:rsidRPr="00D223FF">
              <w:rPr>
                <w:rFonts w:hint="cs"/>
                <w:sz w:val="24"/>
                <w:rtl/>
              </w:rPr>
              <w:t>אלגנט</w:t>
            </w:r>
            <w:proofErr w:type="spellEnd"/>
            <w:r w:rsidRPr="00D223FF">
              <w:rPr>
                <w:rFonts w:hint="cs"/>
                <w:sz w:val="24"/>
                <w:rtl/>
              </w:rPr>
              <w:t>)</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או 65% פוליאסטר משקל בד 180 גר/מ"ר. צבעים מאושרים: שחור.</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חולצה מכופתרת ייצוגית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3</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משקל בד 150-160 גר'/מ"ר. צבעים מאושרים: תכלת.</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ind w:right="-75"/>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720D42" w:rsidP="00D4743C">
            <w:pPr>
              <w:tabs>
                <w:tab w:val="left" w:pos="878"/>
              </w:tabs>
              <w:autoSpaceDN w:val="0"/>
              <w:bidi/>
              <w:jc w:val="both"/>
              <w:rPr>
                <w:sz w:val="24"/>
                <w:rtl/>
              </w:rPr>
            </w:pPr>
            <w:r w:rsidRPr="00D223FF">
              <w:rPr>
                <w:rFonts w:hint="cs"/>
                <w:rtl/>
              </w:rPr>
              <w:t xml:space="preserve">זוג נעלי עור 3/4, תוצרת </w:t>
            </w:r>
            <w:proofErr w:type="spellStart"/>
            <w:r w:rsidRPr="00D223FF">
              <w:rPr>
                <w:sz w:val="24"/>
              </w:rPr>
              <w:t>Redback</w:t>
            </w:r>
            <w:proofErr w:type="spellEnd"/>
            <w:r w:rsidRPr="00D223FF">
              <w:rPr>
                <w:rFonts w:hint="cs"/>
                <w:sz w:val="24"/>
                <w:rtl/>
              </w:rPr>
              <w:t xml:space="preserve"> או </w:t>
            </w:r>
            <w:proofErr w:type="spellStart"/>
            <w:r w:rsidRPr="00D223FF">
              <w:rPr>
                <w:sz w:val="24"/>
              </w:rPr>
              <w:t>BlundStone</w:t>
            </w:r>
            <w:proofErr w:type="spellEnd"/>
            <w:r w:rsidRPr="00D223FF">
              <w:rPr>
                <w:rFonts w:hint="cs"/>
                <w:rtl/>
              </w:rPr>
              <w:t xml:space="preserve"> או שוות ערך, כפי שיאושר ע"י </w:t>
            </w:r>
            <w:proofErr w:type="spellStart"/>
            <w:r w:rsidRPr="00D223FF">
              <w:rPr>
                <w:rFonts w:hint="cs"/>
                <w:rtl/>
              </w:rPr>
              <w:t>מנב"ט</w:t>
            </w:r>
            <w:proofErr w:type="spellEnd"/>
            <w:r w:rsidRPr="00D223FF">
              <w:rPr>
                <w:rFonts w:hint="cs"/>
                <w:rtl/>
              </w:rPr>
              <w:t xml:space="preserve"> המשרד.</w:t>
            </w:r>
          </w:p>
          <w:p w:rsidR="001503BE" w:rsidRPr="00D223FF" w:rsidRDefault="001503BE" w:rsidP="001503BE">
            <w:pPr>
              <w:tabs>
                <w:tab w:val="left" w:pos="878"/>
              </w:tabs>
              <w:autoSpaceDN w:val="0"/>
              <w:bidi/>
              <w:jc w:val="both"/>
              <w:rPr>
                <w:sz w:val="24"/>
                <w:rtl/>
              </w:rPr>
            </w:pPr>
            <w:r w:rsidRPr="00D223FF">
              <w:rPr>
                <w:rFonts w:hint="cs"/>
                <w:sz w:val="24"/>
                <w:rtl/>
              </w:rPr>
              <w:t>הערה: הנעליים יוחלפו אחת לשנתיים או בבלאי</w:t>
            </w:r>
            <w:r w:rsidRPr="00D223FF">
              <w:rPr>
                <w:rStyle w:val="affff"/>
                <w:sz w:val="24"/>
                <w:rtl/>
              </w:rPr>
              <w:footnoteReference w:id="23"/>
            </w:r>
            <w:r w:rsidRPr="00D223FF">
              <w:rPr>
                <w:rFonts w:hint="cs"/>
                <w:sz w:val="24"/>
                <w:rtl/>
              </w:rPr>
              <w:t xml:space="preserve"> שייוצר קודם לכן.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חגורה למאבטח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רוחב 5 ס"מ מעור, מותאמת לנשיאת נשק.</w:t>
            </w:r>
          </w:p>
          <w:p w:rsidR="00CA5518" w:rsidRPr="00D223FF" w:rsidRDefault="00CA5518" w:rsidP="00CA5518">
            <w:pPr>
              <w:autoSpaceDN w:val="0"/>
              <w:bidi/>
              <w:jc w:val="both"/>
              <w:rPr>
                <w:sz w:val="24"/>
              </w:rPr>
            </w:pPr>
            <w:r w:rsidRPr="00D223FF">
              <w:rPr>
                <w:rFonts w:hint="cs"/>
                <w:sz w:val="24"/>
                <w:rtl/>
              </w:rPr>
              <w:t>הערה: אין צורך להחליף אחת לשנה.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ספארי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2</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צבע כהה</w:t>
            </w:r>
            <w:r w:rsidR="00590832" w:rsidRPr="00D223FF">
              <w:rPr>
                <w:rFonts w:hint="cs"/>
                <w:sz w:val="24"/>
                <w:rtl/>
              </w:rPr>
              <w:t xml:space="preserve"> (65% פוליאסטר, 35% כותנה).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קיץ/חורף</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1+1</w:t>
            </w:r>
          </w:p>
        </w:tc>
        <w:tc>
          <w:tcPr>
            <w:tcW w:w="6062" w:type="dxa"/>
            <w:tcBorders>
              <w:top w:val="single" w:sz="4" w:space="0" w:color="auto"/>
              <w:left w:val="single" w:sz="4" w:space="0" w:color="auto"/>
              <w:bottom w:val="single" w:sz="4" w:space="0" w:color="auto"/>
              <w:right w:val="single" w:sz="4" w:space="0" w:color="auto"/>
            </w:tcBorders>
          </w:tcPr>
          <w:p w:rsidR="00113408" w:rsidRPr="00D223FF" w:rsidRDefault="00113408" w:rsidP="00113408">
            <w:pPr>
              <w:tabs>
                <w:tab w:val="bar" w:pos="7640"/>
              </w:tabs>
              <w:autoSpaceDN w:val="0"/>
              <w:bidi/>
              <w:ind w:right="252"/>
              <w:jc w:val="both"/>
              <w:rPr>
                <w:sz w:val="24"/>
                <w:rtl/>
              </w:rPr>
            </w:pPr>
            <w:r w:rsidRPr="00D223FF">
              <w:rPr>
                <w:rFonts w:hint="cs"/>
                <w:sz w:val="24"/>
                <w:rtl/>
              </w:rPr>
              <w:t xml:space="preserve">כובע מצחייה דגם בייסבול. מצחייה לקיץ, פליז לחורף (בסיסי). הכובעים יהיו חלקים ובצבע שחור. על הכובע יירקם סמל </w:t>
            </w:r>
            <w:r>
              <w:rPr>
                <w:rFonts w:hint="cs"/>
                <w:sz w:val="24"/>
                <w:rtl/>
              </w:rPr>
              <w:t>אגף ביטחון</w:t>
            </w:r>
            <w:r w:rsidRPr="00D223FF">
              <w:rPr>
                <w:rFonts w:hint="cs"/>
                <w:sz w:val="24"/>
                <w:rtl/>
              </w:rPr>
              <w:t xml:space="preserve"> בצבע ירוק.</w:t>
            </w:r>
          </w:p>
          <w:p w:rsidR="00CA5518" w:rsidRPr="00D223FF" w:rsidRDefault="00113408" w:rsidP="00113408">
            <w:pPr>
              <w:autoSpaceDN w:val="0"/>
              <w:bidi/>
              <w:jc w:val="both"/>
              <w:rPr>
                <w:sz w:val="24"/>
              </w:rPr>
            </w:pPr>
            <w:r w:rsidRPr="00D223FF">
              <w:rPr>
                <w:rFonts w:hint="cs"/>
                <w:sz w:val="24"/>
                <w:rtl/>
              </w:rPr>
              <w:t>הערה: אין צורך להחליף אחת לשנה אלא רק בבלאי.</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jc w:val="both"/>
              <w:rPr>
                <w:sz w:val="24"/>
              </w:rPr>
            </w:pPr>
            <w:r w:rsidRPr="00D223FF">
              <w:rPr>
                <w:rFonts w:hint="cs"/>
                <w:sz w:val="24"/>
                <w:rtl/>
              </w:rPr>
              <w:t xml:space="preserve">כובע זיהוי </w:t>
            </w:r>
            <w:r w:rsidR="00720D42" w:rsidRPr="00D223FF">
              <w:rPr>
                <w:rFonts w:hint="cs"/>
                <w:sz w:val="24"/>
                <w:rtl/>
              </w:rPr>
              <w:t>ביטחון</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jc w:val="both"/>
              <w:rPr>
                <w:sz w:val="24"/>
              </w:rPr>
            </w:pPr>
            <w:r w:rsidRPr="00D223FF">
              <w:rPr>
                <w:rFonts w:hint="cs"/>
                <w:sz w:val="24"/>
                <w:rtl/>
              </w:rPr>
              <w:t>לוחית זיהוי</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s>
              <w:autoSpaceDN w:val="0"/>
              <w:bidi/>
              <w:jc w:val="both"/>
              <w:rPr>
                <w:sz w:val="24"/>
              </w:rPr>
            </w:pPr>
            <w:r w:rsidRPr="00D223FF">
              <w:rPr>
                <w:rFonts w:hint="cs"/>
                <w:sz w:val="24"/>
                <w:rtl/>
              </w:rPr>
              <w:t xml:space="preserve">לוחית בצבע זהב ועליה חרוטים בשחור באופן בולט פרטיו האישיים של </w:t>
            </w:r>
            <w:proofErr w:type="spellStart"/>
            <w:r w:rsidRPr="00D223FF">
              <w:rPr>
                <w:rFonts w:hint="cs"/>
                <w:sz w:val="24"/>
                <w:rtl/>
              </w:rPr>
              <w:t>האחמ"ש</w:t>
            </w:r>
            <w:proofErr w:type="spellEnd"/>
            <w:r w:rsidRPr="00D223FF">
              <w:rPr>
                <w:rFonts w:hint="cs"/>
                <w:sz w:val="24"/>
                <w:rtl/>
              </w:rPr>
              <w:t>.</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מעיל חורף מתפרק</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Low Alpine \ North Face</w:t>
            </w:r>
            <w:r w:rsidRPr="00D223FF">
              <w:rPr>
                <w:rFonts w:hint="cs"/>
                <w:sz w:val="24"/>
                <w:rtl/>
              </w:rPr>
              <w:t xml:space="preserve"> או שווה ערך באישור </w:t>
            </w:r>
            <w:proofErr w:type="spellStart"/>
            <w:r w:rsidRPr="00D223FF">
              <w:rPr>
                <w:rFonts w:hint="cs"/>
                <w:sz w:val="24"/>
                <w:rtl/>
              </w:rPr>
              <w:t>מנב"ט</w:t>
            </w:r>
            <w:proofErr w:type="spellEnd"/>
            <w:r w:rsidRPr="00D223FF">
              <w:rPr>
                <w:rFonts w:hint="cs"/>
                <w:sz w:val="24"/>
                <w:rtl/>
              </w:rPr>
              <w:t xml:space="preserve"> משרד החקלאות.</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proofErr w:type="spellStart"/>
            <w:r w:rsidRPr="00D223FF">
              <w:rPr>
                <w:rFonts w:hint="cs"/>
                <w:sz w:val="24"/>
                <w:rtl/>
              </w:rPr>
              <w:t>ג'קט</w:t>
            </w:r>
            <w:proofErr w:type="spellEnd"/>
            <w:r w:rsidRPr="00D223FF">
              <w:rPr>
                <w:rFonts w:hint="cs"/>
                <w:sz w:val="24"/>
                <w:rtl/>
              </w:rPr>
              <w:t xml:space="preserve"> </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בצבע שחור.</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עניבה</w:t>
            </w:r>
          </w:p>
        </w:tc>
        <w:tc>
          <w:tcPr>
            <w:tcW w:w="127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איכותית, בצבעים סולידיים (</w:t>
            </w:r>
            <w:r w:rsidR="00113408">
              <w:rPr>
                <w:rFonts w:hint="cs"/>
                <w:sz w:val="24"/>
                <w:rtl/>
              </w:rPr>
              <w:t xml:space="preserve">צבע אחיד שיאושר מראש ע"י </w:t>
            </w:r>
            <w:proofErr w:type="spellStart"/>
            <w:r w:rsidR="00113408">
              <w:rPr>
                <w:rFonts w:hint="cs"/>
                <w:sz w:val="24"/>
                <w:rtl/>
              </w:rPr>
              <w:t>מנב"ט</w:t>
            </w:r>
            <w:proofErr w:type="spellEnd"/>
            <w:r w:rsidR="00113408">
              <w:rPr>
                <w:rFonts w:hint="cs"/>
                <w:sz w:val="24"/>
                <w:rtl/>
              </w:rPr>
              <w:t xml:space="preserve"> ה</w:t>
            </w:r>
            <w:r w:rsidRPr="00D223FF">
              <w:rPr>
                <w:rFonts w:hint="cs"/>
                <w:sz w:val="24"/>
                <w:rtl/>
              </w:rPr>
              <w:t>משרד).</w:t>
            </w:r>
          </w:p>
        </w:tc>
      </w:tr>
      <w:tr w:rsidR="008358D9"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28"/>
              </w:numPr>
              <w:autoSpaceDN w:val="0"/>
              <w:bidi/>
              <w:contextualSpacing w:val="0"/>
              <w:jc w:val="center"/>
              <w:rPr>
                <w:b/>
                <w:bCs/>
                <w:sz w:val="24"/>
                <w:rtl/>
              </w:rPr>
            </w:pPr>
          </w:p>
        </w:tc>
        <w:tc>
          <w:tcPr>
            <w:tcW w:w="184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 xml:space="preserve">כיסוי תג זיהוי + יו </w:t>
            </w:r>
            <w:proofErr w:type="spellStart"/>
            <w:r w:rsidRPr="00D223FF">
              <w:rPr>
                <w:rFonts w:hint="cs"/>
                <w:sz w:val="24"/>
                <w:rtl/>
              </w:rPr>
              <w:t>יו</w:t>
            </w:r>
            <w:proofErr w:type="spellEnd"/>
            <w:r w:rsidRPr="00D223FF">
              <w:rPr>
                <w:rFonts w:hint="cs"/>
                <w:sz w:val="24"/>
                <w:rtl/>
              </w:rPr>
              <w:t xml:space="preserve"> </w:t>
            </w:r>
          </w:p>
        </w:tc>
        <w:tc>
          <w:tcPr>
            <w:tcW w:w="1276"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1</w:t>
            </w:r>
          </w:p>
        </w:tc>
        <w:tc>
          <w:tcPr>
            <w:tcW w:w="606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tabs>
                <w:tab w:val="bar" w:pos="7640"/>
              </w:tabs>
              <w:autoSpaceDN w:val="0"/>
              <w:bidi/>
              <w:ind w:right="252"/>
              <w:jc w:val="both"/>
              <w:rPr>
                <w:sz w:val="24"/>
                <w:rtl/>
              </w:rPr>
            </w:pPr>
            <w:r w:rsidRPr="00D223FF">
              <w:rPr>
                <w:rFonts w:hint="cs"/>
                <w:sz w:val="24"/>
                <w:rtl/>
              </w:rPr>
              <w:t>באיכות טובה להצמדה על חגורת המאבטח</w:t>
            </w:r>
          </w:p>
        </w:tc>
      </w:tr>
    </w:tbl>
    <w:p w:rsidR="00CA5518" w:rsidRPr="00D223FF" w:rsidRDefault="00CA5518" w:rsidP="002518DA">
      <w:pPr>
        <w:bidi/>
        <w:ind w:left="540"/>
        <w:jc w:val="both"/>
        <w:rPr>
          <w:sz w:val="24"/>
          <w:rtl/>
        </w:rPr>
      </w:pPr>
    </w:p>
    <w:p w:rsidR="00AD1C83" w:rsidRPr="00AD1C83" w:rsidRDefault="00AD1C83" w:rsidP="00AD1C83">
      <w:pPr>
        <w:autoSpaceDN w:val="0"/>
        <w:bidi/>
        <w:jc w:val="both"/>
        <w:rPr>
          <w:sz w:val="24"/>
          <w:rtl/>
        </w:rPr>
      </w:pPr>
    </w:p>
    <w:p w:rsidR="00AD1C83" w:rsidRDefault="00AD1C83" w:rsidP="002518DA">
      <w:pPr>
        <w:autoSpaceDN w:val="0"/>
        <w:bidi/>
        <w:ind w:left="753"/>
        <w:jc w:val="both"/>
        <w:rPr>
          <w:b/>
          <w:bCs/>
          <w:sz w:val="24"/>
          <w:u w:val="single"/>
          <w:rtl/>
        </w:rPr>
      </w:pPr>
      <w:r>
        <w:rPr>
          <w:b/>
          <w:bCs/>
          <w:sz w:val="24"/>
          <w:u w:val="single"/>
          <w:rtl/>
        </w:rPr>
        <w:br w:type="page"/>
      </w:r>
    </w:p>
    <w:p w:rsidR="00CA5518" w:rsidRPr="00D223FF" w:rsidRDefault="00CA5518" w:rsidP="002518DA">
      <w:pPr>
        <w:autoSpaceDN w:val="0"/>
        <w:bidi/>
        <w:ind w:left="753"/>
        <w:jc w:val="both"/>
        <w:rPr>
          <w:b/>
          <w:bCs/>
          <w:sz w:val="24"/>
          <w:u w:val="single"/>
          <w:rtl/>
        </w:rPr>
      </w:pPr>
      <w:r w:rsidRPr="00D223FF">
        <w:rPr>
          <w:rFonts w:hint="cs"/>
          <w:b/>
          <w:bCs/>
          <w:sz w:val="24"/>
          <w:u w:val="single"/>
          <w:rtl/>
        </w:rPr>
        <w:lastRenderedPageBreak/>
        <w:t>ביגוד למוקדנית בקריה החקלאית</w:t>
      </w:r>
      <w:r w:rsidRPr="00D223FF">
        <w:rPr>
          <w:rFonts w:hint="cs"/>
          <w:b/>
          <w:bCs/>
          <w:sz w:val="24"/>
          <w:rtl/>
        </w:rPr>
        <w:t>:</w:t>
      </w:r>
      <w:r w:rsidRPr="00D223FF">
        <w:rPr>
          <w:rStyle w:val="affff"/>
          <w:b/>
          <w:bCs/>
          <w:sz w:val="24"/>
          <w:rtl/>
        </w:rPr>
        <w:footnoteReference w:id="24"/>
      </w:r>
      <w:r w:rsidRPr="00D223FF">
        <w:rPr>
          <w:rFonts w:hint="cs"/>
          <w:b/>
          <w:bCs/>
          <w:sz w:val="24"/>
          <w:rtl/>
        </w:rPr>
        <w:t xml:space="preserve"> מפרט וכמויות</w:t>
      </w:r>
    </w:p>
    <w:tbl>
      <w:tblPr>
        <w:bidiVisual/>
        <w:tblW w:w="0" w:type="auto"/>
        <w:jc w:val="center"/>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772"/>
        <w:gridCol w:w="675"/>
        <w:gridCol w:w="7299"/>
      </w:tblGrid>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autoSpaceDN w:val="0"/>
              <w:bidi/>
              <w:jc w:val="center"/>
              <w:rPr>
                <w:b/>
                <w:bCs/>
                <w:sz w:val="24"/>
              </w:rPr>
            </w:pP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הביגוד</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מפרט</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מכנס 4 כיסים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4</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או 65% פוליאסטר משקל בד 180 גר/מ"ר. צבעים מאושרים: שחור, חום, אפור, בז'.</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חולצה מכופתרת ייצוגית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3</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הרכב בד 65% פוליאסטר 35% כותנה. משקל בד 150-160 גר'/מ"ר. צבעים מאושרים: תכלת ולבן.</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ind w:right="-75"/>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נעליים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78"/>
              </w:tabs>
              <w:autoSpaceDN w:val="0"/>
              <w:bidi/>
              <w:jc w:val="both"/>
              <w:rPr>
                <w:sz w:val="24"/>
                <w:rtl/>
              </w:rPr>
            </w:pPr>
            <w:r w:rsidRPr="00D223FF">
              <w:rPr>
                <w:rFonts w:hint="cs"/>
                <w:sz w:val="24"/>
                <w:rtl/>
              </w:rPr>
              <w:t>שחורות או חומות</w:t>
            </w:r>
            <w:r w:rsidR="00EE7C5D" w:rsidRPr="00D223FF">
              <w:rPr>
                <w:rFonts w:hint="cs"/>
                <w:sz w:val="24"/>
                <w:rtl/>
              </w:rPr>
              <w:t xml:space="preserve"> (צבע אחיד)</w:t>
            </w:r>
            <w:r w:rsidRPr="00D223FF">
              <w:rPr>
                <w:rFonts w:hint="cs"/>
                <w:sz w:val="24"/>
                <w:rtl/>
              </w:rPr>
              <w:t xml:space="preserve">, </w:t>
            </w:r>
            <w:r w:rsidR="006D5BD2" w:rsidRPr="00D223FF">
              <w:rPr>
                <w:rFonts w:hint="cs"/>
                <w:sz w:val="24"/>
                <w:rtl/>
              </w:rPr>
              <w:t>אורתופדיות</w:t>
            </w:r>
            <w:r w:rsidRPr="00D223FF">
              <w:rPr>
                <w:rFonts w:hint="cs"/>
                <w:sz w:val="24"/>
                <w:rtl/>
              </w:rPr>
              <w:t xml:space="preserve"> עם סוליית </w:t>
            </w:r>
            <w:proofErr w:type="spellStart"/>
            <w:r w:rsidRPr="00D223FF">
              <w:rPr>
                <w:rFonts w:hint="cs"/>
                <w:sz w:val="24"/>
                <w:rtl/>
              </w:rPr>
              <w:t>ויברם</w:t>
            </w:r>
            <w:proofErr w:type="spellEnd"/>
            <w:r w:rsidRPr="00D223FF">
              <w:rPr>
                <w:rFonts w:hint="cs"/>
                <w:sz w:val="24"/>
                <w:rtl/>
              </w:rPr>
              <w:t xml:space="preserve">. יוחלפו פעם בשנה (בסיסי). מתאימות לנשים. ניתן </w:t>
            </w:r>
            <w:r w:rsidR="00650B35" w:rsidRPr="00D223FF">
              <w:rPr>
                <w:rFonts w:hint="cs"/>
                <w:sz w:val="24"/>
                <w:rtl/>
              </w:rPr>
              <w:t xml:space="preserve">לקנות </w:t>
            </w:r>
            <w:r w:rsidRPr="00D223FF">
              <w:rPr>
                <w:rFonts w:hint="cs"/>
                <w:sz w:val="24"/>
                <w:rtl/>
              </w:rPr>
              <w:t>נעלי "סירה"</w:t>
            </w:r>
            <w:r w:rsidR="00650B35" w:rsidRPr="00D223FF">
              <w:rPr>
                <w:rFonts w:hint="cs"/>
                <w:sz w:val="24"/>
                <w:rtl/>
              </w:rPr>
              <w:t xml:space="preserve"> או "בובה". הנעליים יאושרו ע"י </w:t>
            </w:r>
            <w:proofErr w:type="spellStart"/>
            <w:r w:rsidR="00650B35" w:rsidRPr="00D223FF">
              <w:rPr>
                <w:rFonts w:hint="cs"/>
                <w:sz w:val="24"/>
                <w:rtl/>
              </w:rPr>
              <w:t>מנב"ט</w:t>
            </w:r>
            <w:proofErr w:type="spellEnd"/>
            <w:r w:rsidR="00650B35" w:rsidRPr="00D223FF">
              <w:rPr>
                <w:rFonts w:hint="cs"/>
                <w:sz w:val="24"/>
                <w:rtl/>
              </w:rPr>
              <w:t xml:space="preserve"> המשרד.</w:t>
            </w:r>
          </w:p>
          <w:p w:rsidR="009813EC" w:rsidRPr="00D223FF" w:rsidRDefault="009813EC" w:rsidP="009813EC">
            <w:pPr>
              <w:tabs>
                <w:tab w:val="left" w:pos="878"/>
              </w:tabs>
              <w:autoSpaceDN w:val="0"/>
              <w:bidi/>
              <w:jc w:val="both"/>
              <w:rPr>
                <w:sz w:val="24"/>
              </w:rPr>
            </w:pPr>
            <w:r w:rsidRPr="00D223FF">
              <w:rPr>
                <w:rFonts w:hint="cs"/>
                <w:sz w:val="24"/>
                <w:rtl/>
              </w:rPr>
              <w:t>הנעליים יוחלפו אחת לשנה.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Pr>
            </w:pPr>
            <w:r w:rsidRPr="00D223FF">
              <w:rPr>
                <w:rFonts w:hint="cs"/>
                <w:sz w:val="24"/>
                <w:rtl/>
              </w:rPr>
              <w:t xml:space="preserve">ספארי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צבע שחור</w:t>
            </w:r>
            <w:r w:rsidR="00590832" w:rsidRPr="00D223FF">
              <w:rPr>
                <w:rFonts w:hint="cs"/>
                <w:sz w:val="24"/>
                <w:rtl/>
              </w:rPr>
              <w:t xml:space="preserve"> (65% פוליאסטר, 35% כותנה).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720D42">
            <w:pPr>
              <w:autoSpaceDN w:val="0"/>
              <w:bidi/>
              <w:rPr>
                <w:sz w:val="24"/>
              </w:rPr>
            </w:pPr>
            <w:r w:rsidRPr="00D223FF">
              <w:rPr>
                <w:rFonts w:hint="cs"/>
                <w:sz w:val="24"/>
                <w:rtl/>
              </w:rPr>
              <w:t xml:space="preserve">כובע זיהוי </w:t>
            </w:r>
            <w:r w:rsidR="00720D42" w:rsidRPr="00D223FF">
              <w:rPr>
                <w:rFonts w:hint="cs"/>
                <w:sz w:val="24"/>
                <w:rtl/>
              </w:rPr>
              <w:t>ביטחון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tl/>
              </w:rPr>
            </w:pPr>
            <w:proofErr w:type="spellStart"/>
            <w:r w:rsidRPr="00D223FF">
              <w:rPr>
                <w:rFonts w:hint="cs"/>
                <w:sz w:val="24"/>
                <w:rtl/>
              </w:rPr>
              <w:t>ג'קט</w:t>
            </w:r>
            <w:proofErr w:type="spellEnd"/>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בצבע שחור או כחול כהה</w:t>
            </w:r>
          </w:p>
        </w:tc>
      </w:tr>
      <w:tr w:rsidR="00CA5518"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rPr>
                <w:sz w:val="24"/>
                <w:rtl/>
              </w:rPr>
            </w:pPr>
            <w:r w:rsidRPr="00D223FF">
              <w:rPr>
                <w:rFonts w:hint="cs"/>
                <w:sz w:val="24"/>
                <w:rtl/>
              </w:rPr>
              <w:t>מעיל חורף מתפרק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bar" w:pos="7640"/>
              </w:tabs>
              <w:autoSpaceDN w:val="0"/>
              <w:bidi/>
              <w:ind w:right="252"/>
              <w:jc w:val="both"/>
              <w:rPr>
                <w:sz w:val="24"/>
                <w:rtl/>
              </w:rPr>
            </w:pPr>
            <w:r w:rsidRPr="00D223FF">
              <w:rPr>
                <w:rFonts w:hint="cs"/>
                <w:sz w:val="24"/>
                <w:rtl/>
              </w:rPr>
              <w:t xml:space="preserve">מדגם </w:t>
            </w:r>
            <w:r w:rsidRPr="00D223FF">
              <w:rPr>
                <w:sz w:val="24"/>
              </w:rPr>
              <w:t>Low Alpine \ North Face</w:t>
            </w:r>
            <w:r w:rsidRPr="00D223FF">
              <w:rPr>
                <w:rFonts w:hint="cs"/>
                <w:sz w:val="24"/>
                <w:rtl/>
              </w:rPr>
              <w:t xml:space="preserve"> או שווה ערך באישור </w:t>
            </w:r>
            <w:proofErr w:type="spellStart"/>
            <w:r w:rsidRPr="00D223FF">
              <w:rPr>
                <w:rFonts w:hint="cs"/>
                <w:sz w:val="24"/>
                <w:rtl/>
              </w:rPr>
              <w:t>מנב"ט</w:t>
            </w:r>
            <w:proofErr w:type="spellEnd"/>
            <w:r w:rsidRPr="00D223FF">
              <w:rPr>
                <w:rFonts w:hint="cs"/>
                <w:sz w:val="24"/>
                <w:rtl/>
              </w:rPr>
              <w:t xml:space="preserve"> משרד החקלאות.</w:t>
            </w:r>
          </w:p>
          <w:p w:rsidR="00CA5518" w:rsidRPr="00D223FF" w:rsidRDefault="00CA5518" w:rsidP="00CA5518">
            <w:pPr>
              <w:tabs>
                <w:tab w:val="bar" w:pos="7640"/>
              </w:tabs>
              <w:autoSpaceDN w:val="0"/>
              <w:bidi/>
              <w:ind w:right="252"/>
              <w:jc w:val="both"/>
              <w:rPr>
                <w:sz w:val="24"/>
                <w:rtl/>
              </w:rPr>
            </w:pPr>
            <w:r w:rsidRPr="00D223FF">
              <w:rPr>
                <w:rFonts w:hint="cs"/>
                <w:sz w:val="24"/>
                <w:rtl/>
              </w:rPr>
              <w:t>הערה: המעיל יוחלף אחת לשנתיים או בבלאי שייווצר קודם לכן.</w:t>
            </w:r>
          </w:p>
        </w:tc>
      </w:tr>
      <w:tr w:rsidR="008358D9" w:rsidRPr="00D223FF" w:rsidTr="002518DA">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29"/>
              </w:numPr>
              <w:autoSpaceDN w:val="0"/>
              <w:bidi/>
              <w:contextualSpacing w:val="0"/>
              <w:jc w:val="center"/>
              <w:rPr>
                <w:b/>
                <w:bCs/>
                <w:sz w:val="24"/>
              </w:rPr>
            </w:pPr>
          </w:p>
        </w:tc>
        <w:tc>
          <w:tcPr>
            <w:tcW w:w="1772" w:type="dxa"/>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 xml:space="preserve">כיסוי תג זיהוי + יו </w:t>
            </w:r>
            <w:proofErr w:type="spellStart"/>
            <w:r w:rsidRPr="00D223FF">
              <w:rPr>
                <w:rFonts w:hint="cs"/>
                <w:sz w:val="24"/>
                <w:rtl/>
              </w:rPr>
              <w:t>יו</w:t>
            </w:r>
            <w:proofErr w:type="spellEnd"/>
            <w:r w:rsidRPr="00D223FF">
              <w:rPr>
                <w:rFonts w:hint="cs"/>
                <w:sz w:val="24"/>
                <w:rtl/>
              </w:rPr>
              <w:t xml:space="preserve"> </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FA6B22">
            <w:pPr>
              <w:autoSpaceDN w:val="0"/>
              <w:bidi/>
              <w:jc w:val="both"/>
              <w:rPr>
                <w:sz w:val="24"/>
                <w:rtl/>
              </w:rPr>
            </w:pPr>
            <w:r w:rsidRPr="00D223FF">
              <w:rPr>
                <w:rFonts w:hint="cs"/>
                <w:sz w:val="24"/>
                <w:rtl/>
              </w:rPr>
              <w:t>1</w:t>
            </w: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8358D9">
            <w:pPr>
              <w:tabs>
                <w:tab w:val="bar" w:pos="7640"/>
              </w:tabs>
              <w:autoSpaceDN w:val="0"/>
              <w:bidi/>
              <w:ind w:right="252"/>
              <w:jc w:val="both"/>
              <w:rPr>
                <w:sz w:val="24"/>
                <w:rtl/>
              </w:rPr>
            </w:pPr>
            <w:r w:rsidRPr="00D223FF">
              <w:rPr>
                <w:rFonts w:hint="cs"/>
                <w:sz w:val="24"/>
                <w:rtl/>
              </w:rPr>
              <w:t>באיכות טובה להצמדה על החגורה</w:t>
            </w:r>
          </w:p>
        </w:tc>
      </w:tr>
    </w:tbl>
    <w:p w:rsidR="00537760" w:rsidRPr="00D223FF" w:rsidRDefault="00537760" w:rsidP="002518DA">
      <w:pPr>
        <w:bidi/>
        <w:ind w:left="540"/>
        <w:jc w:val="both"/>
        <w:rPr>
          <w:b/>
          <w:bCs/>
          <w:sz w:val="24"/>
          <w:u w:val="single"/>
          <w:rtl/>
        </w:rPr>
      </w:pPr>
      <w:r w:rsidRPr="00D223FF">
        <w:rPr>
          <w:b/>
          <w:bCs/>
          <w:sz w:val="24"/>
          <w:u w:val="single"/>
          <w:rtl/>
        </w:rPr>
        <w:br w:type="page"/>
      </w:r>
    </w:p>
    <w:p w:rsidR="00CA5518" w:rsidRPr="00D223FF" w:rsidRDefault="00CA5518" w:rsidP="002518DA">
      <w:pPr>
        <w:bidi/>
        <w:ind w:left="540"/>
        <w:jc w:val="both"/>
        <w:rPr>
          <w:b/>
          <w:bCs/>
          <w:sz w:val="24"/>
          <w:u w:val="single"/>
          <w:rtl/>
        </w:rPr>
      </w:pPr>
      <w:r w:rsidRPr="00D223FF">
        <w:rPr>
          <w:rFonts w:hint="cs"/>
          <w:b/>
          <w:bCs/>
          <w:sz w:val="24"/>
          <w:u w:val="single"/>
          <w:rtl/>
        </w:rPr>
        <w:lastRenderedPageBreak/>
        <w:t>מלאי במחסן יחידתי שימוקם בקריה החקלאית</w:t>
      </w:r>
    </w:p>
    <w:p w:rsidR="00CA5518" w:rsidRPr="00D223FF" w:rsidRDefault="00CA5518" w:rsidP="002518DA">
      <w:pPr>
        <w:bidi/>
        <w:ind w:left="540"/>
        <w:jc w:val="both"/>
        <w:rPr>
          <w:b/>
          <w:bCs/>
          <w:sz w:val="24"/>
          <w:rtl/>
        </w:rPr>
      </w:pPr>
      <w:r w:rsidRPr="00D223FF">
        <w:rPr>
          <w:rFonts w:hint="cs"/>
          <w:b/>
          <w:bCs/>
          <w:sz w:val="24"/>
          <w:rtl/>
        </w:rPr>
        <w:t>תפקיד המחסן הוא להקל על מנהלי היחידות את החלפת הבלאי אצל המאבטחים. על הזוכה להעמיד מלאי קבוע של הציוד הנתון לכל המערך. מחסן ליחידות הסמך ומחסן לקריה החקלאית.</w:t>
      </w:r>
    </w:p>
    <w:p w:rsidR="00CA5518" w:rsidRPr="00D223FF" w:rsidRDefault="00CA5518" w:rsidP="002518DA">
      <w:pPr>
        <w:bidi/>
        <w:ind w:left="540"/>
        <w:jc w:val="both"/>
        <w:rPr>
          <w:b/>
          <w:bCs/>
          <w:sz w:val="24"/>
          <w:rtl/>
        </w:rPr>
      </w:pPr>
      <w:r w:rsidRPr="00D223FF">
        <w:rPr>
          <w:rFonts w:hint="cs"/>
          <w:b/>
          <w:bCs/>
          <w:sz w:val="24"/>
          <w:rtl/>
        </w:rPr>
        <w:t>בנוסף ימוקם במחסנים הציוד הבא:</w:t>
      </w:r>
    </w:p>
    <w:tbl>
      <w:tblPr>
        <w:bidiVisual/>
        <w:tblW w:w="0" w:type="auto"/>
        <w:jc w:val="center"/>
        <w:tblInd w:w="-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342"/>
        <w:gridCol w:w="2089"/>
      </w:tblGrid>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שם הפריט</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CA5518" w:rsidRPr="00D223FF" w:rsidRDefault="00CA5518" w:rsidP="00CA5518">
            <w:pPr>
              <w:autoSpaceDN w:val="0"/>
              <w:bidi/>
              <w:jc w:val="center"/>
              <w:rPr>
                <w:b/>
                <w:bCs/>
                <w:sz w:val="24"/>
              </w:rPr>
            </w:pPr>
            <w:r w:rsidRPr="00D223FF">
              <w:rPr>
                <w:rFonts w:hint="cs"/>
                <w:b/>
                <w:bCs/>
                <w:sz w:val="24"/>
                <w:rtl/>
              </w:rPr>
              <w:t>כמויות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FF5FFE">
            <w:pPr>
              <w:autoSpaceDN w:val="0"/>
              <w:bidi/>
              <w:jc w:val="both"/>
              <w:rPr>
                <w:sz w:val="24"/>
              </w:rPr>
            </w:pPr>
            <w:r w:rsidRPr="00D223FF">
              <w:rPr>
                <w:rFonts w:hint="cs"/>
                <w:sz w:val="24"/>
                <w:rtl/>
              </w:rPr>
              <w:t xml:space="preserve">כובע זיהוי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חגורה למאבטח</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נעליים למאבטח ביחידות הסמך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 זוגות במידות שונות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נעליים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 זוגות במידות שונות</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מכנסי דגמ"ח למאבטח ביחידות הסמך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מכנס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חולצה מכופתרת שרוול קצר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 xml:space="preserve">10 </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ספארי</w:t>
            </w:r>
            <w:r w:rsidR="00590832" w:rsidRPr="00D223FF">
              <w:rPr>
                <w:rFonts w:hint="cs"/>
                <w:sz w:val="24"/>
                <w:rtl/>
              </w:rPr>
              <w:t xml:space="preserve"> (65% פוליאסטר, 35% כותנה).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E7493">
            <w:pPr>
              <w:autoSpaceDN w:val="0"/>
              <w:bidi/>
              <w:jc w:val="both"/>
              <w:rPr>
                <w:sz w:val="24"/>
              </w:rPr>
            </w:pPr>
            <w:r w:rsidRPr="00D223FF">
              <w:rPr>
                <w:rFonts w:hint="cs"/>
                <w:sz w:val="24"/>
                <w:rtl/>
              </w:rPr>
              <w:t>כובע מצחייה</w:t>
            </w:r>
            <w:r w:rsidR="00CE7493" w:rsidRPr="00D223FF">
              <w:rPr>
                <w:rStyle w:val="affff"/>
                <w:sz w:val="24"/>
                <w:rtl/>
              </w:rPr>
              <w:footnoteReference w:id="25"/>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מעילים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7</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מעיל סערה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חולצה מכופתרת שרוול ארוך</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7</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כובע פליז</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כפפות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10</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אפוד לוחם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Pr>
            </w:pPr>
            <w:r w:rsidRPr="00D223FF">
              <w:rPr>
                <w:rFonts w:hint="cs"/>
                <w:sz w:val="24"/>
                <w:rtl/>
              </w:rPr>
              <w:t>2</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CA5518" w:rsidRPr="00D223FF" w:rsidRDefault="00CA5518"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autoSpaceDN w:val="0"/>
              <w:bidi/>
              <w:jc w:val="both"/>
              <w:rPr>
                <w:sz w:val="24"/>
                <w:rtl/>
              </w:rPr>
            </w:pPr>
            <w:r w:rsidRPr="00D223FF">
              <w:rPr>
                <w:rFonts w:hint="cs"/>
                <w:sz w:val="24"/>
                <w:rtl/>
              </w:rPr>
              <w:t>ערכת ראש עם פתיל אקוסטי מסולסל (שקוף) אישי מותאם + פטמה</w:t>
            </w:r>
            <w:r w:rsidR="00CE7493" w:rsidRPr="00D223FF">
              <w:rPr>
                <w:rFonts w:hint="cs"/>
                <w:sz w:val="24"/>
                <w:rtl/>
              </w:rPr>
              <w:t xml:space="preserve"> מותאם </w:t>
            </w:r>
            <w:proofErr w:type="spellStart"/>
            <w:r w:rsidR="00CE7493" w:rsidRPr="00D223FF">
              <w:rPr>
                <w:rFonts w:hint="cs"/>
                <w:sz w:val="24"/>
                <w:rtl/>
              </w:rPr>
              <w:t>למירס</w:t>
            </w:r>
            <w:proofErr w:type="spellEnd"/>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8358D9" w:rsidP="00CA5518">
            <w:pPr>
              <w:autoSpaceDN w:val="0"/>
              <w:bidi/>
              <w:jc w:val="both"/>
              <w:rPr>
                <w:sz w:val="24"/>
                <w:rtl/>
              </w:rPr>
            </w:pPr>
            <w:r w:rsidRPr="00D223FF">
              <w:rPr>
                <w:rFonts w:hint="cs"/>
                <w:sz w:val="24"/>
                <w:rtl/>
              </w:rPr>
              <w:t>5</w:t>
            </w:r>
          </w:p>
        </w:tc>
      </w:tr>
      <w:tr w:rsidR="00945AA2"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8358D9" w:rsidRPr="00D223FF" w:rsidRDefault="008358D9"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 xml:space="preserve">כיסוי תג זיהוי + יו </w:t>
            </w:r>
            <w:proofErr w:type="spellStart"/>
            <w:r w:rsidRPr="00D223FF">
              <w:rPr>
                <w:rFonts w:hint="cs"/>
                <w:sz w:val="24"/>
                <w:rtl/>
              </w:rPr>
              <w:t>יו</w:t>
            </w:r>
            <w:proofErr w:type="spellEnd"/>
          </w:p>
        </w:tc>
        <w:tc>
          <w:tcPr>
            <w:tcW w:w="0" w:type="auto"/>
            <w:tcBorders>
              <w:top w:val="single" w:sz="4" w:space="0" w:color="auto"/>
              <w:left w:val="single" w:sz="4" w:space="0" w:color="auto"/>
              <w:bottom w:val="single" w:sz="4" w:space="0" w:color="auto"/>
              <w:right w:val="single" w:sz="4" w:space="0" w:color="auto"/>
            </w:tcBorders>
          </w:tcPr>
          <w:p w:rsidR="008358D9" w:rsidRPr="00D223FF" w:rsidRDefault="008358D9" w:rsidP="00CA5518">
            <w:pPr>
              <w:autoSpaceDN w:val="0"/>
              <w:bidi/>
              <w:jc w:val="both"/>
              <w:rPr>
                <w:sz w:val="24"/>
                <w:rtl/>
              </w:rPr>
            </w:pPr>
            <w:r w:rsidRPr="00D223FF">
              <w:rPr>
                <w:rFonts w:hint="cs"/>
                <w:sz w:val="24"/>
                <w:rtl/>
              </w:rPr>
              <w:t>20</w:t>
            </w:r>
          </w:p>
        </w:tc>
      </w:tr>
      <w:tr w:rsidR="00FF5FFE" w:rsidRPr="00D223FF" w:rsidTr="002518DA">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E211BA">
            <w:pPr>
              <w:pStyle w:val="afb"/>
              <w:numPr>
                <w:ilvl w:val="0"/>
                <w:numId w:val="30"/>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CA5518">
            <w:pPr>
              <w:autoSpaceDN w:val="0"/>
              <w:bidi/>
              <w:jc w:val="both"/>
              <w:rPr>
                <w:sz w:val="24"/>
                <w:rtl/>
              </w:rPr>
            </w:pPr>
            <w:r>
              <w:rPr>
                <w:rFonts w:hint="cs"/>
                <w:sz w:val="24"/>
                <w:rtl/>
              </w:rPr>
              <w:t>ערכות לבוש מלאות למאבטחים חדשים</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CA5518">
            <w:pPr>
              <w:autoSpaceDN w:val="0"/>
              <w:bidi/>
              <w:jc w:val="both"/>
              <w:rPr>
                <w:sz w:val="24"/>
                <w:rtl/>
              </w:rPr>
            </w:pPr>
            <w:r>
              <w:rPr>
                <w:rFonts w:hint="cs"/>
                <w:sz w:val="24"/>
                <w:rtl/>
              </w:rPr>
              <w:t>3</w:t>
            </w:r>
          </w:p>
        </w:tc>
      </w:tr>
    </w:tbl>
    <w:p w:rsidR="00FF5FFE" w:rsidRDefault="00FF5FFE" w:rsidP="00FF5FFE">
      <w:pPr>
        <w:bidi/>
        <w:ind w:left="540"/>
        <w:jc w:val="both"/>
        <w:rPr>
          <w:b/>
          <w:bCs/>
          <w:sz w:val="24"/>
          <w:u w:val="single"/>
          <w:rtl/>
        </w:rPr>
      </w:pPr>
    </w:p>
    <w:p w:rsidR="00FF5FFE" w:rsidRPr="00D223FF" w:rsidRDefault="00FF5FFE" w:rsidP="00FF5FFE">
      <w:pPr>
        <w:bidi/>
        <w:ind w:left="540"/>
        <w:jc w:val="both"/>
        <w:rPr>
          <w:b/>
          <w:bCs/>
          <w:sz w:val="24"/>
          <w:u w:val="single"/>
          <w:rtl/>
        </w:rPr>
      </w:pPr>
      <w:r w:rsidRPr="00D223FF">
        <w:rPr>
          <w:rFonts w:hint="cs"/>
          <w:b/>
          <w:bCs/>
          <w:sz w:val="24"/>
          <w:u w:val="single"/>
          <w:rtl/>
        </w:rPr>
        <w:t xml:space="preserve">מלאי במחסן יחידתי שימוקם </w:t>
      </w:r>
      <w:r>
        <w:rPr>
          <w:rFonts w:hint="cs"/>
          <w:b/>
          <w:bCs/>
          <w:sz w:val="24"/>
          <w:u w:val="single"/>
          <w:rtl/>
        </w:rPr>
        <w:t>ברשות להסדרה</w:t>
      </w:r>
    </w:p>
    <w:tbl>
      <w:tblPr>
        <w:bidiVisual/>
        <w:tblW w:w="0" w:type="auto"/>
        <w:jc w:val="center"/>
        <w:tblInd w:w="-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342"/>
        <w:gridCol w:w="2089"/>
      </w:tblGrid>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FF5FFE" w:rsidRPr="00D223FF" w:rsidRDefault="00FF5FFE" w:rsidP="00BA7BDB">
            <w:pPr>
              <w:autoSpaceDN w:val="0"/>
              <w:bidi/>
              <w:jc w:val="center"/>
              <w:rPr>
                <w:b/>
                <w:bCs/>
                <w:sz w:val="24"/>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FF5FFE" w:rsidRPr="00D223FF" w:rsidRDefault="00FF5FFE" w:rsidP="00BA7BDB">
            <w:pPr>
              <w:autoSpaceDN w:val="0"/>
              <w:bidi/>
              <w:jc w:val="center"/>
              <w:rPr>
                <w:b/>
                <w:bCs/>
                <w:sz w:val="24"/>
              </w:rPr>
            </w:pPr>
            <w:r w:rsidRPr="00D223FF">
              <w:rPr>
                <w:rFonts w:hint="cs"/>
                <w:b/>
                <w:bCs/>
                <w:sz w:val="24"/>
                <w:rtl/>
              </w:rPr>
              <w:t>שם הפריט</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rsidR="00FF5FFE" w:rsidRPr="00D223FF" w:rsidRDefault="00FF5FFE" w:rsidP="00BA7BDB">
            <w:pPr>
              <w:autoSpaceDN w:val="0"/>
              <w:bidi/>
              <w:jc w:val="center"/>
              <w:rPr>
                <w:b/>
                <w:bCs/>
                <w:sz w:val="24"/>
              </w:rPr>
            </w:pPr>
            <w:r w:rsidRPr="00D223FF">
              <w:rPr>
                <w:rFonts w:hint="cs"/>
                <w:b/>
                <w:bCs/>
                <w:sz w:val="24"/>
                <w:rtl/>
              </w:rPr>
              <w:t>כמויות</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FF5FFE">
            <w:pPr>
              <w:autoSpaceDN w:val="0"/>
              <w:bidi/>
              <w:jc w:val="both"/>
              <w:rPr>
                <w:sz w:val="24"/>
              </w:rPr>
            </w:pPr>
            <w:r w:rsidRPr="00D223FF">
              <w:rPr>
                <w:rFonts w:hint="cs"/>
                <w:sz w:val="24"/>
                <w:rtl/>
              </w:rPr>
              <w:t xml:space="preserve">כובע זיהוי </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חגורה למאבטח</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3</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sidRPr="00D223FF">
              <w:rPr>
                <w:rFonts w:hint="cs"/>
                <w:sz w:val="24"/>
                <w:rtl/>
              </w:rPr>
              <w:t>נעליים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3</w:t>
            </w:r>
            <w:r w:rsidRPr="00D223FF">
              <w:rPr>
                <w:rFonts w:hint="cs"/>
                <w:sz w:val="24"/>
                <w:rtl/>
              </w:rPr>
              <w:t xml:space="preserve"> זוגות במידות שונות</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sidRPr="00D223FF">
              <w:rPr>
                <w:rFonts w:hint="cs"/>
                <w:sz w:val="24"/>
                <w:rtl/>
              </w:rPr>
              <w:t>מכנס למאבטח בקריה החקלאית</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Pr>
                <w:rFonts w:hint="cs"/>
                <w:sz w:val="24"/>
                <w:rtl/>
              </w:rPr>
              <w:t>7</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חולצה מכופתרת שרוול קצר</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5</w:t>
            </w:r>
            <w:r w:rsidRPr="00D223FF">
              <w:rPr>
                <w:rFonts w:hint="cs"/>
                <w:sz w:val="24"/>
                <w:rtl/>
              </w:rPr>
              <w:t xml:space="preserve"> </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ספארי (65% פוליאסטר, 35% כותנה).</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כובע מצחייה</w:t>
            </w:r>
            <w:r w:rsidRPr="00D223FF">
              <w:rPr>
                <w:rStyle w:val="affff"/>
                <w:sz w:val="24"/>
                <w:rtl/>
              </w:rPr>
              <w:footnoteReference w:id="26"/>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מעילים</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4</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מעיל סערה</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חולצה מכופתרת שרוול ארוך</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4</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כובע פליז</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4</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כפפות</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אפוד לוחם</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Pr>
            </w:pPr>
            <w:r w:rsidRPr="00D223FF">
              <w:rPr>
                <w:rFonts w:hint="cs"/>
                <w:sz w:val="24"/>
                <w:rtl/>
              </w:rPr>
              <w:t>2</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sidRPr="00D223FF">
              <w:rPr>
                <w:rFonts w:hint="cs"/>
                <w:sz w:val="24"/>
                <w:rtl/>
              </w:rPr>
              <w:t xml:space="preserve">ערכת ראש עם פתיל אקוסטי מסולסל (שקוף) אישי מותאם + פטמה מותאם </w:t>
            </w:r>
            <w:proofErr w:type="spellStart"/>
            <w:r w:rsidRPr="00D223FF">
              <w:rPr>
                <w:rFonts w:hint="cs"/>
                <w:sz w:val="24"/>
                <w:rtl/>
              </w:rPr>
              <w:t>למירס</w:t>
            </w:r>
            <w:proofErr w:type="spellEnd"/>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sidRPr="00D223FF">
              <w:rPr>
                <w:rFonts w:hint="cs"/>
                <w:sz w:val="24"/>
                <w:rtl/>
              </w:rPr>
              <w:t>5</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sidRPr="00D223FF">
              <w:rPr>
                <w:rFonts w:hint="cs"/>
                <w:sz w:val="24"/>
                <w:rtl/>
              </w:rPr>
              <w:t xml:space="preserve">כיסוי תג זיהוי + יו </w:t>
            </w:r>
            <w:proofErr w:type="spellStart"/>
            <w:r w:rsidRPr="00D223FF">
              <w:rPr>
                <w:rFonts w:hint="cs"/>
                <w:sz w:val="24"/>
                <w:rtl/>
              </w:rPr>
              <w:t>יו</w:t>
            </w:r>
            <w:proofErr w:type="spellEnd"/>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Pr>
                <w:rFonts w:hint="cs"/>
                <w:sz w:val="24"/>
                <w:rtl/>
              </w:rPr>
              <w:t>10</w:t>
            </w:r>
          </w:p>
        </w:tc>
      </w:tr>
      <w:tr w:rsidR="00FF5FFE" w:rsidRPr="00D223FF" w:rsidTr="00BA7BDB">
        <w:trPr>
          <w:jc w:val="center"/>
        </w:trPr>
        <w:tc>
          <w:tcPr>
            <w:tcW w:w="648" w:type="dxa"/>
            <w:tcBorders>
              <w:top w:val="single" w:sz="4" w:space="0" w:color="auto"/>
              <w:left w:val="single" w:sz="4" w:space="0" w:color="auto"/>
              <w:bottom w:val="single" w:sz="4" w:space="0" w:color="auto"/>
              <w:right w:val="single" w:sz="4" w:space="0" w:color="auto"/>
            </w:tcBorders>
            <w:vAlign w:val="center"/>
          </w:tcPr>
          <w:p w:rsidR="00FF5FFE" w:rsidRPr="00D223FF" w:rsidRDefault="00FF5FFE" w:rsidP="00AD1C83">
            <w:pPr>
              <w:pStyle w:val="afb"/>
              <w:numPr>
                <w:ilvl w:val="0"/>
                <w:numId w:val="63"/>
              </w:numPr>
              <w:autoSpaceDN w:val="0"/>
              <w:bidi/>
              <w:contextualSpacing w:val="0"/>
              <w:jc w:val="center"/>
              <w:rPr>
                <w:b/>
                <w:bCs/>
                <w:sz w:val="24"/>
                <w:rtl/>
              </w:rPr>
            </w:pP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Pr>
                <w:rFonts w:hint="cs"/>
                <w:sz w:val="24"/>
                <w:rtl/>
              </w:rPr>
              <w:t>ערכות לבוש מלאות למאבטחים חדשים</w:t>
            </w:r>
          </w:p>
        </w:tc>
        <w:tc>
          <w:tcPr>
            <w:tcW w:w="0" w:type="auto"/>
            <w:tcBorders>
              <w:top w:val="single" w:sz="4" w:space="0" w:color="auto"/>
              <w:left w:val="single" w:sz="4" w:space="0" w:color="auto"/>
              <w:bottom w:val="single" w:sz="4" w:space="0" w:color="auto"/>
              <w:right w:val="single" w:sz="4" w:space="0" w:color="auto"/>
            </w:tcBorders>
          </w:tcPr>
          <w:p w:rsidR="00FF5FFE" w:rsidRPr="00D223FF" w:rsidRDefault="00FF5FFE" w:rsidP="00BA7BDB">
            <w:pPr>
              <w:autoSpaceDN w:val="0"/>
              <w:bidi/>
              <w:jc w:val="both"/>
              <w:rPr>
                <w:sz w:val="24"/>
                <w:rtl/>
              </w:rPr>
            </w:pPr>
            <w:r>
              <w:rPr>
                <w:rFonts w:hint="cs"/>
                <w:sz w:val="24"/>
                <w:rtl/>
              </w:rPr>
              <w:t>2</w:t>
            </w:r>
          </w:p>
        </w:tc>
      </w:tr>
    </w:tbl>
    <w:p w:rsidR="00CA5518" w:rsidRPr="00D223FF" w:rsidRDefault="00CA5518" w:rsidP="002518DA">
      <w:pPr>
        <w:bidi/>
        <w:ind w:left="540"/>
        <w:jc w:val="both"/>
        <w:rPr>
          <w:sz w:val="24"/>
          <w:rtl/>
        </w:rPr>
      </w:pPr>
    </w:p>
    <w:p w:rsidR="00CA5518" w:rsidRDefault="00B0728E" w:rsidP="00B0728E">
      <w:pPr>
        <w:bidi/>
        <w:ind w:left="540" w:right="142"/>
        <w:jc w:val="both"/>
        <w:rPr>
          <w:b/>
          <w:bCs/>
          <w:sz w:val="24"/>
          <w:rtl/>
        </w:rPr>
      </w:pPr>
      <w:r w:rsidRPr="00B0728E">
        <w:rPr>
          <w:b/>
          <w:bCs/>
          <w:sz w:val="24"/>
          <w:rtl/>
        </w:rPr>
        <w:t>על הזוכה לוודא הימצאות כל הציוד המפורט במכרז ובהסכם בכל עת ברשות מערך האבטחה.  גריעת פריט ציוד מכל סיבה שהיא, מחייבת תיקונו/החלפתו בפריט זהה בתוך 24 שעות ממועד קבלת ההודעה</w:t>
      </w:r>
      <w:r>
        <w:rPr>
          <w:rFonts w:hint="cs"/>
          <w:b/>
          <w:bCs/>
          <w:sz w:val="24"/>
          <w:rtl/>
        </w:rPr>
        <w:t>.</w:t>
      </w:r>
    </w:p>
    <w:p w:rsidR="009A7FF5" w:rsidRPr="00B0728E" w:rsidRDefault="009A7FF5" w:rsidP="009A7FF5">
      <w:pPr>
        <w:bidi/>
        <w:ind w:left="540" w:right="142"/>
        <w:jc w:val="both"/>
        <w:rPr>
          <w:b/>
          <w:bCs/>
          <w:sz w:val="24"/>
          <w:rtl/>
        </w:rPr>
      </w:pPr>
      <w:r>
        <w:rPr>
          <w:rFonts w:hint="cs"/>
          <w:b/>
          <w:bCs/>
          <w:sz w:val="24"/>
          <w:rtl/>
        </w:rPr>
        <w:t>המחסנים קיימים ואין צורך לרכוש מחסנים.</w:t>
      </w:r>
    </w:p>
    <w:p w:rsidR="00CA5518" w:rsidRPr="00D223FF" w:rsidRDefault="00CA5518" w:rsidP="005451A0">
      <w:pPr>
        <w:pStyle w:val="afb"/>
        <w:numPr>
          <w:ilvl w:val="0"/>
          <w:numId w:val="51"/>
        </w:numPr>
        <w:tabs>
          <w:tab w:val="left" w:pos="1759"/>
          <w:tab w:val="left" w:pos="9062"/>
        </w:tabs>
        <w:autoSpaceDN w:val="0"/>
        <w:bidi/>
        <w:ind w:left="900" w:hanging="721"/>
        <w:contextualSpacing w:val="0"/>
        <w:rPr>
          <w:b/>
          <w:bCs/>
          <w:sz w:val="24"/>
          <w:rtl/>
        </w:rPr>
      </w:pPr>
      <w:r w:rsidRPr="00D223FF">
        <w:rPr>
          <w:rFonts w:hint="cs"/>
          <w:b/>
          <w:bCs/>
          <w:sz w:val="24"/>
          <w:u w:val="single"/>
          <w:rtl/>
        </w:rPr>
        <w:t>זכויות עורך המכרז</w:t>
      </w:r>
      <w:r w:rsidRPr="00D223FF">
        <w:rPr>
          <w:b/>
          <w:bCs/>
          <w:sz w:val="24"/>
        </w:rPr>
        <w:t>:</w:t>
      </w:r>
    </w:p>
    <w:p w:rsidR="00CA5518" w:rsidRPr="00D223FF" w:rsidRDefault="00CA5518" w:rsidP="005451A0">
      <w:pPr>
        <w:pStyle w:val="afb"/>
        <w:numPr>
          <w:ilvl w:val="1"/>
          <w:numId w:val="51"/>
        </w:numPr>
        <w:tabs>
          <w:tab w:val="left" w:pos="1699"/>
        </w:tabs>
        <w:autoSpaceDN w:val="0"/>
        <w:bidi/>
        <w:ind w:left="1607" w:hanging="1353"/>
        <w:contextualSpacing w:val="0"/>
        <w:jc w:val="both"/>
        <w:rPr>
          <w:sz w:val="24"/>
          <w:rtl/>
        </w:rPr>
      </w:pPr>
      <w:r w:rsidRPr="00D223FF">
        <w:rPr>
          <w:rFonts w:hint="cs"/>
          <w:b/>
          <w:bCs/>
          <w:sz w:val="24"/>
          <w:u w:val="single"/>
          <w:rtl/>
        </w:rPr>
        <w:t>בקשת הבהרה</w:t>
      </w:r>
      <w:r w:rsidRPr="00D223FF">
        <w:rPr>
          <w:sz w:val="24"/>
        </w:rPr>
        <w:t>:</w:t>
      </w:r>
      <w:r w:rsidRPr="00D223FF">
        <w:rPr>
          <w:rFonts w:hint="cs"/>
          <w:sz w:val="24"/>
          <w:rtl/>
        </w:rPr>
        <w:t xml:space="preserve"> עורך המכרז שומר לעצמו את הזכות לפנות למציעים לצורך קבלת הבהרות על הצעתם.</w:t>
      </w:r>
    </w:p>
    <w:p w:rsidR="00CA5518" w:rsidRPr="00D223FF" w:rsidRDefault="00CA5518" w:rsidP="005451A0">
      <w:pPr>
        <w:pStyle w:val="afb"/>
        <w:numPr>
          <w:ilvl w:val="1"/>
          <w:numId w:val="51"/>
        </w:numPr>
        <w:tabs>
          <w:tab w:val="left" w:pos="1699"/>
        </w:tabs>
        <w:autoSpaceDN w:val="0"/>
        <w:bidi/>
        <w:ind w:left="1595" w:hanging="850"/>
        <w:contextualSpacing w:val="0"/>
        <w:jc w:val="both"/>
        <w:rPr>
          <w:rFonts w:ascii="Arial" w:hAnsi="Arial"/>
          <w:sz w:val="24"/>
        </w:rPr>
      </w:pPr>
      <w:r w:rsidRPr="00D223FF">
        <w:rPr>
          <w:rFonts w:hint="cs"/>
          <w:b/>
          <w:bCs/>
          <w:sz w:val="24"/>
          <w:u w:val="single"/>
          <w:rtl/>
        </w:rPr>
        <w:t>ביטול המכרז</w:t>
      </w:r>
      <w:r w:rsidRPr="00D223FF">
        <w:rPr>
          <w:b/>
          <w:bCs/>
          <w:sz w:val="24"/>
        </w:rPr>
        <w:t>:</w:t>
      </w:r>
      <w:r w:rsidRPr="00D223FF">
        <w:rPr>
          <w:rFonts w:hint="cs"/>
          <w:b/>
          <w:bCs/>
          <w:sz w:val="24"/>
          <w:rtl/>
        </w:rPr>
        <w:t xml:space="preserve"> </w:t>
      </w:r>
      <w:r w:rsidRPr="00D223FF">
        <w:rPr>
          <w:rFonts w:hint="cs"/>
          <w:sz w:val="24"/>
          <w:rtl/>
        </w:rPr>
        <w:t>עורך המכרז רשאי, על פי שיקול דעתו הבלעדי, לבטל את המכרז או לפרסם מכרז חדש. באם יבוטל המכרז לפני בחירת זוכה, הודעה על ביטול המכרז תישלח לכל המציעים אשר הגישו הצעות למכרז ו/או בפרסום פומבי.</w:t>
      </w:r>
      <w:r w:rsidRPr="00D223FF">
        <w:rPr>
          <w:rFonts w:hint="cs"/>
          <w:b/>
          <w:bCs/>
          <w:sz w:val="24"/>
          <w:rtl/>
        </w:rPr>
        <w:t xml:space="preserve"> </w:t>
      </w:r>
      <w:r w:rsidRPr="00D223FF">
        <w:rPr>
          <w:rFonts w:hint="cs"/>
          <w:sz w:val="24"/>
          <w:rtl/>
        </w:rPr>
        <w:t>במקרה של ביטול, לא יהיה חייב עורך המכרז לפצות את המציעים או כל משתתף אחר במכרז, בכל צורה שהיא.</w:t>
      </w:r>
    </w:p>
    <w:p w:rsidR="00CA5518" w:rsidRPr="00D223FF" w:rsidRDefault="00CA5518" w:rsidP="005451A0">
      <w:pPr>
        <w:pStyle w:val="afb"/>
        <w:numPr>
          <w:ilvl w:val="1"/>
          <w:numId w:val="51"/>
        </w:numPr>
        <w:tabs>
          <w:tab w:val="left" w:pos="1699"/>
        </w:tabs>
        <w:bidi/>
        <w:ind w:left="1595" w:hanging="850"/>
        <w:jc w:val="both"/>
        <w:rPr>
          <w:rFonts w:ascii="Arial" w:hAnsi="Arial"/>
          <w:sz w:val="24"/>
          <w:rtl/>
        </w:rPr>
      </w:pPr>
      <w:r w:rsidRPr="00D223FF">
        <w:rPr>
          <w:rFonts w:ascii="Arial" w:hAnsi="Arial" w:hint="cs"/>
          <w:sz w:val="24"/>
          <w:rtl/>
        </w:rPr>
        <w:t xml:space="preserve">עורך המכרז רשאי לבחור יותר </w:t>
      </w:r>
      <w:proofErr w:type="spellStart"/>
      <w:r w:rsidRPr="00D223FF">
        <w:rPr>
          <w:rFonts w:ascii="Arial" w:hAnsi="Arial" w:hint="cs"/>
          <w:sz w:val="24"/>
          <w:rtl/>
        </w:rPr>
        <w:t>ממציע</w:t>
      </w:r>
      <w:proofErr w:type="spellEnd"/>
      <w:r w:rsidRPr="00D223FF">
        <w:rPr>
          <w:rFonts w:ascii="Arial" w:hAnsi="Arial" w:hint="cs"/>
          <w:sz w:val="24"/>
          <w:rtl/>
        </w:rPr>
        <w:t xml:space="preserve"> אחד לביצוע השירותים. המשרד שומר לעצמו את הזכות להתקשר עם הזוכה לגבי חלק מהצעתו ו/או לפצל את העבודה בין מספר זוכים.  </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Pr>
      </w:pPr>
      <w:r w:rsidRPr="00D223FF">
        <w:rPr>
          <w:rFonts w:hint="cs"/>
          <w:b/>
          <w:bCs/>
          <w:sz w:val="24"/>
          <w:u w:val="single"/>
          <w:rtl/>
        </w:rPr>
        <w:t>פסילה בעקבות חוות דעת שלילית בכתב</w:t>
      </w:r>
      <w:r w:rsidRPr="00D223FF">
        <w:rPr>
          <w:rFonts w:hint="cs"/>
          <w:b/>
          <w:bCs/>
          <w:sz w:val="24"/>
          <w:rtl/>
        </w:rPr>
        <w:t xml:space="preserve">: </w:t>
      </w:r>
      <w:r w:rsidRPr="00D223FF">
        <w:rPr>
          <w:rFonts w:hint="cs"/>
          <w:sz w:val="24"/>
          <w:rtl/>
        </w:rPr>
        <w:t xml:space="preserve">עורך המכרז שומר לעצמו את הזכות לפסול על הסף מציע אשר עבד בעבר עם משרד החקלאות ופיתוח הכפר ו/או גורם ממשלתי אחר, כספק  או נותן שירותים ולא עמד בסטנדרטים של השרות הנדרש או שקיימת לגביו חוות דעת שלילית בכתב על טיב עבודתו. במקרה מעין זה תינתן למציע </w:t>
      </w:r>
      <w:r w:rsidRPr="00D223FF">
        <w:rPr>
          <w:rFonts w:hint="cs"/>
          <w:sz w:val="24"/>
          <w:u w:val="single"/>
          <w:rtl/>
        </w:rPr>
        <w:t>זכות טיעון</w:t>
      </w:r>
      <w:r w:rsidR="00CE7493" w:rsidRPr="00D223FF">
        <w:rPr>
          <w:rFonts w:hint="cs"/>
          <w:sz w:val="24"/>
          <w:rtl/>
        </w:rPr>
        <w:t xml:space="preserve"> בכתב או בעל </w:t>
      </w:r>
      <w:r w:rsidRPr="00D223FF">
        <w:rPr>
          <w:rFonts w:hint="cs"/>
          <w:sz w:val="24"/>
          <w:rtl/>
        </w:rPr>
        <w:t>פה, לפי שיקול דעתו של עורך המכרז לפני החלטתו הסופית בעניין.</w:t>
      </w:r>
    </w:p>
    <w:p w:rsidR="00CA5518" w:rsidRPr="00D223FF" w:rsidRDefault="00CA5518" w:rsidP="005451A0">
      <w:pPr>
        <w:pStyle w:val="afb"/>
        <w:numPr>
          <w:ilvl w:val="1"/>
          <w:numId w:val="51"/>
        </w:numPr>
        <w:tabs>
          <w:tab w:val="left" w:pos="1699"/>
        </w:tabs>
        <w:bidi/>
        <w:ind w:left="1595" w:hanging="850"/>
        <w:jc w:val="both"/>
        <w:rPr>
          <w:sz w:val="24"/>
        </w:rPr>
      </w:pPr>
      <w:r w:rsidRPr="00D223FF">
        <w:rPr>
          <w:rFonts w:hint="cs"/>
          <w:sz w:val="24"/>
          <w:rtl/>
        </w:rPr>
        <w:t>בין היתר רשאי עורך המכרז לפסול על הסף מציע אשר לא עמד בתנאים הנדרשים לעניין זכויות עובדים, הפרות מבצעיות וכד'.</w:t>
      </w:r>
      <w:r w:rsidRPr="00D223FF">
        <w:rPr>
          <w:b/>
          <w:bCs/>
          <w:sz w:val="24"/>
        </w:rPr>
        <w:t xml:space="preserve"> </w:t>
      </w:r>
    </w:p>
    <w:p w:rsidR="00CA5518" w:rsidRPr="00D223FF" w:rsidRDefault="00CA5518" w:rsidP="005451A0">
      <w:pPr>
        <w:pStyle w:val="afb"/>
        <w:numPr>
          <w:ilvl w:val="1"/>
          <w:numId w:val="51"/>
        </w:numPr>
        <w:tabs>
          <w:tab w:val="left" w:pos="1699"/>
        </w:tabs>
        <w:bidi/>
        <w:ind w:left="1595" w:hanging="850"/>
        <w:jc w:val="both"/>
        <w:rPr>
          <w:sz w:val="24"/>
          <w:rtl/>
        </w:rPr>
      </w:pPr>
      <w:r w:rsidRPr="00D223FF">
        <w:rPr>
          <w:rFonts w:hint="cs"/>
          <w:sz w:val="24"/>
          <w:rtl/>
        </w:rPr>
        <w:t>עורך המכרז רואה בהגשת הצעה על ידי מציע, הסכמה לתנאי זה.</w:t>
      </w:r>
      <w:r w:rsidRPr="00D223FF">
        <w:rPr>
          <w:b/>
          <w:bCs/>
          <w:sz w:val="24"/>
          <w:rtl/>
        </w:rPr>
        <w:tab/>
      </w:r>
    </w:p>
    <w:p w:rsidR="00CA5518" w:rsidRPr="00D223FF" w:rsidRDefault="00CA5518" w:rsidP="005451A0">
      <w:pPr>
        <w:pStyle w:val="afb"/>
        <w:numPr>
          <w:ilvl w:val="1"/>
          <w:numId w:val="51"/>
        </w:numPr>
        <w:tabs>
          <w:tab w:val="left" w:pos="1699"/>
          <w:tab w:val="left" w:pos="1759"/>
        </w:tabs>
        <w:autoSpaceDN w:val="0"/>
        <w:bidi/>
        <w:ind w:left="1595" w:hanging="850"/>
        <w:contextualSpacing w:val="0"/>
        <w:jc w:val="both"/>
        <w:rPr>
          <w:b/>
          <w:bCs/>
          <w:sz w:val="24"/>
          <w:rtl/>
        </w:rPr>
      </w:pPr>
      <w:r w:rsidRPr="00D223FF">
        <w:rPr>
          <w:rFonts w:hint="cs"/>
          <w:b/>
          <w:bCs/>
          <w:sz w:val="24"/>
          <w:u w:val="single"/>
          <w:rtl/>
        </w:rPr>
        <w:t>שלמות ההצעה</w:t>
      </w:r>
      <w:r w:rsidRPr="00D223FF">
        <w:rPr>
          <w:rFonts w:hint="cs"/>
          <w:b/>
          <w:bCs/>
          <w:sz w:val="24"/>
          <w:rtl/>
        </w:rPr>
        <w:t>:</w:t>
      </w:r>
      <w:r w:rsidRPr="00D223FF">
        <w:rPr>
          <w:rFonts w:hint="cs"/>
          <w:sz w:val="24"/>
          <w:rtl/>
        </w:rPr>
        <w:t xml:space="preserve"> עורך המכרז רשאי לפסול הצעה בשל חוסר התייחסות מפורטת לסעיף מסעיפי המכרז, אשר לדעת עורך המכרז מונע הערכת ההצעה כראוי או בשל היותו תנאי סף</w:t>
      </w:r>
      <w:r w:rsidRPr="00D223FF">
        <w:rPr>
          <w:rFonts w:hint="cs"/>
          <w:b/>
          <w:bCs/>
          <w:sz w:val="24"/>
          <w:rtl/>
        </w:rPr>
        <w:t>.</w:t>
      </w:r>
    </w:p>
    <w:p w:rsidR="00CA5518" w:rsidRPr="00D223FF" w:rsidRDefault="00CA5518" w:rsidP="005451A0">
      <w:pPr>
        <w:pStyle w:val="afb"/>
        <w:numPr>
          <w:ilvl w:val="1"/>
          <w:numId w:val="51"/>
        </w:numPr>
        <w:tabs>
          <w:tab w:val="left" w:pos="1699"/>
          <w:tab w:val="left" w:pos="1759"/>
        </w:tabs>
        <w:bidi/>
        <w:ind w:left="1595" w:hanging="850"/>
        <w:jc w:val="both"/>
        <w:rPr>
          <w:b/>
          <w:bCs/>
          <w:sz w:val="24"/>
          <w:rtl/>
        </w:rPr>
      </w:pPr>
      <w:r w:rsidRPr="00D223FF">
        <w:rPr>
          <w:rFonts w:hint="cs"/>
          <w:sz w:val="24"/>
          <w:rtl/>
        </w:rPr>
        <w:lastRenderedPageBreak/>
        <w:t xml:space="preserve">היה ותתרשם ועדת המכרזים </w:t>
      </w:r>
      <w:r w:rsidRPr="00D223FF">
        <w:rPr>
          <w:rStyle w:val="140"/>
          <w:rFonts w:hint="cs"/>
          <w:color w:val="auto"/>
          <w:sz w:val="24"/>
          <w:rtl/>
        </w:rPr>
        <w:t>כי בהצעתו של המציע גלומים תכסיסנות</w:t>
      </w:r>
      <w:r w:rsidRPr="00D223FF">
        <w:rPr>
          <w:rFonts w:hint="cs"/>
          <w:sz w:val="24"/>
          <w:rtl/>
        </w:rPr>
        <w:t xml:space="preserve"> / תחבולה (לדוגמא הצעת המחיר שבה נקב המציע הייתה נמוכה באופן משמעותי ממחיר השוק המקובל) תהיה רשאית לדחות את ההצעה על הסף. מבלי לגרוע מהאמור, תהא רשאית הועדה לזמן את המציע למתן הסבר הנמקה להצעה שהוגשה כאמור.</w:t>
      </w:r>
    </w:p>
    <w:p w:rsidR="00CA5518" w:rsidRPr="00D223FF" w:rsidRDefault="00CA5518" w:rsidP="005451A0">
      <w:pPr>
        <w:pStyle w:val="afb"/>
        <w:numPr>
          <w:ilvl w:val="1"/>
          <w:numId w:val="51"/>
        </w:numPr>
        <w:tabs>
          <w:tab w:val="left" w:pos="1699"/>
          <w:tab w:val="left" w:pos="1759"/>
        </w:tabs>
        <w:autoSpaceDN w:val="0"/>
        <w:bidi/>
        <w:ind w:left="1595" w:hanging="850"/>
        <w:contextualSpacing w:val="0"/>
        <w:jc w:val="both"/>
        <w:rPr>
          <w:b/>
          <w:bCs/>
          <w:sz w:val="24"/>
          <w:u w:val="single"/>
        </w:rPr>
      </w:pPr>
      <w:r w:rsidRPr="00D223FF">
        <w:rPr>
          <w:rFonts w:hint="cs"/>
          <w:b/>
          <w:bCs/>
          <w:sz w:val="24"/>
          <w:u w:val="single"/>
          <w:rtl/>
        </w:rPr>
        <w:t>בחירת זוכה שני ושלישי</w:t>
      </w:r>
      <w:r w:rsidRPr="00D223FF">
        <w:rPr>
          <w:rFonts w:hint="cs"/>
          <w:b/>
          <w:bCs/>
          <w:sz w:val="24"/>
          <w:rtl/>
        </w:rPr>
        <w:t xml:space="preserve">: </w:t>
      </w:r>
      <w:r w:rsidRPr="00D223FF">
        <w:rPr>
          <w:rFonts w:hint="cs"/>
          <w:sz w:val="24"/>
          <w:rtl/>
        </w:rPr>
        <w:t xml:space="preserve">במידה ויחליט המשרד להפסיק את ההתקשרות עם הזוכה במכרז בשל אי  שביעות רצון מתפקודו במהלך תקופת ההתקשרות עמו רשאי המשרד, על פי שיקול דעתו הבלעדי, להתקשר עם ה"זוכה השני" מבין המציעים. במידה ויחליט המשרד לעשות כן מתחייב הזוכה השני לחתום על חוזה ההתקשרות תוך 14 יום ממועד ההודעה על כך. </w:t>
      </w:r>
    </w:p>
    <w:p w:rsidR="00CA5518" w:rsidRPr="00D223FF" w:rsidRDefault="00CA5518" w:rsidP="005451A0">
      <w:pPr>
        <w:pStyle w:val="afb"/>
        <w:numPr>
          <w:ilvl w:val="1"/>
          <w:numId w:val="51"/>
        </w:numPr>
        <w:tabs>
          <w:tab w:val="left" w:pos="1699"/>
          <w:tab w:val="left" w:pos="1759"/>
        </w:tabs>
        <w:autoSpaceDN w:val="0"/>
        <w:bidi/>
        <w:ind w:left="1595" w:hanging="850"/>
        <w:contextualSpacing w:val="0"/>
        <w:jc w:val="both"/>
        <w:rPr>
          <w:b/>
          <w:bCs/>
          <w:sz w:val="24"/>
          <w:u w:val="single"/>
          <w:rtl/>
        </w:rPr>
      </w:pPr>
      <w:r w:rsidRPr="00D223FF">
        <w:rPr>
          <w:rFonts w:hint="cs"/>
          <w:sz w:val="24"/>
          <w:rtl/>
        </w:rPr>
        <w:t>המשרד יבחר זוכה ראשון, שני ושלישי מתוך המציעים אשר יעמדו בתנאי הסף המפורטים במכרז זה הן בהיקף הארצי והן לכל אזור בנפרד. המציע השני יופעל במידה וההתקשרות עם הזוכה הראשון לא תצא אל הפועל או תסתיים טרם סיום המועד המתוכנן. ההתקשרות עם זוכה שלישי תופעל במידה וההתקשרות עם הזוכה השני לא תצא אל הפועל או תסתיים טרם מועד הסיום המתוכנן. כל הכללים והתנאים שבמכרז זה המחייבים את הזוכה, יחייבו גם את ה"זוכה  השני" במידה ויידרש לחתום על החוזה, לרבות הפקדת ערבות ביצוע כנדרש וכיו"ב.</w:t>
      </w:r>
    </w:p>
    <w:p w:rsidR="00CA5518" w:rsidRPr="00D223FF" w:rsidRDefault="00CA5518" w:rsidP="005451A0">
      <w:pPr>
        <w:pStyle w:val="afb"/>
        <w:numPr>
          <w:ilvl w:val="1"/>
          <w:numId w:val="51"/>
        </w:numPr>
        <w:tabs>
          <w:tab w:val="left" w:pos="960"/>
          <w:tab w:val="left" w:pos="1699"/>
        </w:tabs>
        <w:autoSpaceDN w:val="0"/>
        <w:bidi/>
        <w:ind w:left="1595" w:hanging="850"/>
        <w:contextualSpacing w:val="0"/>
        <w:jc w:val="both"/>
        <w:rPr>
          <w:sz w:val="24"/>
        </w:rPr>
      </w:pPr>
      <w:r w:rsidRPr="00D223FF">
        <w:rPr>
          <w:rFonts w:hint="cs"/>
          <w:sz w:val="24"/>
          <w:rtl/>
        </w:rPr>
        <w:t xml:space="preserve">המשרד יהיה רשאי לבחור גם ב"זוכה שלישי" לכל מקרה שחוזה ההתקשרות עם  הזוכה הראשון או השני וכו' לא יצא לפועל מכל סיבה שהיא. ה"זוכה השלישי" יעמוד בדרישות המפורטות הנדרשות מהזוכה ומהזוכה השני במכרז זה. </w:t>
      </w:r>
    </w:p>
    <w:p w:rsidR="00CA5518" w:rsidRPr="00D223FF" w:rsidRDefault="00CA5518" w:rsidP="005451A0">
      <w:pPr>
        <w:pStyle w:val="afb"/>
        <w:numPr>
          <w:ilvl w:val="1"/>
          <w:numId w:val="51"/>
        </w:numPr>
        <w:tabs>
          <w:tab w:val="left" w:pos="960"/>
          <w:tab w:val="left" w:pos="1699"/>
        </w:tabs>
        <w:bidi/>
        <w:ind w:left="1595" w:hanging="850"/>
        <w:jc w:val="both"/>
        <w:rPr>
          <w:sz w:val="24"/>
        </w:rPr>
      </w:pPr>
      <w:r w:rsidRPr="00D223FF">
        <w:rPr>
          <w:rFonts w:hint="cs"/>
          <w:sz w:val="24"/>
          <w:rtl/>
        </w:rPr>
        <w:t>מנהל אגף הביטחון של המשרד רשאי לקבוע, לפי שיקול דעתו הבלעדי, את מספר העובדים הנדרשים</w:t>
      </w:r>
      <w:r w:rsidRPr="00D223FF">
        <w:rPr>
          <w:sz w:val="24"/>
          <w:rtl/>
        </w:rPr>
        <w:t xml:space="preserve"> </w:t>
      </w:r>
      <w:r w:rsidRPr="00D223FF">
        <w:rPr>
          <w:rFonts w:hint="cs"/>
          <w:sz w:val="24"/>
          <w:rtl/>
        </w:rPr>
        <w:t xml:space="preserve">בכל </w:t>
      </w:r>
      <w:r w:rsidR="0096467A" w:rsidRPr="00D223FF">
        <w:rPr>
          <w:rFonts w:hint="cs"/>
          <w:sz w:val="24"/>
          <w:rtl/>
        </w:rPr>
        <w:t>מתקן</w:t>
      </w:r>
      <w:r w:rsidRPr="00D223FF">
        <w:rPr>
          <w:rFonts w:hint="cs"/>
          <w:sz w:val="24"/>
          <w:rtl/>
        </w:rPr>
        <w:t xml:space="preserve"> לשם ביצוע שירותי האבטחה וכן לצמצם או להרחיב את שעות העבודה במתקן או מתקנים מסוימים, באופן זמני עפ"י צרכי השעה</w:t>
      </w:r>
      <w:r w:rsidRPr="00D223FF">
        <w:rPr>
          <w:rFonts w:hint="cs"/>
          <w:i/>
          <w:iCs/>
          <w:sz w:val="24"/>
          <w:rtl/>
        </w:rPr>
        <w:t xml:space="preserve"> </w:t>
      </w:r>
      <w:r w:rsidRPr="00D223FF">
        <w:rPr>
          <w:rFonts w:hint="cs"/>
          <w:sz w:val="24"/>
          <w:rtl/>
        </w:rPr>
        <w:t xml:space="preserve">והזוכה מתחייב לפעול עפ"י קביעתו. </w:t>
      </w:r>
    </w:p>
    <w:p w:rsidR="00C45EA3" w:rsidRPr="00D223FF" w:rsidRDefault="00C45EA3" w:rsidP="005451A0">
      <w:pPr>
        <w:pStyle w:val="afb"/>
        <w:numPr>
          <w:ilvl w:val="1"/>
          <w:numId w:val="51"/>
        </w:numPr>
        <w:tabs>
          <w:tab w:val="left" w:pos="960"/>
          <w:tab w:val="left" w:pos="1699"/>
        </w:tabs>
        <w:bidi/>
        <w:ind w:left="1595" w:hanging="850"/>
        <w:jc w:val="both"/>
        <w:rPr>
          <w:sz w:val="24"/>
          <w:rtl/>
        </w:rPr>
      </w:pPr>
      <w:r w:rsidRPr="00D223FF">
        <w:rPr>
          <w:rFonts w:hint="cs"/>
          <w:rtl/>
        </w:rPr>
        <w:t>המשרד רשאי, לפי שיקול</w:t>
      </w:r>
      <w:r w:rsidR="008B5D44" w:rsidRPr="00D223FF">
        <w:rPr>
          <w:rFonts w:hint="cs"/>
          <w:rtl/>
        </w:rPr>
        <w:t xml:space="preserve"> </w:t>
      </w:r>
      <w:r w:rsidRPr="00D223FF">
        <w:rPr>
          <w:rFonts w:hint="cs"/>
          <w:rtl/>
        </w:rPr>
        <w:t>דעתו הבלעדי</w:t>
      </w:r>
      <w:r w:rsidRPr="00D223FF">
        <w:rPr>
          <w:rtl/>
        </w:rPr>
        <w:t xml:space="preserve"> בתוך תקופה של 45 (ארבעים וחמישה) יום, לאחר שניתנה לזוכה הודעה בכתב על זכייתו, לרבות אם נחתם הסכם, להשהות את הליכי המכרז או ההתקשרות עם הזוכה, לכל פרק זמן, שייקבע על-ידו, או לבטלם כליל, או לבטל את זכייתו של הזוכה ולקבוע זוכה אחר תחתיו, או לבטל את המכרז ולפרסמו מחדש בשינויים.</w:t>
      </w:r>
    </w:p>
    <w:p w:rsidR="00537760" w:rsidRPr="00D223FF" w:rsidRDefault="00537760" w:rsidP="0096184B">
      <w:pPr>
        <w:pStyle w:val="afb"/>
        <w:tabs>
          <w:tab w:val="left" w:pos="960"/>
          <w:tab w:val="left" w:pos="1699"/>
        </w:tabs>
        <w:bidi/>
        <w:ind w:left="1596"/>
        <w:jc w:val="both"/>
        <w:rPr>
          <w:b/>
          <w:bCs/>
          <w:sz w:val="24"/>
          <w:rtl/>
        </w:rPr>
      </w:pPr>
    </w:p>
    <w:p w:rsidR="00CA5518" w:rsidRPr="00D223FF" w:rsidRDefault="00CA5518" w:rsidP="005451A0">
      <w:pPr>
        <w:pStyle w:val="afb"/>
        <w:numPr>
          <w:ilvl w:val="0"/>
          <w:numId w:val="51"/>
        </w:numPr>
        <w:tabs>
          <w:tab w:val="left" w:pos="1699"/>
          <w:tab w:val="left" w:pos="1759"/>
          <w:tab w:val="left" w:pos="9062"/>
        </w:tabs>
        <w:autoSpaceDN w:val="0"/>
        <w:bidi/>
        <w:ind w:left="900" w:hanging="721"/>
        <w:contextualSpacing w:val="0"/>
        <w:rPr>
          <w:b/>
          <w:bCs/>
          <w:sz w:val="24"/>
          <w:u w:val="single"/>
          <w:rtl/>
        </w:rPr>
      </w:pPr>
      <w:bookmarkStart w:id="22" w:name="_Ref399767152"/>
      <w:r w:rsidRPr="00D223FF">
        <w:rPr>
          <w:rFonts w:hint="cs"/>
          <w:b/>
          <w:bCs/>
          <w:sz w:val="24"/>
          <w:u w:val="single"/>
          <w:rtl/>
        </w:rPr>
        <w:t>בעלות על המכרז ועל ההצעה</w:t>
      </w:r>
      <w:r w:rsidRPr="00D223FF">
        <w:rPr>
          <w:rFonts w:hint="cs"/>
          <w:b/>
          <w:bCs/>
          <w:sz w:val="24"/>
          <w:rtl/>
        </w:rPr>
        <w:t>:</w:t>
      </w:r>
      <w:bookmarkEnd w:id="22"/>
    </w:p>
    <w:p w:rsidR="00CA5518" w:rsidRPr="00D223FF" w:rsidRDefault="00CA5518" w:rsidP="005451A0">
      <w:pPr>
        <w:pStyle w:val="afb"/>
        <w:numPr>
          <w:ilvl w:val="1"/>
          <w:numId w:val="51"/>
        </w:numPr>
        <w:tabs>
          <w:tab w:val="left" w:pos="566"/>
          <w:tab w:val="left" w:pos="1699"/>
        </w:tabs>
        <w:autoSpaceDN w:val="0"/>
        <w:bidi/>
        <w:ind w:left="1595" w:hanging="850"/>
        <w:contextualSpacing w:val="0"/>
        <w:jc w:val="both"/>
        <w:rPr>
          <w:sz w:val="24"/>
          <w:rtl/>
        </w:rPr>
      </w:pPr>
      <w:r w:rsidRPr="00D223FF">
        <w:rPr>
          <w:rFonts w:hint="cs"/>
          <w:b/>
          <w:bCs/>
          <w:sz w:val="24"/>
          <w:rtl/>
        </w:rPr>
        <w:t>בעלות על המכרז והשימוש בו</w:t>
      </w:r>
      <w:r w:rsidRPr="00D223FF">
        <w:rPr>
          <w:b/>
          <w:bCs/>
          <w:sz w:val="24"/>
        </w:rPr>
        <w:t>:</w:t>
      </w:r>
      <w:r w:rsidRPr="00D223FF">
        <w:rPr>
          <w:rFonts w:hint="cs"/>
          <w:b/>
          <w:bCs/>
          <w:sz w:val="24"/>
          <w:rtl/>
        </w:rPr>
        <w:t xml:space="preserve"> </w:t>
      </w:r>
      <w:r w:rsidRPr="00D223FF">
        <w:rPr>
          <w:rFonts w:hint="cs"/>
          <w:sz w:val="24"/>
          <w:rtl/>
        </w:rPr>
        <w:t>המכרז הינו קניינו הרוחני של עורך המכרז אשר מועבר למציע לצורך הגשת הצעה בלבד. אין לעשות בו שימוש שאינו לצורך הגשת ההצעה.</w:t>
      </w:r>
      <w:r w:rsidRPr="00D223FF">
        <w:rPr>
          <w:sz w:val="24"/>
        </w:rPr>
        <w:tab/>
      </w:r>
    </w:p>
    <w:p w:rsidR="00CA5518" w:rsidRPr="00D223FF" w:rsidRDefault="00CA5518" w:rsidP="005451A0">
      <w:pPr>
        <w:pStyle w:val="afb"/>
        <w:numPr>
          <w:ilvl w:val="1"/>
          <w:numId w:val="51"/>
        </w:numPr>
        <w:tabs>
          <w:tab w:val="left" w:pos="566"/>
          <w:tab w:val="left" w:pos="1699"/>
        </w:tabs>
        <w:autoSpaceDN w:val="0"/>
        <w:bidi/>
        <w:ind w:left="1595" w:hanging="850"/>
        <w:contextualSpacing w:val="0"/>
        <w:jc w:val="both"/>
        <w:rPr>
          <w:sz w:val="24"/>
          <w:rtl/>
        </w:rPr>
      </w:pPr>
      <w:r w:rsidRPr="00D223FF">
        <w:rPr>
          <w:rFonts w:hint="cs"/>
          <w:b/>
          <w:bCs/>
          <w:sz w:val="24"/>
          <w:rtl/>
        </w:rPr>
        <w:t xml:space="preserve">בעלות על ההצעה והשימוש בה: </w:t>
      </w:r>
      <w:r w:rsidRPr="00D223FF">
        <w:rPr>
          <w:rFonts w:hint="cs"/>
          <w:sz w:val="24"/>
          <w:rtl/>
        </w:rPr>
        <w:t>מסמך התשובה (ההצעה) הינו רכושו של המציע. לעורך המכרז תהא האפשרות להשתמש בהצעה ובמידע שבה לכל צורך הקשור בפעילותו.</w:t>
      </w:r>
      <w:r w:rsidRPr="00D223FF">
        <w:rPr>
          <w:sz w:val="24"/>
        </w:rPr>
        <w:tab/>
      </w:r>
    </w:p>
    <w:p w:rsidR="00CA5518" w:rsidRPr="00D223FF" w:rsidRDefault="00CA5518" w:rsidP="005451A0">
      <w:pPr>
        <w:pStyle w:val="afb"/>
        <w:numPr>
          <w:ilvl w:val="1"/>
          <w:numId w:val="51"/>
        </w:numPr>
        <w:tabs>
          <w:tab w:val="left" w:pos="566"/>
          <w:tab w:val="left" w:pos="1699"/>
        </w:tabs>
        <w:autoSpaceDN w:val="0"/>
        <w:bidi/>
        <w:ind w:left="1595" w:hanging="850"/>
        <w:contextualSpacing w:val="0"/>
        <w:jc w:val="both"/>
        <w:rPr>
          <w:sz w:val="24"/>
        </w:rPr>
      </w:pPr>
      <w:r w:rsidRPr="00D223FF">
        <w:rPr>
          <w:rFonts w:hint="cs"/>
          <w:b/>
          <w:bCs/>
          <w:sz w:val="24"/>
          <w:rtl/>
        </w:rPr>
        <w:t xml:space="preserve">צד שלישי: </w:t>
      </w:r>
      <w:r w:rsidRPr="00D223FF">
        <w:rPr>
          <w:rFonts w:hint="cs"/>
          <w:sz w:val="24"/>
          <w:rtl/>
        </w:rPr>
        <w:t xml:space="preserve">עורך המכרז מתחייב לא לגלות את תוכן ההצעה לצד שלישי, זולת היועצים המועסקים על ידו, אשר גם עליהם תחול חובת הסודיות ואי שימוש בהצעת המציע אלא לצרכי מכרז זה. </w:t>
      </w:r>
    </w:p>
    <w:p w:rsidR="00CA5518" w:rsidRPr="00D223FF" w:rsidRDefault="00CA5518" w:rsidP="005451A0">
      <w:pPr>
        <w:pStyle w:val="afb"/>
        <w:numPr>
          <w:ilvl w:val="2"/>
          <w:numId w:val="51"/>
        </w:numPr>
        <w:tabs>
          <w:tab w:val="left" w:pos="566"/>
          <w:tab w:val="left" w:pos="1699"/>
        </w:tabs>
        <w:bidi/>
        <w:ind w:left="1595" w:hanging="850"/>
        <w:jc w:val="both"/>
        <w:rPr>
          <w:sz w:val="24"/>
          <w:rtl/>
        </w:rPr>
      </w:pPr>
      <w:r w:rsidRPr="00D223FF">
        <w:rPr>
          <w:rFonts w:hint="cs"/>
          <w:sz w:val="24"/>
          <w:rtl/>
        </w:rPr>
        <w:t xml:space="preserve">בהתאם לתקנות חובת המכרזים, </w:t>
      </w:r>
      <w:proofErr w:type="spellStart"/>
      <w:r w:rsidRPr="00D223FF">
        <w:rPr>
          <w:rFonts w:hint="cs"/>
          <w:sz w:val="24"/>
          <w:rtl/>
        </w:rPr>
        <w:t>התשנ"ג</w:t>
      </w:r>
      <w:proofErr w:type="spellEnd"/>
      <w:r w:rsidRPr="00D223FF">
        <w:rPr>
          <w:rFonts w:hint="cs"/>
          <w:sz w:val="24"/>
          <w:rtl/>
        </w:rPr>
        <w:t xml:space="preserve"> – 1993, מציעים שלא זכו במכרז רשאים לבקש לעיין בהצעת הזוכה. </w:t>
      </w:r>
    </w:p>
    <w:p w:rsidR="00CA5518" w:rsidRPr="00D223FF" w:rsidRDefault="00CA5518" w:rsidP="005451A0">
      <w:pPr>
        <w:pStyle w:val="Normal3"/>
        <w:keepLines w:val="0"/>
        <w:numPr>
          <w:ilvl w:val="1"/>
          <w:numId w:val="51"/>
        </w:numPr>
        <w:tabs>
          <w:tab w:val="left" w:pos="566"/>
          <w:tab w:val="left" w:pos="1699"/>
        </w:tabs>
        <w:spacing w:before="0" w:line="360" w:lineRule="auto"/>
        <w:ind w:left="1595" w:right="0" w:hanging="850"/>
        <w:rPr>
          <w:rFonts w:cs="David"/>
          <w:color w:val="auto"/>
          <w:sz w:val="24"/>
          <w:rtl/>
        </w:rPr>
      </w:pPr>
      <w:r w:rsidRPr="00D223FF">
        <w:rPr>
          <w:rFonts w:cs="David" w:hint="cs"/>
          <w:color w:val="auto"/>
          <w:sz w:val="24"/>
          <w:rtl/>
        </w:rPr>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w:t>
      </w:r>
      <w:r w:rsidRPr="00D223FF">
        <w:rPr>
          <w:rFonts w:cs="David" w:hint="cs"/>
          <w:color w:val="auto"/>
          <w:sz w:val="24"/>
          <w:rtl/>
        </w:rPr>
        <w:lastRenderedPageBreak/>
        <w:t xml:space="preserve">שלהם ובמקרה  שיבקש לעיין  בהצעותיהם הוא לא יורשה לעיין בחלקים אלה.  </w:t>
      </w:r>
    </w:p>
    <w:p w:rsidR="00CA5518" w:rsidRPr="00D223FF" w:rsidRDefault="00CA5518" w:rsidP="002518DA">
      <w:pPr>
        <w:pStyle w:val="Normal3"/>
        <w:keepLines w:val="0"/>
        <w:tabs>
          <w:tab w:val="left" w:pos="436"/>
          <w:tab w:val="left" w:pos="1759"/>
          <w:tab w:val="left" w:pos="9062"/>
        </w:tabs>
        <w:spacing w:before="0" w:line="360" w:lineRule="auto"/>
        <w:ind w:left="540" w:right="0"/>
        <w:jc w:val="left"/>
        <w:rPr>
          <w:rFonts w:cs="David"/>
          <w:color w:val="auto"/>
          <w:sz w:val="24"/>
          <w:rtl/>
        </w:rPr>
      </w:pPr>
      <w:r w:rsidRPr="00D223FF">
        <w:rPr>
          <w:rFonts w:cs="David" w:hint="cs"/>
          <w:color w:val="auto"/>
          <w:sz w:val="24"/>
          <w:rtl/>
        </w:rPr>
        <w:t xml:space="preserve">  </w:t>
      </w:r>
      <w:r w:rsidRPr="00D223FF">
        <w:rPr>
          <w:rFonts w:cs="David"/>
          <w:color w:val="auto"/>
          <w:sz w:val="24"/>
          <w:rtl/>
        </w:rPr>
        <w:tab/>
      </w:r>
    </w:p>
    <w:p w:rsidR="00CA5518" w:rsidRPr="00D223FF" w:rsidRDefault="00CA5518" w:rsidP="005451A0">
      <w:pPr>
        <w:pStyle w:val="afb"/>
        <w:numPr>
          <w:ilvl w:val="0"/>
          <w:numId w:val="51"/>
        </w:numPr>
        <w:tabs>
          <w:tab w:val="left" w:pos="1759"/>
          <w:tab w:val="left" w:pos="9062"/>
        </w:tabs>
        <w:autoSpaceDN w:val="0"/>
        <w:bidi/>
        <w:ind w:left="900" w:hanging="721"/>
        <w:contextualSpacing w:val="0"/>
        <w:jc w:val="both"/>
        <w:rPr>
          <w:sz w:val="24"/>
          <w:rtl/>
        </w:rPr>
      </w:pPr>
      <w:bookmarkStart w:id="23" w:name="_Ref399767198"/>
      <w:r w:rsidRPr="00D223FF">
        <w:rPr>
          <w:rFonts w:hint="cs"/>
          <w:b/>
          <w:bCs/>
          <w:sz w:val="24"/>
          <w:u w:val="single"/>
          <w:rtl/>
        </w:rPr>
        <w:t>מחירים</w:t>
      </w:r>
      <w:r w:rsidRPr="00D223FF">
        <w:rPr>
          <w:b/>
          <w:bCs/>
          <w:sz w:val="24"/>
        </w:rPr>
        <w:t>:</w:t>
      </w:r>
      <w:r w:rsidR="00CE7493" w:rsidRPr="00D223FF">
        <w:rPr>
          <w:rFonts w:hint="cs"/>
          <w:b/>
          <w:bCs/>
          <w:sz w:val="24"/>
          <w:rtl/>
        </w:rPr>
        <w:t xml:space="preserve"> </w:t>
      </w:r>
      <w:r w:rsidRPr="00D223FF">
        <w:rPr>
          <w:rFonts w:hint="cs"/>
          <w:sz w:val="24"/>
          <w:rtl/>
        </w:rPr>
        <w:t xml:space="preserve">בכל מקום בו מצוין מחיר הכוונה למחיר בשקלים חדשים – </w:t>
      </w:r>
      <w:r w:rsidR="0092566A" w:rsidRPr="00D223FF">
        <w:rPr>
          <w:rFonts w:hint="cs"/>
          <w:bCs/>
          <w:sz w:val="24"/>
          <w:rtl/>
        </w:rPr>
        <w:t>כולל</w:t>
      </w:r>
      <w:r w:rsidRPr="00D223FF">
        <w:rPr>
          <w:rFonts w:hint="cs"/>
          <w:bCs/>
          <w:sz w:val="24"/>
          <w:rtl/>
        </w:rPr>
        <w:t xml:space="preserve"> מע"מ</w:t>
      </w:r>
      <w:r w:rsidRPr="00D223FF">
        <w:rPr>
          <w:rFonts w:hint="cs"/>
          <w:b/>
          <w:bCs/>
          <w:sz w:val="24"/>
          <w:rtl/>
        </w:rPr>
        <w:t>.</w:t>
      </w:r>
      <w:r w:rsidRPr="00D223FF">
        <w:rPr>
          <w:b/>
          <w:bCs/>
          <w:sz w:val="24"/>
        </w:rPr>
        <w:t xml:space="preserve"> </w:t>
      </w:r>
      <w:r w:rsidRPr="00D223FF">
        <w:rPr>
          <w:rFonts w:hint="cs"/>
          <w:sz w:val="24"/>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bookmarkEnd w:id="23"/>
    </w:p>
    <w:p w:rsidR="00CA5518" w:rsidRPr="004C136E" w:rsidRDefault="00CA5518" w:rsidP="002518DA">
      <w:pPr>
        <w:tabs>
          <w:tab w:val="left" w:pos="1759"/>
          <w:tab w:val="left" w:pos="9062"/>
        </w:tabs>
        <w:bidi/>
        <w:ind w:left="540"/>
        <w:rPr>
          <w:sz w:val="24"/>
          <w:rtl/>
        </w:rPr>
      </w:pPr>
      <w:r w:rsidRPr="004C136E">
        <w:rPr>
          <w:sz w:val="24"/>
          <w:rtl/>
        </w:rPr>
        <w:tab/>
      </w:r>
    </w:p>
    <w:p w:rsidR="004C136E" w:rsidRPr="004C136E" w:rsidRDefault="00CA5518" w:rsidP="005451A0">
      <w:pPr>
        <w:pStyle w:val="1"/>
        <w:numPr>
          <w:ilvl w:val="0"/>
          <w:numId w:val="51"/>
        </w:numPr>
        <w:rPr>
          <w:rFonts w:cs="David"/>
          <w:sz w:val="24"/>
          <w:szCs w:val="24"/>
        </w:rPr>
      </w:pPr>
      <w:bookmarkStart w:id="24" w:name="_Ref399767240"/>
      <w:r w:rsidRPr="004C136E">
        <w:rPr>
          <w:rFonts w:cs="David" w:hint="cs"/>
          <w:b/>
          <w:bCs/>
          <w:sz w:val="24"/>
          <w:szCs w:val="24"/>
          <w:u w:val="single"/>
          <w:rtl/>
        </w:rPr>
        <w:t>הצמדה</w:t>
      </w:r>
      <w:r w:rsidRPr="004C136E">
        <w:rPr>
          <w:rFonts w:cs="David" w:hint="cs"/>
          <w:b/>
          <w:bCs/>
          <w:sz w:val="24"/>
          <w:szCs w:val="24"/>
          <w:rtl/>
        </w:rPr>
        <w:t>:</w:t>
      </w:r>
      <w:bookmarkEnd w:id="24"/>
      <w:r w:rsidR="004C136E" w:rsidRPr="004C136E">
        <w:rPr>
          <w:rFonts w:cs="David" w:hint="cs"/>
          <w:b/>
          <w:bCs/>
          <w:sz w:val="24"/>
          <w:szCs w:val="24"/>
          <w:rtl/>
        </w:rPr>
        <w:t xml:space="preserve"> </w:t>
      </w:r>
    </w:p>
    <w:p w:rsidR="00DB0D02" w:rsidRPr="004C136E" w:rsidRDefault="00DB0D02" w:rsidP="005451A0">
      <w:pPr>
        <w:pStyle w:val="1"/>
        <w:numPr>
          <w:ilvl w:val="1"/>
          <w:numId w:val="51"/>
        </w:numPr>
        <w:rPr>
          <w:rFonts w:cs="David"/>
          <w:sz w:val="24"/>
          <w:szCs w:val="24"/>
        </w:rPr>
      </w:pPr>
      <w:r w:rsidRPr="004C136E">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על המציע לציין במסגרת הגשת הצעתו במכרז את היקף משרות כוח האדם אשר יועסק על ידו לצורך ביצוע ההתקשרות. </w:t>
      </w:r>
    </w:p>
    <w:p w:rsidR="00DB0D02" w:rsidRPr="004C136E" w:rsidRDefault="00DB0D02" w:rsidP="005451A0">
      <w:pPr>
        <w:pStyle w:val="1"/>
        <w:numPr>
          <w:ilvl w:val="1"/>
          <w:numId w:val="51"/>
        </w:numPr>
        <w:rPr>
          <w:rFonts w:cs="David"/>
          <w:sz w:val="24"/>
          <w:szCs w:val="24"/>
        </w:rPr>
      </w:pPr>
      <w:r w:rsidRPr="004C136E">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4C136E">
        <w:rPr>
          <w:rFonts w:cs="David" w:hint="cs"/>
          <w:sz w:val="24"/>
          <w:szCs w:val="24"/>
          <w:rtl/>
        </w:rPr>
        <w:t>תקורת</w:t>
      </w:r>
      <w:proofErr w:type="spellEnd"/>
      <w:r w:rsidRPr="004C136E">
        <w:rPr>
          <w:rFonts w:cs="David" w:hint="cs"/>
          <w:sz w:val="24"/>
          <w:szCs w:val="24"/>
          <w:rtl/>
        </w:rPr>
        <w:t xml:space="preserve"> הקבלן לא תגדל בעקבות עליית ערך שעת עבודה. יובהר כי הקבלן מתחייב להעביר תוספות אלו לעובדיו במלואן.</w:t>
      </w:r>
    </w:p>
    <w:p w:rsidR="00DB0D02" w:rsidRPr="000455C4" w:rsidRDefault="00DB0D02" w:rsidP="005451A0">
      <w:pPr>
        <w:pStyle w:val="1"/>
        <w:numPr>
          <w:ilvl w:val="1"/>
          <w:numId w:val="51"/>
        </w:numPr>
        <w:rPr>
          <w:rFonts w:cs="David"/>
          <w:sz w:val="24"/>
          <w:szCs w:val="24"/>
        </w:rPr>
      </w:pPr>
      <w:r w:rsidRPr="000455C4">
        <w:rPr>
          <w:rFonts w:cs="David" w:hint="cs"/>
          <w:sz w:val="24"/>
          <w:szCs w:val="24"/>
          <w:rtl/>
        </w:rPr>
        <w:t xml:space="preserve">במקרים בהם עובדי הקבלן מרוויחים שכר יסוד הגבוה מהשכר המינימלי המפורסם </w:t>
      </w:r>
      <w:r w:rsidRPr="000455C4">
        <w:rPr>
          <w:rFonts w:ascii="Arial" w:hAnsi="Arial" w:cs="David" w:hint="cs"/>
          <w:sz w:val="24"/>
          <w:szCs w:val="24"/>
          <w:rtl/>
        </w:rPr>
        <w:t>ב</w:t>
      </w:r>
      <w:hyperlink r:id="rId22" w:history="1">
        <w:r w:rsidRPr="000455C4">
          <w:rPr>
            <w:rStyle w:val="Hyperlink"/>
            <w:rFonts w:cs="David" w:hint="cs"/>
            <w:color w:val="auto"/>
            <w:sz w:val="24"/>
            <w:szCs w:val="24"/>
            <w:rtl/>
          </w:rPr>
          <w:t>הודעה, "עלות שכר למעביד לכל שעת עבודה בתחום השמירה והאבטחה", מס' ה.7.11.3.3</w:t>
        </w:r>
      </w:hyperlink>
      <w:r w:rsidRPr="000455C4">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DB0D02" w:rsidRDefault="00DB0D02" w:rsidP="005451A0">
      <w:pPr>
        <w:pStyle w:val="1"/>
        <w:numPr>
          <w:ilvl w:val="1"/>
          <w:numId w:val="51"/>
        </w:numPr>
      </w:pPr>
      <w:r w:rsidRPr="000455C4">
        <w:rPr>
          <w:rFonts w:cs="David" w:hint="cs"/>
          <w:sz w:val="24"/>
          <w:szCs w:val="24"/>
          <w:rtl/>
        </w:rPr>
        <w:t>התשלום עבור רכיבים שאינם שכר עבודה יוצמדו על פי הכללים הקבועים ב</w:t>
      </w:r>
      <w:hyperlink r:id="rId23" w:history="1">
        <w:r w:rsidRPr="000455C4">
          <w:rPr>
            <w:rStyle w:val="Hyperlink"/>
            <w:rFonts w:ascii="Arial" w:hAnsi="Arial" w:cs="David" w:hint="cs"/>
            <w:color w:val="auto"/>
            <w:sz w:val="24"/>
            <w:szCs w:val="24"/>
            <w:rtl/>
          </w:rPr>
          <w:t>הוראה, "כללי הצמדה", מס' 7.17.2</w:t>
        </w:r>
        <w:r w:rsidRPr="000455C4">
          <w:rPr>
            <w:rStyle w:val="Hyperlink"/>
            <w:rFonts w:cs="David" w:hint="cs"/>
            <w:color w:val="auto"/>
            <w:sz w:val="24"/>
            <w:szCs w:val="24"/>
            <w:rtl/>
          </w:rPr>
          <w:t>.</w:t>
        </w:r>
      </w:hyperlink>
    </w:p>
    <w:p w:rsidR="004C136E" w:rsidRPr="004C136E" w:rsidRDefault="004C136E" w:rsidP="004C136E">
      <w:pPr>
        <w:pStyle w:val="afb"/>
        <w:tabs>
          <w:tab w:val="left" w:pos="990"/>
          <w:tab w:val="left" w:pos="9062"/>
        </w:tabs>
        <w:autoSpaceDN w:val="0"/>
        <w:bidi/>
        <w:ind w:left="900"/>
        <w:contextualSpacing w:val="0"/>
        <w:jc w:val="both"/>
        <w:rPr>
          <w:b/>
          <w:bCs/>
          <w:sz w:val="24"/>
        </w:rPr>
      </w:pPr>
    </w:p>
    <w:p w:rsidR="00CA5518" w:rsidRPr="004C136E" w:rsidRDefault="00CA5518" w:rsidP="005451A0">
      <w:pPr>
        <w:pStyle w:val="afb"/>
        <w:numPr>
          <w:ilvl w:val="0"/>
          <w:numId w:val="51"/>
        </w:numPr>
        <w:tabs>
          <w:tab w:val="left" w:pos="990"/>
          <w:tab w:val="left" w:pos="9062"/>
        </w:tabs>
        <w:autoSpaceDN w:val="0"/>
        <w:bidi/>
        <w:ind w:left="900" w:hanging="721"/>
        <w:contextualSpacing w:val="0"/>
        <w:jc w:val="both"/>
        <w:rPr>
          <w:b/>
          <w:bCs/>
          <w:sz w:val="24"/>
        </w:rPr>
      </w:pPr>
      <w:bookmarkStart w:id="25" w:name="_Ref399767253"/>
      <w:r w:rsidRPr="004C136E">
        <w:rPr>
          <w:rFonts w:hint="cs"/>
          <w:b/>
          <w:bCs/>
          <w:sz w:val="24"/>
          <w:u w:val="single"/>
          <w:rtl/>
        </w:rPr>
        <w:t>סמכות השיפוט</w:t>
      </w:r>
      <w:r w:rsidRPr="004C136E">
        <w:rPr>
          <w:rFonts w:hint="cs"/>
          <w:b/>
          <w:bCs/>
          <w:sz w:val="24"/>
          <w:rtl/>
        </w:rPr>
        <w:t xml:space="preserve">: </w:t>
      </w:r>
      <w:r w:rsidRPr="004C136E">
        <w:rPr>
          <w:rFonts w:hint="cs"/>
          <w:sz w:val="24"/>
          <w:rtl/>
        </w:rPr>
        <w:t>סמכות השיפוט בכל הקשור לתובענות בנושאים ובעניינים הנוגעים למכרז תהיה בבית המשפט המוסמך בתל אביב - יפו.</w:t>
      </w:r>
      <w:bookmarkEnd w:id="25"/>
    </w:p>
    <w:p w:rsidR="00CA5518" w:rsidRPr="00D223FF" w:rsidRDefault="00CA5518" w:rsidP="002518DA">
      <w:pPr>
        <w:pStyle w:val="afb"/>
        <w:tabs>
          <w:tab w:val="left" w:pos="1759"/>
          <w:tab w:val="left" w:pos="9062"/>
        </w:tabs>
        <w:bidi/>
        <w:ind w:left="900" w:hanging="721"/>
        <w:jc w:val="both"/>
        <w:rPr>
          <w:b/>
          <w:bCs/>
          <w:sz w:val="24"/>
          <w:rtl/>
        </w:rPr>
      </w:pPr>
    </w:p>
    <w:p w:rsidR="00CA5518" w:rsidRPr="00D223FF" w:rsidRDefault="00CA5518" w:rsidP="005451A0">
      <w:pPr>
        <w:pStyle w:val="afb"/>
        <w:numPr>
          <w:ilvl w:val="0"/>
          <w:numId w:val="51"/>
        </w:numPr>
        <w:tabs>
          <w:tab w:val="left" w:pos="1759"/>
          <w:tab w:val="left" w:pos="9062"/>
        </w:tabs>
        <w:autoSpaceDN w:val="0"/>
        <w:bidi/>
        <w:ind w:left="900" w:hanging="721"/>
        <w:contextualSpacing w:val="0"/>
        <w:jc w:val="both"/>
        <w:rPr>
          <w:b/>
          <w:bCs/>
          <w:sz w:val="24"/>
        </w:rPr>
      </w:pPr>
      <w:bookmarkStart w:id="26" w:name="_Ref399767262"/>
      <w:r w:rsidRPr="00D223FF">
        <w:rPr>
          <w:rFonts w:hint="cs"/>
          <w:b/>
          <w:bCs/>
          <w:sz w:val="24"/>
          <w:u w:val="single"/>
          <w:rtl/>
        </w:rPr>
        <w:t>שפת ההצעה</w:t>
      </w:r>
      <w:r w:rsidRPr="00D223FF">
        <w:rPr>
          <w:rFonts w:hint="cs"/>
          <w:b/>
          <w:bCs/>
          <w:sz w:val="24"/>
          <w:rtl/>
        </w:rPr>
        <w:t xml:space="preserve">: </w:t>
      </w:r>
      <w:r w:rsidRPr="00D223FF">
        <w:rPr>
          <w:rFonts w:hint="cs"/>
          <w:smallCaps/>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bookmarkEnd w:id="26"/>
    </w:p>
    <w:p w:rsidR="00CA5518" w:rsidRPr="00D223FF" w:rsidRDefault="00CA5518" w:rsidP="002518DA">
      <w:pPr>
        <w:pStyle w:val="afb"/>
        <w:tabs>
          <w:tab w:val="left" w:pos="1759"/>
          <w:tab w:val="left" w:pos="9062"/>
        </w:tabs>
        <w:bidi/>
        <w:ind w:left="900"/>
        <w:jc w:val="both"/>
        <w:rPr>
          <w:b/>
          <w:bCs/>
          <w:sz w:val="24"/>
          <w:rtl/>
        </w:rPr>
      </w:pPr>
    </w:p>
    <w:p w:rsidR="00A91322" w:rsidRPr="00D223FF" w:rsidRDefault="00CA5518" w:rsidP="005451A0">
      <w:pPr>
        <w:pStyle w:val="afb"/>
        <w:numPr>
          <w:ilvl w:val="0"/>
          <w:numId w:val="51"/>
        </w:numPr>
        <w:tabs>
          <w:tab w:val="left" w:pos="1759"/>
          <w:tab w:val="left" w:pos="9062"/>
        </w:tabs>
        <w:autoSpaceDN w:val="0"/>
        <w:bidi/>
        <w:ind w:left="900" w:hanging="721"/>
        <w:contextualSpacing w:val="0"/>
        <w:rPr>
          <w:b/>
          <w:bCs/>
          <w:sz w:val="24"/>
          <w:u w:val="single"/>
        </w:rPr>
      </w:pPr>
      <w:bookmarkStart w:id="27" w:name="_Ref399767281"/>
      <w:r w:rsidRPr="00D223FF">
        <w:rPr>
          <w:rFonts w:hint="cs"/>
          <w:b/>
          <w:bCs/>
          <w:sz w:val="24"/>
          <w:u w:val="single"/>
          <w:rtl/>
        </w:rPr>
        <w:t>ביצוע השירותים המבוקשים</w:t>
      </w:r>
      <w:r w:rsidRPr="00D223FF">
        <w:rPr>
          <w:rFonts w:hint="cs"/>
          <w:b/>
          <w:bCs/>
          <w:sz w:val="24"/>
          <w:rtl/>
        </w:rPr>
        <w:t>:</w:t>
      </w:r>
      <w:bookmarkEnd w:id="27"/>
      <w:r w:rsidR="00A91322" w:rsidRPr="00D223FF">
        <w:rPr>
          <w:rFonts w:hint="cs"/>
          <w:b/>
          <w:bCs/>
          <w:sz w:val="24"/>
          <w:u w:val="single"/>
          <w:rtl/>
        </w:rPr>
        <w:t xml:space="preserve"> </w:t>
      </w:r>
    </w:p>
    <w:p w:rsidR="00CA5518" w:rsidRPr="00D223FF" w:rsidRDefault="00A91322" w:rsidP="002518DA">
      <w:pPr>
        <w:tabs>
          <w:tab w:val="left" w:pos="1759"/>
          <w:tab w:val="left" w:pos="9062"/>
        </w:tabs>
        <w:autoSpaceDN w:val="0"/>
        <w:bidi/>
        <w:ind w:left="603"/>
        <w:rPr>
          <w:b/>
          <w:bCs/>
          <w:sz w:val="24"/>
          <w:u w:val="single"/>
          <w:rtl/>
        </w:rPr>
      </w:pPr>
      <w:r w:rsidRPr="00D223FF">
        <w:rPr>
          <w:rFonts w:hint="cs"/>
          <w:bCs/>
          <w:sz w:val="24"/>
          <w:u w:val="single"/>
          <w:rtl/>
        </w:rPr>
        <w:t>הגשת חשבונות:</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sz w:val="24"/>
          <w:rtl/>
        </w:rPr>
        <w:t xml:space="preserve">בתום כל חודש </w:t>
      </w:r>
      <w:proofErr w:type="spellStart"/>
      <w:r w:rsidRPr="00D223FF">
        <w:rPr>
          <w:rFonts w:hint="cs"/>
          <w:sz w:val="24"/>
          <w:rtl/>
        </w:rPr>
        <w:t>קלנדרי</w:t>
      </w:r>
      <w:proofErr w:type="spellEnd"/>
      <w:r w:rsidRPr="00D223FF">
        <w:rPr>
          <w:rFonts w:hint="cs"/>
          <w:sz w:val="24"/>
          <w:rtl/>
        </w:rPr>
        <w:t xml:space="preserve"> יגיש הזוכה חשבונית מס </w:t>
      </w:r>
      <w:r w:rsidRPr="00D223FF">
        <w:rPr>
          <w:rFonts w:hint="cs"/>
          <w:b/>
          <w:bCs/>
          <w:sz w:val="24"/>
          <w:rtl/>
        </w:rPr>
        <w:t>בשקלים חדשים</w:t>
      </w:r>
      <w:r w:rsidRPr="00D223FF">
        <w:rPr>
          <w:rFonts w:hint="cs"/>
          <w:sz w:val="24"/>
          <w:rtl/>
        </w:rPr>
        <w:t xml:space="preserve"> (בתוספת מע"מ) לאישור המזמין, בצירוף דו"ח המפרט את הפעולות השונות שבוצעו. המזמין יוכל לדרוש מידע ופרטים נוספים שישולבו בחשבונית. החשבונית תשקף את מחיר ש"ע באותו אזור.</w:t>
      </w:r>
    </w:p>
    <w:p w:rsidR="00CA5518" w:rsidRPr="00D223FF" w:rsidRDefault="00CA5518" w:rsidP="005451A0">
      <w:pPr>
        <w:pStyle w:val="afb"/>
        <w:numPr>
          <w:ilvl w:val="1"/>
          <w:numId w:val="51"/>
        </w:numPr>
        <w:tabs>
          <w:tab w:val="left" w:pos="813"/>
          <w:tab w:val="left" w:pos="1699"/>
          <w:tab w:val="left" w:pos="9062"/>
        </w:tabs>
        <w:autoSpaceDN w:val="0"/>
        <w:bidi/>
        <w:ind w:left="1595" w:hanging="850"/>
        <w:contextualSpacing w:val="0"/>
        <w:jc w:val="both"/>
        <w:rPr>
          <w:sz w:val="24"/>
          <w:rtl/>
        </w:rPr>
      </w:pPr>
      <w:r w:rsidRPr="00D223FF">
        <w:rPr>
          <w:rFonts w:hint="cs"/>
          <w:sz w:val="24"/>
          <w:rtl/>
        </w:rPr>
        <w:t>בכל  מתקן בו הדבר מתאפשר על כל מאבטח להחתים כרטיס נוכחות בשעון נוכחות של המשרד.</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sz w:val="24"/>
          <w:rtl/>
        </w:rPr>
        <w:t>במידה וביצע הזוכה הוצאות אותן תמחר במסגרת הצעתו ויש בידיו הודעה שניתנה מראש ובכתב חתומה על ידי המזמין וחשב המשרד המאשרת הוצאות אלו, יצרף אותן לחשבונית ויציין אותם בדו"ח הפעילות תוך הפרדת החזרי ההוצאות מהעלות שבסעיף לעיל.</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sz w:val="24"/>
          <w:rtl/>
        </w:rPr>
        <w:lastRenderedPageBreak/>
        <w:t xml:space="preserve">התשלום יבוצע אך ורק בסיום אספקת הטובין / השירותים שסופקו במהלך החודש שבגינו הונפקה החשבונית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sz w:val="24"/>
          <w:rtl/>
        </w:rPr>
        <w:t xml:space="preserve">נציג המשרד המזמין יבדוק ויאשר את חשבוניות המס.  תאריך התשלום ייקבע בהתאם למועד שבו התקבל החשבון החודשי אצל המשרד המזמין, להלן – </w:t>
      </w:r>
      <w:r w:rsidRPr="00D223FF">
        <w:rPr>
          <w:rFonts w:hint="cs"/>
          <w:b/>
          <w:bCs/>
          <w:sz w:val="24"/>
          <w:rtl/>
        </w:rPr>
        <w:t>"מועד הגשת החשבונית למשרד"</w:t>
      </w:r>
      <w:r w:rsidRPr="00D223FF">
        <w:rPr>
          <w:rFonts w:hint="cs"/>
          <w:sz w:val="24"/>
          <w:rtl/>
        </w:rPr>
        <w:t>, עפ"י המפתח הבא:</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b/>
          <w:bCs/>
          <w:sz w:val="24"/>
          <w:rtl/>
        </w:rPr>
        <w:t>חשבוניות שיוגשו למשרדים במחצית הראשונה של כל חודש</w:t>
      </w:r>
      <w:r w:rsidRPr="00D223FF">
        <w:rPr>
          <w:rFonts w:hint="cs"/>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b/>
          <w:bCs/>
          <w:sz w:val="24"/>
          <w:rtl/>
        </w:rPr>
        <w:t xml:space="preserve">חשבוניות שיוגשו למשרד בין התאריכים 16-24 לכל חודש </w:t>
      </w:r>
      <w:r w:rsidRPr="00D223FF">
        <w:rPr>
          <w:rFonts w:hint="cs"/>
          <w:sz w:val="24"/>
          <w:rtl/>
        </w:rPr>
        <w:t>(כולל שני ימים אלו): ישולמו בין התאריכים 16-24 של החודש העוקב. במקרה זה יעמדו מספר ימי האשראי על 30 ימים בדיוק ממועד הגשת החשבונית למשרד.</w:t>
      </w:r>
    </w:p>
    <w:p w:rsidR="00CA5518" w:rsidRPr="00D223FF" w:rsidRDefault="00CA5518" w:rsidP="005451A0">
      <w:pPr>
        <w:pStyle w:val="afb"/>
        <w:numPr>
          <w:ilvl w:val="1"/>
          <w:numId w:val="51"/>
        </w:numPr>
        <w:tabs>
          <w:tab w:val="left" w:pos="1699"/>
        </w:tabs>
        <w:autoSpaceDN w:val="0"/>
        <w:bidi/>
        <w:ind w:left="1595" w:hanging="850"/>
        <w:contextualSpacing w:val="0"/>
        <w:jc w:val="both"/>
        <w:rPr>
          <w:sz w:val="24"/>
          <w:rtl/>
        </w:rPr>
      </w:pPr>
      <w:r w:rsidRPr="00D223FF">
        <w:rPr>
          <w:rFonts w:hint="cs"/>
          <w:b/>
          <w:bCs/>
          <w:sz w:val="24"/>
          <w:rtl/>
        </w:rPr>
        <w:t>חשבוניות שיוגשו למשרד בין התאריכים 25-31 לכל חודש</w:t>
      </w:r>
      <w:r w:rsidRPr="00D223FF">
        <w:rPr>
          <w:rFonts w:hint="cs"/>
          <w:sz w:val="24"/>
          <w:rtl/>
        </w:rPr>
        <w:t xml:space="preserve"> (כולל שני ימים אלו): ישולמו ביום ה- 24 לחודש העוקב. במקרה זה יעמדו מספר ימי האשראי על כ- 24-29 ימי אשראי.</w:t>
      </w:r>
    </w:p>
    <w:p w:rsidR="00A91322" w:rsidRPr="00D223FF" w:rsidRDefault="00CA5518" w:rsidP="005451A0">
      <w:pPr>
        <w:pStyle w:val="afb"/>
        <w:numPr>
          <w:ilvl w:val="1"/>
          <w:numId w:val="51"/>
        </w:numPr>
        <w:tabs>
          <w:tab w:val="left" w:pos="1699"/>
        </w:tabs>
        <w:autoSpaceDN w:val="0"/>
        <w:bidi/>
        <w:ind w:left="1595" w:hanging="850"/>
        <w:contextualSpacing w:val="0"/>
        <w:jc w:val="both"/>
        <w:rPr>
          <w:sz w:val="24"/>
        </w:rPr>
      </w:pPr>
      <w:r w:rsidRPr="00D223FF">
        <w:rPr>
          <w:rFonts w:hint="cs"/>
          <w:sz w:val="24"/>
          <w:rtl/>
        </w:rPr>
        <w:t xml:space="preserve">ביצוע התשלום לאחר שנבדק ואושר על ידי הגורם המוסמך יהיה בדרך של זיכוי חשבון הבנק של הזוכה בפועל על ידי </w:t>
      </w:r>
      <w:proofErr w:type="spellStart"/>
      <w:r w:rsidRPr="00D223FF">
        <w:rPr>
          <w:rFonts w:hint="cs"/>
          <w:sz w:val="24"/>
          <w:rtl/>
        </w:rPr>
        <w:t>חשבות</w:t>
      </w:r>
      <w:proofErr w:type="spellEnd"/>
      <w:r w:rsidRPr="00D223FF">
        <w:rPr>
          <w:rFonts w:hint="cs"/>
          <w:sz w:val="24"/>
          <w:rtl/>
        </w:rPr>
        <w:t xml:space="preserve"> המשרד.</w:t>
      </w:r>
      <w:r w:rsidR="00A91322" w:rsidRPr="00D223FF">
        <w:rPr>
          <w:rFonts w:hint="cs"/>
          <w:sz w:val="24"/>
          <w:rtl/>
        </w:rPr>
        <w:t xml:space="preserve"> </w:t>
      </w:r>
    </w:p>
    <w:p w:rsidR="00CA5518" w:rsidRDefault="00A91322" w:rsidP="005451A0">
      <w:pPr>
        <w:pStyle w:val="afb"/>
        <w:numPr>
          <w:ilvl w:val="1"/>
          <w:numId w:val="51"/>
        </w:numPr>
        <w:tabs>
          <w:tab w:val="left" w:pos="1699"/>
        </w:tabs>
        <w:autoSpaceDN w:val="0"/>
        <w:bidi/>
        <w:ind w:left="1595" w:hanging="850"/>
        <w:contextualSpacing w:val="0"/>
        <w:jc w:val="both"/>
        <w:rPr>
          <w:sz w:val="24"/>
        </w:rPr>
      </w:pPr>
      <w:r w:rsidRPr="00D223FF">
        <w:rPr>
          <w:rFonts w:hint="cs"/>
          <w:sz w:val="24"/>
          <w:rtl/>
        </w:rPr>
        <w:t>הממשלה רשאית לקזז מתשלומיה לזוכה חובות של הזוכה לממשלה.</w:t>
      </w:r>
    </w:p>
    <w:p w:rsidR="00A677FD" w:rsidRPr="00D223FF" w:rsidRDefault="00A677FD" w:rsidP="005451A0">
      <w:pPr>
        <w:pStyle w:val="afb"/>
        <w:numPr>
          <w:ilvl w:val="1"/>
          <w:numId w:val="51"/>
        </w:numPr>
        <w:tabs>
          <w:tab w:val="left" w:pos="1699"/>
        </w:tabs>
        <w:autoSpaceDN w:val="0"/>
        <w:bidi/>
        <w:ind w:left="1595" w:hanging="850"/>
        <w:contextualSpacing w:val="0"/>
        <w:jc w:val="both"/>
        <w:rPr>
          <w:sz w:val="24"/>
          <w:rtl/>
        </w:rPr>
      </w:pPr>
      <w:r>
        <w:rPr>
          <w:rFonts w:hint="cs"/>
          <w:sz w:val="24"/>
          <w:rtl/>
        </w:rPr>
        <w:t xml:space="preserve">המשרד רשאי לקזז מתשלומיו לזוכה סכומי קנסות שהוטלו על הזוכה ע"י </w:t>
      </w:r>
      <w:proofErr w:type="spellStart"/>
      <w:r>
        <w:rPr>
          <w:rFonts w:hint="cs"/>
          <w:sz w:val="24"/>
          <w:rtl/>
        </w:rPr>
        <w:t>מנב"ט</w:t>
      </w:r>
      <w:proofErr w:type="spellEnd"/>
      <w:r>
        <w:rPr>
          <w:rFonts w:hint="cs"/>
          <w:sz w:val="24"/>
          <w:rtl/>
        </w:rPr>
        <w:t xml:space="preserve"> המשרד.</w:t>
      </w:r>
    </w:p>
    <w:p w:rsidR="00CA5518" w:rsidRDefault="00CA5518" w:rsidP="005451A0">
      <w:pPr>
        <w:pStyle w:val="afb"/>
        <w:numPr>
          <w:ilvl w:val="1"/>
          <w:numId w:val="51"/>
        </w:numPr>
        <w:tabs>
          <w:tab w:val="left" w:pos="1699"/>
        </w:tabs>
        <w:autoSpaceDN w:val="0"/>
        <w:bidi/>
        <w:ind w:left="1595" w:hanging="850"/>
        <w:contextualSpacing w:val="0"/>
        <w:jc w:val="both"/>
        <w:rPr>
          <w:sz w:val="24"/>
        </w:rPr>
      </w:pPr>
      <w:r w:rsidRPr="00D223FF">
        <w:rPr>
          <w:rFonts w:hint="cs"/>
          <w:sz w:val="24"/>
          <w:rtl/>
        </w:rPr>
        <w:t xml:space="preserve">החשבוניות יוגשו  אחת לחודש ויפרטו את הקף שעות העבודה בכל </w:t>
      </w:r>
      <w:r w:rsidR="0096467A" w:rsidRPr="00D223FF">
        <w:rPr>
          <w:rFonts w:hint="cs"/>
          <w:sz w:val="24"/>
          <w:rtl/>
        </w:rPr>
        <w:t>מתקן</w:t>
      </w:r>
      <w:r w:rsidRPr="00D223FF">
        <w:rPr>
          <w:rFonts w:hint="cs"/>
          <w:sz w:val="24"/>
          <w:rtl/>
        </w:rPr>
        <w:t xml:space="preserve"> ו</w:t>
      </w:r>
      <w:r w:rsidR="0096467A" w:rsidRPr="00D223FF">
        <w:rPr>
          <w:rFonts w:hint="cs"/>
          <w:sz w:val="24"/>
          <w:rtl/>
        </w:rPr>
        <w:t>מתקן</w:t>
      </w:r>
      <w:r w:rsidRPr="00D223FF">
        <w:rPr>
          <w:rFonts w:hint="cs"/>
          <w:sz w:val="24"/>
          <w:rtl/>
        </w:rPr>
        <w:t xml:space="preserve"> על בסיס עלות שעות אבטחה כפי שהוגש בטופס ההצעה המסכם. הקף השעות בכל </w:t>
      </w:r>
      <w:r w:rsidR="0096467A" w:rsidRPr="00D223FF">
        <w:rPr>
          <w:rFonts w:hint="cs"/>
          <w:sz w:val="24"/>
          <w:rtl/>
        </w:rPr>
        <w:t>מתקן</w:t>
      </w:r>
      <w:r w:rsidRPr="00D223FF">
        <w:rPr>
          <w:rFonts w:hint="cs"/>
          <w:sz w:val="24"/>
          <w:rtl/>
        </w:rPr>
        <w:t xml:space="preserve"> ו</w:t>
      </w:r>
      <w:r w:rsidR="0096467A" w:rsidRPr="00D223FF">
        <w:rPr>
          <w:rFonts w:hint="cs"/>
          <w:sz w:val="24"/>
          <w:rtl/>
        </w:rPr>
        <w:t>מתקן</w:t>
      </w:r>
      <w:r w:rsidRPr="00D223FF">
        <w:rPr>
          <w:rFonts w:hint="cs"/>
          <w:sz w:val="24"/>
          <w:rtl/>
        </w:rPr>
        <w:t xml:space="preserve"> יתבסס על כרטיסי הנוכחות. מתקנים בהם לא ניתן להדפיס כרטיסי נוכחות יתבססו החשבוניות עפ"י דו"חות הנוכחות  בהתאם לנוהל עבודה שיקבע ע"י </w:t>
      </w:r>
      <w:proofErr w:type="spellStart"/>
      <w:r w:rsidRPr="00D223FF">
        <w:rPr>
          <w:rFonts w:hint="cs"/>
          <w:sz w:val="24"/>
          <w:rtl/>
        </w:rPr>
        <w:t>המנב"ט</w:t>
      </w:r>
      <w:proofErr w:type="spellEnd"/>
      <w:r w:rsidRPr="00D223FF">
        <w:rPr>
          <w:rFonts w:hint="cs"/>
          <w:sz w:val="24"/>
          <w:rtl/>
        </w:rPr>
        <w:t xml:space="preserve"> .</w:t>
      </w:r>
    </w:p>
    <w:p w:rsidR="000455C4" w:rsidRPr="00D223FF" w:rsidRDefault="000455C4" w:rsidP="005451A0">
      <w:pPr>
        <w:pStyle w:val="afb"/>
        <w:numPr>
          <w:ilvl w:val="1"/>
          <w:numId w:val="51"/>
        </w:numPr>
        <w:tabs>
          <w:tab w:val="left" w:pos="1699"/>
        </w:tabs>
        <w:autoSpaceDN w:val="0"/>
        <w:bidi/>
        <w:ind w:left="1595" w:hanging="850"/>
        <w:contextualSpacing w:val="0"/>
        <w:jc w:val="both"/>
        <w:rPr>
          <w:sz w:val="24"/>
          <w:rtl/>
        </w:rPr>
      </w:pPr>
      <w:r>
        <w:rPr>
          <w:rFonts w:hint="cs"/>
          <w:sz w:val="24"/>
          <w:rtl/>
        </w:rPr>
        <w:t>החשבוניות יוגשו במקור והעתק. על שניהם לכלול את פירוט השעות באופן כללי ופירוט דו"ח השעות של כל מאבטח.</w:t>
      </w:r>
    </w:p>
    <w:p w:rsidR="00CA5518" w:rsidRPr="00D223FF" w:rsidRDefault="00CA5518" w:rsidP="002518DA">
      <w:pPr>
        <w:tabs>
          <w:tab w:val="left" w:pos="436"/>
          <w:tab w:val="left" w:pos="813"/>
          <w:tab w:val="left" w:pos="1759"/>
          <w:tab w:val="left" w:pos="9062"/>
        </w:tabs>
        <w:autoSpaceDN w:val="0"/>
        <w:bidi/>
        <w:ind w:left="540"/>
        <w:rPr>
          <w:sz w:val="24"/>
          <w:rtl/>
        </w:rPr>
      </w:pPr>
      <w:r w:rsidRPr="00D223FF">
        <w:rPr>
          <w:sz w:val="24"/>
          <w:rtl/>
        </w:rPr>
        <w:tab/>
      </w:r>
    </w:p>
    <w:p w:rsidR="00CA5518" w:rsidRPr="00D223FF" w:rsidRDefault="00CA5518" w:rsidP="005451A0">
      <w:pPr>
        <w:pStyle w:val="afb"/>
        <w:numPr>
          <w:ilvl w:val="0"/>
          <w:numId w:val="51"/>
        </w:numPr>
        <w:tabs>
          <w:tab w:val="left" w:pos="9062"/>
        </w:tabs>
        <w:autoSpaceDN w:val="0"/>
        <w:bidi/>
        <w:ind w:left="900" w:hanging="721"/>
        <w:contextualSpacing w:val="0"/>
        <w:jc w:val="both"/>
        <w:rPr>
          <w:sz w:val="24"/>
          <w:rtl/>
        </w:rPr>
      </w:pPr>
      <w:bookmarkStart w:id="28" w:name="_Ref399767290"/>
      <w:r w:rsidRPr="00D223FF">
        <w:rPr>
          <w:rFonts w:hint="cs"/>
          <w:bCs/>
          <w:sz w:val="24"/>
          <w:u w:val="single"/>
          <w:rtl/>
        </w:rPr>
        <w:t>זכויות יוצרים</w:t>
      </w:r>
      <w:r w:rsidRPr="00D223FF">
        <w:rPr>
          <w:rFonts w:hint="cs"/>
          <w:bCs/>
          <w:sz w:val="24"/>
          <w:rtl/>
        </w:rPr>
        <w:t xml:space="preserve">: </w:t>
      </w:r>
      <w:r w:rsidRPr="00D223FF">
        <w:rPr>
          <w:rFonts w:hint="cs"/>
          <w:sz w:val="24"/>
          <w:rtl/>
        </w:rPr>
        <w:t>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w:t>
      </w:r>
      <w:bookmarkEnd w:id="28"/>
      <w:r w:rsidRPr="00D223FF">
        <w:rPr>
          <w:rFonts w:hint="cs"/>
          <w:sz w:val="24"/>
          <w:rtl/>
        </w:rPr>
        <w:t xml:space="preserve">  </w:t>
      </w:r>
    </w:p>
    <w:p w:rsidR="00CA5518" w:rsidRPr="00D223FF" w:rsidRDefault="00CA5518" w:rsidP="002518DA">
      <w:pPr>
        <w:tabs>
          <w:tab w:val="left" w:pos="1759"/>
          <w:tab w:val="left" w:pos="9062"/>
        </w:tabs>
        <w:bidi/>
        <w:ind w:left="540"/>
        <w:rPr>
          <w:sz w:val="24"/>
          <w:rtl/>
        </w:rPr>
      </w:pPr>
      <w:r w:rsidRPr="00D223FF">
        <w:rPr>
          <w:sz w:val="24"/>
        </w:rPr>
        <w:tab/>
      </w:r>
    </w:p>
    <w:p w:rsidR="003F435A" w:rsidRDefault="003F435A" w:rsidP="003F435A">
      <w:pPr>
        <w:pStyle w:val="afb"/>
        <w:tabs>
          <w:tab w:val="left" w:pos="9062"/>
        </w:tabs>
        <w:autoSpaceDN w:val="0"/>
        <w:bidi/>
        <w:ind w:left="900"/>
        <w:contextualSpacing w:val="0"/>
        <w:rPr>
          <w:bCs/>
          <w:sz w:val="24"/>
          <w:u w:val="single"/>
          <w:rtl/>
        </w:rPr>
      </w:pPr>
      <w:r>
        <w:rPr>
          <w:bCs/>
          <w:sz w:val="24"/>
          <w:u w:val="single"/>
          <w:rtl/>
        </w:rPr>
        <w:br w:type="page"/>
      </w:r>
    </w:p>
    <w:p w:rsidR="00CA5518" w:rsidRPr="00D223FF" w:rsidRDefault="00CA5518" w:rsidP="005451A0">
      <w:pPr>
        <w:pStyle w:val="afb"/>
        <w:numPr>
          <w:ilvl w:val="0"/>
          <w:numId w:val="51"/>
        </w:numPr>
        <w:tabs>
          <w:tab w:val="left" w:pos="9062"/>
        </w:tabs>
        <w:autoSpaceDN w:val="0"/>
        <w:bidi/>
        <w:ind w:left="900" w:hanging="721"/>
        <w:contextualSpacing w:val="0"/>
        <w:rPr>
          <w:bCs/>
          <w:sz w:val="24"/>
          <w:rtl/>
        </w:rPr>
      </w:pPr>
      <w:bookmarkStart w:id="29" w:name="_Ref399767298"/>
      <w:r w:rsidRPr="00D223FF">
        <w:rPr>
          <w:rFonts w:hint="cs"/>
          <w:bCs/>
          <w:sz w:val="24"/>
          <w:u w:val="single"/>
          <w:rtl/>
        </w:rPr>
        <w:lastRenderedPageBreak/>
        <w:t>תנאים והפרות יסודיות להפסקת ההתקשרות</w:t>
      </w:r>
      <w:r w:rsidRPr="00D223FF">
        <w:rPr>
          <w:rFonts w:hint="cs"/>
          <w:bCs/>
          <w:sz w:val="24"/>
          <w:rtl/>
        </w:rPr>
        <w:t>:</w:t>
      </w:r>
      <w:bookmarkEnd w:id="29"/>
    </w:p>
    <w:p w:rsidR="00CA5518" w:rsidRPr="00D223FF" w:rsidRDefault="00CA5518" w:rsidP="005451A0">
      <w:pPr>
        <w:pStyle w:val="112"/>
        <w:keepNext w:val="0"/>
        <w:keepLines w:val="0"/>
        <w:numPr>
          <w:ilvl w:val="1"/>
          <w:numId w:val="51"/>
        </w:numPr>
        <w:tabs>
          <w:tab w:val="left" w:pos="319"/>
          <w:tab w:val="left" w:pos="1557"/>
          <w:tab w:val="left" w:pos="9062"/>
        </w:tabs>
        <w:spacing w:before="0" w:after="0" w:line="360" w:lineRule="auto"/>
        <w:ind w:left="1453" w:right="0" w:hanging="850"/>
        <w:jc w:val="both"/>
        <w:rPr>
          <w:b/>
          <w:color w:val="auto"/>
          <w:szCs w:val="24"/>
          <w:rtl/>
        </w:rPr>
      </w:pPr>
      <w:r w:rsidRPr="00D223FF">
        <w:rPr>
          <w:rFonts w:hint="cs"/>
          <w:bCs w:val="0"/>
          <w:color w:val="auto"/>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A5518" w:rsidRPr="00D223FF" w:rsidRDefault="00CA5518" w:rsidP="005451A0">
      <w:pPr>
        <w:pStyle w:val="112"/>
        <w:keepNext w:val="0"/>
        <w:keepLines w:val="0"/>
        <w:numPr>
          <w:ilvl w:val="1"/>
          <w:numId w:val="51"/>
        </w:numPr>
        <w:tabs>
          <w:tab w:val="left" w:pos="319"/>
          <w:tab w:val="left" w:pos="1557"/>
          <w:tab w:val="left" w:pos="9062"/>
        </w:tabs>
        <w:spacing w:before="0" w:after="0" w:line="360" w:lineRule="auto"/>
        <w:ind w:left="1453" w:right="0" w:hanging="850"/>
        <w:jc w:val="both"/>
        <w:rPr>
          <w:color w:val="auto"/>
          <w:szCs w:val="24"/>
          <w:rtl/>
        </w:rPr>
      </w:pPr>
      <w:r w:rsidRPr="00D223FF">
        <w:rPr>
          <w:rFonts w:hint="cs"/>
          <w:b/>
          <w:bCs w:val="0"/>
          <w:color w:val="auto"/>
          <w:szCs w:val="24"/>
          <w:rtl/>
        </w:rPr>
        <w:t>המזמין רשאי להפסיק את ההתקשרות עם הזוכה במידה שאינו מספק את השירותים המבוקשים במכרז, במהלך תקופת ההתקשרות ותקופת ההתקשרות הנוספת.</w:t>
      </w:r>
    </w:p>
    <w:p w:rsidR="00CA5518" w:rsidRPr="00D223FF" w:rsidRDefault="00CA5518" w:rsidP="005451A0">
      <w:pPr>
        <w:pStyle w:val="112"/>
        <w:keepNext w:val="0"/>
        <w:keepLines w:val="0"/>
        <w:numPr>
          <w:ilvl w:val="1"/>
          <w:numId w:val="51"/>
        </w:numPr>
        <w:tabs>
          <w:tab w:val="left" w:pos="319"/>
          <w:tab w:val="left" w:pos="1557"/>
          <w:tab w:val="left" w:pos="9062"/>
        </w:tabs>
        <w:spacing w:before="0" w:after="0" w:line="360" w:lineRule="auto"/>
        <w:ind w:left="1453" w:right="0" w:hanging="850"/>
        <w:jc w:val="both"/>
        <w:rPr>
          <w:color w:val="auto"/>
          <w:szCs w:val="24"/>
          <w:rtl/>
        </w:rPr>
      </w:pPr>
      <w:r w:rsidRPr="00D223FF">
        <w:rPr>
          <w:rFonts w:hint="cs"/>
          <w:b/>
          <w:bCs w:val="0"/>
          <w:color w:val="auto"/>
          <w:szCs w:val="24"/>
          <w:rtl/>
        </w:rPr>
        <w:t>המזמין רשאי להפסיק את ההתקשרות עם הזוכה במידה שזה החליף את אחד או</w:t>
      </w:r>
      <w:r w:rsidRPr="00D223FF">
        <w:rPr>
          <w:rFonts w:hint="cs"/>
          <w:color w:val="auto"/>
          <w:szCs w:val="24"/>
          <w:rtl/>
        </w:rPr>
        <w:t xml:space="preserve"> </w:t>
      </w:r>
      <w:r w:rsidRPr="00D223FF">
        <w:rPr>
          <w:rFonts w:hint="cs"/>
          <w:b/>
          <w:bCs w:val="0"/>
          <w:color w:val="auto"/>
          <w:szCs w:val="24"/>
          <w:rtl/>
        </w:rPr>
        <w:t>יותר מאנשי הצוות או השותף שהוצעו על ידו וזאת ללא הסכמה מראש ובכתב של המזמין.</w:t>
      </w:r>
    </w:p>
    <w:p w:rsidR="00CA5518" w:rsidRPr="00D223FF" w:rsidRDefault="00CA5518" w:rsidP="005451A0">
      <w:pPr>
        <w:pStyle w:val="112"/>
        <w:keepNext w:val="0"/>
        <w:keepLines w:val="0"/>
        <w:numPr>
          <w:ilvl w:val="1"/>
          <w:numId w:val="51"/>
        </w:numPr>
        <w:tabs>
          <w:tab w:val="left" w:pos="319"/>
          <w:tab w:val="left" w:pos="1557"/>
          <w:tab w:val="left" w:pos="9062"/>
        </w:tabs>
        <w:spacing w:before="0" w:after="0" w:line="360" w:lineRule="auto"/>
        <w:ind w:left="1453" w:right="0" w:hanging="850"/>
        <w:jc w:val="both"/>
        <w:rPr>
          <w:b/>
          <w:bCs w:val="0"/>
          <w:color w:val="auto"/>
          <w:szCs w:val="24"/>
          <w:rtl/>
        </w:rPr>
      </w:pPr>
      <w:r w:rsidRPr="00D223FF">
        <w:rPr>
          <w:rFonts w:hint="cs"/>
          <w:b/>
          <w:bCs w:val="0"/>
          <w:color w:val="auto"/>
          <w:szCs w:val="24"/>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CA5518" w:rsidRPr="00D223FF" w:rsidRDefault="00CA5518" w:rsidP="005451A0">
      <w:pPr>
        <w:pStyle w:val="112"/>
        <w:keepNext w:val="0"/>
        <w:keepLines w:val="0"/>
        <w:numPr>
          <w:ilvl w:val="1"/>
          <w:numId w:val="51"/>
        </w:numPr>
        <w:tabs>
          <w:tab w:val="left" w:pos="319"/>
          <w:tab w:val="left" w:pos="1557"/>
          <w:tab w:val="left" w:pos="9062"/>
        </w:tabs>
        <w:spacing w:before="0" w:after="0" w:line="360" w:lineRule="auto"/>
        <w:ind w:left="1453" w:right="0" w:hanging="850"/>
        <w:jc w:val="both"/>
        <w:rPr>
          <w:bCs w:val="0"/>
          <w:color w:val="auto"/>
          <w:szCs w:val="24"/>
          <w:rtl/>
        </w:rPr>
      </w:pPr>
      <w:r w:rsidRPr="00D223FF">
        <w:rPr>
          <w:rFonts w:hint="cs"/>
          <w:bCs w:val="0"/>
          <w:color w:val="auto"/>
          <w:szCs w:val="24"/>
          <w:rtl/>
        </w:rPr>
        <w:t>מבלי לפגוע בכלליות האמור לעיל, יהיה עורך המכרז רשאי לבטל את זכייתו של הזוכה בהתראה בכתב של 7 ימים מראש, בהתרחש כל אחד מהמקרים הבאים:</w:t>
      </w:r>
      <w:r w:rsidRPr="00D223FF">
        <w:rPr>
          <w:bCs w:val="0"/>
          <w:color w:val="auto"/>
          <w:szCs w:val="24"/>
          <w:rtl/>
        </w:rPr>
        <w:tab/>
      </w:r>
    </w:p>
    <w:p w:rsidR="00CA5518" w:rsidRPr="00D223FF" w:rsidRDefault="00CA5518" w:rsidP="005451A0">
      <w:pPr>
        <w:pStyle w:val="14"/>
        <w:keepNext w:val="0"/>
        <w:pageBreakBefore w:val="0"/>
        <w:widowControl/>
        <w:numPr>
          <w:ilvl w:val="1"/>
          <w:numId w:val="51"/>
        </w:numPr>
        <w:tabs>
          <w:tab w:val="left" w:pos="1557"/>
          <w:tab w:val="left" w:pos="1832"/>
        </w:tabs>
        <w:autoSpaceDE/>
        <w:adjustRightInd/>
        <w:spacing w:after="0"/>
        <w:ind w:left="1453" w:hanging="850"/>
        <w:jc w:val="both"/>
        <w:outlineLvl w:val="0"/>
        <w:rPr>
          <w:color w:val="auto"/>
          <w:sz w:val="24"/>
          <w:u w:val="none"/>
          <w:rtl/>
        </w:rPr>
      </w:pPr>
      <w:r w:rsidRPr="00D223FF">
        <w:rPr>
          <w:rFonts w:hint="cs"/>
          <w:color w:val="auto"/>
          <w:sz w:val="24"/>
          <w:u w:val="none"/>
          <w:rtl/>
        </w:rPr>
        <w:t>אם ימונה כונס נכסים זמני או קבוע לעסקי ו/או לרכוש הזוכה; ויובהר, במקרים המפורטים לעיל על הזוכה להודיע מידית לעורך המכרז בדבר מינוי כאמור.</w:t>
      </w:r>
    </w:p>
    <w:p w:rsidR="00CA5518" w:rsidRPr="00D223FF" w:rsidRDefault="00CA5518" w:rsidP="005451A0">
      <w:pPr>
        <w:pStyle w:val="afb"/>
        <w:numPr>
          <w:ilvl w:val="1"/>
          <w:numId w:val="51"/>
        </w:numPr>
        <w:tabs>
          <w:tab w:val="left" w:pos="1557"/>
        </w:tabs>
        <w:autoSpaceDN w:val="0"/>
        <w:bidi/>
        <w:ind w:left="1453" w:hanging="850"/>
        <w:jc w:val="both"/>
        <w:rPr>
          <w:sz w:val="24"/>
          <w:rtl/>
        </w:rPr>
      </w:pPr>
      <w:r w:rsidRPr="00D223FF">
        <w:rPr>
          <w:rFonts w:hint="cs"/>
          <w:sz w:val="24"/>
          <w:rtl/>
        </w:rPr>
        <w:t>אם ימונה מפרק זמני או קבוע לזוכה ויובהר, במקרים המפורטים לעיל על הזוכה להודיע מידית לעורך המכרז בדבר מינוי כאמור.</w:t>
      </w:r>
    </w:p>
    <w:p w:rsidR="00CA5518" w:rsidRPr="00D223FF" w:rsidRDefault="00CA5518" w:rsidP="005451A0">
      <w:pPr>
        <w:pStyle w:val="afb"/>
        <w:numPr>
          <w:ilvl w:val="1"/>
          <w:numId w:val="51"/>
        </w:numPr>
        <w:tabs>
          <w:tab w:val="left" w:pos="319"/>
          <w:tab w:val="left" w:pos="1557"/>
          <w:tab w:val="left" w:pos="9062"/>
        </w:tabs>
        <w:autoSpaceDN w:val="0"/>
        <w:bidi/>
        <w:ind w:left="1453" w:hanging="850"/>
        <w:jc w:val="both"/>
        <w:rPr>
          <w:sz w:val="24"/>
          <w:rtl/>
        </w:rPr>
      </w:pPr>
      <w:r w:rsidRPr="00D223FF">
        <w:rPr>
          <w:rFonts w:hint="cs"/>
          <w:sz w:val="24"/>
          <w:rtl/>
        </w:rPr>
        <w:t>אם יינתן צו הקפאת הליכים לזוכה; ויובהר, במקרה המפורט לעיל על הזוכה להודיע מידית לעורך המכרז בדבר מתן צו כאמור.</w:t>
      </w:r>
    </w:p>
    <w:p w:rsidR="00CA5518" w:rsidRPr="00D223FF" w:rsidRDefault="00CA5518" w:rsidP="005451A0">
      <w:pPr>
        <w:pStyle w:val="afb"/>
        <w:numPr>
          <w:ilvl w:val="1"/>
          <w:numId w:val="51"/>
        </w:numPr>
        <w:tabs>
          <w:tab w:val="left" w:pos="1557"/>
        </w:tabs>
        <w:autoSpaceDN w:val="0"/>
        <w:bidi/>
        <w:ind w:left="1453" w:hanging="850"/>
        <w:jc w:val="both"/>
        <w:rPr>
          <w:sz w:val="24"/>
          <w:rtl/>
        </w:rPr>
      </w:pPr>
      <w:r w:rsidRPr="00D223FF">
        <w:rPr>
          <w:rFonts w:hint="cs"/>
          <w:sz w:val="24"/>
          <w:rtl/>
        </w:rPr>
        <w:t>אם הזוכה הפסיק לנהל את עסקיו לתקופה רצופה העולה על 30 יום; ויובהר, במקרה המפורט לעיל על הזוכה להודיע מידית לעורך המכרז בדבר הפסקה כאמור.</w:t>
      </w:r>
    </w:p>
    <w:p w:rsidR="00CA5518" w:rsidRPr="00D223FF" w:rsidRDefault="00CA5518" w:rsidP="005451A0">
      <w:pPr>
        <w:pStyle w:val="afb"/>
        <w:numPr>
          <w:ilvl w:val="1"/>
          <w:numId w:val="51"/>
        </w:numPr>
        <w:tabs>
          <w:tab w:val="left" w:pos="319"/>
          <w:tab w:val="left" w:pos="1557"/>
          <w:tab w:val="left" w:pos="9062"/>
        </w:tabs>
        <w:autoSpaceDN w:val="0"/>
        <w:bidi/>
        <w:ind w:left="1453" w:hanging="850"/>
        <w:jc w:val="both"/>
        <w:rPr>
          <w:sz w:val="24"/>
        </w:rPr>
      </w:pPr>
      <w:r w:rsidRPr="00D223FF">
        <w:rPr>
          <w:rFonts w:hint="cs"/>
          <w:sz w:val="24"/>
          <w:rtl/>
        </w:rPr>
        <w:t xml:space="preserve">אם הזוכה הסב את ההסכם, כולו או מקצתו, לאחר; ויובהר, במקרה המפורט לעיל על הזוכה להודיע מידית לעורך המכרז בדבר הסבה כאמור. </w:t>
      </w:r>
    </w:p>
    <w:p w:rsidR="00CA5518" w:rsidRPr="00D223FF" w:rsidRDefault="00CA5518" w:rsidP="005451A0">
      <w:pPr>
        <w:pStyle w:val="afb"/>
        <w:numPr>
          <w:ilvl w:val="1"/>
          <w:numId w:val="51"/>
        </w:numPr>
        <w:tabs>
          <w:tab w:val="left" w:pos="319"/>
          <w:tab w:val="left" w:pos="1557"/>
          <w:tab w:val="left" w:pos="9062"/>
        </w:tabs>
        <w:autoSpaceDN w:val="0"/>
        <w:bidi/>
        <w:ind w:left="1453" w:hanging="850"/>
        <w:jc w:val="both"/>
        <w:rPr>
          <w:sz w:val="24"/>
          <w:rtl/>
        </w:rPr>
      </w:pPr>
      <w:r w:rsidRPr="00D223FF">
        <w:rPr>
          <w:rFonts w:hint="cs"/>
          <w:sz w:val="24"/>
          <w:rtl/>
        </w:rPr>
        <w:t>אם הזוכה הסתלק מביצוע ההסכם.</w:t>
      </w:r>
      <w:r w:rsidRPr="00D223FF">
        <w:rPr>
          <w:sz w:val="24"/>
          <w:rtl/>
        </w:rPr>
        <w:tab/>
      </w:r>
    </w:p>
    <w:p w:rsidR="00CA5518" w:rsidRPr="00D223FF" w:rsidRDefault="00CA5518" w:rsidP="005451A0">
      <w:pPr>
        <w:pStyle w:val="afb"/>
        <w:numPr>
          <w:ilvl w:val="1"/>
          <w:numId w:val="51"/>
        </w:numPr>
        <w:tabs>
          <w:tab w:val="left" w:pos="1557"/>
        </w:tabs>
        <w:autoSpaceDN w:val="0"/>
        <w:bidi/>
        <w:ind w:left="1453" w:hanging="850"/>
        <w:jc w:val="both"/>
        <w:rPr>
          <w:sz w:val="24"/>
          <w:rtl/>
        </w:rPr>
      </w:pPr>
      <w:r w:rsidRPr="00D223FF">
        <w:rPr>
          <w:rFonts w:hint="cs"/>
          <w:sz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p w:rsidR="00CA5518" w:rsidRPr="00D223FF" w:rsidRDefault="00CA5518" w:rsidP="005451A0">
      <w:pPr>
        <w:pStyle w:val="afb"/>
        <w:numPr>
          <w:ilvl w:val="1"/>
          <w:numId w:val="51"/>
        </w:numPr>
        <w:tabs>
          <w:tab w:val="left" w:pos="1557"/>
        </w:tabs>
        <w:autoSpaceDN w:val="0"/>
        <w:bidi/>
        <w:ind w:left="1453" w:hanging="850"/>
        <w:jc w:val="both"/>
        <w:rPr>
          <w:sz w:val="24"/>
          <w:rtl/>
        </w:rPr>
      </w:pPr>
      <w:r w:rsidRPr="00D223FF">
        <w:rPr>
          <w:rFonts w:hint="cs"/>
          <w:sz w:val="24"/>
          <w:rtl/>
        </w:rPr>
        <w:t>הורשע הזוכה בפסק דין חלוט בעברות הקשורות או שעניין מתן השירות כאמור במכרז זה, שומר המשרד לעצמו את הזכות להפסיק את ההתקשרות עם הזוכה באופן מידי.</w:t>
      </w:r>
    </w:p>
    <w:p w:rsidR="00CA5518" w:rsidRPr="00D223FF" w:rsidRDefault="00CA5518" w:rsidP="005451A0">
      <w:pPr>
        <w:pStyle w:val="afb"/>
        <w:numPr>
          <w:ilvl w:val="1"/>
          <w:numId w:val="51"/>
        </w:numPr>
        <w:tabs>
          <w:tab w:val="left" w:pos="1557"/>
        </w:tabs>
        <w:autoSpaceDN w:val="0"/>
        <w:bidi/>
        <w:ind w:left="1453" w:hanging="850"/>
        <w:jc w:val="both"/>
        <w:rPr>
          <w:sz w:val="24"/>
        </w:rPr>
      </w:pPr>
      <w:r w:rsidRPr="00D223FF">
        <w:rPr>
          <w:rFonts w:hint="cs"/>
          <w:sz w:val="24"/>
          <w:rtl/>
        </w:rPr>
        <w:t>העסקת מאבטח שלא עבר הכשרה מהווה הפרה יסודית של ההסכם.</w:t>
      </w:r>
    </w:p>
    <w:p w:rsidR="00CA5518" w:rsidRPr="00D223FF" w:rsidRDefault="00CA5518" w:rsidP="005451A0">
      <w:pPr>
        <w:pStyle w:val="afb"/>
        <w:numPr>
          <w:ilvl w:val="1"/>
          <w:numId w:val="51"/>
        </w:numPr>
        <w:tabs>
          <w:tab w:val="left" w:pos="1557"/>
        </w:tabs>
        <w:autoSpaceDN w:val="0"/>
        <w:bidi/>
        <w:ind w:left="1453" w:hanging="850"/>
        <w:jc w:val="both"/>
        <w:rPr>
          <w:sz w:val="24"/>
          <w:rtl/>
        </w:rPr>
      </w:pPr>
      <w:r w:rsidRPr="00D223FF">
        <w:rPr>
          <w:rFonts w:hint="cs"/>
          <w:sz w:val="24"/>
          <w:rtl/>
        </w:rPr>
        <w:t xml:space="preserve">במידה וממונה הביטחון יתלונן בכתב שבע פעמים במהלך 12 חודשים רצופים </w:t>
      </w:r>
      <w:r w:rsidR="00A677FD">
        <w:rPr>
          <w:rFonts w:hint="cs"/>
          <w:sz w:val="24"/>
          <w:rtl/>
        </w:rPr>
        <w:t xml:space="preserve">על הפרות הסכם </w:t>
      </w:r>
      <w:r w:rsidRPr="00D223FF">
        <w:rPr>
          <w:rFonts w:hint="cs"/>
          <w:sz w:val="24"/>
          <w:rtl/>
        </w:rPr>
        <w:t>יהווה הדבר הפרה יסודית של ההסכם.</w:t>
      </w:r>
    </w:p>
    <w:p w:rsidR="00CA5518" w:rsidRPr="00D223FF" w:rsidRDefault="00CA5518" w:rsidP="005451A0">
      <w:pPr>
        <w:pStyle w:val="a8"/>
        <w:numPr>
          <w:ilvl w:val="1"/>
          <w:numId w:val="51"/>
        </w:numPr>
        <w:tabs>
          <w:tab w:val="clear" w:pos="4153"/>
          <w:tab w:val="clear" w:pos="8306"/>
          <w:tab w:val="left" w:pos="1557"/>
          <w:tab w:val="left" w:pos="9062"/>
        </w:tabs>
        <w:bidi/>
        <w:ind w:left="1453" w:hanging="850"/>
        <w:jc w:val="both"/>
        <w:rPr>
          <w:b/>
          <w:bCs/>
          <w:sz w:val="24"/>
          <w:rtl/>
        </w:rPr>
      </w:pPr>
      <w:r w:rsidRPr="00D223FF">
        <w:rPr>
          <w:rFonts w:hint="cs"/>
          <w:sz w:val="24"/>
          <w:rtl/>
        </w:rPr>
        <w:t>"הפרת זכויות העובדים" כהפרה יסודית המהווה עילה להפסקת ההתקשרות</w:t>
      </w:r>
      <w:r w:rsidRPr="00D223FF">
        <w:rPr>
          <w:rFonts w:hint="cs"/>
          <w:b/>
          <w:bCs/>
          <w:sz w:val="24"/>
          <w:rtl/>
        </w:rPr>
        <w:t>.</w:t>
      </w:r>
    </w:p>
    <w:p w:rsidR="00C26487" w:rsidRPr="00D223FF" w:rsidRDefault="00C26487" w:rsidP="004C136E">
      <w:pPr>
        <w:pStyle w:val="a8"/>
        <w:tabs>
          <w:tab w:val="left" w:pos="926"/>
          <w:tab w:val="left" w:pos="1466"/>
        </w:tabs>
        <w:bidi/>
        <w:jc w:val="both"/>
        <w:rPr>
          <w:b/>
          <w:bCs/>
          <w:sz w:val="24"/>
          <w:rtl/>
        </w:rPr>
      </w:pPr>
    </w:p>
    <w:p w:rsidR="00CA5518" w:rsidRPr="00D223FF" w:rsidRDefault="00CA5518" w:rsidP="005451A0">
      <w:pPr>
        <w:pStyle w:val="a8"/>
        <w:numPr>
          <w:ilvl w:val="0"/>
          <w:numId w:val="51"/>
        </w:numPr>
        <w:tabs>
          <w:tab w:val="clear" w:pos="4153"/>
          <w:tab w:val="clear" w:pos="8306"/>
          <w:tab w:val="left" w:pos="1759"/>
          <w:tab w:val="center" w:pos="9062"/>
        </w:tabs>
        <w:bidi/>
        <w:ind w:left="900" w:hanging="721"/>
        <w:rPr>
          <w:b/>
          <w:bCs/>
          <w:sz w:val="24"/>
          <w:rtl/>
        </w:rPr>
      </w:pPr>
      <w:bookmarkStart w:id="30" w:name="_Ref399767307"/>
      <w:r w:rsidRPr="00D223FF">
        <w:rPr>
          <w:rFonts w:hint="cs"/>
          <w:b/>
          <w:bCs/>
          <w:sz w:val="24"/>
          <w:u w:val="single"/>
          <w:rtl/>
        </w:rPr>
        <w:t>שמירת סודיות</w:t>
      </w:r>
      <w:r w:rsidRPr="00D223FF">
        <w:rPr>
          <w:rFonts w:hint="cs"/>
          <w:b/>
          <w:bCs/>
          <w:sz w:val="24"/>
          <w:rtl/>
        </w:rPr>
        <w:t>:</w:t>
      </w:r>
      <w:bookmarkEnd w:id="30"/>
    </w:p>
    <w:p w:rsidR="00CA5518" w:rsidRPr="00D223FF" w:rsidRDefault="00CA5518" w:rsidP="005451A0">
      <w:pPr>
        <w:pStyle w:val="a8"/>
        <w:numPr>
          <w:ilvl w:val="1"/>
          <w:numId w:val="51"/>
        </w:numPr>
        <w:tabs>
          <w:tab w:val="left" w:pos="1273"/>
        </w:tabs>
        <w:bidi/>
        <w:ind w:left="1273" w:hanging="670"/>
        <w:jc w:val="both"/>
        <w:rPr>
          <w:sz w:val="24"/>
          <w:rtl/>
        </w:rPr>
      </w:pPr>
      <w:r w:rsidRPr="00D223FF">
        <w:rPr>
          <w:rFonts w:hint="cs"/>
          <w:sz w:val="24"/>
          <w:rtl/>
        </w:rPr>
        <w:t>עבודות נשוא מכרז זה יבוצעו על ידי עובדים שאושרו מראש על ידי המשרד  ואשר הוחתמו (ע"י ה</w:t>
      </w:r>
      <w:r w:rsidR="0096467A" w:rsidRPr="00D223FF">
        <w:rPr>
          <w:rFonts w:hint="cs"/>
          <w:sz w:val="24"/>
          <w:rtl/>
        </w:rPr>
        <w:t>מציע</w:t>
      </w:r>
      <w:r w:rsidRPr="00D223FF">
        <w:rPr>
          <w:rFonts w:hint="cs"/>
          <w:sz w:val="24"/>
          <w:rtl/>
        </w:rPr>
        <w:t>) על הצהרות שמירת סודיות מתאימות, בהתאם להוראות הממונה, כמפורט להלן.</w:t>
      </w:r>
    </w:p>
    <w:p w:rsidR="00CA5518" w:rsidRPr="00D223FF" w:rsidRDefault="00CA5518" w:rsidP="005451A0">
      <w:pPr>
        <w:pStyle w:val="a8"/>
        <w:numPr>
          <w:ilvl w:val="1"/>
          <w:numId w:val="51"/>
        </w:numPr>
        <w:tabs>
          <w:tab w:val="left" w:pos="1273"/>
        </w:tabs>
        <w:bidi/>
        <w:ind w:left="1273" w:hanging="670"/>
        <w:jc w:val="both"/>
        <w:rPr>
          <w:sz w:val="24"/>
          <w:rtl/>
        </w:rPr>
      </w:pPr>
      <w:r w:rsidRPr="00D223FF">
        <w:rPr>
          <w:rFonts w:hint="cs"/>
          <w:sz w:val="24"/>
          <w:rtl/>
        </w:rPr>
        <w:lastRenderedPageBreak/>
        <w:t>ה</w:t>
      </w:r>
      <w:r w:rsidR="0096467A" w:rsidRPr="00D223FF">
        <w:rPr>
          <w:rFonts w:hint="cs"/>
          <w:sz w:val="24"/>
          <w:rtl/>
        </w:rPr>
        <w:t>מציע</w:t>
      </w:r>
      <w:r w:rsidRPr="00D223FF">
        <w:rPr>
          <w:rFonts w:hint="cs"/>
          <w:sz w:val="24"/>
          <w:rtl/>
        </w:rPr>
        <w:t xml:space="preserve"> מתחייב ומצהיר כי מידע שיימסר לו על ידי המשרד במהלך ביצוע השירותים הוא סודי ואין לפרסמו.</w:t>
      </w:r>
    </w:p>
    <w:p w:rsidR="00CA5518" w:rsidRPr="00D223FF" w:rsidRDefault="00CA5518" w:rsidP="005451A0">
      <w:pPr>
        <w:pStyle w:val="a8"/>
        <w:numPr>
          <w:ilvl w:val="1"/>
          <w:numId w:val="51"/>
        </w:numPr>
        <w:tabs>
          <w:tab w:val="left" w:pos="1273"/>
        </w:tabs>
        <w:bidi/>
        <w:ind w:left="1273" w:hanging="67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מתחייב לשמור בסוד ולא להעביר, להודיע, למסור או להביא לידיעת כל אדם, כל ידיעה שתגיע אליו בקשר לביצוע הסכם זה, תוך תקופת הביצוע, לפניה או אחריה והוא מצהיר כי ידוע לו שאי מילוי התחייבויותיו על פי סעיף קטן זה מהווה עבירה לפי פרק ז', סימן ה' (סודות רשמיים) של חוק העונשין  </w:t>
      </w:r>
      <w:proofErr w:type="spellStart"/>
      <w:r w:rsidRPr="00D223FF">
        <w:rPr>
          <w:rFonts w:hint="cs"/>
          <w:sz w:val="24"/>
          <w:rtl/>
        </w:rPr>
        <w:t>התשל"ז</w:t>
      </w:r>
      <w:proofErr w:type="spellEnd"/>
      <w:r w:rsidRPr="00D223FF">
        <w:rPr>
          <w:rFonts w:hint="cs"/>
          <w:sz w:val="24"/>
          <w:rtl/>
        </w:rPr>
        <w:t xml:space="preserve"> – 1977. ה</w:t>
      </w:r>
      <w:r w:rsidR="0096467A" w:rsidRPr="00D223FF">
        <w:rPr>
          <w:rFonts w:hint="cs"/>
          <w:sz w:val="24"/>
          <w:rtl/>
        </w:rPr>
        <w:t>מציע</w:t>
      </w:r>
      <w:r w:rsidRPr="00D223FF">
        <w:rPr>
          <w:rFonts w:hint="cs"/>
          <w:sz w:val="24"/>
          <w:rtl/>
        </w:rPr>
        <w:t xml:space="preserve"> יחתים את ע</w:t>
      </w:r>
      <w:r w:rsidR="0092566A" w:rsidRPr="00D223FF">
        <w:rPr>
          <w:rFonts w:hint="cs"/>
          <w:sz w:val="24"/>
          <w:rtl/>
        </w:rPr>
        <w:t>ובדיו ושליחיו על "הצהרת סודיות"</w:t>
      </w:r>
      <w:r w:rsidRPr="00D223FF">
        <w:rPr>
          <w:rFonts w:hint="cs"/>
          <w:sz w:val="24"/>
          <w:rtl/>
        </w:rPr>
        <w:t xml:space="preserve"> שתכלול כללים כמפורט לעיל, בנוסח המצורף בזה </w:t>
      </w:r>
      <w:r w:rsidRPr="00D223FF">
        <w:rPr>
          <w:rFonts w:hint="cs"/>
          <w:sz w:val="24"/>
          <w:u w:val="single"/>
          <w:rtl/>
        </w:rPr>
        <w:t>בנספח</w:t>
      </w:r>
      <w:r w:rsidRPr="00D223FF">
        <w:rPr>
          <w:rFonts w:hint="cs"/>
          <w:sz w:val="24"/>
          <w:rtl/>
        </w:rPr>
        <w:t xml:space="preserve"> 6.</w:t>
      </w:r>
    </w:p>
    <w:p w:rsidR="00CA5518" w:rsidRPr="00D223FF" w:rsidRDefault="00CA5518" w:rsidP="005451A0">
      <w:pPr>
        <w:pStyle w:val="a8"/>
        <w:numPr>
          <w:ilvl w:val="1"/>
          <w:numId w:val="51"/>
        </w:numPr>
        <w:tabs>
          <w:tab w:val="clear" w:pos="4153"/>
          <w:tab w:val="clear" w:pos="8306"/>
          <w:tab w:val="left" w:pos="1273"/>
          <w:tab w:val="left" w:pos="1759"/>
          <w:tab w:val="center" w:pos="9062"/>
        </w:tabs>
        <w:bidi/>
        <w:ind w:left="1273" w:hanging="67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מצהיר ומאשר בזה, כי הוא מכיר את חוק הגנת הפרטיות </w:t>
      </w:r>
      <w:proofErr w:type="spellStart"/>
      <w:r w:rsidRPr="00D223FF">
        <w:rPr>
          <w:rFonts w:hint="cs"/>
          <w:sz w:val="24"/>
          <w:rtl/>
        </w:rPr>
        <w:t>התשמ"א</w:t>
      </w:r>
      <w:proofErr w:type="spellEnd"/>
      <w:r w:rsidRPr="00D223FF">
        <w:rPr>
          <w:rFonts w:hint="cs"/>
          <w:sz w:val="24"/>
          <w:rtl/>
        </w:rPr>
        <w:t xml:space="preserve"> – 1981 ותקנותיו וכי יפעל כמתחייב מחוק זה ומכל חיקוק אחר, הנוגע לשמירתו ואבטחת סודיותו של המידע שימצא ברשותו. </w:t>
      </w:r>
    </w:p>
    <w:p w:rsidR="00CA5518" w:rsidRPr="00D223FF" w:rsidRDefault="00CA5518" w:rsidP="002518DA">
      <w:pPr>
        <w:pStyle w:val="a8"/>
        <w:tabs>
          <w:tab w:val="clear" w:pos="4153"/>
          <w:tab w:val="clear" w:pos="8306"/>
          <w:tab w:val="left" w:pos="1759"/>
          <w:tab w:val="center" w:pos="9062"/>
        </w:tabs>
        <w:bidi/>
        <w:ind w:left="887"/>
        <w:rPr>
          <w:sz w:val="24"/>
          <w:rtl/>
        </w:rPr>
      </w:pPr>
      <w:r w:rsidRPr="00D223FF">
        <w:rPr>
          <w:sz w:val="24"/>
          <w:rtl/>
        </w:rPr>
        <w:tab/>
      </w:r>
    </w:p>
    <w:p w:rsidR="00CA5518" w:rsidRPr="00D223FF" w:rsidRDefault="00CA5518" w:rsidP="005451A0">
      <w:pPr>
        <w:pStyle w:val="afb"/>
        <w:numPr>
          <w:ilvl w:val="0"/>
          <w:numId w:val="51"/>
        </w:numPr>
        <w:tabs>
          <w:tab w:val="left" w:pos="1759"/>
          <w:tab w:val="left" w:pos="9062"/>
        </w:tabs>
        <w:autoSpaceDN w:val="0"/>
        <w:bidi/>
        <w:ind w:left="900" w:hanging="721"/>
        <w:contextualSpacing w:val="0"/>
        <w:rPr>
          <w:b/>
          <w:bCs/>
          <w:sz w:val="24"/>
          <w:rtl/>
        </w:rPr>
      </w:pPr>
      <w:bookmarkStart w:id="31" w:name="_Ref399767343"/>
      <w:r w:rsidRPr="00D223FF">
        <w:rPr>
          <w:rFonts w:hint="cs"/>
          <w:b/>
          <w:bCs/>
          <w:sz w:val="24"/>
          <w:u w:val="single"/>
          <w:rtl/>
        </w:rPr>
        <w:t xml:space="preserve">הפרות </w:t>
      </w:r>
      <w:r w:rsidRPr="002224BD">
        <w:rPr>
          <w:rFonts w:hint="eastAsia"/>
          <w:b/>
          <w:bCs/>
          <w:sz w:val="24"/>
          <w:u w:val="single"/>
          <w:rtl/>
        </w:rPr>
        <w:t>הסכם</w:t>
      </w:r>
      <w:r w:rsidRPr="00D223FF">
        <w:rPr>
          <w:rFonts w:hint="cs"/>
          <w:b/>
          <w:bCs/>
          <w:sz w:val="24"/>
          <w:u w:val="single"/>
          <w:rtl/>
        </w:rPr>
        <w:t xml:space="preserve"> אחרות</w:t>
      </w:r>
      <w:r w:rsidRPr="00D223FF">
        <w:rPr>
          <w:rFonts w:hint="cs"/>
          <w:b/>
          <w:bCs/>
          <w:sz w:val="24"/>
          <w:rtl/>
        </w:rPr>
        <w:t>:</w:t>
      </w:r>
      <w:bookmarkEnd w:id="31"/>
    </w:p>
    <w:p w:rsidR="00CA5518" w:rsidRPr="00D223FF" w:rsidRDefault="00CA5518" w:rsidP="002518DA">
      <w:pPr>
        <w:pStyle w:val="a8"/>
        <w:tabs>
          <w:tab w:val="left" w:pos="1416"/>
        </w:tabs>
        <w:bidi/>
        <w:ind w:left="603"/>
        <w:jc w:val="both"/>
        <w:rPr>
          <w:b/>
          <w:bCs/>
          <w:sz w:val="24"/>
          <w:rtl/>
        </w:rPr>
      </w:pPr>
      <w:r w:rsidRPr="00D223FF">
        <w:rPr>
          <w:rFonts w:hint="cs"/>
          <w:b/>
          <w:bCs/>
          <w:sz w:val="24"/>
          <w:rtl/>
        </w:rPr>
        <w:t>מוסכם בין הצדדים כי כל אחד מן הלקויים המפורטים להלן מהווה הפרת הסכם, שבגינה רשאי המשרד לנכות את מלוא התמורה המגעת בגין השירות או המשמרת:</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הוצב עובד אשר לא צויד בנשק ו/או צויד בנשק לא תקין ו/או לא תקני ו/או בלא נרתיק לאקדח ו/או צויד במחסנית אחת או שתיים בלבד ו/או במחסנית פגומה ו/או לא צויד בכדורים כנדרש.</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הוצב עובד ללא מדים מלאים ו/או מרושל בהופעתו, לרבות גילוח, צחצוח נעליים וכיו"ב.</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 xml:space="preserve">הוצב עובד שאינו עונה על תנאי הכשירות המפורטים בנספחים </w:t>
      </w:r>
      <w:r w:rsidR="0099692D">
        <w:rPr>
          <w:rFonts w:hint="cs"/>
          <w:sz w:val="24"/>
          <w:rtl/>
        </w:rPr>
        <w:t>16</w:t>
      </w:r>
      <w:r w:rsidRPr="00D223FF">
        <w:rPr>
          <w:rFonts w:hint="cs"/>
          <w:sz w:val="24"/>
          <w:rtl/>
        </w:rPr>
        <w:t xml:space="preserve"> – </w:t>
      </w:r>
      <w:r w:rsidR="0099692D">
        <w:rPr>
          <w:rFonts w:hint="cs"/>
          <w:sz w:val="24"/>
          <w:rtl/>
        </w:rPr>
        <w:t>18</w:t>
      </w:r>
      <w:r w:rsidRPr="00D223FF">
        <w:rPr>
          <w:rFonts w:hint="cs"/>
          <w:sz w:val="24"/>
          <w:rtl/>
        </w:rPr>
        <w:t xml:space="preserve"> (בהתאם לתפקידו).</w:t>
      </w:r>
    </w:p>
    <w:p w:rsidR="00CA5518" w:rsidRPr="00D223FF" w:rsidRDefault="00CA5518" w:rsidP="005451A0">
      <w:pPr>
        <w:pStyle w:val="a8"/>
        <w:numPr>
          <w:ilvl w:val="1"/>
          <w:numId w:val="51"/>
        </w:numPr>
        <w:tabs>
          <w:tab w:val="left" w:pos="1416"/>
        </w:tabs>
        <w:autoSpaceDN w:val="0"/>
        <w:bidi/>
        <w:ind w:left="1453" w:hanging="850"/>
        <w:jc w:val="both"/>
        <w:rPr>
          <w:b/>
          <w:bCs/>
          <w:sz w:val="24"/>
        </w:rPr>
      </w:pPr>
      <w:r w:rsidRPr="00D223FF">
        <w:rPr>
          <w:rFonts w:hint="cs"/>
          <w:sz w:val="24"/>
          <w:rtl/>
        </w:rPr>
        <w:t>הוצב עובד בלא שהתקבלה הסכמת הממונה להעסקתו בכתב.</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 xml:space="preserve">הועסק מאבטח לאחר שהורחק מהעבודה, ללא אישור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הוצב עובד בלא המסמכים או האישורים הנדרשים או שהיו אלה לא תקפים: רישיון נשק, אישור על ביצוע אימון בירי, אישור על קורס הכשרה מקצועית.</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הפסיק עובד את משמרתו / נטש את עמדתו ו/או לא ביצע את המוטל עליו בעת המשמרת.</w:t>
      </w:r>
      <w:r w:rsidRPr="00D223FF">
        <w:rPr>
          <w:sz w:val="24"/>
        </w:rPr>
        <w:tab/>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אם ימצא שעמדת השמירה / אבטחה / גזרת הסיור אינה מאוישת, ינוכה תשלום בגובה התמורה המגעת, בעבור שבוע שמירה/  אבטחה בעמדה הנ"ל.</w:t>
      </w:r>
    </w:p>
    <w:p w:rsidR="00CA5518" w:rsidRPr="00D223FF" w:rsidRDefault="00CA5518" w:rsidP="005451A0">
      <w:pPr>
        <w:pStyle w:val="a8"/>
        <w:numPr>
          <w:ilvl w:val="1"/>
          <w:numId w:val="51"/>
        </w:numPr>
        <w:tabs>
          <w:tab w:val="clear" w:pos="4153"/>
          <w:tab w:val="clear" w:pos="8306"/>
          <w:tab w:val="left" w:pos="319"/>
          <w:tab w:val="center" w:pos="1273"/>
          <w:tab w:val="left" w:pos="1416"/>
          <w:tab w:val="right" w:pos="1759"/>
          <w:tab w:val="left" w:pos="9062"/>
        </w:tabs>
        <w:autoSpaceDN w:val="0"/>
        <w:bidi/>
        <w:ind w:left="1453" w:hanging="850"/>
        <w:jc w:val="both"/>
        <w:rPr>
          <w:sz w:val="24"/>
          <w:rtl/>
        </w:rPr>
      </w:pPr>
      <w:r w:rsidRPr="00D223FF">
        <w:rPr>
          <w:rFonts w:hint="cs"/>
          <w:sz w:val="24"/>
          <w:rtl/>
        </w:rPr>
        <w:t>אי תשלום שכר לאיש האבטחה כפי שנקבע בגוף המכרז ועפ"י חוק.</w:t>
      </w:r>
      <w:r w:rsidRPr="00D223FF">
        <w:rPr>
          <w:sz w:val="24"/>
        </w:rPr>
        <w:tab/>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אי העמדת מועמדים בכשירות נדרשת ובהתאם למינימום כמות המאבטחים הנדרשת לעבודה ע"פ הסכם זה. וכל מעשה הפוגע בתפקוד המלא הנדרש לאבטחה.</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 xml:space="preserve">מפקח החברה לא ביקר במתקן בתדירות הנדרשת או לא יישם את הנחיות </w:t>
      </w:r>
      <w:proofErr w:type="spellStart"/>
      <w:r w:rsidRPr="00D223FF">
        <w:rPr>
          <w:rFonts w:hint="cs"/>
          <w:sz w:val="24"/>
          <w:rtl/>
        </w:rPr>
        <w:t>מנב"ט</w:t>
      </w:r>
      <w:proofErr w:type="spellEnd"/>
      <w:r w:rsidRPr="00D223FF">
        <w:rPr>
          <w:rFonts w:hint="cs"/>
          <w:sz w:val="24"/>
          <w:rtl/>
        </w:rPr>
        <w:t xml:space="preserve"> המשרד במהלך הביקורת.</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בנוסף ומבלי לגרוע מזכותו של המשרד לנכות את מלוא התמורה המגעת בגין השירות כאמור לעיל, יפצה הזוכה את המשרד בסכום כספי בסך  1,000 ₪ בגין כל אחת מן ההפרות שצוינו בסעיף 30 דלעיל וזאת כפיצוי מוסכם ומוערך מראש. אין באמור כדי לגרוע מזכותו של המשרד לתבוע את נזקו, בשיעור העולה על הסכום האמור.</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t>מוסכם ומוצהר בין הצדדים, כי סכום הפיצויים הנקוב לעיל, נקבע לאחר הערכה שקולה וזהירה של הנזקים שיגרמו למשרד, עקב ליקויים במתן השירות ועקב ההשלכות החמורות שיש אבטחה לקויה, או להעדר אבטחה ולא תשמע כל טענה מצד הזוכה כי הסכום האמור נקבע כקנס.</w:t>
      </w:r>
    </w:p>
    <w:p w:rsidR="00CA5518" w:rsidRPr="00D223FF" w:rsidRDefault="00CA5518" w:rsidP="005451A0">
      <w:pPr>
        <w:pStyle w:val="a8"/>
        <w:numPr>
          <w:ilvl w:val="1"/>
          <w:numId w:val="51"/>
        </w:numPr>
        <w:tabs>
          <w:tab w:val="left" w:pos="1416"/>
        </w:tabs>
        <w:autoSpaceDN w:val="0"/>
        <w:bidi/>
        <w:ind w:left="1453" w:hanging="850"/>
        <w:jc w:val="both"/>
        <w:rPr>
          <w:sz w:val="24"/>
          <w:rtl/>
        </w:rPr>
      </w:pPr>
      <w:r w:rsidRPr="00D223FF">
        <w:rPr>
          <w:rFonts w:hint="cs"/>
          <w:sz w:val="24"/>
          <w:rtl/>
        </w:rPr>
        <w:lastRenderedPageBreak/>
        <w:t xml:space="preserve">בכל אחד מן המקרים שבהם נתגלו לקויים, כמצוין סעיף 30, רשאי </w:t>
      </w:r>
      <w:proofErr w:type="spellStart"/>
      <w:r w:rsidRPr="00D223FF">
        <w:rPr>
          <w:rFonts w:hint="cs"/>
          <w:sz w:val="24"/>
          <w:rtl/>
        </w:rPr>
        <w:t>מנב"ט</w:t>
      </w:r>
      <w:proofErr w:type="spellEnd"/>
      <w:r w:rsidRPr="00D223FF">
        <w:rPr>
          <w:rFonts w:hint="cs"/>
          <w:sz w:val="24"/>
          <w:rtl/>
        </w:rPr>
        <w:t xml:space="preserve"> המשרד להחליף את העובד בעובד אחר, על פי שיקול דעתו ובכלל זה גם בעובד של </w:t>
      </w:r>
      <w:r w:rsidR="0096467A" w:rsidRPr="00D223FF">
        <w:rPr>
          <w:rFonts w:hint="cs"/>
          <w:sz w:val="24"/>
          <w:rtl/>
        </w:rPr>
        <w:t>מציע</w:t>
      </w:r>
      <w:r w:rsidRPr="00D223FF">
        <w:rPr>
          <w:rFonts w:hint="cs"/>
          <w:sz w:val="24"/>
          <w:rtl/>
        </w:rPr>
        <w:t xml:space="preserve"> אחר.</w:t>
      </w:r>
    </w:p>
    <w:p w:rsidR="00CA5518" w:rsidRPr="00D223FF" w:rsidRDefault="00CA5518" w:rsidP="005451A0">
      <w:pPr>
        <w:pStyle w:val="a8"/>
        <w:numPr>
          <w:ilvl w:val="1"/>
          <w:numId w:val="51"/>
        </w:numPr>
        <w:tabs>
          <w:tab w:val="clear" w:pos="4153"/>
          <w:tab w:val="clear" w:pos="8306"/>
          <w:tab w:val="left" w:pos="319"/>
          <w:tab w:val="center" w:pos="803"/>
          <w:tab w:val="left" w:pos="1416"/>
          <w:tab w:val="right" w:pos="1759"/>
          <w:tab w:val="left" w:pos="9062"/>
        </w:tabs>
        <w:autoSpaceDN w:val="0"/>
        <w:bidi/>
        <w:ind w:left="1453" w:hanging="850"/>
        <w:jc w:val="both"/>
        <w:rPr>
          <w:sz w:val="24"/>
          <w:rtl/>
        </w:rPr>
      </w:pPr>
      <w:r w:rsidRPr="00D223FF">
        <w:rPr>
          <w:rFonts w:hint="cs"/>
          <w:b/>
          <w:bCs/>
          <w:sz w:val="24"/>
          <w:rtl/>
        </w:rPr>
        <w:t xml:space="preserve">מוסכם על הצדדים כי הפרת כל אחד מן הסעיפים </w:t>
      </w:r>
      <w:r w:rsidR="00BD18A0">
        <w:rPr>
          <w:rFonts w:hint="cs"/>
          <w:b/>
          <w:bCs/>
          <w:sz w:val="24"/>
          <w:rtl/>
        </w:rPr>
        <w:t>29</w:t>
      </w:r>
      <w:r w:rsidR="0073731E" w:rsidRPr="00D223FF">
        <w:rPr>
          <w:rFonts w:hint="cs"/>
          <w:b/>
          <w:bCs/>
          <w:sz w:val="24"/>
          <w:rtl/>
        </w:rPr>
        <w:t xml:space="preserve">.1, </w:t>
      </w:r>
      <w:r w:rsidR="00BD18A0">
        <w:rPr>
          <w:rFonts w:hint="cs"/>
          <w:b/>
          <w:bCs/>
          <w:sz w:val="24"/>
          <w:rtl/>
        </w:rPr>
        <w:t>29</w:t>
      </w:r>
      <w:r w:rsidR="0073731E" w:rsidRPr="00D223FF">
        <w:rPr>
          <w:rFonts w:hint="cs"/>
          <w:b/>
          <w:bCs/>
          <w:sz w:val="24"/>
          <w:rtl/>
        </w:rPr>
        <w:t xml:space="preserve">.2, </w:t>
      </w:r>
      <w:r w:rsidR="00BD18A0">
        <w:rPr>
          <w:rFonts w:hint="cs"/>
          <w:b/>
          <w:bCs/>
          <w:sz w:val="24"/>
          <w:rtl/>
        </w:rPr>
        <w:t>29</w:t>
      </w:r>
      <w:r w:rsidR="0073731E" w:rsidRPr="00D223FF">
        <w:rPr>
          <w:rFonts w:hint="cs"/>
          <w:b/>
          <w:bCs/>
          <w:sz w:val="24"/>
          <w:rtl/>
        </w:rPr>
        <w:t xml:space="preserve">.3, </w:t>
      </w:r>
      <w:r w:rsidR="00BD18A0">
        <w:rPr>
          <w:rFonts w:hint="cs"/>
          <w:b/>
          <w:bCs/>
          <w:sz w:val="24"/>
          <w:rtl/>
        </w:rPr>
        <w:t>29</w:t>
      </w:r>
      <w:r w:rsidR="0073731E" w:rsidRPr="00D223FF">
        <w:rPr>
          <w:rFonts w:hint="cs"/>
          <w:b/>
          <w:bCs/>
          <w:sz w:val="24"/>
          <w:rtl/>
        </w:rPr>
        <w:t xml:space="preserve">.4, </w:t>
      </w:r>
      <w:r w:rsidR="00BD18A0">
        <w:rPr>
          <w:rFonts w:hint="cs"/>
          <w:b/>
          <w:bCs/>
          <w:sz w:val="24"/>
          <w:rtl/>
        </w:rPr>
        <w:t>29</w:t>
      </w:r>
      <w:r w:rsidR="0073731E" w:rsidRPr="00D223FF">
        <w:rPr>
          <w:rFonts w:hint="cs"/>
          <w:b/>
          <w:bCs/>
          <w:sz w:val="24"/>
          <w:rtl/>
        </w:rPr>
        <w:t xml:space="preserve">.8, </w:t>
      </w:r>
      <w:r w:rsidR="00BD18A0">
        <w:rPr>
          <w:rFonts w:hint="cs"/>
          <w:b/>
          <w:bCs/>
          <w:sz w:val="24"/>
          <w:rtl/>
        </w:rPr>
        <w:t>29</w:t>
      </w:r>
      <w:r w:rsidR="0073731E" w:rsidRPr="00D223FF">
        <w:rPr>
          <w:rFonts w:hint="cs"/>
          <w:b/>
          <w:bCs/>
          <w:sz w:val="24"/>
          <w:rtl/>
        </w:rPr>
        <w:t>.11</w:t>
      </w:r>
      <w:r w:rsidRPr="00D223FF">
        <w:rPr>
          <w:rFonts w:hint="cs"/>
          <w:b/>
          <w:bCs/>
          <w:sz w:val="24"/>
          <w:rtl/>
        </w:rPr>
        <w:t xml:space="preserve"> תחשב הפרה יסודית של  ההסכם</w:t>
      </w:r>
      <w:r w:rsidRPr="00D223FF">
        <w:rPr>
          <w:rFonts w:hint="cs"/>
          <w:sz w:val="24"/>
          <w:rtl/>
        </w:rPr>
        <w:t>.</w:t>
      </w:r>
      <w:r w:rsidRPr="00D223FF">
        <w:rPr>
          <w:sz w:val="24"/>
        </w:rPr>
        <w:tab/>
      </w:r>
    </w:p>
    <w:p w:rsidR="00CA5518" w:rsidRPr="00D223FF" w:rsidRDefault="00CA5518" w:rsidP="002518DA">
      <w:pPr>
        <w:pStyle w:val="a8"/>
        <w:tabs>
          <w:tab w:val="clear" w:pos="4153"/>
          <w:tab w:val="clear" w:pos="8306"/>
          <w:tab w:val="left" w:pos="319"/>
          <w:tab w:val="center" w:pos="803"/>
          <w:tab w:val="right" w:pos="1759"/>
          <w:tab w:val="left" w:pos="9062"/>
        </w:tabs>
        <w:autoSpaceDN w:val="0"/>
        <w:bidi/>
        <w:ind w:left="540"/>
        <w:rPr>
          <w:sz w:val="24"/>
          <w:rtl/>
        </w:rPr>
      </w:pPr>
    </w:p>
    <w:p w:rsidR="00CA5518" w:rsidRPr="00D223FF" w:rsidRDefault="00CA5518" w:rsidP="005451A0">
      <w:pPr>
        <w:pStyle w:val="a8"/>
        <w:numPr>
          <w:ilvl w:val="0"/>
          <w:numId w:val="51"/>
        </w:numPr>
        <w:tabs>
          <w:tab w:val="clear" w:pos="4153"/>
          <w:tab w:val="clear" w:pos="8306"/>
          <w:tab w:val="left" w:pos="1759"/>
          <w:tab w:val="center" w:pos="9062"/>
        </w:tabs>
        <w:bidi/>
        <w:ind w:left="900" w:hanging="721"/>
        <w:rPr>
          <w:b/>
          <w:bCs/>
          <w:sz w:val="24"/>
          <w:rtl/>
        </w:rPr>
      </w:pPr>
      <w:bookmarkStart w:id="32" w:name="_Ref399767355"/>
      <w:r w:rsidRPr="00D223FF">
        <w:rPr>
          <w:rFonts w:hint="cs"/>
          <w:b/>
          <w:bCs/>
          <w:sz w:val="24"/>
          <w:u w:val="single"/>
          <w:rtl/>
        </w:rPr>
        <w:t xml:space="preserve">סעדים בגין </w:t>
      </w:r>
      <w:r w:rsidRPr="002224BD">
        <w:rPr>
          <w:rFonts w:hint="eastAsia"/>
          <w:b/>
          <w:bCs/>
          <w:sz w:val="24"/>
          <w:u w:val="single"/>
          <w:rtl/>
        </w:rPr>
        <w:t>הפרת</w:t>
      </w:r>
      <w:r w:rsidRPr="002224BD">
        <w:rPr>
          <w:b/>
          <w:bCs/>
          <w:sz w:val="24"/>
          <w:u w:val="single"/>
          <w:rtl/>
        </w:rPr>
        <w:t xml:space="preserve"> </w:t>
      </w:r>
      <w:r w:rsidRPr="002224BD">
        <w:rPr>
          <w:rFonts w:hint="eastAsia"/>
          <w:b/>
          <w:bCs/>
          <w:sz w:val="24"/>
          <w:u w:val="single"/>
          <w:rtl/>
        </w:rPr>
        <w:t>הסכם</w:t>
      </w:r>
      <w:r w:rsidRPr="00D223FF">
        <w:rPr>
          <w:rFonts w:hint="cs"/>
          <w:sz w:val="24"/>
          <w:rtl/>
        </w:rPr>
        <w:t>:</w:t>
      </w:r>
      <w:bookmarkEnd w:id="32"/>
    </w:p>
    <w:p w:rsidR="00CA5518" w:rsidRPr="00D223FF" w:rsidRDefault="00CA5518" w:rsidP="005451A0">
      <w:pPr>
        <w:pStyle w:val="a8"/>
        <w:numPr>
          <w:ilvl w:val="1"/>
          <w:numId w:val="51"/>
        </w:numPr>
        <w:tabs>
          <w:tab w:val="clear" w:pos="4153"/>
          <w:tab w:val="clear" w:pos="8306"/>
          <w:tab w:val="left" w:pos="319"/>
          <w:tab w:val="left" w:pos="1416"/>
          <w:tab w:val="center" w:pos="1759"/>
          <w:tab w:val="right" w:pos="9062"/>
        </w:tabs>
        <w:bidi/>
        <w:ind w:left="1312" w:hanging="709"/>
        <w:jc w:val="both"/>
        <w:rPr>
          <w:sz w:val="24"/>
          <w:rtl/>
        </w:rPr>
      </w:pPr>
      <w:r w:rsidRPr="00D223FF">
        <w:rPr>
          <w:rFonts w:hint="cs"/>
          <w:b/>
          <w:bCs/>
          <w:sz w:val="24"/>
          <w:rtl/>
        </w:rPr>
        <w:t xml:space="preserve">הפר הזוכה הוראה מהוראות הסכם זה, רשאי המשרד בנוסף </w:t>
      </w:r>
      <w:proofErr w:type="spellStart"/>
      <w:r w:rsidRPr="00D223FF">
        <w:rPr>
          <w:rFonts w:hint="cs"/>
          <w:b/>
          <w:bCs/>
          <w:sz w:val="24"/>
          <w:rtl/>
        </w:rPr>
        <w:t>לסעדים</w:t>
      </w:r>
      <w:proofErr w:type="spellEnd"/>
      <w:r w:rsidRPr="00D223FF">
        <w:rPr>
          <w:rFonts w:hint="cs"/>
          <w:b/>
          <w:bCs/>
          <w:sz w:val="24"/>
          <w:rtl/>
        </w:rPr>
        <w:t xml:space="preserve"> העומדים לו  עפ"י דין, לנקוט את הצעדים הבאים, או מקצתם:</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לתבוע מן הזוכה את הנזקים הנובעים מן ההפרה ולקזז את סכום הנזק מן התמורה המגעת לזוכה.</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 xml:space="preserve">לממש את הערבות שניתנה לביטחון לביצוע התחייבות הזוכה בהתאם לסעיף </w:t>
      </w:r>
      <w:r w:rsidR="006D68F1">
        <w:rPr>
          <w:rFonts w:hint="cs"/>
          <w:sz w:val="24"/>
          <w:rtl/>
        </w:rPr>
        <w:t>15</w:t>
      </w:r>
      <w:r w:rsidRPr="00D223FF">
        <w:rPr>
          <w:rFonts w:hint="cs"/>
          <w:sz w:val="24"/>
          <w:rtl/>
        </w:rPr>
        <w:t xml:space="preserve"> </w:t>
      </w:r>
      <w:r w:rsidR="006D68F1">
        <w:rPr>
          <w:rFonts w:hint="cs"/>
          <w:sz w:val="24"/>
          <w:rtl/>
        </w:rPr>
        <w:t>למכרז</w:t>
      </w:r>
      <w:r w:rsidRPr="00D223FF">
        <w:rPr>
          <w:rFonts w:hint="cs"/>
          <w:sz w:val="24"/>
          <w:rtl/>
        </w:rPr>
        <w:t>.</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במקרה של הפרה יסודית - להודיע לזוכה על ביטול ההסכם.</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לאכוף על הזוכה קיום ההסכם ו/או לבצע בעצמו או באמצעות אחרים, את ההתחייבויות המוטלות על ה</w:t>
      </w:r>
      <w:r w:rsidR="0096467A" w:rsidRPr="00D223FF">
        <w:rPr>
          <w:rFonts w:hint="cs"/>
          <w:sz w:val="24"/>
          <w:rtl/>
        </w:rPr>
        <w:t>מציע</w:t>
      </w:r>
      <w:r w:rsidRPr="00D223FF">
        <w:rPr>
          <w:rFonts w:hint="cs"/>
          <w:sz w:val="24"/>
          <w:rtl/>
        </w:rPr>
        <w:t xml:space="preserve"> ולחייב את ה</w:t>
      </w:r>
      <w:r w:rsidR="0096467A" w:rsidRPr="00D223FF">
        <w:rPr>
          <w:rFonts w:hint="cs"/>
          <w:sz w:val="24"/>
          <w:rtl/>
        </w:rPr>
        <w:t>מציע</w:t>
      </w:r>
      <w:r w:rsidRPr="00D223FF">
        <w:rPr>
          <w:rFonts w:hint="cs"/>
          <w:sz w:val="24"/>
          <w:rtl/>
        </w:rPr>
        <w:t xml:space="preserve"> בהוצאות הביצוע.   </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מתן רשות, שתיקה או חוסר פעולה מצד המשרד, לא יהווה ולא ייחשב לוויתור על  זכויותיו הנובעות מ ההסכם, אלא אם הוויתור או ההסכמה מצאו ביטוי מפורש במסמך  כתוב וחתום.</w:t>
      </w:r>
    </w:p>
    <w:p w:rsidR="00CA5518" w:rsidRPr="00D223FF" w:rsidRDefault="00CA5518" w:rsidP="005451A0">
      <w:pPr>
        <w:pStyle w:val="a8"/>
        <w:numPr>
          <w:ilvl w:val="2"/>
          <w:numId w:val="51"/>
        </w:numPr>
        <w:tabs>
          <w:tab w:val="clear" w:pos="4153"/>
          <w:tab w:val="clear" w:pos="8306"/>
          <w:tab w:val="left" w:pos="319"/>
          <w:tab w:val="center" w:pos="803"/>
          <w:tab w:val="right" w:pos="2266"/>
          <w:tab w:val="left" w:pos="9062"/>
        </w:tabs>
        <w:autoSpaceDN w:val="0"/>
        <w:bidi/>
        <w:ind w:left="2266" w:hanging="954"/>
        <w:jc w:val="both"/>
        <w:rPr>
          <w:sz w:val="24"/>
          <w:rtl/>
        </w:rPr>
      </w:pPr>
      <w:r w:rsidRPr="00D223FF">
        <w:rPr>
          <w:rFonts w:hint="cs"/>
          <w:sz w:val="24"/>
          <w:rtl/>
        </w:rPr>
        <w:t>בכל מקרה מהמקרים המפורטים לעיל, יהיה רשאי המשרד בהתאם לצרכים והנסיבות, לחייב את הזוכה בנוסף לאמור בפסקאות האמורות, גם בהוצאות טיפול מיוחדות שנגרמו למשרד עקב אי – ביצוע הוראות הסכם כאמור.</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 xml:space="preserve">המשרד יגבה את סכום הערבות הבנקאית על חשבון המגיע לו וזאת מבלי לפגוע בזכותו של המשרד לתבוע </w:t>
      </w:r>
      <w:proofErr w:type="spellStart"/>
      <w:r w:rsidRPr="00D223FF">
        <w:rPr>
          <w:rFonts w:hint="cs"/>
          <w:sz w:val="24"/>
          <w:rtl/>
        </w:rPr>
        <w:t>מה</w:t>
      </w:r>
      <w:r w:rsidR="0096467A" w:rsidRPr="00D223FF">
        <w:rPr>
          <w:rFonts w:hint="cs"/>
          <w:sz w:val="24"/>
          <w:rtl/>
        </w:rPr>
        <w:t>מציע</w:t>
      </w:r>
      <w:proofErr w:type="spellEnd"/>
      <w:r w:rsidRPr="00D223FF">
        <w:rPr>
          <w:rFonts w:hint="cs"/>
          <w:sz w:val="24"/>
          <w:rtl/>
        </w:rPr>
        <w:t xml:space="preserve"> את יתרת הפיצויים.</w:t>
      </w:r>
    </w:p>
    <w:p w:rsidR="00CA5518" w:rsidRPr="00D223FF" w:rsidRDefault="00CA5518" w:rsidP="005451A0">
      <w:pPr>
        <w:pStyle w:val="a8"/>
        <w:numPr>
          <w:ilvl w:val="2"/>
          <w:numId w:val="51"/>
        </w:numPr>
        <w:tabs>
          <w:tab w:val="left" w:pos="2266"/>
        </w:tabs>
        <w:autoSpaceDN w:val="0"/>
        <w:bidi/>
        <w:ind w:left="2266" w:hanging="954"/>
        <w:jc w:val="both"/>
        <w:rPr>
          <w:sz w:val="24"/>
          <w:rtl/>
        </w:rPr>
      </w:pPr>
      <w:r w:rsidRPr="00D223FF">
        <w:rPr>
          <w:rFonts w:hint="cs"/>
          <w:sz w:val="24"/>
          <w:rtl/>
        </w:rPr>
        <w:t>מבלי לגרוע מהאמור במכרז בכל מקרה, שבו במהלך ביקורת</w:t>
      </w:r>
      <w:r w:rsidRPr="00D223FF">
        <w:rPr>
          <w:rFonts w:hint="cs"/>
          <w:b/>
          <w:bCs/>
          <w:sz w:val="24"/>
          <w:rtl/>
        </w:rPr>
        <w:t>,</w:t>
      </w:r>
      <w:r w:rsidRPr="00D223FF">
        <w:rPr>
          <w:rFonts w:hint="cs"/>
          <w:sz w:val="24"/>
          <w:rtl/>
        </w:rPr>
        <w:t xml:space="preserve"> בדיקה או כתוצאה של תחקיר אירוע נזק, ימצא כי העובד ישן במשמרת או שנעדר ממקום משמרתו או שפעל בניגוד להנחיות מנהל הביטחון יהווה  הדבר הפרה של המכרז וההסכם,  המשרד יהיה רשאי לקנוס  את החברה בשיעור של עד 2500 ₪ לכל מקרה  וכן לחלט את הערבות כולה או חלקה בגין הנזקים שיגרמו לו בעקבות ההפרה. אין באמור לעיל מלמנוע מהמשרד לתבוע מהזוכה פיצויים בגין רשלנותו בביצוע  השרות וזאת מעבר לסכום הנ"ל.</w:t>
      </w:r>
    </w:p>
    <w:p w:rsidR="00CA5518" w:rsidRPr="00D223FF" w:rsidRDefault="00CA5518" w:rsidP="005451A0">
      <w:pPr>
        <w:pStyle w:val="a8"/>
        <w:numPr>
          <w:ilvl w:val="2"/>
          <w:numId w:val="51"/>
        </w:numPr>
        <w:tabs>
          <w:tab w:val="clear" w:pos="4153"/>
          <w:tab w:val="clear" w:pos="8306"/>
          <w:tab w:val="left" w:pos="319"/>
          <w:tab w:val="center" w:pos="803"/>
          <w:tab w:val="right" w:pos="2266"/>
          <w:tab w:val="left" w:pos="9062"/>
        </w:tabs>
        <w:autoSpaceDN w:val="0"/>
        <w:bidi/>
        <w:ind w:left="2266" w:hanging="954"/>
        <w:jc w:val="both"/>
        <w:rPr>
          <w:sz w:val="24"/>
          <w:rtl/>
        </w:rPr>
      </w:pPr>
      <w:r w:rsidRPr="00D223FF">
        <w:rPr>
          <w:rFonts w:hint="cs"/>
          <w:sz w:val="24"/>
          <w:rtl/>
        </w:rPr>
        <w:t>בכל</w:t>
      </w:r>
      <w:r w:rsidRPr="00D223FF">
        <w:rPr>
          <w:sz w:val="24"/>
          <w:rtl/>
        </w:rPr>
        <w:t xml:space="preserve"> </w:t>
      </w:r>
      <w:r w:rsidRPr="00D223FF">
        <w:rPr>
          <w:rFonts w:hint="cs"/>
          <w:sz w:val="24"/>
          <w:rtl/>
        </w:rPr>
        <w:t>מקרה שבו ימצא עובד שהועסק ע"י הזוכה במכסת שעות מעבר ל-12 שעות (הן במשרד החקלאות או בהמשך למשמרת ב</w:t>
      </w:r>
      <w:r w:rsidR="0096467A" w:rsidRPr="00D223FF">
        <w:rPr>
          <w:rFonts w:hint="cs"/>
          <w:sz w:val="24"/>
          <w:rtl/>
        </w:rPr>
        <w:t>מתקן</w:t>
      </w:r>
      <w:r w:rsidRPr="00D223FF">
        <w:rPr>
          <w:rFonts w:hint="cs"/>
          <w:sz w:val="24"/>
          <w:rtl/>
        </w:rPr>
        <w:t xml:space="preserve"> עבודה אחר של הזוכה) יחשב הדבר כהפרה יסודית של ההסכם </w:t>
      </w:r>
      <w:proofErr w:type="spellStart"/>
      <w:r w:rsidRPr="00D223FF">
        <w:rPr>
          <w:rFonts w:hint="cs"/>
          <w:sz w:val="24"/>
          <w:rtl/>
        </w:rPr>
        <w:t>ומנב"ט</w:t>
      </w:r>
      <w:proofErr w:type="spellEnd"/>
      <w:r w:rsidRPr="00D223FF">
        <w:rPr>
          <w:rFonts w:hint="cs"/>
          <w:sz w:val="24"/>
          <w:rtl/>
        </w:rPr>
        <w:t xml:space="preserve"> המשרד יהיה רשאי לנקוט בכל הצעדים המתחייבים בסעיף זה, לרבות חילוט הערבות.</w:t>
      </w:r>
      <w:r w:rsidRPr="00D223FF">
        <w:rPr>
          <w:sz w:val="24"/>
        </w:rPr>
        <w:tab/>
      </w:r>
    </w:p>
    <w:p w:rsidR="00CA5518" w:rsidRPr="00D223FF" w:rsidRDefault="00CA5518" w:rsidP="002518DA">
      <w:pPr>
        <w:tabs>
          <w:tab w:val="left" w:pos="840"/>
          <w:tab w:val="left" w:pos="1560"/>
        </w:tabs>
        <w:autoSpaceDN w:val="0"/>
        <w:bidi/>
        <w:ind w:left="540"/>
        <w:jc w:val="both"/>
        <w:rPr>
          <w:b/>
          <w:bCs/>
          <w:sz w:val="24"/>
          <w:u w:val="single"/>
          <w:rtl/>
        </w:rPr>
      </w:pPr>
    </w:p>
    <w:p w:rsidR="00B0728E" w:rsidRDefault="00B0728E" w:rsidP="00B0728E">
      <w:pPr>
        <w:pStyle w:val="afb"/>
        <w:tabs>
          <w:tab w:val="left" w:pos="1416"/>
          <w:tab w:val="left" w:pos="1560"/>
        </w:tabs>
        <w:autoSpaceDN w:val="0"/>
        <w:bidi/>
        <w:ind w:left="1312"/>
        <w:contextualSpacing w:val="0"/>
        <w:jc w:val="both"/>
        <w:rPr>
          <w:b/>
          <w:bCs/>
          <w:sz w:val="24"/>
          <w:u w:val="single"/>
          <w:rtl/>
        </w:rPr>
      </w:pPr>
      <w:r>
        <w:rPr>
          <w:b/>
          <w:bCs/>
          <w:sz w:val="24"/>
          <w:u w:val="single"/>
          <w:rtl/>
        </w:rPr>
        <w:br w:type="page"/>
      </w:r>
    </w:p>
    <w:p w:rsidR="00CA5518" w:rsidRPr="00D223FF" w:rsidRDefault="00CA5518" w:rsidP="005451A0">
      <w:pPr>
        <w:pStyle w:val="afb"/>
        <w:numPr>
          <w:ilvl w:val="1"/>
          <w:numId w:val="51"/>
        </w:numPr>
        <w:tabs>
          <w:tab w:val="left" w:pos="1416"/>
          <w:tab w:val="left" w:pos="1560"/>
        </w:tabs>
        <w:autoSpaceDN w:val="0"/>
        <w:bidi/>
        <w:ind w:left="1312" w:hanging="709"/>
        <w:contextualSpacing w:val="0"/>
        <w:jc w:val="both"/>
        <w:rPr>
          <w:b/>
          <w:bCs/>
          <w:sz w:val="24"/>
          <w:rtl/>
        </w:rPr>
      </w:pPr>
      <w:bookmarkStart w:id="33" w:name="_Ref399767370"/>
      <w:r w:rsidRPr="00D223FF">
        <w:rPr>
          <w:rFonts w:hint="cs"/>
          <w:b/>
          <w:bCs/>
          <w:sz w:val="24"/>
          <w:u w:val="single"/>
          <w:rtl/>
        </w:rPr>
        <w:lastRenderedPageBreak/>
        <w:t>קיזוז חיובים</w:t>
      </w:r>
      <w:r w:rsidRPr="00D223FF">
        <w:rPr>
          <w:rFonts w:hint="cs"/>
          <w:b/>
          <w:bCs/>
          <w:sz w:val="24"/>
          <w:rtl/>
        </w:rPr>
        <w:t>:</w:t>
      </w:r>
      <w:bookmarkEnd w:id="33"/>
    </w:p>
    <w:p w:rsidR="00CA5518" w:rsidRPr="00D223FF" w:rsidRDefault="00CA5518" w:rsidP="002518DA">
      <w:pPr>
        <w:pStyle w:val="afb"/>
        <w:tabs>
          <w:tab w:val="left" w:pos="-28"/>
          <w:tab w:val="left" w:pos="692"/>
        </w:tabs>
        <w:bidi/>
        <w:ind w:left="1312"/>
        <w:jc w:val="both"/>
        <w:rPr>
          <w:sz w:val="24"/>
          <w:rtl/>
        </w:rPr>
      </w:pPr>
      <w:r w:rsidRPr="00D223FF">
        <w:rPr>
          <w:rFonts w:hint="cs"/>
          <w:sz w:val="24"/>
          <w:rtl/>
        </w:rPr>
        <w:t xml:space="preserve">בתום כל חודש יעביר </w:t>
      </w:r>
      <w:proofErr w:type="spellStart"/>
      <w:r w:rsidRPr="00D223FF">
        <w:rPr>
          <w:rFonts w:hint="cs"/>
          <w:sz w:val="24"/>
          <w:rtl/>
        </w:rPr>
        <w:t>מנב"ט</w:t>
      </w:r>
      <w:proofErr w:type="spellEnd"/>
      <w:r w:rsidRPr="00D223FF">
        <w:rPr>
          <w:rFonts w:hint="cs"/>
          <w:sz w:val="24"/>
          <w:rtl/>
        </w:rPr>
        <w:t xml:space="preserve"> המשרד לזוכה טבלת קיזוז קנסות, בהתאם להיעדרויות, איחורים והופעה מרושלת של המאבטחים. סכום הקיזוז ירד מסך התמורה לתשלום בגין אותו חודש על פי הטבלה כדלהלן:</w:t>
      </w:r>
    </w:p>
    <w:tbl>
      <w:tblPr>
        <w:bidiVisual/>
        <w:tblW w:w="0" w:type="auto"/>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1"/>
        <w:gridCol w:w="3630"/>
        <w:gridCol w:w="3349"/>
      </w:tblGrid>
      <w:tr w:rsidR="006B5B17" w:rsidRPr="00D223FF" w:rsidTr="0051443C">
        <w:trPr>
          <w:trHeight w:val="527"/>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840"/>
                <w:tab w:val="left" w:pos="1560"/>
              </w:tabs>
              <w:autoSpaceDN w:val="0"/>
              <w:bidi/>
              <w:jc w:val="center"/>
              <w:rPr>
                <w:b/>
                <w:bCs/>
                <w:sz w:val="24"/>
                <w:rtl/>
              </w:rPr>
            </w:pPr>
          </w:p>
          <w:p w:rsidR="00CA5518" w:rsidRPr="00D223FF" w:rsidRDefault="00CA5518" w:rsidP="006B5B17">
            <w:pPr>
              <w:tabs>
                <w:tab w:val="left" w:pos="840"/>
                <w:tab w:val="left" w:pos="1560"/>
              </w:tabs>
              <w:autoSpaceDN w:val="0"/>
              <w:bidi/>
              <w:jc w:val="center"/>
              <w:rPr>
                <w:b/>
                <w:bCs/>
                <w:sz w:val="24"/>
              </w:rPr>
            </w:pPr>
            <w:r w:rsidRPr="00D223F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78"/>
              </w:tabs>
              <w:autoSpaceDN w:val="0"/>
              <w:bidi/>
              <w:jc w:val="center"/>
              <w:rPr>
                <w:b/>
                <w:bCs/>
                <w:sz w:val="24"/>
                <w:rtl/>
              </w:rPr>
            </w:pPr>
          </w:p>
          <w:p w:rsidR="00CA5518" w:rsidRPr="00D223FF" w:rsidRDefault="00CA5518" w:rsidP="006B5B17">
            <w:pPr>
              <w:tabs>
                <w:tab w:val="left" w:pos="78"/>
              </w:tabs>
              <w:autoSpaceDN w:val="0"/>
              <w:bidi/>
              <w:jc w:val="center"/>
              <w:rPr>
                <w:b/>
                <w:bCs/>
                <w:sz w:val="24"/>
              </w:rPr>
            </w:pPr>
            <w:r w:rsidRPr="00D223F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6B5B17">
            <w:pPr>
              <w:tabs>
                <w:tab w:val="left" w:pos="840"/>
                <w:tab w:val="left" w:pos="1560"/>
              </w:tabs>
              <w:autoSpaceDN w:val="0"/>
              <w:bidi/>
              <w:jc w:val="center"/>
              <w:rPr>
                <w:b/>
                <w:bCs/>
                <w:sz w:val="24"/>
                <w:rtl/>
              </w:rPr>
            </w:pPr>
          </w:p>
          <w:p w:rsidR="00CA5518" w:rsidRPr="00D223FF" w:rsidRDefault="00CA5518" w:rsidP="006B5B17">
            <w:pPr>
              <w:tabs>
                <w:tab w:val="left" w:pos="840"/>
                <w:tab w:val="left" w:pos="1560"/>
              </w:tabs>
              <w:autoSpaceDN w:val="0"/>
              <w:bidi/>
              <w:jc w:val="center"/>
              <w:rPr>
                <w:b/>
                <w:bCs/>
                <w:sz w:val="24"/>
              </w:rPr>
            </w:pPr>
            <w:r w:rsidRPr="00D223FF">
              <w:rPr>
                <w:rFonts w:hint="cs"/>
                <w:b/>
                <w:bCs/>
                <w:sz w:val="24"/>
                <w:rtl/>
              </w:rPr>
              <w:t>הערות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w:t>
            </w:r>
            <w:proofErr w:type="spellStart"/>
            <w:r w:rsidRPr="00D223FF">
              <w:rPr>
                <w:rFonts w:ascii="Arial" w:hAnsi="Arial" w:hint="cs"/>
                <w:sz w:val="24"/>
                <w:rtl/>
              </w:rPr>
              <w:t>אחמ"ש</w:t>
            </w:r>
            <w:proofErr w:type="spellEnd"/>
            <w:r w:rsidRPr="00D223FF">
              <w:rPr>
                <w:rFonts w:ascii="Arial" w:hAnsi="Arial"/>
                <w:sz w:val="24"/>
                <w:rtl/>
              </w:rPr>
              <w:t xml:space="preserve"> </w:t>
            </w:r>
            <w:r w:rsidRPr="00D223FF">
              <w:rPr>
                <w:rFonts w:ascii="Arial" w:hAnsi="Arial" w:hint="cs"/>
                <w:sz w:val="24"/>
                <w:rtl/>
              </w:rPr>
              <w:t xml:space="preserve">/ מוקדן </w:t>
            </w:r>
            <w:r w:rsidRPr="00D223FF">
              <w:rPr>
                <w:rFonts w:ascii="Arial" w:hAnsi="Arial"/>
                <w:sz w:val="24"/>
                <w:rtl/>
              </w:rPr>
              <w:t xml:space="preserve">איחר (עד 4 שעות) להתייצב </w:t>
            </w:r>
            <w:r w:rsidRPr="00D223FF">
              <w:rPr>
                <w:rFonts w:ascii="Arial" w:hAnsi="Arial" w:hint="cs"/>
                <w:sz w:val="24"/>
                <w:rtl/>
              </w:rPr>
              <w:t xml:space="preserve">למשמרת </w:t>
            </w:r>
            <w:r w:rsidRPr="00D223FF">
              <w:rPr>
                <w:rFonts w:ascii="Arial" w:hAnsi="Arial"/>
                <w:sz w:val="24"/>
                <w:rtl/>
              </w:rPr>
              <w:t>במועד הנדרש או עזב את המשמרת במהלכה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500</w:t>
            </w:r>
            <w:r w:rsidRPr="00D223FF">
              <w:rPr>
                <w:rFonts w:ascii="Arial" w:hAnsi="Arial"/>
                <w:sz w:val="24"/>
                <w:rtl/>
              </w:rPr>
              <w:t xml:space="preserve"> ₪ לכל שעת איחור או חלק ממנה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204E33"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204E33">
            <w:pPr>
              <w:tabs>
                <w:tab w:val="left" w:pos="840"/>
                <w:tab w:val="left" w:pos="1560"/>
              </w:tabs>
              <w:autoSpaceDN w:val="0"/>
              <w:bidi/>
              <w:jc w:val="both"/>
              <w:rPr>
                <w:rFonts w:ascii="Arial" w:hAnsi="Arial"/>
                <w:sz w:val="24"/>
                <w:rtl/>
              </w:rPr>
            </w:pPr>
            <w:r w:rsidRPr="00D223FF">
              <w:rPr>
                <w:rFonts w:ascii="Arial" w:hAnsi="Arial" w:hint="cs"/>
                <w:sz w:val="24"/>
                <w:rtl/>
              </w:rPr>
              <w:t xml:space="preserve">מאבטח איחר למשמרת במתקן או עמדה אשר אינם מאוישים בצורה רציפה </w:t>
            </w:r>
          </w:p>
        </w:tc>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CA5518">
            <w:pPr>
              <w:tabs>
                <w:tab w:val="left" w:pos="840"/>
                <w:tab w:val="left" w:pos="1560"/>
              </w:tabs>
              <w:autoSpaceDN w:val="0"/>
              <w:bidi/>
              <w:jc w:val="both"/>
              <w:rPr>
                <w:rFonts w:ascii="Arial" w:hAnsi="Arial"/>
                <w:sz w:val="24"/>
                <w:rtl/>
              </w:rPr>
            </w:pPr>
            <w:r w:rsidRPr="00D223FF">
              <w:rPr>
                <w:rFonts w:ascii="Arial" w:hAnsi="Arial" w:hint="cs"/>
                <w:sz w:val="24"/>
                <w:rtl/>
              </w:rPr>
              <w:t>500 ₪ לכל שעת איחור או חלק ממנה. מעבר לשעה וחצי 2000 ₪</w:t>
            </w:r>
          </w:p>
        </w:tc>
        <w:tc>
          <w:tcPr>
            <w:tcW w:w="0" w:type="auto"/>
            <w:tcBorders>
              <w:top w:val="single" w:sz="4" w:space="0" w:color="auto"/>
              <w:left w:val="single" w:sz="4" w:space="0" w:color="auto"/>
              <w:bottom w:val="single" w:sz="4" w:space="0" w:color="auto"/>
              <w:right w:val="single" w:sz="4" w:space="0" w:color="auto"/>
            </w:tcBorders>
          </w:tcPr>
          <w:p w:rsidR="00204E33" w:rsidRPr="00D223FF" w:rsidRDefault="00204E33" w:rsidP="00CA5518">
            <w:pPr>
              <w:tabs>
                <w:tab w:val="left" w:pos="840"/>
                <w:tab w:val="left" w:pos="1560"/>
              </w:tabs>
              <w:autoSpaceDN w:val="0"/>
              <w:bidi/>
              <w:jc w:val="both"/>
              <w:rPr>
                <w:rFonts w:ascii="Arial" w:hAnsi="Arial"/>
                <w:sz w:val="24"/>
                <w:rtl/>
              </w:rPr>
            </w:pPr>
            <w:r w:rsidRPr="00D223FF">
              <w:rPr>
                <w:rFonts w:ascii="Arial" w:hAnsi="Arial" w:hint="cs"/>
                <w:sz w:val="24"/>
                <w:rtl/>
              </w:rPr>
              <w:t>בדגש על מתקני סמך</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w:t>
            </w:r>
            <w:proofErr w:type="spellStart"/>
            <w:r w:rsidRPr="00D223FF">
              <w:rPr>
                <w:rFonts w:ascii="Arial" w:hAnsi="Arial" w:hint="cs"/>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לא התייצב כלל למשמרת או איחר / עזב את המשמרת במהלכה מעל 4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2000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מאבטח/</w:t>
            </w:r>
            <w:proofErr w:type="spellStart"/>
            <w:r w:rsidRPr="00D223FF">
              <w:rPr>
                <w:rFonts w:ascii="Arial" w:hAnsi="Arial"/>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נעדר מכנס מאבטחים או אימונים טקטיים או השתלמות לפי דרישת </w:t>
            </w:r>
            <w:proofErr w:type="spellStart"/>
            <w:r w:rsidRPr="00D223FF">
              <w:rPr>
                <w:rFonts w:ascii="Arial" w:hAnsi="Arial"/>
                <w:sz w:val="24"/>
                <w:rtl/>
              </w:rPr>
              <w:t>מנב"ט</w:t>
            </w:r>
            <w:proofErr w:type="spellEnd"/>
            <w:r w:rsidRPr="00D223FF">
              <w:rPr>
                <w:rFonts w:ascii="Arial" w:hAnsi="Arial"/>
                <w:sz w:val="24"/>
                <w:rtl/>
              </w:rPr>
              <w:t xml:space="preserve"> המשרד ללא אישור </w:t>
            </w:r>
            <w:proofErr w:type="spellStart"/>
            <w:r w:rsidRPr="00D223FF">
              <w:rPr>
                <w:rFonts w:ascii="Arial" w:hAnsi="Arial"/>
                <w:sz w:val="24"/>
                <w:rtl/>
              </w:rPr>
              <w:t>מנב"ט</w:t>
            </w:r>
            <w:proofErr w:type="spellEnd"/>
            <w:r w:rsidRPr="00D223FF">
              <w:rPr>
                <w:rFonts w:ascii="Arial" w:hAnsi="Arial"/>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1000 ₪  + חיוב להשלמה במועד הקרוב ביותר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w:t>
            </w:r>
            <w:proofErr w:type="spellStart"/>
            <w:r w:rsidRPr="00D223FF">
              <w:rPr>
                <w:rFonts w:ascii="Arial" w:hAnsi="Arial" w:hint="cs"/>
                <w:sz w:val="24"/>
                <w:rtl/>
              </w:rPr>
              <w:t>אחמ"ש</w:t>
            </w:r>
            <w:proofErr w:type="spellEnd"/>
            <w:r w:rsidRPr="00D223FF">
              <w:rPr>
                <w:rFonts w:ascii="Arial" w:hAnsi="Arial"/>
                <w:sz w:val="24"/>
                <w:rtl/>
              </w:rPr>
              <w:t xml:space="preserve"> </w:t>
            </w:r>
            <w:r w:rsidRPr="00D223FF">
              <w:rPr>
                <w:rFonts w:ascii="Arial" w:hAnsi="Arial" w:hint="cs"/>
                <w:sz w:val="24"/>
                <w:rtl/>
              </w:rPr>
              <w:t>/ מוקדן</w:t>
            </w:r>
            <w:r w:rsidRPr="00D223FF">
              <w:rPr>
                <w:rFonts w:ascii="Arial" w:hAnsi="Arial"/>
                <w:sz w:val="24"/>
                <w:rtl/>
              </w:rPr>
              <w:t xml:space="preserve"> הופיע למשמרת בלבוש מרושל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350</w:t>
            </w:r>
            <w:r w:rsidRPr="00D223FF">
              <w:rPr>
                <w:rFonts w:ascii="Arial" w:hAnsi="Arial"/>
                <w:sz w:val="24"/>
                <w:rtl/>
              </w:rPr>
              <w:t xml:space="preserve">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לבוש מרושל יחשב גם ללבוש שאינו על פי התקן או בלאי</w:t>
            </w:r>
            <w:r w:rsidRPr="00D223FF">
              <w:rPr>
                <w:rFonts w:ascii="Arial" w:hAnsi="Arial" w:hint="cs"/>
                <w:sz w:val="24"/>
                <w:rtl/>
              </w:rPr>
              <w:t xml:space="preserve"> וכן פנים בלתי מגולחות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רכב סיור איננו תקין </w:t>
            </w:r>
            <w:r w:rsidRPr="00D223FF">
              <w:rPr>
                <w:rFonts w:ascii="Arial" w:hAnsi="Arial" w:hint="cs"/>
                <w:sz w:val="24"/>
                <w:rtl/>
              </w:rPr>
              <w:t xml:space="preserve">/ עומד בתנאי המכרז </w:t>
            </w:r>
            <w:r w:rsidRPr="00D223FF">
              <w:rPr>
                <w:rFonts w:ascii="Arial" w:hAnsi="Arial"/>
                <w:sz w:val="24"/>
                <w:rtl/>
              </w:rPr>
              <w:t xml:space="preserve">ולא </w:t>
            </w:r>
            <w:proofErr w:type="spellStart"/>
            <w:r w:rsidRPr="00D223FF">
              <w:rPr>
                <w:rFonts w:ascii="Arial" w:hAnsi="Arial"/>
                <w:sz w:val="24"/>
                <w:rtl/>
              </w:rPr>
              <w:t>הושמש</w:t>
            </w:r>
            <w:proofErr w:type="spellEnd"/>
            <w:r w:rsidRPr="00D223FF">
              <w:rPr>
                <w:rFonts w:ascii="Arial" w:hAnsi="Arial"/>
                <w:sz w:val="24"/>
                <w:rtl/>
              </w:rPr>
              <w:t xml:space="preserve"> תוך 3 שעות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שעה של אי – תקינות הרכב</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מכשיר קשר חסר</w:t>
            </w:r>
            <w:r w:rsidRPr="00D223FF">
              <w:rPr>
                <w:rFonts w:ascii="Arial" w:hAnsi="Arial" w:hint="cs"/>
                <w:sz w:val="24"/>
                <w:rtl/>
              </w:rPr>
              <w:t xml:space="preserve"> </w:t>
            </w:r>
            <w:r w:rsidRPr="00D223FF">
              <w:rPr>
                <w:rFonts w:ascii="Arial" w:hAnsi="Arial"/>
                <w:sz w:val="24"/>
                <w:rtl/>
              </w:rPr>
              <w:t xml:space="preserve">/ לא תקין ולא </w:t>
            </w:r>
            <w:proofErr w:type="spellStart"/>
            <w:r w:rsidRPr="00D223FF">
              <w:rPr>
                <w:rFonts w:ascii="Arial" w:hAnsi="Arial"/>
                <w:sz w:val="24"/>
                <w:rtl/>
              </w:rPr>
              <w:t>הושמש</w:t>
            </w:r>
            <w:proofErr w:type="spellEnd"/>
            <w:r w:rsidRPr="00D223FF">
              <w:rPr>
                <w:rFonts w:ascii="Arial" w:hAnsi="Arial"/>
                <w:sz w:val="24"/>
                <w:rtl/>
              </w:rPr>
              <w:t xml:space="preserve"> תוך  7 ימים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יום של אי תקינות המכשיר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אי תשלום שכר ו/או תנאים סוציאליים לעובדים כמחויב עפ"י הדין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2000</w:t>
            </w:r>
            <w:r w:rsidRPr="00D223FF">
              <w:rPr>
                <w:rFonts w:ascii="Arial" w:hAnsi="Arial"/>
                <w:sz w:val="24"/>
                <w:rtl/>
              </w:rPr>
              <w:t xml:space="preserve"> ₪ בגין כל הפרה כלפי מאבטח / עובד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יובהר כי אין באמור כדי לגרוע מחובת הזוכה לשלם לעובדיו את מלוא התמורה המגיעה להם עבור עבודתם</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מאבטח / </w:t>
            </w:r>
            <w:proofErr w:type="spellStart"/>
            <w:r w:rsidRPr="00D223FF">
              <w:rPr>
                <w:rFonts w:ascii="Arial" w:hAnsi="Arial"/>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לא השתתף כנדרש בקורסים והשתלמויות/ אימונים - כמפורט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1000</w:t>
            </w:r>
            <w:r w:rsidRPr="00D223FF">
              <w:rPr>
                <w:rFonts w:ascii="Arial" w:hAnsi="Arial"/>
                <w:sz w:val="24"/>
                <w:rtl/>
              </w:rPr>
              <w:t xml:space="preserve"> ₪ לכל מאבטח</w:t>
            </w:r>
            <w:r w:rsidRPr="00D223FF">
              <w:rPr>
                <w:rFonts w:ascii="Arial" w:hAnsi="Arial" w:hint="cs"/>
                <w:sz w:val="24"/>
                <w:rtl/>
              </w:rPr>
              <w:t xml:space="preserve"> </w:t>
            </w:r>
            <w:r w:rsidRPr="00D223FF">
              <w:rPr>
                <w:rFonts w:ascii="Arial" w:hAnsi="Arial"/>
                <w:sz w:val="24"/>
                <w:rtl/>
              </w:rPr>
              <w:t>/</w:t>
            </w:r>
            <w:r w:rsidRPr="00D223FF">
              <w:rPr>
                <w:rFonts w:ascii="Arial" w:hAnsi="Arial" w:hint="cs"/>
                <w:sz w:val="24"/>
                <w:rtl/>
              </w:rPr>
              <w:t xml:space="preserve"> </w:t>
            </w:r>
            <w:proofErr w:type="spellStart"/>
            <w:r w:rsidRPr="00D223FF">
              <w:rPr>
                <w:rFonts w:ascii="Arial" w:hAnsi="Arial"/>
                <w:sz w:val="24"/>
                <w:rtl/>
              </w:rPr>
              <w:t>אחמ"ש</w:t>
            </w:r>
            <w:proofErr w:type="spellEnd"/>
            <w:r w:rsidRPr="00D223FF">
              <w:rPr>
                <w:rFonts w:ascii="Arial" w:hAnsi="Arial"/>
                <w:sz w:val="24"/>
                <w:rtl/>
              </w:rPr>
              <w:t xml:space="preserve"> לכל יום השתלמות שלא בוצע במועד הנדרש עפ"י נספח ההכשרות</w:t>
            </w:r>
            <w:r w:rsidR="00FF5FFE">
              <w:rPr>
                <w:rFonts w:ascii="Arial" w:hAnsi="Arial" w:hint="cs"/>
                <w:sz w:val="24"/>
                <w:rtl/>
              </w:rPr>
              <w:t xml:space="preserve"> של משטרת ישראל</w:t>
            </w:r>
            <w:r w:rsidRPr="00D223FF">
              <w:rPr>
                <w:rFonts w:ascii="Arial" w:hAnsi="Arial"/>
                <w:sz w:val="24"/>
                <w:rtl/>
              </w:rPr>
              <w:t>, כולם או מקצתם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כלי נשק לא תקין אשר לא </w:t>
            </w:r>
            <w:proofErr w:type="spellStart"/>
            <w:r w:rsidRPr="00D223FF">
              <w:rPr>
                <w:rFonts w:ascii="Arial" w:hAnsi="Arial"/>
                <w:sz w:val="24"/>
                <w:rtl/>
              </w:rPr>
              <w:t>הושמש</w:t>
            </w:r>
            <w:proofErr w:type="spellEnd"/>
            <w:r w:rsidRPr="00D223FF">
              <w:rPr>
                <w:rFonts w:ascii="Arial" w:hAnsi="Arial"/>
                <w:sz w:val="24"/>
                <w:rtl/>
              </w:rPr>
              <w:t xml:space="preserve"> תוך 7 ימים ממועד זיהוי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לכל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חוסר בכלי נשק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עבור 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נשק מסוג שאיננו תואם לדרישות המכרז </w:t>
            </w:r>
            <w:r w:rsidRPr="00D223FF">
              <w:rPr>
                <w:rFonts w:ascii="Arial" w:hAnsi="Arial"/>
                <w:sz w:val="24"/>
                <w:rtl/>
              </w:rPr>
              <w:lastRenderedPageBreak/>
              <w:t xml:space="preserve">ללא אישור בכתב מאת </w:t>
            </w:r>
            <w:proofErr w:type="spellStart"/>
            <w:r w:rsidRPr="00D223FF">
              <w:rPr>
                <w:rFonts w:ascii="Arial" w:hAnsi="Arial"/>
                <w:sz w:val="24"/>
                <w:rtl/>
              </w:rPr>
              <w:t>מנב"ט</w:t>
            </w:r>
            <w:proofErr w:type="spellEnd"/>
            <w:r w:rsidRPr="00D223FF">
              <w:rPr>
                <w:rFonts w:ascii="Arial" w:hAnsi="Arial"/>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lastRenderedPageBreak/>
              <w:t>200 ₪ לכל יום של חוסר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FF5FFE">
            <w:pPr>
              <w:tabs>
                <w:tab w:val="left" w:pos="840"/>
                <w:tab w:val="left" w:pos="1560"/>
              </w:tabs>
              <w:autoSpaceDN w:val="0"/>
              <w:bidi/>
              <w:jc w:val="both"/>
              <w:rPr>
                <w:rFonts w:ascii="Arial" w:hAnsi="Arial"/>
                <w:sz w:val="24"/>
              </w:rPr>
            </w:pPr>
            <w:r w:rsidRPr="00D223FF">
              <w:rPr>
                <w:rFonts w:ascii="Arial" w:hAnsi="Arial"/>
                <w:sz w:val="24"/>
                <w:rtl/>
              </w:rPr>
              <w:lastRenderedPageBreak/>
              <w:t xml:space="preserve">קלקול / חוסר באמצעים </w:t>
            </w:r>
            <w:r w:rsidR="00FF5FFE">
              <w:rPr>
                <w:rFonts w:ascii="Arial" w:hAnsi="Arial" w:hint="cs"/>
                <w:sz w:val="24"/>
                <w:rtl/>
              </w:rPr>
              <w:t>הנדרשים במסגרת מכרז זה</w:t>
            </w:r>
            <w:r w:rsidRPr="00D223FF">
              <w:rPr>
                <w:rFonts w:ascii="Arial" w:hAnsi="Arial"/>
                <w:sz w:val="24"/>
                <w:rtl/>
              </w:rPr>
              <w:t xml:space="preserve"> אשר לא </w:t>
            </w:r>
            <w:proofErr w:type="spellStart"/>
            <w:r w:rsidRPr="00D223FF">
              <w:rPr>
                <w:rFonts w:ascii="Arial" w:hAnsi="Arial"/>
                <w:sz w:val="24"/>
                <w:rtl/>
              </w:rPr>
              <w:t>הושמשו</w:t>
            </w:r>
            <w:proofErr w:type="spellEnd"/>
            <w:r w:rsidRPr="00D223FF">
              <w:rPr>
                <w:rFonts w:ascii="Arial" w:hAnsi="Arial"/>
                <w:sz w:val="24"/>
                <w:rtl/>
              </w:rPr>
              <w:t xml:space="preserve"> תוך </w:t>
            </w:r>
            <w:r w:rsidR="00FF5FFE">
              <w:rPr>
                <w:rFonts w:ascii="Arial" w:hAnsi="Arial" w:hint="cs"/>
                <w:sz w:val="24"/>
                <w:rtl/>
              </w:rPr>
              <w:t>2</w:t>
            </w:r>
            <w:r w:rsidRPr="00D223FF">
              <w:rPr>
                <w:rFonts w:ascii="Arial" w:hAnsi="Arial"/>
                <w:sz w:val="24"/>
                <w:rtl/>
              </w:rPr>
              <w:t xml:space="preserve"> ימי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מכשיר עבור כל יום של חוסר / קלקול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5D39D7">
            <w:pPr>
              <w:tabs>
                <w:tab w:val="left" w:pos="840"/>
                <w:tab w:val="left" w:pos="1560"/>
              </w:tabs>
              <w:autoSpaceDN w:val="0"/>
              <w:bidi/>
              <w:jc w:val="both"/>
              <w:rPr>
                <w:rFonts w:ascii="Arial" w:hAnsi="Arial"/>
                <w:sz w:val="24"/>
              </w:rPr>
            </w:pPr>
            <w:r w:rsidRPr="00D223FF">
              <w:rPr>
                <w:rFonts w:ascii="Arial" w:hAnsi="Arial" w:hint="cs"/>
                <w:sz w:val="24"/>
                <w:rtl/>
              </w:rPr>
              <w:t>"יום" להגדרתו יחשב פרק זמן של 24 שעות מרגע ההודעה לקבלן.</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5D39D7">
            <w:pPr>
              <w:tabs>
                <w:tab w:val="left" w:pos="840"/>
                <w:tab w:val="left" w:pos="1560"/>
              </w:tabs>
              <w:autoSpaceDN w:val="0"/>
              <w:bidi/>
              <w:jc w:val="both"/>
              <w:rPr>
                <w:rFonts w:ascii="Arial" w:hAnsi="Arial"/>
                <w:sz w:val="24"/>
              </w:rPr>
            </w:pPr>
            <w:r w:rsidRPr="00D223FF">
              <w:rPr>
                <w:rFonts w:ascii="Arial" w:hAnsi="Arial"/>
                <w:sz w:val="24"/>
                <w:rtl/>
              </w:rPr>
              <w:t xml:space="preserve">העדר נגיעה </w:t>
            </w:r>
            <w:r w:rsidR="00537760" w:rsidRPr="00D223FF">
              <w:rPr>
                <w:rFonts w:ascii="Arial" w:hAnsi="Arial" w:hint="cs"/>
                <w:sz w:val="24"/>
                <w:rtl/>
              </w:rPr>
              <w:t>בנקודה של מערכת הניטור</w:t>
            </w:r>
            <w:r w:rsidRPr="00D223FF">
              <w:rPr>
                <w:rFonts w:ascii="Arial" w:hAnsi="Arial"/>
                <w:sz w:val="24"/>
                <w:rtl/>
              </w:rPr>
              <w:t xml:space="preserve"> (לפי פלט)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CA5518">
            <w:pPr>
              <w:tabs>
                <w:tab w:val="left" w:pos="840"/>
                <w:tab w:val="left" w:pos="1560"/>
              </w:tabs>
              <w:autoSpaceDN w:val="0"/>
              <w:bidi/>
              <w:jc w:val="both"/>
              <w:rPr>
                <w:rFonts w:ascii="Arial" w:hAnsi="Arial"/>
                <w:sz w:val="24"/>
              </w:rPr>
            </w:pPr>
            <w:r w:rsidRPr="00D223FF">
              <w:rPr>
                <w:rFonts w:ascii="Arial" w:hAnsi="Arial" w:hint="cs"/>
                <w:sz w:val="24"/>
                <w:rtl/>
              </w:rPr>
              <w:t>100</w:t>
            </w:r>
            <w:r w:rsidR="00CA5518" w:rsidRPr="00D223FF">
              <w:rPr>
                <w:rFonts w:ascii="Arial" w:hAnsi="Arial"/>
                <w:sz w:val="24"/>
                <w:rtl/>
              </w:rPr>
              <w:t xml:space="preserve"> ₪ לכל נקודה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5D39D7">
            <w:pPr>
              <w:tabs>
                <w:tab w:val="left" w:pos="840"/>
                <w:tab w:val="left" w:pos="1560"/>
              </w:tabs>
              <w:autoSpaceDN w:val="0"/>
              <w:bidi/>
              <w:jc w:val="both"/>
              <w:rPr>
                <w:rFonts w:ascii="Arial" w:hAnsi="Arial"/>
                <w:sz w:val="24"/>
              </w:rPr>
            </w:pPr>
            <w:r w:rsidRPr="00D223FF">
              <w:rPr>
                <w:rFonts w:ascii="Arial" w:hAnsi="Arial"/>
                <w:sz w:val="24"/>
                <w:rtl/>
              </w:rPr>
              <w:t xml:space="preserve">כולל העדר נקודה לא מדווח מעל </w:t>
            </w:r>
            <w:r w:rsidR="005D39D7" w:rsidRPr="00D223FF">
              <w:rPr>
                <w:rFonts w:ascii="Arial" w:hAnsi="Arial" w:hint="cs"/>
                <w:sz w:val="24"/>
                <w:rtl/>
              </w:rPr>
              <w:t>3</w:t>
            </w:r>
            <w:r w:rsidRPr="00D223FF">
              <w:rPr>
                <w:rFonts w:ascii="Arial" w:hAnsi="Arial"/>
                <w:sz w:val="24"/>
                <w:rtl/>
              </w:rPr>
              <w:t xml:space="preserve"> שעות </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עובד ביטחון</w:t>
            </w:r>
            <w:r w:rsidRPr="00D223FF">
              <w:rPr>
                <w:rFonts w:ascii="Arial" w:hAnsi="Arial"/>
                <w:sz w:val="24"/>
                <w:rtl/>
              </w:rPr>
              <w:t xml:space="preserve"> הועסק ע"י ה</w:t>
            </w:r>
            <w:r w:rsidR="0096467A" w:rsidRPr="00D223FF">
              <w:rPr>
                <w:rFonts w:ascii="Arial" w:hAnsi="Arial"/>
                <w:sz w:val="24"/>
                <w:rtl/>
              </w:rPr>
              <w:t>מציע</w:t>
            </w:r>
            <w:r w:rsidRPr="00D223FF">
              <w:rPr>
                <w:rFonts w:ascii="Arial" w:hAnsi="Arial"/>
                <w:sz w:val="24"/>
                <w:rtl/>
              </w:rPr>
              <w:t xml:space="preserve"> בתוך 8 שעות מתחילת המשמרת </w:t>
            </w:r>
            <w:r w:rsidR="005D39D7" w:rsidRPr="00D223FF">
              <w:rPr>
                <w:rFonts w:ascii="Arial" w:hAnsi="Arial" w:hint="cs"/>
                <w:sz w:val="24"/>
                <w:rtl/>
              </w:rPr>
              <w:t>או מסיומה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1000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כולל העסקה במתקנים שאינם שייכים למשרד החקלאות</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לחצן מצוקה חסר או לא תקין מעל 8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 ₪ לכל שעה מעבר ל- 8 שעות לכל לחצן מצוקה חסר או תקול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5D39D7" w:rsidP="00CA5518">
            <w:pPr>
              <w:tabs>
                <w:tab w:val="left" w:pos="840"/>
                <w:tab w:val="left" w:pos="1560"/>
              </w:tabs>
              <w:autoSpaceDN w:val="0"/>
              <w:bidi/>
              <w:jc w:val="both"/>
              <w:rPr>
                <w:rFonts w:ascii="Arial" w:hAnsi="Arial"/>
                <w:sz w:val="24"/>
                <w:rtl/>
              </w:rPr>
            </w:pPr>
            <w:r w:rsidRPr="00D223FF">
              <w:rPr>
                <w:rFonts w:ascii="Arial" w:hAnsi="Arial" w:hint="cs"/>
                <w:sz w:val="24"/>
                <w:rtl/>
              </w:rPr>
              <w:t>מעבר ל 72 שעות סכום הקנס יהיה 1000 ₪ (לא כולל סכום הקנס שהושת עד עתה).</w:t>
            </w:r>
          </w:p>
        </w:tc>
      </w:tr>
      <w:tr w:rsidR="006B5B17"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מפקח החברה לא ביקר במתקן במהלך </w:t>
            </w:r>
            <w:r w:rsidRPr="00D223FF">
              <w:rPr>
                <w:rFonts w:ascii="Arial" w:hAnsi="Arial" w:hint="cs"/>
                <w:sz w:val="24"/>
                <w:rtl/>
              </w:rPr>
              <w:t>ביצוע האבטחה מדי יום</w:t>
            </w:r>
            <w:r w:rsidRPr="00D223FF">
              <w:rPr>
                <w:rFonts w:ascii="Arial" w:hAnsi="Arial"/>
                <w:sz w:val="24"/>
                <w:rtl/>
              </w:rPr>
              <w:t xml:space="preserve"> או ביקר ולא ביצע את הביקורת </w:t>
            </w:r>
            <w:r w:rsidRPr="00D223FF">
              <w:rPr>
                <w:rFonts w:ascii="Arial" w:hAnsi="Arial" w:hint="cs"/>
                <w:sz w:val="24"/>
                <w:rtl/>
              </w:rPr>
              <w:t xml:space="preserve">בהתאם לדרישות </w:t>
            </w:r>
            <w:proofErr w:type="spellStart"/>
            <w:r w:rsidRPr="00D223FF">
              <w:rPr>
                <w:rFonts w:ascii="Arial" w:hAnsi="Arial" w:hint="cs"/>
                <w:sz w:val="24"/>
                <w:rtl/>
              </w:rPr>
              <w:t>מנב"ט</w:t>
            </w:r>
            <w:proofErr w:type="spellEnd"/>
            <w:r w:rsidRPr="00D223FF">
              <w:rPr>
                <w:rFonts w:ascii="Arial" w:hAnsi="Arial" w:hint="cs"/>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500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זאת בנוסף לכל אמצעי משמעתי נוסף לפי שיקול </w:t>
            </w:r>
            <w:proofErr w:type="spellStart"/>
            <w:r w:rsidRPr="00D223FF">
              <w:rPr>
                <w:rFonts w:ascii="Arial" w:hAnsi="Arial"/>
                <w:sz w:val="24"/>
                <w:rtl/>
              </w:rPr>
              <w:t>המנב"ט</w:t>
            </w:r>
            <w:proofErr w:type="spellEnd"/>
          </w:p>
        </w:tc>
      </w:tr>
      <w:tr w:rsidR="000509FD"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0509FD" w:rsidRPr="00D223FF" w:rsidRDefault="000509FD" w:rsidP="00CA5518">
            <w:pPr>
              <w:tabs>
                <w:tab w:val="left" w:pos="840"/>
                <w:tab w:val="left" w:pos="1560"/>
              </w:tabs>
              <w:autoSpaceDN w:val="0"/>
              <w:bidi/>
              <w:jc w:val="both"/>
              <w:rPr>
                <w:rFonts w:ascii="Arial" w:hAnsi="Arial"/>
                <w:sz w:val="24"/>
                <w:rtl/>
              </w:rPr>
            </w:pPr>
            <w:r>
              <w:rPr>
                <w:rFonts w:ascii="Arial" w:hAnsi="Arial" w:hint="cs"/>
                <w:sz w:val="24"/>
                <w:rtl/>
              </w:rPr>
              <w:t>איחור לתדריך (החל מדקה)</w:t>
            </w:r>
          </w:p>
        </w:tc>
        <w:tc>
          <w:tcPr>
            <w:tcW w:w="0" w:type="auto"/>
            <w:tcBorders>
              <w:top w:val="single" w:sz="4" w:space="0" w:color="auto"/>
              <w:left w:val="single" w:sz="4" w:space="0" w:color="auto"/>
              <w:bottom w:val="single" w:sz="4" w:space="0" w:color="auto"/>
              <w:right w:val="single" w:sz="4" w:space="0" w:color="auto"/>
            </w:tcBorders>
          </w:tcPr>
          <w:p w:rsidR="000509FD" w:rsidRPr="00D223FF" w:rsidRDefault="000509FD" w:rsidP="00CA5518">
            <w:pPr>
              <w:tabs>
                <w:tab w:val="left" w:pos="840"/>
                <w:tab w:val="left" w:pos="1560"/>
              </w:tabs>
              <w:autoSpaceDN w:val="0"/>
              <w:bidi/>
              <w:jc w:val="both"/>
              <w:rPr>
                <w:rFonts w:ascii="Arial" w:hAnsi="Arial"/>
                <w:sz w:val="24"/>
                <w:rtl/>
              </w:rPr>
            </w:pPr>
            <w:r>
              <w:rPr>
                <w:rFonts w:ascii="Arial" w:hAnsi="Arial" w:hint="cs"/>
                <w:sz w:val="24"/>
                <w:rtl/>
              </w:rPr>
              <w:t>שעת עבודה של המאחר (הקיזוז יחול על החברה)</w:t>
            </w:r>
          </w:p>
        </w:tc>
        <w:tc>
          <w:tcPr>
            <w:tcW w:w="0" w:type="auto"/>
            <w:tcBorders>
              <w:top w:val="single" w:sz="4" w:space="0" w:color="auto"/>
              <w:left w:val="single" w:sz="4" w:space="0" w:color="auto"/>
              <w:bottom w:val="single" w:sz="4" w:space="0" w:color="auto"/>
              <w:right w:val="single" w:sz="4" w:space="0" w:color="auto"/>
            </w:tcBorders>
          </w:tcPr>
          <w:p w:rsidR="000509FD" w:rsidRPr="00D223FF" w:rsidRDefault="000509FD" w:rsidP="00CA5518">
            <w:pPr>
              <w:tabs>
                <w:tab w:val="left" w:pos="840"/>
                <w:tab w:val="left" w:pos="1560"/>
              </w:tabs>
              <w:autoSpaceDN w:val="0"/>
              <w:bidi/>
              <w:jc w:val="both"/>
              <w:rPr>
                <w:rFonts w:ascii="Arial" w:hAnsi="Arial"/>
                <w:sz w:val="24"/>
                <w:rtl/>
              </w:rPr>
            </w:pPr>
            <w:r>
              <w:rPr>
                <w:rFonts w:ascii="Arial" w:hAnsi="Arial" w:hint="cs"/>
                <w:sz w:val="24"/>
                <w:rtl/>
              </w:rPr>
              <w:t>לא כולל אי חישוב התדריך. כלומר עובד המאחר לתדריך והגיע למשמרת של 8 שעות תחושב המשמרת 6 שעות ו 45 דקות.</w:t>
            </w:r>
          </w:p>
        </w:tc>
      </w:tr>
      <w:tr w:rsidR="00BA7BDB"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BA7BDB" w:rsidRDefault="00BA7BDB" w:rsidP="00CA5518">
            <w:pPr>
              <w:tabs>
                <w:tab w:val="left" w:pos="840"/>
                <w:tab w:val="left" w:pos="1560"/>
              </w:tabs>
              <w:autoSpaceDN w:val="0"/>
              <w:bidi/>
              <w:jc w:val="both"/>
              <w:rPr>
                <w:rFonts w:ascii="Arial" w:hAnsi="Arial"/>
                <w:sz w:val="24"/>
                <w:rtl/>
              </w:rPr>
            </w:pPr>
            <w:r>
              <w:rPr>
                <w:rFonts w:ascii="Arial" w:hAnsi="Arial" w:hint="cs"/>
                <w:sz w:val="24"/>
                <w:rtl/>
              </w:rPr>
              <w:t>איחור בטיפול ברכבי המשימה</w:t>
            </w:r>
          </w:p>
        </w:tc>
        <w:tc>
          <w:tcPr>
            <w:tcW w:w="0" w:type="auto"/>
            <w:tcBorders>
              <w:top w:val="single" w:sz="4" w:space="0" w:color="auto"/>
              <w:left w:val="single" w:sz="4" w:space="0" w:color="auto"/>
              <w:bottom w:val="single" w:sz="4" w:space="0" w:color="auto"/>
              <w:right w:val="single" w:sz="4" w:space="0" w:color="auto"/>
            </w:tcBorders>
          </w:tcPr>
          <w:p w:rsidR="004C35AA" w:rsidRDefault="00BA7BDB" w:rsidP="00CA5518">
            <w:pPr>
              <w:tabs>
                <w:tab w:val="left" w:pos="840"/>
                <w:tab w:val="left" w:pos="1560"/>
              </w:tabs>
              <w:autoSpaceDN w:val="0"/>
              <w:bidi/>
              <w:jc w:val="both"/>
              <w:rPr>
                <w:rFonts w:ascii="Arial" w:hAnsi="Arial"/>
                <w:sz w:val="24"/>
                <w:rtl/>
              </w:rPr>
            </w:pPr>
            <w:r>
              <w:rPr>
                <w:rFonts w:ascii="Arial" w:hAnsi="Arial" w:hint="cs"/>
                <w:sz w:val="24"/>
                <w:rtl/>
              </w:rPr>
              <w:t>כל</w:t>
            </w:r>
            <w:r w:rsidR="004C35AA">
              <w:rPr>
                <w:rFonts w:ascii="Arial" w:hAnsi="Arial" w:hint="cs"/>
                <w:sz w:val="24"/>
                <w:rtl/>
              </w:rPr>
              <w:t xml:space="preserve"> טיפול יתבצע אחת ל 15,000 ק"מ. </w:t>
            </w:r>
          </w:p>
          <w:p w:rsidR="00BA7BDB" w:rsidRDefault="00BA7BDB" w:rsidP="004C35AA">
            <w:pPr>
              <w:tabs>
                <w:tab w:val="left" w:pos="840"/>
                <w:tab w:val="left" w:pos="1560"/>
              </w:tabs>
              <w:autoSpaceDN w:val="0"/>
              <w:bidi/>
              <w:jc w:val="both"/>
              <w:rPr>
                <w:rFonts w:ascii="Arial" w:hAnsi="Arial"/>
                <w:sz w:val="24"/>
                <w:rtl/>
              </w:rPr>
            </w:pPr>
            <w:r>
              <w:rPr>
                <w:rFonts w:ascii="Arial" w:hAnsi="Arial" w:hint="cs"/>
                <w:sz w:val="24"/>
                <w:rtl/>
              </w:rPr>
              <w:t>על כל 1000 ק"מ שלא בוצע טיפול יוטל קנס של 2000 ₪</w:t>
            </w:r>
          </w:p>
        </w:tc>
        <w:tc>
          <w:tcPr>
            <w:tcW w:w="0" w:type="auto"/>
            <w:tcBorders>
              <w:top w:val="single" w:sz="4" w:space="0" w:color="auto"/>
              <w:left w:val="single" w:sz="4" w:space="0" w:color="auto"/>
              <w:bottom w:val="single" w:sz="4" w:space="0" w:color="auto"/>
              <w:right w:val="single" w:sz="4" w:space="0" w:color="auto"/>
            </w:tcBorders>
          </w:tcPr>
          <w:p w:rsidR="00BA7BDB" w:rsidRDefault="00BA7BDB" w:rsidP="00CA5518">
            <w:pPr>
              <w:tabs>
                <w:tab w:val="left" w:pos="840"/>
                <w:tab w:val="left" w:pos="1560"/>
              </w:tabs>
              <w:autoSpaceDN w:val="0"/>
              <w:bidi/>
              <w:jc w:val="both"/>
              <w:rPr>
                <w:rFonts w:ascii="Arial" w:hAnsi="Arial"/>
                <w:sz w:val="24"/>
                <w:rtl/>
              </w:rPr>
            </w:pPr>
          </w:p>
        </w:tc>
      </w:tr>
    </w:tbl>
    <w:p w:rsidR="00157FF1" w:rsidRPr="00D223FF" w:rsidRDefault="00157FF1" w:rsidP="00157FF1">
      <w:pPr>
        <w:bidi/>
        <w:ind w:left="108"/>
        <w:jc w:val="both"/>
        <w:rPr>
          <w:vanish/>
          <w:sz w:val="24"/>
        </w:rPr>
      </w:pPr>
    </w:p>
    <w:p w:rsidR="00CA5518" w:rsidRPr="00D223FF" w:rsidRDefault="00CA5518" w:rsidP="0051443C">
      <w:pPr>
        <w:pStyle w:val="afb"/>
        <w:numPr>
          <w:ilvl w:val="0"/>
          <w:numId w:val="31"/>
        </w:numPr>
        <w:tabs>
          <w:tab w:val="left" w:pos="840"/>
          <w:tab w:val="left" w:pos="1560"/>
        </w:tabs>
        <w:autoSpaceDN w:val="0"/>
        <w:bidi/>
        <w:ind w:left="468"/>
        <w:contextualSpacing w:val="0"/>
        <w:jc w:val="both"/>
        <w:rPr>
          <w:b/>
          <w:bCs/>
          <w:sz w:val="24"/>
        </w:rPr>
      </w:pPr>
      <w:r w:rsidRPr="00D223FF">
        <w:rPr>
          <w:rFonts w:hint="cs"/>
          <w:sz w:val="24"/>
          <w:rtl/>
        </w:rPr>
        <w:t xml:space="preserve">בטרם מימוש הקנס הזוכה רשאי להופיע לשימוע בפני </w:t>
      </w:r>
      <w:proofErr w:type="spellStart"/>
      <w:r w:rsidRPr="00D223FF">
        <w:rPr>
          <w:rFonts w:hint="cs"/>
          <w:sz w:val="24"/>
          <w:rtl/>
        </w:rPr>
        <w:t>המנב"ט</w:t>
      </w:r>
      <w:proofErr w:type="spellEnd"/>
      <w:r w:rsidRPr="00D223FF">
        <w:rPr>
          <w:rFonts w:hint="cs"/>
          <w:sz w:val="24"/>
          <w:rtl/>
        </w:rPr>
        <w:t xml:space="preserve"> בגין הטלות קנס של 4000₪ לאירוע בודד או 7500₪ קנסות  מצטברים. אך קביעת </w:t>
      </w:r>
      <w:proofErr w:type="spellStart"/>
      <w:r w:rsidRPr="00D223FF">
        <w:rPr>
          <w:rFonts w:hint="cs"/>
          <w:sz w:val="24"/>
          <w:rtl/>
        </w:rPr>
        <w:t>המנב"ט</w:t>
      </w:r>
      <w:proofErr w:type="spellEnd"/>
      <w:r w:rsidRPr="00D223FF">
        <w:rPr>
          <w:rFonts w:hint="cs"/>
          <w:sz w:val="24"/>
          <w:rtl/>
        </w:rPr>
        <w:t xml:space="preserve"> הארצי בתום השימוע בדבר קיום אירוע המחייב את החברה בקנס כאמור לעיל תהא סופית ומכרעת</w:t>
      </w:r>
      <w:r w:rsidRPr="00D223FF">
        <w:rPr>
          <w:rFonts w:hint="cs"/>
          <w:b/>
          <w:bCs/>
          <w:sz w:val="24"/>
          <w:rtl/>
        </w:rPr>
        <w:t xml:space="preserve">. </w:t>
      </w:r>
    </w:p>
    <w:p w:rsidR="005D39D7" w:rsidRPr="00D223FF" w:rsidRDefault="005D39D7" w:rsidP="005D39D7">
      <w:pPr>
        <w:pStyle w:val="afb"/>
        <w:numPr>
          <w:ilvl w:val="0"/>
          <w:numId w:val="31"/>
        </w:numPr>
        <w:tabs>
          <w:tab w:val="left" w:pos="840"/>
          <w:tab w:val="left" w:pos="1560"/>
        </w:tabs>
        <w:autoSpaceDN w:val="0"/>
        <w:bidi/>
        <w:ind w:left="468"/>
        <w:contextualSpacing w:val="0"/>
        <w:jc w:val="both"/>
        <w:rPr>
          <w:b/>
          <w:bCs/>
          <w:sz w:val="24"/>
        </w:rPr>
      </w:pPr>
      <w:r w:rsidRPr="00D223FF">
        <w:rPr>
          <w:rFonts w:ascii="Arial" w:hAnsi="Arial" w:hint="cs"/>
          <w:sz w:val="24"/>
          <w:rtl/>
        </w:rPr>
        <w:t>"יום" להגדרתו יחשב פרק זמן של 24 שעות מרגע ההודעה לקבלן.</w:t>
      </w:r>
    </w:p>
    <w:p w:rsidR="00CA5518" w:rsidRDefault="00CA5518" w:rsidP="0051443C">
      <w:pPr>
        <w:pStyle w:val="afb"/>
        <w:numPr>
          <w:ilvl w:val="0"/>
          <w:numId w:val="31"/>
        </w:numPr>
        <w:tabs>
          <w:tab w:val="left" w:pos="840"/>
          <w:tab w:val="left" w:pos="1560"/>
        </w:tabs>
        <w:autoSpaceDN w:val="0"/>
        <w:bidi/>
        <w:ind w:left="468"/>
        <w:contextualSpacing w:val="0"/>
        <w:jc w:val="both"/>
        <w:rPr>
          <w:sz w:val="24"/>
        </w:rPr>
      </w:pPr>
      <w:r w:rsidRPr="00D223FF">
        <w:rPr>
          <w:rFonts w:hint="cs"/>
          <w:sz w:val="24"/>
          <w:rtl/>
        </w:rPr>
        <w:t>כינוסים מתוכננים עפ"י מפרט המכרז שלא התבצעו במהלך השנה יקוזזו בסיום השנה מחשבונית החברה לפי חישוב של 5 ש"ע לכל מאבטח, לכל כנס שלא התקיים.</w:t>
      </w:r>
    </w:p>
    <w:p w:rsidR="00157FF1" w:rsidRPr="00D223FF" w:rsidRDefault="00157FF1" w:rsidP="00157FF1">
      <w:pPr>
        <w:pStyle w:val="afb"/>
        <w:numPr>
          <w:ilvl w:val="0"/>
          <w:numId w:val="31"/>
        </w:numPr>
        <w:tabs>
          <w:tab w:val="left" w:pos="840"/>
          <w:tab w:val="left" w:pos="1560"/>
        </w:tabs>
        <w:autoSpaceDN w:val="0"/>
        <w:bidi/>
        <w:ind w:left="468"/>
        <w:contextualSpacing w:val="0"/>
        <w:jc w:val="both"/>
        <w:rPr>
          <w:sz w:val="24"/>
          <w:rtl/>
        </w:rPr>
      </w:pPr>
      <w:proofErr w:type="spellStart"/>
      <w:r>
        <w:rPr>
          <w:rFonts w:hint="cs"/>
          <w:sz w:val="24"/>
          <w:rtl/>
        </w:rPr>
        <w:t>מנב"ט</w:t>
      </w:r>
      <w:proofErr w:type="spellEnd"/>
      <w:r>
        <w:rPr>
          <w:rFonts w:hint="cs"/>
          <w:sz w:val="24"/>
          <w:rtl/>
        </w:rPr>
        <w:t xml:space="preserve"> המשרד רשאי להחליט עפ"י שיקול דעתו על צמצום גובה הקנס.</w:t>
      </w:r>
    </w:p>
    <w:p w:rsidR="00CA5518" w:rsidRPr="00D223FF" w:rsidRDefault="00CA5518" w:rsidP="0051443C">
      <w:pPr>
        <w:bidi/>
        <w:ind w:left="108"/>
        <w:jc w:val="both"/>
        <w:rPr>
          <w:bCs/>
          <w:i/>
          <w:iCs/>
          <w:sz w:val="24"/>
          <w:rtl/>
        </w:rPr>
      </w:pPr>
    </w:p>
    <w:p w:rsidR="00CA5518" w:rsidRPr="00D223FF" w:rsidRDefault="00CA5518" w:rsidP="005451A0">
      <w:pPr>
        <w:pStyle w:val="afb"/>
        <w:numPr>
          <w:ilvl w:val="0"/>
          <w:numId w:val="51"/>
        </w:numPr>
        <w:autoSpaceDN w:val="0"/>
        <w:bidi/>
        <w:ind w:left="468" w:hanging="721"/>
        <w:contextualSpacing w:val="0"/>
        <w:jc w:val="both"/>
        <w:rPr>
          <w:b/>
          <w:sz w:val="24"/>
        </w:rPr>
      </w:pPr>
      <w:r w:rsidRPr="00D223FF">
        <w:rPr>
          <w:rFonts w:hint="cs"/>
          <w:bCs/>
          <w:sz w:val="24"/>
          <w:rtl/>
        </w:rPr>
        <w:t xml:space="preserve"> </w:t>
      </w:r>
      <w:bookmarkStart w:id="34" w:name="_Ref399767376"/>
      <w:r w:rsidRPr="00D223FF">
        <w:rPr>
          <w:rFonts w:hint="cs"/>
          <w:bCs/>
          <w:sz w:val="24"/>
          <w:rtl/>
        </w:rPr>
        <w:t>כוח עליון</w:t>
      </w:r>
      <w:r w:rsidRPr="00D223FF">
        <w:rPr>
          <w:rFonts w:hint="cs"/>
          <w:b/>
          <w:sz w:val="24"/>
          <w:rtl/>
        </w:rPr>
        <w:t>:</w:t>
      </w:r>
      <w:bookmarkEnd w:id="34"/>
      <w:r w:rsidRPr="00D223FF">
        <w:rPr>
          <w:rFonts w:hint="cs"/>
          <w:b/>
          <w:sz w:val="24"/>
          <w:rtl/>
        </w:rPr>
        <w:t xml:space="preserve"> </w:t>
      </w:r>
    </w:p>
    <w:p w:rsidR="00CA5518" w:rsidRPr="00D223FF" w:rsidRDefault="00CA5518" w:rsidP="0051443C">
      <w:pPr>
        <w:pStyle w:val="afb"/>
        <w:bidi/>
        <w:ind w:left="468" w:hanging="13"/>
        <w:jc w:val="both"/>
        <w:rPr>
          <w:b/>
          <w:sz w:val="24"/>
          <w:rtl/>
        </w:rPr>
      </w:pPr>
      <w:r w:rsidRPr="00D223FF">
        <w:rPr>
          <w:rFonts w:hint="cs"/>
          <w:sz w:val="24"/>
          <w:rtl/>
        </w:rPr>
        <w:t>איחור או אי קיום הוראה מהוראות הסכם זה, לא ייחשב כהפרת ההסכם אם נגרם ע"י כוח עליון, בתנאי שהצדדים יודיעו האחד לשני על אירוע כזה.</w:t>
      </w:r>
    </w:p>
    <w:p w:rsidR="00CA5518" w:rsidRPr="00D223FF" w:rsidRDefault="00CA5518" w:rsidP="0051443C">
      <w:pPr>
        <w:pStyle w:val="afb"/>
        <w:bidi/>
        <w:ind w:left="468" w:hanging="13"/>
        <w:jc w:val="both"/>
        <w:rPr>
          <w:b/>
          <w:sz w:val="24"/>
        </w:rPr>
      </w:pPr>
    </w:p>
    <w:p w:rsidR="00CA5518" w:rsidRPr="00D223FF" w:rsidRDefault="00CA5518" w:rsidP="005451A0">
      <w:pPr>
        <w:pStyle w:val="afb"/>
        <w:numPr>
          <w:ilvl w:val="0"/>
          <w:numId w:val="51"/>
        </w:numPr>
        <w:autoSpaceDN w:val="0"/>
        <w:bidi/>
        <w:ind w:left="468" w:hanging="721"/>
        <w:contextualSpacing w:val="0"/>
        <w:jc w:val="both"/>
        <w:rPr>
          <w:b/>
          <w:sz w:val="24"/>
          <w:rtl/>
        </w:rPr>
      </w:pPr>
      <w:bookmarkStart w:id="35" w:name="_Ref399767405"/>
      <w:r w:rsidRPr="00D223FF">
        <w:rPr>
          <w:rFonts w:hint="cs"/>
          <w:b/>
          <w:bCs/>
          <w:sz w:val="24"/>
          <w:rtl/>
        </w:rPr>
        <w:t>התקשרות המשרד עם הזוכה:</w:t>
      </w:r>
      <w:bookmarkEnd w:id="35"/>
      <w:r w:rsidRPr="00D223FF">
        <w:rPr>
          <w:rFonts w:hint="cs"/>
          <w:b/>
          <w:sz w:val="24"/>
          <w:rtl/>
        </w:rPr>
        <w:t xml:space="preserve"> </w:t>
      </w:r>
    </w:p>
    <w:p w:rsidR="00CA5518" w:rsidRPr="00D223FF" w:rsidRDefault="00CA5518" w:rsidP="005451A0">
      <w:pPr>
        <w:pStyle w:val="afb"/>
        <w:numPr>
          <w:ilvl w:val="1"/>
          <w:numId w:val="51"/>
        </w:numPr>
        <w:autoSpaceDN w:val="0"/>
        <w:bidi/>
        <w:ind w:left="880" w:hanging="709"/>
        <w:jc w:val="both"/>
        <w:rPr>
          <w:b/>
          <w:sz w:val="24"/>
          <w:rtl/>
        </w:rPr>
      </w:pPr>
      <w:r w:rsidRPr="00D223FF">
        <w:rPr>
          <w:rFonts w:hint="cs"/>
          <w:bCs/>
          <w:sz w:val="24"/>
          <w:rtl/>
        </w:rPr>
        <w:t>כללי</w:t>
      </w:r>
      <w:r w:rsidRPr="00D223FF">
        <w:rPr>
          <w:rFonts w:hint="cs"/>
          <w:b/>
          <w:sz w:val="24"/>
          <w:rtl/>
        </w:rPr>
        <w:t xml:space="preserve">: </w:t>
      </w:r>
      <w:r w:rsidRPr="00D223FF">
        <w:rPr>
          <w:rFonts w:hint="cs"/>
          <w:sz w:val="24"/>
          <w:rtl/>
        </w:rPr>
        <w:t>בכדי לעגן את העבודה המפורטת אשר הגיש הזוכה  ובהתאם לה נבחר על ידי המשרד</w:t>
      </w:r>
      <w:r w:rsidR="004C35AA">
        <w:rPr>
          <w:rFonts w:hint="cs"/>
          <w:sz w:val="24"/>
          <w:rtl/>
        </w:rPr>
        <w:t>, המשרד רשאי לדרוש מהזוכה לעמוד בלוח זמנים מפורט לביצוע ההתקשרות והספק יהיה מחויב לעמוד בלוח זמנים זה</w:t>
      </w:r>
      <w:r w:rsidRPr="00D223FF">
        <w:rPr>
          <w:rFonts w:hint="cs"/>
          <w:sz w:val="24"/>
          <w:rtl/>
        </w:rPr>
        <w:t>. יובהר כי, התקשרות הזוכה  עם המשרד כפופה לכללים שנקבעו במסמכי המכרז ובהסכם ההתקשרות עליו חתם הזוכה מול עורך המכרז.</w:t>
      </w:r>
    </w:p>
    <w:p w:rsidR="00CA5518" w:rsidRPr="00D223FF" w:rsidRDefault="00CA5518" w:rsidP="005451A0">
      <w:pPr>
        <w:pStyle w:val="afb"/>
        <w:numPr>
          <w:ilvl w:val="1"/>
          <w:numId w:val="51"/>
        </w:numPr>
        <w:autoSpaceDN w:val="0"/>
        <w:bidi/>
        <w:ind w:left="880" w:hanging="709"/>
        <w:jc w:val="both"/>
        <w:rPr>
          <w:b/>
          <w:sz w:val="24"/>
          <w:rtl/>
        </w:rPr>
      </w:pPr>
      <w:r w:rsidRPr="00D223FF">
        <w:rPr>
          <w:rFonts w:hint="cs"/>
          <w:bCs/>
          <w:sz w:val="24"/>
          <w:rtl/>
        </w:rPr>
        <w:lastRenderedPageBreak/>
        <w:t>ביטוח</w:t>
      </w:r>
      <w:r w:rsidRPr="00D223FF">
        <w:rPr>
          <w:rFonts w:hint="cs"/>
          <w:b/>
          <w:sz w:val="24"/>
          <w:rtl/>
        </w:rPr>
        <w:t xml:space="preserve">: </w:t>
      </w:r>
      <w:r w:rsidRPr="00D223FF">
        <w:rPr>
          <w:rFonts w:hint="cs"/>
          <w:sz w:val="24"/>
          <w:rtl/>
        </w:rPr>
        <w:t xml:space="preserve">סעיף הביטוח בהסכם </w:t>
      </w:r>
      <w:r w:rsidRPr="00D223FF">
        <w:rPr>
          <w:sz w:val="24"/>
          <w:rtl/>
        </w:rPr>
        <w:t>–</w:t>
      </w:r>
      <w:r w:rsidRPr="00D223FF">
        <w:rPr>
          <w:rFonts w:hint="cs"/>
          <w:sz w:val="24"/>
          <w:rtl/>
        </w:rPr>
        <w:t xml:space="preserve"> אישור עריכת ביטוחים (נוסח האישור </w:t>
      </w:r>
      <w:r w:rsidR="001228F0" w:rsidRPr="00D223FF">
        <w:rPr>
          <w:rFonts w:hint="cs"/>
          <w:sz w:val="24"/>
          <w:rtl/>
        </w:rPr>
        <w:t>בנספח 22</w:t>
      </w:r>
      <w:r w:rsidRPr="00D223FF">
        <w:rPr>
          <w:rFonts w:hint="cs"/>
          <w:sz w:val="24"/>
          <w:rtl/>
        </w:rPr>
        <w:t>)</w:t>
      </w:r>
      <w:r w:rsidRPr="00D223FF">
        <w:rPr>
          <w:rFonts w:hint="cs"/>
          <w:b/>
          <w:sz w:val="24"/>
          <w:rtl/>
        </w:rPr>
        <w:t>.</w:t>
      </w:r>
    </w:p>
    <w:p w:rsidR="00CE7493" w:rsidRPr="00D223FF" w:rsidRDefault="00CA5518" w:rsidP="005451A0">
      <w:pPr>
        <w:pStyle w:val="afb"/>
        <w:numPr>
          <w:ilvl w:val="1"/>
          <w:numId w:val="51"/>
        </w:numPr>
        <w:autoSpaceDN w:val="0"/>
        <w:bidi/>
        <w:ind w:left="880" w:hanging="709"/>
        <w:jc w:val="both"/>
        <w:rPr>
          <w:bCs/>
          <w:i/>
          <w:iCs/>
          <w:sz w:val="24"/>
          <w:rtl/>
        </w:rPr>
      </w:pPr>
      <w:r w:rsidRPr="00D223FF">
        <w:rPr>
          <w:rFonts w:hint="cs"/>
          <w:bCs/>
          <w:sz w:val="24"/>
          <w:rtl/>
          <w:lang w:eastAsia="he-IL"/>
        </w:rPr>
        <w:t>אחריות על נותני השירותים</w:t>
      </w:r>
      <w:r w:rsidRPr="00D223FF">
        <w:rPr>
          <w:rFonts w:hint="cs"/>
          <w:sz w:val="24"/>
          <w:rtl/>
        </w:rPr>
        <w:t>: לזוכה תהיה אחריות כוללת למתן השירותים המבוקשים, כולל אחריות על נותני השירותים מטעמו  החקלאות לכל סעד אחר שהוא, בין אם על פי הוראות הסכם זה ובין אם על פי הוראות הדין.</w:t>
      </w:r>
    </w:p>
    <w:p w:rsidR="00CA5518" w:rsidRDefault="007B576D" w:rsidP="005451A0">
      <w:pPr>
        <w:pStyle w:val="afb"/>
        <w:numPr>
          <w:ilvl w:val="0"/>
          <w:numId w:val="51"/>
        </w:numPr>
        <w:autoSpaceDN w:val="0"/>
        <w:bidi/>
        <w:ind w:left="468" w:hanging="721"/>
        <w:contextualSpacing w:val="0"/>
        <w:jc w:val="both"/>
        <w:rPr>
          <w:bCs/>
          <w:sz w:val="24"/>
          <w:u w:val="single"/>
        </w:rPr>
      </w:pPr>
      <w:r w:rsidRPr="00D223FF">
        <w:rPr>
          <w:bCs/>
          <w:sz w:val="24"/>
          <w:highlight w:val="yellow"/>
          <w:rtl/>
        </w:rPr>
        <w:br w:type="page"/>
      </w:r>
      <w:bookmarkStart w:id="36" w:name="_Ref399767464"/>
      <w:r w:rsidR="00CA5518" w:rsidRPr="00D223FF">
        <w:rPr>
          <w:rFonts w:hint="cs"/>
          <w:bCs/>
          <w:sz w:val="24"/>
          <w:rtl/>
        </w:rPr>
        <w:lastRenderedPageBreak/>
        <w:t xml:space="preserve">מכרז מספר </w:t>
      </w:r>
      <w:r w:rsidR="006D5BD2">
        <w:rPr>
          <w:rFonts w:hint="cs"/>
          <w:bCs/>
          <w:color w:val="FF0000"/>
          <w:sz w:val="24"/>
          <w:u w:val="single"/>
          <w:rtl/>
        </w:rPr>
        <w:t>51/2014</w:t>
      </w:r>
      <w:bookmarkEnd w:id="36"/>
    </w:p>
    <w:p w:rsidR="006D5BD2" w:rsidRPr="00D223FF" w:rsidRDefault="006D5BD2" w:rsidP="009E0FD6">
      <w:pPr>
        <w:pStyle w:val="afb"/>
        <w:autoSpaceDN w:val="0"/>
        <w:bidi/>
        <w:ind w:left="468"/>
        <w:contextualSpacing w:val="0"/>
        <w:jc w:val="both"/>
        <w:rPr>
          <w:bCs/>
          <w:sz w:val="24"/>
          <w:u w:val="single"/>
          <w:rtl/>
        </w:rPr>
      </w:pPr>
    </w:p>
    <w:p w:rsidR="00CA5518" w:rsidRPr="00D223FF" w:rsidRDefault="00CA5518" w:rsidP="0051443C">
      <w:pPr>
        <w:tabs>
          <w:tab w:val="left" w:pos="5880"/>
        </w:tabs>
        <w:bidi/>
        <w:spacing w:line="480" w:lineRule="auto"/>
        <w:ind w:left="108"/>
        <w:jc w:val="both"/>
        <w:rPr>
          <w:b/>
          <w:bCs/>
          <w:sz w:val="24"/>
          <w:u w:val="single"/>
          <w:rtl/>
        </w:rPr>
      </w:pPr>
      <w:r w:rsidRPr="00D223FF">
        <w:rPr>
          <w:rFonts w:hint="cs"/>
          <w:bCs/>
          <w:sz w:val="24"/>
          <w:rtl/>
        </w:rPr>
        <w:t xml:space="preserve">                                       </w:t>
      </w:r>
      <w:r w:rsidRPr="00D223FF">
        <w:rPr>
          <w:rFonts w:hint="cs"/>
          <w:bCs/>
          <w:sz w:val="24"/>
          <w:u w:val="single"/>
          <w:rtl/>
        </w:rPr>
        <w:t>טופס ההצעה המסכם</w:t>
      </w:r>
      <w:r w:rsidR="00FD7CD7">
        <w:rPr>
          <w:rFonts w:hint="cs"/>
          <w:bCs/>
          <w:sz w:val="24"/>
          <w:u w:val="single"/>
          <w:rtl/>
        </w:rPr>
        <w:t xml:space="preserve"> (נספח תמחירי)</w:t>
      </w:r>
      <w:r w:rsidRPr="00D223FF">
        <w:rPr>
          <w:rFonts w:hint="cs"/>
          <w:bCs/>
          <w:sz w:val="24"/>
          <w:u w:val="single"/>
          <w:rtl/>
        </w:rPr>
        <w:t xml:space="preserve"> – למילוי ע"י המציע</w:t>
      </w:r>
    </w:p>
    <w:p w:rsidR="00CA5518" w:rsidRPr="00D223FF" w:rsidRDefault="00CA5518" w:rsidP="0051443C">
      <w:pPr>
        <w:tabs>
          <w:tab w:val="left" w:pos="5880"/>
        </w:tabs>
        <w:bidi/>
        <w:spacing w:line="480" w:lineRule="auto"/>
        <w:ind w:left="108"/>
        <w:rPr>
          <w:sz w:val="24"/>
          <w:rtl/>
        </w:rPr>
      </w:pPr>
      <w:r w:rsidRPr="00D223FF">
        <w:rPr>
          <w:rFonts w:hint="cs"/>
          <w:sz w:val="24"/>
          <w:rtl/>
        </w:rPr>
        <w:t>אני הח"מ, שם הגוף המשפטי_______________________ ח.פ. ____________</w:t>
      </w:r>
    </w:p>
    <w:p w:rsidR="00CA5518" w:rsidRDefault="00CA5518" w:rsidP="0051443C">
      <w:pPr>
        <w:tabs>
          <w:tab w:val="left" w:pos="5880"/>
        </w:tabs>
        <w:bidi/>
        <w:spacing w:line="480" w:lineRule="auto"/>
        <w:ind w:left="108"/>
        <w:rPr>
          <w:sz w:val="24"/>
          <w:rtl/>
        </w:rPr>
      </w:pPr>
      <w:r w:rsidRPr="00D223FF">
        <w:rPr>
          <w:rFonts w:hint="cs"/>
          <w:sz w:val="24"/>
          <w:rtl/>
        </w:rPr>
        <w:t>כתובת___________________________________________________</w:t>
      </w:r>
      <w:r w:rsidR="00313C89" w:rsidRPr="00D223FF">
        <w:rPr>
          <w:rFonts w:hint="cs"/>
          <w:sz w:val="24"/>
          <w:rtl/>
        </w:rPr>
        <w:t xml:space="preserve"> </w:t>
      </w:r>
      <w:r w:rsidRPr="00D223FF">
        <w:rPr>
          <w:rFonts w:hint="cs"/>
          <w:sz w:val="24"/>
          <w:rtl/>
        </w:rPr>
        <w:t>מיקוד________________ טלפון______________ פקס ______________</w:t>
      </w:r>
    </w:p>
    <w:p w:rsidR="009A7FF5" w:rsidRPr="00D223FF" w:rsidRDefault="009A7FF5" w:rsidP="009A7FF5">
      <w:pPr>
        <w:tabs>
          <w:tab w:val="left" w:pos="5880"/>
        </w:tabs>
        <w:bidi/>
        <w:spacing w:line="480" w:lineRule="auto"/>
        <w:ind w:left="108"/>
        <w:rPr>
          <w:sz w:val="24"/>
          <w:rtl/>
        </w:rPr>
      </w:pPr>
    </w:p>
    <w:p w:rsidR="00CA5518" w:rsidRPr="00D223FF" w:rsidRDefault="00CA5518" w:rsidP="0051443C">
      <w:pPr>
        <w:tabs>
          <w:tab w:val="left" w:pos="5880"/>
        </w:tabs>
        <w:bidi/>
        <w:spacing w:line="480" w:lineRule="auto"/>
        <w:ind w:left="108"/>
        <w:jc w:val="both"/>
        <w:rPr>
          <w:sz w:val="24"/>
          <w:rtl/>
        </w:rPr>
      </w:pPr>
      <w:r w:rsidRPr="00D223FF">
        <w:rPr>
          <w:rFonts w:hint="cs"/>
          <w:sz w:val="24"/>
          <w:rtl/>
        </w:rPr>
        <w:t>מאשר בזאת שקראתי והבינותי את מפרט המכרז ובהתאם לכך הנני מגיש את הצעתי.</w:t>
      </w:r>
    </w:p>
    <w:p w:rsidR="008F521F" w:rsidRDefault="008F521F" w:rsidP="00AD1C83">
      <w:pPr>
        <w:pStyle w:val="afb"/>
        <w:numPr>
          <w:ilvl w:val="0"/>
          <w:numId w:val="64"/>
        </w:numPr>
        <w:autoSpaceDN w:val="0"/>
        <w:bidi/>
        <w:spacing w:line="480" w:lineRule="auto"/>
        <w:contextualSpacing w:val="0"/>
        <w:jc w:val="both"/>
        <w:rPr>
          <w:sz w:val="24"/>
        </w:rPr>
      </w:pPr>
      <w:r w:rsidRPr="00D223FF">
        <w:rPr>
          <w:rFonts w:hint="cs"/>
          <w:sz w:val="24"/>
          <w:rtl/>
        </w:rPr>
        <w:t xml:space="preserve">המחירים המוצעים על ידי לאספקת שירותי השמירה כמפורט במפרט המכרז הינם </w:t>
      </w:r>
      <w:r w:rsidRPr="00D223FF">
        <w:rPr>
          <w:rFonts w:hint="cs"/>
          <w:b/>
          <w:bCs/>
          <w:sz w:val="24"/>
          <w:rtl/>
        </w:rPr>
        <w:t>לרבות</w:t>
      </w:r>
      <w:r w:rsidRPr="00D223FF">
        <w:rPr>
          <w:rFonts w:hint="cs"/>
          <w:sz w:val="24"/>
          <w:rtl/>
        </w:rPr>
        <w:t xml:space="preserve"> מע"מ:</w:t>
      </w:r>
    </w:p>
    <w:p w:rsidR="009E0FD6" w:rsidRPr="009E0FD6" w:rsidRDefault="009E0FD6" w:rsidP="009E0FD6">
      <w:pPr>
        <w:pStyle w:val="afb"/>
        <w:autoSpaceDN w:val="0"/>
        <w:bidi/>
        <w:spacing w:line="480" w:lineRule="auto"/>
        <w:ind w:left="360"/>
        <w:contextualSpacing w:val="0"/>
        <w:jc w:val="both"/>
        <w:rPr>
          <w:b/>
          <w:bCs/>
          <w:sz w:val="24"/>
          <w:u w:val="single"/>
          <w:rtl/>
        </w:rPr>
      </w:pPr>
      <w:r w:rsidRPr="009E0FD6">
        <w:rPr>
          <w:rFonts w:hint="cs"/>
          <w:b/>
          <w:bCs/>
          <w:sz w:val="24"/>
          <w:u w:val="single"/>
          <w:rtl/>
        </w:rPr>
        <w:t>מחוז צפון</w:t>
      </w:r>
    </w:p>
    <w:p w:rsidR="008F521F" w:rsidRPr="008F521F" w:rsidRDefault="008F521F" w:rsidP="00AD1C83">
      <w:pPr>
        <w:pStyle w:val="afb"/>
        <w:numPr>
          <w:ilvl w:val="1"/>
          <w:numId w:val="64"/>
        </w:numPr>
        <w:bidi/>
        <w:ind w:left="990" w:hanging="630"/>
        <w:jc w:val="both"/>
        <w:rPr>
          <w:sz w:val="24"/>
          <w:rtl/>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Pr>
          <w:rFonts w:hint="cs"/>
          <w:b/>
          <w:bCs/>
          <w:sz w:val="24"/>
          <w:rtl/>
        </w:rPr>
        <w:t>בודק ביטחוני לא חמוש</w:t>
      </w:r>
      <w:r w:rsidRPr="008F521F">
        <w:rPr>
          <w:rFonts w:hint="cs"/>
          <w:b/>
          <w:bCs/>
          <w:sz w:val="24"/>
          <w:rtl/>
        </w:rPr>
        <w:t xml:space="preserve"> במחוז צפון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Pr="008F521F" w:rsidRDefault="008F521F" w:rsidP="00AD1C83">
      <w:pPr>
        <w:pStyle w:val="afb"/>
        <w:numPr>
          <w:ilvl w:val="1"/>
          <w:numId w:val="64"/>
        </w:numPr>
        <w:bidi/>
        <w:ind w:left="990" w:hanging="630"/>
        <w:jc w:val="both"/>
        <w:rPr>
          <w:sz w:val="24"/>
          <w:rtl/>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מאבטח (קורס רמה א</w:t>
      </w:r>
      <w:r w:rsidRPr="008F521F">
        <w:rPr>
          <w:b/>
          <w:bCs/>
          <w:sz w:val="24"/>
          <w:rtl/>
        </w:rPr>
        <w:t>'</w:t>
      </w:r>
      <w:r w:rsidRPr="008F521F">
        <w:rPr>
          <w:rFonts w:hint="cs"/>
          <w:b/>
          <w:bCs/>
          <w:sz w:val="24"/>
          <w:rtl/>
        </w:rPr>
        <w:t xml:space="preserve">) במחוז צפון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Default="008F521F" w:rsidP="00AD1C83">
      <w:pPr>
        <w:pStyle w:val="afb"/>
        <w:numPr>
          <w:ilvl w:val="1"/>
          <w:numId w:val="64"/>
        </w:numPr>
        <w:bidi/>
        <w:ind w:left="990" w:hanging="630"/>
        <w:jc w:val="both"/>
        <w:rPr>
          <w:sz w:val="24"/>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 xml:space="preserve">מאבטח (קורס מתקדם ב) במחוז צפון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9E0FD6" w:rsidRDefault="009E0FD6" w:rsidP="009E0FD6">
      <w:pPr>
        <w:bidi/>
        <w:ind w:left="360"/>
        <w:jc w:val="both"/>
        <w:rPr>
          <w:sz w:val="24"/>
          <w:rtl/>
        </w:rPr>
      </w:pPr>
    </w:p>
    <w:p w:rsidR="009E0FD6" w:rsidRPr="009E0FD6" w:rsidRDefault="009E0FD6" w:rsidP="009E0FD6">
      <w:pPr>
        <w:bidi/>
        <w:ind w:left="360"/>
        <w:jc w:val="both"/>
        <w:rPr>
          <w:b/>
          <w:bCs/>
          <w:sz w:val="24"/>
          <w:u w:val="single"/>
          <w:rtl/>
        </w:rPr>
      </w:pPr>
      <w:r w:rsidRPr="009E0FD6">
        <w:rPr>
          <w:rFonts w:hint="cs"/>
          <w:b/>
          <w:bCs/>
          <w:sz w:val="24"/>
          <w:u w:val="single"/>
          <w:rtl/>
        </w:rPr>
        <w:t>מחוז דרום</w:t>
      </w:r>
    </w:p>
    <w:p w:rsidR="008F521F" w:rsidRPr="008F521F" w:rsidRDefault="008F521F" w:rsidP="00AD1C83">
      <w:pPr>
        <w:pStyle w:val="afb"/>
        <w:numPr>
          <w:ilvl w:val="1"/>
          <w:numId w:val="64"/>
        </w:numPr>
        <w:bidi/>
        <w:ind w:left="990" w:hanging="630"/>
        <w:jc w:val="both"/>
        <w:rPr>
          <w:sz w:val="24"/>
          <w:rtl/>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מאבטח (קורס רמה א</w:t>
      </w:r>
      <w:r w:rsidRPr="008F521F">
        <w:rPr>
          <w:b/>
          <w:bCs/>
          <w:sz w:val="24"/>
          <w:rtl/>
        </w:rPr>
        <w:t>'</w:t>
      </w:r>
      <w:r w:rsidRPr="008F521F">
        <w:rPr>
          <w:rFonts w:hint="cs"/>
          <w:b/>
          <w:bCs/>
          <w:sz w:val="24"/>
          <w:rtl/>
        </w:rPr>
        <w:t xml:space="preserve">) במחוז דרום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Default="008F521F" w:rsidP="00AD1C83">
      <w:pPr>
        <w:pStyle w:val="afb"/>
        <w:numPr>
          <w:ilvl w:val="1"/>
          <w:numId w:val="64"/>
        </w:numPr>
        <w:bidi/>
        <w:ind w:left="990" w:hanging="630"/>
        <w:jc w:val="both"/>
        <w:rPr>
          <w:sz w:val="24"/>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 xml:space="preserve">מאבטח (קורס מתקדם ב) במחוז דרום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Default="008F521F" w:rsidP="00AD1C83">
      <w:pPr>
        <w:pStyle w:val="afb"/>
        <w:numPr>
          <w:ilvl w:val="1"/>
          <w:numId w:val="64"/>
        </w:numPr>
        <w:bidi/>
        <w:ind w:left="990" w:hanging="630"/>
        <w:jc w:val="both"/>
        <w:rPr>
          <w:sz w:val="24"/>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Pr>
          <w:rFonts w:hint="cs"/>
          <w:b/>
          <w:bCs/>
          <w:sz w:val="24"/>
          <w:rtl/>
        </w:rPr>
        <w:t>בודק ביטחוני לא חמוש</w:t>
      </w:r>
      <w:r w:rsidRPr="008F521F">
        <w:rPr>
          <w:rFonts w:hint="cs"/>
          <w:b/>
          <w:bCs/>
          <w:sz w:val="24"/>
          <w:rtl/>
        </w:rPr>
        <w:t xml:space="preserve"> במחוז </w:t>
      </w:r>
      <w:r>
        <w:rPr>
          <w:rFonts w:hint="cs"/>
          <w:b/>
          <w:bCs/>
          <w:sz w:val="24"/>
          <w:rtl/>
        </w:rPr>
        <w:t>דרום</w:t>
      </w:r>
      <w:r w:rsidRPr="008F521F">
        <w:rPr>
          <w:rFonts w:hint="cs"/>
          <w:b/>
          <w:bCs/>
          <w:sz w:val="24"/>
          <w:rtl/>
        </w:rPr>
        <w:t xml:space="preserve">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9E0FD6" w:rsidRDefault="009E0FD6" w:rsidP="009E0FD6">
      <w:pPr>
        <w:bidi/>
        <w:ind w:left="360"/>
        <w:jc w:val="both"/>
        <w:rPr>
          <w:b/>
          <w:bCs/>
          <w:sz w:val="24"/>
          <w:u w:val="single"/>
          <w:rtl/>
        </w:rPr>
      </w:pPr>
    </w:p>
    <w:p w:rsidR="009E0FD6" w:rsidRPr="009E0FD6" w:rsidRDefault="009E0FD6" w:rsidP="009E0FD6">
      <w:pPr>
        <w:bidi/>
        <w:ind w:left="360"/>
        <w:jc w:val="both"/>
        <w:rPr>
          <w:b/>
          <w:bCs/>
          <w:sz w:val="24"/>
          <w:u w:val="single"/>
          <w:rtl/>
        </w:rPr>
      </w:pPr>
      <w:r w:rsidRPr="009E0FD6">
        <w:rPr>
          <w:rFonts w:hint="cs"/>
          <w:b/>
          <w:bCs/>
          <w:sz w:val="24"/>
          <w:u w:val="single"/>
          <w:rtl/>
        </w:rPr>
        <w:t>מחוז מרכז</w:t>
      </w:r>
    </w:p>
    <w:p w:rsidR="008F521F" w:rsidRPr="008F521F" w:rsidRDefault="008F521F" w:rsidP="00AD1C83">
      <w:pPr>
        <w:pStyle w:val="afb"/>
        <w:numPr>
          <w:ilvl w:val="1"/>
          <w:numId w:val="64"/>
        </w:numPr>
        <w:bidi/>
        <w:ind w:left="990" w:hanging="630"/>
        <w:jc w:val="both"/>
        <w:rPr>
          <w:sz w:val="24"/>
          <w:rtl/>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מאבטח (קורס רמה א</w:t>
      </w:r>
      <w:r w:rsidRPr="008F521F">
        <w:rPr>
          <w:b/>
          <w:bCs/>
          <w:sz w:val="24"/>
          <w:rtl/>
        </w:rPr>
        <w:t>'</w:t>
      </w:r>
      <w:r w:rsidRPr="008F521F">
        <w:rPr>
          <w:rFonts w:hint="cs"/>
          <w:b/>
          <w:bCs/>
          <w:sz w:val="24"/>
          <w:rtl/>
        </w:rPr>
        <w:t xml:space="preserve">) במחוז מרכז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Pr="008F521F" w:rsidRDefault="008F521F" w:rsidP="00AD1C83">
      <w:pPr>
        <w:pStyle w:val="afb"/>
        <w:numPr>
          <w:ilvl w:val="1"/>
          <w:numId w:val="64"/>
        </w:numPr>
        <w:bidi/>
        <w:ind w:left="990" w:hanging="630"/>
        <w:jc w:val="both"/>
        <w:rPr>
          <w:sz w:val="24"/>
          <w:rtl/>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sidRPr="008F521F">
        <w:rPr>
          <w:rFonts w:hint="cs"/>
          <w:b/>
          <w:bCs/>
          <w:sz w:val="24"/>
          <w:rtl/>
        </w:rPr>
        <w:t xml:space="preserve">מאבטח (קורס מתקדם ב) במחוז מרכז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Pr="008F521F" w:rsidRDefault="008F521F" w:rsidP="00AD1C83">
      <w:pPr>
        <w:pStyle w:val="afb"/>
        <w:numPr>
          <w:ilvl w:val="1"/>
          <w:numId w:val="64"/>
        </w:numPr>
        <w:bidi/>
        <w:ind w:left="990" w:hanging="630"/>
        <w:jc w:val="both"/>
        <w:rPr>
          <w:sz w:val="24"/>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proofErr w:type="spellStart"/>
      <w:r w:rsidRPr="008F521F">
        <w:rPr>
          <w:rFonts w:hint="cs"/>
          <w:b/>
          <w:bCs/>
          <w:sz w:val="24"/>
          <w:rtl/>
        </w:rPr>
        <w:t>אחמ"ש</w:t>
      </w:r>
      <w:proofErr w:type="spellEnd"/>
      <w:r w:rsidRPr="008F521F">
        <w:rPr>
          <w:rFonts w:hint="cs"/>
          <w:b/>
          <w:bCs/>
          <w:sz w:val="24"/>
          <w:rtl/>
        </w:rPr>
        <w:t xml:space="preserve"> / מנהל מוקד</w:t>
      </w:r>
      <w:r w:rsidRPr="008F521F">
        <w:rPr>
          <w:rFonts w:hint="cs"/>
          <w:sz w:val="24"/>
          <w:rtl/>
        </w:rPr>
        <w:t xml:space="preserve"> </w:t>
      </w:r>
      <w:r w:rsidRPr="008F521F">
        <w:rPr>
          <w:rFonts w:hint="cs"/>
          <w:b/>
          <w:bCs/>
          <w:sz w:val="24"/>
          <w:rtl/>
        </w:rPr>
        <w:t>במחוז מרכז</w:t>
      </w:r>
      <w:r w:rsidRPr="008F521F">
        <w:rPr>
          <w:rFonts w:hint="cs"/>
          <w:sz w:val="24"/>
          <w:rtl/>
        </w:rPr>
        <w:t xml:space="preserve"> 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Pr="008F521F" w:rsidRDefault="008F521F" w:rsidP="00AD1C83">
      <w:pPr>
        <w:pStyle w:val="afb"/>
        <w:numPr>
          <w:ilvl w:val="1"/>
          <w:numId w:val="64"/>
        </w:numPr>
        <w:bidi/>
        <w:ind w:left="990" w:hanging="630"/>
        <w:jc w:val="both"/>
        <w:rPr>
          <w:sz w:val="24"/>
        </w:rPr>
      </w:pPr>
      <w:r w:rsidRPr="008F521F">
        <w:rPr>
          <w:rFonts w:hint="eastAsia"/>
          <w:sz w:val="24"/>
          <w:rtl/>
        </w:rPr>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לשעת</w:t>
      </w:r>
      <w:r>
        <w:rPr>
          <w:rFonts w:hint="cs"/>
          <w:b/>
          <w:bCs/>
          <w:sz w:val="24"/>
          <w:rtl/>
        </w:rPr>
        <w:t xml:space="preserve"> </w:t>
      </w:r>
      <w:r w:rsidRPr="008F521F">
        <w:rPr>
          <w:rFonts w:hint="cs"/>
          <w:b/>
          <w:bCs/>
          <w:sz w:val="24"/>
          <w:rtl/>
        </w:rPr>
        <w:t>מוקדן במחוז מרכז</w:t>
      </w:r>
      <w:r w:rsidRPr="008F521F">
        <w:rPr>
          <w:rFonts w:hint="cs"/>
          <w:sz w:val="24"/>
          <w:rtl/>
        </w:rPr>
        <w:t xml:space="preserve"> 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8F521F" w:rsidRDefault="008F521F" w:rsidP="00AD1C83">
      <w:pPr>
        <w:pStyle w:val="afb"/>
        <w:numPr>
          <w:ilvl w:val="1"/>
          <w:numId w:val="64"/>
        </w:numPr>
        <w:bidi/>
        <w:ind w:left="990" w:hanging="630"/>
        <w:jc w:val="both"/>
        <w:rPr>
          <w:sz w:val="24"/>
        </w:rPr>
      </w:pPr>
      <w:r w:rsidRPr="008F521F">
        <w:rPr>
          <w:rFonts w:hint="eastAsia"/>
          <w:sz w:val="24"/>
          <w:rtl/>
        </w:rPr>
        <w:lastRenderedPageBreak/>
        <w:t>המחיר</w:t>
      </w:r>
      <w:r w:rsidRPr="008F521F">
        <w:rPr>
          <w:sz w:val="24"/>
          <w:rtl/>
        </w:rPr>
        <w:t xml:space="preserve"> </w:t>
      </w:r>
      <w:r w:rsidRPr="008F521F">
        <w:rPr>
          <w:rFonts w:hint="eastAsia"/>
          <w:sz w:val="24"/>
          <w:rtl/>
        </w:rPr>
        <w:t>המוצע</w:t>
      </w:r>
      <w:r w:rsidRPr="008F521F">
        <w:rPr>
          <w:sz w:val="24"/>
          <w:rtl/>
        </w:rPr>
        <w:t xml:space="preserve"> </w:t>
      </w:r>
      <w:r w:rsidRPr="008F521F">
        <w:rPr>
          <w:rFonts w:hint="eastAsia"/>
          <w:sz w:val="24"/>
          <w:rtl/>
        </w:rPr>
        <w:t>על</w:t>
      </w:r>
      <w:r w:rsidRPr="008F521F">
        <w:rPr>
          <w:sz w:val="24"/>
          <w:rtl/>
        </w:rPr>
        <w:t xml:space="preserve"> </w:t>
      </w:r>
      <w:r w:rsidRPr="008F521F">
        <w:rPr>
          <w:rFonts w:hint="eastAsia"/>
          <w:sz w:val="24"/>
          <w:rtl/>
        </w:rPr>
        <w:t>ידי</w:t>
      </w:r>
      <w:r w:rsidRPr="008F521F">
        <w:rPr>
          <w:sz w:val="24"/>
          <w:rtl/>
        </w:rPr>
        <w:t xml:space="preserve"> </w:t>
      </w:r>
      <w:r w:rsidRPr="008F521F">
        <w:rPr>
          <w:rFonts w:hint="eastAsia"/>
          <w:sz w:val="24"/>
          <w:rtl/>
        </w:rPr>
        <w:t>לאספקת</w:t>
      </w:r>
      <w:r w:rsidRPr="008F521F">
        <w:rPr>
          <w:sz w:val="24"/>
          <w:rtl/>
        </w:rPr>
        <w:t xml:space="preserve"> </w:t>
      </w:r>
      <w:r w:rsidRPr="008F521F">
        <w:rPr>
          <w:rFonts w:hint="eastAsia"/>
          <w:sz w:val="24"/>
          <w:rtl/>
        </w:rPr>
        <w:t>שירות</w:t>
      </w:r>
      <w:r w:rsidRPr="008F521F">
        <w:rPr>
          <w:sz w:val="24"/>
          <w:rtl/>
        </w:rPr>
        <w:t xml:space="preserve"> </w:t>
      </w:r>
      <w:r w:rsidRPr="008F521F">
        <w:rPr>
          <w:rFonts w:hint="eastAsia"/>
          <w:sz w:val="24"/>
          <w:rtl/>
        </w:rPr>
        <w:t>כמפורט</w:t>
      </w:r>
      <w:r w:rsidRPr="008F521F">
        <w:rPr>
          <w:sz w:val="24"/>
          <w:rtl/>
        </w:rPr>
        <w:t xml:space="preserve"> </w:t>
      </w:r>
      <w:r w:rsidRPr="008F521F">
        <w:rPr>
          <w:rFonts w:hint="eastAsia"/>
          <w:sz w:val="24"/>
          <w:rtl/>
        </w:rPr>
        <w:t>במפרט</w:t>
      </w:r>
      <w:r w:rsidRPr="008F521F">
        <w:rPr>
          <w:sz w:val="24"/>
          <w:rtl/>
        </w:rPr>
        <w:t xml:space="preserve"> </w:t>
      </w:r>
      <w:r w:rsidRPr="008F521F">
        <w:rPr>
          <w:rFonts w:hint="eastAsia"/>
          <w:sz w:val="24"/>
          <w:rtl/>
        </w:rPr>
        <w:t>המכרז</w:t>
      </w:r>
      <w:r w:rsidRPr="008F521F">
        <w:rPr>
          <w:sz w:val="24"/>
          <w:rtl/>
        </w:rPr>
        <w:t xml:space="preserve"> </w:t>
      </w:r>
      <w:r w:rsidRPr="008F521F">
        <w:rPr>
          <w:rFonts w:hint="cs"/>
          <w:sz w:val="24"/>
          <w:rtl/>
        </w:rPr>
        <w:t xml:space="preserve">לשעת </w:t>
      </w:r>
      <w:r>
        <w:rPr>
          <w:rFonts w:hint="cs"/>
          <w:b/>
          <w:bCs/>
          <w:sz w:val="24"/>
          <w:rtl/>
        </w:rPr>
        <w:t>בודק ביטחוני לא חמוש</w:t>
      </w:r>
      <w:r w:rsidRPr="008F521F">
        <w:rPr>
          <w:rFonts w:hint="cs"/>
          <w:b/>
          <w:bCs/>
          <w:sz w:val="24"/>
          <w:rtl/>
        </w:rPr>
        <w:t xml:space="preserve"> במחוז </w:t>
      </w:r>
      <w:r>
        <w:rPr>
          <w:rFonts w:hint="cs"/>
          <w:b/>
          <w:bCs/>
          <w:sz w:val="24"/>
          <w:rtl/>
        </w:rPr>
        <w:t>מרכז</w:t>
      </w:r>
      <w:r w:rsidRPr="008F521F">
        <w:rPr>
          <w:rFonts w:hint="cs"/>
          <w:b/>
          <w:bCs/>
          <w:sz w:val="24"/>
          <w:rtl/>
        </w:rPr>
        <w:t xml:space="preserve"> </w:t>
      </w:r>
      <w:r w:rsidRPr="008F521F">
        <w:rPr>
          <w:rFonts w:hint="cs"/>
          <w:sz w:val="24"/>
          <w:rtl/>
        </w:rPr>
        <w:t xml:space="preserve">הינו </w:t>
      </w:r>
      <w:r w:rsidRPr="008F521F">
        <w:rPr>
          <w:sz w:val="24"/>
          <w:rtl/>
        </w:rPr>
        <w:t xml:space="preserve">_______________ </w:t>
      </w:r>
      <w:r w:rsidRPr="008F521F">
        <w:rPr>
          <w:rFonts w:hint="eastAsia"/>
          <w:sz w:val="24"/>
          <w:rtl/>
        </w:rPr>
        <w:t>₪</w:t>
      </w:r>
      <w:r w:rsidRPr="008F521F">
        <w:rPr>
          <w:rFonts w:hint="cs"/>
          <w:sz w:val="24"/>
          <w:rtl/>
        </w:rPr>
        <w:t xml:space="preserve"> </w:t>
      </w:r>
      <w:r w:rsidRPr="008F521F">
        <w:rPr>
          <w:rFonts w:hint="eastAsia"/>
          <w:b/>
          <w:bCs/>
          <w:sz w:val="24"/>
          <w:rtl/>
        </w:rPr>
        <w:t>המחיר</w:t>
      </w:r>
      <w:r w:rsidRPr="008F521F">
        <w:rPr>
          <w:b/>
          <w:bCs/>
          <w:sz w:val="24"/>
          <w:rtl/>
        </w:rPr>
        <w:t xml:space="preserve"> </w:t>
      </w:r>
      <w:r w:rsidRPr="008F521F">
        <w:rPr>
          <w:rFonts w:hint="eastAsia"/>
          <w:b/>
          <w:bCs/>
          <w:sz w:val="24"/>
          <w:rtl/>
        </w:rPr>
        <w:t>כולל</w:t>
      </w:r>
      <w:r w:rsidRPr="008F521F">
        <w:rPr>
          <w:b/>
          <w:bCs/>
          <w:sz w:val="24"/>
          <w:rtl/>
        </w:rPr>
        <w:t xml:space="preserve"> </w:t>
      </w:r>
      <w:r w:rsidRPr="008F521F">
        <w:rPr>
          <w:rFonts w:hint="eastAsia"/>
          <w:b/>
          <w:bCs/>
          <w:sz w:val="24"/>
          <w:rtl/>
        </w:rPr>
        <w:t>מע</w:t>
      </w:r>
      <w:r w:rsidRPr="008F521F">
        <w:rPr>
          <w:b/>
          <w:bCs/>
          <w:sz w:val="24"/>
          <w:rtl/>
        </w:rPr>
        <w:t>"</w:t>
      </w:r>
      <w:r w:rsidRPr="008F521F">
        <w:rPr>
          <w:rFonts w:hint="eastAsia"/>
          <w:b/>
          <w:bCs/>
          <w:sz w:val="24"/>
          <w:rtl/>
        </w:rPr>
        <w:t>מ</w:t>
      </w:r>
      <w:r w:rsidRPr="008F521F">
        <w:rPr>
          <w:b/>
          <w:bCs/>
          <w:sz w:val="24"/>
          <w:rtl/>
        </w:rPr>
        <w:t>.</w:t>
      </w:r>
    </w:p>
    <w:p w:rsidR="00573697" w:rsidRDefault="00573697" w:rsidP="00573697">
      <w:pPr>
        <w:pStyle w:val="afb"/>
        <w:numPr>
          <w:ilvl w:val="1"/>
          <w:numId w:val="64"/>
        </w:numPr>
        <w:bidi/>
        <w:ind w:left="990" w:hanging="630"/>
        <w:jc w:val="both"/>
        <w:rPr>
          <w:sz w:val="24"/>
        </w:rPr>
      </w:pPr>
      <w:r>
        <w:rPr>
          <w:rFonts w:hint="cs"/>
          <w:sz w:val="24"/>
          <w:rtl/>
        </w:rPr>
        <w:t>מצ"ב ערבות מציע  ע"ס.....................ש"ח  לאזור : צפון. מרכז. דרום</w:t>
      </w:r>
    </w:p>
    <w:p w:rsidR="00573697" w:rsidRDefault="00573697" w:rsidP="00573697">
      <w:pPr>
        <w:pStyle w:val="afb"/>
        <w:numPr>
          <w:ilvl w:val="1"/>
          <w:numId w:val="64"/>
        </w:numPr>
        <w:bidi/>
        <w:ind w:left="990" w:hanging="630"/>
        <w:jc w:val="both"/>
        <w:rPr>
          <w:sz w:val="24"/>
        </w:rPr>
      </w:pPr>
      <w:r>
        <w:rPr>
          <w:rFonts w:hint="cs"/>
          <w:sz w:val="24"/>
          <w:rtl/>
        </w:rPr>
        <w:t>מ</w:t>
      </w:r>
      <w:r w:rsidR="00C66DAD">
        <w:rPr>
          <w:rFonts w:hint="cs"/>
          <w:sz w:val="24"/>
          <w:rtl/>
        </w:rPr>
        <w:t>צ"ב שובר תשלום בבנק הדוא</w:t>
      </w:r>
      <w:r w:rsidR="00C66DAD">
        <w:rPr>
          <w:rFonts w:hint="eastAsia"/>
          <w:sz w:val="24"/>
          <w:rtl/>
        </w:rPr>
        <w:t>ר</w:t>
      </w:r>
      <w:r w:rsidR="00C66DAD">
        <w:rPr>
          <w:rFonts w:hint="cs"/>
          <w:sz w:val="24"/>
          <w:rtl/>
        </w:rPr>
        <w:t xml:space="preserve"> ע"ס 350 ₪ כדמי השתתפות במכרז</w:t>
      </w:r>
    </w:p>
    <w:p w:rsidR="00C66DAD" w:rsidRDefault="00C66DAD" w:rsidP="00C66DAD">
      <w:pPr>
        <w:pStyle w:val="afb"/>
        <w:numPr>
          <w:ilvl w:val="1"/>
          <w:numId w:val="64"/>
        </w:numPr>
        <w:bidi/>
        <w:ind w:left="990" w:hanging="630"/>
        <w:jc w:val="both"/>
        <w:rPr>
          <w:sz w:val="24"/>
        </w:rPr>
      </w:pPr>
      <w:r>
        <w:rPr>
          <w:rFonts w:hint="cs"/>
          <w:sz w:val="24"/>
          <w:rtl/>
        </w:rPr>
        <w:t>מצ"ב אישורים על ניהול ספרי חשבונות ואישור דיווח למ"מ כדין</w:t>
      </w:r>
    </w:p>
    <w:p w:rsidR="00C66DAD" w:rsidRPr="008F521F" w:rsidRDefault="00C66DAD" w:rsidP="00C66DAD">
      <w:pPr>
        <w:pStyle w:val="afb"/>
        <w:numPr>
          <w:ilvl w:val="1"/>
          <w:numId w:val="64"/>
        </w:numPr>
        <w:bidi/>
        <w:ind w:left="990" w:hanging="630"/>
        <w:jc w:val="both"/>
        <w:rPr>
          <w:sz w:val="24"/>
          <w:rtl/>
        </w:rPr>
      </w:pPr>
      <w:r>
        <w:rPr>
          <w:rFonts w:hint="cs"/>
          <w:sz w:val="24"/>
          <w:rtl/>
        </w:rPr>
        <w:t>מצ"ב פרוט עבודות קודמות כנדרש במפרט המכרז</w:t>
      </w:r>
    </w:p>
    <w:p w:rsidR="008F521F" w:rsidRPr="00846F31" w:rsidRDefault="008F521F" w:rsidP="008F521F">
      <w:pPr>
        <w:bidi/>
        <w:spacing w:line="480" w:lineRule="auto"/>
        <w:ind w:left="553" w:firstLine="635"/>
        <w:jc w:val="both"/>
        <w:rPr>
          <w:sz w:val="24"/>
          <w:rtl/>
        </w:rPr>
      </w:pPr>
    </w:p>
    <w:p w:rsidR="00846F31" w:rsidRDefault="00846F31" w:rsidP="005451A0">
      <w:pPr>
        <w:pStyle w:val="aff5"/>
        <w:numPr>
          <w:ilvl w:val="0"/>
          <w:numId w:val="51"/>
        </w:numPr>
        <w:spacing w:after="0" w:line="360" w:lineRule="auto"/>
        <w:ind w:left="468" w:hanging="721"/>
        <w:jc w:val="both"/>
        <w:rPr>
          <w:color w:val="auto"/>
          <w:sz w:val="24"/>
          <w:szCs w:val="24"/>
          <w:rtl/>
        </w:rPr>
      </w:pPr>
      <w:r>
        <w:rPr>
          <w:color w:val="auto"/>
          <w:sz w:val="24"/>
          <w:szCs w:val="24"/>
          <w:rtl/>
        </w:rPr>
        <w:br w:type="page"/>
      </w:r>
    </w:p>
    <w:p w:rsidR="00CA5518" w:rsidRPr="00D223FF" w:rsidRDefault="00CA5518" w:rsidP="00B524DF">
      <w:pPr>
        <w:bidi/>
        <w:ind w:left="108"/>
        <w:jc w:val="center"/>
        <w:rPr>
          <w:b/>
          <w:bCs/>
          <w:sz w:val="24"/>
          <w:u w:val="single"/>
          <w:rtl/>
        </w:rPr>
      </w:pPr>
      <w:r w:rsidRPr="00D223FF">
        <w:rPr>
          <w:rFonts w:hint="cs"/>
          <w:b/>
          <w:bCs/>
          <w:sz w:val="24"/>
          <w:u w:val="single"/>
          <w:rtl/>
        </w:rPr>
        <w:lastRenderedPageBreak/>
        <w:t>נספח 1 - תצהיר העדר הרשעות בגין העסקת עובדים זרים ושכר מינימום</w:t>
      </w:r>
    </w:p>
    <w:p w:rsidR="00CA5518" w:rsidRPr="00D223FF" w:rsidRDefault="00CA5518" w:rsidP="0051443C">
      <w:pPr>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D223FF" w:rsidRDefault="00CA5518" w:rsidP="0051443C">
      <w:pPr>
        <w:autoSpaceDN w:val="0"/>
        <w:bidi/>
        <w:spacing w:line="480" w:lineRule="auto"/>
        <w:ind w:left="108"/>
        <w:jc w:val="both"/>
        <w:rPr>
          <w:sz w:val="24"/>
        </w:rPr>
      </w:pPr>
      <w:r w:rsidRPr="00D223FF">
        <w:rPr>
          <w:rFonts w:hint="cs"/>
          <w:sz w:val="24"/>
          <w:rtl/>
        </w:rPr>
        <w:t>הנני נותן תצהיר זה בשם _____________________ שהוא המציע [ להלן – "</w:t>
      </w:r>
      <w:r w:rsidRPr="00D223FF">
        <w:rPr>
          <w:rFonts w:hint="cs"/>
          <w:b/>
          <w:bCs/>
          <w:sz w:val="24"/>
          <w:rtl/>
        </w:rPr>
        <w:t>המציע</w:t>
      </w:r>
      <w:r w:rsidRPr="00D223FF">
        <w:rPr>
          <w:rFonts w:hint="cs"/>
          <w:sz w:val="24"/>
          <w:rtl/>
        </w:rPr>
        <w:t>"] המבקש להתקשר עם עורך המכרז. אני מצהיר/ה כי הנני מוסמך/ת לתת תצהיר זה בשם המציע.</w:t>
      </w:r>
    </w:p>
    <w:p w:rsidR="00CA5518" w:rsidRPr="00D223FF" w:rsidRDefault="00CA5518" w:rsidP="0051443C">
      <w:pPr>
        <w:autoSpaceDN w:val="0"/>
        <w:bidi/>
        <w:spacing w:line="480" w:lineRule="auto"/>
        <w:ind w:left="108"/>
        <w:jc w:val="both"/>
        <w:rPr>
          <w:sz w:val="24"/>
        </w:rPr>
      </w:pPr>
      <w:r w:rsidRPr="00D223FF">
        <w:rPr>
          <w:rFonts w:hint="cs"/>
          <w:sz w:val="24"/>
          <w:rtl/>
        </w:rPr>
        <w:t xml:space="preserve">בתצהירי זה, משמעותו של המונח </w:t>
      </w:r>
      <w:r w:rsidRPr="00D223FF">
        <w:rPr>
          <w:rFonts w:hint="cs"/>
          <w:b/>
          <w:bCs/>
          <w:sz w:val="24"/>
          <w:rtl/>
        </w:rPr>
        <w:t>בעל זיקה</w:t>
      </w:r>
      <w:r w:rsidRPr="00D223FF">
        <w:rPr>
          <w:rFonts w:hint="cs"/>
          <w:sz w:val="24"/>
          <w:rtl/>
        </w:rPr>
        <w:t xml:space="preserve"> כהגדרתו בחוק עסקאות גופים ציבוריים </w:t>
      </w:r>
      <w:proofErr w:type="spellStart"/>
      <w:r w:rsidRPr="00D223FF">
        <w:rPr>
          <w:rFonts w:hint="cs"/>
          <w:sz w:val="24"/>
          <w:rtl/>
        </w:rPr>
        <w:t>התשל"ו</w:t>
      </w:r>
      <w:proofErr w:type="spellEnd"/>
      <w:r w:rsidRPr="00D223FF">
        <w:rPr>
          <w:rFonts w:hint="cs"/>
          <w:sz w:val="24"/>
          <w:rtl/>
        </w:rPr>
        <w:t xml:space="preserve"> – 1976 [ להלן – "</w:t>
      </w:r>
      <w:r w:rsidRPr="00D223FF">
        <w:rPr>
          <w:rFonts w:hint="cs"/>
          <w:b/>
          <w:bCs/>
          <w:sz w:val="24"/>
          <w:rtl/>
        </w:rPr>
        <w:t>חוק עסקאות גופים ציבוריים</w:t>
      </w:r>
      <w:r w:rsidRPr="00D223FF">
        <w:rPr>
          <w:rFonts w:hint="cs"/>
          <w:sz w:val="24"/>
          <w:rtl/>
        </w:rPr>
        <w:t>"] . אני מאשר /ת כי הוסברה לי משמעותו של מונח זה וכי אני מבין/ה אותו.</w:t>
      </w:r>
    </w:p>
    <w:p w:rsidR="00CA5518" w:rsidRPr="00D223FF" w:rsidRDefault="00CA5518" w:rsidP="0051443C">
      <w:pPr>
        <w:autoSpaceDN w:val="0"/>
        <w:bidi/>
        <w:spacing w:line="480" w:lineRule="auto"/>
        <w:ind w:left="108"/>
        <w:jc w:val="both"/>
        <w:rPr>
          <w:sz w:val="24"/>
        </w:rPr>
      </w:pPr>
      <w:r w:rsidRPr="00D223FF">
        <w:rPr>
          <w:rFonts w:hint="cs"/>
          <w:sz w:val="24"/>
          <w:rtl/>
        </w:rPr>
        <w:t>המציע הינו תאגיד הרשום בישראל.</w:t>
      </w:r>
    </w:p>
    <w:p w:rsidR="00CA5518" w:rsidRPr="00D223FF" w:rsidRDefault="00CA5518" w:rsidP="0051443C">
      <w:pPr>
        <w:autoSpaceDN w:val="0"/>
        <w:bidi/>
        <w:spacing w:line="480" w:lineRule="auto"/>
        <w:ind w:left="108"/>
        <w:jc w:val="both"/>
        <w:rPr>
          <w:b/>
          <w:bCs/>
          <w:sz w:val="24"/>
        </w:rPr>
      </w:pPr>
      <w:r w:rsidRPr="00D223FF">
        <w:rPr>
          <w:rFonts w:hint="cs"/>
          <w:b/>
          <w:bCs/>
          <w:sz w:val="24"/>
          <w:rtl/>
        </w:rPr>
        <w:t xml:space="preserve">(סמן </w:t>
      </w:r>
      <w:r w:rsidRPr="00D223FF">
        <w:rPr>
          <w:b/>
          <w:bCs/>
          <w:sz w:val="24"/>
        </w:rPr>
        <w:t>X</w:t>
      </w:r>
      <w:r w:rsidRPr="00D223FF">
        <w:rPr>
          <w:rFonts w:hint="cs"/>
          <w:b/>
          <w:bCs/>
          <w:sz w:val="24"/>
          <w:rtl/>
        </w:rPr>
        <w:t xml:space="preserve"> במשבצת המתאימה)</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ובעל זיקה אליו </w:t>
      </w:r>
      <w:r w:rsidRPr="00D223FF">
        <w:rPr>
          <w:rFonts w:ascii="Georgia" w:hAnsi="Georgia" w:hint="cs"/>
          <w:b/>
          <w:bCs/>
          <w:sz w:val="24"/>
          <w:u w:val="single"/>
          <w:rtl/>
        </w:rPr>
        <w:t>לא הורשעו</w:t>
      </w:r>
      <w:r w:rsidRPr="00D223FF">
        <w:rPr>
          <w:rFonts w:ascii="Georgia" w:hAnsi="Georgia" w:hint="cs"/>
          <w:sz w:val="24"/>
          <w:rtl/>
        </w:rPr>
        <w:t xml:space="preserve"> ביותר משתי עברות לפי חוק עובדים זרים וחוק שכר מינימום עד למועד האחרון להגשת ההצעות [ להלן – "מועד הגשה" ] מטעם המציע במרכז.</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או בעל זיקה אליו </w:t>
      </w:r>
      <w:r w:rsidRPr="00D223FF">
        <w:rPr>
          <w:rFonts w:ascii="Georgia" w:hAnsi="Georgia" w:hint="cs"/>
          <w:b/>
          <w:bCs/>
          <w:sz w:val="24"/>
          <w:u w:val="single"/>
          <w:rtl/>
        </w:rPr>
        <w:t>הורשעו</w:t>
      </w:r>
      <w:r w:rsidRPr="00D223FF">
        <w:rPr>
          <w:rFonts w:ascii="Georgia" w:hAnsi="Georgia" w:hint="cs"/>
          <w:b/>
          <w:bCs/>
          <w:sz w:val="24"/>
          <w:rtl/>
        </w:rPr>
        <w:t xml:space="preserve"> </w:t>
      </w:r>
      <w:r w:rsidRPr="00D223FF">
        <w:rPr>
          <w:rFonts w:ascii="Georgia" w:hAnsi="Georgia" w:hint="cs"/>
          <w:sz w:val="24"/>
          <w:rtl/>
        </w:rPr>
        <w:t xml:space="preserve">בפסק דין ביותר משתי עבירות לפי חוק עובדים זרים וחוק שכר מינימום </w:t>
      </w:r>
      <w:r w:rsidRPr="00D223FF">
        <w:rPr>
          <w:rFonts w:ascii="Georgia" w:hAnsi="Georgia" w:hint="cs"/>
          <w:b/>
          <w:bCs/>
          <w:sz w:val="24"/>
          <w:u w:val="single"/>
          <w:rtl/>
        </w:rPr>
        <w:t>וחלפה שנה אחת</w:t>
      </w:r>
      <w:r w:rsidRPr="00D223FF">
        <w:rPr>
          <w:rFonts w:ascii="Georgia" w:hAnsi="Georgia" w:hint="cs"/>
          <w:sz w:val="24"/>
          <w:u w:val="single"/>
          <w:rtl/>
        </w:rPr>
        <w:t xml:space="preserve"> </w:t>
      </w:r>
      <w:r w:rsidRPr="00D223FF">
        <w:rPr>
          <w:rFonts w:ascii="Georgia" w:hAnsi="Georgia" w:hint="cs"/>
          <w:sz w:val="24"/>
          <w:rtl/>
        </w:rPr>
        <w:t>לפחות ממועד ההרשעה האחרונה ועד למועד ההגשה.</w:t>
      </w:r>
    </w:p>
    <w:p w:rsidR="00CA5518" w:rsidRPr="00D223FF" w:rsidRDefault="00CA5518" w:rsidP="0051443C">
      <w:pPr>
        <w:autoSpaceDN w:val="0"/>
        <w:bidi/>
        <w:spacing w:line="480" w:lineRule="auto"/>
        <w:ind w:left="108"/>
        <w:jc w:val="both"/>
        <w:rPr>
          <w:rFonts w:ascii="Georgia" w:hAnsi="Georgia"/>
          <w:sz w:val="24"/>
        </w:rPr>
      </w:pPr>
      <w:r w:rsidRPr="00D223FF">
        <w:rPr>
          <w:rFonts w:ascii="Arial" w:hAnsi="Arial" w:hint="cs"/>
          <w:sz w:val="24"/>
          <w:rtl/>
        </w:rPr>
        <w:t>□</w:t>
      </w:r>
      <w:r w:rsidRPr="00D223FF">
        <w:rPr>
          <w:rFonts w:ascii="Georgia" w:hAnsi="Georgia" w:hint="cs"/>
          <w:sz w:val="24"/>
          <w:rtl/>
        </w:rPr>
        <w:t xml:space="preserve"> המציע או בעל זיקה אליו </w:t>
      </w:r>
      <w:r w:rsidRPr="00D223FF">
        <w:rPr>
          <w:rFonts w:ascii="Georgia" w:hAnsi="Georgia" w:hint="cs"/>
          <w:b/>
          <w:bCs/>
          <w:sz w:val="24"/>
          <w:u w:val="single"/>
          <w:rtl/>
        </w:rPr>
        <w:t>הורשעו</w:t>
      </w:r>
      <w:r w:rsidRPr="00D223FF">
        <w:rPr>
          <w:rFonts w:ascii="Georgia" w:hAnsi="Georgia" w:hint="cs"/>
          <w:b/>
          <w:bCs/>
          <w:sz w:val="24"/>
          <w:rtl/>
        </w:rPr>
        <w:t xml:space="preserve"> </w:t>
      </w:r>
      <w:r w:rsidRPr="00D223FF">
        <w:rPr>
          <w:rFonts w:ascii="Georgia" w:hAnsi="Georgia" w:hint="cs"/>
          <w:sz w:val="24"/>
          <w:rtl/>
        </w:rPr>
        <w:t xml:space="preserve">בפסק דין ביותר משתי עבירות לפי חוק עובדים זרים חוק שכר המינימום </w:t>
      </w:r>
      <w:r w:rsidRPr="00D223FF">
        <w:rPr>
          <w:rFonts w:ascii="Georgia" w:hAnsi="Georgia" w:hint="cs"/>
          <w:b/>
          <w:bCs/>
          <w:sz w:val="24"/>
          <w:u w:val="single"/>
          <w:rtl/>
        </w:rPr>
        <w:t>ולא חלפה שנה אחת</w:t>
      </w:r>
      <w:r w:rsidRPr="00D223FF">
        <w:rPr>
          <w:rFonts w:ascii="Georgia" w:hAnsi="Georgia" w:hint="cs"/>
          <w:sz w:val="24"/>
          <w:rtl/>
        </w:rPr>
        <w:t xml:space="preserve"> לפחות ממועד ההרשעה האחרונה ועד למועד ההגשה.</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tl/>
        </w:rPr>
      </w:pPr>
      <w:r w:rsidRPr="00D223FF">
        <w:rPr>
          <w:rFonts w:ascii="Georgia" w:hAnsi="Georgia" w:hint="cs"/>
          <w:sz w:val="24"/>
          <w:rtl/>
        </w:rPr>
        <w:t>זהו שמי, להלן חתימתי, ותוכן תצהירי דלעיל אמת.</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תאריך                                         שם                                                             חתימה וחותמת</w:t>
      </w:r>
    </w:p>
    <w:p w:rsidR="00C45EA3" w:rsidRPr="00D223FF" w:rsidRDefault="00C45EA3" w:rsidP="0051443C">
      <w:pPr>
        <w:autoSpaceDN w:val="0"/>
        <w:bidi/>
        <w:spacing w:line="480" w:lineRule="auto"/>
        <w:ind w:left="108"/>
        <w:jc w:val="both"/>
        <w:rPr>
          <w:rFonts w:ascii="Georgia" w:hAnsi="Georgia"/>
          <w:b/>
          <w:bCs/>
          <w:sz w:val="24"/>
          <w:u w:val="single"/>
          <w:rtl/>
        </w:rPr>
      </w:pPr>
      <w:r w:rsidRPr="00D223FF">
        <w:rPr>
          <w:rFonts w:ascii="Georgia" w:hAnsi="Georgia"/>
          <w:b/>
          <w:bCs/>
          <w:sz w:val="24"/>
          <w:u w:val="single"/>
          <w:rtl/>
        </w:rPr>
        <w:br w:type="page"/>
      </w:r>
    </w:p>
    <w:p w:rsidR="00CA5518" w:rsidRPr="00D223FF" w:rsidRDefault="00CA5518" w:rsidP="0051443C">
      <w:pPr>
        <w:autoSpaceDN w:val="0"/>
        <w:bidi/>
        <w:spacing w:line="480" w:lineRule="auto"/>
        <w:ind w:left="108"/>
        <w:jc w:val="both"/>
        <w:rPr>
          <w:rFonts w:ascii="Georgia" w:hAnsi="Georgia"/>
          <w:b/>
          <w:bCs/>
          <w:sz w:val="24"/>
          <w:u w:val="single"/>
        </w:rPr>
      </w:pPr>
      <w:r w:rsidRPr="00D223FF">
        <w:rPr>
          <w:rFonts w:ascii="Georgia" w:hAnsi="Georgia" w:hint="cs"/>
          <w:b/>
          <w:bCs/>
          <w:sz w:val="24"/>
          <w:u w:val="single"/>
          <w:rtl/>
        </w:rPr>
        <w:lastRenderedPageBreak/>
        <w:t>אישור עורך דין</w:t>
      </w:r>
    </w:p>
    <w:p w:rsidR="00C45EA3" w:rsidRPr="00D223FF" w:rsidRDefault="00C45EA3" w:rsidP="0051443C">
      <w:pPr>
        <w:bidi/>
        <w:spacing w:line="720" w:lineRule="auto"/>
        <w:ind w:left="108"/>
        <w:jc w:val="both"/>
        <w:rPr>
          <w:rFonts w:ascii="Georgia" w:hAnsi="Georgia"/>
          <w:sz w:val="24"/>
          <w:rtl/>
        </w:rPr>
      </w:pP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אני הח"מ ________________________ , עו"ד מאשר/ת כי ביום _____________ הופיע/ה </w:t>
      </w: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בפני במשרדי אשר ברח' _________________  בישוב /בעיר_________________ </w:t>
      </w:r>
    </w:p>
    <w:p w:rsidR="00CA5518" w:rsidRPr="00D223FF" w:rsidRDefault="00CA5518" w:rsidP="0051443C">
      <w:pPr>
        <w:bidi/>
        <w:spacing w:line="960" w:lineRule="auto"/>
        <w:ind w:left="108"/>
        <w:jc w:val="both"/>
        <w:rPr>
          <w:rFonts w:ascii="Georgia" w:hAnsi="Georgia"/>
          <w:sz w:val="24"/>
          <w:rtl/>
        </w:rPr>
      </w:pPr>
      <w:r w:rsidRPr="00D223FF">
        <w:rPr>
          <w:rFonts w:ascii="Georgia" w:hAnsi="Georgia" w:hint="cs"/>
          <w:sz w:val="24"/>
          <w:rtl/>
        </w:rPr>
        <w:t xml:space="preserve">מר / גב' _________________ שזיהה /תה עצמו/ה על ידי ת.ז. _______________ המוכר/ת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 xml:space="preserve">       תאריך                            מספר רישיון                                             חתימה וחותמת</w:t>
      </w:r>
    </w:p>
    <w:p w:rsidR="00CA5518" w:rsidRPr="00D223FF" w:rsidRDefault="00CA5518" w:rsidP="0051443C">
      <w:pPr>
        <w:autoSpaceDN w:val="0"/>
        <w:bidi/>
        <w:ind w:left="108"/>
        <w:jc w:val="both"/>
        <w:rPr>
          <w:rFonts w:ascii="Georgia" w:hAnsi="Georgia"/>
          <w:b/>
          <w:bCs/>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נספח 2 - טופס הצהרה של מציע לעמידה בדרישות תשלומים סוציאליים</w:t>
      </w:r>
      <w:r w:rsidR="000E7200" w:rsidRPr="00D223FF">
        <w:rPr>
          <w:rFonts w:hint="cs"/>
          <w:b/>
          <w:bCs/>
          <w:sz w:val="28"/>
          <w:szCs w:val="28"/>
          <w:u w:val="single"/>
          <w:rtl/>
        </w:rPr>
        <w:t>, שכר מינימום וקיום חוקי העבודה</w:t>
      </w:r>
    </w:p>
    <w:p w:rsidR="00CA5518" w:rsidRPr="00D223FF" w:rsidRDefault="00CA5518" w:rsidP="0051443C">
      <w:pPr>
        <w:bidi/>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אנו הח"מ ____________________ ת.ז. _________________ לאחר שהוזהרנו כי עלי לומר את האמת וכי נהיה צפויים לעונשים הקבועים בחוק אם לא נעשה כן, מצהירים בזה כדלקמן:</w:t>
      </w:r>
    </w:p>
    <w:p w:rsidR="00CA5518" w:rsidRPr="00D223FF" w:rsidRDefault="00CA5518" w:rsidP="0051443C">
      <w:pPr>
        <w:autoSpaceDN w:val="0"/>
        <w:bidi/>
        <w:spacing w:line="480" w:lineRule="auto"/>
        <w:ind w:left="108"/>
        <w:jc w:val="both"/>
        <w:rPr>
          <w:sz w:val="24"/>
        </w:rPr>
      </w:pPr>
      <w:r w:rsidRPr="00D223FF">
        <w:rPr>
          <w:rFonts w:hint="cs"/>
          <w:sz w:val="24"/>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_________________________________             _____________________</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שם מלא של מורשה/י החתימה                                          חתימה וחותמת</w:t>
      </w: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w:t>
      </w:r>
    </w:p>
    <w:p w:rsidR="00CA5518" w:rsidRPr="00D223FF" w:rsidRDefault="00CA5518" w:rsidP="0051443C">
      <w:pPr>
        <w:autoSpaceDN w:val="0"/>
        <w:bidi/>
        <w:spacing w:line="480" w:lineRule="auto"/>
        <w:ind w:left="108"/>
        <w:jc w:val="both"/>
        <w:rPr>
          <w:rFonts w:ascii="Georgia" w:hAnsi="Georgia"/>
          <w:b/>
          <w:bCs/>
          <w:sz w:val="24"/>
          <w:u w:val="single"/>
        </w:rPr>
      </w:pPr>
      <w:r w:rsidRPr="00D223FF">
        <w:rPr>
          <w:rFonts w:ascii="Georgia" w:hAnsi="Georgia" w:hint="cs"/>
          <w:b/>
          <w:bCs/>
          <w:sz w:val="24"/>
          <w:u w:val="single"/>
          <w:rtl/>
        </w:rPr>
        <w:t>אישור עורך דין</w:t>
      </w: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אני הח"מ ________________________ , עו"ד מאשר/ת כי ביום _____________ הופיע/ה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בפני במשרדי אשר ברח' _________________  בישוב /בעיר_____________________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bidi/>
        <w:spacing w:line="480" w:lineRule="auto"/>
        <w:ind w:left="108"/>
        <w:jc w:val="both"/>
        <w:rPr>
          <w:rFonts w:ascii="Georgia" w:hAnsi="Georgia"/>
          <w:sz w:val="24"/>
          <w:rtl/>
        </w:rPr>
      </w:pPr>
      <w:r w:rsidRPr="00D223FF">
        <w:rPr>
          <w:rFonts w:ascii="Georgia" w:hAnsi="Georgia" w:hint="cs"/>
          <w:sz w:val="24"/>
          <w:rtl/>
        </w:rPr>
        <w:t xml:space="preserve">מר / גב' _____________________ שזיהה /תה עצמו/ה על ידי ת.ז. _______________ </w:t>
      </w:r>
    </w:p>
    <w:p w:rsidR="00CA5518" w:rsidRPr="00D223FF" w:rsidRDefault="00CA5518" w:rsidP="0051443C">
      <w:pPr>
        <w:bidi/>
        <w:spacing w:line="480" w:lineRule="auto"/>
        <w:ind w:left="108"/>
        <w:jc w:val="both"/>
        <w:rPr>
          <w:rFonts w:ascii="Georgia" w:hAnsi="Georgia"/>
          <w:sz w:val="24"/>
          <w:rtl/>
        </w:rPr>
      </w:pPr>
    </w:p>
    <w:p w:rsidR="00CA5518" w:rsidRPr="00D223FF" w:rsidRDefault="00CA5518" w:rsidP="0051443C">
      <w:pPr>
        <w:autoSpaceDN w:val="0"/>
        <w:bidi/>
        <w:spacing w:line="480" w:lineRule="auto"/>
        <w:ind w:left="108"/>
        <w:jc w:val="both"/>
        <w:rPr>
          <w:rFonts w:ascii="Georgia" w:hAnsi="Georgia"/>
          <w:sz w:val="24"/>
        </w:rPr>
      </w:pPr>
      <w:r w:rsidRPr="00D223FF">
        <w:rPr>
          <w:rFonts w:ascii="Georgia" w:hAnsi="Georgia" w:hint="cs"/>
          <w:sz w:val="24"/>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spacing w:line="480" w:lineRule="auto"/>
        <w:ind w:left="108"/>
        <w:jc w:val="both"/>
        <w:rPr>
          <w:rFonts w:ascii="Georgia" w:hAnsi="Georgia"/>
          <w:sz w:val="24"/>
        </w:rPr>
      </w:pP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_______________        ______________________               _____________________</w:t>
      </w:r>
    </w:p>
    <w:p w:rsidR="00CA5518" w:rsidRPr="00D223FF" w:rsidRDefault="00CA5518" w:rsidP="0051443C">
      <w:pPr>
        <w:autoSpaceDN w:val="0"/>
        <w:bidi/>
        <w:spacing w:line="480" w:lineRule="auto"/>
        <w:ind w:left="108"/>
        <w:jc w:val="both"/>
        <w:rPr>
          <w:rFonts w:ascii="Georgia" w:hAnsi="Georgia"/>
          <w:b/>
          <w:bCs/>
          <w:sz w:val="24"/>
        </w:rPr>
      </w:pPr>
      <w:r w:rsidRPr="00D223FF">
        <w:rPr>
          <w:rFonts w:ascii="Georgia" w:hAnsi="Georgia" w:hint="cs"/>
          <w:b/>
          <w:bCs/>
          <w:sz w:val="24"/>
          <w:rtl/>
        </w:rPr>
        <w:t xml:space="preserve">       תאריך                            מספר רישיון                                             חתימה וחותמת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נספח 3 - אישור רו"ח / עו"ד על פרטים אודות המציע</w:t>
      </w:r>
    </w:p>
    <w:p w:rsidR="00CA5518" w:rsidRPr="00D223FF" w:rsidRDefault="00CA5518" w:rsidP="0051443C">
      <w:pPr>
        <w:bidi/>
        <w:ind w:left="108"/>
        <w:jc w:val="both"/>
        <w:rPr>
          <w:sz w:val="24"/>
          <w:rtl/>
        </w:rPr>
      </w:pPr>
    </w:p>
    <w:p w:rsidR="00CA5518" w:rsidRPr="00D223FF" w:rsidRDefault="00CA5518" w:rsidP="0051443C">
      <w:pPr>
        <w:bidi/>
        <w:ind w:left="108"/>
        <w:jc w:val="both"/>
        <w:rPr>
          <w:b/>
          <w:bCs/>
          <w:sz w:val="24"/>
          <w:rtl/>
        </w:rPr>
      </w:pPr>
      <w:r w:rsidRPr="00D223FF">
        <w:rPr>
          <w:rFonts w:hint="cs"/>
          <w:sz w:val="24"/>
          <w:rtl/>
        </w:rPr>
        <w:t xml:space="preserve">לכבוד: </w:t>
      </w:r>
      <w:r w:rsidR="007817A4" w:rsidRPr="00D223FF">
        <w:rPr>
          <w:rFonts w:hint="cs"/>
          <w:b/>
          <w:bCs/>
          <w:sz w:val="24"/>
          <w:rtl/>
        </w:rPr>
        <w:t>משרד החקלאות ופיתוח הכפר</w:t>
      </w:r>
    </w:p>
    <w:p w:rsidR="00CA5518" w:rsidRPr="00D223FF" w:rsidRDefault="00CA5518" w:rsidP="0051443C">
      <w:pPr>
        <w:bidi/>
        <w:ind w:left="108"/>
        <w:jc w:val="both"/>
        <w:rPr>
          <w:sz w:val="24"/>
          <w:rtl/>
        </w:rPr>
      </w:pPr>
    </w:p>
    <w:p w:rsidR="00CA5518" w:rsidRPr="00D223FF" w:rsidRDefault="00CA5518" w:rsidP="0051443C">
      <w:pPr>
        <w:bidi/>
        <w:spacing w:line="480" w:lineRule="auto"/>
        <w:ind w:left="108"/>
        <w:jc w:val="both"/>
        <w:rPr>
          <w:b/>
          <w:bCs/>
          <w:sz w:val="24"/>
          <w:rtl/>
        </w:rPr>
      </w:pPr>
      <w:r w:rsidRPr="00D223FF">
        <w:rPr>
          <w:rFonts w:hint="cs"/>
          <w:b/>
          <w:bCs/>
          <w:sz w:val="24"/>
          <w:rtl/>
        </w:rPr>
        <w:t>הנדון:  מכרז מספר __________________________________________</w:t>
      </w:r>
    </w:p>
    <w:p w:rsidR="00CA5518" w:rsidRPr="00D223FF" w:rsidRDefault="00CA5518" w:rsidP="0051443C">
      <w:pPr>
        <w:bidi/>
        <w:spacing w:line="480" w:lineRule="auto"/>
        <w:ind w:left="108"/>
        <w:jc w:val="both"/>
        <w:rPr>
          <w:b/>
          <w:bCs/>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אני ____________________________ מאשר את הפרטים הבאים לגבי מציע במכרז:</w:t>
      </w:r>
    </w:p>
    <w:p w:rsidR="00CA5518" w:rsidRPr="00D223FF" w:rsidRDefault="00CA5518" w:rsidP="0051443C">
      <w:pPr>
        <w:autoSpaceDN w:val="0"/>
        <w:bidi/>
        <w:spacing w:line="480" w:lineRule="auto"/>
        <w:ind w:left="108"/>
        <w:jc w:val="both"/>
        <w:rPr>
          <w:sz w:val="24"/>
        </w:rPr>
      </w:pPr>
      <w:r w:rsidRPr="00D223FF">
        <w:rPr>
          <w:rFonts w:hint="cs"/>
          <w:sz w:val="24"/>
          <w:rtl/>
        </w:rPr>
        <w:t xml:space="preserve">              רו"ח / עו"ד (שם מלא)</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שם המציע כפי שהוא רשום במרשם: ___________________________________</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סוג התארגנות: ___________________________________</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תאריך רישום: ___________________________________</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מספר מזהה: ___________________________________</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מספר חשבון בנק: ___________________________________</w:t>
      </w: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איש הקשר מטעם המציע:</w:t>
      </w:r>
    </w:p>
    <w:p w:rsidR="00CA5518" w:rsidRPr="00D223FF" w:rsidRDefault="00CA5518" w:rsidP="0051443C">
      <w:pPr>
        <w:autoSpaceDN w:val="0"/>
        <w:bidi/>
        <w:spacing w:line="480" w:lineRule="auto"/>
        <w:ind w:left="1188"/>
        <w:jc w:val="both"/>
        <w:rPr>
          <w:sz w:val="24"/>
        </w:rPr>
      </w:pPr>
      <w:r w:rsidRPr="00D223FF">
        <w:rPr>
          <w:rFonts w:hint="cs"/>
          <w:sz w:val="24"/>
          <w:rtl/>
        </w:rPr>
        <w:t>שם:</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כתובת:</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טלפון:</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פקס:</w:t>
      </w:r>
    </w:p>
    <w:p w:rsidR="00CA5518" w:rsidRPr="00D223FF" w:rsidRDefault="00CA5518" w:rsidP="0051443C">
      <w:pPr>
        <w:autoSpaceDN w:val="0"/>
        <w:bidi/>
        <w:spacing w:line="480" w:lineRule="auto"/>
        <w:ind w:left="1188"/>
        <w:jc w:val="both"/>
        <w:rPr>
          <w:sz w:val="24"/>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Pr>
      </w:pPr>
      <w:r w:rsidRPr="00D223FF">
        <w:rPr>
          <w:rFonts w:hint="cs"/>
          <w:sz w:val="24"/>
          <w:rtl/>
        </w:rPr>
        <w:t>דוא"ל:</w:t>
      </w:r>
    </w:p>
    <w:p w:rsidR="00CA5518" w:rsidRPr="00D223FF" w:rsidRDefault="00CA5518" w:rsidP="0051443C">
      <w:pPr>
        <w:autoSpaceDN w:val="0"/>
        <w:bidi/>
        <w:spacing w:line="480" w:lineRule="auto"/>
        <w:ind w:left="1188"/>
        <w:jc w:val="both"/>
        <w:rPr>
          <w:sz w:val="24"/>
          <w:rtl/>
        </w:rPr>
      </w:pPr>
      <w:r w:rsidRPr="00D223FF">
        <w:rPr>
          <w:rFonts w:hint="cs"/>
          <w:sz w:val="24"/>
          <w:rtl/>
        </w:rPr>
        <w:t>___________________________________</w:t>
      </w: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tl/>
        </w:rPr>
      </w:pPr>
    </w:p>
    <w:p w:rsidR="00CA5518" w:rsidRPr="00D223FF" w:rsidRDefault="00CA5518" w:rsidP="0051443C">
      <w:pPr>
        <w:autoSpaceDN w:val="0"/>
        <w:bidi/>
        <w:spacing w:line="480" w:lineRule="auto"/>
        <w:ind w:left="1188"/>
        <w:jc w:val="both"/>
        <w:rPr>
          <w:sz w:val="24"/>
        </w:rPr>
      </w:pPr>
    </w:p>
    <w:p w:rsidR="00CA5518" w:rsidRPr="00D223FF" w:rsidRDefault="00CA5518" w:rsidP="00AD1C83">
      <w:pPr>
        <w:pStyle w:val="afb"/>
        <w:numPr>
          <w:ilvl w:val="0"/>
          <w:numId w:val="32"/>
        </w:numPr>
        <w:autoSpaceDN w:val="0"/>
        <w:bidi/>
        <w:spacing w:line="480" w:lineRule="auto"/>
        <w:ind w:left="468"/>
        <w:contextualSpacing w:val="0"/>
        <w:jc w:val="both"/>
        <w:rPr>
          <w:sz w:val="24"/>
        </w:rPr>
      </w:pPr>
      <w:r w:rsidRPr="00D223FF">
        <w:rPr>
          <w:rFonts w:hint="cs"/>
          <w:sz w:val="24"/>
          <w:rtl/>
        </w:rPr>
        <w:t>פרטי המוסמכים לחתום ולהתחייב בשם המציע ודרישות נוספות כמו חותמת, אם ישנן:</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46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468"/>
        <w:jc w:val="both"/>
        <w:rPr>
          <w:sz w:val="24"/>
        </w:rPr>
      </w:pPr>
      <w:r w:rsidRPr="00D223FF">
        <w:rPr>
          <w:rFonts w:hint="cs"/>
          <w:sz w:val="24"/>
          <w:rtl/>
        </w:rPr>
        <w:t xml:space="preserve">                שם                                              ת.ז.                                         דוגמת חתימה</w:t>
      </w:r>
    </w:p>
    <w:p w:rsidR="00CA5518" w:rsidRPr="00D223FF" w:rsidRDefault="00CA5518" w:rsidP="0051443C">
      <w:pPr>
        <w:autoSpaceDN w:val="0"/>
        <w:bidi/>
        <w:spacing w:line="480" w:lineRule="auto"/>
        <w:ind w:left="468"/>
        <w:jc w:val="both"/>
        <w:rPr>
          <w:sz w:val="24"/>
          <w:rtl/>
        </w:rPr>
      </w:pPr>
    </w:p>
    <w:p w:rsidR="00CA5518" w:rsidRPr="00D223FF" w:rsidRDefault="00CA5518" w:rsidP="0051443C">
      <w:pPr>
        <w:autoSpaceDN w:val="0"/>
        <w:bidi/>
        <w:spacing w:line="480" w:lineRule="auto"/>
        <w:ind w:left="46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468"/>
        <w:jc w:val="both"/>
        <w:rPr>
          <w:sz w:val="24"/>
        </w:rPr>
      </w:pPr>
      <w:r w:rsidRPr="00D223FF">
        <w:rPr>
          <w:rFonts w:hint="cs"/>
          <w:sz w:val="24"/>
          <w:rtl/>
        </w:rPr>
        <w:t xml:space="preserve">                שם                                              ת.ז.                                         דוגמת חתימה</w:t>
      </w:r>
    </w:p>
    <w:p w:rsidR="00CA5518" w:rsidRPr="00D223FF" w:rsidRDefault="00CA5518" w:rsidP="0051443C">
      <w:pPr>
        <w:autoSpaceDN w:val="0"/>
        <w:bidi/>
        <w:spacing w:line="480" w:lineRule="auto"/>
        <w:ind w:left="108"/>
        <w:jc w:val="both"/>
        <w:rPr>
          <w:sz w:val="24"/>
        </w:rPr>
      </w:pPr>
    </w:p>
    <w:p w:rsidR="00CA5518" w:rsidRPr="00D223FF" w:rsidRDefault="00CA5518" w:rsidP="0051443C">
      <w:pPr>
        <w:autoSpaceDN w:val="0"/>
        <w:bidi/>
        <w:spacing w:line="480" w:lineRule="auto"/>
        <w:ind w:left="108"/>
        <w:jc w:val="both"/>
        <w:rPr>
          <w:sz w:val="24"/>
          <w:u w:val="single"/>
        </w:rPr>
      </w:pPr>
      <w:r w:rsidRPr="00D223FF">
        <w:rPr>
          <w:rFonts w:hint="cs"/>
          <w:sz w:val="24"/>
          <w:rtl/>
        </w:rPr>
        <w:t xml:space="preserve">הנ"ל מוסמכים להתחייב בשם המציע </w:t>
      </w:r>
      <w:r w:rsidRPr="00D223FF">
        <w:rPr>
          <w:rFonts w:hint="cs"/>
          <w:b/>
          <w:bCs/>
          <w:sz w:val="24"/>
          <w:rtl/>
        </w:rPr>
        <w:t xml:space="preserve">ביחד / לחוד </w:t>
      </w:r>
      <w:r w:rsidRPr="00D223FF">
        <w:rPr>
          <w:rFonts w:hint="cs"/>
          <w:b/>
          <w:bCs/>
          <w:sz w:val="24"/>
          <w:u w:val="single"/>
          <w:rtl/>
        </w:rPr>
        <w:t>(יש להקיף בעיגול)</w:t>
      </w: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tl/>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tl/>
        </w:rPr>
      </w:pPr>
      <w:r w:rsidRPr="00D223FF">
        <w:rPr>
          <w:rFonts w:hint="cs"/>
          <w:sz w:val="24"/>
          <w:rtl/>
        </w:rPr>
        <w:t>בכבוד רב,</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שם רו"ח / עו"ד                                 כתובת                                                    טלפון</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rFonts w:ascii="Georgia" w:hAnsi="Georgia"/>
          <w:b/>
          <w:bCs/>
          <w:sz w:val="24"/>
          <w:rtl/>
        </w:rPr>
      </w:pPr>
    </w:p>
    <w:p w:rsidR="00CA5518" w:rsidRPr="00D223FF" w:rsidRDefault="00CA5518" w:rsidP="0051443C">
      <w:pPr>
        <w:autoSpaceDN w:val="0"/>
        <w:bidi/>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תאריך                                   מספר רישיון                                    חתימה וחותמת</w:t>
      </w: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4 - נוסח כתב ערבות מספק המציע</w:t>
      </w:r>
    </w:p>
    <w:p w:rsidR="00CA5518" w:rsidRPr="00D223FF" w:rsidRDefault="00CA5518" w:rsidP="0051443C">
      <w:pPr>
        <w:bidi/>
        <w:spacing w:line="480" w:lineRule="auto"/>
        <w:ind w:left="108"/>
        <w:jc w:val="both"/>
        <w:rPr>
          <w:sz w:val="24"/>
          <w:rtl/>
        </w:rPr>
      </w:pPr>
    </w:p>
    <w:p w:rsidR="00CA5518" w:rsidRPr="00D223FF" w:rsidRDefault="00CA5518" w:rsidP="0051443C">
      <w:pPr>
        <w:bidi/>
        <w:spacing w:line="480" w:lineRule="auto"/>
        <w:ind w:left="108"/>
        <w:jc w:val="both"/>
        <w:rPr>
          <w:sz w:val="24"/>
          <w:rtl/>
        </w:rPr>
      </w:pPr>
      <w:r w:rsidRPr="00D223FF">
        <w:rPr>
          <w:rFonts w:hint="cs"/>
          <w:sz w:val="24"/>
          <w:rtl/>
        </w:rPr>
        <w:t>שם הבנק / חברת הביטוח: 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טלפון: ______________________________________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הפקס: ______________________________________</w:t>
      </w:r>
    </w:p>
    <w:p w:rsidR="00CA5518" w:rsidRPr="00D223FF" w:rsidRDefault="00CA5518" w:rsidP="0051443C">
      <w:pPr>
        <w:bidi/>
        <w:spacing w:line="480" w:lineRule="auto"/>
        <w:ind w:left="108"/>
        <w:jc w:val="both"/>
        <w:rPr>
          <w:b/>
          <w:bCs/>
          <w:sz w:val="24"/>
          <w:u w:val="single"/>
          <w:rtl/>
        </w:rPr>
      </w:pPr>
      <w:r w:rsidRPr="00D223FF">
        <w:rPr>
          <w:rFonts w:hint="cs"/>
          <w:b/>
          <w:bCs/>
          <w:sz w:val="24"/>
          <w:u w:val="single"/>
          <w:rtl/>
        </w:rPr>
        <w:t>כתב ערבות</w:t>
      </w:r>
    </w:p>
    <w:p w:rsidR="00CA5518" w:rsidRPr="00D223FF" w:rsidRDefault="00CA5518" w:rsidP="0051443C">
      <w:pPr>
        <w:bidi/>
        <w:spacing w:line="480" w:lineRule="auto"/>
        <w:ind w:left="108"/>
        <w:jc w:val="both"/>
        <w:rPr>
          <w:b/>
          <w:bCs/>
          <w:sz w:val="24"/>
          <w:rtl/>
        </w:rPr>
      </w:pPr>
      <w:r w:rsidRPr="00D223FF">
        <w:rPr>
          <w:rFonts w:hint="cs"/>
          <w:sz w:val="24"/>
          <w:rtl/>
        </w:rPr>
        <w:t xml:space="preserve">לכבוד: </w:t>
      </w:r>
      <w:r w:rsidRPr="00D223FF">
        <w:rPr>
          <w:rFonts w:hint="cs"/>
          <w:b/>
          <w:bCs/>
          <w:sz w:val="24"/>
          <w:rtl/>
        </w:rPr>
        <w:t>משרד החקלאות ופיתוח הכפר</w:t>
      </w:r>
    </w:p>
    <w:p w:rsidR="00CA5518" w:rsidRPr="00D223FF" w:rsidRDefault="00CA5518" w:rsidP="0051443C">
      <w:pPr>
        <w:bidi/>
        <w:spacing w:line="480" w:lineRule="auto"/>
        <w:ind w:left="108"/>
        <w:jc w:val="both"/>
        <w:rPr>
          <w:sz w:val="24"/>
          <w:rtl/>
        </w:rPr>
      </w:pPr>
      <w:r w:rsidRPr="00D223FF">
        <w:rPr>
          <w:rFonts w:hint="cs"/>
          <w:sz w:val="24"/>
          <w:rtl/>
        </w:rPr>
        <w:t xml:space="preserve">הנדון:  </w:t>
      </w:r>
      <w:r w:rsidRPr="00D223FF">
        <w:rPr>
          <w:rFonts w:hint="cs"/>
          <w:b/>
          <w:bCs/>
          <w:sz w:val="24"/>
          <w:rtl/>
        </w:rPr>
        <w:t>ערבות מספר ________________________</w:t>
      </w:r>
    </w:p>
    <w:p w:rsidR="00CA5518" w:rsidRPr="00D223FF" w:rsidRDefault="00CA5518" w:rsidP="0051443C">
      <w:pPr>
        <w:bidi/>
        <w:spacing w:line="480" w:lineRule="auto"/>
        <w:ind w:left="108"/>
        <w:jc w:val="both"/>
        <w:rPr>
          <w:sz w:val="24"/>
        </w:rPr>
      </w:pPr>
      <w:r w:rsidRPr="00D223FF">
        <w:rPr>
          <w:rFonts w:hint="cs"/>
          <w:sz w:val="24"/>
          <w:rtl/>
        </w:rPr>
        <w:t>אנו ערבים בזה כלפיכם לסילוק כל סכום עד לסך _____________________ (במילים _________________________________) אשר תדרשו מאת:______________________________ [ להלן  - "</w:t>
      </w:r>
      <w:r w:rsidRPr="00D223FF">
        <w:rPr>
          <w:rFonts w:hint="cs"/>
          <w:b/>
          <w:bCs/>
          <w:sz w:val="24"/>
          <w:rtl/>
        </w:rPr>
        <w:t>החייב</w:t>
      </w:r>
      <w:r w:rsidRPr="00D223FF">
        <w:rPr>
          <w:rFonts w:hint="cs"/>
          <w:sz w:val="24"/>
          <w:rtl/>
        </w:rPr>
        <w:t>"] בקשר עם המכרז.</w:t>
      </w:r>
    </w:p>
    <w:p w:rsidR="00CA5518" w:rsidRPr="00D223FF" w:rsidRDefault="00CA5518" w:rsidP="0051443C">
      <w:pPr>
        <w:autoSpaceDN w:val="0"/>
        <w:bidi/>
        <w:spacing w:line="480" w:lineRule="auto"/>
        <w:ind w:left="108"/>
        <w:jc w:val="both"/>
        <w:rPr>
          <w:sz w:val="24"/>
        </w:rPr>
      </w:pPr>
      <w:r w:rsidRPr="00D223FF">
        <w:rPr>
          <w:rFonts w:hint="cs"/>
          <w:sz w:val="24"/>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5518" w:rsidRPr="00D223FF" w:rsidRDefault="00CA5518" w:rsidP="0051443C">
      <w:pPr>
        <w:autoSpaceDN w:val="0"/>
        <w:bidi/>
        <w:spacing w:line="480" w:lineRule="auto"/>
        <w:ind w:left="108"/>
        <w:jc w:val="both"/>
        <w:rPr>
          <w:sz w:val="24"/>
        </w:rPr>
      </w:pPr>
      <w:r w:rsidRPr="00D223FF">
        <w:rPr>
          <w:rFonts w:hint="cs"/>
          <w:sz w:val="24"/>
          <w:rtl/>
        </w:rPr>
        <w:t>ערבות זו תהיה בתוקף עד תאריך 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דרישה על פי ערבות זו יש להפנות לסניף הבנק / חברת הביטוח שכתובתו:</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______________________________________________________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 xml:space="preserve">                                שם הבנק/ חברת הביטוח</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________________________________                        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מספר הבנק ומספר הסניף                                                        כתובת סניף הבנק / חברת הביטוח</w:t>
      </w:r>
    </w:p>
    <w:p w:rsidR="00CA5518" w:rsidRPr="00D223FF" w:rsidRDefault="00CA5518" w:rsidP="0051443C">
      <w:pPr>
        <w:autoSpaceDN w:val="0"/>
        <w:bidi/>
        <w:spacing w:line="480" w:lineRule="auto"/>
        <w:ind w:left="108"/>
        <w:jc w:val="both"/>
        <w:rPr>
          <w:sz w:val="24"/>
        </w:rPr>
      </w:pPr>
    </w:p>
    <w:p w:rsidR="00CA5518" w:rsidRPr="00D223FF" w:rsidRDefault="00CA5518" w:rsidP="0051443C">
      <w:pPr>
        <w:autoSpaceDN w:val="0"/>
        <w:bidi/>
        <w:spacing w:line="480" w:lineRule="auto"/>
        <w:ind w:left="108"/>
        <w:jc w:val="both"/>
        <w:rPr>
          <w:sz w:val="24"/>
        </w:rPr>
      </w:pPr>
      <w:r w:rsidRPr="00D223FF">
        <w:rPr>
          <w:rFonts w:hint="cs"/>
          <w:sz w:val="24"/>
          <w:rtl/>
        </w:rPr>
        <w:t>ערבות זו אינה ניתנת להעברה.</w:t>
      </w:r>
    </w:p>
    <w:p w:rsidR="00CA5518" w:rsidRPr="00D223FF" w:rsidRDefault="00CA5518" w:rsidP="0051443C">
      <w:pPr>
        <w:autoSpaceDN w:val="0"/>
        <w:bidi/>
        <w:spacing w:line="480" w:lineRule="auto"/>
        <w:ind w:left="108"/>
        <w:jc w:val="both"/>
        <w:rPr>
          <w:sz w:val="24"/>
          <w:rtl/>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שם מלא                                      חתימה וחותמת</w:t>
      </w:r>
    </w:p>
    <w:p w:rsidR="00CA5518" w:rsidRPr="00D223FF" w:rsidRDefault="00CA5518" w:rsidP="0051443C">
      <w:pPr>
        <w:bidi/>
        <w:ind w:left="108"/>
        <w:jc w:val="center"/>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5 - זכויות הקניין וניגוד אינטרסים</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p>
    <w:p w:rsidR="00CA5518" w:rsidRPr="00D223FF" w:rsidRDefault="00CA5518" w:rsidP="0051443C">
      <w:pPr>
        <w:autoSpaceDN w:val="0"/>
        <w:bidi/>
        <w:ind w:left="108"/>
        <w:jc w:val="both"/>
        <w:rPr>
          <w:sz w:val="24"/>
        </w:rPr>
      </w:pPr>
      <w:r w:rsidRPr="00D223FF">
        <w:rPr>
          <w:rFonts w:hint="cs"/>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הנני נותן תצהיר זה בשם _____________________ שהוא המציע המבקש להתקשר עם עורך המכרז [ להלן – "</w:t>
      </w:r>
      <w:r w:rsidRPr="00D223FF">
        <w:rPr>
          <w:rFonts w:hint="cs"/>
          <w:b/>
          <w:bCs/>
          <w:sz w:val="24"/>
          <w:rtl/>
        </w:rPr>
        <w:t>המציע</w:t>
      </w:r>
      <w:r w:rsidRPr="00D223FF">
        <w:rPr>
          <w:rFonts w:hint="cs"/>
          <w:sz w:val="24"/>
          <w:rtl/>
        </w:rPr>
        <w:t>"]. אני מצהיר/ה כי הנני מוסמך/ת לתת תצהיר זה בשם המציע.</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המציע הינו תאגיד הרשום בישראל.</w:t>
      </w:r>
    </w:p>
    <w:p w:rsidR="00CA5518" w:rsidRPr="00D223FF" w:rsidRDefault="00CA5518" w:rsidP="0051443C">
      <w:pPr>
        <w:autoSpaceDN w:val="0"/>
        <w:bidi/>
        <w:ind w:left="108"/>
        <w:jc w:val="both"/>
        <w:rPr>
          <w:sz w:val="24"/>
        </w:rPr>
      </w:pPr>
    </w:p>
    <w:p w:rsidR="00CA5518" w:rsidRPr="00D223FF" w:rsidRDefault="00CA5518" w:rsidP="00AD1C83">
      <w:pPr>
        <w:pStyle w:val="afb"/>
        <w:numPr>
          <w:ilvl w:val="3"/>
          <w:numId w:val="44"/>
        </w:numPr>
        <w:autoSpaceDN w:val="0"/>
        <w:bidi/>
        <w:ind w:left="455" w:hanging="283"/>
        <w:contextualSpacing w:val="0"/>
        <w:jc w:val="both"/>
        <w:rPr>
          <w:b/>
          <w:bCs/>
          <w:sz w:val="24"/>
        </w:rPr>
      </w:pPr>
      <w:r w:rsidRPr="00D223FF">
        <w:rPr>
          <w:rFonts w:hint="cs"/>
          <w:b/>
          <w:bCs/>
          <w:sz w:val="24"/>
          <w:rtl/>
        </w:rPr>
        <w:t xml:space="preserve">(סמן </w:t>
      </w:r>
      <w:r w:rsidRPr="00D223FF">
        <w:rPr>
          <w:b/>
          <w:bCs/>
          <w:sz w:val="24"/>
        </w:rPr>
        <w:t>X</w:t>
      </w:r>
      <w:r w:rsidRPr="00D223FF">
        <w:rPr>
          <w:rFonts w:hint="cs"/>
          <w:b/>
          <w:bCs/>
          <w:sz w:val="24"/>
          <w:rtl/>
        </w:rPr>
        <w:t xml:space="preserve"> במשבצת המתאימה)</w:t>
      </w:r>
    </w:p>
    <w:p w:rsidR="00CA5518" w:rsidRPr="00D223FF" w:rsidRDefault="00CA5518" w:rsidP="0051443C">
      <w:pPr>
        <w:autoSpaceDN w:val="0"/>
        <w:bidi/>
        <w:ind w:left="1188"/>
        <w:jc w:val="both"/>
        <w:rPr>
          <w:rFonts w:ascii="Georgia" w:hAnsi="Georgia"/>
          <w:sz w:val="24"/>
        </w:rPr>
      </w:pPr>
      <w:r w:rsidRPr="00D223FF">
        <w:rPr>
          <w:rFonts w:ascii="Arial" w:hAnsi="Arial" w:hint="cs"/>
          <w:sz w:val="32"/>
          <w:szCs w:val="32"/>
          <w:rtl/>
        </w:rPr>
        <w:t>□</w:t>
      </w:r>
      <w:r w:rsidRPr="00D223FF">
        <w:rPr>
          <w:rFonts w:ascii="Georgia" w:hAnsi="Georgia" w:hint="cs"/>
          <w:sz w:val="24"/>
          <w:rtl/>
        </w:rPr>
        <w:t xml:space="preserve"> המציע הוא בעל זכויות הקניין, זכויות הפטנטים, זכויות היוצרים והזכויות האחרות הגלומות בהצעתו [ להלן ביחד " </w:t>
      </w:r>
      <w:r w:rsidRPr="00D223FF">
        <w:rPr>
          <w:rFonts w:ascii="Georgia" w:hAnsi="Georgia" w:hint="cs"/>
          <w:b/>
          <w:bCs/>
          <w:sz w:val="24"/>
          <w:rtl/>
        </w:rPr>
        <w:t>זכויות הקניין</w:t>
      </w:r>
      <w:r w:rsidRPr="00D223FF">
        <w:rPr>
          <w:rFonts w:ascii="Georgia" w:hAnsi="Georgia" w:hint="cs"/>
          <w:sz w:val="24"/>
          <w:rtl/>
        </w:rPr>
        <w:t>"] ולא קיימת מניעה משפטית כל שהיא להגיש הצעתו ולהתקשר לפיה עם עורך המכרז כמפורט במכרז.</w:t>
      </w:r>
    </w:p>
    <w:p w:rsidR="00CA5518" w:rsidRPr="00D223FF" w:rsidRDefault="00CA5518" w:rsidP="0051443C">
      <w:pPr>
        <w:autoSpaceDN w:val="0"/>
        <w:bidi/>
        <w:ind w:left="1188"/>
        <w:jc w:val="both"/>
        <w:rPr>
          <w:rFonts w:ascii="Georgia" w:hAnsi="Georgia"/>
          <w:sz w:val="24"/>
        </w:rPr>
      </w:pPr>
      <w:r w:rsidRPr="00D223FF">
        <w:rPr>
          <w:rFonts w:ascii="Arial" w:hAnsi="Arial" w:hint="cs"/>
          <w:sz w:val="32"/>
          <w:szCs w:val="32"/>
          <w:rtl/>
        </w:rPr>
        <w:t>□</w:t>
      </w:r>
      <w:r w:rsidRPr="00D223FF">
        <w:rPr>
          <w:rFonts w:ascii="Arial" w:hAnsi="Arial" w:hint="cs"/>
          <w:sz w:val="24"/>
          <w:rtl/>
        </w:rPr>
        <w:t xml:space="preserve"> </w:t>
      </w:r>
      <w:r w:rsidRPr="00D223FF">
        <w:rPr>
          <w:rFonts w:ascii="Georgia" w:hAnsi="Georgia" w:hint="cs"/>
          <w:sz w:val="24"/>
          <w:rtl/>
        </w:rPr>
        <w:t>זכויות הקניין או זכויות כלשהן ביחס להצעה הן בידי ____________________ והמציע מורשה לפעול מטעמו למכור ולתחזק את מוצריו.</w:t>
      </w:r>
    </w:p>
    <w:p w:rsidR="00CA5518" w:rsidRPr="00D223FF" w:rsidRDefault="00CA5518" w:rsidP="00AD1C83">
      <w:pPr>
        <w:pStyle w:val="afb"/>
        <w:numPr>
          <w:ilvl w:val="0"/>
          <w:numId w:val="44"/>
        </w:numPr>
        <w:autoSpaceDN w:val="0"/>
        <w:bidi/>
        <w:ind w:left="468"/>
        <w:contextualSpacing w:val="0"/>
        <w:jc w:val="both"/>
        <w:rPr>
          <w:rFonts w:ascii="Georgia" w:hAnsi="Georgia"/>
          <w:sz w:val="24"/>
        </w:rPr>
      </w:pPr>
      <w:r w:rsidRPr="00D223FF">
        <w:rPr>
          <w:rFonts w:ascii="Georgia" w:hAnsi="Georgia" w:hint="cs"/>
          <w:sz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CA5518" w:rsidRPr="00D223FF" w:rsidRDefault="00CA5518" w:rsidP="00AD1C83">
      <w:pPr>
        <w:pStyle w:val="afb"/>
        <w:numPr>
          <w:ilvl w:val="0"/>
          <w:numId w:val="44"/>
        </w:numPr>
        <w:autoSpaceDN w:val="0"/>
        <w:bidi/>
        <w:ind w:left="468"/>
        <w:contextualSpacing w:val="0"/>
        <w:jc w:val="both"/>
        <w:rPr>
          <w:rFonts w:ascii="Georgia" w:hAnsi="Georgia"/>
          <w:sz w:val="24"/>
        </w:rPr>
      </w:pPr>
      <w:r w:rsidRPr="00D223FF">
        <w:rPr>
          <w:rFonts w:ascii="Georgia" w:hAnsi="Georgia" w:hint="cs"/>
          <w:sz w:val="24"/>
          <w:rtl/>
        </w:rPr>
        <w:t>למיטב ידיעתי אין בהגשת ההצעה על פי המכרז משום ניגוד אינטרסים עסקי או אישי, שלי או של עובדי החברה המעורבים בהצעה ובביצועה.</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tl/>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זהו שמי, להלן חתימתי, ותוכן תצהירי דלעיל אמת.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w:t>
      </w:r>
    </w:p>
    <w:p w:rsidR="00CA5518" w:rsidRPr="00D223FF" w:rsidRDefault="00CA5518" w:rsidP="0051443C">
      <w:pPr>
        <w:autoSpaceDN w:val="0"/>
        <w:bidi/>
        <w:ind w:left="108"/>
        <w:jc w:val="both"/>
        <w:rPr>
          <w:rFonts w:ascii="Georgia" w:hAnsi="Georgia"/>
          <w:sz w:val="24"/>
          <w:u w:val="single"/>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tl/>
        </w:rPr>
      </w:pPr>
    </w:p>
    <w:p w:rsidR="00CA5518" w:rsidRPr="00D223FF" w:rsidRDefault="00CA5518" w:rsidP="0051443C">
      <w:pPr>
        <w:autoSpaceDN w:val="0"/>
        <w:bidi/>
        <w:ind w:left="108"/>
        <w:jc w:val="both"/>
        <w:rPr>
          <w:rFonts w:ascii="Georgia" w:hAnsi="Georgia"/>
          <w:b/>
          <w:bCs/>
          <w:sz w:val="24"/>
          <w:u w:val="single"/>
        </w:rPr>
      </w:pPr>
      <w:r w:rsidRPr="00D223FF">
        <w:rPr>
          <w:rFonts w:ascii="Georgia" w:hAnsi="Georgia" w:hint="cs"/>
          <w:b/>
          <w:bCs/>
          <w:sz w:val="24"/>
          <w:u w:val="single"/>
          <w:rtl/>
        </w:rPr>
        <w:t>אישור עורך דין</w:t>
      </w:r>
    </w:p>
    <w:p w:rsidR="00CA5518" w:rsidRPr="00D223FF" w:rsidRDefault="00CA5518" w:rsidP="0051443C">
      <w:pPr>
        <w:bidi/>
        <w:spacing w:line="480" w:lineRule="auto"/>
        <w:ind w:left="108"/>
        <w:jc w:val="both"/>
        <w:rPr>
          <w:rFonts w:ascii="Georgia" w:hAnsi="Georgia"/>
          <w:sz w:val="24"/>
        </w:rPr>
      </w:pPr>
      <w:r w:rsidRPr="00D223FF">
        <w:rPr>
          <w:rFonts w:ascii="Georgia" w:hAnsi="Georgia" w:hint="cs"/>
          <w:sz w:val="24"/>
          <w:rtl/>
        </w:rPr>
        <w:t>אני הח"מ ________________________ , עו"ד מאשר/ת כי ביום _____________ הופיע/ה בפני במשרדי אשר ברח' _________________  בישוב /בעיר_________________ מר / גב' 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מספר רישיון                               חתימה וחותמת</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4"/>
          <w:u w:val="single"/>
          <w:rtl/>
        </w:rPr>
      </w:pPr>
      <w:r w:rsidRPr="00D223FF">
        <w:rPr>
          <w:rFonts w:hint="cs"/>
          <w:b/>
          <w:bCs/>
          <w:sz w:val="24"/>
          <w:u w:val="single"/>
          <w:rtl/>
        </w:rPr>
        <w:lastRenderedPageBreak/>
        <w:t>נספח 6 - התחייבות לשמירת סודיות</w:t>
      </w:r>
    </w:p>
    <w:p w:rsidR="00CA5518" w:rsidRPr="00D223FF" w:rsidRDefault="00CA5518" w:rsidP="0051443C">
      <w:pPr>
        <w:bidi/>
        <w:ind w:left="108"/>
        <w:jc w:val="center"/>
        <w:rPr>
          <w:b/>
          <w:bCs/>
          <w:sz w:val="24"/>
          <w:u w:val="single"/>
          <w:rtl/>
        </w:rPr>
      </w:pPr>
    </w:p>
    <w:p w:rsidR="00CA5518" w:rsidRPr="00D223FF" w:rsidRDefault="00CA5518" w:rsidP="0051443C">
      <w:pPr>
        <w:autoSpaceDN w:val="0"/>
        <w:bidi/>
        <w:spacing w:line="480" w:lineRule="auto"/>
        <w:ind w:left="108"/>
        <w:jc w:val="both"/>
        <w:rPr>
          <w:sz w:val="24"/>
        </w:rPr>
      </w:pPr>
      <w:r w:rsidRPr="00D223FF">
        <w:rPr>
          <w:rFonts w:hint="cs"/>
          <w:sz w:val="24"/>
          <w:rtl/>
        </w:rPr>
        <w:t>שנערכה ונחתמה ב- __________________ ביום_________ בחודש_______ שנה________ על ידי:</w:t>
      </w:r>
    </w:p>
    <w:p w:rsidR="00CA5518" w:rsidRPr="00D223FF" w:rsidRDefault="00CA5518" w:rsidP="0051443C">
      <w:pPr>
        <w:autoSpaceDN w:val="0"/>
        <w:bidi/>
        <w:spacing w:line="480" w:lineRule="auto"/>
        <w:ind w:left="108"/>
        <w:jc w:val="both"/>
        <w:rPr>
          <w:sz w:val="24"/>
        </w:rPr>
      </w:pPr>
      <w:r w:rsidRPr="00D223FF">
        <w:rPr>
          <w:rFonts w:hint="cs"/>
          <w:sz w:val="24"/>
          <w:rtl/>
        </w:rPr>
        <w:t>שם: _______________________________________</w:t>
      </w:r>
    </w:p>
    <w:p w:rsidR="00CA5518" w:rsidRPr="00D223FF" w:rsidRDefault="00CA5518" w:rsidP="0051443C">
      <w:pPr>
        <w:autoSpaceDN w:val="0"/>
        <w:bidi/>
        <w:spacing w:line="480" w:lineRule="auto"/>
        <w:ind w:left="108"/>
        <w:jc w:val="both"/>
        <w:rPr>
          <w:sz w:val="24"/>
        </w:rPr>
      </w:pPr>
      <w:r w:rsidRPr="00D223FF">
        <w:rPr>
          <w:rFonts w:hint="cs"/>
          <w:sz w:val="24"/>
          <w:rtl/>
        </w:rPr>
        <w:t xml:space="preserve">ת.ז. _______________________________________ </w:t>
      </w:r>
    </w:p>
    <w:p w:rsidR="00CA5518" w:rsidRPr="00D223FF" w:rsidRDefault="00CA5518" w:rsidP="0051443C">
      <w:pPr>
        <w:autoSpaceDN w:val="0"/>
        <w:bidi/>
        <w:spacing w:line="480" w:lineRule="auto"/>
        <w:ind w:left="108"/>
        <w:jc w:val="both"/>
        <w:rPr>
          <w:sz w:val="24"/>
        </w:rPr>
      </w:pPr>
      <w:r w:rsidRPr="00D223FF">
        <w:rPr>
          <w:rFonts w:hint="cs"/>
          <w:sz w:val="24"/>
          <w:rtl/>
        </w:rPr>
        <w:t>מרח' ______________________________________</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b/>
          <w:bCs/>
          <w:sz w:val="24"/>
        </w:rPr>
      </w:pPr>
      <w:r w:rsidRPr="00D223FF">
        <w:rPr>
          <w:rFonts w:hint="cs"/>
          <w:b/>
          <w:bCs/>
          <w:sz w:val="24"/>
          <w:rtl/>
        </w:rPr>
        <w:t>הואיל</w:t>
      </w:r>
    </w:p>
    <w:p w:rsidR="00CA5518" w:rsidRPr="00D223FF" w:rsidRDefault="00CA5518" w:rsidP="0051443C">
      <w:pPr>
        <w:bidi/>
        <w:ind w:left="108"/>
        <w:jc w:val="both"/>
        <w:rPr>
          <w:sz w:val="24"/>
          <w:rtl/>
        </w:rPr>
      </w:pPr>
      <w:r w:rsidRPr="00D223FF">
        <w:rPr>
          <w:rFonts w:hint="cs"/>
          <w:sz w:val="24"/>
          <w:rtl/>
        </w:rPr>
        <w:t xml:space="preserve">והממשלה באמצעות משרד החקלאות ופיתוח הכפר מתכוונת לרכישת </w:t>
      </w:r>
    </w:p>
    <w:p w:rsidR="00CA5518" w:rsidRPr="00D223FF" w:rsidRDefault="00CA5518" w:rsidP="0051443C">
      <w:pPr>
        <w:bidi/>
        <w:ind w:left="108"/>
        <w:jc w:val="both"/>
        <w:rPr>
          <w:sz w:val="24"/>
          <w:rtl/>
        </w:rPr>
      </w:pPr>
    </w:p>
    <w:p w:rsidR="00CA5518" w:rsidRPr="00D223FF" w:rsidRDefault="00CA5518" w:rsidP="0051443C">
      <w:pPr>
        <w:autoSpaceDN w:val="0"/>
        <w:bidi/>
        <w:ind w:left="108"/>
        <w:jc w:val="both"/>
        <w:rPr>
          <w:sz w:val="24"/>
        </w:rPr>
      </w:pPr>
      <w:r w:rsidRPr="00D223FF">
        <w:rPr>
          <w:rFonts w:hint="cs"/>
          <w:sz w:val="24"/>
          <w:rtl/>
        </w:rPr>
        <w:t>_____________________________________   במכרז________________</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והואיל</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והנני מועסק בקשר לאספקת הטובין כמפורט במכרז:</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והואיל</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 והנני עשוי להיחשף לסודות מקצועיים עליהם מעוניינת מדינת ישראל להגן.</w:t>
      </w:r>
    </w:p>
    <w:p w:rsidR="00CA5518" w:rsidRPr="00D223FF" w:rsidRDefault="00CA5518" w:rsidP="0051443C">
      <w:pPr>
        <w:autoSpaceDN w:val="0"/>
        <w:bidi/>
        <w:ind w:left="108"/>
        <w:jc w:val="both"/>
        <w:rPr>
          <w:rFonts w:ascii="Georgia" w:hAnsi="Georgia"/>
          <w:sz w:val="24"/>
        </w:rPr>
      </w:pPr>
    </w:p>
    <w:p w:rsidR="00CA5518" w:rsidRPr="00D223FF" w:rsidRDefault="00CA5518" w:rsidP="0051443C">
      <w:pPr>
        <w:autoSpaceDN w:val="0"/>
        <w:bidi/>
        <w:ind w:left="108"/>
        <w:jc w:val="both"/>
        <w:rPr>
          <w:rFonts w:ascii="Georgia" w:hAnsi="Georgia"/>
          <w:b/>
          <w:bCs/>
          <w:sz w:val="24"/>
        </w:rPr>
      </w:pPr>
      <w:r w:rsidRPr="00D223FF">
        <w:rPr>
          <w:rFonts w:ascii="Georgia" w:hAnsi="Georgia" w:hint="cs"/>
          <w:b/>
          <w:bCs/>
          <w:sz w:val="24"/>
          <w:rtl/>
        </w:rPr>
        <w:t>לפיכך הנני מתחייב כלפי מדינת ישראל כדלקמן:</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1. </w:t>
      </w:r>
      <w:r w:rsidRPr="00D223FF">
        <w:rPr>
          <w:rFonts w:ascii="Georgia" w:hAnsi="Georgia" w:hint="cs"/>
          <w:b/>
          <w:bCs/>
          <w:sz w:val="24"/>
          <w:u w:val="single"/>
          <w:rtl/>
        </w:rPr>
        <w:t xml:space="preserve">הגדרות: </w:t>
      </w:r>
      <w:r w:rsidRPr="00D223FF">
        <w:rPr>
          <w:rFonts w:ascii="Georgia" w:hAnsi="Georgia" w:hint="cs"/>
          <w:sz w:val="24"/>
          <w:rtl/>
        </w:rPr>
        <w:t>בהתחייבות זו תהיה למונחים הבאים המשמעות המופיעה לצדם:</w:t>
      </w:r>
    </w:p>
    <w:p w:rsidR="00CA5518" w:rsidRPr="00D223FF" w:rsidRDefault="00CA5518" w:rsidP="0051443C">
      <w:pPr>
        <w:autoSpaceDN w:val="0"/>
        <w:bidi/>
        <w:ind w:left="108"/>
        <w:jc w:val="both"/>
        <w:rPr>
          <w:rFonts w:ascii="Georgia" w:hAnsi="Georgia"/>
          <w:sz w:val="24"/>
        </w:rPr>
      </w:pPr>
      <w:r w:rsidRPr="00D223FF">
        <w:rPr>
          <w:rFonts w:ascii="Georgia" w:hAnsi="Georgia" w:hint="cs"/>
          <w:b/>
          <w:bCs/>
          <w:sz w:val="24"/>
          <w:rtl/>
        </w:rPr>
        <w:t xml:space="preserve">"מידע": </w:t>
      </w:r>
      <w:r w:rsidRPr="00D223FF">
        <w:rPr>
          <w:rFonts w:ascii="Georgia" w:hAnsi="Georgia" w:hint="cs"/>
          <w:sz w:val="24"/>
          <w:rtl/>
        </w:rPr>
        <w:t>כל מידע (</w:t>
      </w:r>
      <w:r w:rsidRPr="00D223FF">
        <w:rPr>
          <w:rFonts w:ascii="Georgia" w:hAnsi="Georgia"/>
          <w:sz w:val="24"/>
        </w:rPr>
        <w:t>Information</w:t>
      </w:r>
      <w:r w:rsidRPr="00D223FF">
        <w:rPr>
          <w:rFonts w:ascii="Georgia" w:hAnsi="Georgia" w:hint="cs"/>
          <w:sz w:val="24"/>
          <w:rtl/>
        </w:rPr>
        <w:t xml:space="preserve">) ידע ( </w:t>
      </w:r>
      <w:r w:rsidRPr="00D223FF">
        <w:rPr>
          <w:rFonts w:ascii="Georgia" w:hAnsi="Georgia"/>
          <w:sz w:val="24"/>
        </w:rPr>
        <w:t>Know How</w:t>
      </w:r>
      <w:r w:rsidRPr="00D223FF">
        <w:rPr>
          <w:rFonts w:ascii="Georgia" w:hAnsi="Georgia" w:hint="cs"/>
          <w:sz w:val="24"/>
          <w:rtl/>
        </w:rPr>
        <w:t>) ידיעה, מסמך, תכתובת, תכנית,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p>
    <w:p w:rsidR="00CA5518" w:rsidRPr="00D223FF" w:rsidRDefault="00CA5518" w:rsidP="0051443C">
      <w:pPr>
        <w:autoSpaceDN w:val="0"/>
        <w:bidi/>
        <w:ind w:left="108"/>
        <w:jc w:val="both"/>
        <w:rPr>
          <w:rFonts w:ascii="Georgia" w:hAnsi="Georgia"/>
          <w:sz w:val="24"/>
        </w:rPr>
      </w:pPr>
      <w:r w:rsidRPr="00D223FF">
        <w:rPr>
          <w:rFonts w:ascii="Georgia" w:hAnsi="Georgia" w:hint="cs"/>
          <w:b/>
          <w:bCs/>
          <w:sz w:val="24"/>
          <w:rtl/>
        </w:rPr>
        <w:t xml:space="preserve">"סודות מקצועיים": </w:t>
      </w:r>
      <w:r w:rsidRPr="00D223FF">
        <w:rPr>
          <w:rFonts w:ascii="Georgia" w:hAnsi="Georgia" w:hint="cs"/>
          <w:sz w:val="24"/>
          <w:rtl/>
        </w:rPr>
        <w:t>כל מידע אשר יגיע לידי בקשר לאספקת הטובין נשוא מכרז זה, בין אם נתקבל במהלך אספקת הטובין או לאחר מכן, לרבות ומבלי לפגוע בכלליות האמור לעיל: מידע אשר יימסר על ידי מדינת ישראל  ו/או כל גורם אחר ו/או מי מטעמה.</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 xml:space="preserve">2. </w:t>
      </w:r>
      <w:r w:rsidRPr="00D223FF">
        <w:rPr>
          <w:rFonts w:ascii="Georgia" w:hAnsi="Georgia" w:hint="cs"/>
          <w:b/>
          <w:bCs/>
          <w:sz w:val="24"/>
          <w:u w:val="single"/>
          <w:rtl/>
        </w:rPr>
        <w:t xml:space="preserve">שמירת סודיות: </w:t>
      </w:r>
      <w:r w:rsidRPr="00D223FF">
        <w:rPr>
          <w:rFonts w:ascii="Georgia" w:hAnsi="Georgia" w:hint="cs"/>
          <w:sz w:val="24"/>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ידוע לי כי אי מילוי התחייבויותיי מהוות עבירה לפי פרק ז' (ביטחון המדינה, יחסי חוץ וסודות רשמיים) לחוק העונשין, תשל"ז – 1977.</w:t>
      </w: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ידוע לי כי העברת מידע ו/או סודות מקצועיים כאמור, למאן דהו, ללא אישור בכתב מאת מהל הרכש הממשלתי, עלול להסב למנהל הרכש הממשלתי ולמשרדי הממשלה נזקים כלכליים משמעותיים ביותר.</w:t>
      </w:r>
    </w:p>
    <w:p w:rsidR="00CA5518" w:rsidRPr="00D223FF" w:rsidRDefault="00CA5518" w:rsidP="0051443C">
      <w:pPr>
        <w:autoSpaceDN w:val="0"/>
        <w:bidi/>
        <w:ind w:left="108"/>
        <w:jc w:val="both"/>
        <w:rPr>
          <w:rFonts w:ascii="Georgia" w:hAnsi="Georgia"/>
          <w:sz w:val="24"/>
          <w:rtl/>
        </w:rPr>
      </w:pPr>
    </w:p>
    <w:p w:rsidR="00CA5518" w:rsidRPr="00D223FF" w:rsidRDefault="00CA5518" w:rsidP="0051443C">
      <w:pPr>
        <w:autoSpaceDN w:val="0"/>
        <w:bidi/>
        <w:ind w:left="108"/>
        <w:jc w:val="both"/>
        <w:rPr>
          <w:rFonts w:ascii="Georgia" w:hAnsi="Georgia"/>
          <w:sz w:val="24"/>
        </w:rPr>
      </w:pPr>
      <w:r w:rsidRPr="00D223FF">
        <w:rPr>
          <w:rFonts w:ascii="Georgia" w:hAnsi="Georgia" w:hint="cs"/>
          <w:sz w:val="24"/>
          <w:rtl/>
        </w:rPr>
        <w:t>ולראיה באו על החתום:</w:t>
      </w:r>
    </w:p>
    <w:p w:rsidR="00CA5518" w:rsidRPr="00D223FF" w:rsidRDefault="00EA40FC" w:rsidP="0051443C">
      <w:pPr>
        <w:bidi/>
        <w:ind w:left="108"/>
        <w:jc w:val="both"/>
        <w:rPr>
          <w:b/>
          <w:bCs/>
          <w:sz w:val="24"/>
          <w:u w:val="single"/>
          <w:rtl/>
        </w:rPr>
      </w:pPr>
      <w:r w:rsidRPr="00D223FF">
        <w:rPr>
          <w:rFonts w:hint="cs"/>
          <w:b/>
          <w:bCs/>
          <w:sz w:val="24"/>
          <w:u w:val="single"/>
          <w:rtl/>
        </w:rPr>
        <w:t>__________________________________________________________________________________</w:t>
      </w:r>
      <w:r w:rsidR="00CA5518" w:rsidRPr="00D223FF">
        <w:rPr>
          <w:b/>
          <w:bCs/>
          <w:sz w:val="24"/>
          <w:u w:val="single"/>
          <w:rtl/>
        </w:rPr>
        <w:br w:type="page"/>
      </w:r>
    </w:p>
    <w:p w:rsidR="00CA5518" w:rsidRPr="00D223FF" w:rsidRDefault="00590832" w:rsidP="0051443C">
      <w:pPr>
        <w:bidi/>
        <w:ind w:left="108"/>
        <w:jc w:val="center"/>
        <w:rPr>
          <w:b/>
          <w:bCs/>
          <w:sz w:val="28"/>
          <w:szCs w:val="28"/>
          <w:u w:val="single"/>
          <w:rtl/>
        </w:rPr>
      </w:pPr>
      <w:r w:rsidRPr="00D223FF">
        <w:rPr>
          <w:rFonts w:hint="cs"/>
          <w:b/>
          <w:bCs/>
          <w:sz w:val="28"/>
          <w:szCs w:val="28"/>
          <w:u w:val="single"/>
          <w:rtl/>
        </w:rPr>
        <w:lastRenderedPageBreak/>
        <w:t>נספח 7</w:t>
      </w:r>
      <w:r w:rsidR="00CA5518" w:rsidRPr="00D223FF">
        <w:rPr>
          <w:rFonts w:hint="cs"/>
          <w:b/>
          <w:bCs/>
          <w:sz w:val="28"/>
          <w:szCs w:val="28"/>
          <w:u w:val="single"/>
          <w:rtl/>
        </w:rPr>
        <w:t xml:space="preserve"> - נוסח כתב ערבות ביצוע</w:t>
      </w:r>
    </w:p>
    <w:p w:rsidR="00CA5518" w:rsidRPr="00D223FF" w:rsidRDefault="00CA5518" w:rsidP="0051443C">
      <w:pPr>
        <w:bidi/>
        <w:spacing w:line="480" w:lineRule="auto"/>
        <w:ind w:left="108"/>
        <w:jc w:val="both"/>
        <w:rPr>
          <w:sz w:val="24"/>
          <w:rtl/>
        </w:rPr>
      </w:pPr>
      <w:r w:rsidRPr="00D223FF">
        <w:rPr>
          <w:rFonts w:hint="cs"/>
          <w:sz w:val="24"/>
          <w:rtl/>
        </w:rPr>
        <w:t>שם הבנק / חברת הביטוח: 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טלפון: ______________________________________</w:t>
      </w:r>
    </w:p>
    <w:p w:rsidR="00CA5518" w:rsidRPr="00D223FF" w:rsidRDefault="00CA5518" w:rsidP="0051443C">
      <w:pPr>
        <w:bidi/>
        <w:spacing w:line="480" w:lineRule="auto"/>
        <w:ind w:left="108"/>
        <w:jc w:val="both"/>
        <w:rPr>
          <w:sz w:val="24"/>
          <w:rtl/>
        </w:rPr>
      </w:pPr>
      <w:r w:rsidRPr="00D223FF">
        <w:rPr>
          <w:rFonts w:hint="cs"/>
          <w:sz w:val="24"/>
          <w:rtl/>
        </w:rPr>
        <w:t>מספר הפקס: ______________________________________</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rtl/>
        </w:rPr>
        <w:t>לכבוד:</w:t>
      </w:r>
    </w:p>
    <w:p w:rsidR="00CA5518" w:rsidRPr="00D223FF" w:rsidRDefault="00CA5518" w:rsidP="0051443C">
      <w:pPr>
        <w:bidi/>
        <w:ind w:left="108"/>
        <w:jc w:val="both"/>
        <w:rPr>
          <w:b/>
          <w:bCs/>
          <w:sz w:val="24"/>
          <w:rtl/>
        </w:rPr>
      </w:pPr>
      <w:r w:rsidRPr="00D223FF">
        <w:rPr>
          <w:rFonts w:hint="cs"/>
          <w:b/>
          <w:bCs/>
          <w:sz w:val="24"/>
          <w:rtl/>
        </w:rPr>
        <w:t>משרד החקלאות ופיתוח הכפר</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u w:val="single"/>
          <w:rtl/>
        </w:rPr>
        <w:t>הנדון</w:t>
      </w:r>
      <w:r w:rsidRPr="00D223FF">
        <w:rPr>
          <w:rFonts w:hint="cs"/>
          <w:sz w:val="24"/>
          <w:rtl/>
        </w:rPr>
        <w:t xml:space="preserve">:  </w:t>
      </w:r>
      <w:r w:rsidRPr="00D223FF">
        <w:rPr>
          <w:rFonts w:hint="cs"/>
          <w:b/>
          <w:bCs/>
          <w:sz w:val="24"/>
          <w:rtl/>
        </w:rPr>
        <w:t>ערבות ביצוע  מספר ________________________</w:t>
      </w:r>
    </w:p>
    <w:p w:rsidR="00CA5518" w:rsidRPr="00D223FF" w:rsidRDefault="00CA5518" w:rsidP="0051443C">
      <w:pPr>
        <w:bidi/>
        <w:ind w:left="108"/>
        <w:jc w:val="both"/>
        <w:rPr>
          <w:sz w:val="24"/>
          <w:u w:val="single"/>
          <w:rtl/>
        </w:rPr>
      </w:pPr>
    </w:p>
    <w:p w:rsidR="00CA5518" w:rsidRPr="00D223FF" w:rsidRDefault="00CA5518" w:rsidP="0051443C">
      <w:pPr>
        <w:bidi/>
        <w:ind w:left="108"/>
        <w:jc w:val="both"/>
        <w:rPr>
          <w:sz w:val="24"/>
        </w:rPr>
      </w:pPr>
      <w:r w:rsidRPr="00D223FF">
        <w:rPr>
          <w:rFonts w:hint="cs"/>
          <w:sz w:val="24"/>
          <w:rtl/>
        </w:rPr>
        <w:t>אנו ערבים בזה כלפיכם לסילוק כל סכום עד לסך _____________________ (במילים _________________________________) שיוצמדו למדד  המחירים לצרכן מתאריך _______________ אשר תדרשו מאת ______________________________________ [להלן  - "</w:t>
      </w:r>
      <w:r w:rsidRPr="00D223FF">
        <w:rPr>
          <w:rFonts w:hint="cs"/>
          <w:b/>
          <w:bCs/>
          <w:sz w:val="24"/>
          <w:rtl/>
        </w:rPr>
        <w:t>החייב"</w:t>
      </w:r>
      <w:r w:rsidRPr="00D223FF">
        <w:rPr>
          <w:rFonts w:hint="cs"/>
          <w:sz w:val="24"/>
          <w:rtl/>
        </w:rPr>
        <w:t>] בקשר עם המכרז מספר_______________.</w:t>
      </w:r>
    </w:p>
    <w:p w:rsidR="00CA5518" w:rsidRPr="00D223FF" w:rsidRDefault="00CA5518" w:rsidP="0051443C">
      <w:pPr>
        <w:autoSpaceDN w:val="0"/>
        <w:bidi/>
        <w:ind w:left="108"/>
        <w:jc w:val="both"/>
        <w:rPr>
          <w:sz w:val="24"/>
        </w:rPr>
      </w:pPr>
      <w:r w:rsidRPr="00D223FF">
        <w:rPr>
          <w:rFonts w:hint="cs"/>
          <w:sz w:val="24"/>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p w:rsidR="00CA5518" w:rsidRPr="00D223FF" w:rsidRDefault="00CA5518" w:rsidP="0051443C">
      <w:pPr>
        <w:autoSpaceDN w:val="0"/>
        <w:bidi/>
        <w:ind w:left="108"/>
        <w:jc w:val="both"/>
        <w:rPr>
          <w:sz w:val="24"/>
        </w:rPr>
      </w:pPr>
      <w:r w:rsidRPr="00D223FF">
        <w:rPr>
          <w:rFonts w:hint="cs"/>
          <w:sz w:val="24"/>
          <w:rtl/>
        </w:rPr>
        <w:t>ערבות זו תהיה בתוקף עד תאריך ___________  אלא אם כן תוארך עפ"י בקשת החייב או על פי דרישתכם קודם לכן.</w:t>
      </w:r>
    </w:p>
    <w:p w:rsidR="00CA5518" w:rsidRPr="00D223FF" w:rsidRDefault="00CA5518" w:rsidP="0051443C">
      <w:pPr>
        <w:autoSpaceDN w:val="0"/>
        <w:bidi/>
        <w:ind w:left="108"/>
        <w:jc w:val="both"/>
        <w:rPr>
          <w:sz w:val="24"/>
        </w:rPr>
      </w:pPr>
      <w:r w:rsidRPr="00D223FF">
        <w:rPr>
          <w:rFonts w:hint="cs"/>
          <w:sz w:val="24"/>
          <w:rtl/>
        </w:rPr>
        <w:t>אם נדרש לשלם חלק מסכום הערבות, הרי יתרת הערבות (ההפרש בין הערבות ודרישתכם), תישאר כערבות לכם עד מועד פקיעתה בתאריך הנקוב לעיל, ובהתאם לתנאים לעיל.</w:t>
      </w:r>
    </w:p>
    <w:p w:rsidR="00CA5518" w:rsidRPr="00D223FF" w:rsidRDefault="00CA5518" w:rsidP="0051443C">
      <w:pPr>
        <w:autoSpaceDN w:val="0"/>
        <w:bidi/>
        <w:ind w:left="108"/>
        <w:jc w:val="both"/>
        <w:rPr>
          <w:sz w:val="24"/>
        </w:rPr>
      </w:pPr>
      <w:r w:rsidRPr="00D223FF">
        <w:rPr>
          <w:rFonts w:hint="cs"/>
          <w:sz w:val="24"/>
          <w:rtl/>
        </w:rPr>
        <w:t>ערבות זו הינה אוטונומית, בלתי מוגבלת בתנאים, אינה ניתנת להעברה או להסבה.</w:t>
      </w:r>
    </w:p>
    <w:p w:rsidR="00CA5518" w:rsidRPr="00D223FF" w:rsidRDefault="00CA5518" w:rsidP="0051443C">
      <w:pPr>
        <w:autoSpaceDN w:val="0"/>
        <w:bidi/>
        <w:ind w:left="108"/>
        <w:jc w:val="both"/>
        <w:rPr>
          <w:sz w:val="24"/>
        </w:rPr>
      </w:pPr>
      <w:r w:rsidRPr="00D223FF">
        <w:rPr>
          <w:rFonts w:hint="cs"/>
          <w:sz w:val="24"/>
          <w:rtl/>
        </w:rPr>
        <w:t>דרישה על פי ערבות זו יש להפנות לסניף הבנק / חברת הביטוח שכתובתו:</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r w:rsidRPr="00D223FF">
        <w:rPr>
          <w:rFonts w:hint="cs"/>
          <w:sz w:val="24"/>
          <w:rtl/>
        </w:rPr>
        <w:t>_____________________      ___________________                 _____________________</w:t>
      </w:r>
    </w:p>
    <w:p w:rsidR="00CA5518" w:rsidRPr="00D223FF" w:rsidRDefault="00CA5518" w:rsidP="0051443C">
      <w:pPr>
        <w:autoSpaceDN w:val="0"/>
        <w:bidi/>
        <w:ind w:left="108"/>
        <w:jc w:val="both"/>
        <w:rPr>
          <w:sz w:val="24"/>
        </w:rPr>
      </w:pPr>
      <w:r w:rsidRPr="00D223FF">
        <w:rPr>
          <w:rFonts w:hint="cs"/>
          <w:sz w:val="24"/>
          <w:rtl/>
        </w:rPr>
        <w:t>שם הבנק/ חברת הביטוח            מספר הבנק ומספר הסניף             כתובת סניף הבנק / חברת הביטוח</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spacing w:line="480" w:lineRule="auto"/>
        <w:ind w:left="108"/>
        <w:jc w:val="both"/>
        <w:rPr>
          <w:sz w:val="24"/>
        </w:rPr>
      </w:pPr>
      <w:r w:rsidRPr="00D223FF">
        <w:rPr>
          <w:rFonts w:hint="cs"/>
          <w:sz w:val="24"/>
          <w:rtl/>
        </w:rPr>
        <w:t>____________________             __________________                 __________________</w:t>
      </w:r>
    </w:p>
    <w:p w:rsidR="00CA5518" w:rsidRPr="00D223FF" w:rsidRDefault="00CA5518" w:rsidP="0051443C">
      <w:pPr>
        <w:autoSpaceDN w:val="0"/>
        <w:bidi/>
        <w:spacing w:line="480" w:lineRule="auto"/>
        <w:ind w:left="108"/>
        <w:jc w:val="both"/>
        <w:rPr>
          <w:sz w:val="24"/>
          <w:rtl/>
        </w:rPr>
      </w:pPr>
      <w:r w:rsidRPr="00D223FF">
        <w:rPr>
          <w:rFonts w:hint="cs"/>
          <w:sz w:val="24"/>
          <w:rtl/>
        </w:rPr>
        <w:t>תאריך                                                      שם מלא                                   חתימה וחותמת</w:t>
      </w: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8</w:t>
      </w:r>
      <w:r w:rsidRPr="00D223FF">
        <w:rPr>
          <w:rFonts w:hint="cs"/>
          <w:b/>
          <w:bCs/>
          <w:sz w:val="28"/>
          <w:szCs w:val="28"/>
          <w:u w:val="single"/>
          <w:rtl/>
        </w:rPr>
        <w:t xml:space="preserve"> - טופס התחייבות של ספק זוכה בגין זכייה</w:t>
      </w:r>
    </w:p>
    <w:p w:rsidR="00CA5518" w:rsidRPr="00D223FF" w:rsidRDefault="00CA5518" w:rsidP="0051443C">
      <w:pPr>
        <w:bidi/>
        <w:ind w:left="108"/>
        <w:jc w:val="both"/>
        <w:rPr>
          <w:sz w:val="24"/>
          <w:rtl/>
        </w:rPr>
      </w:pPr>
    </w:p>
    <w:p w:rsidR="00CA5518" w:rsidRPr="00D223FF" w:rsidRDefault="00CA5518" w:rsidP="0051443C">
      <w:pPr>
        <w:bidi/>
        <w:ind w:left="108"/>
        <w:jc w:val="both"/>
        <w:rPr>
          <w:sz w:val="24"/>
          <w:rtl/>
        </w:rPr>
      </w:pPr>
      <w:r w:rsidRPr="00D223FF">
        <w:rPr>
          <w:rFonts w:hint="cs"/>
          <w:sz w:val="24"/>
          <w:rtl/>
        </w:rPr>
        <w:t>אנו ___________________________ מתחייבים בזה כי;</w:t>
      </w:r>
    </w:p>
    <w:p w:rsidR="00CA5518" w:rsidRPr="00D223FF" w:rsidRDefault="00CA5518" w:rsidP="00AD1C83">
      <w:pPr>
        <w:pStyle w:val="afb"/>
        <w:numPr>
          <w:ilvl w:val="0"/>
          <w:numId w:val="45"/>
        </w:numPr>
        <w:autoSpaceDN w:val="0"/>
        <w:bidi/>
        <w:ind w:left="468"/>
        <w:contextualSpacing w:val="0"/>
        <w:jc w:val="both"/>
        <w:rPr>
          <w:sz w:val="24"/>
        </w:rPr>
      </w:pPr>
      <w:r w:rsidRPr="00D223FF">
        <w:rPr>
          <w:rFonts w:hint="cs"/>
          <w:sz w:val="24"/>
          <w:rtl/>
        </w:rPr>
        <w:t>קראנו בעיון רב את מכרז זה על כל נספחיו, הבנו את כל סעיפיו ותנאיו ו/או קיבלנו הבהרות לגבי כל נושא זה שבספק;</w:t>
      </w:r>
    </w:p>
    <w:p w:rsidR="00CA5518" w:rsidRPr="00D223FF" w:rsidRDefault="00CA5518" w:rsidP="00AD1C83">
      <w:pPr>
        <w:pStyle w:val="afb"/>
        <w:numPr>
          <w:ilvl w:val="0"/>
          <w:numId w:val="45"/>
        </w:numPr>
        <w:autoSpaceDN w:val="0"/>
        <w:bidi/>
        <w:ind w:left="468"/>
        <w:contextualSpacing w:val="0"/>
        <w:jc w:val="both"/>
        <w:rPr>
          <w:sz w:val="24"/>
        </w:rPr>
      </w:pPr>
      <w:r w:rsidRPr="00D223FF">
        <w:rPr>
          <w:rFonts w:hint="cs"/>
          <w:sz w:val="24"/>
          <w:rtl/>
        </w:rPr>
        <w:t xml:space="preserve">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 </w:t>
      </w:r>
    </w:p>
    <w:p w:rsidR="00CA5518" w:rsidRPr="00D223FF" w:rsidRDefault="00CA5518" w:rsidP="00AD1C83">
      <w:pPr>
        <w:pStyle w:val="afb"/>
        <w:numPr>
          <w:ilvl w:val="0"/>
          <w:numId w:val="45"/>
        </w:numPr>
        <w:autoSpaceDN w:val="0"/>
        <w:bidi/>
        <w:ind w:left="468"/>
        <w:contextualSpacing w:val="0"/>
        <w:jc w:val="both"/>
        <w:rPr>
          <w:sz w:val="24"/>
        </w:rPr>
      </w:pPr>
      <w:r w:rsidRPr="00D223FF">
        <w:rPr>
          <w:rFonts w:hint="cs"/>
          <w:sz w:val="24"/>
          <w:rtl/>
        </w:rPr>
        <w:t xml:space="preserve">לא נמחה (נעביר) לזולת את זכויותינו או חובותינו לפי תנאי המכרז, כולן או חלקן, ללא הסכמה בכתב מראש של </w:t>
      </w:r>
      <w:proofErr w:type="spellStart"/>
      <w:r w:rsidRPr="00D223FF">
        <w:rPr>
          <w:rFonts w:hint="cs"/>
          <w:b/>
          <w:bCs/>
          <w:sz w:val="24"/>
          <w:rtl/>
        </w:rPr>
        <w:t>מורשי</w:t>
      </w:r>
      <w:proofErr w:type="spellEnd"/>
      <w:r w:rsidRPr="00D223FF">
        <w:rPr>
          <w:rFonts w:hint="cs"/>
          <w:b/>
          <w:bCs/>
          <w:sz w:val="24"/>
          <w:rtl/>
        </w:rPr>
        <w:t xml:space="preserve"> החתימה במשרד החקלאות ופיתוח הכפר</w:t>
      </w:r>
      <w:r w:rsidRPr="00D223FF">
        <w:rPr>
          <w:rFonts w:hint="cs"/>
          <w:sz w:val="24"/>
          <w:rtl/>
        </w:rPr>
        <w:t xml:space="preserve">. </w:t>
      </w:r>
    </w:p>
    <w:p w:rsidR="00CA5518" w:rsidRPr="00D223FF" w:rsidRDefault="00CA5518" w:rsidP="00AD1C83">
      <w:pPr>
        <w:pStyle w:val="afb"/>
        <w:numPr>
          <w:ilvl w:val="0"/>
          <w:numId w:val="45"/>
        </w:numPr>
        <w:autoSpaceDN w:val="0"/>
        <w:bidi/>
        <w:ind w:left="468"/>
        <w:contextualSpacing w:val="0"/>
        <w:jc w:val="both"/>
        <w:rPr>
          <w:sz w:val="24"/>
        </w:rPr>
      </w:pPr>
      <w:r w:rsidRPr="00D223FF">
        <w:rPr>
          <w:rFonts w:hint="cs"/>
          <w:sz w:val="24"/>
          <w:rtl/>
        </w:rPr>
        <w:t>מוגשת בזה הערבות בסך של ___________₪ (במילים ________________________ ) לפקודת משרד החקלאות ופיתוח הכפר להבטחת כל התחייבותנו בגין זכייתנו במכרז.</w:t>
      </w:r>
    </w:p>
    <w:p w:rsidR="00CA5518" w:rsidRPr="00D223FF" w:rsidRDefault="00CA5518" w:rsidP="00AD1C83">
      <w:pPr>
        <w:pStyle w:val="afb"/>
        <w:numPr>
          <w:ilvl w:val="0"/>
          <w:numId w:val="45"/>
        </w:numPr>
        <w:autoSpaceDN w:val="0"/>
        <w:bidi/>
        <w:ind w:left="468"/>
        <w:contextualSpacing w:val="0"/>
        <w:jc w:val="both"/>
        <w:rPr>
          <w:sz w:val="24"/>
        </w:rPr>
      </w:pPr>
      <w:r w:rsidRPr="00D223FF">
        <w:rPr>
          <w:rFonts w:hint="cs"/>
          <w:sz w:val="24"/>
          <w:rtl/>
        </w:rPr>
        <w:t>אנו מתחייבים להאריך את תוקף הערבות כל אימת שוועדת המכרזים תחליט לממש אופציה להארכת תוקפו של המכרז.</w:t>
      </w:r>
    </w:p>
    <w:p w:rsidR="00CA5518" w:rsidRPr="00D223FF" w:rsidRDefault="00CA5518" w:rsidP="0051443C">
      <w:pPr>
        <w:autoSpaceDN w:val="0"/>
        <w:bidi/>
        <w:ind w:left="108"/>
        <w:jc w:val="both"/>
        <w:rPr>
          <w:b/>
          <w:bCs/>
          <w:sz w:val="24"/>
          <w:rtl/>
        </w:rPr>
      </w:pPr>
    </w:p>
    <w:p w:rsidR="00CA5518" w:rsidRPr="00D223FF" w:rsidRDefault="00CA5518" w:rsidP="0051443C">
      <w:pPr>
        <w:autoSpaceDN w:val="0"/>
        <w:bidi/>
        <w:ind w:left="108"/>
        <w:jc w:val="both"/>
        <w:rPr>
          <w:b/>
          <w:bCs/>
          <w:sz w:val="24"/>
        </w:rPr>
      </w:pPr>
    </w:p>
    <w:p w:rsidR="00CA5518" w:rsidRPr="00D223FF" w:rsidRDefault="00CA5518" w:rsidP="0051443C">
      <w:pPr>
        <w:autoSpaceDN w:val="0"/>
        <w:bidi/>
        <w:ind w:left="108"/>
        <w:jc w:val="both"/>
        <w:rPr>
          <w:b/>
          <w:bCs/>
          <w:sz w:val="24"/>
        </w:rPr>
      </w:pPr>
      <w:r w:rsidRPr="00D223FF">
        <w:rPr>
          <w:rFonts w:hint="cs"/>
          <w:b/>
          <w:bCs/>
          <w:sz w:val="24"/>
          <w:rtl/>
        </w:rPr>
        <w:t>בכבוד רב,</w:t>
      </w:r>
    </w:p>
    <w:p w:rsidR="00CA5518" w:rsidRPr="00D223FF" w:rsidRDefault="00CA5518" w:rsidP="0051443C">
      <w:pPr>
        <w:autoSpaceDN w:val="0"/>
        <w:bidi/>
        <w:ind w:left="108"/>
        <w:jc w:val="both"/>
        <w:rPr>
          <w:b/>
          <w:bCs/>
          <w:sz w:val="24"/>
        </w:rPr>
      </w:pPr>
    </w:p>
    <w:p w:rsidR="00CA5518" w:rsidRPr="00D223FF" w:rsidRDefault="00CA5518" w:rsidP="0051443C">
      <w:pPr>
        <w:autoSpaceDN w:val="0"/>
        <w:bidi/>
        <w:ind w:left="108"/>
        <w:jc w:val="both"/>
        <w:rPr>
          <w:b/>
          <w:bCs/>
          <w:sz w:val="24"/>
        </w:rPr>
      </w:pPr>
      <w:r w:rsidRPr="00D223FF">
        <w:rPr>
          <w:rFonts w:hint="cs"/>
          <w:b/>
          <w:bCs/>
          <w:sz w:val="24"/>
          <w:rtl/>
        </w:rPr>
        <w:t>__________________________________                     __________________</w:t>
      </w:r>
    </w:p>
    <w:p w:rsidR="00CA5518" w:rsidRPr="00D223FF" w:rsidRDefault="00CA5518" w:rsidP="0051443C">
      <w:pPr>
        <w:autoSpaceDN w:val="0"/>
        <w:bidi/>
        <w:ind w:left="108"/>
        <w:jc w:val="both"/>
        <w:rPr>
          <w:sz w:val="24"/>
        </w:rPr>
      </w:pPr>
      <w:r w:rsidRPr="00D223FF">
        <w:rPr>
          <w:rFonts w:hint="cs"/>
          <w:sz w:val="24"/>
          <w:rtl/>
        </w:rPr>
        <w:t xml:space="preserve">שם מלא של מורשה /י חתימה                                               </w:t>
      </w:r>
      <w:proofErr w:type="spellStart"/>
      <w:r w:rsidRPr="00D223FF">
        <w:rPr>
          <w:rFonts w:hint="cs"/>
          <w:sz w:val="24"/>
          <w:rtl/>
        </w:rPr>
        <w:t>חתימה</w:t>
      </w:r>
      <w:proofErr w:type="spellEnd"/>
      <w:r w:rsidRPr="00D223FF">
        <w:rPr>
          <w:rFonts w:hint="cs"/>
          <w:sz w:val="24"/>
          <w:rtl/>
        </w:rPr>
        <w:t xml:space="preserve"> וחותמת</w:t>
      </w: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autoSpaceDN w:val="0"/>
        <w:bidi/>
        <w:ind w:left="108"/>
        <w:jc w:val="both"/>
        <w:rPr>
          <w:sz w:val="24"/>
        </w:rPr>
      </w:pPr>
    </w:p>
    <w:p w:rsidR="00CA5518" w:rsidRPr="00D223FF" w:rsidRDefault="00CA5518" w:rsidP="0051443C">
      <w:pPr>
        <w:bidi/>
        <w:ind w:left="108"/>
        <w:jc w:val="both"/>
        <w:rPr>
          <w:b/>
          <w:bCs/>
          <w:sz w:val="24"/>
          <w:u w:val="single"/>
          <w:rtl/>
        </w:rPr>
      </w:pPr>
    </w:p>
    <w:p w:rsidR="00CA5518" w:rsidRPr="00D223FF" w:rsidRDefault="00CA5518" w:rsidP="0051443C">
      <w:pPr>
        <w:bidi/>
        <w:ind w:left="108"/>
        <w:jc w:val="both"/>
        <w:rPr>
          <w:b/>
          <w:bCs/>
          <w:sz w:val="24"/>
          <w:u w:val="single"/>
          <w:rtl/>
        </w:rPr>
      </w:pPr>
      <w:r w:rsidRPr="00D223FF">
        <w:rPr>
          <w:b/>
          <w:bCs/>
          <w:sz w:val="24"/>
          <w:u w:val="single"/>
          <w:rtl/>
        </w:rPr>
        <w:br w:type="page"/>
      </w:r>
    </w:p>
    <w:p w:rsidR="00CA5518" w:rsidRPr="00D223FF" w:rsidRDefault="00CA5518" w:rsidP="0051443C">
      <w:pPr>
        <w:bidi/>
        <w:ind w:left="108"/>
        <w:jc w:val="center"/>
        <w:rPr>
          <w:b/>
          <w:bCs/>
          <w:sz w:val="28"/>
          <w:szCs w:val="28"/>
          <w:u w:val="single"/>
          <w:rtl/>
        </w:rPr>
      </w:pPr>
      <w:r w:rsidRPr="00D223FF">
        <w:rPr>
          <w:rFonts w:hint="cs"/>
          <w:b/>
          <w:bCs/>
          <w:sz w:val="28"/>
          <w:szCs w:val="28"/>
          <w:u w:val="single"/>
          <w:rtl/>
        </w:rPr>
        <w:lastRenderedPageBreak/>
        <w:t xml:space="preserve">נספח </w:t>
      </w:r>
      <w:r w:rsidR="00590832" w:rsidRPr="00D223FF">
        <w:rPr>
          <w:rFonts w:hint="cs"/>
          <w:b/>
          <w:bCs/>
          <w:sz w:val="28"/>
          <w:szCs w:val="28"/>
          <w:u w:val="single"/>
          <w:rtl/>
        </w:rPr>
        <w:t>9</w:t>
      </w:r>
      <w:r w:rsidRPr="00D223FF">
        <w:rPr>
          <w:rFonts w:hint="cs"/>
          <w:b/>
          <w:bCs/>
          <w:sz w:val="28"/>
          <w:szCs w:val="28"/>
          <w:u w:val="single"/>
          <w:rtl/>
        </w:rPr>
        <w:t xml:space="preserve"> - נספח מפרט תנאי הסף לאישור ב- (</w:t>
      </w:r>
      <w:r w:rsidRPr="00D223FF">
        <w:rPr>
          <w:b/>
          <w:bCs/>
          <w:sz w:val="28"/>
          <w:szCs w:val="28"/>
          <w:u w:val="single"/>
        </w:rPr>
        <w:t>V</w:t>
      </w:r>
      <w:r w:rsidRPr="00D223FF">
        <w:rPr>
          <w:rFonts w:hint="cs"/>
          <w:b/>
          <w:bCs/>
          <w:sz w:val="28"/>
          <w:szCs w:val="28"/>
          <w:u w:val="single"/>
          <w:rtl/>
        </w:rPr>
        <w:t>) ע"י המציע (בהתאם לנדרש במפרט המכרז)</w:t>
      </w:r>
    </w:p>
    <w:p w:rsidR="008A3DD4" w:rsidRPr="00D223FF" w:rsidRDefault="008A3DD4" w:rsidP="008A3DD4">
      <w:pPr>
        <w:tabs>
          <w:tab w:val="left" w:pos="2640"/>
        </w:tabs>
        <w:bidi/>
        <w:jc w:val="both"/>
        <w:rPr>
          <w:sz w:val="24"/>
          <w:rtl/>
        </w:rPr>
      </w:pPr>
    </w:p>
    <w:p w:rsidR="008A3DD4" w:rsidRPr="00D223FF" w:rsidRDefault="008A3DD4" w:rsidP="008F260B">
      <w:pPr>
        <w:tabs>
          <w:tab w:val="left" w:pos="2640"/>
        </w:tabs>
        <w:bidi/>
        <w:jc w:val="both"/>
        <w:rPr>
          <w:bCs/>
          <w:i/>
          <w:iCs/>
          <w:sz w:val="24"/>
          <w:u w:val="single"/>
          <w:rtl/>
        </w:rPr>
      </w:pPr>
      <w:r w:rsidRPr="00D223FF">
        <w:rPr>
          <w:rFonts w:hint="eastAsia"/>
          <w:bCs/>
          <w:i/>
          <w:iCs/>
          <w:sz w:val="24"/>
          <w:u w:val="single"/>
          <w:rtl/>
        </w:rPr>
        <w:t>מכרז</w:t>
      </w:r>
      <w:r w:rsidRPr="00D223FF">
        <w:rPr>
          <w:bCs/>
          <w:i/>
          <w:iCs/>
          <w:sz w:val="24"/>
          <w:u w:val="single"/>
          <w:rtl/>
        </w:rPr>
        <w:t xml:space="preserve"> </w:t>
      </w:r>
      <w:r w:rsidRPr="00D223FF">
        <w:rPr>
          <w:rFonts w:hint="eastAsia"/>
          <w:bCs/>
          <w:i/>
          <w:iCs/>
          <w:sz w:val="24"/>
          <w:u w:val="single"/>
          <w:rtl/>
        </w:rPr>
        <w:t>מס</w:t>
      </w:r>
      <w:r w:rsidRPr="00D223FF">
        <w:rPr>
          <w:bCs/>
          <w:i/>
          <w:iCs/>
          <w:sz w:val="24"/>
          <w:u w:val="single"/>
          <w:rtl/>
        </w:rPr>
        <w:t xml:space="preserve">' </w:t>
      </w:r>
      <w:r w:rsidR="008F260B">
        <w:rPr>
          <w:rFonts w:hint="cs"/>
          <w:bCs/>
          <w:i/>
          <w:iCs/>
          <w:sz w:val="24"/>
          <w:u w:val="single"/>
          <w:rtl/>
        </w:rPr>
        <w:t>51/2014</w:t>
      </w:r>
    </w:p>
    <w:p w:rsidR="008A3DD4" w:rsidRPr="00D223FF" w:rsidRDefault="008A3DD4" w:rsidP="008A3DD4">
      <w:pPr>
        <w:tabs>
          <w:tab w:val="left" w:pos="5880"/>
        </w:tabs>
        <w:bidi/>
        <w:ind w:left="85"/>
        <w:jc w:val="center"/>
        <w:rPr>
          <w:b/>
          <w:bCs/>
          <w:i/>
          <w:iCs/>
          <w:sz w:val="24"/>
          <w:u w:val="single"/>
          <w:rtl/>
        </w:rPr>
      </w:pPr>
      <w:r w:rsidRPr="00D223FF">
        <w:rPr>
          <w:bCs/>
          <w:i/>
          <w:iCs/>
          <w:sz w:val="24"/>
          <w:rtl/>
        </w:rPr>
        <w:t xml:space="preserve">  </w:t>
      </w:r>
      <w:r w:rsidRPr="00D223FF">
        <w:rPr>
          <w:rFonts w:hint="eastAsia"/>
          <w:bCs/>
          <w:i/>
          <w:iCs/>
          <w:sz w:val="24"/>
          <w:u w:val="single"/>
          <w:rtl/>
        </w:rPr>
        <w:t>טופס</w:t>
      </w:r>
      <w:r w:rsidRPr="00D223FF">
        <w:rPr>
          <w:bCs/>
          <w:i/>
          <w:iCs/>
          <w:sz w:val="24"/>
          <w:u w:val="single"/>
          <w:rtl/>
        </w:rPr>
        <w:t xml:space="preserve"> </w:t>
      </w:r>
      <w:r w:rsidRPr="00D223FF">
        <w:rPr>
          <w:rFonts w:hint="eastAsia"/>
          <w:bCs/>
          <w:i/>
          <w:iCs/>
          <w:sz w:val="24"/>
          <w:u w:val="single"/>
          <w:rtl/>
        </w:rPr>
        <w:t>ההצעה</w:t>
      </w:r>
      <w:r w:rsidRPr="00D223FF">
        <w:rPr>
          <w:bCs/>
          <w:i/>
          <w:iCs/>
          <w:sz w:val="24"/>
          <w:u w:val="single"/>
          <w:rtl/>
        </w:rPr>
        <w:t xml:space="preserve"> </w:t>
      </w:r>
      <w:r w:rsidRPr="00D223FF">
        <w:rPr>
          <w:rFonts w:hint="eastAsia"/>
          <w:bCs/>
          <w:i/>
          <w:iCs/>
          <w:sz w:val="24"/>
          <w:u w:val="single"/>
          <w:rtl/>
        </w:rPr>
        <w:t>המסכם</w:t>
      </w:r>
      <w:r w:rsidRPr="00D223FF">
        <w:rPr>
          <w:bCs/>
          <w:i/>
          <w:iCs/>
          <w:sz w:val="24"/>
          <w:u w:val="single"/>
          <w:rtl/>
        </w:rPr>
        <w:t xml:space="preserve">- </w:t>
      </w:r>
      <w:r w:rsidRPr="00D223FF">
        <w:rPr>
          <w:rFonts w:hint="eastAsia"/>
          <w:bCs/>
          <w:i/>
          <w:iCs/>
          <w:sz w:val="24"/>
          <w:u w:val="single"/>
          <w:rtl/>
        </w:rPr>
        <w:t>למילוי</w:t>
      </w:r>
      <w:r w:rsidRPr="00D223FF">
        <w:rPr>
          <w:bCs/>
          <w:i/>
          <w:iCs/>
          <w:sz w:val="24"/>
          <w:u w:val="single"/>
          <w:rtl/>
        </w:rPr>
        <w:t xml:space="preserve"> </w:t>
      </w:r>
      <w:r w:rsidRPr="00D223FF">
        <w:rPr>
          <w:rFonts w:hint="eastAsia"/>
          <w:bCs/>
          <w:i/>
          <w:iCs/>
          <w:sz w:val="24"/>
          <w:u w:val="single"/>
          <w:rtl/>
        </w:rPr>
        <w:t>ע</w:t>
      </w:r>
      <w:r w:rsidRPr="00D223FF">
        <w:rPr>
          <w:bCs/>
          <w:i/>
          <w:iCs/>
          <w:sz w:val="24"/>
          <w:u w:val="single"/>
          <w:rtl/>
        </w:rPr>
        <w:t>"</w:t>
      </w:r>
      <w:r w:rsidRPr="00D223FF">
        <w:rPr>
          <w:rFonts w:hint="eastAsia"/>
          <w:bCs/>
          <w:i/>
          <w:iCs/>
          <w:sz w:val="24"/>
          <w:u w:val="single"/>
          <w:rtl/>
        </w:rPr>
        <w:t>י</w:t>
      </w:r>
      <w:r w:rsidRPr="00D223FF">
        <w:rPr>
          <w:bCs/>
          <w:i/>
          <w:iCs/>
          <w:sz w:val="24"/>
          <w:u w:val="single"/>
          <w:rtl/>
        </w:rPr>
        <w:t xml:space="preserve"> </w:t>
      </w:r>
      <w:r w:rsidRPr="00D223FF">
        <w:rPr>
          <w:rFonts w:hint="eastAsia"/>
          <w:bCs/>
          <w:i/>
          <w:iCs/>
          <w:sz w:val="24"/>
          <w:u w:val="single"/>
          <w:rtl/>
        </w:rPr>
        <w:t>המציע</w:t>
      </w:r>
    </w:p>
    <w:p w:rsidR="008A3DD4" w:rsidRPr="00D223FF" w:rsidRDefault="008A3DD4" w:rsidP="008A3DD4">
      <w:pPr>
        <w:tabs>
          <w:tab w:val="left" w:pos="5880"/>
        </w:tabs>
        <w:bidi/>
        <w:ind w:left="85"/>
        <w:rPr>
          <w:sz w:val="24"/>
          <w:rtl/>
        </w:rPr>
      </w:pPr>
      <w:r w:rsidRPr="00D223FF">
        <w:rPr>
          <w:rFonts w:hint="eastAsia"/>
          <w:b/>
          <w:bCs/>
          <w:sz w:val="24"/>
          <w:rtl/>
        </w:rPr>
        <w:t>אני</w:t>
      </w:r>
      <w:r w:rsidRPr="00D223FF">
        <w:rPr>
          <w:b/>
          <w:bCs/>
          <w:sz w:val="24"/>
          <w:rtl/>
        </w:rPr>
        <w:t xml:space="preserve"> </w:t>
      </w:r>
      <w:r w:rsidRPr="00D223FF">
        <w:rPr>
          <w:rFonts w:hint="eastAsia"/>
          <w:b/>
          <w:bCs/>
          <w:sz w:val="24"/>
          <w:rtl/>
        </w:rPr>
        <w:t>הח</w:t>
      </w:r>
      <w:r w:rsidRPr="00D223FF">
        <w:rPr>
          <w:b/>
          <w:bCs/>
          <w:sz w:val="24"/>
          <w:rtl/>
        </w:rPr>
        <w:t>"</w:t>
      </w:r>
      <w:r w:rsidRPr="00D223FF">
        <w:rPr>
          <w:rFonts w:hint="eastAsia"/>
          <w:b/>
          <w:bCs/>
          <w:sz w:val="24"/>
          <w:rtl/>
        </w:rPr>
        <w:t>מ</w:t>
      </w:r>
      <w:r w:rsidRPr="00D223FF">
        <w:rPr>
          <w:b/>
          <w:bCs/>
          <w:sz w:val="24"/>
          <w:rtl/>
        </w:rPr>
        <w:t xml:space="preserve">, </w:t>
      </w:r>
      <w:r w:rsidRPr="00D223FF">
        <w:rPr>
          <w:rFonts w:hint="eastAsia"/>
          <w:b/>
          <w:bCs/>
          <w:sz w:val="24"/>
          <w:rtl/>
        </w:rPr>
        <w:t>שם</w:t>
      </w:r>
      <w:r w:rsidRPr="00D223FF">
        <w:rPr>
          <w:b/>
          <w:bCs/>
          <w:sz w:val="24"/>
          <w:rtl/>
        </w:rPr>
        <w:t xml:space="preserve"> </w:t>
      </w:r>
      <w:r w:rsidRPr="00D223FF">
        <w:rPr>
          <w:rFonts w:hint="eastAsia"/>
          <w:b/>
          <w:bCs/>
          <w:sz w:val="24"/>
          <w:rtl/>
        </w:rPr>
        <w:t>הגוף</w:t>
      </w:r>
      <w:r w:rsidRPr="00D223FF">
        <w:rPr>
          <w:b/>
          <w:bCs/>
          <w:sz w:val="24"/>
          <w:rtl/>
        </w:rPr>
        <w:t xml:space="preserve"> </w:t>
      </w:r>
      <w:r w:rsidRPr="00D223FF">
        <w:rPr>
          <w:rFonts w:hint="eastAsia"/>
          <w:b/>
          <w:bCs/>
          <w:sz w:val="24"/>
          <w:rtl/>
        </w:rPr>
        <w:t>המשפטי</w:t>
      </w:r>
      <w:r w:rsidRPr="00D223FF">
        <w:rPr>
          <w:sz w:val="24"/>
          <w:rtl/>
        </w:rPr>
        <w:t xml:space="preserve">______________________________ </w:t>
      </w:r>
      <w:r w:rsidRPr="00D223FF">
        <w:rPr>
          <w:rFonts w:hint="eastAsia"/>
          <w:b/>
          <w:bCs/>
          <w:sz w:val="24"/>
          <w:rtl/>
        </w:rPr>
        <w:t>ח</w:t>
      </w:r>
      <w:r w:rsidRPr="00D223FF">
        <w:rPr>
          <w:b/>
          <w:bCs/>
          <w:sz w:val="24"/>
          <w:rtl/>
        </w:rPr>
        <w:t>.</w:t>
      </w:r>
      <w:r w:rsidRPr="00D223FF">
        <w:rPr>
          <w:rFonts w:hint="eastAsia"/>
          <w:b/>
          <w:bCs/>
          <w:sz w:val="24"/>
          <w:rtl/>
        </w:rPr>
        <w:t>פ</w:t>
      </w:r>
      <w:r w:rsidRPr="00D223FF">
        <w:rPr>
          <w:b/>
          <w:bCs/>
          <w:sz w:val="24"/>
          <w:rtl/>
        </w:rPr>
        <w:t>.</w:t>
      </w:r>
      <w:r w:rsidRPr="00D223FF">
        <w:rPr>
          <w:sz w:val="24"/>
          <w:rtl/>
        </w:rPr>
        <w:t xml:space="preserve"> ________________</w:t>
      </w:r>
    </w:p>
    <w:p w:rsidR="008A3DD4" w:rsidRPr="00D223FF" w:rsidRDefault="008A3DD4" w:rsidP="008A3DD4">
      <w:pPr>
        <w:tabs>
          <w:tab w:val="left" w:pos="5880"/>
        </w:tabs>
        <w:bidi/>
        <w:ind w:left="85"/>
        <w:rPr>
          <w:sz w:val="24"/>
          <w:rtl/>
        </w:rPr>
      </w:pPr>
      <w:r w:rsidRPr="00D223FF">
        <w:rPr>
          <w:rFonts w:hint="eastAsia"/>
          <w:b/>
          <w:bCs/>
          <w:sz w:val="24"/>
          <w:rtl/>
        </w:rPr>
        <w:t>כתובת</w:t>
      </w:r>
      <w:r w:rsidRPr="00D223FF">
        <w:rPr>
          <w:sz w:val="24"/>
          <w:rtl/>
        </w:rPr>
        <w:t>__________________________________________________________________</w:t>
      </w:r>
    </w:p>
    <w:p w:rsidR="008A3DD4" w:rsidRPr="00D223FF" w:rsidRDefault="008A3DD4" w:rsidP="008A3DD4">
      <w:pPr>
        <w:tabs>
          <w:tab w:val="left" w:pos="5880"/>
        </w:tabs>
        <w:bidi/>
        <w:ind w:left="85"/>
        <w:rPr>
          <w:sz w:val="24"/>
          <w:rtl/>
        </w:rPr>
      </w:pPr>
      <w:r w:rsidRPr="00D223FF">
        <w:rPr>
          <w:rFonts w:hint="eastAsia"/>
          <w:b/>
          <w:bCs/>
          <w:sz w:val="24"/>
          <w:rtl/>
        </w:rPr>
        <w:t>מיקוד</w:t>
      </w:r>
      <w:r w:rsidRPr="00D223FF">
        <w:rPr>
          <w:sz w:val="24"/>
          <w:rtl/>
        </w:rPr>
        <w:t xml:space="preserve">________________ </w:t>
      </w:r>
      <w:r w:rsidRPr="00D223FF">
        <w:rPr>
          <w:rFonts w:hint="eastAsia"/>
          <w:b/>
          <w:bCs/>
          <w:sz w:val="24"/>
          <w:rtl/>
        </w:rPr>
        <w:t>טלפון</w:t>
      </w:r>
      <w:r w:rsidRPr="00D223FF">
        <w:rPr>
          <w:sz w:val="24"/>
          <w:rtl/>
        </w:rPr>
        <w:t xml:space="preserve">_________________________ </w:t>
      </w:r>
      <w:r w:rsidRPr="00D223FF">
        <w:rPr>
          <w:rFonts w:hint="eastAsia"/>
          <w:b/>
          <w:bCs/>
          <w:sz w:val="24"/>
          <w:rtl/>
        </w:rPr>
        <w:t>פקס</w:t>
      </w:r>
      <w:r w:rsidRPr="00D223FF">
        <w:rPr>
          <w:sz w:val="24"/>
          <w:rtl/>
        </w:rPr>
        <w:t xml:space="preserve"> _________________</w:t>
      </w:r>
    </w:p>
    <w:p w:rsidR="008A3DD4" w:rsidRPr="00D223FF" w:rsidRDefault="008A3DD4" w:rsidP="008A3DD4">
      <w:pPr>
        <w:tabs>
          <w:tab w:val="left" w:pos="5880"/>
        </w:tabs>
        <w:bidi/>
        <w:ind w:left="85"/>
        <w:rPr>
          <w:sz w:val="24"/>
          <w:rtl/>
        </w:rPr>
      </w:pPr>
      <w:r w:rsidRPr="00D223FF">
        <w:rPr>
          <w:rFonts w:hint="eastAsia"/>
          <w:sz w:val="24"/>
          <w:rtl/>
        </w:rPr>
        <w:t>מאשר</w:t>
      </w:r>
      <w:r w:rsidRPr="00D223FF">
        <w:rPr>
          <w:sz w:val="24"/>
          <w:rtl/>
        </w:rPr>
        <w:t xml:space="preserve"> </w:t>
      </w:r>
      <w:r w:rsidRPr="00D223FF">
        <w:rPr>
          <w:rFonts w:hint="eastAsia"/>
          <w:sz w:val="24"/>
          <w:rtl/>
        </w:rPr>
        <w:t>בזאת</w:t>
      </w:r>
      <w:r w:rsidRPr="00D223FF">
        <w:rPr>
          <w:sz w:val="24"/>
          <w:rtl/>
        </w:rPr>
        <w:t xml:space="preserve"> </w:t>
      </w:r>
      <w:r w:rsidRPr="00D223FF">
        <w:rPr>
          <w:rFonts w:hint="eastAsia"/>
          <w:sz w:val="24"/>
          <w:rtl/>
        </w:rPr>
        <w:t>שקראתי</w:t>
      </w:r>
      <w:r w:rsidRPr="00D223FF">
        <w:rPr>
          <w:sz w:val="24"/>
          <w:rtl/>
        </w:rPr>
        <w:t xml:space="preserve"> </w:t>
      </w:r>
      <w:r w:rsidRPr="00D223FF">
        <w:rPr>
          <w:rFonts w:hint="eastAsia"/>
          <w:sz w:val="24"/>
          <w:rtl/>
        </w:rPr>
        <w:t>והבינותי</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מפרט</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ובהתאם</w:t>
      </w:r>
      <w:r w:rsidRPr="00D223FF">
        <w:rPr>
          <w:sz w:val="24"/>
          <w:rtl/>
        </w:rPr>
        <w:t xml:space="preserve"> </w:t>
      </w:r>
      <w:r w:rsidRPr="00D223FF">
        <w:rPr>
          <w:rFonts w:hint="eastAsia"/>
          <w:sz w:val="24"/>
          <w:rtl/>
        </w:rPr>
        <w:t>לכך</w:t>
      </w:r>
      <w:r w:rsidRPr="00D223FF">
        <w:rPr>
          <w:sz w:val="24"/>
          <w:rtl/>
        </w:rPr>
        <w:t xml:space="preserve"> </w:t>
      </w:r>
      <w:r w:rsidRPr="00D223FF">
        <w:rPr>
          <w:rFonts w:hint="eastAsia"/>
          <w:sz w:val="24"/>
          <w:rtl/>
        </w:rPr>
        <w:t>הנני</w:t>
      </w:r>
      <w:r w:rsidRPr="00D223FF">
        <w:rPr>
          <w:sz w:val="24"/>
          <w:rtl/>
        </w:rPr>
        <w:t xml:space="preserve"> </w:t>
      </w:r>
      <w:r w:rsidRPr="00D223FF">
        <w:rPr>
          <w:rFonts w:hint="eastAsia"/>
          <w:sz w:val="24"/>
          <w:rtl/>
        </w:rPr>
        <w:t>מגיש</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הצעתי</w:t>
      </w:r>
      <w:r w:rsidRPr="00D223FF">
        <w:rPr>
          <w:sz w:val="24"/>
          <w:rtl/>
        </w:rPr>
        <w:t>.</w:t>
      </w:r>
    </w:p>
    <w:tbl>
      <w:tblPr>
        <w:tblStyle w:val="af6"/>
        <w:bidiVisual/>
        <w:tblW w:w="0" w:type="auto"/>
        <w:jc w:val="center"/>
        <w:tblInd w:w="-263" w:type="dxa"/>
        <w:tblLook w:val="04A0" w:firstRow="1" w:lastRow="0" w:firstColumn="1" w:lastColumn="0" w:noHBand="0" w:noVBand="1"/>
      </w:tblPr>
      <w:tblGrid>
        <w:gridCol w:w="486"/>
        <w:gridCol w:w="1301"/>
        <w:gridCol w:w="4356"/>
        <w:gridCol w:w="1199"/>
        <w:gridCol w:w="2366"/>
        <w:gridCol w:w="975"/>
      </w:tblGrid>
      <w:tr w:rsidR="00B4097E" w:rsidRPr="008B3AB4" w:rsidTr="008B3AB4">
        <w:trPr>
          <w:jc w:val="center"/>
        </w:trPr>
        <w:tc>
          <w:tcPr>
            <w:tcW w:w="486" w:type="dxa"/>
          </w:tcPr>
          <w:p w:rsidR="00A717E8" w:rsidRPr="008B3AB4" w:rsidRDefault="00A717E8" w:rsidP="008B3AB4">
            <w:pPr>
              <w:bidi/>
              <w:jc w:val="center"/>
              <w:rPr>
                <w:rFonts w:cs="David"/>
                <w:b/>
                <w:bCs/>
                <w:sz w:val="24"/>
                <w:rtl/>
              </w:rPr>
            </w:pPr>
          </w:p>
        </w:tc>
        <w:tc>
          <w:tcPr>
            <w:tcW w:w="0" w:type="auto"/>
          </w:tcPr>
          <w:p w:rsidR="00A717E8" w:rsidRPr="008B3AB4" w:rsidRDefault="00A717E8" w:rsidP="008B3AB4">
            <w:pPr>
              <w:bidi/>
              <w:jc w:val="center"/>
              <w:rPr>
                <w:rFonts w:cs="David"/>
                <w:b/>
                <w:bCs/>
                <w:sz w:val="24"/>
                <w:rtl/>
              </w:rPr>
            </w:pPr>
          </w:p>
        </w:tc>
        <w:tc>
          <w:tcPr>
            <w:tcW w:w="0" w:type="auto"/>
          </w:tcPr>
          <w:p w:rsidR="00A717E8" w:rsidRPr="008B3AB4" w:rsidRDefault="00A717E8" w:rsidP="008B3AB4">
            <w:pPr>
              <w:bidi/>
              <w:jc w:val="center"/>
              <w:rPr>
                <w:rFonts w:cs="David"/>
                <w:b/>
                <w:bCs/>
                <w:sz w:val="24"/>
                <w:rtl/>
              </w:rPr>
            </w:pPr>
            <w:r w:rsidRPr="008B3AB4">
              <w:rPr>
                <w:rFonts w:cs="David" w:hint="cs"/>
                <w:b/>
                <w:bCs/>
                <w:sz w:val="24"/>
                <w:rtl/>
              </w:rPr>
              <w:t>נושא</w:t>
            </w:r>
          </w:p>
        </w:tc>
        <w:tc>
          <w:tcPr>
            <w:tcW w:w="1199" w:type="dxa"/>
          </w:tcPr>
          <w:p w:rsidR="00A717E8" w:rsidRPr="008B3AB4" w:rsidRDefault="00A717E8" w:rsidP="008B3AB4">
            <w:pPr>
              <w:bidi/>
              <w:jc w:val="center"/>
              <w:rPr>
                <w:rFonts w:cs="David"/>
                <w:b/>
                <w:bCs/>
                <w:sz w:val="24"/>
                <w:rtl/>
              </w:rPr>
            </w:pPr>
            <w:r w:rsidRPr="008B3AB4">
              <w:rPr>
                <w:rFonts w:cs="David" w:hint="cs"/>
                <w:b/>
                <w:bCs/>
                <w:sz w:val="24"/>
                <w:rtl/>
              </w:rPr>
              <w:t>סעיף</w:t>
            </w:r>
          </w:p>
        </w:tc>
        <w:tc>
          <w:tcPr>
            <w:tcW w:w="2366" w:type="dxa"/>
          </w:tcPr>
          <w:p w:rsidR="00A717E8" w:rsidRPr="008B3AB4" w:rsidRDefault="00A717E8" w:rsidP="008B3AB4">
            <w:pPr>
              <w:bidi/>
              <w:jc w:val="center"/>
              <w:rPr>
                <w:rFonts w:cs="David"/>
                <w:b/>
                <w:bCs/>
                <w:sz w:val="24"/>
                <w:rtl/>
              </w:rPr>
            </w:pPr>
            <w:r w:rsidRPr="008B3AB4">
              <w:rPr>
                <w:rFonts w:cs="David" w:hint="cs"/>
                <w:b/>
                <w:bCs/>
                <w:sz w:val="24"/>
                <w:rtl/>
              </w:rPr>
              <w:t>חתום ע"י</w:t>
            </w:r>
          </w:p>
        </w:tc>
        <w:tc>
          <w:tcPr>
            <w:tcW w:w="0" w:type="auto"/>
          </w:tcPr>
          <w:p w:rsidR="00A717E8" w:rsidRPr="008B3AB4" w:rsidRDefault="00A717E8" w:rsidP="008B3AB4">
            <w:pPr>
              <w:bidi/>
              <w:jc w:val="center"/>
              <w:rPr>
                <w:rFonts w:cs="David"/>
                <w:b/>
                <w:bCs/>
                <w:sz w:val="24"/>
                <w:rtl/>
              </w:rPr>
            </w:pPr>
            <w:r w:rsidRPr="008B3AB4">
              <w:rPr>
                <w:rFonts w:cs="David" w:hint="cs"/>
                <w:b/>
                <w:bCs/>
                <w:sz w:val="24"/>
                <w:rtl/>
              </w:rPr>
              <w:t>האם נמצא</w:t>
            </w: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val="restart"/>
            <w:vAlign w:val="center"/>
          </w:tcPr>
          <w:p w:rsidR="00A717E8" w:rsidRPr="008B3AB4" w:rsidRDefault="00A717E8" w:rsidP="008B3AB4">
            <w:pPr>
              <w:bidi/>
              <w:jc w:val="center"/>
              <w:rPr>
                <w:rFonts w:cs="David"/>
                <w:b/>
                <w:bCs/>
                <w:sz w:val="24"/>
                <w:rtl/>
              </w:rPr>
            </w:pPr>
            <w:r w:rsidRPr="008B3AB4">
              <w:rPr>
                <w:rFonts w:cs="David" w:hint="cs"/>
                <w:b/>
                <w:bCs/>
                <w:sz w:val="24"/>
                <w:rtl/>
              </w:rPr>
              <w:t>תנאי סף כללי</w:t>
            </w:r>
          </w:p>
        </w:tc>
        <w:tc>
          <w:tcPr>
            <w:tcW w:w="0" w:type="auto"/>
          </w:tcPr>
          <w:p w:rsidR="00A717E8" w:rsidRPr="008B3AB4" w:rsidRDefault="00A717E8" w:rsidP="008B3AB4">
            <w:pPr>
              <w:bidi/>
              <w:rPr>
                <w:rFonts w:cs="David"/>
                <w:sz w:val="24"/>
                <w:rtl/>
              </w:rPr>
            </w:pPr>
            <w:r w:rsidRPr="008B3AB4">
              <w:rPr>
                <w:rFonts w:cs="David" w:hint="cs"/>
                <w:sz w:val="24"/>
                <w:rtl/>
              </w:rPr>
              <w:t>שובר תשלום בבנק הדואר</w:t>
            </w:r>
          </w:p>
        </w:tc>
        <w:tc>
          <w:tcPr>
            <w:tcW w:w="1199" w:type="dxa"/>
          </w:tcPr>
          <w:p w:rsidR="00A717E8" w:rsidRPr="008B3AB4" w:rsidRDefault="008B3AB4" w:rsidP="008B3AB4">
            <w:pPr>
              <w:bidi/>
              <w:rPr>
                <w:rFonts w:cs="David"/>
                <w:sz w:val="24"/>
                <w:rtl/>
              </w:rPr>
            </w:pPr>
            <w:r>
              <w:rPr>
                <w:rFonts w:cs="David" w:hint="cs"/>
                <w:sz w:val="24"/>
                <w:rtl/>
              </w:rPr>
              <w:t>6.8</w:t>
            </w:r>
          </w:p>
        </w:tc>
        <w:tc>
          <w:tcPr>
            <w:tcW w:w="2366" w:type="dxa"/>
          </w:tcPr>
          <w:p w:rsidR="00A717E8" w:rsidRPr="008B3AB4" w:rsidRDefault="00A717E8" w:rsidP="008B3AB4">
            <w:pPr>
              <w:bidi/>
              <w:rPr>
                <w:rFonts w:cs="David"/>
                <w:sz w:val="24"/>
                <w:rtl/>
              </w:rPr>
            </w:pPr>
            <w:r w:rsidRPr="008B3AB4">
              <w:rPr>
                <w:rFonts w:cs="David" w:hint="cs"/>
                <w:sz w:val="24"/>
                <w:rtl/>
              </w:rPr>
              <w:t>בנק הדואר</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ניהול פנקסי חשבון כדין</w:t>
            </w:r>
          </w:p>
        </w:tc>
        <w:tc>
          <w:tcPr>
            <w:tcW w:w="1199" w:type="dxa"/>
          </w:tcPr>
          <w:p w:rsidR="00A717E8" w:rsidRPr="008B3AB4" w:rsidRDefault="00A717E8" w:rsidP="008B3AB4">
            <w:pPr>
              <w:bidi/>
              <w:rPr>
                <w:rFonts w:cs="David"/>
                <w:sz w:val="24"/>
                <w:rtl/>
              </w:rPr>
            </w:pPr>
            <w:r w:rsidRPr="008B3AB4">
              <w:rPr>
                <w:rFonts w:cs="David" w:hint="cs"/>
                <w:sz w:val="24"/>
                <w:rtl/>
              </w:rPr>
              <w:t>6.1</w:t>
            </w:r>
          </w:p>
        </w:tc>
        <w:tc>
          <w:tcPr>
            <w:tcW w:w="2366" w:type="dxa"/>
          </w:tcPr>
          <w:p w:rsidR="00A717E8" w:rsidRPr="008B3AB4" w:rsidRDefault="00A717E8" w:rsidP="008B3AB4">
            <w:pPr>
              <w:bidi/>
              <w:rPr>
                <w:rFonts w:cs="David"/>
                <w:sz w:val="24"/>
                <w:rtl/>
              </w:rPr>
            </w:pPr>
            <w:r w:rsidRPr="008B3AB4">
              <w:rPr>
                <w:rFonts w:cs="David" w:hint="cs"/>
                <w:sz w:val="24"/>
                <w:rtl/>
              </w:rPr>
              <w:t>רשם החברות</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אישור ניקוי מס במקור</w:t>
            </w:r>
          </w:p>
        </w:tc>
        <w:tc>
          <w:tcPr>
            <w:tcW w:w="1199" w:type="dxa"/>
          </w:tcPr>
          <w:p w:rsidR="00A717E8" w:rsidRPr="008B3AB4" w:rsidRDefault="00A717E8" w:rsidP="008B3AB4">
            <w:pPr>
              <w:bidi/>
              <w:rPr>
                <w:rFonts w:cs="David"/>
                <w:sz w:val="24"/>
                <w:rtl/>
              </w:rPr>
            </w:pPr>
            <w:r w:rsidRPr="008B3AB4">
              <w:rPr>
                <w:rFonts w:cs="David" w:hint="cs"/>
                <w:sz w:val="24"/>
                <w:rtl/>
              </w:rPr>
              <w:t>6.2.1</w:t>
            </w:r>
          </w:p>
        </w:tc>
        <w:tc>
          <w:tcPr>
            <w:tcW w:w="2366" w:type="dxa"/>
          </w:tcPr>
          <w:p w:rsidR="00A717E8" w:rsidRPr="008B3AB4" w:rsidRDefault="00A717E8" w:rsidP="008B3AB4">
            <w:pPr>
              <w:bidi/>
              <w:rPr>
                <w:rFonts w:cs="David"/>
                <w:sz w:val="24"/>
                <w:rtl/>
              </w:rPr>
            </w:pPr>
            <w:r w:rsidRPr="008B3AB4">
              <w:rPr>
                <w:rFonts w:cs="David" w:hint="cs"/>
                <w:sz w:val="24"/>
                <w:rtl/>
              </w:rPr>
              <w:t>פקיד שומה / רו"ח / יועץ מס</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אישור ניקוי מס במקור</w:t>
            </w:r>
          </w:p>
        </w:tc>
        <w:tc>
          <w:tcPr>
            <w:tcW w:w="1199" w:type="dxa"/>
          </w:tcPr>
          <w:p w:rsidR="00A717E8" w:rsidRPr="008B3AB4" w:rsidRDefault="00A717E8" w:rsidP="008B3AB4">
            <w:pPr>
              <w:bidi/>
              <w:rPr>
                <w:rFonts w:cs="David"/>
                <w:sz w:val="24"/>
                <w:rtl/>
              </w:rPr>
            </w:pPr>
            <w:r w:rsidRPr="008B3AB4">
              <w:rPr>
                <w:rFonts w:cs="David" w:hint="cs"/>
                <w:sz w:val="24"/>
                <w:rtl/>
              </w:rPr>
              <w:t>6.2.1</w:t>
            </w:r>
          </w:p>
        </w:tc>
        <w:tc>
          <w:tcPr>
            <w:tcW w:w="2366" w:type="dxa"/>
          </w:tcPr>
          <w:p w:rsidR="00A717E8" w:rsidRPr="008B3AB4" w:rsidRDefault="00A717E8" w:rsidP="008B3AB4">
            <w:pPr>
              <w:bidi/>
              <w:rPr>
                <w:rFonts w:cs="David"/>
                <w:sz w:val="24"/>
                <w:rtl/>
              </w:rPr>
            </w:pPr>
            <w:r w:rsidRPr="008B3AB4">
              <w:rPr>
                <w:rFonts w:cs="David" w:hint="cs"/>
                <w:sz w:val="24"/>
                <w:rtl/>
              </w:rPr>
              <w:t>מס הכנסה</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אישור בדבר היעדר הרשעות בעבירות לפי חוק עובדים זרים</w:t>
            </w:r>
          </w:p>
        </w:tc>
        <w:tc>
          <w:tcPr>
            <w:tcW w:w="1199" w:type="dxa"/>
          </w:tcPr>
          <w:p w:rsidR="00A717E8" w:rsidRPr="008B3AB4" w:rsidRDefault="00A717E8" w:rsidP="008B3AB4">
            <w:pPr>
              <w:bidi/>
              <w:rPr>
                <w:rFonts w:cs="David"/>
                <w:sz w:val="24"/>
                <w:rtl/>
              </w:rPr>
            </w:pPr>
            <w:r w:rsidRPr="008B3AB4">
              <w:rPr>
                <w:rFonts w:cs="David" w:hint="cs"/>
                <w:sz w:val="24"/>
                <w:rtl/>
              </w:rPr>
              <w:t>נספח 1+2</w:t>
            </w:r>
          </w:p>
          <w:p w:rsidR="00A717E8" w:rsidRPr="008B3AB4" w:rsidRDefault="00A717E8" w:rsidP="008B3AB4">
            <w:pPr>
              <w:bidi/>
              <w:rPr>
                <w:rFonts w:cs="David"/>
                <w:sz w:val="24"/>
                <w:rtl/>
              </w:rPr>
            </w:pPr>
            <w:r w:rsidRPr="008B3AB4">
              <w:rPr>
                <w:rFonts w:cs="David" w:hint="cs"/>
                <w:sz w:val="24"/>
                <w:rtl/>
              </w:rPr>
              <w:t>6.2.2</w:t>
            </w:r>
          </w:p>
        </w:tc>
        <w:tc>
          <w:tcPr>
            <w:tcW w:w="2366" w:type="dxa"/>
          </w:tcPr>
          <w:p w:rsidR="00A717E8" w:rsidRPr="008B3AB4" w:rsidRDefault="00A717E8" w:rsidP="008B3AB4">
            <w:pPr>
              <w:bidi/>
              <w:rPr>
                <w:rFonts w:cs="David"/>
                <w:sz w:val="24"/>
                <w:rtl/>
              </w:rPr>
            </w:pPr>
            <w:r w:rsidRPr="008B3AB4">
              <w:rPr>
                <w:rFonts w:cs="David" w:hint="cs"/>
                <w:sz w:val="24"/>
                <w:rtl/>
              </w:rPr>
              <w:t>מורשה חתימה + עו"ד</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אישור רו"ח / עו"ד על פרטים אודות המציע</w:t>
            </w:r>
          </w:p>
        </w:tc>
        <w:tc>
          <w:tcPr>
            <w:tcW w:w="1199" w:type="dxa"/>
          </w:tcPr>
          <w:p w:rsidR="00A717E8" w:rsidRPr="008B3AB4" w:rsidRDefault="00A717E8" w:rsidP="008B3AB4">
            <w:pPr>
              <w:bidi/>
              <w:rPr>
                <w:rFonts w:cs="David"/>
                <w:sz w:val="24"/>
                <w:rtl/>
              </w:rPr>
            </w:pPr>
            <w:r w:rsidRPr="008B3AB4">
              <w:rPr>
                <w:rFonts w:cs="David" w:hint="cs"/>
                <w:sz w:val="24"/>
                <w:rtl/>
              </w:rPr>
              <w:t>6.2.3</w:t>
            </w:r>
          </w:p>
        </w:tc>
        <w:tc>
          <w:tcPr>
            <w:tcW w:w="2366" w:type="dxa"/>
          </w:tcPr>
          <w:p w:rsidR="00A717E8" w:rsidRPr="008B3AB4" w:rsidRDefault="00A717E8" w:rsidP="008B3AB4">
            <w:pPr>
              <w:bidi/>
              <w:rPr>
                <w:rFonts w:cs="David"/>
                <w:sz w:val="24"/>
                <w:rtl/>
              </w:rPr>
            </w:pPr>
            <w:r w:rsidRPr="008B3AB4">
              <w:rPr>
                <w:rFonts w:cs="David" w:hint="cs"/>
                <w:sz w:val="24"/>
                <w:rtl/>
              </w:rPr>
              <w:t>עו"ד / רו"ח</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הצהרה על קיום זכויות עובדים (סוציאליות)</w:t>
            </w:r>
          </w:p>
        </w:tc>
        <w:tc>
          <w:tcPr>
            <w:tcW w:w="1199" w:type="dxa"/>
          </w:tcPr>
          <w:p w:rsidR="00A717E8" w:rsidRPr="008B3AB4" w:rsidRDefault="00A717E8" w:rsidP="008B3AB4">
            <w:pPr>
              <w:bidi/>
              <w:rPr>
                <w:rFonts w:cs="David"/>
                <w:sz w:val="24"/>
                <w:rtl/>
              </w:rPr>
            </w:pPr>
            <w:r w:rsidRPr="008B3AB4">
              <w:rPr>
                <w:rFonts w:cs="David" w:hint="cs"/>
                <w:sz w:val="24"/>
                <w:rtl/>
              </w:rPr>
              <w:t>6.2.5</w:t>
            </w:r>
          </w:p>
        </w:tc>
        <w:tc>
          <w:tcPr>
            <w:tcW w:w="2366" w:type="dxa"/>
          </w:tcPr>
          <w:p w:rsidR="00A717E8" w:rsidRPr="008B3AB4" w:rsidRDefault="00A717E8" w:rsidP="008B3AB4">
            <w:pPr>
              <w:bidi/>
              <w:rPr>
                <w:rFonts w:cs="David"/>
                <w:sz w:val="24"/>
                <w:rtl/>
              </w:rPr>
            </w:pPr>
            <w:r w:rsidRPr="008B3AB4">
              <w:rPr>
                <w:rFonts w:cs="David" w:hint="cs"/>
                <w:sz w:val="24"/>
                <w:rtl/>
              </w:rPr>
              <w:t>מורשה חתימה + עו"ד</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הצהרה כי במכרז זה לא יועסקו עובדים זרים</w:t>
            </w:r>
          </w:p>
        </w:tc>
        <w:tc>
          <w:tcPr>
            <w:tcW w:w="1199" w:type="dxa"/>
          </w:tcPr>
          <w:p w:rsidR="00A717E8" w:rsidRPr="008B3AB4" w:rsidRDefault="00A717E8" w:rsidP="008B3AB4">
            <w:pPr>
              <w:bidi/>
              <w:rPr>
                <w:rFonts w:cs="David"/>
                <w:sz w:val="24"/>
                <w:rtl/>
              </w:rPr>
            </w:pPr>
            <w:r w:rsidRPr="008B3AB4">
              <w:rPr>
                <w:rFonts w:cs="David" w:hint="cs"/>
                <w:sz w:val="24"/>
                <w:rtl/>
              </w:rPr>
              <w:t>6.3</w:t>
            </w:r>
          </w:p>
        </w:tc>
        <w:tc>
          <w:tcPr>
            <w:tcW w:w="2366" w:type="dxa"/>
          </w:tcPr>
          <w:p w:rsidR="00A717E8" w:rsidRPr="008B3AB4" w:rsidRDefault="00A717E8" w:rsidP="008B3AB4">
            <w:pPr>
              <w:bidi/>
              <w:rPr>
                <w:rFonts w:cs="David"/>
                <w:sz w:val="24"/>
                <w:rtl/>
              </w:rPr>
            </w:pPr>
            <w:r w:rsidRPr="008B3AB4">
              <w:rPr>
                <w:rFonts w:cs="David" w:hint="cs"/>
                <w:sz w:val="24"/>
                <w:rtl/>
              </w:rPr>
              <w:t>מורשה חתימה + עו"ד</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נספח תמחירי (סגור במעטפה נפרדת)</w:t>
            </w:r>
          </w:p>
        </w:tc>
        <w:tc>
          <w:tcPr>
            <w:tcW w:w="1199" w:type="dxa"/>
          </w:tcPr>
          <w:p w:rsidR="00A717E8" w:rsidRPr="008B3AB4" w:rsidRDefault="00A717E8" w:rsidP="008B3AB4">
            <w:pPr>
              <w:bidi/>
              <w:rPr>
                <w:rFonts w:cs="David"/>
                <w:sz w:val="24"/>
                <w:rtl/>
              </w:rPr>
            </w:pPr>
            <w:r w:rsidRPr="008B3AB4">
              <w:rPr>
                <w:rFonts w:cs="David" w:hint="cs"/>
                <w:sz w:val="24"/>
                <w:rtl/>
              </w:rPr>
              <w:t>6.4</w:t>
            </w:r>
          </w:p>
        </w:tc>
        <w:tc>
          <w:tcPr>
            <w:tcW w:w="2366" w:type="dxa"/>
          </w:tcPr>
          <w:p w:rsidR="00A717E8" w:rsidRPr="008B3AB4" w:rsidRDefault="00A717E8" w:rsidP="008B3AB4">
            <w:pPr>
              <w:bidi/>
              <w:rPr>
                <w:rFonts w:cs="David"/>
                <w:sz w:val="24"/>
                <w:rtl/>
              </w:rPr>
            </w:pPr>
            <w:r w:rsidRPr="008B3AB4">
              <w:rPr>
                <w:rFonts w:cs="David" w:hint="cs"/>
                <w:sz w:val="24"/>
                <w:rtl/>
              </w:rPr>
              <w:t>מורשה חתימה</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הצהרה בדבר ניגוד עניינים</w:t>
            </w:r>
          </w:p>
        </w:tc>
        <w:tc>
          <w:tcPr>
            <w:tcW w:w="1199" w:type="dxa"/>
          </w:tcPr>
          <w:p w:rsidR="00A717E8" w:rsidRPr="008B3AB4" w:rsidRDefault="00A717E8" w:rsidP="008B3AB4">
            <w:pPr>
              <w:bidi/>
              <w:rPr>
                <w:rFonts w:cs="David"/>
                <w:sz w:val="24"/>
                <w:rtl/>
              </w:rPr>
            </w:pPr>
            <w:r w:rsidRPr="008B3AB4">
              <w:rPr>
                <w:rFonts w:cs="David" w:hint="cs"/>
                <w:sz w:val="24"/>
                <w:rtl/>
              </w:rPr>
              <w:t>6.5</w:t>
            </w:r>
          </w:p>
        </w:tc>
        <w:tc>
          <w:tcPr>
            <w:tcW w:w="2366" w:type="dxa"/>
          </w:tcPr>
          <w:p w:rsidR="00A717E8" w:rsidRPr="008B3AB4" w:rsidRDefault="00A717E8" w:rsidP="008B3AB4">
            <w:pPr>
              <w:bidi/>
              <w:rPr>
                <w:rFonts w:cs="David"/>
                <w:sz w:val="24"/>
                <w:rtl/>
              </w:rPr>
            </w:pPr>
            <w:r w:rsidRPr="008B3AB4">
              <w:rPr>
                <w:rFonts w:cs="David" w:hint="cs"/>
                <w:sz w:val="24"/>
                <w:rtl/>
              </w:rPr>
              <w:t>מורשה חתימה +עו"ד</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התחייבות לשמירת סודיות</w:t>
            </w:r>
          </w:p>
        </w:tc>
        <w:tc>
          <w:tcPr>
            <w:tcW w:w="1199" w:type="dxa"/>
          </w:tcPr>
          <w:p w:rsidR="00A717E8" w:rsidRPr="008B3AB4" w:rsidRDefault="00A717E8" w:rsidP="008B3AB4">
            <w:pPr>
              <w:bidi/>
              <w:rPr>
                <w:rFonts w:cs="David"/>
                <w:sz w:val="24"/>
                <w:rtl/>
              </w:rPr>
            </w:pPr>
            <w:r w:rsidRPr="008B3AB4">
              <w:rPr>
                <w:rFonts w:cs="David" w:hint="cs"/>
                <w:sz w:val="24"/>
                <w:rtl/>
              </w:rPr>
              <w:t>6.6</w:t>
            </w:r>
          </w:p>
        </w:tc>
        <w:tc>
          <w:tcPr>
            <w:tcW w:w="2366" w:type="dxa"/>
          </w:tcPr>
          <w:p w:rsidR="00A717E8" w:rsidRPr="008B3AB4" w:rsidRDefault="00A717E8" w:rsidP="008B3AB4">
            <w:pPr>
              <w:bidi/>
              <w:rPr>
                <w:rFonts w:cs="David"/>
                <w:sz w:val="24"/>
                <w:rtl/>
              </w:rPr>
            </w:pPr>
            <w:r w:rsidRPr="008B3AB4">
              <w:rPr>
                <w:rFonts w:cs="David" w:hint="cs"/>
                <w:sz w:val="24"/>
                <w:rtl/>
              </w:rPr>
              <w:t>מורשה חתימה +עו"ד</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אישור שהחברה לא נקנסה בעברה פלילית הנוגעת לחוקי העבודה</w:t>
            </w:r>
          </w:p>
        </w:tc>
        <w:tc>
          <w:tcPr>
            <w:tcW w:w="1199" w:type="dxa"/>
          </w:tcPr>
          <w:p w:rsidR="00A717E8" w:rsidRPr="008B3AB4" w:rsidRDefault="00A717E8" w:rsidP="008B3AB4">
            <w:pPr>
              <w:bidi/>
              <w:rPr>
                <w:rFonts w:cs="David"/>
                <w:sz w:val="24"/>
                <w:rtl/>
              </w:rPr>
            </w:pPr>
            <w:r w:rsidRPr="008B3AB4">
              <w:rPr>
                <w:rFonts w:cs="David" w:hint="cs"/>
                <w:sz w:val="24"/>
                <w:rtl/>
              </w:rPr>
              <w:t>7.1</w:t>
            </w:r>
          </w:p>
        </w:tc>
        <w:tc>
          <w:tcPr>
            <w:tcW w:w="2366" w:type="dxa"/>
          </w:tcPr>
          <w:p w:rsidR="00A717E8" w:rsidRPr="008B3AB4" w:rsidRDefault="00A717E8" w:rsidP="008B3AB4">
            <w:pPr>
              <w:bidi/>
              <w:rPr>
                <w:rFonts w:cs="David"/>
                <w:sz w:val="24"/>
                <w:rtl/>
              </w:rPr>
            </w:pPr>
            <w:r w:rsidRPr="008B3AB4">
              <w:rPr>
                <w:rFonts w:cs="David" w:hint="cs"/>
                <w:sz w:val="24"/>
                <w:rtl/>
              </w:rPr>
              <w:t>מנהל ההסדרה והאכיפה</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A717E8" w:rsidRPr="008B3AB4" w:rsidRDefault="00A717E8" w:rsidP="00AD1C83">
            <w:pPr>
              <w:pStyle w:val="afb"/>
              <w:numPr>
                <w:ilvl w:val="0"/>
                <w:numId w:val="65"/>
              </w:numPr>
              <w:bidi/>
              <w:rPr>
                <w:rFonts w:cs="David"/>
                <w:b/>
                <w:bCs/>
                <w:sz w:val="24"/>
                <w:rtl/>
              </w:rPr>
            </w:pPr>
          </w:p>
        </w:tc>
        <w:tc>
          <w:tcPr>
            <w:tcW w:w="0" w:type="auto"/>
            <w:vMerge/>
          </w:tcPr>
          <w:p w:rsidR="00A717E8" w:rsidRPr="008B3AB4" w:rsidRDefault="00A717E8" w:rsidP="008B3AB4">
            <w:pPr>
              <w:bidi/>
              <w:rPr>
                <w:rFonts w:cs="David"/>
                <w:b/>
                <w:bCs/>
                <w:sz w:val="24"/>
                <w:rtl/>
              </w:rPr>
            </w:pPr>
          </w:p>
        </w:tc>
        <w:tc>
          <w:tcPr>
            <w:tcW w:w="0" w:type="auto"/>
          </w:tcPr>
          <w:p w:rsidR="00A717E8" w:rsidRPr="008B3AB4" w:rsidRDefault="00A717E8" w:rsidP="008B3AB4">
            <w:pPr>
              <w:bidi/>
              <w:rPr>
                <w:rFonts w:cs="David"/>
                <w:sz w:val="24"/>
                <w:rtl/>
              </w:rPr>
            </w:pPr>
            <w:r w:rsidRPr="008B3AB4">
              <w:rPr>
                <w:rFonts w:cs="David" w:hint="cs"/>
                <w:sz w:val="24"/>
                <w:rtl/>
              </w:rPr>
              <w:t>ערבות מציע</w:t>
            </w:r>
          </w:p>
        </w:tc>
        <w:tc>
          <w:tcPr>
            <w:tcW w:w="1199" w:type="dxa"/>
          </w:tcPr>
          <w:p w:rsidR="00A717E8" w:rsidRPr="008B3AB4" w:rsidRDefault="00A717E8" w:rsidP="008B3AB4">
            <w:pPr>
              <w:bidi/>
              <w:rPr>
                <w:rFonts w:cs="David"/>
                <w:sz w:val="24"/>
                <w:rtl/>
              </w:rPr>
            </w:pPr>
            <w:r w:rsidRPr="008B3AB4">
              <w:rPr>
                <w:rFonts w:cs="David" w:hint="cs"/>
                <w:sz w:val="24"/>
                <w:rtl/>
              </w:rPr>
              <w:t>8</w:t>
            </w:r>
          </w:p>
        </w:tc>
        <w:tc>
          <w:tcPr>
            <w:tcW w:w="2366" w:type="dxa"/>
          </w:tcPr>
          <w:p w:rsidR="00B4097E" w:rsidRPr="008B3AB4" w:rsidRDefault="00A717E8" w:rsidP="008B3AB4">
            <w:pPr>
              <w:bidi/>
              <w:rPr>
                <w:rFonts w:cs="David"/>
                <w:sz w:val="24"/>
                <w:rtl/>
              </w:rPr>
            </w:pPr>
            <w:r w:rsidRPr="008B3AB4">
              <w:rPr>
                <w:rFonts w:cs="David" w:hint="cs"/>
                <w:sz w:val="24"/>
                <w:rtl/>
              </w:rPr>
              <w:t>ערבות בנקאית או חברת ביטוח</w:t>
            </w:r>
          </w:p>
        </w:tc>
        <w:tc>
          <w:tcPr>
            <w:tcW w:w="0" w:type="auto"/>
          </w:tcPr>
          <w:p w:rsidR="00A717E8" w:rsidRPr="008B3AB4" w:rsidRDefault="00A717E8"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restart"/>
            <w:vAlign w:val="center"/>
          </w:tcPr>
          <w:p w:rsidR="008B3AB4" w:rsidRPr="008B3AB4" w:rsidRDefault="008B3AB4" w:rsidP="008B3AB4">
            <w:pPr>
              <w:bidi/>
              <w:jc w:val="center"/>
              <w:rPr>
                <w:rFonts w:cs="David"/>
                <w:b/>
                <w:bCs/>
                <w:sz w:val="24"/>
                <w:rtl/>
              </w:rPr>
            </w:pPr>
            <w:r w:rsidRPr="008B3AB4">
              <w:rPr>
                <w:rFonts w:cs="David" w:hint="cs"/>
                <w:b/>
                <w:bCs/>
                <w:sz w:val="24"/>
                <w:rtl/>
              </w:rPr>
              <w:t>תנאי סף ייחודי</w:t>
            </w:r>
          </w:p>
        </w:tc>
        <w:tc>
          <w:tcPr>
            <w:tcW w:w="0" w:type="auto"/>
          </w:tcPr>
          <w:p w:rsidR="008B3AB4" w:rsidRPr="008B3AB4" w:rsidRDefault="008B3AB4" w:rsidP="008B3AB4">
            <w:pPr>
              <w:bidi/>
              <w:rPr>
                <w:rFonts w:cs="David"/>
                <w:sz w:val="24"/>
                <w:rtl/>
              </w:rPr>
            </w:pPr>
            <w:r w:rsidRPr="008B3AB4">
              <w:rPr>
                <w:rFonts w:cs="David" w:hint="cs"/>
                <w:sz w:val="24"/>
                <w:rtl/>
              </w:rPr>
              <w:t>רישיון לקיום משרד למתן שירותי אבטחה</w:t>
            </w:r>
          </w:p>
        </w:tc>
        <w:tc>
          <w:tcPr>
            <w:tcW w:w="1199" w:type="dxa"/>
          </w:tcPr>
          <w:p w:rsidR="008B3AB4" w:rsidRPr="008B3AB4" w:rsidRDefault="008B3AB4" w:rsidP="008B3AB4">
            <w:pPr>
              <w:bidi/>
              <w:rPr>
                <w:rFonts w:cs="David"/>
                <w:sz w:val="24"/>
                <w:rtl/>
              </w:rPr>
            </w:pPr>
            <w:r w:rsidRPr="008B3AB4">
              <w:rPr>
                <w:rFonts w:cs="David" w:hint="cs"/>
                <w:sz w:val="24"/>
                <w:rtl/>
              </w:rPr>
              <w:t>9.1</w:t>
            </w:r>
          </w:p>
        </w:tc>
        <w:tc>
          <w:tcPr>
            <w:tcW w:w="2366" w:type="dxa"/>
          </w:tcPr>
          <w:p w:rsidR="008B3AB4" w:rsidRPr="008B3AB4" w:rsidRDefault="008B3AB4" w:rsidP="008B3AB4">
            <w:pPr>
              <w:bidi/>
              <w:rPr>
                <w:rFonts w:cs="David"/>
                <w:sz w:val="24"/>
                <w:rtl/>
              </w:rPr>
            </w:pPr>
            <w:r w:rsidRPr="008B3AB4">
              <w:rPr>
                <w:rFonts w:cs="David" w:hint="cs"/>
                <w:sz w:val="24"/>
                <w:rtl/>
              </w:rPr>
              <w:t>ועדת הרישוי</w:t>
            </w:r>
          </w:p>
          <w:p w:rsidR="008B3AB4" w:rsidRPr="008B3AB4" w:rsidRDefault="008B3AB4" w:rsidP="008B3AB4">
            <w:pPr>
              <w:bidi/>
              <w:rPr>
                <w:rFonts w:cs="David"/>
                <w:sz w:val="24"/>
                <w:rtl/>
              </w:rPr>
            </w:pPr>
            <w:r w:rsidRPr="008B3AB4">
              <w:rPr>
                <w:rFonts w:cs="David" w:hint="cs"/>
                <w:sz w:val="24"/>
                <w:rtl/>
              </w:rPr>
              <w:t>עותק נאמן למקור</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רישיון עסק "קבלן שירות"</w:t>
            </w:r>
          </w:p>
        </w:tc>
        <w:tc>
          <w:tcPr>
            <w:tcW w:w="1199" w:type="dxa"/>
          </w:tcPr>
          <w:p w:rsidR="008B3AB4" w:rsidRPr="008B3AB4" w:rsidRDefault="008B3AB4" w:rsidP="008B3AB4">
            <w:pPr>
              <w:bidi/>
              <w:rPr>
                <w:rFonts w:cs="David"/>
                <w:sz w:val="24"/>
                <w:rtl/>
              </w:rPr>
            </w:pPr>
            <w:r w:rsidRPr="008B3AB4">
              <w:rPr>
                <w:rFonts w:cs="David" w:hint="cs"/>
                <w:sz w:val="24"/>
                <w:rtl/>
              </w:rPr>
              <w:t>9.2</w:t>
            </w:r>
          </w:p>
        </w:tc>
        <w:tc>
          <w:tcPr>
            <w:tcW w:w="2366" w:type="dxa"/>
          </w:tcPr>
          <w:p w:rsidR="008B3AB4" w:rsidRPr="008B3AB4" w:rsidRDefault="008B3AB4" w:rsidP="008B3AB4">
            <w:pPr>
              <w:bidi/>
              <w:rPr>
                <w:rFonts w:cs="David"/>
                <w:sz w:val="24"/>
                <w:rtl/>
              </w:rPr>
            </w:pPr>
            <w:r w:rsidRPr="008B3AB4">
              <w:rPr>
                <w:rFonts w:cs="David" w:hint="cs"/>
                <w:sz w:val="24"/>
                <w:rtl/>
              </w:rPr>
              <w:t>העתק נאמן למקור</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הצהרה על סניפים</w:t>
            </w:r>
          </w:p>
        </w:tc>
        <w:tc>
          <w:tcPr>
            <w:tcW w:w="1199" w:type="dxa"/>
          </w:tcPr>
          <w:p w:rsidR="008B3AB4" w:rsidRPr="008B3AB4" w:rsidRDefault="008B3AB4" w:rsidP="008B3AB4">
            <w:pPr>
              <w:bidi/>
              <w:rPr>
                <w:rFonts w:cs="David"/>
                <w:sz w:val="24"/>
                <w:rtl/>
              </w:rPr>
            </w:pPr>
            <w:r w:rsidRPr="008B3AB4">
              <w:rPr>
                <w:rFonts w:cs="David" w:hint="cs"/>
                <w:sz w:val="24"/>
                <w:rtl/>
              </w:rPr>
              <w:t>9.3</w:t>
            </w:r>
          </w:p>
        </w:tc>
        <w:tc>
          <w:tcPr>
            <w:tcW w:w="2366" w:type="dxa"/>
          </w:tcPr>
          <w:p w:rsidR="008B3AB4" w:rsidRPr="008B3AB4" w:rsidRDefault="008B3AB4" w:rsidP="008B3AB4">
            <w:pPr>
              <w:bidi/>
              <w:rPr>
                <w:rFonts w:cs="David"/>
                <w:sz w:val="24"/>
                <w:rtl/>
              </w:rPr>
            </w:pPr>
            <w:r w:rsidRPr="008B3AB4">
              <w:rPr>
                <w:rFonts w:cs="David" w:hint="cs"/>
                <w:sz w:val="24"/>
                <w:rtl/>
              </w:rPr>
              <w:t>מורשה חתימה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 xml:space="preserve">אישור רו"ח על תשלום לעובדים בשנת 2013 לפי הודעת </w:t>
            </w:r>
            <w:proofErr w:type="spellStart"/>
            <w:r w:rsidRPr="008B3AB4">
              <w:rPr>
                <w:rFonts w:cs="David" w:hint="cs"/>
                <w:sz w:val="24"/>
                <w:rtl/>
              </w:rPr>
              <w:t>תכ"מ</w:t>
            </w:r>
            <w:proofErr w:type="spellEnd"/>
            <w:r w:rsidRPr="008B3AB4">
              <w:rPr>
                <w:rFonts w:cs="David" w:hint="cs"/>
                <w:sz w:val="24"/>
                <w:rtl/>
              </w:rPr>
              <w:t xml:space="preserve"> 7.11.3.3</w:t>
            </w:r>
          </w:p>
        </w:tc>
        <w:tc>
          <w:tcPr>
            <w:tcW w:w="1199" w:type="dxa"/>
          </w:tcPr>
          <w:p w:rsidR="008B3AB4" w:rsidRPr="008B3AB4" w:rsidRDefault="008B3AB4" w:rsidP="008B3AB4">
            <w:pPr>
              <w:bidi/>
              <w:rPr>
                <w:rFonts w:cs="David"/>
                <w:sz w:val="24"/>
                <w:rtl/>
              </w:rPr>
            </w:pPr>
            <w:r w:rsidRPr="008B3AB4">
              <w:rPr>
                <w:rFonts w:cs="David" w:hint="cs"/>
                <w:sz w:val="24"/>
                <w:rtl/>
              </w:rPr>
              <w:t>9.4</w:t>
            </w:r>
          </w:p>
        </w:tc>
        <w:tc>
          <w:tcPr>
            <w:tcW w:w="2366" w:type="dxa"/>
          </w:tcPr>
          <w:p w:rsidR="008B3AB4" w:rsidRPr="008B3AB4" w:rsidRDefault="008B3AB4" w:rsidP="008B3AB4">
            <w:pPr>
              <w:bidi/>
              <w:rPr>
                <w:rFonts w:cs="David"/>
                <w:sz w:val="24"/>
                <w:rtl/>
              </w:rPr>
            </w:pPr>
            <w:r w:rsidRPr="008B3AB4">
              <w:rPr>
                <w:rFonts w:cs="David" w:hint="cs"/>
                <w:sz w:val="24"/>
                <w:rtl/>
              </w:rPr>
              <w:t>רו"ח</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אישור כמויות נשקים</w:t>
            </w:r>
          </w:p>
        </w:tc>
        <w:tc>
          <w:tcPr>
            <w:tcW w:w="1199" w:type="dxa"/>
          </w:tcPr>
          <w:p w:rsidR="008B3AB4" w:rsidRPr="008B3AB4" w:rsidRDefault="008B3AB4" w:rsidP="008B3AB4">
            <w:pPr>
              <w:bidi/>
              <w:rPr>
                <w:rFonts w:cs="David"/>
                <w:sz w:val="24"/>
                <w:rtl/>
              </w:rPr>
            </w:pPr>
            <w:r w:rsidRPr="008B3AB4">
              <w:rPr>
                <w:rFonts w:cs="David" w:hint="cs"/>
                <w:sz w:val="24"/>
                <w:rtl/>
              </w:rPr>
              <w:t>9.5</w:t>
            </w:r>
          </w:p>
        </w:tc>
        <w:tc>
          <w:tcPr>
            <w:tcW w:w="2366" w:type="dxa"/>
          </w:tcPr>
          <w:p w:rsidR="008B3AB4" w:rsidRPr="008B3AB4" w:rsidRDefault="008B3AB4" w:rsidP="008B3AB4">
            <w:pPr>
              <w:bidi/>
              <w:rPr>
                <w:rFonts w:cs="David"/>
                <w:sz w:val="24"/>
                <w:rtl/>
              </w:rPr>
            </w:pPr>
            <w:r w:rsidRPr="008B3AB4">
              <w:rPr>
                <w:rFonts w:cs="David" w:hint="cs"/>
                <w:sz w:val="24"/>
                <w:rtl/>
              </w:rPr>
              <w:t>דו"חות אביב מחולקים לפי אזורים</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אישור מתן שירותי אבטחה בהיקף הנדרש לגופים המנויים</w:t>
            </w:r>
          </w:p>
        </w:tc>
        <w:tc>
          <w:tcPr>
            <w:tcW w:w="1199" w:type="dxa"/>
          </w:tcPr>
          <w:p w:rsidR="008B3AB4" w:rsidRPr="008B3AB4" w:rsidRDefault="008B3AB4" w:rsidP="008B3AB4">
            <w:pPr>
              <w:bidi/>
              <w:rPr>
                <w:rFonts w:cs="David"/>
                <w:sz w:val="24"/>
                <w:rtl/>
              </w:rPr>
            </w:pPr>
            <w:r w:rsidRPr="008B3AB4">
              <w:rPr>
                <w:rFonts w:cs="David" w:hint="cs"/>
                <w:sz w:val="24"/>
                <w:rtl/>
              </w:rPr>
              <w:t>9.6.1</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אישור מתן שירותי אבטחה לפי כמות מתקנים</w:t>
            </w:r>
          </w:p>
        </w:tc>
        <w:tc>
          <w:tcPr>
            <w:tcW w:w="1199" w:type="dxa"/>
          </w:tcPr>
          <w:p w:rsidR="008B3AB4" w:rsidRPr="008B3AB4" w:rsidRDefault="008B3AB4" w:rsidP="008B3AB4">
            <w:pPr>
              <w:bidi/>
              <w:rPr>
                <w:rFonts w:cs="David"/>
                <w:sz w:val="24"/>
                <w:rtl/>
              </w:rPr>
            </w:pPr>
            <w:r w:rsidRPr="008B3AB4">
              <w:rPr>
                <w:rFonts w:cs="David" w:hint="cs"/>
                <w:sz w:val="24"/>
                <w:rtl/>
              </w:rPr>
              <w:t>9.6.2</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העסקת מאבטחים לפי כמות ואיכות נדרשים</w:t>
            </w:r>
          </w:p>
        </w:tc>
        <w:tc>
          <w:tcPr>
            <w:tcW w:w="1199" w:type="dxa"/>
          </w:tcPr>
          <w:p w:rsidR="008B3AB4" w:rsidRPr="008B3AB4" w:rsidRDefault="008B3AB4" w:rsidP="008B3AB4">
            <w:pPr>
              <w:bidi/>
              <w:rPr>
                <w:rFonts w:cs="David"/>
                <w:sz w:val="24"/>
                <w:rtl/>
              </w:rPr>
            </w:pPr>
            <w:r w:rsidRPr="008B3AB4">
              <w:rPr>
                <w:rFonts w:cs="David" w:hint="cs"/>
                <w:sz w:val="24"/>
                <w:rtl/>
              </w:rPr>
              <w:t>9.6.3</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ניסיון באספקת מאבטחים חמושים ברמת הכשרה 8 ימים</w:t>
            </w:r>
          </w:p>
        </w:tc>
        <w:tc>
          <w:tcPr>
            <w:tcW w:w="1199" w:type="dxa"/>
          </w:tcPr>
          <w:p w:rsidR="008B3AB4" w:rsidRPr="008B3AB4" w:rsidRDefault="008B3AB4" w:rsidP="008B3AB4">
            <w:pPr>
              <w:bidi/>
              <w:rPr>
                <w:rFonts w:cs="David"/>
                <w:sz w:val="24"/>
                <w:rtl/>
              </w:rPr>
            </w:pPr>
            <w:r w:rsidRPr="008B3AB4">
              <w:rPr>
                <w:rFonts w:cs="David" w:hint="cs"/>
                <w:sz w:val="24"/>
                <w:rtl/>
              </w:rPr>
              <w:t>9.6.4</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sz w:val="24"/>
              </w:rPr>
              <w:t>Iso-9001:2000</w:t>
            </w:r>
            <w:r w:rsidRPr="008B3AB4">
              <w:rPr>
                <w:rFonts w:cs="David" w:hint="cs"/>
                <w:sz w:val="24"/>
                <w:rtl/>
              </w:rPr>
              <w:t xml:space="preserve"> לחברות אבטחה</w:t>
            </w:r>
          </w:p>
        </w:tc>
        <w:tc>
          <w:tcPr>
            <w:tcW w:w="1199" w:type="dxa"/>
          </w:tcPr>
          <w:p w:rsidR="008B3AB4" w:rsidRPr="008B3AB4" w:rsidRDefault="008B3AB4" w:rsidP="008B3AB4">
            <w:pPr>
              <w:bidi/>
              <w:rPr>
                <w:rFonts w:cs="David"/>
                <w:sz w:val="24"/>
                <w:rtl/>
              </w:rPr>
            </w:pPr>
            <w:r w:rsidRPr="008B3AB4">
              <w:rPr>
                <w:rFonts w:cs="David" w:hint="cs"/>
                <w:sz w:val="24"/>
                <w:rtl/>
              </w:rPr>
              <w:t>9.7</w:t>
            </w:r>
          </w:p>
        </w:tc>
        <w:tc>
          <w:tcPr>
            <w:tcW w:w="2366" w:type="dxa"/>
          </w:tcPr>
          <w:p w:rsidR="008B3AB4" w:rsidRPr="008B3AB4" w:rsidRDefault="008B3AB4" w:rsidP="008B3AB4">
            <w:pPr>
              <w:bidi/>
              <w:rPr>
                <w:rFonts w:cs="David"/>
                <w:sz w:val="24"/>
                <w:rtl/>
              </w:rPr>
            </w:pPr>
            <w:r w:rsidRPr="008B3AB4">
              <w:rPr>
                <w:rFonts w:cs="David" w:hint="cs"/>
                <w:sz w:val="24"/>
                <w:rtl/>
              </w:rPr>
              <w:t>תצלום בתוקף לשנת 2013</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Pr>
            </w:pPr>
            <w:r w:rsidRPr="008B3AB4">
              <w:rPr>
                <w:rFonts w:cs="David" w:hint="cs"/>
                <w:sz w:val="24"/>
                <w:rtl/>
              </w:rPr>
              <w:t>קו"ח של איש הקשר הבכיר</w:t>
            </w:r>
          </w:p>
        </w:tc>
        <w:tc>
          <w:tcPr>
            <w:tcW w:w="1199" w:type="dxa"/>
          </w:tcPr>
          <w:p w:rsidR="008B3AB4" w:rsidRPr="008B3AB4" w:rsidRDefault="008B3AB4" w:rsidP="008B3AB4">
            <w:pPr>
              <w:bidi/>
              <w:rPr>
                <w:rFonts w:cs="David"/>
                <w:sz w:val="24"/>
                <w:rtl/>
              </w:rPr>
            </w:pPr>
            <w:r w:rsidRPr="008B3AB4">
              <w:rPr>
                <w:rFonts w:cs="David" w:hint="cs"/>
                <w:sz w:val="24"/>
                <w:rtl/>
              </w:rPr>
              <w:t>9.8</w:t>
            </w:r>
          </w:p>
        </w:tc>
        <w:tc>
          <w:tcPr>
            <w:tcW w:w="2366" w:type="dxa"/>
          </w:tcPr>
          <w:p w:rsidR="008B3AB4" w:rsidRPr="008B3AB4" w:rsidRDefault="008B3AB4" w:rsidP="008B3AB4">
            <w:pPr>
              <w:bidi/>
              <w:rPr>
                <w:rFonts w:cs="David"/>
                <w:sz w:val="24"/>
                <w:rtl/>
              </w:rPr>
            </w:pPr>
            <w:r w:rsidRPr="008B3AB4">
              <w:rPr>
                <w:rFonts w:cs="David" w:hint="cs"/>
                <w:sz w:val="24"/>
                <w:rtl/>
              </w:rPr>
              <w:t>איש הקשר</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אישור על מחזור כספי שנתי בהיקף של 35 מיליון ₪ לשנה</w:t>
            </w:r>
          </w:p>
        </w:tc>
        <w:tc>
          <w:tcPr>
            <w:tcW w:w="1199" w:type="dxa"/>
          </w:tcPr>
          <w:p w:rsidR="008B3AB4" w:rsidRPr="008B3AB4" w:rsidRDefault="008B3AB4" w:rsidP="008B3AB4">
            <w:pPr>
              <w:bidi/>
              <w:rPr>
                <w:rFonts w:cs="David"/>
                <w:sz w:val="24"/>
                <w:rtl/>
              </w:rPr>
            </w:pPr>
            <w:r w:rsidRPr="008B3AB4">
              <w:rPr>
                <w:rFonts w:cs="David" w:hint="cs"/>
                <w:sz w:val="24"/>
                <w:rtl/>
              </w:rPr>
              <w:t>9.9</w:t>
            </w:r>
          </w:p>
        </w:tc>
        <w:tc>
          <w:tcPr>
            <w:tcW w:w="2366" w:type="dxa"/>
          </w:tcPr>
          <w:p w:rsidR="008B3AB4" w:rsidRPr="008B3AB4" w:rsidRDefault="008B3AB4" w:rsidP="008B3AB4">
            <w:pPr>
              <w:bidi/>
              <w:rPr>
                <w:rFonts w:cs="David"/>
                <w:sz w:val="24"/>
                <w:rtl/>
              </w:rPr>
            </w:pPr>
            <w:r w:rsidRPr="008B3AB4">
              <w:rPr>
                <w:rFonts w:cs="David" w:hint="cs"/>
                <w:sz w:val="24"/>
                <w:rtl/>
              </w:rPr>
              <w:t>רו"ח</w:t>
            </w:r>
          </w:p>
        </w:tc>
        <w:tc>
          <w:tcPr>
            <w:tcW w:w="0" w:type="auto"/>
          </w:tcPr>
          <w:p w:rsidR="008B3AB4" w:rsidRPr="008B3AB4" w:rsidRDefault="00DF6741" w:rsidP="008B3AB4">
            <w:pPr>
              <w:bidi/>
              <w:rPr>
                <w:rFonts w:cs="David"/>
                <w:sz w:val="24"/>
                <w:rtl/>
              </w:rPr>
            </w:pPr>
            <w:r>
              <w:rPr>
                <w:rFonts w:cs="David" w:hint="cs"/>
                <w:sz w:val="24"/>
                <w:rtl/>
              </w:rPr>
              <w:t>נספח 30</w:t>
            </w: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 xml:space="preserve">מקור וההעתק של מסמכי המכרז </w:t>
            </w:r>
          </w:p>
        </w:tc>
        <w:tc>
          <w:tcPr>
            <w:tcW w:w="1199" w:type="dxa"/>
          </w:tcPr>
          <w:p w:rsidR="008B3AB4" w:rsidRPr="008B3AB4" w:rsidRDefault="008B3AB4" w:rsidP="008B3AB4">
            <w:pPr>
              <w:bidi/>
              <w:rPr>
                <w:rFonts w:cs="David"/>
                <w:sz w:val="24"/>
                <w:rtl/>
              </w:rPr>
            </w:pPr>
            <w:r w:rsidRPr="008B3AB4">
              <w:rPr>
                <w:rFonts w:cs="David" w:hint="cs"/>
                <w:sz w:val="24"/>
                <w:rtl/>
              </w:rPr>
              <w:t>12.6</w:t>
            </w:r>
          </w:p>
        </w:tc>
        <w:tc>
          <w:tcPr>
            <w:tcW w:w="2366" w:type="dxa"/>
          </w:tcPr>
          <w:p w:rsidR="008B3AB4" w:rsidRPr="008B3AB4" w:rsidRDefault="008B3AB4" w:rsidP="008B3AB4">
            <w:pPr>
              <w:bidi/>
              <w:rPr>
                <w:rFonts w:cs="David"/>
                <w:sz w:val="24"/>
                <w:rtl/>
              </w:rPr>
            </w:pPr>
            <w:r w:rsidRPr="008B3AB4">
              <w:rPr>
                <w:rFonts w:cs="David" w:hint="cs"/>
                <w:sz w:val="24"/>
                <w:rtl/>
              </w:rPr>
              <w:t>חתימה וחותמת מורשה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restart"/>
            <w:vAlign w:val="center"/>
          </w:tcPr>
          <w:p w:rsidR="008B3AB4" w:rsidRPr="008B3AB4" w:rsidRDefault="008B3AB4" w:rsidP="008B3AB4">
            <w:pPr>
              <w:bidi/>
              <w:jc w:val="center"/>
              <w:rPr>
                <w:rFonts w:cs="David"/>
                <w:b/>
                <w:bCs/>
                <w:sz w:val="24"/>
                <w:rtl/>
              </w:rPr>
            </w:pPr>
            <w:r w:rsidRPr="008B3AB4">
              <w:rPr>
                <w:rFonts w:cs="David" w:hint="cs"/>
                <w:b/>
                <w:bCs/>
                <w:sz w:val="24"/>
                <w:rtl/>
              </w:rPr>
              <w:t xml:space="preserve">אופציה </w:t>
            </w:r>
          </w:p>
          <w:p w:rsidR="008B3AB4" w:rsidRPr="008B3AB4" w:rsidRDefault="008B3AB4" w:rsidP="008B3AB4">
            <w:pPr>
              <w:bidi/>
              <w:jc w:val="center"/>
              <w:rPr>
                <w:rFonts w:cs="David"/>
                <w:b/>
                <w:bCs/>
                <w:sz w:val="24"/>
                <w:rtl/>
              </w:rPr>
            </w:pPr>
            <w:r w:rsidRPr="008B3AB4">
              <w:rPr>
                <w:rFonts w:cs="David" w:hint="cs"/>
                <w:b/>
                <w:bCs/>
                <w:sz w:val="24"/>
                <w:rtl/>
              </w:rPr>
              <w:t>(טבלת איכות)</w:t>
            </w:r>
          </w:p>
        </w:tc>
        <w:tc>
          <w:tcPr>
            <w:tcW w:w="0" w:type="auto"/>
          </w:tcPr>
          <w:p w:rsidR="008B3AB4" w:rsidRPr="008B3AB4" w:rsidRDefault="008B3AB4" w:rsidP="006C1656">
            <w:pPr>
              <w:bidi/>
              <w:rPr>
                <w:rFonts w:cs="David"/>
                <w:sz w:val="24"/>
                <w:rtl/>
              </w:rPr>
            </w:pPr>
            <w:r w:rsidRPr="008B3AB4">
              <w:rPr>
                <w:rFonts w:cs="David" w:hint="cs"/>
                <w:sz w:val="24"/>
                <w:rtl/>
              </w:rPr>
              <w:t xml:space="preserve">מחזור כספי גבוה מהנדרש בסעיף </w:t>
            </w:r>
            <w:r w:rsidR="006C1656">
              <w:rPr>
                <w:rFonts w:cs="David" w:hint="cs"/>
                <w:sz w:val="24"/>
                <w:rtl/>
              </w:rPr>
              <w:t>8</w:t>
            </w:r>
            <w:r w:rsidRPr="008B3AB4">
              <w:rPr>
                <w:rFonts w:cs="David" w:hint="cs"/>
                <w:sz w:val="24"/>
                <w:rtl/>
              </w:rPr>
              <w:t>.9</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רו"ח</w:t>
            </w:r>
          </w:p>
        </w:tc>
        <w:tc>
          <w:tcPr>
            <w:tcW w:w="0" w:type="auto"/>
          </w:tcPr>
          <w:p w:rsidR="008B3AB4" w:rsidRPr="008B3AB4" w:rsidRDefault="00DF6741" w:rsidP="008B3AB4">
            <w:pPr>
              <w:bidi/>
              <w:rPr>
                <w:rFonts w:cs="David"/>
                <w:sz w:val="24"/>
                <w:rtl/>
              </w:rPr>
            </w:pPr>
            <w:r>
              <w:rPr>
                <w:rFonts w:cs="David" w:hint="cs"/>
                <w:sz w:val="24"/>
                <w:rtl/>
              </w:rPr>
              <w:t>נספח 30</w:t>
            </w: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6C1656">
            <w:pPr>
              <w:bidi/>
              <w:rPr>
                <w:rFonts w:cs="David"/>
                <w:sz w:val="24"/>
                <w:rtl/>
              </w:rPr>
            </w:pPr>
            <w:r w:rsidRPr="008B3AB4">
              <w:rPr>
                <w:rFonts w:cs="David" w:hint="cs"/>
                <w:sz w:val="24"/>
                <w:rtl/>
              </w:rPr>
              <w:t xml:space="preserve">כמות סניפים מעל הנדרש בסעיף </w:t>
            </w:r>
            <w:r w:rsidR="006C1656">
              <w:rPr>
                <w:rFonts w:cs="David" w:hint="cs"/>
                <w:sz w:val="24"/>
                <w:rtl/>
              </w:rPr>
              <w:t>8</w:t>
            </w:r>
            <w:r w:rsidRPr="008B3AB4">
              <w:rPr>
                <w:rFonts w:cs="David" w:hint="cs"/>
                <w:sz w:val="24"/>
                <w:rtl/>
              </w:rPr>
              <w:t>.3</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6C1656">
            <w:pPr>
              <w:bidi/>
              <w:rPr>
                <w:rFonts w:cs="David"/>
                <w:sz w:val="24"/>
                <w:rtl/>
              </w:rPr>
            </w:pPr>
            <w:r w:rsidRPr="008B3AB4">
              <w:rPr>
                <w:rFonts w:cs="David" w:hint="cs"/>
                <w:sz w:val="24"/>
                <w:rtl/>
              </w:rPr>
              <w:t>נ</w:t>
            </w:r>
            <w:r w:rsidR="00B22740">
              <w:rPr>
                <w:rFonts w:cs="David" w:hint="cs"/>
                <w:sz w:val="24"/>
                <w:rtl/>
              </w:rPr>
              <w:t>י</w:t>
            </w:r>
            <w:r w:rsidRPr="008B3AB4">
              <w:rPr>
                <w:rFonts w:cs="David" w:hint="cs"/>
                <w:sz w:val="24"/>
                <w:rtl/>
              </w:rPr>
              <w:t xml:space="preserve">סיון גבוה מהנדרש בסעיף </w:t>
            </w:r>
            <w:r w:rsidR="006C1656">
              <w:rPr>
                <w:rFonts w:cs="David" w:hint="cs"/>
                <w:sz w:val="24"/>
                <w:rtl/>
              </w:rPr>
              <w:t>8</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ניסיון בהפעלת מערך לביצוע מעקב אחר הכשרה</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עו"ד ומנכ"ל החברה</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המלצות ממקבלי שירות</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מקבל השירות</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ניסיון איש קשר מעבר לנדרש</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איש הקשר</w:t>
            </w:r>
          </w:p>
        </w:tc>
        <w:tc>
          <w:tcPr>
            <w:tcW w:w="0" w:type="auto"/>
          </w:tcPr>
          <w:p w:rsidR="008B3AB4" w:rsidRPr="008B3AB4" w:rsidRDefault="008B3AB4" w:rsidP="008B3AB4">
            <w:pPr>
              <w:bidi/>
              <w:rPr>
                <w:rFonts w:cs="David"/>
                <w:sz w:val="24"/>
                <w:rtl/>
              </w:rPr>
            </w:pPr>
          </w:p>
        </w:tc>
      </w:tr>
      <w:tr w:rsidR="008B3AB4" w:rsidRPr="008B3AB4" w:rsidTr="008B3AB4">
        <w:trPr>
          <w:jc w:val="center"/>
        </w:trPr>
        <w:tc>
          <w:tcPr>
            <w:tcW w:w="486" w:type="dxa"/>
          </w:tcPr>
          <w:p w:rsidR="008B3AB4" w:rsidRPr="008B3AB4" w:rsidRDefault="008B3AB4" w:rsidP="00AD1C83">
            <w:pPr>
              <w:pStyle w:val="afb"/>
              <w:numPr>
                <w:ilvl w:val="0"/>
                <w:numId w:val="65"/>
              </w:numPr>
              <w:bidi/>
              <w:rPr>
                <w:rFonts w:cs="David"/>
                <w:b/>
                <w:bCs/>
                <w:sz w:val="24"/>
                <w:rtl/>
              </w:rPr>
            </w:pPr>
          </w:p>
        </w:tc>
        <w:tc>
          <w:tcPr>
            <w:tcW w:w="0" w:type="auto"/>
            <w:vMerge/>
            <w:vAlign w:val="center"/>
          </w:tcPr>
          <w:p w:rsidR="008B3AB4" w:rsidRPr="008B3AB4" w:rsidRDefault="008B3AB4" w:rsidP="008B3AB4">
            <w:pPr>
              <w:bidi/>
              <w:jc w:val="center"/>
              <w:rPr>
                <w:rFonts w:cs="David"/>
                <w:b/>
                <w:bCs/>
                <w:sz w:val="24"/>
                <w:rtl/>
              </w:rPr>
            </w:pPr>
          </w:p>
        </w:tc>
        <w:tc>
          <w:tcPr>
            <w:tcW w:w="0" w:type="auto"/>
          </w:tcPr>
          <w:p w:rsidR="008B3AB4" w:rsidRPr="008B3AB4" w:rsidRDefault="008B3AB4" w:rsidP="008B3AB4">
            <w:pPr>
              <w:bidi/>
              <w:rPr>
                <w:rFonts w:cs="David"/>
                <w:sz w:val="24"/>
                <w:rtl/>
              </w:rPr>
            </w:pPr>
            <w:r w:rsidRPr="008B3AB4">
              <w:rPr>
                <w:rFonts w:cs="David" w:hint="cs"/>
                <w:sz w:val="24"/>
                <w:rtl/>
              </w:rPr>
              <w:t>המלצות לאיש הקשר</w:t>
            </w:r>
          </w:p>
        </w:tc>
        <w:tc>
          <w:tcPr>
            <w:tcW w:w="1199" w:type="dxa"/>
          </w:tcPr>
          <w:p w:rsidR="008B3AB4" w:rsidRPr="008B3AB4" w:rsidRDefault="008B3AB4" w:rsidP="008B3AB4">
            <w:pPr>
              <w:bidi/>
              <w:rPr>
                <w:rFonts w:cs="David"/>
                <w:sz w:val="24"/>
                <w:rtl/>
              </w:rPr>
            </w:pPr>
            <w:r w:rsidRPr="008B3AB4">
              <w:rPr>
                <w:rFonts w:cs="David" w:hint="cs"/>
                <w:sz w:val="24"/>
                <w:rtl/>
              </w:rPr>
              <w:t>טבלת איכות</w:t>
            </w:r>
          </w:p>
        </w:tc>
        <w:tc>
          <w:tcPr>
            <w:tcW w:w="2366" w:type="dxa"/>
          </w:tcPr>
          <w:p w:rsidR="008B3AB4" w:rsidRPr="008B3AB4" w:rsidRDefault="008B3AB4" w:rsidP="008B3AB4">
            <w:pPr>
              <w:bidi/>
              <w:rPr>
                <w:rFonts w:cs="David"/>
                <w:sz w:val="24"/>
                <w:rtl/>
              </w:rPr>
            </w:pPr>
            <w:r w:rsidRPr="008B3AB4">
              <w:rPr>
                <w:rFonts w:cs="David" w:hint="cs"/>
                <w:sz w:val="24"/>
                <w:rtl/>
              </w:rPr>
              <w:t>ממליצים</w:t>
            </w:r>
          </w:p>
        </w:tc>
        <w:tc>
          <w:tcPr>
            <w:tcW w:w="0" w:type="auto"/>
          </w:tcPr>
          <w:p w:rsidR="008B3AB4" w:rsidRPr="008B3AB4" w:rsidRDefault="008B3AB4" w:rsidP="008B3AB4">
            <w:pPr>
              <w:bidi/>
              <w:rPr>
                <w:rFonts w:cs="David"/>
                <w:sz w:val="24"/>
                <w:rtl/>
              </w:rPr>
            </w:pPr>
          </w:p>
        </w:tc>
      </w:tr>
    </w:tbl>
    <w:p w:rsidR="008A3DD4" w:rsidRPr="00D223FF" w:rsidRDefault="008A3DD4" w:rsidP="008A3DD4">
      <w:pPr>
        <w:bidi/>
        <w:rPr>
          <w:sz w:val="24"/>
          <w:rtl/>
        </w:rPr>
      </w:pPr>
    </w:p>
    <w:p w:rsidR="008A3DD4" w:rsidRPr="00D223FF" w:rsidRDefault="008A3DD4" w:rsidP="008A3DD4">
      <w:pPr>
        <w:bidi/>
        <w:rPr>
          <w:sz w:val="24"/>
          <w:rtl/>
        </w:rPr>
      </w:pPr>
    </w:p>
    <w:p w:rsidR="008A3DD4" w:rsidRPr="00D223FF" w:rsidRDefault="008A3DD4" w:rsidP="008A3DD4">
      <w:pPr>
        <w:bidi/>
        <w:rPr>
          <w:sz w:val="24"/>
          <w:rtl/>
        </w:rPr>
      </w:pPr>
      <w:r w:rsidRPr="00D223FF">
        <w:rPr>
          <w:sz w:val="24"/>
          <w:rtl/>
        </w:rPr>
        <w:tab/>
        <w:t xml:space="preserve">    </w:t>
      </w:r>
      <w:r w:rsidRPr="00D223FF">
        <w:rPr>
          <w:sz w:val="24"/>
          <w:rtl/>
        </w:rPr>
        <w:tab/>
        <w:t>_____________</w:t>
      </w:r>
      <w:r w:rsidRPr="00D223FF">
        <w:rPr>
          <w:sz w:val="24"/>
          <w:rtl/>
        </w:rPr>
        <w:tab/>
      </w:r>
      <w:r w:rsidRPr="00D223FF">
        <w:rPr>
          <w:sz w:val="24"/>
          <w:rtl/>
        </w:rPr>
        <w:tab/>
      </w:r>
      <w:r w:rsidRPr="00D223FF">
        <w:rPr>
          <w:sz w:val="24"/>
          <w:rtl/>
        </w:rPr>
        <w:tab/>
      </w:r>
      <w:r w:rsidRPr="00D223FF">
        <w:rPr>
          <w:sz w:val="24"/>
          <w:rtl/>
        </w:rPr>
        <w:tab/>
      </w:r>
      <w:r w:rsidRPr="00D223FF">
        <w:rPr>
          <w:sz w:val="24"/>
          <w:rtl/>
        </w:rPr>
        <w:tab/>
        <w:t xml:space="preserve">                 _________________</w:t>
      </w:r>
    </w:p>
    <w:p w:rsidR="00CA5518" w:rsidRPr="00D223FF" w:rsidRDefault="008A3DD4" w:rsidP="008A3DD4">
      <w:pPr>
        <w:bidi/>
        <w:ind w:left="108"/>
        <w:jc w:val="center"/>
        <w:rPr>
          <w:b/>
          <w:bCs/>
          <w:sz w:val="24"/>
          <w:u w:val="single"/>
          <w:rtl/>
        </w:rPr>
      </w:pPr>
      <w:r w:rsidRPr="00D223FF">
        <w:rPr>
          <w:rFonts w:hint="cs"/>
          <w:sz w:val="24"/>
          <w:rtl/>
        </w:rPr>
        <w:t xml:space="preserve">        </w:t>
      </w:r>
      <w:r w:rsidRPr="00D223FF">
        <w:rPr>
          <w:rFonts w:hint="eastAsia"/>
          <w:sz w:val="24"/>
          <w:rtl/>
        </w:rPr>
        <w:t>תאריך</w:t>
      </w:r>
      <w:r w:rsidRPr="00D223FF">
        <w:rPr>
          <w:sz w:val="24"/>
          <w:rtl/>
        </w:rPr>
        <w:tab/>
      </w:r>
      <w:r w:rsidRPr="00D223FF">
        <w:rPr>
          <w:sz w:val="24"/>
          <w:rtl/>
        </w:rPr>
        <w:tab/>
      </w:r>
      <w:r w:rsidRPr="00D223FF">
        <w:rPr>
          <w:rFonts w:hint="cs"/>
          <w:sz w:val="24"/>
          <w:rtl/>
        </w:rPr>
        <w:t xml:space="preserve">                </w:t>
      </w:r>
      <w:r w:rsidRPr="00D223FF">
        <w:rPr>
          <w:sz w:val="24"/>
          <w:rtl/>
        </w:rPr>
        <w:tab/>
      </w:r>
      <w:r w:rsidRPr="00D223FF">
        <w:rPr>
          <w:sz w:val="24"/>
          <w:rtl/>
        </w:rPr>
        <w:tab/>
      </w:r>
      <w:r w:rsidRPr="00D223FF">
        <w:rPr>
          <w:sz w:val="24"/>
          <w:rtl/>
        </w:rPr>
        <w:tab/>
        <w:t xml:space="preserve">                    </w:t>
      </w:r>
      <w:r w:rsidRPr="00D223FF">
        <w:rPr>
          <w:rFonts w:hint="cs"/>
          <w:sz w:val="24"/>
          <w:rtl/>
        </w:rPr>
        <w:t xml:space="preserve">  </w:t>
      </w:r>
      <w:r w:rsidRPr="00D223FF">
        <w:rPr>
          <w:sz w:val="24"/>
          <w:rtl/>
        </w:rPr>
        <w:t xml:space="preserve">    </w:t>
      </w:r>
      <w:r w:rsidRPr="00D223FF">
        <w:rPr>
          <w:rFonts w:hint="eastAsia"/>
          <w:sz w:val="24"/>
          <w:rtl/>
        </w:rPr>
        <w:t>חתימה</w:t>
      </w:r>
      <w:r w:rsidRPr="00D223FF">
        <w:rPr>
          <w:sz w:val="24"/>
          <w:rtl/>
        </w:rPr>
        <w:t xml:space="preserve"> </w:t>
      </w:r>
      <w:r w:rsidRPr="00D223FF">
        <w:rPr>
          <w:rFonts w:hint="eastAsia"/>
          <w:sz w:val="24"/>
          <w:rtl/>
        </w:rPr>
        <w:t>וחותמת</w:t>
      </w:r>
    </w:p>
    <w:p w:rsidR="00CA5518" w:rsidRPr="00D223FF" w:rsidRDefault="00CA5518" w:rsidP="0051443C">
      <w:pPr>
        <w:bidi/>
        <w:ind w:left="108"/>
        <w:jc w:val="both"/>
        <w:rPr>
          <w:sz w:val="24"/>
          <w:rtl/>
        </w:rPr>
      </w:pPr>
    </w:p>
    <w:p w:rsidR="00CA5518" w:rsidRPr="00D223FF" w:rsidRDefault="00CA5518" w:rsidP="0051443C">
      <w:pPr>
        <w:bidi/>
        <w:ind w:left="108"/>
        <w:jc w:val="both"/>
        <w:rPr>
          <w:b/>
          <w:bCs/>
          <w:sz w:val="24"/>
          <w:u w:val="single"/>
          <w:rtl/>
        </w:rPr>
      </w:pPr>
    </w:p>
    <w:p w:rsidR="004F25CB" w:rsidRPr="00D223FF" w:rsidRDefault="00CA5518" w:rsidP="008A3DD4">
      <w:pPr>
        <w:autoSpaceDN w:val="0"/>
        <w:bidi/>
        <w:ind w:left="108" w:right="2410"/>
        <w:jc w:val="both"/>
        <w:rPr>
          <w:sz w:val="24"/>
          <w:rtl/>
        </w:rPr>
      </w:pPr>
      <w:r w:rsidRPr="00D223FF">
        <w:rPr>
          <w:rFonts w:hint="cs"/>
          <w:sz w:val="24"/>
          <w:rtl/>
        </w:rPr>
        <w:tab/>
      </w:r>
      <w:r w:rsidR="004F25CB" w:rsidRPr="00D223FF">
        <w:rPr>
          <w:b/>
          <w:bCs/>
          <w:sz w:val="24"/>
          <w:u w:val="single"/>
          <w:rtl/>
        </w:rPr>
        <w:br w:type="page"/>
      </w:r>
    </w:p>
    <w:p w:rsidR="00CA5518" w:rsidRPr="00D223FF" w:rsidRDefault="003F435A" w:rsidP="00736004">
      <w:pPr>
        <w:pStyle w:val="a8"/>
        <w:tabs>
          <w:tab w:val="left" w:pos="926"/>
        </w:tabs>
        <w:bidi/>
        <w:jc w:val="center"/>
        <w:rPr>
          <w:b/>
          <w:bCs/>
          <w:sz w:val="24"/>
          <w:u w:val="single"/>
          <w:rtl/>
        </w:rPr>
      </w:pPr>
      <w:r>
        <w:rPr>
          <w:rFonts w:hint="cs"/>
          <w:b/>
          <w:bCs/>
          <w:sz w:val="24"/>
          <w:u w:val="single"/>
          <w:rtl/>
        </w:rPr>
        <w:lastRenderedPageBreak/>
        <w:t xml:space="preserve">נספח 10 - </w:t>
      </w:r>
      <w:r w:rsidR="00B87211" w:rsidRPr="00D223FF">
        <w:rPr>
          <w:rFonts w:hint="cs"/>
          <w:b/>
          <w:bCs/>
          <w:sz w:val="24"/>
          <w:u w:val="single"/>
          <w:rtl/>
        </w:rPr>
        <w:t>שמות בעלי התפקידים בסניפים</w:t>
      </w:r>
    </w:p>
    <w:tbl>
      <w:tblPr>
        <w:tblStyle w:val="af6"/>
        <w:bidiVisual/>
        <w:tblW w:w="10596" w:type="dxa"/>
        <w:jc w:val="center"/>
        <w:tblLayout w:type="fixed"/>
        <w:tblLook w:val="04A0" w:firstRow="1" w:lastRow="0" w:firstColumn="1" w:lastColumn="0" w:noHBand="0" w:noVBand="1"/>
      </w:tblPr>
      <w:tblGrid>
        <w:gridCol w:w="389"/>
        <w:gridCol w:w="1134"/>
        <w:gridCol w:w="2126"/>
        <w:gridCol w:w="1985"/>
        <w:gridCol w:w="1276"/>
        <w:gridCol w:w="1275"/>
        <w:gridCol w:w="2411"/>
      </w:tblGrid>
      <w:tr w:rsidR="00736004" w:rsidRPr="00D223FF" w:rsidTr="00DC2EF7">
        <w:trPr>
          <w:jc w:val="center"/>
        </w:trPr>
        <w:tc>
          <w:tcPr>
            <w:tcW w:w="389" w:type="dxa"/>
          </w:tcPr>
          <w:p w:rsidR="004F25CB" w:rsidRPr="00D223FF" w:rsidRDefault="004F25CB" w:rsidP="00FD12D9">
            <w:pPr>
              <w:pStyle w:val="a8"/>
              <w:tabs>
                <w:tab w:val="left" w:pos="926"/>
              </w:tabs>
              <w:bidi/>
              <w:spacing w:line="480" w:lineRule="auto"/>
              <w:jc w:val="both"/>
              <w:rPr>
                <w:rFonts w:cs="David"/>
                <w:sz w:val="24"/>
                <w:rtl/>
              </w:rPr>
            </w:pPr>
          </w:p>
        </w:tc>
        <w:tc>
          <w:tcPr>
            <w:tcW w:w="1134"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w:t>
            </w:r>
          </w:p>
        </w:tc>
        <w:tc>
          <w:tcPr>
            <w:tcW w:w="2126"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כתובת</w:t>
            </w:r>
          </w:p>
        </w:tc>
        <w:tc>
          <w:tcPr>
            <w:tcW w:w="1985"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פרטי התקשרות</w:t>
            </w:r>
          </w:p>
        </w:tc>
        <w:tc>
          <w:tcPr>
            <w:tcW w:w="1276"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טלפון</w:t>
            </w:r>
          </w:p>
        </w:tc>
        <w:tc>
          <w:tcPr>
            <w:tcW w:w="1275" w:type="dxa"/>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פלאפון</w:t>
            </w:r>
          </w:p>
        </w:tc>
        <w:tc>
          <w:tcPr>
            <w:tcW w:w="2411" w:type="dxa"/>
            <w:vAlign w:val="center"/>
          </w:tcPr>
          <w:p w:rsidR="004F25CB" w:rsidRPr="00D223FF" w:rsidRDefault="00736004" w:rsidP="00FD12D9">
            <w:pPr>
              <w:pStyle w:val="a8"/>
              <w:tabs>
                <w:tab w:val="left" w:pos="926"/>
              </w:tabs>
              <w:bidi/>
              <w:spacing w:line="480" w:lineRule="auto"/>
              <w:jc w:val="center"/>
              <w:rPr>
                <w:rFonts w:cs="David"/>
                <w:b/>
                <w:bCs/>
                <w:sz w:val="24"/>
              </w:rPr>
            </w:pPr>
            <w:r w:rsidRPr="00D223FF">
              <w:rPr>
                <w:rFonts w:cs="David"/>
                <w:b/>
                <w:bCs/>
                <w:sz w:val="24"/>
              </w:rPr>
              <w:t>E mail</w:t>
            </w:r>
          </w:p>
        </w:tc>
      </w:tr>
      <w:tr w:rsidR="00736004" w:rsidRPr="00D223FF" w:rsidTr="00DC2EF7">
        <w:trPr>
          <w:jc w:val="center"/>
        </w:trPr>
        <w:tc>
          <w:tcPr>
            <w:tcW w:w="389" w:type="dxa"/>
            <w:vMerge w:val="restart"/>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צפון</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כתובת הסניף</w:t>
            </w:r>
          </w:p>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________________________________________________________</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736004" w:rsidP="00FD12D9">
            <w:pPr>
              <w:pStyle w:val="a8"/>
              <w:tabs>
                <w:tab w:val="left" w:pos="926"/>
              </w:tabs>
              <w:bidi/>
              <w:spacing w:line="480" w:lineRule="auto"/>
              <w:jc w:val="both"/>
              <w:rPr>
                <w:rFonts w:cs="David"/>
                <w:sz w:val="24"/>
                <w:rtl/>
              </w:rPr>
            </w:pPr>
            <w:r w:rsidRPr="00D223FF">
              <w:rPr>
                <w:rFonts w:cs="David" w:hint="cs"/>
                <w:sz w:val="24"/>
                <w:rtl/>
              </w:rPr>
              <w:t>***********</w:t>
            </w: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736004" w:rsidP="00FD12D9">
            <w:pPr>
              <w:pStyle w:val="a8"/>
              <w:tabs>
                <w:tab w:val="left" w:pos="926"/>
              </w:tabs>
              <w:bidi/>
              <w:spacing w:line="480" w:lineRule="auto"/>
              <w:jc w:val="both"/>
              <w:rPr>
                <w:rFonts w:cs="David"/>
                <w:sz w:val="24"/>
                <w:rtl/>
              </w:rPr>
            </w:pPr>
            <w:r w:rsidRPr="00D223FF">
              <w:rPr>
                <w:rFonts w:cs="David" w:hint="cs"/>
                <w:sz w:val="24"/>
                <w:rtl/>
              </w:rPr>
              <w:t>***********</w:t>
            </w: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736004" w:rsidRPr="00D223FF" w:rsidRDefault="00736004"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736004" w:rsidRPr="00D223FF" w:rsidRDefault="00736004" w:rsidP="00FD12D9">
            <w:pPr>
              <w:pStyle w:val="a8"/>
              <w:tabs>
                <w:tab w:val="left" w:pos="926"/>
              </w:tabs>
              <w:bidi/>
              <w:spacing w:line="480" w:lineRule="auto"/>
              <w:jc w:val="center"/>
              <w:rPr>
                <w:rFonts w:cs="David"/>
                <w:b/>
                <w:bCs/>
                <w:sz w:val="24"/>
                <w:rtl/>
              </w:rPr>
            </w:pPr>
          </w:p>
        </w:tc>
        <w:tc>
          <w:tcPr>
            <w:tcW w:w="2126" w:type="dxa"/>
            <w:vMerge/>
          </w:tcPr>
          <w:p w:rsidR="00736004" w:rsidRPr="00D223FF" w:rsidRDefault="00736004" w:rsidP="00FD12D9">
            <w:pPr>
              <w:pStyle w:val="a8"/>
              <w:tabs>
                <w:tab w:val="left" w:pos="926"/>
              </w:tabs>
              <w:bidi/>
              <w:spacing w:line="480" w:lineRule="auto"/>
              <w:jc w:val="both"/>
              <w:rPr>
                <w:rFonts w:cs="David"/>
                <w:b/>
                <w:bCs/>
                <w:sz w:val="24"/>
              </w:rPr>
            </w:pPr>
          </w:p>
        </w:tc>
        <w:tc>
          <w:tcPr>
            <w:tcW w:w="1985" w:type="dxa"/>
          </w:tcPr>
          <w:p w:rsidR="00736004" w:rsidRPr="00D223FF" w:rsidRDefault="00736004"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736004" w:rsidRPr="00D223FF" w:rsidRDefault="00736004" w:rsidP="00FD12D9">
            <w:pPr>
              <w:spacing w:line="480" w:lineRule="auto"/>
            </w:pPr>
            <w:r w:rsidRPr="00D223FF">
              <w:rPr>
                <w:rFonts w:cs="David" w:hint="cs"/>
                <w:sz w:val="24"/>
                <w:rtl/>
              </w:rPr>
              <w:t>***********</w:t>
            </w:r>
          </w:p>
        </w:tc>
        <w:tc>
          <w:tcPr>
            <w:tcW w:w="1275" w:type="dxa"/>
          </w:tcPr>
          <w:p w:rsidR="00736004" w:rsidRPr="00D223FF" w:rsidRDefault="00736004" w:rsidP="00FD12D9">
            <w:pPr>
              <w:spacing w:line="480" w:lineRule="auto"/>
            </w:pPr>
            <w:r w:rsidRPr="00D223FF">
              <w:rPr>
                <w:rFonts w:cs="David" w:hint="cs"/>
                <w:sz w:val="24"/>
                <w:rtl/>
              </w:rPr>
              <w:t>***********</w:t>
            </w:r>
          </w:p>
        </w:tc>
        <w:tc>
          <w:tcPr>
            <w:tcW w:w="2411" w:type="dxa"/>
          </w:tcPr>
          <w:p w:rsidR="00736004" w:rsidRPr="00D223FF" w:rsidRDefault="00736004"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restart"/>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מרכז</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כתובת הסניף</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4F25CB" w:rsidRPr="00D223FF" w:rsidRDefault="004F25CB" w:rsidP="00FD12D9">
            <w:pPr>
              <w:pStyle w:val="a8"/>
              <w:tabs>
                <w:tab w:val="left" w:pos="926"/>
              </w:tabs>
              <w:bidi/>
              <w:spacing w:line="480" w:lineRule="auto"/>
              <w:jc w:val="center"/>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vAlign w:val="center"/>
          </w:tcPr>
          <w:p w:rsidR="00DC2EF7" w:rsidRPr="00D223FF" w:rsidRDefault="00DC2EF7" w:rsidP="00AD1C83">
            <w:pPr>
              <w:pStyle w:val="a8"/>
              <w:numPr>
                <w:ilvl w:val="0"/>
                <w:numId w:val="59"/>
              </w:numPr>
              <w:tabs>
                <w:tab w:val="left" w:pos="926"/>
              </w:tabs>
              <w:bidi/>
              <w:spacing w:line="480" w:lineRule="auto"/>
              <w:jc w:val="center"/>
              <w:rPr>
                <w:rFonts w:cs="David"/>
                <w:sz w:val="24"/>
                <w:rtl/>
              </w:rPr>
            </w:pPr>
          </w:p>
        </w:tc>
        <w:tc>
          <w:tcPr>
            <w:tcW w:w="1134" w:type="dxa"/>
            <w:vMerge/>
            <w:vAlign w:val="center"/>
          </w:tcPr>
          <w:p w:rsidR="00DC2EF7" w:rsidRPr="00D223FF" w:rsidRDefault="00DC2EF7" w:rsidP="00FD12D9">
            <w:pPr>
              <w:pStyle w:val="a8"/>
              <w:tabs>
                <w:tab w:val="left" w:pos="926"/>
              </w:tabs>
              <w:bidi/>
              <w:spacing w:line="480" w:lineRule="auto"/>
              <w:jc w:val="center"/>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DC2EF7" w:rsidRPr="00D223FF" w:rsidRDefault="00DC2EF7" w:rsidP="00FD12D9">
            <w:pPr>
              <w:pStyle w:val="a8"/>
              <w:tabs>
                <w:tab w:val="left" w:pos="926"/>
              </w:tabs>
              <w:bidi/>
              <w:spacing w:line="480" w:lineRule="auto"/>
              <w:jc w:val="both"/>
              <w:rPr>
                <w:rFonts w:cs="David"/>
                <w:sz w:val="24"/>
                <w:rtl/>
              </w:rPr>
            </w:pPr>
            <w:r w:rsidRPr="00D223FF">
              <w:rPr>
                <w:rFonts w:cs="David" w:hint="cs"/>
                <w:sz w:val="24"/>
                <w:rtl/>
              </w:rPr>
              <w:t>***********</w:t>
            </w: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val="restart"/>
            <w:vAlign w:val="center"/>
          </w:tcPr>
          <w:p w:rsidR="004F25CB" w:rsidRPr="00D223FF" w:rsidRDefault="004F25CB" w:rsidP="00AD1C83">
            <w:pPr>
              <w:pStyle w:val="a8"/>
              <w:numPr>
                <w:ilvl w:val="0"/>
                <w:numId w:val="59"/>
              </w:numPr>
              <w:tabs>
                <w:tab w:val="left" w:pos="926"/>
              </w:tabs>
              <w:bidi/>
              <w:spacing w:line="480" w:lineRule="auto"/>
              <w:jc w:val="center"/>
              <w:rPr>
                <w:rFonts w:cs="David"/>
                <w:sz w:val="24"/>
                <w:rtl/>
              </w:rPr>
            </w:pPr>
          </w:p>
        </w:tc>
        <w:tc>
          <w:tcPr>
            <w:tcW w:w="1134" w:type="dxa"/>
            <w:vMerge w:val="restart"/>
            <w:vAlign w:val="center"/>
          </w:tcPr>
          <w:p w:rsidR="004F25CB" w:rsidRPr="00D223FF" w:rsidRDefault="004F25CB" w:rsidP="00FD12D9">
            <w:pPr>
              <w:pStyle w:val="a8"/>
              <w:tabs>
                <w:tab w:val="left" w:pos="926"/>
              </w:tabs>
              <w:bidi/>
              <w:spacing w:line="480" w:lineRule="auto"/>
              <w:jc w:val="center"/>
              <w:rPr>
                <w:rFonts w:cs="David"/>
                <w:b/>
                <w:bCs/>
                <w:sz w:val="24"/>
                <w:rtl/>
              </w:rPr>
            </w:pPr>
            <w:r w:rsidRPr="00D223FF">
              <w:rPr>
                <w:rFonts w:cs="David" w:hint="cs"/>
                <w:b/>
                <w:bCs/>
                <w:sz w:val="24"/>
                <w:rtl/>
              </w:rPr>
              <w:t>מחוז דרום</w:t>
            </w:r>
          </w:p>
        </w:tc>
        <w:tc>
          <w:tcPr>
            <w:tcW w:w="2126" w:type="dxa"/>
            <w:vMerge w:val="restart"/>
          </w:tcPr>
          <w:p w:rsidR="004F25CB" w:rsidRPr="00D223FF" w:rsidRDefault="004F25CB" w:rsidP="00FD12D9">
            <w:pPr>
              <w:pStyle w:val="a8"/>
              <w:tabs>
                <w:tab w:val="left" w:pos="926"/>
              </w:tabs>
              <w:bidi/>
              <w:spacing w:line="480" w:lineRule="auto"/>
              <w:jc w:val="both"/>
              <w:rPr>
                <w:rFonts w:cs="David"/>
                <w:b/>
                <w:bCs/>
                <w:sz w:val="24"/>
              </w:rPr>
            </w:pPr>
            <w:r w:rsidRPr="00D223FF">
              <w:rPr>
                <w:rFonts w:cs="David" w:hint="cs"/>
                <w:b/>
                <w:bCs/>
                <w:sz w:val="24"/>
                <w:rtl/>
              </w:rPr>
              <w:t>כתובת הסניף</w:t>
            </w: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מנהל מסניף</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מרכז כ"א</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מפקח</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736004" w:rsidRPr="00D223FF" w:rsidTr="00DC2EF7">
        <w:trPr>
          <w:jc w:val="center"/>
        </w:trPr>
        <w:tc>
          <w:tcPr>
            <w:tcW w:w="389" w:type="dxa"/>
            <w:vMerge/>
          </w:tcPr>
          <w:p w:rsidR="004F25CB" w:rsidRPr="00D223FF" w:rsidRDefault="004F25CB" w:rsidP="00FD12D9">
            <w:pPr>
              <w:pStyle w:val="a8"/>
              <w:tabs>
                <w:tab w:val="left" w:pos="926"/>
              </w:tabs>
              <w:bidi/>
              <w:spacing w:line="480" w:lineRule="auto"/>
              <w:jc w:val="both"/>
              <w:rPr>
                <w:rFonts w:cs="David"/>
                <w:sz w:val="24"/>
                <w:rtl/>
              </w:rPr>
            </w:pPr>
          </w:p>
        </w:tc>
        <w:tc>
          <w:tcPr>
            <w:tcW w:w="1134" w:type="dxa"/>
            <w:vMerge/>
          </w:tcPr>
          <w:p w:rsidR="004F25CB" w:rsidRPr="00D223FF" w:rsidRDefault="004F25CB" w:rsidP="00FD12D9">
            <w:pPr>
              <w:pStyle w:val="a8"/>
              <w:tabs>
                <w:tab w:val="left" w:pos="926"/>
              </w:tabs>
              <w:bidi/>
              <w:spacing w:line="480" w:lineRule="auto"/>
              <w:jc w:val="both"/>
              <w:rPr>
                <w:rFonts w:cs="David"/>
                <w:b/>
                <w:bCs/>
                <w:sz w:val="24"/>
                <w:rtl/>
              </w:rPr>
            </w:pPr>
          </w:p>
        </w:tc>
        <w:tc>
          <w:tcPr>
            <w:tcW w:w="2126" w:type="dxa"/>
            <w:vMerge/>
          </w:tcPr>
          <w:p w:rsidR="004F25CB" w:rsidRPr="00D223FF" w:rsidRDefault="004F25CB" w:rsidP="00FD12D9">
            <w:pPr>
              <w:pStyle w:val="a8"/>
              <w:tabs>
                <w:tab w:val="left" w:pos="926"/>
              </w:tabs>
              <w:bidi/>
              <w:spacing w:line="480" w:lineRule="auto"/>
              <w:jc w:val="both"/>
              <w:rPr>
                <w:rFonts w:cs="David"/>
                <w:b/>
                <w:bCs/>
                <w:sz w:val="24"/>
              </w:rPr>
            </w:pPr>
          </w:p>
        </w:tc>
        <w:tc>
          <w:tcPr>
            <w:tcW w:w="1985" w:type="dxa"/>
          </w:tcPr>
          <w:p w:rsidR="004F25CB" w:rsidRPr="00D223FF" w:rsidRDefault="004F25CB" w:rsidP="00FD12D9">
            <w:pPr>
              <w:pStyle w:val="a8"/>
              <w:tabs>
                <w:tab w:val="left" w:pos="926"/>
              </w:tabs>
              <w:bidi/>
              <w:spacing w:line="480" w:lineRule="auto"/>
              <w:jc w:val="both"/>
              <w:rPr>
                <w:rFonts w:cs="David"/>
                <w:b/>
                <w:bCs/>
                <w:sz w:val="24"/>
                <w:rtl/>
              </w:rPr>
            </w:pPr>
            <w:r w:rsidRPr="00D223FF">
              <w:rPr>
                <w:rFonts w:cs="David" w:hint="cs"/>
                <w:b/>
                <w:bCs/>
                <w:sz w:val="24"/>
                <w:rtl/>
              </w:rPr>
              <w:t>מזכירה</w:t>
            </w:r>
          </w:p>
        </w:tc>
        <w:tc>
          <w:tcPr>
            <w:tcW w:w="1276" w:type="dxa"/>
          </w:tcPr>
          <w:p w:rsidR="004F25CB" w:rsidRPr="00D223FF" w:rsidRDefault="004F25CB" w:rsidP="00FD12D9">
            <w:pPr>
              <w:pStyle w:val="a8"/>
              <w:tabs>
                <w:tab w:val="left" w:pos="926"/>
              </w:tabs>
              <w:bidi/>
              <w:spacing w:line="480" w:lineRule="auto"/>
              <w:jc w:val="both"/>
              <w:rPr>
                <w:rFonts w:cs="David"/>
                <w:sz w:val="24"/>
                <w:rtl/>
              </w:rPr>
            </w:pPr>
          </w:p>
        </w:tc>
        <w:tc>
          <w:tcPr>
            <w:tcW w:w="1275" w:type="dxa"/>
          </w:tcPr>
          <w:p w:rsidR="004F25CB" w:rsidRPr="00D223FF" w:rsidRDefault="004F25CB" w:rsidP="00FD12D9">
            <w:pPr>
              <w:pStyle w:val="a8"/>
              <w:tabs>
                <w:tab w:val="left" w:pos="926"/>
              </w:tabs>
              <w:bidi/>
              <w:spacing w:line="480" w:lineRule="auto"/>
              <w:jc w:val="both"/>
              <w:rPr>
                <w:rFonts w:cs="David"/>
                <w:sz w:val="24"/>
                <w:rtl/>
              </w:rPr>
            </w:pPr>
          </w:p>
        </w:tc>
        <w:tc>
          <w:tcPr>
            <w:tcW w:w="2411" w:type="dxa"/>
          </w:tcPr>
          <w:p w:rsidR="004F25CB" w:rsidRPr="00D223FF" w:rsidRDefault="004F25CB"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מספר טלפון בסניף</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tl/>
              </w:rPr>
            </w:pPr>
            <w:r w:rsidRPr="00D223FF">
              <w:rPr>
                <w:rFonts w:cs="David" w:hint="cs"/>
                <w:b/>
                <w:bCs/>
                <w:sz w:val="24"/>
                <w:rtl/>
              </w:rPr>
              <w:t>פקס</w:t>
            </w:r>
          </w:p>
        </w:tc>
        <w:tc>
          <w:tcPr>
            <w:tcW w:w="1276" w:type="dxa"/>
          </w:tcPr>
          <w:p w:rsidR="00DC2EF7" w:rsidRPr="00D223FF" w:rsidRDefault="00DC2EF7" w:rsidP="00FD12D9">
            <w:pPr>
              <w:pStyle w:val="a8"/>
              <w:tabs>
                <w:tab w:val="left" w:pos="926"/>
              </w:tabs>
              <w:bidi/>
              <w:spacing w:line="480" w:lineRule="auto"/>
              <w:jc w:val="both"/>
              <w:rPr>
                <w:rFonts w:cs="David"/>
                <w:sz w:val="24"/>
                <w:rtl/>
              </w:rPr>
            </w:pP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r w:rsidR="00DC2EF7" w:rsidRPr="00D223FF" w:rsidTr="00DC2EF7">
        <w:trPr>
          <w:jc w:val="center"/>
        </w:trPr>
        <w:tc>
          <w:tcPr>
            <w:tcW w:w="389" w:type="dxa"/>
            <w:vMerge/>
          </w:tcPr>
          <w:p w:rsidR="00DC2EF7" w:rsidRPr="00D223FF" w:rsidRDefault="00DC2EF7" w:rsidP="00FD12D9">
            <w:pPr>
              <w:pStyle w:val="a8"/>
              <w:tabs>
                <w:tab w:val="left" w:pos="926"/>
              </w:tabs>
              <w:bidi/>
              <w:spacing w:line="480" w:lineRule="auto"/>
              <w:jc w:val="both"/>
              <w:rPr>
                <w:rFonts w:cs="David"/>
                <w:sz w:val="24"/>
                <w:rtl/>
              </w:rPr>
            </w:pPr>
          </w:p>
        </w:tc>
        <w:tc>
          <w:tcPr>
            <w:tcW w:w="1134" w:type="dxa"/>
            <w:vMerge/>
          </w:tcPr>
          <w:p w:rsidR="00DC2EF7" w:rsidRPr="00D223FF" w:rsidRDefault="00DC2EF7" w:rsidP="00FD12D9">
            <w:pPr>
              <w:pStyle w:val="a8"/>
              <w:tabs>
                <w:tab w:val="left" w:pos="926"/>
              </w:tabs>
              <w:bidi/>
              <w:spacing w:line="480" w:lineRule="auto"/>
              <w:jc w:val="both"/>
              <w:rPr>
                <w:rFonts w:cs="David"/>
                <w:b/>
                <w:bCs/>
                <w:sz w:val="24"/>
                <w:rtl/>
              </w:rPr>
            </w:pPr>
          </w:p>
        </w:tc>
        <w:tc>
          <w:tcPr>
            <w:tcW w:w="2126" w:type="dxa"/>
            <w:vMerge/>
          </w:tcPr>
          <w:p w:rsidR="00DC2EF7" w:rsidRPr="00D223FF" w:rsidRDefault="00DC2EF7" w:rsidP="00FD12D9">
            <w:pPr>
              <w:pStyle w:val="a8"/>
              <w:tabs>
                <w:tab w:val="left" w:pos="926"/>
              </w:tabs>
              <w:bidi/>
              <w:spacing w:line="480" w:lineRule="auto"/>
              <w:jc w:val="both"/>
              <w:rPr>
                <w:rFonts w:cs="David"/>
                <w:b/>
                <w:bCs/>
                <w:sz w:val="24"/>
              </w:rPr>
            </w:pPr>
          </w:p>
        </w:tc>
        <w:tc>
          <w:tcPr>
            <w:tcW w:w="1985" w:type="dxa"/>
          </w:tcPr>
          <w:p w:rsidR="00DC2EF7" w:rsidRPr="00D223FF" w:rsidRDefault="00DC2EF7" w:rsidP="00FD12D9">
            <w:pPr>
              <w:pStyle w:val="a8"/>
              <w:tabs>
                <w:tab w:val="left" w:pos="926"/>
              </w:tabs>
              <w:bidi/>
              <w:spacing w:line="480" w:lineRule="auto"/>
              <w:jc w:val="both"/>
              <w:rPr>
                <w:rFonts w:cs="David"/>
                <w:b/>
                <w:bCs/>
                <w:sz w:val="24"/>
              </w:rPr>
            </w:pPr>
            <w:r w:rsidRPr="00D223FF">
              <w:rPr>
                <w:rFonts w:cs="David"/>
                <w:b/>
                <w:bCs/>
                <w:sz w:val="24"/>
              </w:rPr>
              <w:t>E mail</w:t>
            </w:r>
          </w:p>
        </w:tc>
        <w:tc>
          <w:tcPr>
            <w:tcW w:w="1276" w:type="dxa"/>
          </w:tcPr>
          <w:p w:rsidR="00DC2EF7" w:rsidRPr="00D223FF" w:rsidRDefault="00DC2EF7" w:rsidP="00FD12D9">
            <w:pPr>
              <w:pStyle w:val="a8"/>
              <w:tabs>
                <w:tab w:val="left" w:pos="926"/>
              </w:tabs>
              <w:bidi/>
              <w:spacing w:line="480" w:lineRule="auto"/>
              <w:jc w:val="both"/>
              <w:rPr>
                <w:rFonts w:cs="David"/>
                <w:sz w:val="24"/>
                <w:rtl/>
              </w:rPr>
            </w:pPr>
            <w:r w:rsidRPr="00D223FF">
              <w:rPr>
                <w:rFonts w:cs="David" w:hint="cs"/>
                <w:sz w:val="24"/>
                <w:rtl/>
              </w:rPr>
              <w:t>***********</w:t>
            </w:r>
          </w:p>
        </w:tc>
        <w:tc>
          <w:tcPr>
            <w:tcW w:w="1275" w:type="dxa"/>
          </w:tcPr>
          <w:p w:rsidR="00DC2EF7" w:rsidRPr="00D223FF" w:rsidRDefault="00DC2EF7" w:rsidP="00FD12D9">
            <w:pPr>
              <w:spacing w:line="480" w:lineRule="auto"/>
            </w:pPr>
            <w:r w:rsidRPr="00D223FF">
              <w:rPr>
                <w:rFonts w:cs="David" w:hint="cs"/>
                <w:sz w:val="24"/>
                <w:rtl/>
              </w:rPr>
              <w:t>***********</w:t>
            </w:r>
          </w:p>
        </w:tc>
        <w:tc>
          <w:tcPr>
            <w:tcW w:w="2411" w:type="dxa"/>
          </w:tcPr>
          <w:p w:rsidR="00DC2EF7" w:rsidRPr="00D223FF" w:rsidRDefault="00DC2EF7" w:rsidP="00FD12D9">
            <w:pPr>
              <w:pStyle w:val="a8"/>
              <w:tabs>
                <w:tab w:val="left" w:pos="926"/>
              </w:tabs>
              <w:bidi/>
              <w:spacing w:line="480" w:lineRule="auto"/>
              <w:jc w:val="both"/>
              <w:rPr>
                <w:rFonts w:cs="David"/>
                <w:sz w:val="24"/>
                <w:rtl/>
              </w:rPr>
            </w:pPr>
          </w:p>
        </w:tc>
      </w:tr>
    </w:tbl>
    <w:p w:rsidR="00B87211" w:rsidRPr="00D223FF" w:rsidRDefault="00B87211" w:rsidP="00B87211">
      <w:pPr>
        <w:pStyle w:val="a8"/>
        <w:tabs>
          <w:tab w:val="left" w:pos="926"/>
        </w:tabs>
        <w:bidi/>
        <w:jc w:val="both"/>
        <w:rPr>
          <w:b/>
          <w:bCs/>
          <w:sz w:val="24"/>
          <w:u w:val="single"/>
          <w:rtl/>
        </w:rPr>
      </w:pPr>
    </w:p>
    <w:p w:rsidR="00B87211" w:rsidRPr="00D223FF" w:rsidRDefault="00B87211" w:rsidP="0051443C">
      <w:pPr>
        <w:pStyle w:val="a8"/>
        <w:tabs>
          <w:tab w:val="left" w:pos="926"/>
        </w:tabs>
        <w:bidi/>
        <w:ind w:left="108"/>
        <w:jc w:val="center"/>
        <w:rPr>
          <w:b/>
          <w:bCs/>
          <w:sz w:val="28"/>
          <w:szCs w:val="28"/>
          <w:u w:val="single"/>
          <w:rtl/>
        </w:rPr>
      </w:pPr>
      <w:r w:rsidRPr="00D223FF">
        <w:rPr>
          <w:b/>
          <w:bCs/>
          <w:sz w:val="28"/>
          <w:szCs w:val="28"/>
          <w:u w:val="single"/>
          <w:rtl/>
        </w:rPr>
        <w:br w:type="page"/>
      </w:r>
    </w:p>
    <w:p w:rsidR="00CD5BC4" w:rsidRPr="00D223FF" w:rsidRDefault="00CA5518" w:rsidP="003F435A">
      <w:pPr>
        <w:pStyle w:val="a8"/>
        <w:tabs>
          <w:tab w:val="left" w:pos="926"/>
        </w:tabs>
        <w:bidi/>
        <w:ind w:left="108"/>
        <w:jc w:val="center"/>
        <w:rPr>
          <w:b/>
          <w:bCs/>
          <w:sz w:val="28"/>
          <w:szCs w:val="28"/>
          <w:u w:val="single"/>
          <w:rtl/>
        </w:rPr>
      </w:pPr>
      <w:r w:rsidRPr="00D223FF">
        <w:rPr>
          <w:rFonts w:hint="cs"/>
          <w:b/>
          <w:bCs/>
          <w:sz w:val="28"/>
          <w:szCs w:val="28"/>
          <w:u w:val="single"/>
          <w:rtl/>
        </w:rPr>
        <w:lastRenderedPageBreak/>
        <w:t xml:space="preserve">נספח </w:t>
      </w:r>
      <w:r w:rsidR="003F435A">
        <w:rPr>
          <w:rFonts w:hint="cs"/>
          <w:b/>
          <w:bCs/>
          <w:sz w:val="28"/>
          <w:szCs w:val="28"/>
          <w:u w:val="single"/>
          <w:rtl/>
        </w:rPr>
        <w:t>11</w:t>
      </w:r>
      <w:r w:rsidRPr="00D223FF">
        <w:rPr>
          <w:rFonts w:hint="cs"/>
          <w:b/>
          <w:bCs/>
          <w:sz w:val="28"/>
          <w:szCs w:val="28"/>
          <w:u w:val="single"/>
          <w:rtl/>
        </w:rPr>
        <w:t xml:space="preserve"> - תיק מאבטח</w:t>
      </w:r>
      <w:r w:rsidR="00CD5BC4" w:rsidRPr="00D223FF">
        <w:rPr>
          <w:rFonts w:hint="cs"/>
          <w:b/>
          <w:bCs/>
          <w:sz w:val="28"/>
          <w:szCs w:val="28"/>
          <w:u w:val="single"/>
          <w:rtl/>
        </w:rPr>
        <w:t xml:space="preserve"> (לכל עובדי הביטחון)</w:t>
      </w:r>
    </w:p>
    <w:p w:rsidR="00CA5518" w:rsidRPr="00D223FF" w:rsidRDefault="00CD5BC4" w:rsidP="0051443C">
      <w:pPr>
        <w:pStyle w:val="a8"/>
        <w:tabs>
          <w:tab w:val="left" w:pos="926"/>
        </w:tabs>
        <w:bidi/>
        <w:ind w:left="108"/>
        <w:rPr>
          <w:sz w:val="24"/>
          <w:u w:val="single"/>
          <w:rtl/>
        </w:rPr>
      </w:pPr>
      <w:r w:rsidRPr="00D223FF">
        <w:rPr>
          <w:rFonts w:hint="cs"/>
          <w:sz w:val="24"/>
          <w:u w:val="single"/>
          <w:rtl/>
        </w:rPr>
        <w:t>את התיק יש להגיש תוך עשרה ימי עבודה מההודעה על הזכייה במכרז.</w:t>
      </w:r>
    </w:p>
    <w:p w:rsidR="00CA5518" w:rsidRPr="00D223FF" w:rsidRDefault="00CA5518" w:rsidP="0051443C">
      <w:pPr>
        <w:pStyle w:val="a8"/>
        <w:tabs>
          <w:tab w:val="left" w:pos="926"/>
        </w:tabs>
        <w:bidi/>
        <w:ind w:left="108"/>
        <w:jc w:val="both"/>
        <w:rPr>
          <w:sz w:val="24"/>
          <w:rtl/>
        </w:rPr>
      </w:pPr>
      <w:r w:rsidRPr="00D223FF">
        <w:rPr>
          <w:rFonts w:hint="cs"/>
          <w:sz w:val="24"/>
          <w:rtl/>
        </w:rPr>
        <w:t>לכל מאבטח יוכן תיק</w:t>
      </w:r>
      <w:r w:rsidR="00EE7C5D" w:rsidRPr="00D223FF">
        <w:rPr>
          <w:rFonts w:hint="cs"/>
          <w:sz w:val="24"/>
          <w:rtl/>
        </w:rPr>
        <w:t xml:space="preserve"> מסודר שבו יוכנסו הפריטים </w:t>
      </w:r>
      <w:proofErr w:type="spellStart"/>
      <w:r w:rsidR="00EE7C5D" w:rsidRPr="00D223FF">
        <w:rPr>
          <w:rFonts w:hint="cs"/>
          <w:sz w:val="24"/>
          <w:rtl/>
        </w:rPr>
        <w:t>הר"מ</w:t>
      </w:r>
      <w:proofErr w:type="spellEnd"/>
      <w:r w:rsidR="00EE7C5D" w:rsidRPr="00D223FF">
        <w:rPr>
          <w:rFonts w:hint="cs"/>
          <w:sz w:val="24"/>
          <w:rtl/>
        </w:rPr>
        <w:t>:</w:t>
      </w:r>
    </w:p>
    <w:p w:rsidR="00CA5518" w:rsidRPr="00D223FF" w:rsidRDefault="00CA5518" w:rsidP="0051443C">
      <w:pPr>
        <w:pStyle w:val="a8"/>
        <w:tabs>
          <w:tab w:val="left" w:pos="926"/>
        </w:tabs>
        <w:bidi/>
        <w:ind w:left="108"/>
        <w:jc w:val="both"/>
        <w:rPr>
          <w:sz w:val="24"/>
          <w:rtl/>
        </w:rPr>
      </w:pPr>
      <w:r w:rsidRPr="00D223FF">
        <w:rPr>
          <w:rFonts w:hint="cs"/>
          <w:sz w:val="24"/>
          <w:rtl/>
        </w:rPr>
        <w:t xml:space="preserve">על כל הפריטים להיות סרוקים כקובץ </w:t>
      </w:r>
      <w:r w:rsidRPr="00D223FF">
        <w:rPr>
          <w:sz w:val="24"/>
        </w:rPr>
        <w:t>PDF</w:t>
      </w:r>
      <w:r w:rsidRPr="00D223FF">
        <w:rPr>
          <w:rFonts w:hint="cs"/>
          <w:sz w:val="24"/>
          <w:rtl/>
        </w:rPr>
        <w:t xml:space="preserve"> או </w:t>
      </w:r>
      <w:r w:rsidR="00EE7C5D" w:rsidRPr="00D223FF">
        <w:rPr>
          <w:sz w:val="24"/>
        </w:rPr>
        <w:t>Word</w:t>
      </w:r>
      <w:r w:rsidRPr="00D223FF">
        <w:rPr>
          <w:rFonts w:hint="cs"/>
          <w:sz w:val="24"/>
          <w:rtl/>
        </w:rPr>
        <w:t xml:space="preserve"> ומועברים יחד עם תיק המאבטח על גבי דיסק. על הדיסק ייכתב שם המאבטח ומספר תעודת הזהות שלו.</w:t>
      </w:r>
    </w:p>
    <w:p w:rsidR="00CA5518" w:rsidRPr="00D223FF" w:rsidRDefault="00CA5518" w:rsidP="0051443C">
      <w:pPr>
        <w:pStyle w:val="a8"/>
        <w:tabs>
          <w:tab w:val="left" w:pos="926"/>
        </w:tabs>
        <w:bidi/>
        <w:ind w:left="108"/>
        <w:jc w:val="both"/>
        <w:rPr>
          <w:sz w:val="24"/>
          <w:rtl/>
        </w:rPr>
      </w:pPr>
      <w:r w:rsidRPr="00D223FF">
        <w:rPr>
          <w:rFonts w:hint="cs"/>
          <w:sz w:val="24"/>
          <w:u w:val="single"/>
          <w:rtl/>
        </w:rPr>
        <w:t>להלן רשימת הפריטים</w:t>
      </w:r>
      <w:r w:rsidRPr="00D223FF">
        <w:rPr>
          <w:rFonts w:hint="cs"/>
          <w:sz w:val="24"/>
          <w:rtl/>
        </w:rPr>
        <w:t>:</w:t>
      </w:r>
    </w:p>
    <w:p w:rsidR="00CA5518" w:rsidRPr="00D223FF" w:rsidRDefault="00CA5518" w:rsidP="0051443C">
      <w:pPr>
        <w:pStyle w:val="a8"/>
        <w:numPr>
          <w:ilvl w:val="0"/>
          <w:numId w:val="2"/>
        </w:numPr>
        <w:tabs>
          <w:tab w:val="left" w:pos="926"/>
        </w:tabs>
        <w:bidi/>
        <w:ind w:left="468"/>
        <w:jc w:val="both"/>
        <w:rPr>
          <w:sz w:val="24"/>
          <w:rtl/>
        </w:rPr>
      </w:pPr>
      <w:bookmarkStart w:id="37" w:name="_Ref399767511"/>
      <w:r w:rsidRPr="00D223FF">
        <w:rPr>
          <w:rFonts w:hint="cs"/>
          <w:sz w:val="24"/>
          <w:rtl/>
        </w:rPr>
        <w:t>תמונה.</w:t>
      </w:r>
      <w:bookmarkEnd w:id="37"/>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קורות חיים.</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סיווג 6 מלא.</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אישורים צבאיים (צילום חוגר, צילום "שוחרר בכבוד", צילום תעודת שחרור).</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אישור 12 שנות לימוד / בגרות.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 xml:space="preserve">טופס הסכמה לביצוע בדיקת פוליגרף עפ"י דרישת </w:t>
      </w:r>
      <w:proofErr w:type="spellStart"/>
      <w:r w:rsidRPr="00D223FF">
        <w:rPr>
          <w:rFonts w:hint="cs"/>
          <w:sz w:val="24"/>
          <w:rtl/>
        </w:rPr>
        <w:t>מנב"ט</w:t>
      </w:r>
      <w:proofErr w:type="spellEnd"/>
      <w:r w:rsidRPr="00D223FF">
        <w:rPr>
          <w:rFonts w:hint="cs"/>
          <w:sz w:val="24"/>
          <w:rtl/>
        </w:rPr>
        <w:t xml:space="preserve"> משרד החקלאות.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חתימה על שמירת סודיות במסגרת העבודה.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חוות דעת לאחר כל שבוע של ביצוע קורס + הערכה מסכמת של הקורס.</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אישור ביצוע קורס מאבטח רלוונטי.</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ציוני קורס המאבטח בטופס הערכה.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הצהרה על אי שימוש בסמים במהלך תקופת העבודה.</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 xml:space="preserve">תוצאות מבחן </w:t>
      </w:r>
      <w:r w:rsidR="00CD5BC4" w:rsidRPr="00D223FF">
        <w:rPr>
          <w:rFonts w:hint="cs"/>
          <w:sz w:val="24"/>
          <w:rtl/>
        </w:rPr>
        <w:t>מידות.</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טופס החתמה על כל הציוד המונפק למאבטח עפ"י דרישות המכרז.</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צילום רישיון נהיגה.</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צילום תעודת מאבטח בתוקף.</w:t>
      </w:r>
    </w:p>
    <w:p w:rsidR="00CA5518" w:rsidRPr="00D223FF" w:rsidRDefault="00CA5518" w:rsidP="0051443C">
      <w:pPr>
        <w:pStyle w:val="a8"/>
        <w:numPr>
          <w:ilvl w:val="0"/>
          <w:numId w:val="2"/>
        </w:numPr>
        <w:tabs>
          <w:tab w:val="left" w:pos="926"/>
        </w:tabs>
        <w:bidi/>
        <w:ind w:left="468"/>
        <w:jc w:val="both"/>
        <w:rPr>
          <w:sz w:val="24"/>
          <w:rtl/>
        </w:rPr>
      </w:pPr>
      <w:r w:rsidRPr="00D223FF">
        <w:rPr>
          <w:rFonts w:hint="cs"/>
          <w:sz w:val="24"/>
          <w:rtl/>
        </w:rPr>
        <w:t>צילום תעודת הרשאת נשיאת כלי נשק בתוקף.</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שאלון מועמד.</w:t>
      </w:r>
    </w:p>
    <w:p w:rsidR="00CA5518" w:rsidRDefault="00CA5518" w:rsidP="0051443C">
      <w:pPr>
        <w:pStyle w:val="a8"/>
        <w:numPr>
          <w:ilvl w:val="0"/>
          <w:numId w:val="2"/>
        </w:numPr>
        <w:tabs>
          <w:tab w:val="left" w:pos="926"/>
        </w:tabs>
        <w:bidi/>
        <w:ind w:left="468"/>
        <w:jc w:val="both"/>
        <w:rPr>
          <w:sz w:val="24"/>
        </w:rPr>
      </w:pPr>
      <w:r w:rsidRPr="00D223FF">
        <w:rPr>
          <w:rFonts w:hint="cs"/>
          <w:sz w:val="24"/>
          <w:rtl/>
        </w:rPr>
        <w:t>טופס "התחייבות מאבטח".</w:t>
      </w:r>
    </w:p>
    <w:p w:rsidR="00405D07" w:rsidRPr="00405D07" w:rsidRDefault="00405D07" w:rsidP="00405D07">
      <w:pPr>
        <w:pStyle w:val="a8"/>
        <w:numPr>
          <w:ilvl w:val="0"/>
          <w:numId w:val="2"/>
        </w:numPr>
        <w:tabs>
          <w:tab w:val="left" w:pos="926"/>
        </w:tabs>
        <w:bidi/>
        <w:ind w:left="468"/>
        <w:jc w:val="both"/>
        <w:rPr>
          <w:sz w:val="24"/>
        </w:rPr>
      </w:pPr>
      <w:r>
        <w:rPr>
          <w:rFonts w:hint="cs"/>
          <w:sz w:val="24"/>
          <w:rtl/>
        </w:rPr>
        <w:t>חתימה על נוהל שיבוץ.</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אישור רופא שבו מופיע כי המועמד הינו כשיר לעבודת אבטחה וכי הינו עומד בדרישות המכרז.</w:t>
      </w:r>
    </w:p>
    <w:p w:rsidR="00CA5518" w:rsidRPr="00D223FF" w:rsidRDefault="00CA5518" w:rsidP="0051443C">
      <w:pPr>
        <w:pStyle w:val="a8"/>
        <w:numPr>
          <w:ilvl w:val="0"/>
          <w:numId w:val="2"/>
        </w:numPr>
        <w:tabs>
          <w:tab w:val="left" w:pos="926"/>
        </w:tabs>
        <w:bidi/>
        <w:ind w:left="468"/>
        <w:jc w:val="both"/>
        <w:rPr>
          <w:sz w:val="24"/>
        </w:rPr>
      </w:pPr>
      <w:r w:rsidRPr="00D223FF">
        <w:rPr>
          <w:rFonts w:hint="cs"/>
          <w:sz w:val="24"/>
          <w:rtl/>
        </w:rPr>
        <w:t xml:space="preserve">כל מסמך נוסף שיידרש לשיקול דעת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51443C">
      <w:pPr>
        <w:pStyle w:val="a8"/>
        <w:tabs>
          <w:tab w:val="left" w:pos="926"/>
        </w:tabs>
        <w:bidi/>
        <w:ind w:left="108"/>
        <w:jc w:val="both"/>
        <w:rPr>
          <w:sz w:val="24"/>
          <w:u w:val="single"/>
          <w:rtl/>
        </w:rPr>
      </w:pPr>
      <w:r w:rsidRPr="00D223FF">
        <w:rPr>
          <w:rFonts w:hint="cs"/>
          <w:sz w:val="24"/>
          <w:u w:val="single"/>
          <w:rtl/>
        </w:rPr>
        <w:t>מאבטח לא יוכל להתחיל את עבודתו במתקני המשרד ללא העברת תיק המאבטח המלא.</w:t>
      </w:r>
    </w:p>
    <w:p w:rsidR="00DC142F" w:rsidRPr="00D223FF" w:rsidRDefault="00DC142F" w:rsidP="0051443C">
      <w:pPr>
        <w:pStyle w:val="a8"/>
        <w:tabs>
          <w:tab w:val="left" w:pos="926"/>
        </w:tabs>
        <w:bidi/>
        <w:ind w:left="108"/>
        <w:jc w:val="center"/>
        <w:rPr>
          <w:b/>
          <w:bCs/>
          <w:sz w:val="24"/>
          <w:u w:val="single"/>
          <w:rtl/>
        </w:rPr>
      </w:pPr>
      <w:r w:rsidRPr="00D223FF">
        <w:rPr>
          <w:b/>
          <w:bCs/>
          <w:sz w:val="24"/>
          <w:u w:val="single"/>
          <w:rtl/>
        </w:rPr>
        <w:br w:type="page"/>
      </w:r>
    </w:p>
    <w:p w:rsidR="00CA5518" w:rsidRPr="00D223FF" w:rsidRDefault="00CA5518" w:rsidP="003F435A">
      <w:pPr>
        <w:pStyle w:val="a8"/>
        <w:tabs>
          <w:tab w:val="left" w:pos="926"/>
        </w:tabs>
        <w:bidi/>
        <w:ind w:left="108"/>
        <w:jc w:val="center"/>
        <w:rPr>
          <w:b/>
          <w:bCs/>
          <w:sz w:val="28"/>
          <w:szCs w:val="28"/>
          <w:u w:val="single"/>
          <w:rtl/>
        </w:rPr>
      </w:pPr>
      <w:r w:rsidRPr="00D223FF">
        <w:rPr>
          <w:rFonts w:hint="cs"/>
          <w:b/>
          <w:bCs/>
          <w:sz w:val="28"/>
          <w:szCs w:val="28"/>
          <w:u w:val="single"/>
          <w:rtl/>
        </w:rPr>
        <w:lastRenderedPageBreak/>
        <w:t xml:space="preserve">נספח </w:t>
      </w:r>
      <w:r w:rsidR="003F435A">
        <w:rPr>
          <w:rFonts w:hint="cs"/>
          <w:b/>
          <w:bCs/>
          <w:sz w:val="28"/>
          <w:szCs w:val="28"/>
          <w:u w:val="single"/>
          <w:rtl/>
        </w:rPr>
        <w:t>12</w:t>
      </w:r>
      <w:r w:rsidRPr="00D223FF">
        <w:rPr>
          <w:rFonts w:hint="cs"/>
          <w:b/>
          <w:bCs/>
          <w:sz w:val="28"/>
          <w:szCs w:val="28"/>
          <w:u w:val="single"/>
          <w:rtl/>
        </w:rPr>
        <w:t xml:space="preserve"> - היקף  האבטחה המבוקש במתקנים המאובטחים</w:t>
      </w:r>
    </w:p>
    <w:p w:rsidR="00537F02" w:rsidRDefault="00537F02" w:rsidP="00537F02">
      <w:pPr>
        <w:bidi/>
        <w:ind w:left="108"/>
        <w:rPr>
          <w:b/>
          <w:bCs/>
          <w:u w:val="single"/>
          <w:rtl/>
        </w:rPr>
      </w:pPr>
      <w:r>
        <w:rPr>
          <w:rFonts w:hint="cs"/>
          <w:b/>
          <w:bCs/>
          <w:u w:val="single"/>
          <w:rtl/>
        </w:rPr>
        <w:t>קריה חקלאי (מחוז מרכז)</w:t>
      </w:r>
      <w:r w:rsidR="000D6B15" w:rsidRPr="000D6B15">
        <w:rPr>
          <w:rStyle w:val="affff"/>
          <w:b/>
          <w:bCs/>
          <w:rtl/>
        </w:rPr>
        <w:footnoteReference w:id="27"/>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8"/>
        <w:gridCol w:w="1154"/>
        <w:gridCol w:w="1173"/>
        <w:gridCol w:w="1160"/>
        <w:gridCol w:w="1060"/>
        <w:gridCol w:w="1160"/>
        <w:gridCol w:w="1171"/>
        <w:gridCol w:w="1134"/>
      </w:tblGrid>
      <w:tr w:rsidR="00537F02" w:rsidRPr="009A66CE" w:rsidTr="000D6B15">
        <w:trPr>
          <w:trHeight w:val="300"/>
          <w:jc w:val="center"/>
        </w:trPr>
        <w:tc>
          <w:tcPr>
            <w:tcW w:w="9230" w:type="dxa"/>
            <w:gridSpan w:val="8"/>
          </w:tcPr>
          <w:p w:rsidR="00537F02" w:rsidRPr="009A66CE" w:rsidRDefault="00537F02" w:rsidP="00537F02">
            <w:pPr>
              <w:bidi/>
              <w:rPr>
                <w:rFonts w:ascii="Arial" w:hAnsi="Arial"/>
                <w:color w:val="000000"/>
                <w:sz w:val="24"/>
              </w:rPr>
            </w:pPr>
            <w:r w:rsidRPr="009A66CE">
              <w:rPr>
                <w:rFonts w:ascii="Arial" w:hAnsi="Arial"/>
                <w:b/>
                <w:bCs/>
                <w:color w:val="000000"/>
                <w:sz w:val="24"/>
                <w:u w:val="single"/>
                <w:rtl/>
              </w:rPr>
              <w:t>משמרת בוקר</w:t>
            </w:r>
            <w:r w:rsidRPr="009A66CE">
              <w:rPr>
                <w:rFonts w:ascii="Arial" w:hAnsi="Arial" w:hint="cs"/>
                <w:color w:val="000000"/>
                <w:sz w:val="24"/>
                <w:rtl/>
              </w:rPr>
              <w:t xml:space="preserve"> 07:00-15:00</w:t>
            </w:r>
          </w:p>
        </w:tc>
      </w:tr>
      <w:tr w:rsidR="00AE2E40" w:rsidRPr="009A66CE" w:rsidTr="00AE2E40">
        <w:trPr>
          <w:trHeight w:val="285"/>
          <w:jc w:val="center"/>
        </w:trPr>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 </w:t>
            </w:r>
          </w:p>
        </w:tc>
        <w:tc>
          <w:tcPr>
            <w:tcW w:w="1154"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ראשון</w:t>
            </w:r>
          </w:p>
        </w:tc>
        <w:tc>
          <w:tcPr>
            <w:tcW w:w="1173"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שני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שלישי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רביעי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חמישי</w:t>
            </w:r>
          </w:p>
        </w:tc>
        <w:tc>
          <w:tcPr>
            <w:tcW w:w="1171"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שישי</w:t>
            </w:r>
          </w:p>
        </w:tc>
        <w:tc>
          <w:tcPr>
            <w:tcW w:w="1134"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שבת</w:t>
            </w:r>
          </w:p>
        </w:tc>
      </w:tr>
      <w:tr w:rsidR="00AE2E40" w:rsidRPr="009A66CE" w:rsidTr="00AE2E40">
        <w:trPr>
          <w:trHeight w:val="285"/>
          <w:jc w:val="center"/>
        </w:trPr>
        <w:tc>
          <w:tcPr>
            <w:tcW w:w="0" w:type="auto"/>
            <w:shd w:val="clear" w:color="auto" w:fill="auto"/>
            <w:noWrap/>
            <w:vAlign w:val="bottom"/>
            <w:hideMark/>
          </w:tcPr>
          <w:p w:rsidR="00AE2E40" w:rsidRPr="000D6B15" w:rsidRDefault="00AE2E40" w:rsidP="00537F02">
            <w:pPr>
              <w:bidi/>
              <w:rPr>
                <w:rFonts w:ascii="Arial" w:hAnsi="Arial"/>
                <w:b/>
                <w:bCs/>
                <w:color w:val="000000"/>
                <w:sz w:val="24"/>
              </w:rPr>
            </w:pPr>
            <w:proofErr w:type="spellStart"/>
            <w:r w:rsidRPr="000D6B15">
              <w:rPr>
                <w:rFonts w:ascii="Arial" w:hAnsi="Arial" w:hint="cs"/>
                <w:b/>
                <w:bCs/>
                <w:color w:val="000000"/>
                <w:sz w:val="24"/>
                <w:rtl/>
              </w:rPr>
              <w:t>אחמ"ש</w:t>
            </w:r>
            <w:proofErr w:type="spellEnd"/>
          </w:p>
        </w:tc>
        <w:tc>
          <w:tcPr>
            <w:tcW w:w="115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1173"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tcPr>
          <w:p w:rsidR="00AE2E40" w:rsidRPr="009A66CE" w:rsidRDefault="00AE2E40" w:rsidP="00537F02">
            <w:pPr>
              <w:bidi/>
              <w:rPr>
                <w:rFonts w:ascii="Arial" w:hAnsi="Arial"/>
                <w:b/>
                <w:color w:val="000000"/>
                <w:sz w:val="24"/>
              </w:rPr>
            </w:pPr>
            <w:r w:rsidRPr="009A66CE">
              <w:rPr>
                <w:rFonts w:ascii="Arial" w:hAnsi="Arial" w:hint="cs"/>
                <w:color w:val="000000"/>
                <w:sz w:val="24"/>
                <w:rtl/>
              </w:rPr>
              <w:t>1</w:t>
            </w:r>
            <w:r w:rsidRPr="009A66CE" w:rsidDel="00246AFB">
              <w:rPr>
                <w:rFonts w:ascii="Arial" w:hAnsi="Arial"/>
                <w:color w:val="000000"/>
                <w:sz w:val="24"/>
              </w:rPr>
              <w:t xml:space="preserve"> </w:t>
            </w:r>
          </w:p>
        </w:tc>
        <w:tc>
          <w:tcPr>
            <w:tcW w:w="1134" w:type="dxa"/>
            <w:shd w:val="clear" w:color="auto" w:fill="auto"/>
            <w:noWrap/>
            <w:vAlign w:val="bottom"/>
          </w:tcPr>
          <w:p w:rsidR="00AE2E40" w:rsidRPr="009A66CE" w:rsidRDefault="00AE2E40" w:rsidP="00537F02">
            <w:pPr>
              <w:bidi/>
              <w:rPr>
                <w:rFonts w:ascii="Arial" w:hAnsi="Arial"/>
                <w:b/>
                <w:color w:val="000000"/>
                <w:sz w:val="24"/>
                <w:rtl/>
              </w:rPr>
            </w:pPr>
            <w:r w:rsidRPr="009A66CE">
              <w:rPr>
                <w:rFonts w:ascii="Arial" w:hAnsi="Arial" w:hint="cs"/>
                <w:b/>
                <w:color w:val="000000"/>
                <w:sz w:val="24"/>
                <w:rtl/>
              </w:rPr>
              <w:t>1</w:t>
            </w:r>
          </w:p>
        </w:tc>
      </w:tr>
      <w:tr w:rsidR="00AE2E40" w:rsidRPr="009A66CE" w:rsidTr="00AE2E40">
        <w:trPr>
          <w:trHeight w:val="285"/>
          <w:jc w:val="center"/>
        </w:trPr>
        <w:tc>
          <w:tcPr>
            <w:tcW w:w="0" w:type="auto"/>
            <w:shd w:val="clear" w:color="auto" w:fill="auto"/>
            <w:noWrap/>
            <w:vAlign w:val="bottom"/>
            <w:hideMark/>
          </w:tcPr>
          <w:p w:rsidR="00AE2E40" w:rsidRPr="000D6B15" w:rsidRDefault="00AE2E40" w:rsidP="00537F02">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1</w:t>
            </w:r>
          </w:p>
        </w:tc>
        <w:tc>
          <w:tcPr>
            <w:tcW w:w="115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1173"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hint="cs"/>
                <w:color w:val="000000"/>
                <w:sz w:val="24"/>
                <w:rtl/>
              </w:rPr>
              <w:t>1</w:t>
            </w:r>
          </w:p>
        </w:tc>
        <w:tc>
          <w:tcPr>
            <w:tcW w:w="1134" w:type="dxa"/>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hint="cs"/>
                <w:color w:val="000000"/>
                <w:sz w:val="24"/>
                <w:rtl/>
              </w:rPr>
              <w:t>1</w:t>
            </w:r>
          </w:p>
        </w:tc>
      </w:tr>
      <w:tr w:rsidR="00AE2E40" w:rsidRPr="009A66CE" w:rsidTr="00AE2E40">
        <w:trPr>
          <w:trHeight w:val="285"/>
          <w:jc w:val="center"/>
        </w:trPr>
        <w:tc>
          <w:tcPr>
            <w:tcW w:w="0" w:type="auto"/>
            <w:shd w:val="clear" w:color="auto" w:fill="auto"/>
            <w:noWrap/>
            <w:vAlign w:val="bottom"/>
            <w:hideMark/>
          </w:tcPr>
          <w:p w:rsidR="00AE2E40" w:rsidRPr="000D6B15" w:rsidRDefault="00AE2E40" w:rsidP="00537F02">
            <w:pPr>
              <w:bidi/>
              <w:rPr>
                <w:rFonts w:ascii="Arial" w:hAnsi="Arial"/>
                <w:b/>
                <w:bCs/>
                <w:color w:val="000000"/>
                <w:sz w:val="24"/>
              </w:rPr>
            </w:pPr>
            <w:r w:rsidRPr="000D6B15">
              <w:rPr>
                <w:rFonts w:ascii="Arial" w:hAnsi="Arial"/>
                <w:b/>
                <w:bCs/>
                <w:color w:val="000000"/>
                <w:sz w:val="24"/>
                <w:rtl/>
              </w:rPr>
              <w:t>מאבטח</w:t>
            </w:r>
            <w:r w:rsidRPr="000D6B15">
              <w:rPr>
                <w:rFonts w:ascii="Arial" w:hAnsi="Arial" w:hint="cs"/>
                <w:b/>
                <w:bCs/>
                <w:color w:val="000000"/>
                <w:sz w:val="24"/>
                <w:rtl/>
              </w:rPr>
              <w:t xml:space="preserve"> 2</w:t>
            </w:r>
          </w:p>
        </w:tc>
        <w:tc>
          <w:tcPr>
            <w:tcW w:w="115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1173"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113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r>
      <w:tr w:rsidR="00AE2E40" w:rsidRPr="009A66CE" w:rsidTr="00AE2E40">
        <w:trPr>
          <w:trHeight w:val="285"/>
          <w:jc w:val="center"/>
        </w:trPr>
        <w:tc>
          <w:tcPr>
            <w:tcW w:w="0" w:type="auto"/>
            <w:shd w:val="clear" w:color="auto" w:fill="auto"/>
            <w:noWrap/>
            <w:vAlign w:val="bottom"/>
            <w:hideMark/>
          </w:tcPr>
          <w:p w:rsidR="00AE2E40" w:rsidRPr="000D6B15" w:rsidRDefault="00AE2E40" w:rsidP="00537F02">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3</w:t>
            </w:r>
          </w:p>
        </w:tc>
        <w:tc>
          <w:tcPr>
            <w:tcW w:w="115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1173"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hideMark/>
          </w:tcPr>
          <w:p w:rsidR="00AE2E40" w:rsidRPr="009A66CE" w:rsidRDefault="00AE2E40" w:rsidP="00537F02">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113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r>
      <w:tr w:rsidR="00AE2E40" w:rsidRPr="009A66CE" w:rsidTr="00AE2E40">
        <w:trPr>
          <w:trHeight w:val="285"/>
          <w:jc w:val="center"/>
        </w:trPr>
        <w:tc>
          <w:tcPr>
            <w:tcW w:w="0" w:type="auto"/>
            <w:shd w:val="clear" w:color="auto" w:fill="auto"/>
            <w:noWrap/>
            <w:vAlign w:val="bottom"/>
          </w:tcPr>
          <w:p w:rsidR="00AE2E40" w:rsidRPr="000D6B15" w:rsidRDefault="00AE2E40" w:rsidP="00537F02">
            <w:pPr>
              <w:bidi/>
              <w:rPr>
                <w:rFonts w:ascii="Arial" w:hAnsi="Arial"/>
                <w:b/>
                <w:bCs/>
                <w:color w:val="000000"/>
                <w:sz w:val="24"/>
              </w:rPr>
            </w:pPr>
            <w:r w:rsidRPr="000D6B15">
              <w:rPr>
                <w:rFonts w:ascii="Arial" w:hAnsi="Arial" w:hint="cs"/>
                <w:b/>
                <w:bCs/>
                <w:color w:val="000000"/>
                <w:sz w:val="24"/>
                <w:rtl/>
              </w:rPr>
              <w:t>מאבטח 4</w:t>
            </w:r>
          </w:p>
        </w:tc>
        <w:tc>
          <w:tcPr>
            <w:tcW w:w="1154" w:type="dxa"/>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1173" w:type="dxa"/>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tcPr>
          <w:p w:rsidR="00AE2E40" w:rsidRPr="009A66CE" w:rsidRDefault="00AE2E40" w:rsidP="003E3D26">
            <w:pPr>
              <w:bidi/>
              <w:rPr>
                <w:rFonts w:ascii="Arial" w:hAnsi="Arial"/>
                <w:b/>
                <w:color w:val="000000"/>
                <w:sz w:val="24"/>
              </w:rPr>
            </w:pPr>
            <w:r w:rsidRPr="009A66CE">
              <w:rPr>
                <w:rFonts w:ascii="Arial" w:hAnsi="Arial" w:hint="cs"/>
                <w:b/>
                <w:color w:val="000000"/>
                <w:sz w:val="24"/>
                <w:rtl/>
              </w:rPr>
              <w:t>1</w:t>
            </w:r>
          </w:p>
        </w:tc>
        <w:tc>
          <w:tcPr>
            <w:tcW w:w="1171"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1134" w:type="dxa"/>
            <w:shd w:val="clear" w:color="auto" w:fill="auto"/>
            <w:noWrap/>
            <w:vAlign w:val="bottom"/>
            <w:hideMark/>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r>
      <w:tr w:rsidR="00AE2E40" w:rsidRPr="009A66CE" w:rsidTr="00AE2E40">
        <w:trPr>
          <w:trHeight w:val="285"/>
          <w:jc w:val="center"/>
        </w:trPr>
        <w:tc>
          <w:tcPr>
            <w:tcW w:w="0" w:type="auto"/>
            <w:shd w:val="clear" w:color="auto" w:fill="auto"/>
            <w:noWrap/>
            <w:vAlign w:val="bottom"/>
          </w:tcPr>
          <w:p w:rsidR="00AE2E40" w:rsidRPr="000D6B15" w:rsidRDefault="00AE2E40" w:rsidP="00AE2E40">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5</w:t>
            </w:r>
            <w:r w:rsidRPr="000D6B15">
              <w:rPr>
                <w:rStyle w:val="affff"/>
                <w:rFonts w:ascii="Arial" w:hAnsi="Arial"/>
                <w:b/>
                <w:bCs/>
                <w:color w:val="000000"/>
                <w:sz w:val="24"/>
              </w:rPr>
              <w:footnoteReference w:id="28"/>
            </w:r>
          </w:p>
        </w:tc>
        <w:tc>
          <w:tcPr>
            <w:tcW w:w="1154" w:type="dxa"/>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1173" w:type="dxa"/>
            <w:shd w:val="clear" w:color="auto" w:fill="auto"/>
            <w:noWrap/>
            <w:vAlign w:val="bottom"/>
          </w:tcPr>
          <w:p w:rsidR="00AE2E40" w:rsidRPr="009A66CE" w:rsidRDefault="00AE2E40" w:rsidP="003E3D26">
            <w:pPr>
              <w:bidi/>
              <w:rPr>
                <w:rFonts w:ascii="Arial" w:hAnsi="Arial"/>
                <w:color w:val="000000"/>
                <w:sz w:val="24"/>
                <w:rtl/>
              </w:rPr>
            </w:pPr>
            <w:r w:rsidRPr="009A66CE">
              <w:rPr>
                <w:rFonts w:ascii="Arial" w:hAnsi="Arial"/>
                <w:color w:val="000000"/>
                <w:sz w:val="24"/>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tcPr>
          <w:p w:rsidR="00AE2E40" w:rsidRPr="009A66CE" w:rsidRDefault="00AE2E40" w:rsidP="003E3D26">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tcPr>
          <w:p w:rsidR="00AE2E40" w:rsidRPr="009A66CE" w:rsidRDefault="000D6B15" w:rsidP="00537F02">
            <w:pPr>
              <w:bidi/>
              <w:rPr>
                <w:rFonts w:ascii="Arial" w:hAnsi="Arial"/>
                <w:color w:val="000000"/>
                <w:sz w:val="24"/>
              </w:rPr>
            </w:pPr>
            <w:r>
              <w:rPr>
                <w:rFonts w:ascii="Arial" w:hAnsi="Arial" w:hint="cs"/>
                <w:color w:val="000000"/>
                <w:sz w:val="24"/>
                <w:rtl/>
              </w:rPr>
              <w:t>1</w:t>
            </w:r>
          </w:p>
        </w:tc>
        <w:tc>
          <w:tcPr>
            <w:tcW w:w="1134" w:type="dxa"/>
            <w:shd w:val="clear" w:color="auto" w:fill="auto"/>
            <w:noWrap/>
            <w:vAlign w:val="bottom"/>
          </w:tcPr>
          <w:p w:rsidR="00AE2E40" w:rsidRPr="009A66CE" w:rsidRDefault="00AE2E40" w:rsidP="00537F02">
            <w:pPr>
              <w:bidi/>
              <w:rPr>
                <w:rFonts w:ascii="Arial" w:hAnsi="Arial"/>
                <w:color w:val="000000"/>
                <w:sz w:val="24"/>
              </w:rPr>
            </w:pPr>
          </w:p>
        </w:tc>
      </w:tr>
      <w:tr w:rsidR="00AE2E40" w:rsidRPr="009A66CE" w:rsidTr="00AE2E40">
        <w:trPr>
          <w:trHeight w:val="285"/>
          <w:jc w:val="center"/>
        </w:trPr>
        <w:tc>
          <w:tcPr>
            <w:tcW w:w="0" w:type="auto"/>
            <w:shd w:val="clear" w:color="auto" w:fill="auto"/>
            <w:noWrap/>
            <w:vAlign w:val="bottom"/>
          </w:tcPr>
          <w:p w:rsidR="00AE2E40" w:rsidRPr="000D6B15" w:rsidRDefault="00AE2E40" w:rsidP="00AE2E40">
            <w:pPr>
              <w:bidi/>
              <w:rPr>
                <w:rFonts w:ascii="Arial" w:hAnsi="Arial"/>
                <w:b/>
                <w:bCs/>
                <w:color w:val="000000"/>
                <w:sz w:val="24"/>
                <w:rtl/>
              </w:rPr>
            </w:pPr>
            <w:r w:rsidRPr="000D6B15">
              <w:rPr>
                <w:rFonts w:ascii="Arial" w:hAnsi="Arial" w:hint="cs"/>
                <w:b/>
                <w:bCs/>
                <w:color w:val="000000"/>
                <w:sz w:val="24"/>
                <w:rtl/>
              </w:rPr>
              <w:t>מאבטח 6</w:t>
            </w:r>
            <w:r w:rsidRPr="000D6B15">
              <w:rPr>
                <w:rStyle w:val="affff"/>
                <w:rFonts w:ascii="Arial" w:hAnsi="Arial"/>
                <w:b/>
                <w:bCs/>
                <w:color w:val="000000"/>
                <w:sz w:val="24"/>
                <w:rtl/>
              </w:rPr>
              <w:footnoteReference w:id="29"/>
            </w:r>
          </w:p>
        </w:tc>
        <w:tc>
          <w:tcPr>
            <w:tcW w:w="1154" w:type="dxa"/>
            <w:shd w:val="clear" w:color="auto" w:fill="auto"/>
            <w:noWrap/>
            <w:vAlign w:val="bottom"/>
          </w:tcPr>
          <w:p w:rsidR="00AE2E40" w:rsidRPr="009A66CE" w:rsidRDefault="00AE2E40" w:rsidP="003E3D26">
            <w:pPr>
              <w:bidi/>
              <w:rPr>
                <w:rFonts w:ascii="Arial" w:hAnsi="Arial"/>
                <w:color w:val="000000"/>
                <w:sz w:val="24"/>
                <w:rtl/>
              </w:rPr>
            </w:pPr>
          </w:p>
        </w:tc>
        <w:tc>
          <w:tcPr>
            <w:tcW w:w="1173" w:type="dxa"/>
            <w:shd w:val="clear" w:color="auto" w:fill="auto"/>
            <w:noWrap/>
            <w:vAlign w:val="bottom"/>
          </w:tcPr>
          <w:p w:rsidR="00AE2E40" w:rsidRPr="009A66CE" w:rsidRDefault="00AE2E40" w:rsidP="003E3D26">
            <w:pPr>
              <w:bidi/>
              <w:rPr>
                <w:rFonts w:ascii="Arial" w:hAnsi="Arial"/>
                <w:color w:val="000000"/>
                <w:sz w:val="24"/>
              </w:rPr>
            </w:pPr>
          </w:p>
        </w:tc>
        <w:tc>
          <w:tcPr>
            <w:tcW w:w="0" w:type="auto"/>
            <w:shd w:val="clear" w:color="auto" w:fill="auto"/>
            <w:noWrap/>
            <w:vAlign w:val="bottom"/>
          </w:tcPr>
          <w:p w:rsidR="00AE2E40" w:rsidRPr="009A66CE" w:rsidRDefault="00AE2E40" w:rsidP="003E3D26">
            <w:pPr>
              <w:bidi/>
              <w:rPr>
                <w:rFonts w:ascii="Arial" w:hAnsi="Arial"/>
                <w:color w:val="000000"/>
                <w:sz w:val="24"/>
                <w:rtl/>
              </w:rPr>
            </w:pPr>
          </w:p>
        </w:tc>
        <w:tc>
          <w:tcPr>
            <w:tcW w:w="0" w:type="auto"/>
            <w:shd w:val="clear" w:color="auto" w:fill="auto"/>
            <w:noWrap/>
            <w:vAlign w:val="bottom"/>
          </w:tcPr>
          <w:p w:rsidR="00AE2E40" w:rsidRPr="009A66CE" w:rsidRDefault="00AE2E40" w:rsidP="003E3D26">
            <w:pPr>
              <w:bidi/>
              <w:rPr>
                <w:rFonts w:ascii="Arial" w:hAnsi="Arial"/>
                <w:color w:val="000000"/>
                <w:sz w:val="24"/>
              </w:rPr>
            </w:pPr>
          </w:p>
        </w:tc>
        <w:tc>
          <w:tcPr>
            <w:tcW w:w="0" w:type="auto"/>
            <w:shd w:val="clear" w:color="auto" w:fill="auto"/>
            <w:noWrap/>
            <w:vAlign w:val="bottom"/>
          </w:tcPr>
          <w:p w:rsidR="00AE2E40" w:rsidRPr="009A66CE" w:rsidRDefault="00AE2E40" w:rsidP="003E3D26">
            <w:pPr>
              <w:bidi/>
              <w:rPr>
                <w:rFonts w:ascii="Arial" w:hAnsi="Arial"/>
                <w:color w:val="000000"/>
                <w:sz w:val="24"/>
              </w:rPr>
            </w:pPr>
          </w:p>
        </w:tc>
        <w:tc>
          <w:tcPr>
            <w:tcW w:w="1171" w:type="dxa"/>
            <w:shd w:val="clear" w:color="auto" w:fill="auto"/>
            <w:noWrap/>
            <w:vAlign w:val="bottom"/>
          </w:tcPr>
          <w:p w:rsidR="00AE2E40" w:rsidRPr="009A66CE" w:rsidRDefault="00AE2E40" w:rsidP="00537F02">
            <w:pPr>
              <w:bidi/>
              <w:rPr>
                <w:rFonts w:ascii="Arial" w:hAnsi="Arial"/>
                <w:color w:val="000000"/>
                <w:sz w:val="24"/>
              </w:rPr>
            </w:pPr>
          </w:p>
        </w:tc>
        <w:tc>
          <w:tcPr>
            <w:tcW w:w="1134" w:type="dxa"/>
            <w:shd w:val="clear" w:color="auto" w:fill="auto"/>
            <w:noWrap/>
            <w:vAlign w:val="bottom"/>
          </w:tcPr>
          <w:p w:rsidR="00AE2E40" w:rsidRPr="009A66CE" w:rsidRDefault="00AE2E40" w:rsidP="00537F02">
            <w:pPr>
              <w:bidi/>
              <w:rPr>
                <w:rFonts w:ascii="Arial" w:hAnsi="Arial"/>
                <w:color w:val="000000"/>
                <w:sz w:val="24"/>
              </w:rPr>
            </w:pPr>
          </w:p>
        </w:tc>
      </w:tr>
      <w:tr w:rsidR="00AE2E40" w:rsidRPr="009A66CE" w:rsidTr="000D6B15">
        <w:trPr>
          <w:trHeight w:val="285"/>
          <w:jc w:val="center"/>
        </w:trPr>
        <w:tc>
          <w:tcPr>
            <w:tcW w:w="0" w:type="auto"/>
            <w:shd w:val="clear" w:color="auto" w:fill="auto"/>
            <w:noWrap/>
            <w:vAlign w:val="bottom"/>
            <w:hideMark/>
          </w:tcPr>
          <w:p w:rsidR="00AE2E40" w:rsidRPr="000D6B15" w:rsidRDefault="00AE2E40" w:rsidP="00537F02">
            <w:pPr>
              <w:bidi/>
              <w:rPr>
                <w:rFonts w:ascii="Arial" w:hAnsi="Arial"/>
                <w:b/>
                <w:bCs/>
                <w:color w:val="000000"/>
                <w:sz w:val="24"/>
                <w:rtl/>
              </w:rPr>
            </w:pPr>
            <w:r w:rsidRPr="000D6B15">
              <w:rPr>
                <w:rFonts w:ascii="Arial" w:hAnsi="Arial" w:hint="cs"/>
                <w:b/>
                <w:bCs/>
                <w:color w:val="000000"/>
                <w:sz w:val="24"/>
                <w:rtl/>
              </w:rPr>
              <w:t>מנהל מוקד</w:t>
            </w:r>
          </w:p>
        </w:tc>
        <w:tc>
          <w:tcPr>
            <w:tcW w:w="1154" w:type="dxa"/>
            <w:shd w:val="clear" w:color="auto" w:fill="auto"/>
            <w:noWrap/>
            <w:vAlign w:val="bottom"/>
            <w:hideMark/>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1173" w:type="dxa"/>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hint="cs"/>
                <w:color w:val="000000"/>
                <w:sz w:val="24"/>
                <w:rtl/>
              </w:rPr>
              <w:t>1</w:t>
            </w:r>
          </w:p>
        </w:tc>
        <w:tc>
          <w:tcPr>
            <w:tcW w:w="0" w:type="auto"/>
            <w:shd w:val="clear" w:color="auto" w:fill="auto"/>
            <w:noWrap/>
            <w:vAlign w:val="bottom"/>
          </w:tcPr>
          <w:p w:rsidR="00AE2E40" w:rsidRPr="009A66CE" w:rsidRDefault="00AE2E40" w:rsidP="003E3D26">
            <w:pPr>
              <w:bidi/>
              <w:rPr>
                <w:rFonts w:ascii="Arial" w:hAnsi="Arial"/>
                <w:color w:val="000000"/>
                <w:sz w:val="24"/>
              </w:rPr>
            </w:pPr>
            <w:r w:rsidRPr="009A66CE">
              <w:rPr>
                <w:rFonts w:ascii="Arial" w:hAnsi="Arial"/>
                <w:color w:val="000000"/>
                <w:sz w:val="24"/>
              </w:rPr>
              <w:t>1</w:t>
            </w:r>
          </w:p>
        </w:tc>
        <w:tc>
          <w:tcPr>
            <w:tcW w:w="0" w:type="auto"/>
            <w:shd w:val="clear" w:color="auto" w:fill="auto"/>
            <w:noWrap/>
            <w:vAlign w:val="bottom"/>
          </w:tcPr>
          <w:p w:rsidR="00AE2E40" w:rsidRPr="009A66CE" w:rsidRDefault="00AE2E40" w:rsidP="003E3D26">
            <w:pPr>
              <w:bidi/>
              <w:rPr>
                <w:rFonts w:ascii="Arial" w:hAnsi="Arial"/>
                <w:b/>
                <w:color w:val="000000"/>
                <w:sz w:val="24"/>
              </w:rPr>
            </w:pPr>
            <w:r w:rsidRPr="009A66CE">
              <w:rPr>
                <w:rFonts w:ascii="Arial" w:hAnsi="Arial"/>
                <w:color w:val="000000"/>
                <w:sz w:val="24"/>
              </w:rPr>
              <w:t>1</w:t>
            </w:r>
          </w:p>
        </w:tc>
        <w:tc>
          <w:tcPr>
            <w:tcW w:w="1171" w:type="dxa"/>
            <w:shd w:val="clear" w:color="auto" w:fill="auto"/>
            <w:noWrap/>
            <w:vAlign w:val="bottom"/>
          </w:tcPr>
          <w:p w:rsidR="00AE2E40" w:rsidRPr="009A66CE" w:rsidRDefault="00AE2E40" w:rsidP="00537F02">
            <w:pPr>
              <w:bidi/>
              <w:rPr>
                <w:rFonts w:ascii="Arial" w:hAnsi="Arial"/>
                <w:color w:val="000000"/>
                <w:sz w:val="24"/>
              </w:rPr>
            </w:pPr>
          </w:p>
        </w:tc>
        <w:tc>
          <w:tcPr>
            <w:tcW w:w="1134" w:type="dxa"/>
            <w:shd w:val="clear" w:color="auto" w:fill="auto"/>
            <w:noWrap/>
            <w:vAlign w:val="bottom"/>
          </w:tcPr>
          <w:p w:rsidR="00AE2E40" w:rsidRPr="009A66CE" w:rsidRDefault="00AE2E40" w:rsidP="00537F02">
            <w:pPr>
              <w:bidi/>
              <w:rPr>
                <w:rFonts w:ascii="Arial" w:hAnsi="Arial"/>
                <w:color w:val="000000"/>
                <w:sz w:val="24"/>
              </w:rPr>
            </w:pPr>
          </w:p>
        </w:tc>
      </w:tr>
      <w:tr w:rsidR="00AE2E40" w:rsidRPr="009A66CE" w:rsidTr="00AE2E40">
        <w:trPr>
          <w:trHeight w:val="285"/>
          <w:jc w:val="center"/>
        </w:trPr>
        <w:tc>
          <w:tcPr>
            <w:tcW w:w="0" w:type="auto"/>
            <w:shd w:val="clear" w:color="auto" w:fill="auto"/>
            <w:noWrap/>
            <w:vAlign w:val="bottom"/>
          </w:tcPr>
          <w:p w:rsidR="00AE2E40" w:rsidRPr="000D6B15" w:rsidRDefault="00AE2E40" w:rsidP="00537F02">
            <w:pPr>
              <w:bidi/>
              <w:rPr>
                <w:rFonts w:ascii="Arial" w:hAnsi="Arial"/>
                <w:b/>
                <w:bCs/>
                <w:color w:val="000000"/>
                <w:sz w:val="24"/>
                <w:rtl/>
              </w:rPr>
            </w:pPr>
            <w:r w:rsidRPr="000D6B15">
              <w:rPr>
                <w:rFonts w:ascii="Arial" w:hAnsi="Arial" w:hint="cs"/>
                <w:b/>
                <w:bCs/>
                <w:color w:val="000000"/>
                <w:sz w:val="24"/>
                <w:rtl/>
              </w:rPr>
              <w:t>מוקדן</w:t>
            </w:r>
          </w:p>
        </w:tc>
        <w:tc>
          <w:tcPr>
            <w:tcW w:w="1154" w:type="dxa"/>
            <w:shd w:val="clear" w:color="auto" w:fill="auto"/>
            <w:noWrap/>
            <w:vAlign w:val="bottom"/>
          </w:tcPr>
          <w:p w:rsidR="00AE2E40" w:rsidRPr="009A66CE" w:rsidRDefault="00AE2E40" w:rsidP="003E3D26">
            <w:pPr>
              <w:bidi/>
              <w:rPr>
                <w:rFonts w:ascii="Arial" w:hAnsi="Arial"/>
                <w:color w:val="000000"/>
                <w:sz w:val="24"/>
                <w:rtl/>
              </w:rPr>
            </w:pPr>
          </w:p>
        </w:tc>
        <w:tc>
          <w:tcPr>
            <w:tcW w:w="1173" w:type="dxa"/>
            <w:shd w:val="clear" w:color="auto" w:fill="auto"/>
            <w:noWrap/>
            <w:vAlign w:val="bottom"/>
          </w:tcPr>
          <w:p w:rsidR="00AE2E40" w:rsidRPr="009A66CE" w:rsidRDefault="00AE2E40" w:rsidP="003E3D26">
            <w:pPr>
              <w:bidi/>
              <w:rPr>
                <w:rFonts w:ascii="Arial" w:hAnsi="Arial"/>
                <w:color w:val="000000"/>
                <w:sz w:val="24"/>
              </w:rPr>
            </w:pPr>
          </w:p>
        </w:tc>
        <w:tc>
          <w:tcPr>
            <w:tcW w:w="0" w:type="auto"/>
            <w:shd w:val="clear" w:color="auto" w:fill="auto"/>
            <w:noWrap/>
            <w:vAlign w:val="bottom"/>
          </w:tcPr>
          <w:p w:rsidR="00AE2E40" w:rsidRPr="009A66CE" w:rsidRDefault="00AE2E40" w:rsidP="003E3D26">
            <w:pPr>
              <w:bidi/>
              <w:rPr>
                <w:rFonts w:ascii="Arial" w:hAnsi="Arial"/>
                <w:color w:val="000000"/>
                <w:sz w:val="24"/>
                <w:rtl/>
              </w:rPr>
            </w:pPr>
          </w:p>
        </w:tc>
        <w:tc>
          <w:tcPr>
            <w:tcW w:w="0" w:type="auto"/>
            <w:shd w:val="clear" w:color="auto" w:fill="auto"/>
            <w:noWrap/>
            <w:vAlign w:val="bottom"/>
          </w:tcPr>
          <w:p w:rsidR="00AE2E40" w:rsidRPr="009A66CE" w:rsidRDefault="00AE2E40" w:rsidP="003E3D26">
            <w:pPr>
              <w:bidi/>
              <w:rPr>
                <w:rFonts w:ascii="Arial" w:hAnsi="Arial"/>
                <w:color w:val="000000"/>
                <w:sz w:val="24"/>
              </w:rPr>
            </w:pPr>
          </w:p>
        </w:tc>
        <w:tc>
          <w:tcPr>
            <w:tcW w:w="0" w:type="auto"/>
            <w:shd w:val="clear" w:color="auto" w:fill="auto"/>
            <w:noWrap/>
            <w:vAlign w:val="bottom"/>
          </w:tcPr>
          <w:p w:rsidR="00AE2E40" w:rsidRPr="009A66CE" w:rsidRDefault="00AE2E40" w:rsidP="003E3D26">
            <w:pPr>
              <w:bidi/>
              <w:rPr>
                <w:rFonts w:ascii="Arial" w:hAnsi="Arial"/>
                <w:color w:val="000000"/>
                <w:sz w:val="24"/>
              </w:rPr>
            </w:pPr>
          </w:p>
        </w:tc>
        <w:tc>
          <w:tcPr>
            <w:tcW w:w="1171" w:type="dxa"/>
            <w:shd w:val="clear" w:color="auto" w:fill="auto"/>
            <w:noWrap/>
            <w:vAlign w:val="bottom"/>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c>
          <w:tcPr>
            <w:tcW w:w="1134" w:type="dxa"/>
            <w:shd w:val="clear" w:color="auto" w:fill="auto"/>
            <w:noWrap/>
            <w:vAlign w:val="bottom"/>
          </w:tcPr>
          <w:p w:rsidR="00AE2E40" w:rsidRPr="009A66CE" w:rsidRDefault="00AE2E40" w:rsidP="00537F02">
            <w:pPr>
              <w:bidi/>
              <w:rPr>
                <w:rFonts w:ascii="Arial" w:hAnsi="Arial"/>
                <w:color w:val="000000"/>
                <w:sz w:val="24"/>
              </w:rPr>
            </w:pPr>
            <w:r w:rsidRPr="009A66CE">
              <w:rPr>
                <w:rFonts w:ascii="Arial" w:hAnsi="Arial" w:hint="cs"/>
                <w:color w:val="000000"/>
                <w:sz w:val="24"/>
                <w:rtl/>
              </w:rPr>
              <w:t>1</w:t>
            </w:r>
          </w:p>
        </w:tc>
      </w:tr>
    </w:tbl>
    <w:p w:rsidR="00537F02" w:rsidRDefault="00537F02" w:rsidP="00537F02">
      <w:pPr>
        <w:bidi/>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163"/>
        <w:gridCol w:w="1182"/>
        <w:gridCol w:w="1160"/>
        <w:gridCol w:w="1060"/>
        <w:gridCol w:w="1160"/>
        <w:gridCol w:w="1180"/>
        <w:gridCol w:w="1143"/>
      </w:tblGrid>
      <w:tr w:rsidR="00AE2E40" w:rsidRPr="0022123B" w:rsidTr="000D6B15">
        <w:trPr>
          <w:trHeight w:val="300"/>
          <w:jc w:val="center"/>
        </w:trPr>
        <w:tc>
          <w:tcPr>
            <w:tcW w:w="9122" w:type="dxa"/>
            <w:gridSpan w:val="8"/>
          </w:tcPr>
          <w:p w:rsidR="00AE2E40" w:rsidRPr="0022123B" w:rsidRDefault="00AE2E40" w:rsidP="009A66CE">
            <w:pPr>
              <w:bidi/>
              <w:rPr>
                <w:rFonts w:ascii="Arial" w:hAnsi="Arial"/>
                <w:color w:val="000000"/>
                <w:sz w:val="24"/>
              </w:rPr>
            </w:pPr>
            <w:r w:rsidRPr="0022123B">
              <w:rPr>
                <w:rFonts w:ascii="Arial" w:hAnsi="Arial"/>
                <w:b/>
                <w:bCs/>
                <w:color w:val="000000"/>
                <w:sz w:val="24"/>
                <w:u w:val="single"/>
                <w:rtl/>
              </w:rPr>
              <w:t xml:space="preserve">משמרת </w:t>
            </w:r>
            <w:r w:rsidR="009A66CE">
              <w:rPr>
                <w:rFonts w:ascii="Arial" w:hAnsi="Arial" w:hint="cs"/>
                <w:b/>
                <w:bCs/>
                <w:color w:val="000000"/>
                <w:sz w:val="24"/>
                <w:u w:val="single"/>
                <w:rtl/>
              </w:rPr>
              <w:t>צהריים</w:t>
            </w:r>
            <w:r w:rsidR="009A66CE">
              <w:rPr>
                <w:rFonts w:ascii="Arial" w:hAnsi="Arial" w:hint="cs"/>
                <w:color w:val="000000"/>
                <w:sz w:val="24"/>
                <w:rtl/>
              </w:rPr>
              <w:t xml:space="preserve"> 15:00-23:00</w:t>
            </w:r>
          </w:p>
        </w:tc>
      </w:tr>
      <w:tr w:rsidR="00022F35" w:rsidRPr="0022123B" w:rsidTr="000D6B15">
        <w:trPr>
          <w:trHeight w:val="285"/>
          <w:jc w:val="center"/>
        </w:trPr>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 </w:t>
            </w:r>
          </w:p>
        </w:tc>
        <w:tc>
          <w:tcPr>
            <w:tcW w:w="1163"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ראשון</w:t>
            </w:r>
          </w:p>
        </w:tc>
        <w:tc>
          <w:tcPr>
            <w:tcW w:w="1182"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שני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שלישי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רביעי</w:t>
            </w:r>
          </w:p>
        </w:tc>
        <w:tc>
          <w:tcPr>
            <w:tcW w:w="0" w:type="auto"/>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חמישי</w:t>
            </w:r>
          </w:p>
        </w:tc>
        <w:tc>
          <w:tcPr>
            <w:tcW w:w="1180"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יום שישי</w:t>
            </w:r>
          </w:p>
        </w:tc>
        <w:tc>
          <w:tcPr>
            <w:tcW w:w="1143" w:type="dxa"/>
            <w:shd w:val="clear" w:color="auto" w:fill="auto"/>
            <w:noWrap/>
            <w:vAlign w:val="bottom"/>
            <w:hideMark/>
          </w:tcPr>
          <w:p w:rsidR="00AE2E40" w:rsidRPr="000D6B15" w:rsidRDefault="00AE2E40" w:rsidP="000D6B15">
            <w:pPr>
              <w:bidi/>
              <w:jc w:val="center"/>
              <w:rPr>
                <w:rFonts w:ascii="Arial" w:hAnsi="Arial"/>
                <w:b/>
                <w:bCs/>
                <w:color w:val="000000"/>
                <w:sz w:val="24"/>
              </w:rPr>
            </w:pPr>
            <w:r w:rsidRPr="000D6B15">
              <w:rPr>
                <w:rFonts w:ascii="Arial" w:hAnsi="Arial"/>
                <w:b/>
                <w:bCs/>
                <w:color w:val="000000"/>
                <w:sz w:val="24"/>
                <w:rtl/>
              </w:rPr>
              <w:t>שבת</w:t>
            </w:r>
          </w:p>
        </w:tc>
      </w:tr>
      <w:tr w:rsidR="00022F35" w:rsidRPr="0022123B" w:rsidTr="000D6B15">
        <w:trPr>
          <w:trHeight w:val="285"/>
          <w:jc w:val="center"/>
        </w:trPr>
        <w:tc>
          <w:tcPr>
            <w:tcW w:w="0" w:type="auto"/>
            <w:shd w:val="clear" w:color="auto" w:fill="auto"/>
            <w:noWrap/>
            <w:vAlign w:val="bottom"/>
            <w:hideMark/>
          </w:tcPr>
          <w:p w:rsidR="00AE2E40" w:rsidRPr="000D6B15" w:rsidRDefault="00AE2E40" w:rsidP="003E3D26">
            <w:pPr>
              <w:bidi/>
              <w:rPr>
                <w:rFonts w:ascii="Arial" w:hAnsi="Arial"/>
                <w:b/>
                <w:bCs/>
                <w:color w:val="000000"/>
                <w:sz w:val="24"/>
              </w:rPr>
            </w:pPr>
            <w:proofErr w:type="spellStart"/>
            <w:r w:rsidRPr="000D6B15">
              <w:rPr>
                <w:rFonts w:ascii="Arial" w:hAnsi="Arial" w:hint="cs"/>
                <w:b/>
                <w:bCs/>
                <w:color w:val="000000"/>
                <w:sz w:val="24"/>
                <w:rtl/>
              </w:rPr>
              <w:t>אחמ"ש</w:t>
            </w:r>
            <w:proofErr w:type="spellEnd"/>
          </w:p>
        </w:tc>
        <w:tc>
          <w:tcPr>
            <w:tcW w:w="1163"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tcPr>
          <w:p w:rsidR="00AE2E40" w:rsidRPr="0022123B" w:rsidRDefault="00AE2E40" w:rsidP="003E3D26">
            <w:pPr>
              <w:bidi/>
              <w:rPr>
                <w:rFonts w:ascii="Arial" w:hAnsi="Arial"/>
                <w:b/>
                <w:color w:val="000000"/>
                <w:sz w:val="24"/>
              </w:rPr>
            </w:pPr>
            <w:r>
              <w:rPr>
                <w:rFonts w:ascii="Arial" w:hAnsi="Arial" w:hint="cs"/>
                <w:color w:val="000000"/>
                <w:sz w:val="24"/>
                <w:rtl/>
              </w:rPr>
              <w:t>1</w:t>
            </w:r>
            <w:r w:rsidRPr="0022123B" w:rsidDel="00246AFB">
              <w:rPr>
                <w:rFonts w:ascii="Arial" w:hAnsi="Arial"/>
                <w:color w:val="000000"/>
                <w:sz w:val="24"/>
              </w:rPr>
              <w:t xml:space="preserve"> </w:t>
            </w:r>
          </w:p>
        </w:tc>
        <w:tc>
          <w:tcPr>
            <w:tcW w:w="1143" w:type="dxa"/>
            <w:shd w:val="clear" w:color="auto" w:fill="auto"/>
            <w:noWrap/>
            <w:vAlign w:val="bottom"/>
          </w:tcPr>
          <w:p w:rsidR="00AE2E40" w:rsidRPr="0022123B" w:rsidRDefault="00AE2E40" w:rsidP="003E3D26">
            <w:pPr>
              <w:bidi/>
              <w:rPr>
                <w:rFonts w:ascii="Arial" w:hAnsi="Arial"/>
                <w:b/>
                <w:color w:val="000000"/>
                <w:sz w:val="24"/>
                <w:rtl/>
              </w:rPr>
            </w:pPr>
            <w:r>
              <w:rPr>
                <w:rFonts w:ascii="Arial" w:hAnsi="Arial" w:hint="cs"/>
                <w:b/>
                <w:color w:val="000000"/>
                <w:sz w:val="24"/>
                <w:rtl/>
              </w:rPr>
              <w:t>1</w:t>
            </w:r>
          </w:p>
        </w:tc>
      </w:tr>
      <w:tr w:rsidR="00022F35" w:rsidRPr="0022123B" w:rsidTr="000D6B15">
        <w:trPr>
          <w:trHeight w:val="285"/>
          <w:jc w:val="center"/>
        </w:trPr>
        <w:tc>
          <w:tcPr>
            <w:tcW w:w="0" w:type="auto"/>
            <w:shd w:val="clear" w:color="auto" w:fill="auto"/>
            <w:noWrap/>
            <w:vAlign w:val="bottom"/>
            <w:hideMark/>
          </w:tcPr>
          <w:p w:rsidR="00AE2E40" w:rsidRPr="000D6B15" w:rsidRDefault="00AE2E40" w:rsidP="003E3D26">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1</w:t>
            </w:r>
          </w:p>
        </w:tc>
        <w:tc>
          <w:tcPr>
            <w:tcW w:w="1163"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AE2E40" w:rsidRPr="0022123B" w:rsidRDefault="00AE2E40" w:rsidP="003E3D26">
            <w:pPr>
              <w:bidi/>
              <w:rPr>
                <w:rFonts w:ascii="Arial" w:hAnsi="Arial"/>
                <w:b/>
                <w:color w:val="000000"/>
                <w:sz w:val="24"/>
              </w:rPr>
            </w:pPr>
            <w:r>
              <w:rPr>
                <w:rFonts w:ascii="Arial" w:hAnsi="Arial" w:hint="cs"/>
                <w:color w:val="000000"/>
                <w:sz w:val="24"/>
                <w:rtl/>
              </w:rPr>
              <w:t>1</w:t>
            </w:r>
          </w:p>
        </w:tc>
        <w:tc>
          <w:tcPr>
            <w:tcW w:w="1143" w:type="dxa"/>
            <w:shd w:val="clear" w:color="auto" w:fill="auto"/>
            <w:noWrap/>
            <w:vAlign w:val="bottom"/>
            <w:hideMark/>
          </w:tcPr>
          <w:p w:rsidR="00AE2E40" w:rsidRPr="0022123B" w:rsidRDefault="00AE2E40" w:rsidP="003E3D26">
            <w:pPr>
              <w:bidi/>
              <w:rPr>
                <w:rFonts w:ascii="Arial" w:hAnsi="Arial"/>
                <w:b/>
                <w:color w:val="000000"/>
                <w:sz w:val="24"/>
              </w:rPr>
            </w:pPr>
            <w:r>
              <w:rPr>
                <w:rFonts w:ascii="Arial" w:hAnsi="Arial" w:hint="cs"/>
                <w:color w:val="000000"/>
                <w:sz w:val="24"/>
                <w:rtl/>
              </w:rPr>
              <w:t>1</w:t>
            </w:r>
          </w:p>
        </w:tc>
      </w:tr>
      <w:tr w:rsidR="00022F35" w:rsidRPr="0022123B" w:rsidTr="000D6B15">
        <w:trPr>
          <w:trHeight w:val="285"/>
          <w:jc w:val="center"/>
        </w:trPr>
        <w:tc>
          <w:tcPr>
            <w:tcW w:w="0" w:type="auto"/>
            <w:shd w:val="clear" w:color="auto" w:fill="auto"/>
            <w:noWrap/>
            <w:vAlign w:val="bottom"/>
            <w:hideMark/>
          </w:tcPr>
          <w:p w:rsidR="00AE2E40" w:rsidRPr="000D6B15" w:rsidRDefault="00AE2E40" w:rsidP="003E3D26">
            <w:pPr>
              <w:bidi/>
              <w:rPr>
                <w:rFonts w:ascii="Arial" w:hAnsi="Arial"/>
                <w:b/>
                <w:bCs/>
                <w:color w:val="000000"/>
                <w:sz w:val="24"/>
              </w:rPr>
            </w:pPr>
            <w:r w:rsidRPr="000D6B15">
              <w:rPr>
                <w:rFonts w:ascii="Arial" w:hAnsi="Arial"/>
                <w:b/>
                <w:bCs/>
                <w:color w:val="000000"/>
                <w:sz w:val="24"/>
                <w:rtl/>
              </w:rPr>
              <w:t>מאבטח</w:t>
            </w:r>
            <w:r w:rsidRPr="000D6B15">
              <w:rPr>
                <w:rFonts w:ascii="Arial" w:hAnsi="Arial" w:hint="cs"/>
                <w:b/>
                <w:bCs/>
                <w:color w:val="000000"/>
                <w:sz w:val="24"/>
                <w:rtl/>
              </w:rPr>
              <w:t xml:space="preserve"> 2</w:t>
            </w:r>
          </w:p>
        </w:tc>
        <w:tc>
          <w:tcPr>
            <w:tcW w:w="1163"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r>
      <w:tr w:rsidR="00022F35" w:rsidRPr="0022123B" w:rsidTr="000D6B15">
        <w:trPr>
          <w:trHeight w:val="285"/>
          <w:jc w:val="center"/>
        </w:trPr>
        <w:tc>
          <w:tcPr>
            <w:tcW w:w="0" w:type="auto"/>
            <w:shd w:val="clear" w:color="auto" w:fill="auto"/>
            <w:noWrap/>
            <w:vAlign w:val="bottom"/>
            <w:hideMark/>
          </w:tcPr>
          <w:p w:rsidR="00AE2E40" w:rsidRPr="000D6B15" w:rsidRDefault="00AE2E40" w:rsidP="003E3D26">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3</w:t>
            </w:r>
          </w:p>
        </w:tc>
        <w:tc>
          <w:tcPr>
            <w:tcW w:w="1163" w:type="dxa"/>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hideMark/>
          </w:tcPr>
          <w:p w:rsidR="00AE2E40" w:rsidRPr="0022123B" w:rsidRDefault="00AE2E40"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AE2E40" w:rsidRPr="0022123B" w:rsidRDefault="00AE2E40"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hideMark/>
          </w:tcPr>
          <w:p w:rsidR="00AE2E40" w:rsidRPr="0022123B" w:rsidRDefault="00AE2E40" w:rsidP="003E3D26">
            <w:pPr>
              <w:bidi/>
              <w:rPr>
                <w:rFonts w:ascii="Arial" w:hAnsi="Arial"/>
                <w:color w:val="000000"/>
                <w:sz w:val="24"/>
              </w:rPr>
            </w:pPr>
            <w:r>
              <w:rPr>
                <w:rFonts w:ascii="Arial" w:hAnsi="Arial" w:hint="cs"/>
                <w:color w:val="000000"/>
                <w:sz w:val="24"/>
                <w:rtl/>
              </w:rPr>
              <w:t>1</w:t>
            </w:r>
          </w:p>
        </w:tc>
      </w:tr>
      <w:tr w:rsidR="00022F35" w:rsidRPr="0022123B" w:rsidTr="000D6B15">
        <w:trPr>
          <w:trHeight w:val="285"/>
          <w:jc w:val="center"/>
        </w:trPr>
        <w:tc>
          <w:tcPr>
            <w:tcW w:w="0" w:type="auto"/>
            <w:shd w:val="clear" w:color="auto" w:fill="auto"/>
            <w:noWrap/>
            <w:vAlign w:val="bottom"/>
          </w:tcPr>
          <w:p w:rsidR="00022F35" w:rsidRPr="000D6B15" w:rsidRDefault="00022F35" w:rsidP="003E3D26">
            <w:pPr>
              <w:bidi/>
              <w:rPr>
                <w:rFonts w:ascii="Arial" w:hAnsi="Arial"/>
                <w:b/>
                <w:bCs/>
                <w:color w:val="000000"/>
                <w:sz w:val="24"/>
                <w:rtl/>
              </w:rPr>
            </w:pPr>
            <w:r w:rsidRPr="000D6B15">
              <w:rPr>
                <w:rFonts w:ascii="Arial" w:hAnsi="Arial" w:hint="cs"/>
                <w:b/>
                <w:bCs/>
                <w:color w:val="000000"/>
                <w:sz w:val="24"/>
                <w:rtl/>
              </w:rPr>
              <w:t>מאבטח 4</w:t>
            </w:r>
          </w:p>
        </w:tc>
        <w:tc>
          <w:tcPr>
            <w:tcW w:w="116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r>
      <w:tr w:rsidR="000D6B15" w:rsidRPr="0022123B" w:rsidTr="000D6B15">
        <w:trPr>
          <w:trHeight w:val="285"/>
          <w:jc w:val="center"/>
        </w:trPr>
        <w:tc>
          <w:tcPr>
            <w:tcW w:w="0" w:type="auto"/>
            <w:shd w:val="clear" w:color="auto" w:fill="auto"/>
            <w:noWrap/>
            <w:vAlign w:val="bottom"/>
          </w:tcPr>
          <w:p w:rsidR="000D6B15" w:rsidRPr="000D6B15" w:rsidRDefault="000D6B15" w:rsidP="00022F35">
            <w:pPr>
              <w:bidi/>
              <w:rPr>
                <w:rFonts w:ascii="Arial" w:hAnsi="Arial"/>
                <w:b/>
                <w:bCs/>
                <w:color w:val="000000"/>
                <w:sz w:val="24"/>
                <w:rtl/>
              </w:rPr>
            </w:pPr>
            <w:r w:rsidRPr="000D6B15">
              <w:rPr>
                <w:rFonts w:ascii="Arial" w:hAnsi="Arial" w:hint="cs"/>
                <w:b/>
                <w:bCs/>
                <w:color w:val="000000"/>
                <w:sz w:val="24"/>
                <w:rtl/>
              </w:rPr>
              <w:t>מאבטח 5</w:t>
            </w:r>
            <w:r w:rsidRPr="000D6B15">
              <w:rPr>
                <w:rStyle w:val="affff"/>
                <w:rFonts w:ascii="Arial" w:hAnsi="Arial"/>
                <w:b/>
                <w:bCs/>
                <w:color w:val="000000"/>
                <w:sz w:val="24"/>
                <w:rtl/>
              </w:rPr>
              <w:footnoteReference w:id="30"/>
            </w:r>
          </w:p>
        </w:tc>
        <w:tc>
          <w:tcPr>
            <w:tcW w:w="1163" w:type="dxa"/>
            <w:shd w:val="clear" w:color="auto" w:fill="auto"/>
            <w:noWrap/>
            <w:vAlign w:val="bottom"/>
          </w:tcPr>
          <w:p w:rsidR="000D6B15" w:rsidRPr="0022123B" w:rsidRDefault="000D6B15" w:rsidP="000D6B15">
            <w:pPr>
              <w:bidi/>
              <w:rPr>
                <w:rFonts w:ascii="Arial" w:hAnsi="Arial"/>
                <w:color w:val="000000"/>
                <w:sz w:val="24"/>
              </w:rPr>
            </w:pPr>
            <w:r>
              <w:rPr>
                <w:rFonts w:ascii="Arial" w:hAnsi="Arial" w:hint="cs"/>
                <w:color w:val="000000"/>
                <w:sz w:val="24"/>
                <w:rtl/>
              </w:rPr>
              <w:t>4 שעות</w:t>
            </w:r>
          </w:p>
        </w:tc>
        <w:tc>
          <w:tcPr>
            <w:tcW w:w="1182" w:type="dxa"/>
            <w:shd w:val="clear" w:color="auto" w:fill="auto"/>
            <w:noWrap/>
            <w:vAlign w:val="bottom"/>
          </w:tcPr>
          <w:p w:rsidR="000D6B15" w:rsidRPr="0022123B" w:rsidRDefault="000D6B15" w:rsidP="003E3D26">
            <w:pPr>
              <w:bidi/>
              <w:rPr>
                <w:rFonts w:ascii="Arial" w:hAnsi="Arial"/>
                <w:color w:val="000000"/>
                <w:sz w:val="24"/>
              </w:rPr>
            </w:pPr>
            <w:r>
              <w:rPr>
                <w:rFonts w:ascii="Arial" w:hAnsi="Arial" w:hint="cs"/>
                <w:color w:val="000000"/>
                <w:sz w:val="24"/>
                <w:rtl/>
              </w:rPr>
              <w:t>4 שעות</w:t>
            </w:r>
          </w:p>
        </w:tc>
        <w:tc>
          <w:tcPr>
            <w:tcW w:w="0" w:type="auto"/>
            <w:shd w:val="clear" w:color="auto" w:fill="auto"/>
            <w:noWrap/>
            <w:vAlign w:val="bottom"/>
          </w:tcPr>
          <w:p w:rsidR="000D6B15" w:rsidRPr="0022123B" w:rsidRDefault="000D6B15" w:rsidP="003E3D26">
            <w:pPr>
              <w:bidi/>
              <w:rPr>
                <w:rFonts w:ascii="Arial" w:hAnsi="Arial"/>
                <w:color w:val="000000"/>
                <w:sz w:val="24"/>
              </w:rPr>
            </w:pPr>
            <w:r>
              <w:rPr>
                <w:rFonts w:ascii="Arial" w:hAnsi="Arial" w:hint="cs"/>
                <w:color w:val="000000"/>
                <w:sz w:val="24"/>
                <w:rtl/>
              </w:rPr>
              <w:t>4 שעות</w:t>
            </w:r>
          </w:p>
        </w:tc>
        <w:tc>
          <w:tcPr>
            <w:tcW w:w="0" w:type="auto"/>
            <w:shd w:val="clear" w:color="auto" w:fill="auto"/>
            <w:noWrap/>
            <w:vAlign w:val="bottom"/>
          </w:tcPr>
          <w:p w:rsidR="000D6B15" w:rsidRPr="0022123B" w:rsidRDefault="000D6B15" w:rsidP="003E3D26">
            <w:pPr>
              <w:bidi/>
              <w:rPr>
                <w:rFonts w:ascii="Arial" w:hAnsi="Arial"/>
                <w:color w:val="000000"/>
                <w:sz w:val="24"/>
              </w:rPr>
            </w:pPr>
            <w:r>
              <w:rPr>
                <w:rFonts w:ascii="Arial" w:hAnsi="Arial" w:hint="cs"/>
                <w:color w:val="000000"/>
                <w:sz w:val="24"/>
                <w:rtl/>
              </w:rPr>
              <w:t>4 שעות</w:t>
            </w:r>
          </w:p>
        </w:tc>
        <w:tc>
          <w:tcPr>
            <w:tcW w:w="0" w:type="auto"/>
            <w:shd w:val="clear" w:color="auto" w:fill="auto"/>
            <w:noWrap/>
            <w:vAlign w:val="bottom"/>
          </w:tcPr>
          <w:p w:rsidR="000D6B15" w:rsidRPr="0022123B" w:rsidRDefault="000D6B15" w:rsidP="003E3D26">
            <w:pPr>
              <w:bidi/>
              <w:rPr>
                <w:rFonts w:ascii="Arial" w:hAnsi="Arial"/>
                <w:color w:val="000000"/>
                <w:sz w:val="24"/>
              </w:rPr>
            </w:pPr>
            <w:r>
              <w:rPr>
                <w:rFonts w:ascii="Arial" w:hAnsi="Arial" w:hint="cs"/>
                <w:color w:val="000000"/>
                <w:sz w:val="24"/>
                <w:rtl/>
              </w:rPr>
              <w:t>4 שעות</w:t>
            </w:r>
          </w:p>
        </w:tc>
        <w:tc>
          <w:tcPr>
            <w:tcW w:w="1180" w:type="dxa"/>
            <w:shd w:val="clear" w:color="auto" w:fill="auto"/>
            <w:noWrap/>
            <w:vAlign w:val="bottom"/>
            <w:hideMark/>
          </w:tcPr>
          <w:p w:rsidR="000D6B15" w:rsidRPr="0022123B" w:rsidRDefault="00FE024F" w:rsidP="003E3D26">
            <w:pPr>
              <w:bidi/>
              <w:rPr>
                <w:rFonts w:ascii="Arial" w:hAnsi="Arial"/>
                <w:color w:val="000000"/>
                <w:sz w:val="24"/>
              </w:rPr>
            </w:pPr>
            <w:r>
              <w:rPr>
                <w:rFonts w:ascii="Arial" w:hAnsi="Arial" w:hint="cs"/>
                <w:color w:val="000000"/>
                <w:sz w:val="24"/>
                <w:rtl/>
              </w:rPr>
              <w:t>0</w:t>
            </w:r>
          </w:p>
        </w:tc>
        <w:tc>
          <w:tcPr>
            <w:tcW w:w="1143" w:type="dxa"/>
            <w:shd w:val="clear" w:color="auto" w:fill="auto"/>
            <w:noWrap/>
            <w:vAlign w:val="bottom"/>
            <w:hideMark/>
          </w:tcPr>
          <w:p w:rsidR="000D6B15" w:rsidRPr="0022123B" w:rsidRDefault="00FE024F" w:rsidP="003E3D26">
            <w:pPr>
              <w:bidi/>
              <w:rPr>
                <w:rFonts w:ascii="Arial" w:hAnsi="Arial"/>
                <w:color w:val="000000"/>
                <w:sz w:val="24"/>
              </w:rPr>
            </w:pPr>
            <w:r>
              <w:rPr>
                <w:rFonts w:ascii="Arial" w:hAnsi="Arial" w:hint="cs"/>
                <w:color w:val="000000"/>
                <w:sz w:val="24"/>
                <w:rtl/>
              </w:rPr>
              <w:t>0</w:t>
            </w:r>
          </w:p>
        </w:tc>
      </w:tr>
      <w:tr w:rsidR="000D6B15" w:rsidRPr="0022123B" w:rsidTr="000D6B15">
        <w:trPr>
          <w:trHeight w:val="285"/>
          <w:jc w:val="center"/>
        </w:trPr>
        <w:tc>
          <w:tcPr>
            <w:tcW w:w="0" w:type="auto"/>
            <w:shd w:val="clear" w:color="auto" w:fill="auto"/>
            <w:noWrap/>
            <w:vAlign w:val="bottom"/>
          </w:tcPr>
          <w:p w:rsidR="00022F35" w:rsidRPr="000D6B15" w:rsidRDefault="00022F35" w:rsidP="003E3D26">
            <w:pPr>
              <w:bidi/>
              <w:rPr>
                <w:rFonts w:ascii="Arial" w:hAnsi="Arial"/>
                <w:b/>
                <w:bCs/>
                <w:color w:val="000000"/>
                <w:sz w:val="24"/>
                <w:rtl/>
              </w:rPr>
            </w:pPr>
            <w:r w:rsidRPr="000D6B15">
              <w:rPr>
                <w:rFonts w:ascii="Arial" w:hAnsi="Arial" w:hint="cs"/>
                <w:b/>
                <w:bCs/>
                <w:color w:val="000000"/>
                <w:sz w:val="24"/>
                <w:rtl/>
              </w:rPr>
              <w:t>מוקדן</w:t>
            </w:r>
          </w:p>
        </w:tc>
        <w:tc>
          <w:tcPr>
            <w:tcW w:w="116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tcPr>
          <w:p w:rsidR="00022F35" w:rsidRPr="0022123B" w:rsidRDefault="00022F35" w:rsidP="003E3D26">
            <w:pPr>
              <w:bidi/>
              <w:rPr>
                <w:rFonts w:ascii="Arial" w:hAnsi="Arial"/>
                <w:color w:val="000000"/>
                <w:sz w:val="24"/>
                <w:rtl/>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r>
    </w:tbl>
    <w:p w:rsidR="00AE2E40" w:rsidRDefault="00AE2E40">
      <w:pPr>
        <w:bidi/>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163"/>
        <w:gridCol w:w="1182"/>
        <w:gridCol w:w="1160"/>
        <w:gridCol w:w="1060"/>
        <w:gridCol w:w="1160"/>
        <w:gridCol w:w="1180"/>
        <w:gridCol w:w="1143"/>
      </w:tblGrid>
      <w:tr w:rsidR="00022F35" w:rsidRPr="0022123B" w:rsidTr="000D6B15">
        <w:trPr>
          <w:trHeight w:val="300"/>
          <w:jc w:val="center"/>
        </w:trPr>
        <w:tc>
          <w:tcPr>
            <w:tcW w:w="9230" w:type="dxa"/>
            <w:gridSpan w:val="8"/>
          </w:tcPr>
          <w:p w:rsidR="00022F35" w:rsidRPr="0022123B" w:rsidRDefault="00022F35" w:rsidP="00022F35">
            <w:pPr>
              <w:bidi/>
              <w:rPr>
                <w:rFonts w:ascii="Arial" w:hAnsi="Arial"/>
                <w:color w:val="000000"/>
                <w:sz w:val="24"/>
              </w:rPr>
            </w:pPr>
            <w:r w:rsidRPr="0022123B">
              <w:rPr>
                <w:rFonts w:ascii="Arial" w:hAnsi="Arial"/>
                <w:b/>
                <w:bCs/>
                <w:color w:val="000000"/>
                <w:sz w:val="24"/>
                <w:u w:val="single"/>
                <w:rtl/>
              </w:rPr>
              <w:t xml:space="preserve">משמרת </w:t>
            </w:r>
            <w:r>
              <w:rPr>
                <w:rFonts w:ascii="Arial" w:hAnsi="Arial" w:hint="cs"/>
                <w:b/>
                <w:bCs/>
                <w:color w:val="000000"/>
                <w:sz w:val="24"/>
                <w:u w:val="single"/>
                <w:rtl/>
              </w:rPr>
              <w:t>לילה</w:t>
            </w:r>
            <w:r>
              <w:rPr>
                <w:rFonts w:ascii="Arial" w:hAnsi="Arial" w:hint="cs"/>
                <w:color w:val="000000"/>
                <w:sz w:val="24"/>
                <w:rtl/>
              </w:rPr>
              <w:t xml:space="preserve"> 23:00-07:00</w:t>
            </w:r>
          </w:p>
        </w:tc>
      </w:tr>
      <w:tr w:rsidR="00022F35" w:rsidRPr="0022123B" w:rsidTr="00022F35">
        <w:trPr>
          <w:trHeight w:val="285"/>
          <w:jc w:val="center"/>
        </w:trPr>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 </w:t>
            </w:r>
          </w:p>
        </w:tc>
        <w:tc>
          <w:tcPr>
            <w:tcW w:w="1163" w:type="dxa"/>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ראשון</w:t>
            </w:r>
          </w:p>
        </w:tc>
        <w:tc>
          <w:tcPr>
            <w:tcW w:w="1182" w:type="dxa"/>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שני</w:t>
            </w:r>
          </w:p>
        </w:tc>
        <w:tc>
          <w:tcPr>
            <w:tcW w:w="0" w:type="auto"/>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שלישי</w:t>
            </w:r>
          </w:p>
        </w:tc>
        <w:tc>
          <w:tcPr>
            <w:tcW w:w="0" w:type="auto"/>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רביעי</w:t>
            </w:r>
          </w:p>
        </w:tc>
        <w:tc>
          <w:tcPr>
            <w:tcW w:w="0" w:type="auto"/>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חמישי</w:t>
            </w:r>
          </w:p>
        </w:tc>
        <w:tc>
          <w:tcPr>
            <w:tcW w:w="1180" w:type="dxa"/>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יום שישי</w:t>
            </w:r>
          </w:p>
        </w:tc>
        <w:tc>
          <w:tcPr>
            <w:tcW w:w="1143" w:type="dxa"/>
            <w:shd w:val="clear" w:color="auto" w:fill="auto"/>
            <w:noWrap/>
            <w:vAlign w:val="bottom"/>
            <w:hideMark/>
          </w:tcPr>
          <w:p w:rsidR="00022F35" w:rsidRPr="000D6B15" w:rsidRDefault="00022F35" w:rsidP="000D6B15">
            <w:pPr>
              <w:bidi/>
              <w:jc w:val="center"/>
              <w:rPr>
                <w:rFonts w:ascii="Arial" w:hAnsi="Arial"/>
                <w:b/>
                <w:bCs/>
                <w:color w:val="000000"/>
                <w:sz w:val="24"/>
              </w:rPr>
            </w:pPr>
            <w:r w:rsidRPr="000D6B15">
              <w:rPr>
                <w:rFonts w:ascii="Arial" w:hAnsi="Arial"/>
                <w:b/>
                <w:bCs/>
                <w:color w:val="000000"/>
                <w:sz w:val="24"/>
                <w:rtl/>
              </w:rPr>
              <w:t>שבת</w:t>
            </w:r>
          </w:p>
        </w:tc>
      </w:tr>
      <w:tr w:rsidR="00022F35" w:rsidRPr="0022123B" w:rsidTr="00022F35">
        <w:trPr>
          <w:trHeight w:val="285"/>
          <w:jc w:val="center"/>
        </w:trPr>
        <w:tc>
          <w:tcPr>
            <w:tcW w:w="0" w:type="auto"/>
            <w:shd w:val="clear" w:color="auto" w:fill="auto"/>
            <w:noWrap/>
            <w:vAlign w:val="bottom"/>
            <w:hideMark/>
          </w:tcPr>
          <w:p w:rsidR="00022F35" w:rsidRPr="000D6B15" w:rsidRDefault="00022F35" w:rsidP="003E3D26">
            <w:pPr>
              <w:bidi/>
              <w:rPr>
                <w:rFonts w:ascii="Arial" w:hAnsi="Arial"/>
                <w:b/>
                <w:bCs/>
                <w:color w:val="000000"/>
                <w:sz w:val="24"/>
              </w:rPr>
            </w:pPr>
            <w:proofErr w:type="spellStart"/>
            <w:r w:rsidRPr="000D6B15">
              <w:rPr>
                <w:rFonts w:ascii="Arial" w:hAnsi="Arial" w:hint="cs"/>
                <w:b/>
                <w:bCs/>
                <w:color w:val="000000"/>
                <w:sz w:val="24"/>
                <w:rtl/>
              </w:rPr>
              <w:t>אחמ"ש</w:t>
            </w:r>
            <w:proofErr w:type="spellEnd"/>
          </w:p>
        </w:tc>
        <w:tc>
          <w:tcPr>
            <w:tcW w:w="1163"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tcPr>
          <w:p w:rsidR="00022F35" w:rsidRPr="0022123B" w:rsidRDefault="00022F35" w:rsidP="003E3D26">
            <w:pPr>
              <w:bidi/>
              <w:rPr>
                <w:rFonts w:ascii="Arial" w:hAnsi="Arial"/>
                <w:b/>
                <w:color w:val="000000"/>
                <w:sz w:val="24"/>
              </w:rPr>
            </w:pPr>
            <w:r>
              <w:rPr>
                <w:rFonts w:ascii="Arial" w:hAnsi="Arial" w:hint="cs"/>
                <w:color w:val="000000"/>
                <w:sz w:val="24"/>
                <w:rtl/>
              </w:rPr>
              <w:t>1</w:t>
            </w:r>
            <w:r w:rsidRPr="0022123B" w:rsidDel="00246AFB">
              <w:rPr>
                <w:rFonts w:ascii="Arial" w:hAnsi="Arial"/>
                <w:color w:val="000000"/>
                <w:sz w:val="24"/>
              </w:rPr>
              <w:t xml:space="preserve"> </w:t>
            </w:r>
          </w:p>
        </w:tc>
        <w:tc>
          <w:tcPr>
            <w:tcW w:w="1143" w:type="dxa"/>
            <w:shd w:val="clear" w:color="auto" w:fill="auto"/>
            <w:noWrap/>
            <w:vAlign w:val="bottom"/>
          </w:tcPr>
          <w:p w:rsidR="00022F35" w:rsidRPr="0022123B" w:rsidRDefault="00022F35" w:rsidP="003E3D26">
            <w:pPr>
              <w:bidi/>
              <w:rPr>
                <w:rFonts w:ascii="Arial" w:hAnsi="Arial"/>
                <w:b/>
                <w:color w:val="000000"/>
                <w:sz w:val="24"/>
                <w:rtl/>
              </w:rPr>
            </w:pPr>
            <w:r>
              <w:rPr>
                <w:rFonts w:ascii="Arial" w:hAnsi="Arial" w:hint="cs"/>
                <w:b/>
                <w:color w:val="000000"/>
                <w:sz w:val="24"/>
                <w:rtl/>
              </w:rPr>
              <w:t>1</w:t>
            </w:r>
          </w:p>
        </w:tc>
      </w:tr>
      <w:tr w:rsidR="00022F35" w:rsidRPr="0022123B" w:rsidTr="00022F35">
        <w:trPr>
          <w:trHeight w:val="285"/>
          <w:jc w:val="center"/>
        </w:trPr>
        <w:tc>
          <w:tcPr>
            <w:tcW w:w="0" w:type="auto"/>
            <w:shd w:val="clear" w:color="auto" w:fill="auto"/>
            <w:noWrap/>
            <w:vAlign w:val="bottom"/>
            <w:hideMark/>
          </w:tcPr>
          <w:p w:rsidR="00022F35" w:rsidRPr="000D6B15" w:rsidRDefault="00022F35" w:rsidP="003E3D26">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1</w:t>
            </w:r>
          </w:p>
        </w:tc>
        <w:tc>
          <w:tcPr>
            <w:tcW w:w="1163"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022F35" w:rsidRPr="0022123B" w:rsidRDefault="00022F35" w:rsidP="003E3D26">
            <w:pPr>
              <w:bidi/>
              <w:rPr>
                <w:rFonts w:ascii="Arial" w:hAnsi="Arial"/>
                <w:b/>
                <w:color w:val="000000"/>
                <w:sz w:val="24"/>
              </w:rPr>
            </w:pPr>
            <w:r>
              <w:rPr>
                <w:rFonts w:ascii="Arial" w:hAnsi="Arial" w:hint="cs"/>
                <w:color w:val="000000"/>
                <w:sz w:val="24"/>
                <w:rtl/>
              </w:rPr>
              <w:t>1</w:t>
            </w:r>
          </w:p>
        </w:tc>
        <w:tc>
          <w:tcPr>
            <w:tcW w:w="1143" w:type="dxa"/>
            <w:shd w:val="clear" w:color="auto" w:fill="auto"/>
            <w:noWrap/>
            <w:vAlign w:val="bottom"/>
            <w:hideMark/>
          </w:tcPr>
          <w:p w:rsidR="00022F35" w:rsidRPr="0022123B" w:rsidRDefault="00022F35" w:rsidP="003E3D26">
            <w:pPr>
              <w:bidi/>
              <w:rPr>
                <w:rFonts w:ascii="Arial" w:hAnsi="Arial"/>
                <w:b/>
                <w:color w:val="000000"/>
                <w:sz w:val="24"/>
              </w:rPr>
            </w:pPr>
            <w:r>
              <w:rPr>
                <w:rFonts w:ascii="Arial" w:hAnsi="Arial" w:hint="cs"/>
                <w:color w:val="000000"/>
                <w:sz w:val="24"/>
                <w:rtl/>
              </w:rPr>
              <w:t>1</w:t>
            </w:r>
          </w:p>
        </w:tc>
      </w:tr>
      <w:tr w:rsidR="00022F35" w:rsidRPr="0022123B" w:rsidTr="00022F35">
        <w:trPr>
          <w:trHeight w:val="285"/>
          <w:jc w:val="center"/>
        </w:trPr>
        <w:tc>
          <w:tcPr>
            <w:tcW w:w="0" w:type="auto"/>
            <w:shd w:val="clear" w:color="auto" w:fill="auto"/>
            <w:noWrap/>
            <w:vAlign w:val="bottom"/>
            <w:hideMark/>
          </w:tcPr>
          <w:p w:rsidR="00022F35" w:rsidRPr="000D6B15" w:rsidRDefault="00022F35" w:rsidP="003E3D26">
            <w:pPr>
              <w:bidi/>
              <w:rPr>
                <w:rFonts w:ascii="Arial" w:hAnsi="Arial"/>
                <w:b/>
                <w:bCs/>
                <w:color w:val="000000"/>
                <w:sz w:val="24"/>
              </w:rPr>
            </w:pPr>
            <w:r w:rsidRPr="000D6B15">
              <w:rPr>
                <w:rFonts w:ascii="Arial" w:hAnsi="Arial"/>
                <w:b/>
                <w:bCs/>
                <w:color w:val="000000"/>
                <w:sz w:val="24"/>
                <w:rtl/>
              </w:rPr>
              <w:t>מאבטח</w:t>
            </w:r>
            <w:r w:rsidRPr="000D6B15">
              <w:rPr>
                <w:rFonts w:ascii="Arial" w:hAnsi="Arial" w:hint="cs"/>
                <w:b/>
                <w:bCs/>
                <w:color w:val="000000"/>
                <w:sz w:val="24"/>
                <w:rtl/>
              </w:rPr>
              <w:t xml:space="preserve"> 2</w:t>
            </w:r>
          </w:p>
        </w:tc>
        <w:tc>
          <w:tcPr>
            <w:tcW w:w="1163"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1182"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r>
      <w:tr w:rsidR="00022F35" w:rsidRPr="0022123B" w:rsidTr="00022F35">
        <w:trPr>
          <w:trHeight w:val="285"/>
          <w:jc w:val="center"/>
        </w:trPr>
        <w:tc>
          <w:tcPr>
            <w:tcW w:w="0" w:type="auto"/>
            <w:shd w:val="clear" w:color="auto" w:fill="auto"/>
            <w:noWrap/>
            <w:vAlign w:val="bottom"/>
            <w:hideMark/>
          </w:tcPr>
          <w:p w:rsidR="00022F35" w:rsidRPr="000D6B15" w:rsidRDefault="00022F35" w:rsidP="003E3D26">
            <w:pPr>
              <w:bidi/>
              <w:rPr>
                <w:rFonts w:ascii="Arial" w:hAnsi="Arial"/>
                <w:b/>
                <w:bCs/>
                <w:color w:val="000000"/>
                <w:sz w:val="24"/>
              </w:rPr>
            </w:pPr>
            <w:r w:rsidRPr="000D6B15">
              <w:rPr>
                <w:rFonts w:ascii="Arial" w:hAnsi="Arial"/>
                <w:b/>
                <w:bCs/>
                <w:color w:val="000000"/>
                <w:sz w:val="24"/>
                <w:rtl/>
              </w:rPr>
              <w:t xml:space="preserve">מאבטח </w:t>
            </w:r>
            <w:r w:rsidRPr="000D6B15">
              <w:rPr>
                <w:rFonts w:ascii="Arial" w:hAnsi="Arial" w:hint="cs"/>
                <w:b/>
                <w:bCs/>
                <w:color w:val="000000"/>
                <w:sz w:val="24"/>
                <w:rtl/>
              </w:rPr>
              <w:t>3</w:t>
            </w:r>
          </w:p>
        </w:tc>
        <w:tc>
          <w:tcPr>
            <w:tcW w:w="1163"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hideMark/>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r>
      <w:tr w:rsidR="00022F35" w:rsidRPr="0022123B" w:rsidTr="00022F35">
        <w:trPr>
          <w:trHeight w:val="285"/>
          <w:jc w:val="center"/>
        </w:trPr>
        <w:tc>
          <w:tcPr>
            <w:tcW w:w="0" w:type="auto"/>
            <w:shd w:val="clear" w:color="auto" w:fill="auto"/>
            <w:noWrap/>
            <w:vAlign w:val="bottom"/>
          </w:tcPr>
          <w:p w:rsidR="00022F35" w:rsidRPr="000D6B15" w:rsidRDefault="00022F35" w:rsidP="00022F35">
            <w:pPr>
              <w:bidi/>
              <w:rPr>
                <w:rFonts w:ascii="Arial" w:hAnsi="Arial"/>
                <w:b/>
                <w:bCs/>
                <w:color w:val="000000"/>
                <w:sz w:val="24"/>
                <w:rtl/>
              </w:rPr>
            </w:pPr>
            <w:r w:rsidRPr="000D6B15">
              <w:rPr>
                <w:rFonts w:ascii="Arial" w:hAnsi="Arial" w:hint="cs"/>
                <w:b/>
                <w:bCs/>
                <w:color w:val="000000"/>
                <w:sz w:val="24"/>
                <w:rtl/>
              </w:rPr>
              <w:lastRenderedPageBreak/>
              <w:t>מאבטח 4</w:t>
            </w:r>
            <w:r w:rsidRPr="000D6B15">
              <w:rPr>
                <w:rStyle w:val="affff"/>
                <w:rFonts w:ascii="Arial" w:hAnsi="Arial"/>
                <w:b/>
                <w:bCs/>
                <w:color w:val="000000"/>
                <w:sz w:val="24"/>
                <w:rtl/>
              </w:rPr>
              <w:footnoteReference w:id="31"/>
            </w:r>
          </w:p>
        </w:tc>
        <w:tc>
          <w:tcPr>
            <w:tcW w:w="116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b/>
                <w:color w:val="000000"/>
                <w:sz w:val="24"/>
              </w:rPr>
            </w:pPr>
            <w:r>
              <w:rPr>
                <w:rFonts w:ascii="Arial" w:hAnsi="Arial" w:hint="cs"/>
                <w:b/>
                <w:color w:val="000000"/>
                <w:sz w:val="24"/>
                <w:rtl/>
              </w:rPr>
              <w:t>1</w:t>
            </w:r>
          </w:p>
        </w:tc>
        <w:tc>
          <w:tcPr>
            <w:tcW w:w="1180"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hideMark/>
          </w:tcPr>
          <w:p w:rsidR="00022F35" w:rsidRPr="0022123B" w:rsidRDefault="00022F35" w:rsidP="003E3D26">
            <w:pPr>
              <w:bidi/>
              <w:rPr>
                <w:rFonts w:ascii="Arial" w:hAnsi="Arial"/>
                <w:color w:val="000000"/>
                <w:sz w:val="24"/>
              </w:rPr>
            </w:pPr>
            <w:r>
              <w:rPr>
                <w:rFonts w:ascii="Arial" w:hAnsi="Arial" w:hint="cs"/>
                <w:color w:val="000000"/>
                <w:sz w:val="24"/>
                <w:rtl/>
              </w:rPr>
              <w:t>1</w:t>
            </w:r>
          </w:p>
        </w:tc>
      </w:tr>
      <w:tr w:rsidR="00022F35" w:rsidRPr="0022123B" w:rsidTr="00022F35">
        <w:trPr>
          <w:trHeight w:val="285"/>
          <w:jc w:val="center"/>
        </w:trPr>
        <w:tc>
          <w:tcPr>
            <w:tcW w:w="0" w:type="auto"/>
            <w:shd w:val="clear" w:color="auto" w:fill="auto"/>
            <w:noWrap/>
            <w:vAlign w:val="bottom"/>
          </w:tcPr>
          <w:p w:rsidR="00022F35" w:rsidRPr="000D6B15" w:rsidRDefault="00022F35" w:rsidP="003E3D26">
            <w:pPr>
              <w:bidi/>
              <w:rPr>
                <w:rFonts w:ascii="Arial" w:hAnsi="Arial"/>
                <w:b/>
                <w:bCs/>
                <w:color w:val="000000"/>
                <w:sz w:val="24"/>
                <w:rtl/>
              </w:rPr>
            </w:pPr>
            <w:r w:rsidRPr="000D6B15">
              <w:rPr>
                <w:rFonts w:ascii="Arial" w:hAnsi="Arial" w:hint="cs"/>
                <w:b/>
                <w:bCs/>
                <w:color w:val="000000"/>
                <w:sz w:val="24"/>
                <w:rtl/>
              </w:rPr>
              <w:t>מוקדן</w:t>
            </w:r>
          </w:p>
        </w:tc>
        <w:tc>
          <w:tcPr>
            <w:tcW w:w="116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82" w:type="dxa"/>
            <w:shd w:val="clear" w:color="auto" w:fill="auto"/>
            <w:noWrap/>
            <w:vAlign w:val="bottom"/>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tcPr>
          <w:p w:rsidR="00022F35" w:rsidRPr="0022123B" w:rsidRDefault="00022F35" w:rsidP="003E3D2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tcPr>
          <w:p w:rsidR="00022F35" w:rsidRPr="0022123B" w:rsidRDefault="00022F35" w:rsidP="003E3D26">
            <w:pPr>
              <w:bidi/>
              <w:rPr>
                <w:rFonts w:ascii="Arial" w:hAnsi="Arial"/>
                <w:b/>
                <w:color w:val="000000"/>
                <w:sz w:val="24"/>
              </w:rPr>
            </w:pPr>
            <w:r w:rsidRPr="0022123B">
              <w:rPr>
                <w:rFonts w:ascii="Arial" w:hAnsi="Arial"/>
                <w:color w:val="000000"/>
                <w:sz w:val="24"/>
              </w:rPr>
              <w:t>1</w:t>
            </w:r>
          </w:p>
        </w:tc>
        <w:tc>
          <w:tcPr>
            <w:tcW w:w="1180"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c>
          <w:tcPr>
            <w:tcW w:w="1143" w:type="dxa"/>
            <w:shd w:val="clear" w:color="auto" w:fill="auto"/>
            <w:noWrap/>
            <w:vAlign w:val="bottom"/>
          </w:tcPr>
          <w:p w:rsidR="00022F35" w:rsidRPr="0022123B" w:rsidRDefault="00022F35" w:rsidP="003E3D26">
            <w:pPr>
              <w:bidi/>
              <w:rPr>
                <w:rFonts w:ascii="Arial" w:hAnsi="Arial"/>
                <w:color w:val="000000"/>
                <w:sz w:val="24"/>
              </w:rPr>
            </w:pPr>
            <w:r>
              <w:rPr>
                <w:rFonts w:ascii="Arial" w:hAnsi="Arial" w:hint="cs"/>
                <w:color w:val="000000"/>
                <w:sz w:val="24"/>
                <w:rtl/>
              </w:rPr>
              <w:t>1</w:t>
            </w:r>
          </w:p>
        </w:tc>
      </w:tr>
    </w:tbl>
    <w:p w:rsidR="009A66CE" w:rsidRDefault="009A66CE">
      <w:pPr>
        <w:bidi/>
      </w:pPr>
    </w:p>
    <w:p w:rsidR="00537F02" w:rsidRDefault="00537F02" w:rsidP="0051443C">
      <w:pPr>
        <w:autoSpaceDE w:val="0"/>
        <w:bidi/>
        <w:ind w:left="108"/>
        <w:jc w:val="both"/>
        <w:rPr>
          <w:b/>
          <w:bCs/>
          <w:sz w:val="24"/>
          <w:u w:val="single"/>
          <w:rtl/>
        </w:rPr>
      </w:pPr>
    </w:p>
    <w:p w:rsidR="005651FB" w:rsidRPr="00D223FF" w:rsidRDefault="008E0A6E" w:rsidP="00766285">
      <w:pPr>
        <w:bidi/>
        <w:rPr>
          <w:b/>
          <w:bCs/>
          <w:u w:val="single"/>
          <w:rtl/>
        </w:rPr>
      </w:pPr>
      <w:r w:rsidRPr="00D223FF">
        <w:rPr>
          <w:rFonts w:hint="cs"/>
          <w:b/>
          <w:bCs/>
          <w:u w:val="single"/>
          <w:rtl/>
        </w:rPr>
        <w:t>מתקני סמך</w:t>
      </w:r>
    </w:p>
    <w:tbl>
      <w:tblPr>
        <w:tblStyle w:val="af6"/>
        <w:bidiVisual/>
        <w:tblW w:w="0" w:type="auto"/>
        <w:jc w:val="center"/>
        <w:tblLook w:val="04A0" w:firstRow="1" w:lastRow="0" w:firstColumn="1" w:lastColumn="0" w:noHBand="0" w:noVBand="1"/>
      </w:tblPr>
      <w:tblGrid>
        <w:gridCol w:w="1133"/>
        <w:gridCol w:w="1905"/>
        <w:gridCol w:w="1385"/>
        <w:gridCol w:w="1771"/>
        <w:gridCol w:w="2547"/>
      </w:tblGrid>
      <w:tr w:rsidR="00E8284E" w:rsidRPr="00D223FF" w:rsidTr="000D6B15">
        <w:trPr>
          <w:jc w:val="center"/>
        </w:trPr>
        <w:tc>
          <w:tcPr>
            <w:tcW w:w="0" w:type="auto"/>
            <w:tcBorders>
              <w:bottom w:val="single" w:sz="4" w:space="0" w:color="auto"/>
            </w:tcBorders>
            <w:shd w:val="clear" w:color="auto" w:fill="D9D9D9" w:themeFill="background1" w:themeFillShade="D9"/>
          </w:tcPr>
          <w:p w:rsidR="00E8284E" w:rsidRPr="00D223FF" w:rsidRDefault="00E8284E" w:rsidP="008E0A6E">
            <w:pPr>
              <w:bidi/>
              <w:spacing w:line="480" w:lineRule="auto"/>
              <w:jc w:val="center"/>
              <w:rPr>
                <w:rFonts w:cs="David"/>
                <w:b/>
                <w:bCs/>
                <w:sz w:val="24"/>
                <w:rtl/>
              </w:rPr>
            </w:pPr>
            <w:r w:rsidRPr="00D223FF">
              <w:rPr>
                <w:rFonts w:cs="David" w:hint="cs"/>
                <w:b/>
                <w:bCs/>
                <w:sz w:val="24"/>
                <w:rtl/>
              </w:rPr>
              <w:t>מחוז</w:t>
            </w:r>
          </w:p>
        </w:tc>
        <w:tc>
          <w:tcPr>
            <w:tcW w:w="0" w:type="auto"/>
            <w:tcBorders>
              <w:bottom w:val="single" w:sz="4" w:space="0" w:color="auto"/>
            </w:tcBorders>
            <w:shd w:val="clear" w:color="auto" w:fill="D9D9D9" w:themeFill="background1" w:themeFillShade="D9"/>
          </w:tcPr>
          <w:p w:rsidR="00E8284E" w:rsidRPr="00D223FF" w:rsidRDefault="00E8284E" w:rsidP="008E0A6E">
            <w:pPr>
              <w:bidi/>
              <w:spacing w:line="480" w:lineRule="auto"/>
              <w:jc w:val="center"/>
              <w:rPr>
                <w:rFonts w:cs="David"/>
                <w:b/>
                <w:bCs/>
                <w:sz w:val="24"/>
                <w:rtl/>
              </w:rPr>
            </w:pPr>
            <w:r w:rsidRPr="00D223FF">
              <w:rPr>
                <w:rFonts w:cs="David" w:hint="cs"/>
                <w:b/>
                <w:bCs/>
                <w:sz w:val="24"/>
                <w:rtl/>
              </w:rPr>
              <w:t>מתקן</w:t>
            </w:r>
          </w:p>
        </w:tc>
        <w:tc>
          <w:tcPr>
            <w:tcW w:w="0" w:type="auto"/>
            <w:tcBorders>
              <w:bottom w:val="single" w:sz="4" w:space="0" w:color="auto"/>
            </w:tcBorders>
            <w:shd w:val="clear" w:color="auto" w:fill="D9D9D9" w:themeFill="background1" w:themeFillShade="D9"/>
          </w:tcPr>
          <w:p w:rsidR="00E8284E" w:rsidRPr="00D223FF" w:rsidRDefault="00E8284E" w:rsidP="008E0A6E">
            <w:pPr>
              <w:bidi/>
              <w:spacing w:line="480" w:lineRule="auto"/>
              <w:jc w:val="center"/>
              <w:rPr>
                <w:rFonts w:cs="David"/>
                <w:b/>
                <w:bCs/>
                <w:sz w:val="24"/>
                <w:rtl/>
              </w:rPr>
            </w:pPr>
            <w:r>
              <w:rPr>
                <w:rFonts w:cs="David" w:hint="cs"/>
                <w:b/>
                <w:bCs/>
                <w:sz w:val="24"/>
                <w:rtl/>
              </w:rPr>
              <w:t>רמת הכשרה</w:t>
            </w:r>
          </w:p>
        </w:tc>
        <w:tc>
          <w:tcPr>
            <w:tcW w:w="0" w:type="auto"/>
            <w:tcBorders>
              <w:bottom w:val="single" w:sz="4" w:space="0" w:color="auto"/>
            </w:tcBorders>
            <w:shd w:val="clear" w:color="auto" w:fill="D9D9D9" w:themeFill="background1" w:themeFillShade="D9"/>
          </w:tcPr>
          <w:p w:rsidR="00E8284E" w:rsidRPr="00D223FF" w:rsidRDefault="00E8284E" w:rsidP="008E0A6E">
            <w:pPr>
              <w:bidi/>
              <w:spacing w:line="480" w:lineRule="auto"/>
              <w:jc w:val="center"/>
              <w:rPr>
                <w:rFonts w:cs="David"/>
                <w:b/>
                <w:bCs/>
                <w:sz w:val="24"/>
                <w:rtl/>
              </w:rPr>
            </w:pPr>
            <w:r w:rsidRPr="00D223FF">
              <w:rPr>
                <w:rFonts w:cs="David" w:hint="cs"/>
                <w:b/>
                <w:bCs/>
                <w:sz w:val="24"/>
                <w:rtl/>
              </w:rPr>
              <w:t>שעות פתיחה</w:t>
            </w:r>
          </w:p>
        </w:tc>
        <w:tc>
          <w:tcPr>
            <w:tcW w:w="0" w:type="auto"/>
            <w:tcBorders>
              <w:bottom w:val="single" w:sz="4" w:space="0" w:color="auto"/>
            </w:tcBorders>
            <w:shd w:val="clear" w:color="auto" w:fill="D9D9D9" w:themeFill="background1" w:themeFillShade="D9"/>
          </w:tcPr>
          <w:p w:rsidR="00E8284E" w:rsidRPr="00D223FF" w:rsidRDefault="00E8284E" w:rsidP="008E0A6E">
            <w:pPr>
              <w:bidi/>
              <w:spacing w:line="480" w:lineRule="auto"/>
              <w:jc w:val="center"/>
              <w:rPr>
                <w:rFonts w:cs="David"/>
                <w:b/>
                <w:bCs/>
                <w:sz w:val="24"/>
                <w:rtl/>
              </w:rPr>
            </w:pPr>
            <w:r w:rsidRPr="00D223FF">
              <w:rPr>
                <w:rFonts w:cs="David" w:hint="cs"/>
                <w:b/>
                <w:bCs/>
                <w:sz w:val="24"/>
                <w:rtl/>
              </w:rPr>
              <w:t>סוף שבוע (ו-ש)</w:t>
            </w:r>
          </w:p>
        </w:tc>
      </w:tr>
      <w:tr w:rsidR="00E8284E" w:rsidRPr="00D223FF" w:rsidTr="000D6B15">
        <w:trPr>
          <w:jc w:val="center"/>
        </w:trPr>
        <w:tc>
          <w:tcPr>
            <w:tcW w:w="0" w:type="auto"/>
            <w:vMerge w:val="restart"/>
            <w:shd w:val="clear" w:color="auto" w:fill="F2F2F2" w:themeFill="background1" w:themeFillShade="F2"/>
            <w:vAlign w:val="center"/>
          </w:tcPr>
          <w:p w:rsidR="00E8284E" w:rsidRPr="00D223FF" w:rsidRDefault="00E8284E" w:rsidP="00997D8C">
            <w:pPr>
              <w:bidi/>
              <w:spacing w:line="480" w:lineRule="auto"/>
              <w:jc w:val="center"/>
              <w:rPr>
                <w:rFonts w:cs="David"/>
                <w:b/>
                <w:bCs/>
                <w:sz w:val="24"/>
                <w:rtl/>
              </w:rPr>
            </w:pPr>
            <w:r w:rsidRPr="00D223FF">
              <w:rPr>
                <w:rFonts w:cs="David" w:hint="cs"/>
                <w:b/>
                <w:bCs/>
                <w:sz w:val="24"/>
                <w:rtl/>
              </w:rPr>
              <w:t>מחוז מרכז</w:t>
            </w:r>
          </w:p>
        </w:tc>
        <w:tc>
          <w:tcPr>
            <w:tcW w:w="0" w:type="auto"/>
            <w:shd w:val="clear" w:color="auto" w:fill="F2F2F2" w:themeFill="background1" w:themeFillShade="F2"/>
          </w:tcPr>
          <w:p w:rsidR="00E8284E" w:rsidRPr="00D223FF" w:rsidRDefault="00E8284E" w:rsidP="008E0A6E">
            <w:pPr>
              <w:bidi/>
              <w:spacing w:line="480" w:lineRule="auto"/>
              <w:rPr>
                <w:rFonts w:cs="David"/>
                <w:sz w:val="24"/>
                <w:rtl/>
              </w:rPr>
            </w:pPr>
            <w:r w:rsidRPr="00D223FF">
              <w:rPr>
                <w:rFonts w:cs="David" w:hint="cs"/>
                <w:sz w:val="24"/>
                <w:rtl/>
              </w:rPr>
              <w:t>תחנת הסגר רמלה</w:t>
            </w:r>
            <w:r w:rsidRPr="00D223FF">
              <w:rPr>
                <w:rStyle w:val="affff"/>
                <w:rFonts w:cs="David"/>
                <w:sz w:val="24"/>
                <w:rtl/>
              </w:rPr>
              <w:footnoteReference w:id="32"/>
            </w:r>
          </w:p>
        </w:tc>
        <w:tc>
          <w:tcPr>
            <w:tcW w:w="0" w:type="auto"/>
            <w:shd w:val="clear" w:color="auto" w:fill="F2F2F2" w:themeFill="background1" w:themeFillShade="F2"/>
          </w:tcPr>
          <w:p w:rsidR="00E8284E" w:rsidRPr="00D223FF" w:rsidRDefault="00E8284E" w:rsidP="008E0A6E">
            <w:pPr>
              <w:bidi/>
              <w:spacing w:line="480" w:lineRule="auto"/>
              <w:rPr>
                <w:rFonts w:cs="David"/>
                <w:sz w:val="24"/>
                <w:rtl/>
              </w:rPr>
            </w:pPr>
            <w:r>
              <w:rPr>
                <w:rFonts w:cs="David" w:hint="cs"/>
                <w:sz w:val="24"/>
                <w:rtl/>
              </w:rPr>
              <w:t>בודק ביטחוני</w:t>
            </w:r>
          </w:p>
        </w:tc>
        <w:tc>
          <w:tcPr>
            <w:tcW w:w="0" w:type="auto"/>
            <w:shd w:val="clear" w:color="auto" w:fill="F2F2F2" w:themeFill="background1" w:themeFillShade="F2"/>
          </w:tcPr>
          <w:p w:rsidR="00E8284E" w:rsidRPr="00D223FF" w:rsidRDefault="00E8284E" w:rsidP="00BC45C5">
            <w:pPr>
              <w:bidi/>
              <w:spacing w:line="480" w:lineRule="auto"/>
              <w:jc w:val="center"/>
              <w:rPr>
                <w:rFonts w:cs="David"/>
                <w:sz w:val="24"/>
                <w:rtl/>
              </w:rPr>
            </w:pPr>
            <w:r w:rsidRPr="00D223FF">
              <w:rPr>
                <w:rFonts w:cs="David" w:hint="cs"/>
                <w:sz w:val="24"/>
                <w:rtl/>
              </w:rPr>
              <w:t>24/7</w:t>
            </w:r>
          </w:p>
        </w:tc>
        <w:tc>
          <w:tcPr>
            <w:tcW w:w="0" w:type="auto"/>
            <w:shd w:val="clear" w:color="auto" w:fill="F2F2F2" w:themeFill="background1" w:themeFillShade="F2"/>
          </w:tcPr>
          <w:p w:rsidR="00E8284E" w:rsidRPr="00D223FF" w:rsidRDefault="00E8284E" w:rsidP="00BC45C5">
            <w:pPr>
              <w:bidi/>
              <w:spacing w:line="480" w:lineRule="auto"/>
              <w:jc w:val="center"/>
              <w:rPr>
                <w:rFonts w:cs="David"/>
                <w:sz w:val="24"/>
                <w:rtl/>
              </w:rPr>
            </w:pPr>
            <w:r w:rsidRPr="00D223FF">
              <w:rPr>
                <w:rFonts w:cs="David" w:hint="cs"/>
                <w:sz w:val="24"/>
                <w:rtl/>
              </w:rPr>
              <w:t>48</w:t>
            </w:r>
          </w:p>
        </w:tc>
      </w:tr>
      <w:tr w:rsidR="00E8284E" w:rsidRPr="00D223FF" w:rsidTr="000D6B15">
        <w:trPr>
          <w:jc w:val="center"/>
        </w:trPr>
        <w:tc>
          <w:tcPr>
            <w:tcW w:w="0" w:type="auto"/>
            <w:vMerge/>
            <w:tcBorders>
              <w:bottom w:val="single" w:sz="4" w:space="0" w:color="auto"/>
            </w:tcBorders>
            <w:shd w:val="clear" w:color="auto" w:fill="F2F2F2" w:themeFill="background1" w:themeFillShade="F2"/>
            <w:vAlign w:val="center"/>
          </w:tcPr>
          <w:p w:rsidR="00E8284E" w:rsidRPr="00D223FF" w:rsidRDefault="00E8284E" w:rsidP="00997D8C">
            <w:pPr>
              <w:bidi/>
              <w:spacing w:line="480" w:lineRule="auto"/>
              <w:jc w:val="center"/>
              <w:rPr>
                <w:rFonts w:cs="David"/>
                <w:b/>
                <w:bCs/>
                <w:sz w:val="24"/>
                <w:rtl/>
              </w:rPr>
            </w:pPr>
          </w:p>
        </w:tc>
        <w:tc>
          <w:tcPr>
            <w:tcW w:w="0" w:type="auto"/>
            <w:tcBorders>
              <w:bottom w:val="single" w:sz="4" w:space="0" w:color="auto"/>
            </w:tcBorders>
            <w:shd w:val="clear" w:color="auto" w:fill="F2F2F2" w:themeFill="background1" w:themeFillShade="F2"/>
          </w:tcPr>
          <w:p w:rsidR="00E8284E" w:rsidRPr="00D223FF" w:rsidRDefault="00E8284E" w:rsidP="00162340">
            <w:pPr>
              <w:bidi/>
              <w:spacing w:line="480" w:lineRule="auto"/>
              <w:rPr>
                <w:rFonts w:cs="David"/>
                <w:sz w:val="24"/>
                <w:rtl/>
              </w:rPr>
            </w:pPr>
            <w:r>
              <w:rPr>
                <w:rFonts w:cs="David" w:hint="cs"/>
                <w:sz w:val="24"/>
                <w:rtl/>
              </w:rPr>
              <w:t>בית השר</w:t>
            </w:r>
          </w:p>
        </w:tc>
        <w:tc>
          <w:tcPr>
            <w:tcW w:w="0" w:type="auto"/>
            <w:tcBorders>
              <w:bottom w:val="single" w:sz="4" w:space="0" w:color="auto"/>
            </w:tcBorders>
            <w:shd w:val="clear" w:color="auto" w:fill="F2F2F2" w:themeFill="background1" w:themeFillShade="F2"/>
          </w:tcPr>
          <w:p w:rsidR="00E8284E" w:rsidRPr="00D223FF" w:rsidRDefault="00E8284E" w:rsidP="00162340">
            <w:pPr>
              <w:bidi/>
              <w:spacing w:line="480" w:lineRule="auto"/>
              <w:rPr>
                <w:rFonts w:cs="David"/>
                <w:sz w:val="24"/>
                <w:rtl/>
              </w:rPr>
            </w:pPr>
            <w:r>
              <w:rPr>
                <w:rFonts w:cs="David" w:hint="cs"/>
                <w:sz w:val="24"/>
                <w:rtl/>
              </w:rPr>
              <w:t>מתקדם ב'</w:t>
            </w:r>
          </w:p>
        </w:tc>
        <w:tc>
          <w:tcPr>
            <w:tcW w:w="0" w:type="auto"/>
            <w:tcBorders>
              <w:bottom w:val="single" w:sz="4" w:space="0" w:color="auto"/>
            </w:tcBorders>
            <w:shd w:val="clear" w:color="auto" w:fill="F2F2F2" w:themeFill="background1" w:themeFillShade="F2"/>
          </w:tcPr>
          <w:p w:rsidR="00E8284E" w:rsidRPr="00D223FF" w:rsidRDefault="00E8284E" w:rsidP="003E3D26">
            <w:pPr>
              <w:bidi/>
              <w:spacing w:line="480" w:lineRule="auto"/>
              <w:jc w:val="center"/>
              <w:rPr>
                <w:rFonts w:cs="David"/>
                <w:sz w:val="24"/>
                <w:rtl/>
              </w:rPr>
            </w:pPr>
            <w:r w:rsidRPr="00D223FF">
              <w:rPr>
                <w:rFonts w:cs="David" w:hint="cs"/>
                <w:sz w:val="24"/>
                <w:rtl/>
              </w:rPr>
              <w:t>24/7</w:t>
            </w:r>
          </w:p>
        </w:tc>
        <w:tc>
          <w:tcPr>
            <w:tcW w:w="0" w:type="auto"/>
            <w:tcBorders>
              <w:bottom w:val="single" w:sz="4" w:space="0" w:color="auto"/>
            </w:tcBorders>
            <w:shd w:val="clear" w:color="auto" w:fill="F2F2F2" w:themeFill="background1" w:themeFillShade="F2"/>
          </w:tcPr>
          <w:p w:rsidR="00E8284E" w:rsidRPr="00D223FF" w:rsidRDefault="00E8284E" w:rsidP="003E3D26">
            <w:pPr>
              <w:bidi/>
              <w:spacing w:line="480" w:lineRule="auto"/>
              <w:jc w:val="center"/>
              <w:rPr>
                <w:rFonts w:cs="David"/>
                <w:sz w:val="24"/>
                <w:rtl/>
              </w:rPr>
            </w:pPr>
            <w:r w:rsidRPr="00D223FF">
              <w:rPr>
                <w:rFonts w:cs="David" w:hint="cs"/>
                <w:sz w:val="24"/>
                <w:rtl/>
              </w:rPr>
              <w:t>48</w:t>
            </w:r>
          </w:p>
        </w:tc>
      </w:tr>
      <w:tr w:rsidR="00FE024F" w:rsidRPr="00D223FF" w:rsidTr="000D6B15">
        <w:trPr>
          <w:jc w:val="center"/>
        </w:trPr>
        <w:tc>
          <w:tcPr>
            <w:tcW w:w="0" w:type="auto"/>
            <w:vMerge w:val="restart"/>
            <w:shd w:val="clear" w:color="auto" w:fill="D9D9D9" w:themeFill="background1" w:themeFillShade="D9"/>
            <w:vAlign w:val="center"/>
          </w:tcPr>
          <w:p w:rsidR="00FE024F" w:rsidRPr="00D223FF" w:rsidRDefault="00FE024F" w:rsidP="00997D8C">
            <w:pPr>
              <w:bidi/>
              <w:spacing w:line="480" w:lineRule="auto"/>
              <w:jc w:val="center"/>
              <w:rPr>
                <w:rFonts w:cs="David"/>
                <w:b/>
                <w:bCs/>
                <w:sz w:val="24"/>
                <w:rtl/>
              </w:rPr>
            </w:pPr>
            <w:r w:rsidRPr="00D223FF">
              <w:rPr>
                <w:rFonts w:cs="David" w:hint="cs"/>
                <w:b/>
                <w:bCs/>
                <w:sz w:val="24"/>
                <w:rtl/>
              </w:rPr>
              <w:t>מחוז צפון</w:t>
            </w:r>
          </w:p>
        </w:tc>
        <w:tc>
          <w:tcPr>
            <w:tcW w:w="0" w:type="auto"/>
            <w:shd w:val="clear" w:color="auto" w:fill="D9D9D9" w:themeFill="background1" w:themeFillShade="D9"/>
          </w:tcPr>
          <w:p w:rsidR="00FE024F" w:rsidRPr="00D223FF" w:rsidRDefault="00FE024F" w:rsidP="008E0A6E">
            <w:pPr>
              <w:bidi/>
              <w:spacing w:line="480" w:lineRule="auto"/>
              <w:rPr>
                <w:rFonts w:cs="David"/>
                <w:sz w:val="24"/>
                <w:rtl/>
              </w:rPr>
            </w:pPr>
            <w:r w:rsidRPr="00D223FF">
              <w:rPr>
                <w:rFonts w:cs="David" w:hint="cs"/>
                <w:sz w:val="24"/>
                <w:rtl/>
              </w:rPr>
              <w:t>נווה יער</w:t>
            </w:r>
          </w:p>
        </w:tc>
        <w:tc>
          <w:tcPr>
            <w:tcW w:w="0" w:type="auto"/>
            <w:shd w:val="clear" w:color="auto" w:fill="D9D9D9" w:themeFill="background1" w:themeFillShade="D9"/>
          </w:tcPr>
          <w:p w:rsidR="00FE024F" w:rsidRPr="00D223FF" w:rsidRDefault="00FE024F" w:rsidP="00D60FAF">
            <w:pPr>
              <w:bidi/>
              <w:spacing w:line="480" w:lineRule="auto"/>
              <w:rPr>
                <w:rFonts w:cs="David"/>
                <w:sz w:val="24"/>
                <w:rtl/>
              </w:rPr>
            </w:pPr>
            <w:r>
              <w:rPr>
                <w:rFonts w:cs="David" w:hint="cs"/>
                <w:sz w:val="24"/>
                <w:rtl/>
              </w:rPr>
              <w:t>רמה א'</w:t>
            </w:r>
          </w:p>
        </w:tc>
        <w:tc>
          <w:tcPr>
            <w:tcW w:w="0" w:type="auto"/>
            <w:shd w:val="clear" w:color="auto" w:fill="D9D9D9" w:themeFill="background1" w:themeFillShade="D9"/>
          </w:tcPr>
          <w:p w:rsidR="00FE024F" w:rsidRPr="00D223FF" w:rsidRDefault="00FE024F" w:rsidP="00BC45C5">
            <w:pPr>
              <w:bidi/>
              <w:spacing w:line="480" w:lineRule="auto"/>
              <w:jc w:val="center"/>
              <w:rPr>
                <w:rFonts w:cs="David"/>
                <w:sz w:val="24"/>
                <w:rtl/>
              </w:rPr>
            </w:pPr>
            <w:r>
              <w:rPr>
                <w:rFonts w:cs="David" w:hint="cs"/>
                <w:sz w:val="24"/>
                <w:rtl/>
              </w:rPr>
              <w:t>מ 15:30 עד 06:00</w:t>
            </w:r>
          </w:p>
        </w:tc>
        <w:tc>
          <w:tcPr>
            <w:tcW w:w="0" w:type="auto"/>
            <w:shd w:val="clear" w:color="auto" w:fill="D9D9D9" w:themeFill="background1" w:themeFillShade="D9"/>
          </w:tcPr>
          <w:p w:rsidR="00FE024F" w:rsidRDefault="00FE024F" w:rsidP="00E8284E">
            <w:pPr>
              <w:bidi/>
              <w:spacing w:line="480" w:lineRule="auto"/>
              <w:rPr>
                <w:rFonts w:cs="David"/>
                <w:sz w:val="24"/>
                <w:rtl/>
              </w:rPr>
            </w:pPr>
            <w:r>
              <w:rPr>
                <w:rFonts w:cs="David" w:hint="cs"/>
                <w:sz w:val="24"/>
                <w:rtl/>
              </w:rPr>
              <w:t>יום ו משעה 11:00</w:t>
            </w:r>
          </w:p>
          <w:p w:rsidR="00FE024F" w:rsidRPr="00D223FF" w:rsidRDefault="00FE024F" w:rsidP="007828D0">
            <w:pPr>
              <w:bidi/>
              <w:spacing w:line="480" w:lineRule="auto"/>
              <w:jc w:val="center"/>
              <w:rPr>
                <w:rFonts w:cs="David"/>
                <w:sz w:val="24"/>
                <w:rtl/>
              </w:rPr>
            </w:pPr>
            <w:r>
              <w:rPr>
                <w:rFonts w:cs="David" w:hint="cs"/>
                <w:sz w:val="24"/>
                <w:rtl/>
              </w:rPr>
              <w:t>שבת עד יום א בשעה 06:00</w:t>
            </w:r>
          </w:p>
        </w:tc>
      </w:tr>
      <w:tr w:rsidR="00FE024F" w:rsidRPr="00D223FF" w:rsidTr="000D6B15">
        <w:trPr>
          <w:jc w:val="center"/>
        </w:trPr>
        <w:tc>
          <w:tcPr>
            <w:tcW w:w="0" w:type="auto"/>
            <w:vMerge/>
            <w:shd w:val="clear" w:color="auto" w:fill="D9D9D9" w:themeFill="background1" w:themeFillShade="D9"/>
            <w:vAlign w:val="center"/>
          </w:tcPr>
          <w:p w:rsidR="00FE024F" w:rsidRPr="00D223FF" w:rsidRDefault="00FE024F" w:rsidP="00997D8C">
            <w:pPr>
              <w:bidi/>
              <w:spacing w:line="480" w:lineRule="auto"/>
              <w:jc w:val="center"/>
              <w:rPr>
                <w:b/>
                <w:bCs/>
                <w:sz w:val="24"/>
                <w:rtl/>
              </w:rPr>
            </w:pPr>
          </w:p>
        </w:tc>
        <w:tc>
          <w:tcPr>
            <w:tcW w:w="0" w:type="auto"/>
            <w:shd w:val="clear" w:color="auto" w:fill="D9D9D9" w:themeFill="background1" w:themeFillShade="D9"/>
          </w:tcPr>
          <w:p w:rsidR="00FE024F" w:rsidRPr="00D223FF" w:rsidRDefault="00FE024F" w:rsidP="003E3D26">
            <w:pPr>
              <w:bidi/>
              <w:spacing w:line="480" w:lineRule="auto"/>
              <w:rPr>
                <w:rFonts w:cs="David"/>
                <w:sz w:val="24"/>
                <w:rtl/>
              </w:rPr>
            </w:pPr>
            <w:r w:rsidRPr="00D223FF">
              <w:rPr>
                <w:rFonts w:cs="David" w:hint="cs"/>
                <w:sz w:val="24"/>
                <w:rtl/>
              </w:rPr>
              <w:t>חדרה</w:t>
            </w:r>
          </w:p>
        </w:tc>
        <w:tc>
          <w:tcPr>
            <w:tcW w:w="0" w:type="auto"/>
            <w:shd w:val="clear" w:color="auto" w:fill="D9D9D9" w:themeFill="background1" w:themeFillShade="D9"/>
          </w:tcPr>
          <w:p w:rsidR="00FE024F" w:rsidRPr="00D223FF" w:rsidRDefault="00FE024F" w:rsidP="00E8284E">
            <w:pPr>
              <w:bidi/>
              <w:spacing w:line="480" w:lineRule="auto"/>
              <w:rPr>
                <w:rFonts w:cs="David"/>
                <w:sz w:val="24"/>
                <w:rtl/>
              </w:rPr>
            </w:pPr>
            <w:r w:rsidRPr="00D223FF">
              <w:rPr>
                <w:rFonts w:cs="David" w:hint="cs"/>
                <w:sz w:val="24"/>
                <w:rtl/>
              </w:rPr>
              <w:t>מתקדם ב'</w:t>
            </w:r>
          </w:p>
        </w:tc>
        <w:tc>
          <w:tcPr>
            <w:tcW w:w="0" w:type="auto"/>
            <w:shd w:val="clear" w:color="auto" w:fill="D9D9D9" w:themeFill="background1" w:themeFillShade="D9"/>
          </w:tcPr>
          <w:p w:rsidR="00FE024F" w:rsidRPr="00D223FF" w:rsidRDefault="00FE024F" w:rsidP="003E3D26">
            <w:pPr>
              <w:bidi/>
              <w:spacing w:line="480" w:lineRule="auto"/>
              <w:jc w:val="center"/>
              <w:rPr>
                <w:rFonts w:cs="David"/>
                <w:sz w:val="24"/>
                <w:rtl/>
              </w:rPr>
            </w:pPr>
            <w:r w:rsidRPr="00D223FF">
              <w:rPr>
                <w:rFonts w:cs="David" w:hint="cs"/>
                <w:sz w:val="24"/>
                <w:rtl/>
              </w:rPr>
              <w:t>06:00-18:00</w:t>
            </w:r>
          </w:p>
        </w:tc>
        <w:tc>
          <w:tcPr>
            <w:tcW w:w="0" w:type="auto"/>
            <w:shd w:val="clear" w:color="auto" w:fill="D9D9D9" w:themeFill="background1" w:themeFillShade="D9"/>
          </w:tcPr>
          <w:p w:rsidR="00FE024F" w:rsidRPr="00D223FF" w:rsidRDefault="00FE024F" w:rsidP="003E3D26">
            <w:pPr>
              <w:bidi/>
              <w:spacing w:line="480" w:lineRule="auto"/>
              <w:jc w:val="center"/>
              <w:rPr>
                <w:rFonts w:cs="David"/>
                <w:sz w:val="24"/>
                <w:rtl/>
              </w:rPr>
            </w:pPr>
            <w:r w:rsidRPr="00D223FF">
              <w:rPr>
                <w:rFonts w:cs="David" w:hint="cs"/>
                <w:sz w:val="24"/>
                <w:rtl/>
              </w:rPr>
              <w:t>*********</w:t>
            </w:r>
          </w:p>
        </w:tc>
      </w:tr>
      <w:tr w:rsidR="00FE024F" w:rsidRPr="00D223FF" w:rsidTr="000D6B15">
        <w:trPr>
          <w:jc w:val="center"/>
        </w:trPr>
        <w:tc>
          <w:tcPr>
            <w:tcW w:w="0" w:type="auto"/>
            <w:vMerge/>
            <w:shd w:val="clear" w:color="auto" w:fill="D9D9D9" w:themeFill="background1" w:themeFillShade="D9"/>
            <w:vAlign w:val="center"/>
          </w:tcPr>
          <w:p w:rsidR="00FE024F" w:rsidRPr="00D223FF" w:rsidRDefault="00FE024F" w:rsidP="00997D8C">
            <w:pPr>
              <w:bidi/>
              <w:spacing w:line="480" w:lineRule="auto"/>
              <w:jc w:val="center"/>
              <w:rPr>
                <w:rFonts w:cs="David"/>
                <w:b/>
                <w:bCs/>
                <w:sz w:val="24"/>
                <w:rtl/>
              </w:rPr>
            </w:pPr>
          </w:p>
        </w:tc>
        <w:tc>
          <w:tcPr>
            <w:tcW w:w="0" w:type="auto"/>
            <w:shd w:val="clear" w:color="auto" w:fill="D9D9D9" w:themeFill="background1" w:themeFillShade="D9"/>
          </w:tcPr>
          <w:p w:rsidR="00FE024F" w:rsidRPr="00D223FF" w:rsidRDefault="00FE024F" w:rsidP="008E0A6E">
            <w:pPr>
              <w:bidi/>
              <w:spacing w:line="480" w:lineRule="auto"/>
              <w:rPr>
                <w:rFonts w:cs="David"/>
                <w:sz w:val="24"/>
                <w:rtl/>
              </w:rPr>
            </w:pPr>
            <w:r w:rsidRPr="00D223FF">
              <w:rPr>
                <w:rFonts w:cs="David" w:hint="cs"/>
                <w:sz w:val="24"/>
                <w:rtl/>
              </w:rPr>
              <w:t>דור</w:t>
            </w:r>
          </w:p>
        </w:tc>
        <w:tc>
          <w:tcPr>
            <w:tcW w:w="0" w:type="auto"/>
            <w:shd w:val="clear" w:color="auto" w:fill="D9D9D9" w:themeFill="background1" w:themeFillShade="D9"/>
          </w:tcPr>
          <w:p w:rsidR="00FE024F" w:rsidRPr="00D223FF" w:rsidRDefault="00FE024F" w:rsidP="00D60FAF">
            <w:pPr>
              <w:bidi/>
              <w:spacing w:line="480" w:lineRule="auto"/>
              <w:rPr>
                <w:rFonts w:cs="David"/>
                <w:sz w:val="24"/>
                <w:rtl/>
              </w:rPr>
            </w:pPr>
            <w:r>
              <w:rPr>
                <w:rFonts w:cs="David" w:hint="cs"/>
                <w:sz w:val="24"/>
                <w:rtl/>
              </w:rPr>
              <w:t>רמה א'</w:t>
            </w:r>
          </w:p>
        </w:tc>
        <w:tc>
          <w:tcPr>
            <w:tcW w:w="0" w:type="auto"/>
            <w:shd w:val="clear" w:color="auto" w:fill="D9D9D9" w:themeFill="background1" w:themeFillShade="D9"/>
          </w:tcPr>
          <w:p w:rsidR="00FE024F" w:rsidRPr="00537F02" w:rsidRDefault="00FE024F" w:rsidP="00BC45C5">
            <w:pPr>
              <w:bidi/>
              <w:spacing w:line="480" w:lineRule="auto"/>
              <w:jc w:val="center"/>
              <w:rPr>
                <w:rFonts w:cs="David"/>
                <w:sz w:val="24"/>
                <w:rtl/>
              </w:rPr>
            </w:pPr>
            <w:r>
              <w:rPr>
                <w:rFonts w:cs="David" w:hint="cs"/>
                <w:sz w:val="24"/>
                <w:rtl/>
              </w:rPr>
              <w:t>מ 16:00 עד 06:00</w:t>
            </w:r>
          </w:p>
        </w:tc>
        <w:tc>
          <w:tcPr>
            <w:tcW w:w="0" w:type="auto"/>
            <w:shd w:val="clear" w:color="auto" w:fill="D9D9D9" w:themeFill="background1" w:themeFillShade="D9"/>
          </w:tcPr>
          <w:p w:rsidR="00FE024F" w:rsidRDefault="00FE024F" w:rsidP="00E8284E">
            <w:pPr>
              <w:bidi/>
              <w:spacing w:line="480" w:lineRule="auto"/>
              <w:rPr>
                <w:rFonts w:cs="David"/>
                <w:sz w:val="24"/>
                <w:rtl/>
              </w:rPr>
            </w:pPr>
            <w:r>
              <w:rPr>
                <w:rFonts w:cs="David" w:hint="cs"/>
                <w:sz w:val="24"/>
                <w:rtl/>
              </w:rPr>
              <w:t>יום ו משעה 11:00</w:t>
            </w:r>
          </w:p>
          <w:p w:rsidR="00FE024F" w:rsidRPr="00D223FF" w:rsidRDefault="00FE024F" w:rsidP="00537F02">
            <w:pPr>
              <w:bidi/>
              <w:spacing w:line="480" w:lineRule="auto"/>
              <w:jc w:val="center"/>
              <w:rPr>
                <w:rFonts w:cs="David"/>
                <w:sz w:val="24"/>
                <w:rtl/>
              </w:rPr>
            </w:pPr>
            <w:r>
              <w:rPr>
                <w:rFonts w:cs="David" w:hint="cs"/>
                <w:sz w:val="24"/>
                <w:rtl/>
              </w:rPr>
              <w:t>שבת עד יום א בשעה 06:00</w:t>
            </w:r>
          </w:p>
        </w:tc>
      </w:tr>
      <w:tr w:rsidR="00FE024F" w:rsidRPr="00D223FF" w:rsidTr="000D6B15">
        <w:trPr>
          <w:jc w:val="center"/>
        </w:trPr>
        <w:tc>
          <w:tcPr>
            <w:tcW w:w="0" w:type="auto"/>
            <w:vMerge/>
            <w:shd w:val="clear" w:color="auto" w:fill="D9D9D9" w:themeFill="background1" w:themeFillShade="D9"/>
            <w:vAlign w:val="center"/>
          </w:tcPr>
          <w:p w:rsidR="00FE024F" w:rsidRPr="00D223FF" w:rsidRDefault="00FE024F" w:rsidP="00997D8C">
            <w:pPr>
              <w:bidi/>
              <w:spacing w:line="480" w:lineRule="auto"/>
              <w:jc w:val="center"/>
              <w:rPr>
                <w:rFonts w:cs="David"/>
                <w:b/>
                <w:bCs/>
                <w:sz w:val="24"/>
                <w:rtl/>
              </w:rPr>
            </w:pPr>
          </w:p>
        </w:tc>
        <w:tc>
          <w:tcPr>
            <w:tcW w:w="0" w:type="auto"/>
            <w:shd w:val="clear" w:color="auto" w:fill="D9D9D9" w:themeFill="background1" w:themeFillShade="D9"/>
          </w:tcPr>
          <w:p w:rsidR="00FE024F" w:rsidRPr="00D223FF" w:rsidRDefault="00FE024F" w:rsidP="00162340">
            <w:pPr>
              <w:bidi/>
              <w:spacing w:line="480" w:lineRule="auto"/>
              <w:rPr>
                <w:rFonts w:cs="David"/>
                <w:sz w:val="24"/>
                <w:rtl/>
              </w:rPr>
            </w:pPr>
            <w:r>
              <w:rPr>
                <w:rFonts w:cs="David" w:hint="cs"/>
                <w:sz w:val="24"/>
                <w:rtl/>
              </w:rPr>
              <w:t>גלבוע</w:t>
            </w:r>
          </w:p>
        </w:tc>
        <w:tc>
          <w:tcPr>
            <w:tcW w:w="0" w:type="auto"/>
            <w:shd w:val="clear" w:color="auto" w:fill="D9D9D9" w:themeFill="background1" w:themeFillShade="D9"/>
          </w:tcPr>
          <w:p w:rsidR="00FE024F" w:rsidRPr="00D223FF" w:rsidRDefault="00FE024F" w:rsidP="0022123B">
            <w:pPr>
              <w:bidi/>
              <w:spacing w:line="480" w:lineRule="auto"/>
              <w:rPr>
                <w:rFonts w:cs="David"/>
                <w:sz w:val="24"/>
                <w:rtl/>
              </w:rPr>
            </w:pPr>
            <w:r>
              <w:rPr>
                <w:rFonts w:cs="David" w:hint="cs"/>
                <w:sz w:val="24"/>
                <w:rtl/>
              </w:rPr>
              <w:t>מתקדם</w:t>
            </w:r>
            <w:r w:rsidRPr="00D223FF">
              <w:rPr>
                <w:rFonts w:cs="David" w:hint="cs"/>
                <w:sz w:val="24"/>
                <w:rtl/>
              </w:rPr>
              <w:t xml:space="preserve"> ב'</w:t>
            </w:r>
          </w:p>
        </w:tc>
        <w:tc>
          <w:tcPr>
            <w:tcW w:w="0" w:type="auto"/>
            <w:shd w:val="clear" w:color="auto" w:fill="D9D9D9" w:themeFill="background1" w:themeFillShade="D9"/>
          </w:tcPr>
          <w:p w:rsidR="00FE024F" w:rsidRPr="00D223FF" w:rsidRDefault="00FE024F" w:rsidP="00BC45C5">
            <w:pPr>
              <w:bidi/>
              <w:spacing w:line="480" w:lineRule="auto"/>
              <w:jc w:val="center"/>
              <w:rPr>
                <w:rFonts w:cs="David"/>
                <w:sz w:val="24"/>
                <w:rtl/>
              </w:rPr>
            </w:pPr>
            <w:r>
              <w:rPr>
                <w:rFonts w:cs="David" w:hint="cs"/>
                <w:sz w:val="24"/>
                <w:rtl/>
              </w:rPr>
              <w:t>24/7</w:t>
            </w:r>
          </w:p>
        </w:tc>
        <w:tc>
          <w:tcPr>
            <w:tcW w:w="0" w:type="auto"/>
            <w:shd w:val="clear" w:color="auto" w:fill="D9D9D9" w:themeFill="background1" w:themeFillShade="D9"/>
          </w:tcPr>
          <w:p w:rsidR="00FE024F" w:rsidRPr="00D223FF" w:rsidRDefault="00FE024F" w:rsidP="0022123B">
            <w:pPr>
              <w:bidi/>
              <w:spacing w:line="480" w:lineRule="auto"/>
              <w:jc w:val="center"/>
              <w:rPr>
                <w:rFonts w:cs="David"/>
                <w:sz w:val="24"/>
                <w:rtl/>
              </w:rPr>
            </w:pPr>
            <w:r w:rsidRPr="00D223FF">
              <w:rPr>
                <w:rFonts w:cs="David" w:hint="cs"/>
                <w:sz w:val="24"/>
                <w:rtl/>
              </w:rPr>
              <w:t>48</w:t>
            </w:r>
          </w:p>
        </w:tc>
      </w:tr>
      <w:tr w:rsidR="00FE024F" w:rsidRPr="00D223FF" w:rsidTr="000D6B15">
        <w:trPr>
          <w:jc w:val="center"/>
        </w:trPr>
        <w:tc>
          <w:tcPr>
            <w:tcW w:w="0" w:type="auto"/>
            <w:vMerge/>
            <w:shd w:val="clear" w:color="auto" w:fill="D9D9D9" w:themeFill="background1" w:themeFillShade="D9"/>
            <w:vAlign w:val="center"/>
          </w:tcPr>
          <w:p w:rsidR="00FE024F" w:rsidRPr="00D223FF" w:rsidRDefault="00FE024F" w:rsidP="00997D8C">
            <w:pPr>
              <w:bidi/>
              <w:spacing w:line="480" w:lineRule="auto"/>
              <w:jc w:val="center"/>
              <w:rPr>
                <w:rFonts w:cs="David"/>
                <w:b/>
                <w:bCs/>
                <w:sz w:val="24"/>
                <w:rtl/>
              </w:rPr>
            </w:pPr>
          </w:p>
        </w:tc>
        <w:tc>
          <w:tcPr>
            <w:tcW w:w="0" w:type="auto"/>
            <w:shd w:val="clear" w:color="auto" w:fill="D9D9D9" w:themeFill="background1" w:themeFillShade="D9"/>
          </w:tcPr>
          <w:p w:rsidR="00FE024F" w:rsidRPr="00D223FF" w:rsidRDefault="00FE024F" w:rsidP="008E0A6E">
            <w:pPr>
              <w:bidi/>
              <w:spacing w:line="480" w:lineRule="auto"/>
              <w:rPr>
                <w:rFonts w:cs="David"/>
                <w:sz w:val="24"/>
                <w:rtl/>
              </w:rPr>
            </w:pPr>
            <w:r w:rsidRPr="00D223FF">
              <w:rPr>
                <w:rFonts w:cs="David" w:hint="cs"/>
                <w:sz w:val="24"/>
                <w:rtl/>
              </w:rPr>
              <w:t>תחנת הסגר חיפה</w:t>
            </w:r>
            <w:r w:rsidRPr="00D223FF">
              <w:rPr>
                <w:rStyle w:val="affff"/>
                <w:rFonts w:cs="David"/>
                <w:sz w:val="24"/>
                <w:rtl/>
              </w:rPr>
              <w:footnoteReference w:id="33"/>
            </w:r>
          </w:p>
        </w:tc>
        <w:tc>
          <w:tcPr>
            <w:tcW w:w="0" w:type="auto"/>
            <w:shd w:val="clear" w:color="auto" w:fill="D9D9D9" w:themeFill="background1" w:themeFillShade="D9"/>
          </w:tcPr>
          <w:p w:rsidR="00FE024F" w:rsidRPr="00D223FF" w:rsidRDefault="00FE024F" w:rsidP="00D60FAF">
            <w:pPr>
              <w:bidi/>
              <w:spacing w:line="480" w:lineRule="auto"/>
              <w:rPr>
                <w:rFonts w:cs="David"/>
                <w:sz w:val="24"/>
                <w:rtl/>
              </w:rPr>
            </w:pPr>
            <w:r>
              <w:rPr>
                <w:rFonts w:cs="David" w:hint="cs"/>
                <w:sz w:val="24"/>
                <w:rtl/>
              </w:rPr>
              <w:t>בודק ביטחוני</w:t>
            </w:r>
          </w:p>
        </w:tc>
        <w:tc>
          <w:tcPr>
            <w:tcW w:w="0" w:type="auto"/>
            <w:shd w:val="clear" w:color="auto" w:fill="D9D9D9" w:themeFill="background1" w:themeFillShade="D9"/>
          </w:tcPr>
          <w:p w:rsidR="00FE024F" w:rsidRPr="00D223FF" w:rsidRDefault="00FE024F" w:rsidP="00BC45C5">
            <w:pPr>
              <w:bidi/>
              <w:spacing w:line="480" w:lineRule="auto"/>
              <w:jc w:val="center"/>
              <w:rPr>
                <w:rFonts w:cs="David"/>
                <w:sz w:val="24"/>
                <w:rtl/>
              </w:rPr>
            </w:pPr>
            <w:r w:rsidRPr="00D223FF">
              <w:rPr>
                <w:rFonts w:cs="David" w:hint="cs"/>
                <w:sz w:val="24"/>
                <w:rtl/>
              </w:rPr>
              <w:t>24/7</w:t>
            </w:r>
          </w:p>
        </w:tc>
        <w:tc>
          <w:tcPr>
            <w:tcW w:w="0" w:type="auto"/>
            <w:shd w:val="clear" w:color="auto" w:fill="D9D9D9" w:themeFill="background1" w:themeFillShade="D9"/>
          </w:tcPr>
          <w:p w:rsidR="00FE024F" w:rsidRPr="00D223FF" w:rsidRDefault="00FE024F" w:rsidP="00BC45C5">
            <w:pPr>
              <w:jc w:val="center"/>
              <w:rPr>
                <w:rFonts w:cs="David"/>
              </w:rPr>
            </w:pPr>
            <w:r>
              <w:rPr>
                <w:rFonts w:cs="David" w:hint="cs"/>
                <w:sz w:val="24"/>
                <w:rtl/>
              </w:rPr>
              <w:t>48</w:t>
            </w:r>
          </w:p>
        </w:tc>
      </w:tr>
      <w:tr w:rsidR="00FE024F" w:rsidRPr="00D223FF" w:rsidTr="003E3D26">
        <w:trPr>
          <w:jc w:val="center"/>
        </w:trPr>
        <w:tc>
          <w:tcPr>
            <w:tcW w:w="0" w:type="auto"/>
            <w:vMerge/>
            <w:shd w:val="clear" w:color="auto" w:fill="D9D9D9" w:themeFill="background1" w:themeFillShade="D9"/>
            <w:vAlign w:val="center"/>
          </w:tcPr>
          <w:p w:rsidR="00FE024F" w:rsidRPr="00D223FF" w:rsidRDefault="00FE024F" w:rsidP="00997D8C">
            <w:pPr>
              <w:bidi/>
              <w:spacing w:line="480" w:lineRule="auto"/>
              <w:jc w:val="center"/>
              <w:rPr>
                <w:b/>
                <w:bCs/>
                <w:sz w:val="24"/>
                <w:rtl/>
              </w:rPr>
            </w:pPr>
          </w:p>
        </w:tc>
        <w:tc>
          <w:tcPr>
            <w:tcW w:w="0" w:type="auto"/>
            <w:tcBorders>
              <w:bottom w:val="single" w:sz="4" w:space="0" w:color="auto"/>
            </w:tcBorders>
            <w:shd w:val="clear" w:color="auto" w:fill="D9D9D9" w:themeFill="background1" w:themeFillShade="D9"/>
          </w:tcPr>
          <w:p w:rsidR="00FE024F" w:rsidRPr="000255A3" w:rsidRDefault="00FE024F" w:rsidP="000255A3">
            <w:pPr>
              <w:bidi/>
              <w:spacing w:line="480" w:lineRule="auto"/>
              <w:rPr>
                <w:rFonts w:cs="David"/>
                <w:sz w:val="24"/>
                <w:rtl/>
              </w:rPr>
            </w:pPr>
            <w:r w:rsidRPr="000255A3">
              <w:rPr>
                <w:rFonts w:cs="David" w:hint="cs"/>
                <w:sz w:val="24"/>
                <w:rtl/>
              </w:rPr>
              <w:t>תחנת הדיג בגינוסר</w:t>
            </w:r>
          </w:p>
        </w:tc>
        <w:tc>
          <w:tcPr>
            <w:tcW w:w="0" w:type="auto"/>
            <w:tcBorders>
              <w:bottom w:val="single" w:sz="4" w:space="0" w:color="auto"/>
            </w:tcBorders>
            <w:shd w:val="clear" w:color="auto" w:fill="D9D9D9" w:themeFill="background1" w:themeFillShade="D9"/>
          </w:tcPr>
          <w:p w:rsidR="00FE024F" w:rsidRPr="000255A3" w:rsidRDefault="00FE024F" w:rsidP="00E8284E">
            <w:pPr>
              <w:bidi/>
              <w:spacing w:line="480" w:lineRule="auto"/>
              <w:rPr>
                <w:rFonts w:cs="David"/>
                <w:sz w:val="24"/>
                <w:rtl/>
              </w:rPr>
            </w:pPr>
            <w:r w:rsidRPr="00D223FF">
              <w:rPr>
                <w:rFonts w:cs="David" w:hint="cs"/>
                <w:sz w:val="24"/>
                <w:rtl/>
              </w:rPr>
              <w:t>מוסמך ב'</w:t>
            </w:r>
          </w:p>
        </w:tc>
        <w:tc>
          <w:tcPr>
            <w:tcW w:w="0" w:type="auto"/>
            <w:tcBorders>
              <w:bottom w:val="single" w:sz="4" w:space="0" w:color="auto"/>
            </w:tcBorders>
            <w:shd w:val="clear" w:color="auto" w:fill="D9D9D9" w:themeFill="background1" w:themeFillShade="D9"/>
          </w:tcPr>
          <w:p w:rsidR="00FE024F" w:rsidRPr="00537F02" w:rsidRDefault="00FE024F" w:rsidP="00537F02">
            <w:pPr>
              <w:bidi/>
              <w:spacing w:line="480" w:lineRule="auto"/>
              <w:jc w:val="center"/>
              <w:rPr>
                <w:rFonts w:cs="David"/>
                <w:sz w:val="24"/>
                <w:rtl/>
              </w:rPr>
            </w:pPr>
            <w:r>
              <w:rPr>
                <w:rFonts w:cs="David" w:hint="cs"/>
                <w:sz w:val="24"/>
                <w:rtl/>
              </w:rPr>
              <w:t>מ 15:00 עד 06:00</w:t>
            </w:r>
          </w:p>
        </w:tc>
        <w:tc>
          <w:tcPr>
            <w:tcW w:w="0" w:type="auto"/>
            <w:tcBorders>
              <w:bottom w:val="single" w:sz="4" w:space="0" w:color="auto"/>
            </w:tcBorders>
            <w:shd w:val="clear" w:color="auto" w:fill="D9D9D9" w:themeFill="background1" w:themeFillShade="D9"/>
          </w:tcPr>
          <w:p w:rsidR="00FE024F" w:rsidRDefault="00FE024F" w:rsidP="00E8284E">
            <w:pPr>
              <w:bidi/>
              <w:spacing w:line="480" w:lineRule="auto"/>
              <w:rPr>
                <w:rFonts w:cs="David"/>
                <w:sz w:val="24"/>
                <w:rtl/>
              </w:rPr>
            </w:pPr>
            <w:r>
              <w:rPr>
                <w:rFonts w:cs="David" w:hint="cs"/>
                <w:sz w:val="24"/>
                <w:rtl/>
              </w:rPr>
              <w:t>יום ו משעה 11:00</w:t>
            </w:r>
          </w:p>
          <w:p w:rsidR="00FE024F" w:rsidRPr="000255A3" w:rsidRDefault="00FE024F" w:rsidP="00537F02">
            <w:pPr>
              <w:bidi/>
              <w:spacing w:line="480" w:lineRule="auto"/>
              <w:jc w:val="center"/>
              <w:rPr>
                <w:rFonts w:cs="David"/>
                <w:sz w:val="24"/>
                <w:rtl/>
              </w:rPr>
            </w:pPr>
            <w:r>
              <w:rPr>
                <w:rFonts w:cs="David" w:hint="cs"/>
                <w:sz w:val="24"/>
                <w:rtl/>
              </w:rPr>
              <w:t>שבת עד יום א בשעה 06:00</w:t>
            </w:r>
          </w:p>
        </w:tc>
      </w:tr>
      <w:tr w:rsidR="00FE024F" w:rsidRPr="00D223FF" w:rsidTr="000D6B15">
        <w:trPr>
          <w:jc w:val="center"/>
        </w:trPr>
        <w:tc>
          <w:tcPr>
            <w:tcW w:w="0" w:type="auto"/>
            <w:vMerge/>
            <w:tcBorders>
              <w:bottom w:val="single" w:sz="4" w:space="0" w:color="auto"/>
            </w:tcBorders>
            <w:shd w:val="clear" w:color="auto" w:fill="D9D9D9" w:themeFill="background1" w:themeFillShade="D9"/>
            <w:vAlign w:val="center"/>
          </w:tcPr>
          <w:p w:rsidR="00FE024F" w:rsidRPr="00D223FF" w:rsidRDefault="00FE024F" w:rsidP="00997D8C">
            <w:pPr>
              <w:bidi/>
              <w:spacing w:line="480" w:lineRule="auto"/>
              <w:jc w:val="center"/>
              <w:rPr>
                <w:b/>
                <w:bCs/>
                <w:sz w:val="24"/>
                <w:rtl/>
              </w:rPr>
            </w:pPr>
          </w:p>
        </w:tc>
        <w:tc>
          <w:tcPr>
            <w:tcW w:w="0" w:type="auto"/>
            <w:tcBorders>
              <w:bottom w:val="single" w:sz="4" w:space="0" w:color="auto"/>
            </w:tcBorders>
            <w:shd w:val="clear" w:color="auto" w:fill="D9D9D9" w:themeFill="background1" w:themeFillShade="D9"/>
          </w:tcPr>
          <w:p w:rsidR="00FE024F" w:rsidRPr="00D223FF" w:rsidRDefault="00FE024F" w:rsidP="003E3D26">
            <w:pPr>
              <w:bidi/>
              <w:spacing w:line="480" w:lineRule="auto"/>
              <w:rPr>
                <w:rFonts w:cs="David"/>
                <w:sz w:val="24"/>
                <w:rtl/>
              </w:rPr>
            </w:pPr>
            <w:r>
              <w:rPr>
                <w:rFonts w:cs="David" w:hint="cs"/>
                <w:sz w:val="24"/>
                <w:rtl/>
              </w:rPr>
              <w:t>טבריה</w:t>
            </w:r>
          </w:p>
        </w:tc>
        <w:tc>
          <w:tcPr>
            <w:tcW w:w="0" w:type="auto"/>
            <w:tcBorders>
              <w:bottom w:val="single" w:sz="4" w:space="0" w:color="auto"/>
            </w:tcBorders>
            <w:shd w:val="clear" w:color="auto" w:fill="D9D9D9" w:themeFill="background1" w:themeFillShade="D9"/>
          </w:tcPr>
          <w:p w:rsidR="00FE024F" w:rsidRPr="00D223FF" w:rsidRDefault="00FE024F" w:rsidP="003E3D26">
            <w:pPr>
              <w:bidi/>
              <w:spacing w:line="480" w:lineRule="auto"/>
              <w:rPr>
                <w:rFonts w:cs="David"/>
                <w:sz w:val="24"/>
                <w:rtl/>
              </w:rPr>
            </w:pPr>
            <w:r>
              <w:rPr>
                <w:rFonts w:cs="David" w:hint="cs"/>
                <w:sz w:val="24"/>
                <w:rtl/>
              </w:rPr>
              <w:t>רמה א'</w:t>
            </w:r>
          </w:p>
        </w:tc>
        <w:tc>
          <w:tcPr>
            <w:tcW w:w="0" w:type="auto"/>
            <w:tcBorders>
              <w:bottom w:val="single" w:sz="4" w:space="0" w:color="auto"/>
            </w:tcBorders>
            <w:shd w:val="clear" w:color="auto" w:fill="D9D9D9" w:themeFill="background1" w:themeFillShade="D9"/>
          </w:tcPr>
          <w:p w:rsidR="00FE024F" w:rsidRPr="00D223FF" w:rsidRDefault="00FE024F" w:rsidP="003E3D26">
            <w:pPr>
              <w:bidi/>
              <w:spacing w:line="480" w:lineRule="auto"/>
              <w:jc w:val="center"/>
              <w:rPr>
                <w:rFonts w:cs="David"/>
                <w:sz w:val="24"/>
                <w:rtl/>
              </w:rPr>
            </w:pPr>
            <w:r>
              <w:rPr>
                <w:rFonts w:cs="David" w:hint="cs"/>
                <w:sz w:val="24"/>
                <w:rtl/>
              </w:rPr>
              <w:t>24/7</w:t>
            </w:r>
          </w:p>
        </w:tc>
        <w:tc>
          <w:tcPr>
            <w:tcW w:w="0" w:type="auto"/>
            <w:tcBorders>
              <w:bottom w:val="single" w:sz="4" w:space="0" w:color="auto"/>
            </w:tcBorders>
            <w:shd w:val="clear" w:color="auto" w:fill="D9D9D9" w:themeFill="background1" w:themeFillShade="D9"/>
          </w:tcPr>
          <w:p w:rsidR="00FE024F" w:rsidRPr="00D223FF" w:rsidRDefault="00FE024F" w:rsidP="003E3D26">
            <w:pPr>
              <w:bidi/>
              <w:spacing w:line="480" w:lineRule="auto"/>
              <w:jc w:val="center"/>
              <w:rPr>
                <w:rFonts w:cs="David"/>
                <w:sz w:val="24"/>
                <w:rtl/>
              </w:rPr>
            </w:pPr>
            <w:r w:rsidRPr="00D223FF">
              <w:rPr>
                <w:rFonts w:cs="David" w:hint="cs"/>
                <w:sz w:val="24"/>
                <w:rtl/>
              </w:rPr>
              <w:t>48</w:t>
            </w:r>
          </w:p>
        </w:tc>
      </w:tr>
      <w:tr w:rsidR="00FE024F" w:rsidRPr="00D223FF" w:rsidTr="000D6B15">
        <w:trPr>
          <w:jc w:val="center"/>
        </w:trPr>
        <w:tc>
          <w:tcPr>
            <w:tcW w:w="0" w:type="auto"/>
            <w:shd w:val="clear" w:color="auto" w:fill="F2F2F2" w:themeFill="background1" w:themeFillShade="F2"/>
            <w:vAlign w:val="center"/>
          </w:tcPr>
          <w:p w:rsidR="00FE024F" w:rsidRPr="00D223FF" w:rsidRDefault="00FE024F" w:rsidP="00997D8C">
            <w:pPr>
              <w:bidi/>
              <w:spacing w:line="480" w:lineRule="auto"/>
              <w:jc w:val="center"/>
              <w:rPr>
                <w:rFonts w:cs="David"/>
                <w:b/>
                <w:bCs/>
                <w:sz w:val="24"/>
                <w:rtl/>
              </w:rPr>
            </w:pPr>
            <w:r w:rsidRPr="00D223FF">
              <w:rPr>
                <w:rFonts w:cs="David" w:hint="cs"/>
                <w:b/>
                <w:bCs/>
                <w:sz w:val="24"/>
                <w:rtl/>
              </w:rPr>
              <w:t>מחוז דרום</w:t>
            </w:r>
          </w:p>
        </w:tc>
        <w:tc>
          <w:tcPr>
            <w:tcW w:w="0" w:type="auto"/>
            <w:shd w:val="clear" w:color="auto" w:fill="F2F2F2" w:themeFill="background1" w:themeFillShade="F2"/>
            <w:vAlign w:val="center"/>
          </w:tcPr>
          <w:p w:rsidR="00FE024F" w:rsidRPr="00D223FF" w:rsidRDefault="00FE024F" w:rsidP="005D0B7D">
            <w:pPr>
              <w:bidi/>
              <w:spacing w:line="480" w:lineRule="auto"/>
              <w:rPr>
                <w:rFonts w:cs="David"/>
                <w:sz w:val="24"/>
                <w:rtl/>
              </w:rPr>
            </w:pPr>
            <w:r w:rsidRPr="00D223FF">
              <w:rPr>
                <w:rFonts w:cs="David" w:hint="cs"/>
                <w:sz w:val="24"/>
                <w:rtl/>
              </w:rPr>
              <w:t>גילת</w:t>
            </w:r>
          </w:p>
        </w:tc>
        <w:tc>
          <w:tcPr>
            <w:tcW w:w="0" w:type="auto"/>
            <w:shd w:val="clear" w:color="auto" w:fill="F2F2F2" w:themeFill="background1" w:themeFillShade="F2"/>
          </w:tcPr>
          <w:p w:rsidR="00FE024F" w:rsidRPr="00D223FF" w:rsidRDefault="00FE024F" w:rsidP="00E8284E">
            <w:pPr>
              <w:bidi/>
              <w:spacing w:line="480" w:lineRule="auto"/>
              <w:rPr>
                <w:rFonts w:cs="David"/>
                <w:sz w:val="24"/>
                <w:rtl/>
              </w:rPr>
            </w:pPr>
            <w:r w:rsidRPr="00D223FF">
              <w:rPr>
                <w:rFonts w:cs="David" w:hint="cs"/>
                <w:sz w:val="24"/>
                <w:rtl/>
              </w:rPr>
              <w:t>מתקדם ב'</w:t>
            </w:r>
          </w:p>
        </w:tc>
        <w:tc>
          <w:tcPr>
            <w:tcW w:w="0" w:type="auto"/>
            <w:shd w:val="clear" w:color="auto" w:fill="F2F2F2" w:themeFill="background1" w:themeFillShade="F2"/>
          </w:tcPr>
          <w:p w:rsidR="00FE024F" w:rsidRPr="00D223FF" w:rsidRDefault="00FE024F" w:rsidP="00BC45C5">
            <w:pPr>
              <w:bidi/>
              <w:spacing w:line="480" w:lineRule="auto"/>
              <w:jc w:val="center"/>
              <w:rPr>
                <w:rFonts w:cs="David"/>
                <w:sz w:val="24"/>
                <w:rtl/>
              </w:rPr>
            </w:pPr>
            <w:r w:rsidRPr="00D223FF">
              <w:rPr>
                <w:rFonts w:cs="David" w:hint="cs"/>
                <w:sz w:val="24"/>
                <w:rtl/>
              </w:rPr>
              <w:t>07:00-19:00</w:t>
            </w:r>
          </w:p>
        </w:tc>
        <w:tc>
          <w:tcPr>
            <w:tcW w:w="0" w:type="auto"/>
            <w:shd w:val="clear" w:color="auto" w:fill="F2F2F2" w:themeFill="background1" w:themeFillShade="F2"/>
          </w:tcPr>
          <w:p w:rsidR="00FE024F" w:rsidRPr="00D223FF" w:rsidRDefault="00FE024F" w:rsidP="0022123B">
            <w:pPr>
              <w:bidi/>
              <w:spacing w:line="480" w:lineRule="auto"/>
              <w:jc w:val="center"/>
              <w:rPr>
                <w:rFonts w:cs="David"/>
                <w:sz w:val="24"/>
                <w:rtl/>
              </w:rPr>
            </w:pPr>
            <w:r w:rsidRPr="00D223FF">
              <w:rPr>
                <w:rFonts w:cs="David" w:hint="cs"/>
                <w:sz w:val="24"/>
                <w:rtl/>
              </w:rPr>
              <w:t>48</w:t>
            </w:r>
          </w:p>
        </w:tc>
      </w:tr>
    </w:tbl>
    <w:p w:rsidR="00537F02" w:rsidRDefault="00537F02" w:rsidP="0022123B">
      <w:pPr>
        <w:bidi/>
        <w:ind w:left="108"/>
        <w:rPr>
          <w:b/>
          <w:bCs/>
          <w:u w:val="single"/>
          <w:rtl/>
        </w:rPr>
      </w:pPr>
    </w:p>
    <w:p w:rsidR="000D6B15" w:rsidRDefault="000D6B15" w:rsidP="00537F02">
      <w:pPr>
        <w:bidi/>
        <w:ind w:left="108"/>
        <w:rPr>
          <w:b/>
          <w:bCs/>
          <w:u w:val="single"/>
          <w:rtl/>
        </w:rPr>
      </w:pPr>
      <w:r>
        <w:rPr>
          <w:b/>
          <w:bCs/>
          <w:u w:val="single"/>
          <w:rtl/>
        </w:rPr>
        <w:br w:type="page"/>
      </w:r>
    </w:p>
    <w:p w:rsidR="0022123B" w:rsidRDefault="0022123B" w:rsidP="00537F02">
      <w:pPr>
        <w:bidi/>
        <w:ind w:left="108"/>
        <w:rPr>
          <w:b/>
          <w:bCs/>
          <w:u w:val="single"/>
          <w:rtl/>
        </w:rPr>
      </w:pPr>
      <w:r>
        <w:rPr>
          <w:rFonts w:hint="cs"/>
          <w:b/>
          <w:bCs/>
          <w:u w:val="single"/>
          <w:rtl/>
        </w:rPr>
        <w:lastRenderedPageBreak/>
        <w:t>הרשות להסדרה</w:t>
      </w:r>
      <w:r w:rsidR="00537F02">
        <w:rPr>
          <w:rFonts w:hint="cs"/>
          <w:b/>
          <w:bCs/>
          <w:u w:val="single"/>
          <w:rtl/>
        </w:rPr>
        <w:t xml:space="preserve"> (מחוז דרום)</w:t>
      </w:r>
      <w:r w:rsidR="00537F02" w:rsidRPr="000D6B15">
        <w:rPr>
          <w:rStyle w:val="affff"/>
          <w:b/>
          <w:bCs/>
          <w:rtl/>
        </w:rPr>
        <w:footnoteReference w:id="34"/>
      </w:r>
    </w:p>
    <w:p w:rsidR="00713F96" w:rsidRPr="00713F96" w:rsidRDefault="00713F96" w:rsidP="000D6B15">
      <w:pPr>
        <w:bidi/>
        <w:ind w:left="108"/>
        <w:rPr>
          <w:u w:val="single"/>
          <w:rtl/>
        </w:rPr>
      </w:pPr>
      <w:r w:rsidRPr="00713F96">
        <w:rPr>
          <w:rFonts w:hint="cs"/>
          <w:u w:val="single"/>
          <w:rtl/>
        </w:rPr>
        <w:t>הערה: בערבי חג, חג וחוה"מ עובדים במתכונת של ימי שישי</w:t>
      </w:r>
      <w:r>
        <w:rPr>
          <w:rFonts w:hint="cs"/>
          <w:u w:val="single"/>
          <w:rtl/>
        </w:rPr>
        <w:t xml:space="preserve"> </w:t>
      </w:r>
      <w:r w:rsidRPr="00713F96">
        <w:rPr>
          <w:rFonts w:hint="cs"/>
          <w:u w:val="single"/>
          <w:rtl/>
        </w:rPr>
        <w:t>-</w:t>
      </w:r>
      <w:r>
        <w:rPr>
          <w:rFonts w:hint="cs"/>
          <w:u w:val="single"/>
          <w:rtl/>
        </w:rPr>
        <w:t xml:space="preserve"> </w:t>
      </w:r>
      <w:r w:rsidRPr="00713F96">
        <w:rPr>
          <w:rFonts w:hint="cs"/>
          <w:u w:val="single"/>
          <w:rtl/>
        </w:rPr>
        <w:t>שבת (או בתגבור של קצין המתקן)</w:t>
      </w:r>
      <w:r w:rsidRPr="00713F96">
        <w:rPr>
          <w:rFonts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2"/>
        <w:gridCol w:w="1589"/>
        <w:gridCol w:w="1473"/>
        <w:gridCol w:w="854"/>
        <w:gridCol w:w="1106"/>
        <w:gridCol w:w="1040"/>
        <w:gridCol w:w="1126"/>
        <w:gridCol w:w="1000"/>
        <w:gridCol w:w="615"/>
      </w:tblGrid>
      <w:tr w:rsidR="00134EF7" w:rsidRPr="0022123B" w:rsidTr="00D60FAF">
        <w:trPr>
          <w:trHeight w:val="300"/>
          <w:jc w:val="center"/>
        </w:trPr>
        <w:tc>
          <w:tcPr>
            <w:tcW w:w="0" w:type="auto"/>
            <w:gridSpan w:val="9"/>
          </w:tcPr>
          <w:p w:rsidR="00134EF7" w:rsidRPr="0022123B" w:rsidRDefault="00134EF7" w:rsidP="00713F96">
            <w:pPr>
              <w:bidi/>
              <w:rPr>
                <w:rFonts w:ascii="Arial" w:hAnsi="Arial"/>
                <w:color w:val="000000"/>
                <w:sz w:val="24"/>
              </w:rPr>
            </w:pPr>
            <w:r w:rsidRPr="0022123B">
              <w:rPr>
                <w:rFonts w:ascii="Arial" w:hAnsi="Arial"/>
                <w:b/>
                <w:bCs/>
                <w:color w:val="000000"/>
                <w:sz w:val="24"/>
                <w:u w:val="single"/>
                <w:rtl/>
              </w:rPr>
              <w:t>משמרת בוקר</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1589" w:type="dxa"/>
          </w:tcPr>
          <w:p w:rsidR="00134EF7" w:rsidRPr="0022123B" w:rsidRDefault="00134EF7" w:rsidP="00713F96">
            <w:pPr>
              <w:bidi/>
              <w:rPr>
                <w:rFonts w:ascii="Arial" w:hAnsi="Arial"/>
                <w:color w:val="000000"/>
                <w:sz w:val="24"/>
                <w:rtl/>
              </w:rPr>
            </w:pPr>
            <w:r>
              <w:rPr>
                <w:rFonts w:ascii="Arial" w:hAnsi="Arial" w:hint="cs"/>
                <w:color w:val="000000"/>
                <w:sz w:val="24"/>
                <w:rtl/>
              </w:rPr>
              <w:t>שעות</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ראשון</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שני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שלישי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רביעי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חמישי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שבת</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קצין משמרת</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7:00-17:00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sidRPr="0022123B">
              <w:rPr>
                <w:rFonts w:ascii="Arial" w:hAnsi="Arial"/>
                <w:color w:val="000000"/>
                <w:sz w:val="24"/>
              </w:rPr>
              <w:t>1</w:t>
            </w:r>
          </w:p>
        </w:tc>
        <w:tc>
          <w:tcPr>
            <w:tcW w:w="0" w:type="auto"/>
            <w:shd w:val="clear" w:color="auto" w:fill="auto"/>
            <w:noWrap/>
            <w:vAlign w:val="bottom"/>
          </w:tcPr>
          <w:p w:rsidR="00134EF7" w:rsidRPr="0022123B" w:rsidRDefault="00134EF7" w:rsidP="00713F96">
            <w:pPr>
              <w:bidi/>
              <w:rPr>
                <w:rFonts w:ascii="Arial" w:hAnsi="Arial"/>
                <w:b/>
                <w:color w:val="000000"/>
                <w:sz w:val="24"/>
              </w:rPr>
            </w:pPr>
            <w:r>
              <w:rPr>
                <w:rFonts w:ascii="Arial" w:hAnsi="Arial" w:hint="cs"/>
                <w:color w:val="000000"/>
                <w:sz w:val="24"/>
                <w:rtl/>
              </w:rPr>
              <w:t>ביקורת</w:t>
            </w:r>
            <w:r w:rsidRPr="0022123B" w:rsidDel="00246AFB">
              <w:rPr>
                <w:rFonts w:ascii="Arial" w:hAnsi="Arial"/>
                <w:color w:val="000000"/>
                <w:sz w:val="24"/>
              </w:rPr>
              <w:t xml:space="preserve"> </w:t>
            </w:r>
          </w:p>
        </w:tc>
        <w:tc>
          <w:tcPr>
            <w:tcW w:w="0" w:type="auto"/>
            <w:shd w:val="clear" w:color="auto" w:fill="auto"/>
            <w:noWrap/>
            <w:vAlign w:val="bottom"/>
          </w:tcPr>
          <w:p w:rsidR="00134EF7" w:rsidRPr="0022123B" w:rsidRDefault="00134EF7" w:rsidP="00713F96">
            <w:pPr>
              <w:bidi/>
              <w:rPr>
                <w:rFonts w:ascii="Arial" w:hAnsi="Arial"/>
                <w:b/>
                <w:color w:val="000000"/>
                <w:sz w:val="24"/>
                <w:rtl/>
              </w:rPr>
            </w:pPr>
            <w:r>
              <w:rPr>
                <w:rFonts w:ascii="Arial" w:hAnsi="Arial" w:hint="cs"/>
                <w:color w:val="000000"/>
                <w:sz w:val="24"/>
                <w:rtl/>
              </w:rPr>
              <w:t xml:space="preserve">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 xml:space="preserve">מאבטח </w:t>
            </w:r>
            <w:r>
              <w:rPr>
                <w:rFonts w:ascii="Arial" w:hAnsi="Arial" w:hint="cs"/>
                <w:color w:val="000000"/>
                <w:sz w:val="24"/>
                <w:rtl/>
              </w:rPr>
              <w:t>1</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7:00-15:00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Pr>
                <w:rFonts w:ascii="Arial" w:hAnsi="Arial" w:hint="cs"/>
                <w:color w:val="000000"/>
                <w:sz w:val="24"/>
                <w:rtl/>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Pr>
                <w:rFonts w:ascii="Arial" w:hAnsi="Arial" w:hint="cs"/>
                <w:color w:val="000000"/>
                <w:sz w:val="24"/>
                <w:rtl/>
              </w:rPr>
              <w:t>1</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מאבטח</w:t>
            </w:r>
            <w:r>
              <w:rPr>
                <w:rFonts w:ascii="Arial" w:hAnsi="Arial" w:hint="cs"/>
                <w:color w:val="000000"/>
                <w:sz w:val="24"/>
                <w:rtl/>
              </w:rPr>
              <w:t xml:space="preserve"> 2</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7:00-15:00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 xml:space="preserve">מאבטח </w:t>
            </w:r>
            <w:r>
              <w:rPr>
                <w:rFonts w:ascii="Arial" w:hAnsi="Arial" w:hint="cs"/>
                <w:color w:val="000000"/>
                <w:sz w:val="24"/>
                <w:rtl/>
              </w:rPr>
              <w:t>3</w:t>
            </w:r>
          </w:p>
        </w:tc>
        <w:tc>
          <w:tcPr>
            <w:tcW w:w="1589" w:type="dxa"/>
          </w:tcPr>
          <w:p w:rsidR="00134EF7" w:rsidRDefault="00134EF7" w:rsidP="00713F96">
            <w:pPr>
              <w:bidi/>
              <w:rPr>
                <w:rFonts w:ascii="Arial" w:hAnsi="Arial"/>
                <w:color w:val="000000"/>
                <w:sz w:val="24"/>
                <w:rtl/>
              </w:rPr>
            </w:pPr>
            <w:r>
              <w:rPr>
                <w:rFonts w:ascii="Arial" w:hAnsi="Arial" w:hint="cs"/>
                <w:color w:val="000000"/>
                <w:sz w:val="24"/>
                <w:rtl/>
              </w:rPr>
              <w:t>7:00-15:00 או 9:00-17:00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b/>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 xml:space="preserve">מאבטח </w:t>
            </w:r>
            <w:r>
              <w:rPr>
                <w:rFonts w:ascii="Arial" w:hAnsi="Arial" w:hint="cs"/>
                <w:color w:val="000000"/>
                <w:sz w:val="24"/>
                <w:rtl/>
              </w:rPr>
              <w:t>4</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7:00-15:00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tl/>
              </w:rPr>
            </w:pPr>
            <w:r w:rsidRPr="0022123B">
              <w:rPr>
                <w:rFonts w:ascii="Arial" w:hAnsi="Arial"/>
                <w:color w:val="000000"/>
                <w:sz w:val="24"/>
                <w:rtl/>
              </w:rPr>
              <w:t xml:space="preserve">מאבטח </w:t>
            </w:r>
            <w:r>
              <w:rPr>
                <w:rFonts w:ascii="Arial" w:hAnsi="Arial" w:hint="cs"/>
                <w:color w:val="000000"/>
                <w:sz w:val="24"/>
                <w:rtl/>
              </w:rPr>
              <w:t>5</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9:30-17:30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c>
          <w:tcPr>
            <w:tcW w:w="0" w:type="auto"/>
            <w:shd w:val="clear" w:color="auto" w:fill="auto"/>
            <w:noWrap/>
            <w:vAlign w:val="bottom"/>
            <w:hideMark/>
          </w:tcPr>
          <w:p w:rsidR="00134EF7" w:rsidRPr="0022123B" w:rsidRDefault="00134EF7" w:rsidP="00713F96">
            <w:pPr>
              <w:bidi/>
              <w:rPr>
                <w:rFonts w:ascii="Arial" w:hAnsi="Arial"/>
                <w:color w:val="000000"/>
                <w:sz w:val="24"/>
              </w:rPr>
            </w:pP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סה"כ</w:t>
            </w:r>
          </w:p>
        </w:tc>
        <w:tc>
          <w:tcPr>
            <w:tcW w:w="1589" w:type="dxa"/>
          </w:tcPr>
          <w:p w:rsidR="00134EF7" w:rsidRDefault="00134EF7" w:rsidP="00713F96">
            <w:pPr>
              <w:bidi/>
              <w:rPr>
                <w:rFonts w:ascii="Arial" w:hAnsi="Arial"/>
                <w:color w:val="000000"/>
                <w:sz w:val="24"/>
                <w:rtl/>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4</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6</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4</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Pr>
                <w:rFonts w:ascii="Arial" w:hAnsi="Arial" w:hint="cs"/>
                <w:color w:val="000000"/>
                <w:sz w:val="24"/>
                <w:rtl/>
              </w:rPr>
              <w:t>5</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4</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r>
    </w:tbl>
    <w:p w:rsidR="00134EF7" w:rsidRDefault="00134EF7">
      <w:pPr>
        <w:bidi/>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2"/>
        <w:gridCol w:w="1589"/>
        <w:gridCol w:w="1473"/>
        <w:gridCol w:w="867"/>
        <w:gridCol w:w="1106"/>
        <w:gridCol w:w="1040"/>
        <w:gridCol w:w="1126"/>
        <w:gridCol w:w="1000"/>
        <w:gridCol w:w="867"/>
      </w:tblGrid>
      <w:tr w:rsidR="00134EF7" w:rsidRPr="0022123B" w:rsidTr="00D60FAF">
        <w:trPr>
          <w:trHeight w:val="300"/>
          <w:jc w:val="center"/>
        </w:trPr>
        <w:tc>
          <w:tcPr>
            <w:tcW w:w="0" w:type="auto"/>
            <w:gridSpan w:val="9"/>
          </w:tcPr>
          <w:p w:rsidR="00134EF7" w:rsidRPr="0022123B" w:rsidRDefault="00134EF7" w:rsidP="00713F96">
            <w:pPr>
              <w:bidi/>
              <w:rPr>
                <w:rFonts w:ascii="Arial" w:hAnsi="Arial"/>
                <w:color w:val="000000"/>
                <w:sz w:val="24"/>
              </w:rPr>
            </w:pPr>
            <w:r w:rsidRPr="0022123B">
              <w:rPr>
                <w:rFonts w:ascii="Arial" w:hAnsi="Arial"/>
                <w:b/>
                <w:bCs/>
                <w:color w:val="000000"/>
                <w:sz w:val="24"/>
                <w:u w:val="single"/>
                <w:rtl/>
              </w:rPr>
              <w:t>משמרת צהריים</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1589" w:type="dxa"/>
          </w:tcPr>
          <w:p w:rsidR="00134EF7" w:rsidRPr="0022123B" w:rsidRDefault="00134EF7" w:rsidP="00713F96">
            <w:pPr>
              <w:bidi/>
              <w:rPr>
                <w:rFonts w:ascii="Arial" w:hAnsi="Arial"/>
                <w:color w:val="000000"/>
                <w:sz w:val="24"/>
                <w:rtl/>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ראשון</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שני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שלישי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רביעי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חמישי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שבת</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קצין משמרת</w:t>
            </w:r>
          </w:p>
        </w:tc>
        <w:tc>
          <w:tcPr>
            <w:tcW w:w="1589" w:type="dxa"/>
          </w:tcPr>
          <w:p w:rsidR="00134EF7" w:rsidRDefault="00134EF7" w:rsidP="00713F96">
            <w:pPr>
              <w:bidi/>
              <w:rPr>
                <w:rFonts w:ascii="Arial" w:hAnsi="Arial"/>
                <w:color w:val="000000"/>
                <w:sz w:val="24"/>
                <w:rtl/>
              </w:rPr>
            </w:pPr>
          </w:p>
        </w:tc>
        <w:tc>
          <w:tcPr>
            <w:tcW w:w="1473" w:type="dxa"/>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1</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15:00-23:00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2</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3</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4</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5</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סה"כ</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r>
      <w:tr w:rsidR="00134EF7" w:rsidRPr="0022123B" w:rsidTr="00D60FAF">
        <w:trPr>
          <w:trHeight w:val="300"/>
          <w:jc w:val="center"/>
        </w:trPr>
        <w:tc>
          <w:tcPr>
            <w:tcW w:w="0" w:type="auto"/>
            <w:gridSpan w:val="9"/>
          </w:tcPr>
          <w:p w:rsidR="00134EF7" w:rsidRPr="0022123B" w:rsidRDefault="00134EF7" w:rsidP="00713F96">
            <w:pPr>
              <w:bidi/>
              <w:rPr>
                <w:rFonts w:ascii="Arial" w:hAnsi="Arial"/>
                <w:color w:val="000000"/>
                <w:sz w:val="24"/>
                <w:rtl/>
              </w:rPr>
            </w:pPr>
            <w:r w:rsidRPr="0022123B">
              <w:rPr>
                <w:rFonts w:ascii="Arial" w:hAnsi="Arial"/>
                <w:b/>
                <w:bCs/>
                <w:color w:val="000000"/>
                <w:sz w:val="24"/>
                <w:u w:val="single"/>
                <w:rtl/>
              </w:rPr>
              <w:t>משמרת לילה</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1589" w:type="dxa"/>
          </w:tcPr>
          <w:p w:rsidR="00134EF7" w:rsidRPr="0022123B" w:rsidRDefault="00134EF7" w:rsidP="00713F96">
            <w:pPr>
              <w:bidi/>
              <w:rPr>
                <w:rFonts w:ascii="Arial" w:hAnsi="Arial"/>
                <w:color w:val="000000"/>
                <w:sz w:val="24"/>
                <w:rtl/>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ראשון</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שני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שלישי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רביעי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חמישי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יום שישי</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שבת</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קצין משמרת</w:t>
            </w:r>
          </w:p>
        </w:tc>
        <w:tc>
          <w:tcPr>
            <w:tcW w:w="1589" w:type="dxa"/>
          </w:tcPr>
          <w:p w:rsidR="00134EF7" w:rsidRDefault="00134EF7" w:rsidP="00713F96">
            <w:pPr>
              <w:bidi/>
              <w:rPr>
                <w:rFonts w:ascii="Arial" w:hAnsi="Arial"/>
                <w:color w:val="000000"/>
                <w:sz w:val="24"/>
                <w:rtl/>
              </w:rPr>
            </w:pPr>
          </w:p>
        </w:tc>
        <w:tc>
          <w:tcPr>
            <w:tcW w:w="1473" w:type="dxa"/>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c>
          <w:tcPr>
            <w:tcW w:w="0" w:type="auto"/>
            <w:shd w:val="clear" w:color="auto" w:fill="auto"/>
            <w:noWrap/>
            <w:vAlign w:val="bottom"/>
          </w:tcPr>
          <w:p w:rsidR="00134EF7" w:rsidRPr="0022123B" w:rsidRDefault="00134EF7" w:rsidP="00713F96">
            <w:pPr>
              <w:bidi/>
              <w:rPr>
                <w:rFonts w:ascii="Arial" w:hAnsi="Arial"/>
                <w:color w:val="000000"/>
                <w:sz w:val="24"/>
              </w:rPr>
            </w:pPr>
          </w:p>
        </w:tc>
        <w:tc>
          <w:tcPr>
            <w:tcW w:w="0" w:type="auto"/>
            <w:shd w:val="clear" w:color="auto" w:fill="auto"/>
            <w:noWrap/>
            <w:vAlign w:val="bottom"/>
          </w:tcPr>
          <w:p w:rsidR="00134EF7" w:rsidRPr="0022123B" w:rsidRDefault="00134EF7" w:rsidP="00713F96">
            <w:pPr>
              <w:bidi/>
              <w:rPr>
                <w:rFonts w:ascii="Arial" w:hAnsi="Arial"/>
                <w:color w:val="000000"/>
                <w:sz w:val="24"/>
              </w:rPr>
            </w:pPr>
            <w:r>
              <w:rPr>
                <w:rFonts w:ascii="Arial" w:hAnsi="Arial" w:hint="cs"/>
                <w:color w:val="000000"/>
                <w:sz w:val="24"/>
                <w:rtl/>
              </w:rPr>
              <w:t>ביקורת</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134EF7">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1</w:t>
            </w:r>
          </w:p>
        </w:tc>
        <w:tc>
          <w:tcPr>
            <w:tcW w:w="1589" w:type="dxa"/>
          </w:tcPr>
          <w:p w:rsidR="00134EF7" w:rsidRPr="0022123B" w:rsidRDefault="00134EF7" w:rsidP="00713F96">
            <w:pPr>
              <w:bidi/>
              <w:rPr>
                <w:rFonts w:ascii="Arial" w:hAnsi="Arial"/>
                <w:color w:val="000000"/>
                <w:sz w:val="24"/>
              </w:rPr>
            </w:pPr>
            <w:r>
              <w:rPr>
                <w:rFonts w:ascii="Arial" w:hAnsi="Arial" w:hint="cs"/>
                <w:color w:val="000000"/>
                <w:sz w:val="24"/>
                <w:rtl/>
              </w:rPr>
              <w:t>23:00-07:00</w:t>
            </w: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2</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3</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4</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 xml:space="preserve">מאבטח </w:t>
            </w:r>
            <w:r w:rsidR="000D6B15">
              <w:rPr>
                <w:rFonts w:ascii="Arial" w:hAnsi="Arial" w:hint="cs"/>
                <w:color w:val="000000"/>
                <w:sz w:val="24"/>
                <w:rtl/>
              </w:rPr>
              <w:t>5</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 </w:t>
            </w:r>
          </w:p>
        </w:tc>
      </w:tr>
      <w:tr w:rsidR="00134EF7" w:rsidRPr="0022123B" w:rsidTr="00134EF7">
        <w:trPr>
          <w:trHeight w:val="285"/>
          <w:jc w:val="center"/>
        </w:trPr>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tl/>
              </w:rPr>
              <w:t>סה"כ</w:t>
            </w:r>
          </w:p>
        </w:tc>
        <w:tc>
          <w:tcPr>
            <w:tcW w:w="1589" w:type="dxa"/>
          </w:tcPr>
          <w:p w:rsidR="00134EF7" w:rsidRPr="0022123B" w:rsidRDefault="00134EF7" w:rsidP="00713F96">
            <w:pPr>
              <w:bidi/>
              <w:rPr>
                <w:rFonts w:ascii="Arial" w:hAnsi="Arial"/>
                <w:color w:val="000000"/>
                <w:sz w:val="24"/>
              </w:rPr>
            </w:pPr>
          </w:p>
        </w:tc>
        <w:tc>
          <w:tcPr>
            <w:tcW w:w="1473" w:type="dxa"/>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c>
          <w:tcPr>
            <w:tcW w:w="0" w:type="auto"/>
            <w:shd w:val="clear" w:color="auto" w:fill="auto"/>
            <w:noWrap/>
            <w:vAlign w:val="bottom"/>
            <w:hideMark/>
          </w:tcPr>
          <w:p w:rsidR="00134EF7" w:rsidRPr="0022123B" w:rsidRDefault="00134EF7" w:rsidP="00713F96">
            <w:pPr>
              <w:bidi/>
              <w:rPr>
                <w:rFonts w:ascii="Arial" w:hAnsi="Arial"/>
                <w:color w:val="000000"/>
                <w:sz w:val="24"/>
              </w:rPr>
            </w:pPr>
            <w:r w:rsidRPr="0022123B">
              <w:rPr>
                <w:rFonts w:ascii="Arial" w:hAnsi="Arial"/>
                <w:color w:val="000000"/>
                <w:sz w:val="24"/>
              </w:rPr>
              <w:t>1</w:t>
            </w:r>
          </w:p>
        </w:tc>
      </w:tr>
    </w:tbl>
    <w:p w:rsidR="0022123B" w:rsidRDefault="0022123B" w:rsidP="0022123B">
      <w:pPr>
        <w:bidi/>
        <w:ind w:left="108"/>
        <w:rPr>
          <w:b/>
          <w:bCs/>
          <w:u w:val="single"/>
          <w:rtl/>
        </w:rPr>
      </w:pPr>
    </w:p>
    <w:p w:rsidR="00766285" w:rsidRDefault="00766285" w:rsidP="00766285">
      <w:pPr>
        <w:bidi/>
        <w:ind w:left="108"/>
        <w:rPr>
          <w:b/>
          <w:bCs/>
          <w:u w:val="single"/>
          <w:rtl/>
        </w:rPr>
      </w:pPr>
      <w:r>
        <w:rPr>
          <w:rFonts w:hint="cs"/>
          <w:b/>
          <w:bCs/>
          <w:u w:val="single"/>
          <w:rtl/>
        </w:rPr>
        <w:t>ליוויים חמושים</w:t>
      </w:r>
    </w:p>
    <w:tbl>
      <w:tblPr>
        <w:bidiVisual/>
        <w:tblW w:w="10980" w:type="dxa"/>
        <w:jc w:val="center"/>
        <w:tblInd w:w="93" w:type="dxa"/>
        <w:tblLook w:val="04A0" w:firstRow="1" w:lastRow="0" w:firstColumn="1" w:lastColumn="0" w:noHBand="0" w:noVBand="1"/>
      </w:tblPr>
      <w:tblGrid>
        <w:gridCol w:w="1080"/>
        <w:gridCol w:w="1260"/>
        <w:gridCol w:w="1260"/>
        <w:gridCol w:w="1080"/>
        <w:gridCol w:w="1080"/>
        <w:gridCol w:w="1240"/>
        <w:gridCol w:w="1240"/>
        <w:gridCol w:w="1360"/>
        <w:gridCol w:w="1380"/>
      </w:tblGrid>
      <w:tr w:rsidR="00766285" w:rsidRPr="00766285" w:rsidTr="00766285">
        <w:trPr>
          <w:trHeight w:val="285"/>
          <w:jc w:val="center"/>
        </w:trPr>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766285" w:rsidRPr="00766285" w:rsidRDefault="00766285" w:rsidP="00766285">
            <w:pPr>
              <w:spacing w:line="240" w:lineRule="auto"/>
              <w:rPr>
                <w:rFonts w:ascii="Arial" w:hAnsi="Arial"/>
                <w:color w:val="000000"/>
                <w:sz w:val="24"/>
              </w:rPr>
            </w:pPr>
            <w:r w:rsidRPr="00766285">
              <w:rPr>
                <w:rFonts w:ascii="Arial" w:hAnsi="Arial"/>
                <w:color w:val="000000"/>
                <w:sz w:val="24"/>
              </w:rPr>
              <w:lastRenderedPageBreak/>
              <w:t> </w:t>
            </w:r>
          </w:p>
        </w:tc>
        <w:tc>
          <w:tcPr>
            <w:tcW w:w="126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spacing w:line="240" w:lineRule="auto"/>
              <w:jc w:val="center"/>
              <w:rPr>
                <w:rFonts w:ascii="Arial" w:hAnsi="Arial"/>
                <w:color w:val="000000"/>
                <w:sz w:val="24"/>
              </w:rPr>
            </w:pPr>
            <w:r w:rsidRPr="00766285">
              <w:rPr>
                <w:rFonts w:ascii="Arial" w:hAnsi="Arial"/>
                <w:color w:val="000000"/>
                <w:sz w:val="24"/>
              </w:rPr>
              <w:t>07:00-19:00</w:t>
            </w:r>
          </w:p>
        </w:tc>
        <w:tc>
          <w:tcPr>
            <w:tcW w:w="126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spacing w:line="240" w:lineRule="auto"/>
              <w:jc w:val="center"/>
              <w:rPr>
                <w:rFonts w:ascii="Arial" w:hAnsi="Arial"/>
                <w:color w:val="000000"/>
                <w:sz w:val="24"/>
              </w:rPr>
            </w:pPr>
            <w:r w:rsidRPr="00766285">
              <w:rPr>
                <w:rFonts w:ascii="Arial" w:hAnsi="Arial"/>
                <w:color w:val="000000"/>
                <w:sz w:val="24"/>
              </w:rPr>
              <w:t>19:00-07:00</w:t>
            </w:r>
          </w:p>
        </w:tc>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יום חול</w:t>
            </w:r>
          </w:p>
        </w:tc>
        <w:tc>
          <w:tcPr>
            <w:tcW w:w="10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 xml:space="preserve">יום </w:t>
            </w:r>
            <w:proofErr w:type="spellStart"/>
            <w:r w:rsidRPr="00766285">
              <w:rPr>
                <w:rFonts w:ascii="Arial" w:hAnsi="Arial"/>
                <w:color w:val="000000"/>
                <w:sz w:val="24"/>
                <w:rtl/>
              </w:rPr>
              <w:t>סופ</w:t>
            </w:r>
            <w:r>
              <w:rPr>
                <w:rFonts w:ascii="Arial" w:hAnsi="Arial" w:hint="cs"/>
                <w:color w:val="000000"/>
                <w:sz w:val="24"/>
                <w:rtl/>
              </w:rPr>
              <w:t>"</w:t>
            </w:r>
            <w:r w:rsidRPr="00766285">
              <w:rPr>
                <w:rFonts w:ascii="Arial" w:hAnsi="Arial"/>
                <w:color w:val="000000"/>
                <w:sz w:val="24"/>
                <w:rtl/>
              </w:rPr>
              <w:t>ש</w:t>
            </w:r>
            <w:proofErr w:type="spellEnd"/>
          </w:p>
        </w:tc>
        <w:tc>
          <w:tcPr>
            <w:tcW w:w="12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שעות בודדות</w:t>
            </w:r>
          </w:p>
        </w:tc>
        <w:tc>
          <w:tcPr>
            <w:tcW w:w="124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מספר ימי חול</w:t>
            </w:r>
          </w:p>
        </w:tc>
        <w:tc>
          <w:tcPr>
            <w:tcW w:w="136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מספר ימי שישי</w:t>
            </w:r>
          </w:p>
        </w:tc>
        <w:tc>
          <w:tcPr>
            <w:tcW w:w="1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766285" w:rsidRPr="00766285" w:rsidRDefault="00766285" w:rsidP="00766285">
            <w:pPr>
              <w:bidi/>
              <w:spacing w:line="240" w:lineRule="auto"/>
              <w:jc w:val="center"/>
              <w:rPr>
                <w:rFonts w:ascii="Arial" w:hAnsi="Arial"/>
                <w:color w:val="000000"/>
                <w:sz w:val="24"/>
              </w:rPr>
            </w:pPr>
            <w:r w:rsidRPr="00766285">
              <w:rPr>
                <w:rFonts w:ascii="Arial" w:hAnsi="Arial"/>
                <w:color w:val="000000"/>
                <w:sz w:val="24"/>
                <w:rtl/>
              </w:rPr>
              <w:t>מספר ימי שבת</w:t>
            </w:r>
          </w:p>
        </w:tc>
      </w:tr>
      <w:tr w:rsidR="00766285" w:rsidRPr="00766285" w:rsidTr="00766285">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134EF7" w:rsidRDefault="00766285" w:rsidP="00766285">
            <w:pPr>
              <w:bidi/>
              <w:spacing w:line="240" w:lineRule="auto"/>
              <w:rPr>
                <w:rFonts w:ascii="Arial" w:hAnsi="Arial"/>
                <w:color w:val="000000"/>
                <w:sz w:val="24"/>
              </w:rPr>
            </w:pPr>
            <w:proofErr w:type="spellStart"/>
            <w:r w:rsidRPr="00134EF7">
              <w:rPr>
                <w:rFonts w:ascii="Arial" w:hAnsi="Arial"/>
                <w:color w:val="000000"/>
                <w:sz w:val="24"/>
                <w:rtl/>
              </w:rPr>
              <w:t>שו"ט</w:t>
            </w:r>
            <w:proofErr w:type="spellEnd"/>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rPr>
                <w:rFonts w:ascii="Arial" w:hAnsi="Arial"/>
                <w:color w:val="000000"/>
                <w:sz w:val="24"/>
              </w:rPr>
            </w:pPr>
            <w:r w:rsidRPr="00766285">
              <w:rPr>
                <w:rFonts w:ascii="Arial" w:hAnsi="Arial"/>
                <w:color w:val="000000"/>
                <w:sz w:val="24"/>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60</w:t>
            </w: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r>
      <w:tr w:rsidR="00766285" w:rsidRPr="00766285" w:rsidTr="00766285">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134EF7" w:rsidRDefault="00766285" w:rsidP="00766285">
            <w:pPr>
              <w:bidi/>
              <w:spacing w:line="240" w:lineRule="auto"/>
              <w:rPr>
                <w:rFonts w:ascii="Arial" w:hAnsi="Arial"/>
                <w:color w:val="000000"/>
                <w:sz w:val="24"/>
              </w:rPr>
            </w:pPr>
            <w:proofErr w:type="spellStart"/>
            <w:r w:rsidRPr="00134EF7">
              <w:rPr>
                <w:rFonts w:ascii="Arial" w:hAnsi="Arial"/>
                <w:color w:val="000000"/>
                <w:sz w:val="24"/>
                <w:rtl/>
              </w:rPr>
              <w:t>הגה"צ</w:t>
            </w:r>
            <w:proofErr w:type="spellEnd"/>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rPr>
                <w:rFonts w:ascii="Arial" w:hAnsi="Arial"/>
                <w:color w:val="000000"/>
                <w:sz w:val="24"/>
              </w:rPr>
            </w:pPr>
            <w:r w:rsidRPr="00766285">
              <w:rPr>
                <w:rFonts w:ascii="Arial" w:hAnsi="Arial"/>
                <w:color w:val="000000"/>
                <w:sz w:val="24"/>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360</w:t>
            </w: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r>
      <w:tr w:rsidR="00766285" w:rsidRPr="00766285" w:rsidTr="00766285">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134EF7" w:rsidRDefault="00766285" w:rsidP="00766285">
            <w:pPr>
              <w:bidi/>
              <w:spacing w:line="240" w:lineRule="auto"/>
              <w:rPr>
                <w:rFonts w:ascii="Arial" w:hAnsi="Arial"/>
                <w:color w:val="000000"/>
                <w:sz w:val="24"/>
              </w:rPr>
            </w:pPr>
            <w:proofErr w:type="spellStart"/>
            <w:r w:rsidRPr="00134EF7">
              <w:rPr>
                <w:rFonts w:ascii="Arial" w:hAnsi="Arial"/>
                <w:color w:val="000000"/>
                <w:sz w:val="24"/>
                <w:rtl/>
              </w:rPr>
              <w:t>פיצו"ח</w:t>
            </w:r>
            <w:proofErr w:type="spellEnd"/>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rPr>
                <w:rFonts w:ascii="Arial" w:hAnsi="Arial"/>
                <w:color w:val="000000"/>
                <w:sz w:val="24"/>
              </w:rPr>
            </w:pPr>
            <w:r w:rsidRPr="00766285">
              <w:rPr>
                <w:rFonts w:ascii="Arial" w:hAnsi="Arial"/>
                <w:color w:val="000000"/>
                <w:sz w:val="24"/>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15</w:t>
            </w: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r>
      <w:tr w:rsidR="00766285" w:rsidRPr="00766285" w:rsidTr="00766285">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134EF7" w:rsidRDefault="00766285" w:rsidP="00766285">
            <w:pPr>
              <w:bidi/>
              <w:spacing w:line="240" w:lineRule="auto"/>
              <w:rPr>
                <w:rFonts w:ascii="Arial" w:hAnsi="Arial"/>
                <w:color w:val="000000"/>
                <w:sz w:val="24"/>
              </w:rPr>
            </w:pPr>
            <w:r w:rsidRPr="00134EF7">
              <w:rPr>
                <w:rFonts w:ascii="Arial" w:hAnsi="Arial"/>
                <w:color w:val="000000"/>
                <w:sz w:val="24"/>
                <w:rtl/>
              </w:rPr>
              <w:t>שה"מ</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922.2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rPr>
                <w:rFonts w:ascii="Arial" w:hAnsi="Arial"/>
                <w:color w:val="000000"/>
                <w:sz w:val="24"/>
              </w:rPr>
            </w:pPr>
            <w:r w:rsidRPr="00766285">
              <w:rPr>
                <w:rFonts w:ascii="Arial" w:hAnsi="Arial"/>
                <w:color w:val="000000"/>
                <w:sz w:val="24"/>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60</w:t>
            </w:r>
          </w:p>
        </w:tc>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766285" w:rsidRPr="00766285" w:rsidRDefault="00766285" w:rsidP="00766285">
            <w:pPr>
              <w:spacing w:line="240" w:lineRule="auto"/>
              <w:jc w:val="right"/>
              <w:rPr>
                <w:rFonts w:ascii="Arial" w:hAnsi="Arial"/>
                <w:color w:val="000000"/>
                <w:sz w:val="24"/>
              </w:rPr>
            </w:pPr>
            <w:r w:rsidRPr="00766285">
              <w:rPr>
                <w:rFonts w:ascii="Arial" w:hAnsi="Arial"/>
                <w:color w:val="000000"/>
                <w:sz w:val="24"/>
              </w:rPr>
              <w:t>0</w:t>
            </w:r>
          </w:p>
        </w:tc>
      </w:tr>
    </w:tbl>
    <w:p w:rsidR="00766285" w:rsidRPr="00D223FF" w:rsidRDefault="00766285" w:rsidP="00766285">
      <w:pPr>
        <w:bidi/>
        <w:ind w:left="108"/>
        <w:rPr>
          <w:b/>
          <w:bCs/>
          <w:u w:val="single"/>
          <w:rtl/>
        </w:rPr>
      </w:pPr>
    </w:p>
    <w:p w:rsidR="00CA5518" w:rsidRPr="00D223FF" w:rsidRDefault="00CA5518" w:rsidP="0014010F">
      <w:pPr>
        <w:pStyle w:val="a8"/>
        <w:numPr>
          <w:ilvl w:val="0"/>
          <w:numId w:val="9"/>
        </w:numPr>
        <w:tabs>
          <w:tab w:val="clear" w:pos="397"/>
          <w:tab w:val="num" w:pos="281"/>
        </w:tabs>
        <w:autoSpaceDN w:val="0"/>
        <w:bidi/>
        <w:ind w:left="281" w:right="0" w:hanging="283"/>
        <w:jc w:val="both"/>
        <w:rPr>
          <w:sz w:val="24"/>
        </w:rPr>
      </w:pPr>
      <w:bookmarkStart w:id="38" w:name="_Ref399767539"/>
      <w:r w:rsidRPr="00D223FF">
        <w:rPr>
          <w:rFonts w:hint="cs"/>
          <w:sz w:val="24"/>
          <w:rtl/>
        </w:rPr>
        <w:t>ה</w:t>
      </w:r>
      <w:r w:rsidR="0096467A" w:rsidRPr="00D223FF">
        <w:rPr>
          <w:rFonts w:hint="cs"/>
          <w:sz w:val="24"/>
          <w:rtl/>
        </w:rPr>
        <w:t>מתקנים</w:t>
      </w:r>
      <w:r w:rsidRPr="00D223FF">
        <w:rPr>
          <w:rFonts w:hint="cs"/>
          <w:sz w:val="24"/>
          <w:rtl/>
        </w:rPr>
        <w:t xml:space="preserve"> והיחידות שפורטו לעיל הינם בהתאם לצרכי המשרד בעת פרסום המכרז. המשרד שומר לעצמו את הזכות, להוסיף  או להסיר </w:t>
      </w:r>
      <w:r w:rsidR="0096467A" w:rsidRPr="00D223FF">
        <w:rPr>
          <w:rFonts w:hint="cs"/>
          <w:sz w:val="24"/>
          <w:rtl/>
        </w:rPr>
        <w:t>מתקנים</w:t>
      </w:r>
      <w:r w:rsidR="00997D8C" w:rsidRPr="00D223FF">
        <w:rPr>
          <w:rFonts w:hint="cs"/>
          <w:sz w:val="24"/>
          <w:rtl/>
        </w:rPr>
        <w:t xml:space="preserve"> בהם יסופקו שרותי אבטחה.</w:t>
      </w:r>
      <w:bookmarkEnd w:id="38"/>
      <w:r w:rsidRPr="00D223FF">
        <w:rPr>
          <w:rFonts w:hint="cs"/>
          <w:sz w:val="24"/>
          <w:rtl/>
        </w:rPr>
        <w:t xml:space="preserve"> </w:t>
      </w:r>
    </w:p>
    <w:p w:rsidR="0014010F" w:rsidRPr="00D223FF" w:rsidRDefault="0014010F" w:rsidP="0014010F">
      <w:pPr>
        <w:pStyle w:val="a8"/>
        <w:numPr>
          <w:ilvl w:val="0"/>
          <w:numId w:val="9"/>
        </w:numPr>
        <w:tabs>
          <w:tab w:val="clear" w:pos="397"/>
          <w:tab w:val="num" w:pos="-2"/>
          <w:tab w:val="num" w:pos="281"/>
        </w:tabs>
        <w:autoSpaceDN w:val="0"/>
        <w:bidi/>
        <w:ind w:left="281" w:right="0" w:hanging="283"/>
        <w:jc w:val="both"/>
        <w:rPr>
          <w:b/>
          <w:bCs/>
          <w:sz w:val="24"/>
          <w:u w:val="single"/>
        </w:rPr>
      </w:pPr>
      <w:r w:rsidRPr="00D223FF">
        <w:rPr>
          <w:rFonts w:hint="cs"/>
          <w:b/>
          <w:bCs/>
          <w:sz w:val="24"/>
          <w:u w:val="single"/>
          <w:rtl/>
        </w:rPr>
        <w:t>תחנות הסגר</w:t>
      </w:r>
      <w:r w:rsidR="005651FB" w:rsidRPr="00D223FF">
        <w:rPr>
          <w:rFonts w:hint="cs"/>
          <w:sz w:val="24"/>
          <w:rtl/>
        </w:rPr>
        <w:t xml:space="preserve">: </w:t>
      </w:r>
    </w:p>
    <w:p w:rsidR="0014010F" w:rsidRPr="00D223FF" w:rsidRDefault="0014010F" w:rsidP="0014010F">
      <w:pPr>
        <w:pStyle w:val="a8"/>
        <w:numPr>
          <w:ilvl w:val="1"/>
          <w:numId w:val="9"/>
        </w:numPr>
        <w:tabs>
          <w:tab w:val="clear" w:pos="8306"/>
          <w:tab w:val="right" w:pos="10204"/>
        </w:tabs>
        <w:autoSpaceDN w:val="0"/>
        <w:bidi/>
        <w:ind w:right="0"/>
        <w:jc w:val="both"/>
        <w:rPr>
          <w:b/>
          <w:bCs/>
          <w:sz w:val="24"/>
          <w:u w:val="single"/>
        </w:rPr>
      </w:pPr>
      <w:r w:rsidRPr="00D223FF">
        <w:rPr>
          <w:rFonts w:hint="cs"/>
          <w:sz w:val="24"/>
          <w:rtl/>
        </w:rPr>
        <w:t>על הזוכה להתחיל בביצוע האבטחה בתחנות ההסגר לבעלי חיים לא יאוחר משעתיים מרגע קבלת ההודעה.</w:t>
      </w:r>
    </w:p>
    <w:p w:rsidR="0014010F" w:rsidRPr="00D223FF" w:rsidRDefault="0014010F" w:rsidP="0014010F">
      <w:pPr>
        <w:pStyle w:val="a8"/>
        <w:numPr>
          <w:ilvl w:val="0"/>
          <w:numId w:val="9"/>
        </w:numPr>
        <w:tabs>
          <w:tab w:val="clear" w:pos="397"/>
          <w:tab w:val="num" w:pos="-2"/>
          <w:tab w:val="num" w:pos="281"/>
        </w:tabs>
        <w:autoSpaceDN w:val="0"/>
        <w:bidi/>
        <w:ind w:left="281" w:right="0" w:hanging="283"/>
        <w:jc w:val="both"/>
        <w:rPr>
          <w:b/>
          <w:bCs/>
          <w:sz w:val="24"/>
          <w:u w:val="single"/>
        </w:rPr>
      </w:pPr>
      <w:r w:rsidRPr="00D223FF">
        <w:rPr>
          <w:rFonts w:hint="cs"/>
          <w:b/>
          <w:bCs/>
          <w:sz w:val="24"/>
          <w:u w:val="single"/>
          <w:rtl/>
        </w:rPr>
        <w:t>חוות גילת</w:t>
      </w:r>
      <w:r w:rsidRPr="00D223FF">
        <w:rPr>
          <w:rFonts w:hint="cs"/>
          <w:sz w:val="24"/>
          <w:rtl/>
        </w:rPr>
        <w:t>: בין השעות 06:30-16:30 המאבטח ישהה בעמדת השמירה אשר נמצאת בכניסה לחווה. בין השעות 16:30 עד 06:30 (כולל ימי שישי, שבתות וחגים) המאבטח יבצע סיורים ברחבי החווה כולל השטח החקלאי. הממונה יהיה רשאי לדרוש את שינוי השעות והמשימות ולקבלן לא תהיה כל טענה בנושא.</w:t>
      </w:r>
    </w:p>
    <w:p w:rsidR="00D223FF" w:rsidRPr="00134EF7" w:rsidRDefault="0014010F" w:rsidP="00134EF7">
      <w:pPr>
        <w:pStyle w:val="a8"/>
        <w:numPr>
          <w:ilvl w:val="0"/>
          <w:numId w:val="9"/>
        </w:numPr>
        <w:tabs>
          <w:tab w:val="clear" w:pos="397"/>
          <w:tab w:val="num" w:pos="-2"/>
          <w:tab w:val="num" w:pos="281"/>
        </w:tabs>
        <w:autoSpaceDN w:val="0"/>
        <w:bidi/>
        <w:ind w:left="281" w:right="0" w:hanging="283"/>
        <w:jc w:val="both"/>
        <w:rPr>
          <w:sz w:val="24"/>
          <w:rtl/>
        </w:rPr>
      </w:pPr>
      <w:r w:rsidRPr="00D223FF">
        <w:rPr>
          <w:rFonts w:hint="cs"/>
          <w:b/>
          <w:bCs/>
          <w:sz w:val="24"/>
          <w:u w:val="single"/>
          <w:rtl/>
        </w:rPr>
        <w:t>חוות נווה יער</w:t>
      </w:r>
      <w:r w:rsidRPr="00D223FF">
        <w:rPr>
          <w:rFonts w:hint="cs"/>
          <w:sz w:val="24"/>
          <w:rtl/>
        </w:rPr>
        <w:t>: מדובר רק בסיורים רכובים בשטחי החווה.</w:t>
      </w:r>
      <w:r w:rsidR="00B0728E">
        <w:rPr>
          <w:rFonts w:hint="cs"/>
          <w:b/>
          <w:bCs/>
          <w:sz w:val="24"/>
          <w:u w:val="single"/>
          <w:rtl/>
        </w:rPr>
        <w:t xml:space="preserve"> </w:t>
      </w:r>
      <w:proofErr w:type="spellStart"/>
      <w:r w:rsidR="00B0728E" w:rsidRPr="00B0728E">
        <w:rPr>
          <w:rFonts w:hint="cs"/>
          <w:sz w:val="24"/>
          <w:rtl/>
        </w:rPr>
        <w:t>מנב"ט</w:t>
      </w:r>
      <w:proofErr w:type="spellEnd"/>
      <w:r w:rsidR="00B0728E" w:rsidRPr="00B0728E">
        <w:rPr>
          <w:rFonts w:hint="cs"/>
          <w:sz w:val="24"/>
          <w:rtl/>
        </w:rPr>
        <w:t xml:space="preserve"> המשרד רשאי לשנות הגדרה זו לסיורים רגליים או הנחייה מבצעית אחרת.</w:t>
      </w:r>
      <w:r w:rsidR="00803EBA">
        <w:rPr>
          <w:rFonts w:hint="cs"/>
          <w:sz w:val="24"/>
          <w:rtl/>
        </w:rPr>
        <w:t xml:space="preserve"> המאבטחים יקבלו רישיון נהיגה ברכב ממשלתי לטובת נסיעה בטרקטורון מטעם המשרד.</w:t>
      </w:r>
    </w:p>
    <w:p w:rsidR="00537F02" w:rsidRDefault="00537F02" w:rsidP="003F435A">
      <w:pPr>
        <w:pStyle w:val="a8"/>
        <w:tabs>
          <w:tab w:val="left" w:pos="926"/>
        </w:tabs>
        <w:bidi/>
        <w:jc w:val="center"/>
        <w:rPr>
          <w:b/>
          <w:bCs/>
          <w:sz w:val="28"/>
          <w:szCs w:val="28"/>
          <w:u w:val="single"/>
          <w:rtl/>
        </w:rPr>
      </w:pPr>
      <w:r>
        <w:rPr>
          <w:b/>
          <w:bCs/>
          <w:sz w:val="28"/>
          <w:szCs w:val="28"/>
          <w:u w:val="single"/>
          <w:rtl/>
        </w:rPr>
        <w:br w:type="page"/>
      </w:r>
    </w:p>
    <w:p w:rsidR="00CA5518" w:rsidRPr="00D223FF" w:rsidRDefault="00CA5518" w:rsidP="0048753E">
      <w:pPr>
        <w:pStyle w:val="a8"/>
        <w:tabs>
          <w:tab w:val="left" w:pos="926"/>
        </w:tabs>
        <w:bidi/>
        <w:jc w:val="center"/>
        <w:rPr>
          <w:b/>
          <w:bCs/>
          <w:sz w:val="28"/>
          <w:szCs w:val="28"/>
          <w:u w:val="single"/>
          <w:rtl/>
        </w:rPr>
      </w:pPr>
      <w:r w:rsidRPr="00D223FF">
        <w:rPr>
          <w:rFonts w:hint="cs"/>
          <w:b/>
          <w:bCs/>
          <w:sz w:val="28"/>
          <w:szCs w:val="28"/>
          <w:u w:val="single"/>
          <w:rtl/>
        </w:rPr>
        <w:lastRenderedPageBreak/>
        <w:t xml:space="preserve">נספח  </w:t>
      </w:r>
      <w:r w:rsidR="003F435A">
        <w:rPr>
          <w:rFonts w:hint="cs"/>
          <w:b/>
          <w:bCs/>
          <w:sz w:val="28"/>
          <w:szCs w:val="28"/>
          <w:u w:val="single"/>
          <w:rtl/>
        </w:rPr>
        <w:t>13</w:t>
      </w:r>
      <w:r w:rsidR="0048753E">
        <w:rPr>
          <w:rFonts w:hint="cs"/>
          <w:b/>
          <w:bCs/>
          <w:sz w:val="28"/>
          <w:szCs w:val="28"/>
          <w:u w:val="single"/>
          <w:rtl/>
        </w:rPr>
        <w:t xml:space="preserve"> - דף מפרט </w:t>
      </w:r>
      <w:r w:rsidRPr="00D223FF">
        <w:rPr>
          <w:rFonts w:hint="cs"/>
          <w:b/>
          <w:bCs/>
          <w:sz w:val="28"/>
          <w:szCs w:val="28"/>
          <w:u w:val="single"/>
          <w:rtl/>
        </w:rPr>
        <w:t>מבחן</w:t>
      </w:r>
      <w:r w:rsidR="0048753E">
        <w:rPr>
          <w:rFonts w:hint="cs"/>
          <w:b/>
          <w:bCs/>
          <w:sz w:val="28"/>
          <w:szCs w:val="28"/>
          <w:u w:val="single"/>
          <w:rtl/>
        </w:rPr>
        <w:t xml:space="preserve"> המהימנות</w:t>
      </w:r>
      <w:r w:rsidRPr="00D223FF">
        <w:rPr>
          <w:rFonts w:hint="cs"/>
          <w:b/>
          <w:bCs/>
          <w:sz w:val="28"/>
          <w:szCs w:val="28"/>
          <w:u w:val="single"/>
          <w:rtl/>
        </w:rPr>
        <w:t xml:space="preserve"> לבדיקת ההתאמה </w:t>
      </w:r>
      <w:r w:rsidR="0048753E">
        <w:rPr>
          <w:rFonts w:hint="cs"/>
          <w:b/>
          <w:bCs/>
          <w:sz w:val="28"/>
          <w:szCs w:val="28"/>
          <w:u w:val="single"/>
          <w:rtl/>
        </w:rPr>
        <w:t>לכלל המועמדים</w:t>
      </w:r>
    </w:p>
    <w:p w:rsidR="00CA5518" w:rsidRPr="00D223FF" w:rsidRDefault="00514B7B" w:rsidP="0051443C">
      <w:pPr>
        <w:pStyle w:val="a8"/>
        <w:tabs>
          <w:tab w:val="left" w:pos="926"/>
        </w:tabs>
        <w:bidi/>
        <w:rPr>
          <w:b/>
          <w:bCs/>
          <w:sz w:val="24"/>
          <w:u w:val="single"/>
          <w:rtl/>
        </w:rPr>
      </w:pPr>
      <w:r w:rsidRPr="00D223FF">
        <w:rPr>
          <w:rFonts w:hint="cs"/>
          <w:b/>
          <w:bCs/>
          <w:sz w:val="24"/>
          <w:u w:val="single"/>
          <w:rtl/>
        </w:rPr>
        <w:t>המבחן יתבצע ע"י חברת "מידות" או חברה שוות ערך העונה על הקריטריונים הבאים:</w:t>
      </w:r>
    </w:p>
    <w:p w:rsidR="00514B7B" w:rsidRPr="00D223FF" w:rsidRDefault="00514B7B" w:rsidP="00AD1C83">
      <w:pPr>
        <w:pStyle w:val="a8"/>
        <w:numPr>
          <w:ilvl w:val="0"/>
          <w:numId w:val="53"/>
        </w:numPr>
        <w:tabs>
          <w:tab w:val="left" w:pos="926"/>
        </w:tabs>
        <w:bidi/>
        <w:ind w:left="0"/>
        <w:rPr>
          <w:sz w:val="24"/>
        </w:rPr>
      </w:pPr>
      <w:bookmarkStart w:id="39" w:name="_Ref399767622"/>
      <w:r w:rsidRPr="00D223FF">
        <w:rPr>
          <w:rFonts w:hint="cs"/>
          <w:sz w:val="24"/>
          <w:rtl/>
        </w:rPr>
        <w:t>ותק וניסיון בשוק:</w:t>
      </w:r>
      <w:bookmarkEnd w:id="39"/>
    </w:p>
    <w:p w:rsidR="00514B7B" w:rsidRPr="00D223FF" w:rsidRDefault="00514B7B" w:rsidP="00AD1C83">
      <w:pPr>
        <w:pStyle w:val="a8"/>
        <w:numPr>
          <w:ilvl w:val="1"/>
          <w:numId w:val="53"/>
        </w:numPr>
        <w:tabs>
          <w:tab w:val="left" w:pos="565"/>
        </w:tabs>
        <w:bidi/>
        <w:ind w:left="565" w:hanging="567"/>
        <w:rPr>
          <w:sz w:val="24"/>
        </w:rPr>
      </w:pPr>
      <w:r w:rsidRPr="00D223FF">
        <w:rPr>
          <w:rFonts w:hint="cs"/>
          <w:sz w:val="24"/>
          <w:rtl/>
        </w:rPr>
        <w:t>20 שנות ניסיון באבחון מהימנות.</w:t>
      </w:r>
    </w:p>
    <w:p w:rsidR="00514B7B" w:rsidRPr="00D223FF" w:rsidRDefault="00514B7B" w:rsidP="00AD1C83">
      <w:pPr>
        <w:pStyle w:val="a8"/>
        <w:numPr>
          <w:ilvl w:val="1"/>
          <w:numId w:val="53"/>
        </w:numPr>
        <w:tabs>
          <w:tab w:val="left" w:pos="565"/>
        </w:tabs>
        <w:bidi/>
        <w:ind w:left="565" w:hanging="567"/>
        <w:rPr>
          <w:sz w:val="24"/>
        </w:rPr>
      </w:pPr>
      <w:r w:rsidRPr="00D223FF">
        <w:rPr>
          <w:rFonts w:hint="cs"/>
          <w:sz w:val="24"/>
          <w:rtl/>
        </w:rPr>
        <w:t>13 שנות ניסיון במבדקי מהימנות על תשתית האינטרנט.</w:t>
      </w:r>
    </w:p>
    <w:p w:rsidR="00514B7B" w:rsidRPr="00D223FF" w:rsidRDefault="00514B7B" w:rsidP="00AD1C83">
      <w:pPr>
        <w:pStyle w:val="a8"/>
        <w:numPr>
          <w:ilvl w:val="1"/>
          <w:numId w:val="53"/>
        </w:numPr>
        <w:tabs>
          <w:tab w:val="left" w:pos="565"/>
        </w:tabs>
        <w:bidi/>
        <w:ind w:left="565" w:hanging="567"/>
        <w:rPr>
          <w:sz w:val="24"/>
        </w:rPr>
      </w:pPr>
      <w:r w:rsidRPr="00D223FF">
        <w:rPr>
          <w:rFonts w:hint="cs"/>
          <w:sz w:val="24"/>
          <w:rtl/>
        </w:rPr>
        <w:t xml:space="preserve">פרופיל הצוות המקצועי יכלול: קרימינולוגים </w:t>
      </w:r>
      <w:proofErr w:type="spellStart"/>
      <w:r w:rsidRPr="00D223FF">
        <w:rPr>
          <w:rFonts w:hint="cs"/>
          <w:sz w:val="24"/>
          <w:rtl/>
        </w:rPr>
        <w:t>קלינים</w:t>
      </w:r>
      <w:proofErr w:type="spellEnd"/>
      <w:r w:rsidRPr="00D223FF">
        <w:rPr>
          <w:rFonts w:hint="cs"/>
          <w:sz w:val="24"/>
          <w:rtl/>
        </w:rPr>
        <w:t xml:space="preserve">, פסיכולוגים תעסוקתיים, </w:t>
      </w:r>
      <w:proofErr w:type="spellStart"/>
      <w:r w:rsidRPr="00D223FF">
        <w:rPr>
          <w:rFonts w:hint="cs"/>
          <w:sz w:val="24"/>
          <w:rtl/>
        </w:rPr>
        <w:t>מתחקרי</w:t>
      </w:r>
      <w:proofErr w:type="spellEnd"/>
      <w:r w:rsidRPr="00D223FF">
        <w:rPr>
          <w:rFonts w:hint="cs"/>
          <w:sz w:val="24"/>
          <w:rtl/>
        </w:rPr>
        <w:t xml:space="preserve"> יושרה תעסוקתית בעלי תו תקן מקצועי ומנהלי לקוחות, מומחי פוליגרף.</w:t>
      </w:r>
    </w:p>
    <w:p w:rsidR="00514B7B" w:rsidRPr="00D223FF" w:rsidRDefault="00514B7B" w:rsidP="00AD1C83">
      <w:pPr>
        <w:pStyle w:val="a8"/>
        <w:numPr>
          <w:ilvl w:val="0"/>
          <w:numId w:val="53"/>
        </w:numPr>
        <w:tabs>
          <w:tab w:val="left" w:pos="926"/>
        </w:tabs>
        <w:bidi/>
        <w:ind w:left="0"/>
        <w:rPr>
          <w:sz w:val="24"/>
        </w:rPr>
      </w:pPr>
      <w:r w:rsidRPr="00D223FF">
        <w:rPr>
          <w:rFonts w:hint="cs"/>
          <w:sz w:val="24"/>
          <w:rtl/>
        </w:rPr>
        <w:t>מוצרים:</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מבדק לאבחון מועמדים חדשים.</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מבדק אמינות להערכת עובדים קיימים.</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תחקיר יושרה תעסוקתית ובדיקות רקע.</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בדיקות פוליגרף.</w:t>
      </w:r>
    </w:p>
    <w:p w:rsidR="00514B7B" w:rsidRPr="00D223FF" w:rsidRDefault="00514B7B" w:rsidP="00AD1C83">
      <w:pPr>
        <w:pStyle w:val="a8"/>
        <w:numPr>
          <w:ilvl w:val="0"/>
          <w:numId w:val="53"/>
        </w:numPr>
        <w:tabs>
          <w:tab w:val="left" w:pos="926"/>
        </w:tabs>
        <w:bidi/>
        <w:ind w:left="0"/>
        <w:rPr>
          <w:sz w:val="24"/>
        </w:rPr>
      </w:pPr>
      <w:r w:rsidRPr="00D223FF">
        <w:rPr>
          <w:rFonts w:hint="cs"/>
          <w:sz w:val="24"/>
          <w:rtl/>
        </w:rPr>
        <w:t xml:space="preserve">סולמות הערכה: </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באבחון טרום תעסוקתי: דיווח, עברות רכוש, טובות הנאה, סמים. תחומי רקע של עבר פלילי, חובות וקשיים כספיים, אבטחת מידע, מוסר עבודה, משמעת, פרופיל עבר תעסוקתי, הטרדה מינית, עבירות תנועה, הימורים, אלכוהול וסמים.</w:t>
      </w:r>
    </w:p>
    <w:p w:rsidR="00514B7B" w:rsidRPr="00D223FF" w:rsidRDefault="00514B7B" w:rsidP="00AD1C83">
      <w:pPr>
        <w:pStyle w:val="a8"/>
        <w:numPr>
          <w:ilvl w:val="0"/>
          <w:numId w:val="53"/>
        </w:numPr>
        <w:tabs>
          <w:tab w:val="left" w:pos="926"/>
        </w:tabs>
        <w:bidi/>
        <w:ind w:left="0"/>
        <w:rPr>
          <w:sz w:val="24"/>
        </w:rPr>
      </w:pPr>
      <w:r w:rsidRPr="00D223FF">
        <w:rPr>
          <w:rFonts w:hint="cs"/>
          <w:sz w:val="24"/>
          <w:rtl/>
        </w:rPr>
        <w:t>מאפיינים נוספים:</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זמן המבדק לא יעלה על חצי שעה.</w:t>
      </w:r>
    </w:p>
    <w:p w:rsidR="00514B7B" w:rsidRPr="00D223FF" w:rsidRDefault="00514B7B" w:rsidP="00AD1C83">
      <w:pPr>
        <w:pStyle w:val="a8"/>
        <w:numPr>
          <w:ilvl w:val="1"/>
          <w:numId w:val="53"/>
        </w:numPr>
        <w:tabs>
          <w:tab w:val="left" w:pos="926"/>
        </w:tabs>
        <w:bidi/>
        <w:ind w:left="565" w:hanging="567"/>
        <w:rPr>
          <w:sz w:val="24"/>
        </w:rPr>
      </w:pPr>
      <w:r w:rsidRPr="00D223FF">
        <w:rPr>
          <w:rFonts w:hint="cs"/>
          <w:sz w:val="24"/>
          <w:rtl/>
        </w:rPr>
        <w:t>המבדק יהיה זמין גם בשפה הרוסית</w:t>
      </w:r>
      <w:r w:rsidR="000B4603" w:rsidRPr="00D223FF">
        <w:rPr>
          <w:rFonts w:hint="cs"/>
          <w:sz w:val="24"/>
          <w:rtl/>
        </w:rPr>
        <w:t>.</w:t>
      </w:r>
    </w:p>
    <w:p w:rsidR="00E41B24" w:rsidRPr="00D223FF" w:rsidRDefault="00E41B24" w:rsidP="00AD1C83">
      <w:pPr>
        <w:pStyle w:val="a8"/>
        <w:numPr>
          <w:ilvl w:val="1"/>
          <w:numId w:val="53"/>
        </w:numPr>
        <w:tabs>
          <w:tab w:val="left" w:pos="926"/>
        </w:tabs>
        <w:bidi/>
        <w:ind w:left="565" w:hanging="567"/>
        <w:rPr>
          <w:sz w:val="24"/>
        </w:rPr>
      </w:pPr>
      <w:r w:rsidRPr="00D223FF">
        <w:rPr>
          <w:rFonts w:hint="cs"/>
          <w:sz w:val="24"/>
          <w:rtl/>
        </w:rPr>
        <w:t xml:space="preserve">דו"ח התוצאות יועבר </w:t>
      </w:r>
      <w:proofErr w:type="spellStart"/>
      <w:r w:rsidRPr="00D223FF">
        <w:rPr>
          <w:rFonts w:hint="cs"/>
          <w:sz w:val="24"/>
          <w:rtl/>
        </w:rPr>
        <w:t>למנב"ט</w:t>
      </w:r>
      <w:proofErr w:type="spellEnd"/>
      <w:r w:rsidRPr="00D223FF">
        <w:rPr>
          <w:rFonts w:hint="cs"/>
          <w:sz w:val="24"/>
          <w:rtl/>
        </w:rPr>
        <w:t xml:space="preserve"> המשרד ויכלול:</w:t>
      </w:r>
    </w:p>
    <w:p w:rsidR="00E41B24" w:rsidRPr="00D223FF" w:rsidRDefault="00E41B24" w:rsidP="00AD1C83">
      <w:pPr>
        <w:pStyle w:val="a8"/>
        <w:numPr>
          <w:ilvl w:val="2"/>
          <w:numId w:val="53"/>
        </w:numPr>
        <w:tabs>
          <w:tab w:val="clear" w:pos="4153"/>
          <w:tab w:val="left" w:pos="926"/>
          <w:tab w:val="center" w:pos="1699"/>
        </w:tabs>
        <w:bidi/>
        <w:ind w:left="1273" w:hanging="992"/>
        <w:rPr>
          <w:sz w:val="24"/>
        </w:rPr>
      </w:pPr>
      <w:r w:rsidRPr="00D223FF">
        <w:rPr>
          <w:rFonts w:hint="cs"/>
          <w:sz w:val="24"/>
          <w:rtl/>
        </w:rPr>
        <w:t>תיאור ופירוט מילולי של הציונים.</w:t>
      </w:r>
    </w:p>
    <w:p w:rsidR="00E41B24" w:rsidRPr="00D223FF" w:rsidRDefault="00E41B24" w:rsidP="00AD1C83">
      <w:pPr>
        <w:pStyle w:val="a8"/>
        <w:numPr>
          <w:ilvl w:val="2"/>
          <w:numId w:val="53"/>
        </w:numPr>
        <w:tabs>
          <w:tab w:val="clear" w:pos="4153"/>
          <w:tab w:val="left" w:pos="926"/>
          <w:tab w:val="center" w:pos="1699"/>
        </w:tabs>
        <w:bidi/>
        <w:ind w:left="1273" w:hanging="992"/>
        <w:rPr>
          <w:sz w:val="24"/>
        </w:rPr>
      </w:pPr>
      <w:r w:rsidRPr="00D223FF">
        <w:rPr>
          <w:rFonts w:hint="cs"/>
          <w:sz w:val="24"/>
          <w:rtl/>
        </w:rPr>
        <w:t>הערכה והמלצה מסכמת.</w:t>
      </w:r>
    </w:p>
    <w:p w:rsidR="00E41B24" w:rsidRPr="00D223FF" w:rsidRDefault="00E41B24" w:rsidP="00AD1C83">
      <w:pPr>
        <w:pStyle w:val="a8"/>
        <w:numPr>
          <w:ilvl w:val="2"/>
          <w:numId w:val="53"/>
        </w:numPr>
        <w:tabs>
          <w:tab w:val="clear" w:pos="4153"/>
          <w:tab w:val="left" w:pos="926"/>
          <w:tab w:val="center" w:pos="1699"/>
        </w:tabs>
        <w:bidi/>
        <w:ind w:left="1273" w:hanging="992"/>
        <w:rPr>
          <w:sz w:val="24"/>
        </w:rPr>
      </w:pPr>
      <w:r w:rsidRPr="00D223FF">
        <w:rPr>
          <w:rFonts w:hint="cs"/>
          <w:sz w:val="24"/>
          <w:rtl/>
        </w:rPr>
        <w:t>הנחייה לגבי נקודות הדורשות התייחסות מיוחדת כגון שאלות ללא מענה, תשובות חריגות ועוד.</w:t>
      </w:r>
    </w:p>
    <w:p w:rsidR="00E41B24" w:rsidRPr="00D223FF" w:rsidRDefault="00E41B24" w:rsidP="00AD1C83">
      <w:pPr>
        <w:pStyle w:val="a8"/>
        <w:numPr>
          <w:ilvl w:val="2"/>
          <w:numId w:val="53"/>
        </w:numPr>
        <w:tabs>
          <w:tab w:val="clear" w:pos="4153"/>
          <w:tab w:val="left" w:pos="926"/>
          <w:tab w:val="center" w:pos="1699"/>
        </w:tabs>
        <w:bidi/>
        <w:ind w:left="1273" w:hanging="992"/>
        <w:rPr>
          <w:sz w:val="24"/>
        </w:rPr>
      </w:pPr>
      <w:r w:rsidRPr="00D223FF">
        <w:rPr>
          <w:rFonts w:hint="cs"/>
          <w:sz w:val="24"/>
          <w:rtl/>
        </w:rPr>
        <w:t>הצעות לשאלות מומלצות בראיון המשך.</w:t>
      </w:r>
    </w:p>
    <w:p w:rsidR="00E41B24" w:rsidRPr="00D223FF" w:rsidRDefault="00E41B24" w:rsidP="00AD1C83">
      <w:pPr>
        <w:pStyle w:val="a8"/>
        <w:numPr>
          <w:ilvl w:val="0"/>
          <w:numId w:val="53"/>
        </w:numPr>
        <w:tabs>
          <w:tab w:val="left" w:pos="926"/>
        </w:tabs>
        <w:bidi/>
        <w:ind w:left="0"/>
        <w:rPr>
          <w:sz w:val="24"/>
        </w:rPr>
      </w:pPr>
      <w:r w:rsidRPr="00D223FF">
        <w:rPr>
          <w:rFonts w:hint="cs"/>
          <w:sz w:val="24"/>
          <w:rtl/>
        </w:rPr>
        <w:t xml:space="preserve">המבחנים יתבצעו בקריה החקלאית בבית דגן </w:t>
      </w:r>
      <w:r w:rsidRPr="00D223FF">
        <w:rPr>
          <w:rFonts w:hint="cs"/>
          <w:b/>
          <w:bCs/>
          <w:sz w:val="24"/>
          <w:u w:val="single"/>
          <w:rtl/>
        </w:rPr>
        <w:t>טרם</w:t>
      </w:r>
      <w:r w:rsidRPr="00D223FF">
        <w:rPr>
          <w:rFonts w:hint="cs"/>
          <w:sz w:val="24"/>
          <w:rtl/>
        </w:rPr>
        <w:t xml:space="preserve"> ראיון העבודה.</w:t>
      </w:r>
    </w:p>
    <w:p w:rsidR="00E41B24" w:rsidRPr="00D223FF" w:rsidRDefault="00E41B24" w:rsidP="00AD1C83">
      <w:pPr>
        <w:pStyle w:val="a8"/>
        <w:numPr>
          <w:ilvl w:val="0"/>
          <w:numId w:val="53"/>
        </w:numPr>
        <w:tabs>
          <w:tab w:val="left" w:pos="926"/>
        </w:tabs>
        <w:bidi/>
        <w:ind w:left="0"/>
        <w:rPr>
          <w:sz w:val="24"/>
          <w:rtl/>
        </w:rPr>
      </w:pPr>
      <w:r w:rsidRPr="00D223FF">
        <w:rPr>
          <w:rFonts w:hint="cs"/>
          <w:sz w:val="24"/>
          <w:rtl/>
        </w:rPr>
        <w:t>מאבטחים אשר ממשיכים לעבוד במסגרת המכרז החדש יעברו מבחני אמינות לעובדים קיימים.</w:t>
      </w:r>
    </w:p>
    <w:p w:rsidR="0048753E" w:rsidRDefault="0048753E" w:rsidP="0048753E">
      <w:pPr>
        <w:bidi/>
        <w:spacing w:line="240" w:lineRule="auto"/>
        <w:outlineLvl w:val="0"/>
        <w:rPr>
          <w:b/>
          <w:bCs/>
          <w:sz w:val="28"/>
          <w:szCs w:val="28"/>
          <w:rtl/>
        </w:rPr>
      </w:pPr>
      <w:r>
        <w:rPr>
          <w:b/>
          <w:bCs/>
          <w:sz w:val="28"/>
          <w:szCs w:val="28"/>
          <w:rtl/>
        </w:rPr>
        <w:br w:type="page"/>
      </w:r>
    </w:p>
    <w:p w:rsidR="0048753E" w:rsidRPr="00D223FF" w:rsidRDefault="0048753E" w:rsidP="0048753E">
      <w:pPr>
        <w:pStyle w:val="a8"/>
        <w:tabs>
          <w:tab w:val="left" w:pos="926"/>
        </w:tabs>
        <w:bidi/>
        <w:jc w:val="center"/>
        <w:rPr>
          <w:b/>
          <w:bCs/>
          <w:sz w:val="28"/>
          <w:szCs w:val="28"/>
          <w:u w:val="single"/>
          <w:rtl/>
        </w:rPr>
      </w:pPr>
      <w:r>
        <w:rPr>
          <w:rFonts w:hint="cs"/>
          <w:b/>
          <w:bCs/>
          <w:sz w:val="28"/>
          <w:szCs w:val="28"/>
          <w:u w:val="single"/>
          <w:rtl/>
        </w:rPr>
        <w:lastRenderedPageBreak/>
        <w:t>נספח 14 - דף מפרט ה</w:t>
      </w:r>
      <w:r w:rsidRPr="00D223FF">
        <w:rPr>
          <w:rFonts w:hint="cs"/>
          <w:b/>
          <w:bCs/>
          <w:sz w:val="28"/>
          <w:szCs w:val="28"/>
          <w:u w:val="single"/>
          <w:rtl/>
        </w:rPr>
        <w:t>מבחן</w:t>
      </w:r>
      <w:r>
        <w:rPr>
          <w:rFonts w:hint="cs"/>
          <w:b/>
          <w:bCs/>
          <w:sz w:val="28"/>
          <w:szCs w:val="28"/>
          <w:u w:val="single"/>
          <w:rtl/>
        </w:rPr>
        <w:t xml:space="preserve"> הפסיכוטכני </w:t>
      </w:r>
      <w:r w:rsidRPr="00D223FF">
        <w:rPr>
          <w:rFonts w:hint="cs"/>
          <w:b/>
          <w:bCs/>
          <w:sz w:val="28"/>
          <w:szCs w:val="28"/>
          <w:u w:val="single"/>
          <w:rtl/>
        </w:rPr>
        <w:t xml:space="preserve">לבדיקת ההתאמה </w:t>
      </w:r>
      <w:r>
        <w:rPr>
          <w:rFonts w:hint="cs"/>
          <w:b/>
          <w:bCs/>
          <w:sz w:val="28"/>
          <w:szCs w:val="28"/>
          <w:u w:val="single"/>
          <w:rtl/>
        </w:rPr>
        <w:t xml:space="preserve">למועמדים לתפקיד </w:t>
      </w:r>
      <w:proofErr w:type="spellStart"/>
      <w:r>
        <w:rPr>
          <w:rFonts w:hint="cs"/>
          <w:b/>
          <w:bCs/>
          <w:sz w:val="28"/>
          <w:szCs w:val="28"/>
          <w:u w:val="single"/>
          <w:rtl/>
        </w:rPr>
        <w:t>אחמ"ש</w:t>
      </w:r>
      <w:proofErr w:type="spellEnd"/>
      <w:r>
        <w:rPr>
          <w:rFonts w:hint="cs"/>
          <w:b/>
          <w:bCs/>
          <w:sz w:val="28"/>
          <w:szCs w:val="28"/>
          <w:u w:val="single"/>
          <w:rtl/>
        </w:rPr>
        <w:t xml:space="preserve"> / זקיף</w:t>
      </w:r>
    </w:p>
    <w:p w:rsidR="0048753E" w:rsidRDefault="0048753E" w:rsidP="0048753E">
      <w:pPr>
        <w:bidi/>
        <w:outlineLvl w:val="0"/>
        <w:rPr>
          <w:b/>
          <w:bCs/>
          <w:sz w:val="24"/>
          <w:rtl/>
        </w:rPr>
      </w:pPr>
    </w:p>
    <w:p w:rsidR="0048753E" w:rsidRPr="0048753E" w:rsidRDefault="0048753E" w:rsidP="00DF6741">
      <w:pPr>
        <w:pStyle w:val="afb"/>
        <w:numPr>
          <w:ilvl w:val="0"/>
          <w:numId w:val="67"/>
        </w:numPr>
        <w:bidi/>
        <w:outlineLvl w:val="0"/>
        <w:rPr>
          <w:sz w:val="24"/>
        </w:rPr>
      </w:pPr>
      <w:r w:rsidRPr="0048753E">
        <w:rPr>
          <w:rFonts w:hint="cs"/>
          <w:b/>
          <w:bCs/>
          <w:sz w:val="24"/>
          <w:rtl/>
        </w:rPr>
        <w:t>התאמה פסיכוטכנית</w:t>
      </w:r>
    </w:p>
    <w:p w:rsidR="0048753E" w:rsidRPr="0048753E" w:rsidRDefault="0048753E" w:rsidP="00DF6741">
      <w:pPr>
        <w:numPr>
          <w:ilvl w:val="1"/>
          <w:numId w:val="67"/>
        </w:numPr>
        <w:bidi/>
        <w:jc w:val="both"/>
        <w:rPr>
          <w:sz w:val="24"/>
          <w:rtl/>
        </w:rPr>
      </w:pPr>
      <w:r w:rsidRPr="0048753E">
        <w:rPr>
          <w:rFonts w:hint="cs"/>
          <w:sz w:val="24"/>
          <w:rtl/>
        </w:rPr>
        <w:t>על המאבטחים לעמוד במבחני התאמה פסיכוטכני, במרכיבים ובתוצאות המפורטות להלן, טרם תחילת קורס ההכנה וכתנאי לקבלתו לקורס.</w:t>
      </w:r>
    </w:p>
    <w:p w:rsidR="0048753E" w:rsidRPr="0048753E" w:rsidRDefault="0048753E" w:rsidP="00DF6741">
      <w:pPr>
        <w:numPr>
          <w:ilvl w:val="1"/>
          <w:numId w:val="67"/>
        </w:numPr>
        <w:bidi/>
        <w:jc w:val="both"/>
        <w:rPr>
          <w:sz w:val="24"/>
        </w:rPr>
      </w:pPr>
      <w:r>
        <w:rPr>
          <w:rFonts w:hint="cs"/>
          <w:sz w:val="24"/>
          <w:rtl/>
        </w:rPr>
        <w:t xml:space="preserve">המבחנים ייערכו, מטעם הזוכה </w:t>
      </w:r>
      <w:r w:rsidRPr="0048753E">
        <w:rPr>
          <w:rFonts w:hint="cs"/>
          <w:sz w:val="24"/>
          <w:rtl/>
        </w:rPr>
        <w:t>ועל חשבונ</w:t>
      </w:r>
      <w:r>
        <w:rPr>
          <w:rFonts w:hint="cs"/>
          <w:sz w:val="24"/>
          <w:rtl/>
        </w:rPr>
        <w:t>ו</w:t>
      </w:r>
      <w:r w:rsidRPr="0048753E">
        <w:rPr>
          <w:rFonts w:hint="cs"/>
          <w:sz w:val="24"/>
          <w:rtl/>
        </w:rPr>
        <w:t xml:space="preserve"> בלבד, באמצעות גוף מקצועי מוסמך בנושא אבחון והשמה מקצועיים.</w:t>
      </w:r>
    </w:p>
    <w:p w:rsidR="0048753E" w:rsidRPr="0048753E" w:rsidRDefault="0048753E" w:rsidP="00DF6741">
      <w:pPr>
        <w:numPr>
          <w:ilvl w:val="1"/>
          <w:numId w:val="67"/>
        </w:numPr>
        <w:bidi/>
        <w:jc w:val="both"/>
        <w:rPr>
          <w:sz w:val="24"/>
        </w:rPr>
      </w:pPr>
      <w:r w:rsidRPr="0048753E">
        <w:rPr>
          <w:rFonts w:hint="cs"/>
          <w:sz w:val="24"/>
          <w:rtl/>
        </w:rPr>
        <w:t>המבחנים יהיו ממוחשבים וכן ייערך, לכל מועמד, ראיון אישי עם פסיכולוג.</w:t>
      </w:r>
    </w:p>
    <w:p w:rsidR="0048753E" w:rsidRPr="0048753E" w:rsidRDefault="0048753E" w:rsidP="00DF6741">
      <w:pPr>
        <w:numPr>
          <w:ilvl w:val="1"/>
          <w:numId w:val="67"/>
        </w:numPr>
        <w:bidi/>
        <w:jc w:val="both"/>
        <w:rPr>
          <w:sz w:val="24"/>
        </w:rPr>
      </w:pPr>
      <w:r w:rsidRPr="0048753E">
        <w:rPr>
          <w:rFonts w:hint="cs"/>
          <w:sz w:val="24"/>
          <w:rtl/>
        </w:rPr>
        <w:t xml:space="preserve">הגוף המבצע יהיה בעל ניסיון של לפחות חמש שנים בעריכת מבחנים למועמדים בעבודה. </w:t>
      </w:r>
    </w:p>
    <w:p w:rsidR="0048753E" w:rsidRPr="0048753E" w:rsidRDefault="0048753E" w:rsidP="00DF6741">
      <w:pPr>
        <w:numPr>
          <w:ilvl w:val="1"/>
          <w:numId w:val="67"/>
        </w:numPr>
        <w:bidi/>
        <w:jc w:val="both"/>
        <w:rPr>
          <w:sz w:val="24"/>
        </w:rPr>
      </w:pPr>
      <w:r w:rsidRPr="0048753E">
        <w:rPr>
          <w:rFonts w:hint="cs"/>
          <w:sz w:val="24"/>
          <w:rtl/>
        </w:rPr>
        <w:t xml:space="preserve">הגוף יעביר </w:t>
      </w:r>
      <w:r>
        <w:rPr>
          <w:rFonts w:hint="cs"/>
          <w:sz w:val="24"/>
          <w:rtl/>
        </w:rPr>
        <w:t>לממונה</w:t>
      </w:r>
      <w:r w:rsidRPr="0048753E">
        <w:rPr>
          <w:rFonts w:hint="cs"/>
          <w:sz w:val="24"/>
          <w:rtl/>
        </w:rPr>
        <w:t xml:space="preserve"> בעבור כל מועמד נתונים, על עמידתו בדרישות  שלהלן:   </w:t>
      </w:r>
    </w:p>
    <w:p w:rsidR="0048753E" w:rsidRPr="0048753E" w:rsidRDefault="0048753E" w:rsidP="0048753E">
      <w:pPr>
        <w:bidi/>
        <w:ind w:firstLine="105"/>
        <w:outlineLvl w:val="0"/>
        <w:rPr>
          <w:sz w:val="24"/>
          <w:rtl/>
        </w:rPr>
      </w:pPr>
    </w:p>
    <w:p w:rsidR="0048753E" w:rsidRPr="0048753E" w:rsidRDefault="0048753E" w:rsidP="00DF6741">
      <w:pPr>
        <w:pStyle w:val="afb"/>
        <w:numPr>
          <w:ilvl w:val="0"/>
          <w:numId w:val="67"/>
        </w:numPr>
        <w:bidi/>
        <w:outlineLvl w:val="0"/>
        <w:rPr>
          <w:sz w:val="24"/>
          <w:rtl/>
        </w:rPr>
      </w:pPr>
      <w:r w:rsidRPr="0048753E">
        <w:rPr>
          <w:rFonts w:hint="cs"/>
          <w:b/>
          <w:bCs/>
          <w:sz w:val="24"/>
          <w:rtl/>
        </w:rPr>
        <w:t>מאפייני אישיות:</w:t>
      </w:r>
    </w:p>
    <w:p w:rsidR="0048753E" w:rsidRPr="0048753E" w:rsidRDefault="0048753E" w:rsidP="00DF6741">
      <w:pPr>
        <w:pStyle w:val="afb"/>
        <w:numPr>
          <w:ilvl w:val="1"/>
          <w:numId w:val="67"/>
        </w:numPr>
        <w:bidi/>
        <w:ind w:left="848" w:hanging="488"/>
        <w:rPr>
          <w:sz w:val="24"/>
          <w:rtl/>
        </w:rPr>
      </w:pPr>
      <w:r w:rsidRPr="0048753E">
        <w:rPr>
          <w:rFonts w:hint="cs"/>
          <w:sz w:val="24"/>
          <w:rtl/>
        </w:rPr>
        <w:t>בגרות אישית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אמינות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אחריות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תפקוד תחת לחץ – רמה גבוהה/רמה ממוצעת (קורס קצר)</w:t>
      </w:r>
    </w:p>
    <w:p w:rsidR="0048753E" w:rsidRPr="0048753E" w:rsidRDefault="0048753E" w:rsidP="00DF6741">
      <w:pPr>
        <w:pStyle w:val="afb"/>
        <w:numPr>
          <w:ilvl w:val="1"/>
          <w:numId w:val="67"/>
        </w:numPr>
        <w:bidi/>
        <w:ind w:left="848" w:hanging="488"/>
        <w:rPr>
          <w:sz w:val="24"/>
          <w:rtl/>
        </w:rPr>
      </w:pPr>
      <w:r w:rsidRPr="0048753E">
        <w:rPr>
          <w:rFonts w:hint="cs"/>
          <w:sz w:val="24"/>
          <w:rtl/>
        </w:rPr>
        <w:t>יכולת קבלת מרות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יכולת עבודה בצוות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יכולת עבודה עצמאית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קבלת ביקורת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אסרטיביות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רצינות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סבלנות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מוטיבציה לתפקיד – רמה ממוצעת.</w:t>
      </w:r>
    </w:p>
    <w:p w:rsidR="0048753E" w:rsidRPr="0048753E" w:rsidRDefault="0048753E" w:rsidP="00DF6741">
      <w:pPr>
        <w:pStyle w:val="afb"/>
        <w:numPr>
          <w:ilvl w:val="1"/>
          <w:numId w:val="67"/>
        </w:numPr>
        <w:bidi/>
        <w:ind w:left="848" w:hanging="488"/>
        <w:rPr>
          <w:sz w:val="24"/>
          <w:rtl/>
        </w:rPr>
      </w:pPr>
      <w:r w:rsidRPr="0048753E">
        <w:rPr>
          <w:rFonts w:hint="cs"/>
          <w:sz w:val="24"/>
          <w:rtl/>
        </w:rPr>
        <w:t>נחישות – רמה גבוהה/רמה ממוצעת (קורס קצר)</w:t>
      </w:r>
    </w:p>
    <w:p w:rsidR="0048753E" w:rsidRPr="0048753E" w:rsidRDefault="0048753E" w:rsidP="0048753E">
      <w:pPr>
        <w:bidi/>
        <w:rPr>
          <w:sz w:val="24"/>
          <w:rtl/>
        </w:rPr>
      </w:pPr>
    </w:p>
    <w:p w:rsidR="0048753E" w:rsidRPr="0048753E" w:rsidRDefault="0048753E" w:rsidP="00DF6741">
      <w:pPr>
        <w:pStyle w:val="afb"/>
        <w:numPr>
          <w:ilvl w:val="0"/>
          <w:numId w:val="67"/>
        </w:numPr>
        <w:bidi/>
        <w:outlineLvl w:val="0"/>
        <w:rPr>
          <w:b/>
          <w:bCs/>
          <w:sz w:val="24"/>
          <w:rtl/>
        </w:rPr>
      </w:pPr>
      <w:r w:rsidRPr="0048753E">
        <w:rPr>
          <w:rFonts w:hint="cs"/>
          <w:b/>
          <w:bCs/>
          <w:sz w:val="24"/>
          <w:rtl/>
        </w:rPr>
        <w:t>מאפיינים קוגניטיביים:</w:t>
      </w:r>
    </w:p>
    <w:p w:rsidR="0048753E" w:rsidRPr="0048753E" w:rsidRDefault="0048753E" w:rsidP="00DF6741">
      <w:pPr>
        <w:pStyle w:val="afb"/>
        <w:numPr>
          <w:ilvl w:val="1"/>
          <w:numId w:val="67"/>
        </w:numPr>
        <w:bidi/>
        <w:outlineLvl w:val="0"/>
        <w:rPr>
          <w:sz w:val="24"/>
          <w:rtl/>
        </w:rPr>
      </w:pPr>
      <w:r w:rsidRPr="0048753E">
        <w:rPr>
          <w:rFonts w:hint="cs"/>
          <w:sz w:val="24"/>
          <w:rtl/>
        </w:rPr>
        <w:t>אינטליגנציה וידע כללי – רמה ממוצעת</w:t>
      </w:r>
    </w:p>
    <w:p w:rsidR="0048753E" w:rsidRPr="0048753E" w:rsidRDefault="0048753E" w:rsidP="00DF6741">
      <w:pPr>
        <w:pStyle w:val="afb"/>
        <w:numPr>
          <w:ilvl w:val="1"/>
          <w:numId w:val="67"/>
        </w:numPr>
        <w:bidi/>
        <w:rPr>
          <w:sz w:val="24"/>
          <w:rtl/>
        </w:rPr>
      </w:pPr>
      <w:r w:rsidRPr="0048753E">
        <w:rPr>
          <w:rFonts w:hint="cs"/>
          <w:sz w:val="24"/>
          <w:rtl/>
        </w:rPr>
        <w:t>יכולת ריכוז – רמה ממוצעת.</w:t>
      </w:r>
    </w:p>
    <w:p w:rsidR="0048753E" w:rsidRPr="0048753E" w:rsidRDefault="0048753E" w:rsidP="00DF6741">
      <w:pPr>
        <w:pStyle w:val="afb"/>
        <w:numPr>
          <w:ilvl w:val="1"/>
          <w:numId w:val="67"/>
        </w:numPr>
        <w:bidi/>
        <w:rPr>
          <w:sz w:val="24"/>
          <w:rtl/>
        </w:rPr>
      </w:pPr>
      <w:r w:rsidRPr="0048753E">
        <w:rPr>
          <w:rFonts w:hint="cs"/>
          <w:sz w:val="24"/>
          <w:rtl/>
        </w:rPr>
        <w:t>יכולת למידה – רמה ממוצעת.</w:t>
      </w:r>
    </w:p>
    <w:p w:rsidR="0048753E" w:rsidRPr="0048753E" w:rsidRDefault="0048753E" w:rsidP="00DF6741">
      <w:pPr>
        <w:pStyle w:val="afb"/>
        <w:numPr>
          <w:ilvl w:val="1"/>
          <w:numId w:val="67"/>
        </w:numPr>
        <w:bidi/>
        <w:rPr>
          <w:sz w:val="24"/>
          <w:rtl/>
        </w:rPr>
      </w:pPr>
      <w:r w:rsidRPr="0048753E">
        <w:rPr>
          <w:rFonts w:hint="cs"/>
          <w:sz w:val="24"/>
          <w:rtl/>
        </w:rPr>
        <w:t>יכולת אבחנה בפרטים – רמה ממוצעת.</w:t>
      </w:r>
    </w:p>
    <w:p w:rsidR="0048753E" w:rsidRPr="0048753E" w:rsidRDefault="0048753E" w:rsidP="00DF6741">
      <w:pPr>
        <w:pStyle w:val="afb"/>
        <w:numPr>
          <w:ilvl w:val="1"/>
          <w:numId w:val="67"/>
        </w:numPr>
        <w:bidi/>
        <w:rPr>
          <w:sz w:val="24"/>
          <w:rtl/>
        </w:rPr>
      </w:pPr>
      <w:r w:rsidRPr="0048753E">
        <w:rPr>
          <w:rFonts w:hint="cs"/>
          <w:sz w:val="24"/>
          <w:rtl/>
        </w:rPr>
        <w:t>יכולת ביטוי (בכתב/בע"פ) – רמה ממוצעת.</w:t>
      </w:r>
    </w:p>
    <w:p w:rsidR="0048753E" w:rsidRPr="0048753E" w:rsidRDefault="0048753E" w:rsidP="0048753E">
      <w:pPr>
        <w:bidi/>
        <w:rPr>
          <w:sz w:val="24"/>
          <w:rtl/>
        </w:rPr>
      </w:pPr>
    </w:p>
    <w:p w:rsidR="0048753E" w:rsidRPr="0048753E" w:rsidRDefault="0048753E" w:rsidP="00DF6741">
      <w:pPr>
        <w:pStyle w:val="afb"/>
        <w:numPr>
          <w:ilvl w:val="0"/>
          <w:numId w:val="67"/>
        </w:numPr>
        <w:bidi/>
        <w:outlineLvl w:val="0"/>
        <w:rPr>
          <w:b/>
          <w:bCs/>
          <w:sz w:val="24"/>
          <w:rtl/>
        </w:rPr>
      </w:pPr>
      <w:r w:rsidRPr="0048753E">
        <w:rPr>
          <w:rFonts w:hint="cs"/>
          <w:b/>
          <w:bCs/>
          <w:sz w:val="24"/>
          <w:rtl/>
        </w:rPr>
        <w:t>מאפייני ביצוע:</w:t>
      </w:r>
    </w:p>
    <w:p w:rsidR="0048753E" w:rsidRPr="0048753E" w:rsidRDefault="0048753E" w:rsidP="00DF6741">
      <w:pPr>
        <w:pStyle w:val="afb"/>
        <w:numPr>
          <w:ilvl w:val="1"/>
          <w:numId w:val="67"/>
        </w:numPr>
        <w:bidi/>
        <w:rPr>
          <w:sz w:val="24"/>
          <w:rtl/>
        </w:rPr>
      </w:pPr>
      <w:r w:rsidRPr="0048753E">
        <w:rPr>
          <w:rFonts w:hint="cs"/>
          <w:sz w:val="24"/>
          <w:rtl/>
        </w:rPr>
        <w:t>מהירות תגובה – רמה ממוצעת.</w:t>
      </w:r>
    </w:p>
    <w:p w:rsidR="0048753E" w:rsidRPr="0048753E" w:rsidRDefault="0048753E" w:rsidP="00DF6741">
      <w:pPr>
        <w:pStyle w:val="afb"/>
        <w:numPr>
          <w:ilvl w:val="1"/>
          <w:numId w:val="67"/>
        </w:numPr>
        <w:bidi/>
        <w:rPr>
          <w:sz w:val="24"/>
          <w:rtl/>
        </w:rPr>
      </w:pPr>
      <w:r w:rsidRPr="0048753E">
        <w:rPr>
          <w:rFonts w:hint="cs"/>
          <w:sz w:val="24"/>
          <w:rtl/>
        </w:rPr>
        <w:lastRenderedPageBreak/>
        <w:t>יכולת התמודדות עם מטלות, שגרה לאורך זמן – רמה ממוצעת.</w:t>
      </w:r>
    </w:p>
    <w:p w:rsidR="0048753E" w:rsidRPr="0048753E" w:rsidRDefault="0048753E" w:rsidP="00DF6741">
      <w:pPr>
        <w:pStyle w:val="afb"/>
        <w:numPr>
          <w:ilvl w:val="1"/>
          <w:numId w:val="67"/>
        </w:numPr>
        <w:bidi/>
        <w:rPr>
          <w:sz w:val="24"/>
          <w:rtl/>
        </w:rPr>
      </w:pPr>
      <w:r w:rsidRPr="0048753E">
        <w:rPr>
          <w:rFonts w:hint="cs"/>
          <w:sz w:val="24"/>
          <w:rtl/>
        </w:rPr>
        <w:t>חלוקת קשב – רמה ממוצעת.</w:t>
      </w:r>
    </w:p>
    <w:p w:rsidR="0048753E" w:rsidRPr="0048753E" w:rsidRDefault="0048753E" w:rsidP="0048753E">
      <w:pPr>
        <w:bidi/>
        <w:rPr>
          <w:sz w:val="24"/>
          <w:rtl/>
        </w:rPr>
      </w:pPr>
    </w:p>
    <w:p w:rsidR="0048753E" w:rsidRPr="0048753E" w:rsidRDefault="0048753E" w:rsidP="00DF6741">
      <w:pPr>
        <w:pStyle w:val="afb"/>
        <w:numPr>
          <w:ilvl w:val="0"/>
          <w:numId w:val="67"/>
        </w:numPr>
        <w:bidi/>
        <w:outlineLvl w:val="0"/>
        <w:rPr>
          <w:sz w:val="24"/>
          <w:rtl/>
        </w:rPr>
      </w:pPr>
      <w:r w:rsidRPr="0048753E">
        <w:rPr>
          <w:rFonts w:hint="cs"/>
          <w:b/>
          <w:bCs/>
          <w:sz w:val="24"/>
          <w:rtl/>
        </w:rPr>
        <w:t>תכונות:</w:t>
      </w:r>
    </w:p>
    <w:p w:rsidR="0048753E" w:rsidRPr="0048753E" w:rsidRDefault="0048753E" w:rsidP="00DF6741">
      <w:pPr>
        <w:pStyle w:val="afb"/>
        <w:numPr>
          <w:ilvl w:val="1"/>
          <w:numId w:val="67"/>
        </w:numPr>
        <w:bidi/>
        <w:outlineLvl w:val="0"/>
        <w:rPr>
          <w:sz w:val="24"/>
          <w:rtl/>
        </w:rPr>
      </w:pPr>
      <w:r w:rsidRPr="0048753E">
        <w:rPr>
          <w:rFonts w:hint="cs"/>
          <w:sz w:val="24"/>
          <w:rtl/>
        </w:rPr>
        <w:t>בגרות ויציבות נפשית</w:t>
      </w:r>
    </w:p>
    <w:p w:rsidR="0048753E" w:rsidRPr="0048753E" w:rsidRDefault="0048753E" w:rsidP="00DF6741">
      <w:pPr>
        <w:pStyle w:val="afb"/>
        <w:numPr>
          <w:ilvl w:val="1"/>
          <w:numId w:val="67"/>
        </w:numPr>
        <w:bidi/>
        <w:rPr>
          <w:sz w:val="24"/>
          <w:rtl/>
        </w:rPr>
      </w:pPr>
      <w:r w:rsidRPr="0048753E">
        <w:rPr>
          <w:rFonts w:hint="cs"/>
          <w:sz w:val="24"/>
          <w:rtl/>
        </w:rPr>
        <w:t>אחריות ומשמעת.</w:t>
      </w:r>
    </w:p>
    <w:p w:rsidR="0048753E" w:rsidRPr="0048753E" w:rsidRDefault="0048753E" w:rsidP="00DF6741">
      <w:pPr>
        <w:pStyle w:val="afb"/>
        <w:numPr>
          <w:ilvl w:val="1"/>
          <w:numId w:val="67"/>
        </w:numPr>
        <w:bidi/>
        <w:rPr>
          <w:sz w:val="24"/>
          <w:rtl/>
        </w:rPr>
      </w:pPr>
      <w:r w:rsidRPr="0048753E">
        <w:rPr>
          <w:rFonts w:hint="cs"/>
          <w:sz w:val="24"/>
          <w:rtl/>
        </w:rPr>
        <w:t>הקפדה על הנחיות.</w:t>
      </w:r>
    </w:p>
    <w:p w:rsidR="0048753E" w:rsidRPr="0048753E" w:rsidRDefault="0048753E" w:rsidP="00DF6741">
      <w:pPr>
        <w:pStyle w:val="afb"/>
        <w:numPr>
          <w:ilvl w:val="1"/>
          <w:numId w:val="67"/>
        </w:numPr>
        <w:bidi/>
        <w:rPr>
          <w:sz w:val="24"/>
          <w:rtl/>
        </w:rPr>
      </w:pPr>
      <w:r w:rsidRPr="0048753E">
        <w:rPr>
          <w:rFonts w:hint="cs"/>
          <w:sz w:val="24"/>
          <w:rtl/>
        </w:rPr>
        <w:t>יכולת עבודה עצמאית.</w:t>
      </w:r>
    </w:p>
    <w:p w:rsidR="0048753E" w:rsidRPr="0048753E" w:rsidRDefault="0048753E" w:rsidP="00DF6741">
      <w:pPr>
        <w:pStyle w:val="afb"/>
        <w:numPr>
          <w:ilvl w:val="1"/>
          <w:numId w:val="67"/>
        </w:numPr>
        <w:bidi/>
        <w:rPr>
          <w:sz w:val="24"/>
          <w:rtl/>
        </w:rPr>
      </w:pPr>
      <w:r w:rsidRPr="0048753E">
        <w:rPr>
          <w:rFonts w:hint="cs"/>
          <w:sz w:val="24"/>
          <w:rtl/>
        </w:rPr>
        <w:t>רגישות לצורכי הזולת</w:t>
      </w:r>
    </w:p>
    <w:p w:rsidR="0048753E" w:rsidRPr="0048753E" w:rsidRDefault="0048753E" w:rsidP="00DF6741">
      <w:pPr>
        <w:pStyle w:val="afb"/>
        <w:numPr>
          <w:ilvl w:val="1"/>
          <w:numId w:val="67"/>
        </w:numPr>
        <w:bidi/>
        <w:rPr>
          <w:sz w:val="24"/>
          <w:rtl/>
        </w:rPr>
      </w:pPr>
      <w:r w:rsidRPr="0048753E">
        <w:rPr>
          <w:rFonts w:hint="cs"/>
          <w:sz w:val="24"/>
          <w:rtl/>
        </w:rPr>
        <w:t>תודעה של מתן שירות.</w:t>
      </w:r>
    </w:p>
    <w:p w:rsidR="00CA5518" w:rsidRPr="0048753E" w:rsidRDefault="0048753E" w:rsidP="00DF6741">
      <w:pPr>
        <w:pStyle w:val="a8"/>
        <w:numPr>
          <w:ilvl w:val="1"/>
          <w:numId w:val="67"/>
        </w:numPr>
        <w:tabs>
          <w:tab w:val="left" w:pos="926"/>
        </w:tabs>
        <w:bidi/>
        <w:jc w:val="both"/>
        <w:rPr>
          <w:b/>
          <w:bCs/>
          <w:sz w:val="24"/>
          <w:u w:val="single"/>
          <w:rtl/>
        </w:rPr>
      </w:pPr>
      <w:r w:rsidRPr="0048753E">
        <w:rPr>
          <w:rFonts w:hint="cs"/>
          <w:sz w:val="24"/>
          <w:rtl/>
        </w:rPr>
        <w:t>רמת משכל</w:t>
      </w:r>
      <w:r w:rsidR="00CA5518" w:rsidRPr="0048753E">
        <w:rPr>
          <w:b/>
          <w:bCs/>
          <w:sz w:val="24"/>
          <w:u w:val="single"/>
          <w:rtl/>
        </w:rPr>
        <w:br w:type="page"/>
      </w:r>
    </w:p>
    <w:p w:rsidR="00CA5518" w:rsidRPr="00D223FF" w:rsidRDefault="00CA5518" w:rsidP="00242D89">
      <w:pPr>
        <w:pStyle w:val="a8"/>
        <w:tabs>
          <w:tab w:val="left" w:pos="926"/>
        </w:tabs>
        <w:bidi/>
        <w:jc w:val="center"/>
        <w:rPr>
          <w:sz w:val="28"/>
          <w:szCs w:val="28"/>
          <w:rtl/>
        </w:rPr>
      </w:pPr>
      <w:r w:rsidRPr="00D223FF">
        <w:rPr>
          <w:rFonts w:hint="cs"/>
          <w:b/>
          <w:bCs/>
          <w:sz w:val="28"/>
          <w:szCs w:val="28"/>
          <w:u w:val="single"/>
          <w:rtl/>
        </w:rPr>
        <w:lastRenderedPageBreak/>
        <w:t xml:space="preserve">נספח  </w:t>
      </w:r>
      <w:r w:rsidR="00242D89">
        <w:rPr>
          <w:rFonts w:hint="cs"/>
          <w:b/>
          <w:bCs/>
          <w:sz w:val="28"/>
          <w:szCs w:val="28"/>
          <w:u w:val="single"/>
          <w:rtl/>
        </w:rPr>
        <w:t>15</w:t>
      </w:r>
      <w:r w:rsidRPr="00D223FF">
        <w:rPr>
          <w:rFonts w:hint="cs"/>
          <w:b/>
          <w:bCs/>
          <w:sz w:val="28"/>
          <w:szCs w:val="28"/>
          <w:u w:val="single"/>
          <w:rtl/>
        </w:rPr>
        <w:t xml:space="preserve"> - שאלון למועמד כמאבטח</w:t>
      </w:r>
    </w:p>
    <w:p w:rsidR="00CA5518" w:rsidRPr="00D223FF" w:rsidRDefault="00CA5518" w:rsidP="0051443C">
      <w:pPr>
        <w:pStyle w:val="a8"/>
        <w:tabs>
          <w:tab w:val="left" w:pos="926"/>
        </w:tabs>
        <w:bidi/>
        <w:jc w:val="both"/>
        <w:rPr>
          <w:sz w:val="24"/>
          <w:rtl/>
        </w:rPr>
      </w:pPr>
      <w:r w:rsidRPr="00D223FF">
        <w:rPr>
          <w:rFonts w:hint="cs"/>
          <w:sz w:val="24"/>
          <w:rtl/>
        </w:rPr>
        <w:tab/>
      </w:r>
      <w:r w:rsidRPr="00D223FF">
        <w:rPr>
          <w:rFonts w:hint="cs"/>
          <w:sz w:val="24"/>
          <w:rtl/>
        </w:rPr>
        <w:tab/>
      </w:r>
      <w:r w:rsidRPr="00D223FF">
        <w:rPr>
          <w:rFonts w:hint="cs"/>
          <w:sz w:val="24"/>
          <w:rtl/>
        </w:rPr>
        <w:tab/>
        <w:t>תמונת המועמד</w:t>
      </w:r>
    </w:p>
    <w:p w:rsidR="00CA5518" w:rsidRPr="00D223FF" w:rsidRDefault="00055DD6" w:rsidP="00AD1C83">
      <w:pPr>
        <w:pStyle w:val="a8"/>
        <w:numPr>
          <w:ilvl w:val="0"/>
          <w:numId w:val="46"/>
        </w:numPr>
        <w:tabs>
          <w:tab w:val="left" w:pos="926"/>
        </w:tabs>
        <w:bidi/>
        <w:ind w:left="0"/>
        <w:jc w:val="both"/>
        <w:rPr>
          <w:sz w:val="24"/>
          <w:rtl/>
        </w:rPr>
      </w:pPr>
      <w:r>
        <w:rPr>
          <w:noProof/>
          <w:sz w:val="24"/>
          <w:rtl/>
        </w:rPr>
        <mc:AlternateContent>
          <mc:Choice Requires="wps">
            <w:drawing>
              <wp:anchor distT="0" distB="0" distL="114300" distR="114300" simplePos="0" relativeHeight="251685888" behindDoc="0" locked="0" layoutInCell="1" allowOverlap="1" wp14:anchorId="0C8A1B62" wp14:editId="29493946">
                <wp:simplePos x="0" y="0"/>
                <wp:positionH relativeFrom="column">
                  <wp:posOffset>518160</wp:posOffset>
                </wp:positionH>
                <wp:positionV relativeFrom="paragraph">
                  <wp:posOffset>0</wp:posOffset>
                </wp:positionV>
                <wp:extent cx="1123950" cy="13716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3950" cy="13716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7F755F" w:rsidRDefault="007F755F" w:rsidP="00CA551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0.8pt;margin-top:0;width:88.5pt;height:108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" fillcolor="white [3201]" strokecolor="black [3200]" strokeweight="2pt">
                <v:textbox>
                  <w:txbxContent>
                    <w:p w:rsidR="007F755F" w:rsidRDefault="007F755F" w:rsidP="00CA5518">
                      <w:pPr>
                        <w:rPr>
                          <w:rtl/>
                          <w:cs/>
                        </w:rPr>
                      </w:pPr>
                    </w:p>
                  </w:txbxContent>
                </v:textbox>
              </v:shape>
            </w:pict>
          </mc:Fallback>
        </mc:AlternateContent>
      </w:r>
      <w:r w:rsidR="00CA5518" w:rsidRPr="00D223FF">
        <w:rPr>
          <w:rFonts w:hint="cs"/>
          <w:b/>
          <w:bCs/>
          <w:sz w:val="24"/>
          <w:u w:val="single"/>
          <w:rtl/>
        </w:rPr>
        <w:t>פרטים אישיים</w:t>
      </w:r>
      <w:r w:rsidR="00CA5518" w:rsidRPr="00D223FF">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1417"/>
        <w:gridCol w:w="1134"/>
        <w:gridCol w:w="1701"/>
        <w:gridCol w:w="1134"/>
      </w:tblGrid>
      <w:tr w:rsidR="00CA5518" w:rsidRPr="00D223FF" w:rsidTr="0051443C">
        <w:trPr>
          <w:trHeight w:val="441"/>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פרטי</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משפחה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משפחה קודם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מספר ת.ז</w:t>
            </w:r>
          </w:p>
        </w:tc>
      </w:tr>
      <w:tr w:rsidR="00CA5518"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r>
      <w:tr w:rsidR="00CA5518" w:rsidRPr="00D223FF" w:rsidTr="0051443C">
        <w:trPr>
          <w:trHeight w:val="550"/>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שם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תאריך לידה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ארץ לידה</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jc w:val="center"/>
              <w:rPr>
                <w:b/>
                <w:bCs/>
                <w:sz w:val="24"/>
              </w:rPr>
            </w:pPr>
            <w:r w:rsidRPr="00D223FF">
              <w:rPr>
                <w:rFonts w:hint="cs"/>
                <w:b/>
                <w:bCs/>
                <w:sz w:val="24"/>
                <w:rtl/>
              </w:rPr>
              <w:t>תאריך עליה</w:t>
            </w:r>
          </w:p>
        </w:tc>
      </w:tr>
      <w:tr w:rsidR="00CA5518"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jc w:val="both"/>
              <w:rPr>
                <w:sz w:val="24"/>
                <w:rtl/>
              </w:rPr>
            </w:pPr>
          </w:p>
        </w:tc>
      </w:tr>
      <w:tr w:rsidR="003D3EA9" w:rsidRPr="00D223FF" w:rsidTr="0051443C">
        <w:trPr>
          <w:trHeight w:val="467"/>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עיסוק האב</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עיסוק האם</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בעל רכב</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מצב משפחתי</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3D3EA9">
            <w:pPr>
              <w:pStyle w:val="a8"/>
              <w:tabs>
                <w:tab w:val="left" w:pos="926"/>
              </w:tabs>
              <w:bidi/>
              <w:jc w:val="center"/>
              <w:rPr>
                <w:b/>
                <w:bCs/>
                <w:sz w:val="24"/>
                <w:rtl/>
              </w:rPr>
            </w:pPr>
            <w:r w:rsidRPr="00D223FF">
              <w:rPr>
                <w:rFonts w:hint="cs"/>
                <w:b/>
                <w:bCs/>
                <w:sz w:val="24"/>
                <w:rtl/>
              </w:rPr>
              <w:t>ידיעת שפות</w:t>
            </w:r>
          </w:p>
        </w:tc>
      </w:tr>
      <w:tr w:rsidR="003D3EA9" w:rsidRPr="00D223FF" w:rsidTr="0051443C">
        <w:trPr>
          <w:trHeight w:val="1008"/>
        </w:trPr>
        <w:tc>
          <w:tcPr>
            <w:tcW w:w="1666"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701"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c>
          <w:tcPr>
            <w:tcW w:w="1134"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jc w:val="both"/>
              <w:rPr>
                <w:sz w:val="24"/>
                <w:rtl/>
              </w:rPr>
            </w:pPr>
          </w:p>
        </w:tc>
      </w:tr>
      <w:tr w:rsidR="00154231" w:rsidRPr="00D223FF" w:rsidTr="00014588">
        <w:trPr>
          <w:trHeight w:val="685"/>
        </w:trPr>
        <w:tc>
          <w:tcPr>
            <w:tcW w:w="16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טלפון בבית</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פלאפון</w:t>
            </w:r>
          </w:p>
        </w:tc>
        <w:tc>
          <w:tcPr>
            <w:tcW w:w="3969"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54231" w:rsidRPr="00D223FF" w:rsidRDefault="00154231" w:rsidP="00CA5518">
            <w:pPr>
              <w:pStyle w:val="a8"/>
              <w:tabs>
                <w:tab w:val="left" w:pos="926"/>
              </w:tabs>
              <w:bidi/>
              <w:jc w:val="center"/>
              <w:rPr>
                <w:b/>
                <w:bCs/>
                <w:sz w:val="24"/>
                <w:rtl/>
              </w:rPr>
            </w:pPr>
            <w:r w:rsidRPr="00D223FF">
              <w:rPr>
                <w:rFonts w:hint="cs"/>
                <w:b/>
                <w:bCs/>
                <w:sz w:val="24"/>
                <w:rtl/>
              </w:rPr>
              <w:t xml:space="preserve">כתובת </w:t>
            </w:r>
            <w:r w:rsidRPr="00D223FF">
              <w:rPr>
                <w:b/>
                <w:bCs/>
                <w:sz w:val="24"/>
              </w:rPr>
              <w:t>E mail</w:t>
            </w:r>
          </w:p>
        </w:tc>
      </w:tr>
      <w:tr w:rsidR="00154231" w:rsidRPr="00D223FF" w:rsidTr="00014588">
        <w:trPr>
          <w:trHeight w:val="1008"/>
        </w:trPr>
        <w:tc>
          <w:tcPr>
            <w:tcW w:w="1666" w:type="dxa"/>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c>
          <w:tcPr>
            <w:tcW w:w="3969" w:type="dxa"/>
            <w:gridSpan w:val="3"/>
            <w:tcBorders>
              <w:top w:val="single" w:sz="4" w:space="0" w:color="auto"/>
              <w:left w:val="single" w:sz="4" w:space="0" w:color="auto"/>
              <w:bottom w:val="single" w:sz="4" w:space="0" w:color="auto"/>
              <w:right w:val="single" w:sz="4" w:space="0" w:color="auto"/>
            </w:tcBorders>
          </w:tcPr>
          <w:p w:rsidR="00154231" w:rsidRPr="00D223FF" w:rsidRDefault="00154231" w:rsidP="00CA5518">
            <w:pPr>
              <w:pStyle w:val="a8"/>
              <w:tabs>
                <w:tab w:val="left" w:pos="926"/>
              </w:tabs>
              <w:bidi/>
              <w:jc w:val="both"/>
              <w:rPr>
                <w:sz w:val="24"/>
                <w:rtl/>
              </w:rPr>
            </w:pPr>
          </w:p>
        </w:tc>
      </w:tr>
    </w:tbl>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p>
    <w:p w:rsidR="00CA5518" w:rsidRPr="00D223FF" w:rsidRDefault="00CA5518" w:rsidP="00AD1C83">
      <w:pPr>
        <w:pStyle w:val="a8"/>
        <w:numPr>
          <w:ilvl w:val="0"/>
          <w:numId w:val="46"/>
        </w:numPr>
        <w:tabs>
          <w:tab w:val="left" w:pos="926"/>
        </w:tabs>
        <w:bidi/>
        <w:ind w:left="0"/>
        <w:jc w:val="both"/>
        <w:rPr>
          <w:sz w:val="24"/>
          <w:u w:val="single"/>
          <w:rtl/>
        </w:rPr>
      </w:pPr>
      <w:r w:rsidRPr="00D223FF">
        <w:rPr>
          <w:rFonts w:hint="cs"/>
          <w:b/>
          <w:bCs/>
          <w:sz w:val="24"/>
          <w:u w:val="single"/>
          <w:rtl/>
        </w:rPr>
        <w:t>השכלה</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1"/>
        <w:gridCol w:w="1981"/>
        <w:gridCol w:w="2019"/>
        <w:gridCol w:w="1848"/>
        <w:gridCol w:w="2085"/>
      </w:tblGrid>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sz w:val="24"/>
                <w:rtl/>
              </w:rPr>
            </w:pPr>
          </w:p>
        </w:tc>
        <w:tc>
          <w:tcPr>
            <w:tcW w:w="19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ביה"ס יסודי</w:t>
            </w:r>
          </w:p>
        </w:tc>
        <w:tc>
          <w:tcPr>
            <w:tcW w:w="20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חטיבת ביניים</w:t>
            </w:r>
          </w:p>
        </w:tc>
        <w:tc>
          <w:tcPr>
            <w:tcW w:w="18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tl/>
              </w:rPr>
            </w:pPr>
            <w:r w:rsidRPr="00D223FF">
              <w:rPr>
                <w:rFonts w:hint="cs"/>
                <w:b/>
                <w:bCs/>
                <w:sz w:val="24"/>
                <w:rtl/>
              </w:rPr>
              <w:t>חטיבה עליונה</w:t>
            </w:r>
          </w:p>
        </w:tc>
        <w:tc>
          <w:tcPr>
            <w:tcW w:w="20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מוסד אקדמאי / אחר</w:t>
            </w: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שם המוסד</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שנות לימוד</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תעודה</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19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5518" w:rsidRPr="00D223FF" w:rsidRDefault="00CA5518" w:rsidP="00CA5518">
            <w:pPr>
              <w:pStyle w:val="a8"/>
              <w:tabs>
                <w:tab w:val="left" w:pos="926"/>
              </w:tabs>
              <w:bidi/>
              <w:spacing w:line="480" w:lineRule="auto"/>
              <w:jc w:val="both"/>
              <w:rPr>
                <w:b/>
                <w:bCs/>
                <w:sz w:val="24"/>
                <w:rtl/>
              </w:rPr>
            </w:pPr>
            <w:r w:rsidRPr="00D223FF">
              <w:rPr>
                <w:rFonts w:hint="cs"/>
                <w:b/>
                <w:bCs/>
                <w:sz w:val="24"/>
                <w:rtl/>
              </w:rPr>
              <w:t>מגמה</w:t>
            </w:r>
          </w:p>
        </w:tc>
        <w:tc>
          <w:tcPr>
            <w:tcW w:w="19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19"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848"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08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p>
    <w:p w:rsidR="00590832" w:rsidRPr="00D223FF" w:rsidRDefault="00590832" w:rsidP="00AD1C83">
      <w:pPr>
        <w:pStyle w:val="a8"/>
        <w:numPr>
          <w:ilvl w:val="0"/>
          <w:numId w:val="46"/>
        </w:numPr>
        <w:tabs>
          <w:tab w:val="left" w:pos="926"/>
        </w:tabs>
        <w:bidi/>
        <w:ind w:left="0"/>
        <w:jc w:val="both"/>
        <w:rPr>
          <w:b/>
          <w:bCs/>
          <w:sz w:val="24"/>
          <w:u w:val="single"/>
          <w:rtl/>
        </w:rPr>
      </w:pPr>
      <w:r w:rsidRPr="00D223FF">
        <w:rPr>
          <w:b/>
          <w:bCs/>
          <w:sz w:val="24"/>
          <w:u w:val="single"/>
          <w:rtl/>
        </w:rPr>
        <w:br w:type="page"/>
      </w:r>
    </w:p>
    <w:p w:rsidR="00CA5518" w:rsidRPr="00D223FF" w:rsidRDefault="00CA5518" w:rsidP="00AD1C83">
      <w:pPr>
        <w:pStyle w:val="a8"/>
        <w:numPr>
          <w:ilvl w:val="0"/>
          <w:numId w:val="46"/>
        </w:numPr>
        <w:tabs>
          <w:tab w:val="left" w:pos="926"/>
        </w:tabs>
        <w:bidi/>
        <w:ind w:left="0"/>
        <w:jc w:val="both"/>
        <w:rPr>
          <w:sz w:val="24"/>
          <w:rtl/>
        </w:rPr>
      </w:pPr>
      <w:r w:rsidRPr="00D223FF">
        <w:rPr>
          <w:rFonts w:hint="cs"/>
          <w:b/>
          <w:bCs/>
          <w:sz w:val="24"/>
          <w:u w:val="single"/>
          <w:rtl/>
        </w:rPr>
        <w:lastRenderedPageBreak/>
        <w:t>שירות צבאי סדיר</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
        <w:gridCol w:w="1432"/>
        <w:gridCol w:w="1272"/>
        <w:gridCol w:w="895"/>
        <w:gridCol w:w="1106"/>
        <w:gridCol w:w="915"/>
        <w:gridCol w:w="1417"/>
      </w:tblGrid>
      <w:tr w:rsidR="00CA5518" w:rsidRPr="00D223F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מס</w:t>
            </w:r>
            <w:r w:rsidR="00154231" w:rsidRPr="00D223FF">
              <w:rPr>
                <w:rFonts w:hint="cs"/>
                <w:b/>
                <w:bCs/>
                <w:sz w:val="24"/>
                <w:rtl/>
              </w:rPr>
              <w:t>'</w:t>
            </w:r>
            <w:r w:rsidRPr="00D223FF">
              <w:rPr>
                <w:rFonts w:hint="cs"/>
                <w:b/>
                <w:bCs/>
                <w:sz w:val="24"/>
                <w:rtl/>
              </w:rPr>
              <w:t xml:space="preserve"> אישי</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תחילת שירות</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סיום שירות</w:t>
            </w:r>
          </w:p>
        </w:tc>
        <w:tc>
          <w:tcPr>
            <w:tcW w:w="8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דרגה</w:t>
            </w:r>
          </w:p>
        </w:tc>
        <w:tc>
          <w:tcPr>
            <w:tcW w:w="1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תפקיד</w:t>
            </w:r>
          </w:p>
        </w:tc>
        <w:tc>
          <w:tcPr>
            <w:tcW w:w="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חיל</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פרופיל רפואי</w:t>
            </w:r>
          </w:p>
        </w:tc>
      </w:tr>
      <w:tr w:rsidR="00CA5518" w:rsidRPr="00D223FF" w:rsidTr="0051443C">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89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106"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915"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1417"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3D3EA9" w:rsidRPr="00D223FF" w:rsidTr="0051443C">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CA5518">
            <w:pPr>
              <w:pStyle w:val="a8"/>
              <w:tabs>
                <w:tab w:val="left" w:pos="926"/>
              </w:tabs>
              <w:bidi/>
              <w:spacing w:line="480" w:lineRule="auto"/>
              <w:jc w:val="both"/>
              <w:rPr>
                <w:b/>
                <w:bCs/>
                <w:sz w:val="24"/>
                <w:rtl/>
              </w:rPr>
            </w:pPr>
            <w:r w:rsidRPr="00D223FF">
              <w:rPr>
                <w:rFonts w:hint="cs"/>
                <w:b/>
                <w:bCs/>
                <w:sz w:val="24"/>
                <w:rtl/>
              </w:rPr>
              <w:t>קורסים בצבא</w:t>
            </w:r>
          </w:p>
        </w:tc>
        <w:tc>
          <w:tcPr>
            <w:tcW w:w="7037" w:type="dxa"/>
            <w:gridSpan w:val="6"/>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ind w:firstLine="720"/>
        <w:jc w:val="both"/>
        <w:rPr>
          <w:sz w:val="24"/>
          <w:rtl/>
        </w:rPr>
      </w:pPr>
      <w:r w:rsidRPr="00D223FF">
        <w:rPr>
          <w:rFonts w:hint="cs"/>
          <w:sz w:val="24"/>
          <w:u w:val="single"/>
          <w:rtl/>
        </w:rPr>
        <w:t>האם נשפטת בצבא? כן / לא (במידה וסימנת כן אנא פרט)</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שנה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סיבת המשפט</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גזר דין</w:t>
            </w: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p>
    <w:p w:rsidR="00CA5518" w:rsidRPr="00D223FF" w:rsidRDefault="00CA5518" w:rsidP="00AD1C83">
      <w:pPr>
        <w:pStyle w:val="a8"/>
        <w:numPr>
          <w:ilvl w:val="0"/>
          <w:numId w:val="46"/>
        </w:numPr>
        <w:tabs>
          <w:tab w:val="left" w:pos="926"/>
        </w:tabs>
        <w:bidi/>
        <w:ind w:left="0"/>
        <w:jc w:val="both"/>
        <w:rPr>
          <w:sz w:val="24"/>
          <w:rtl/>
        </w:rPr>
      </w:pPr>
      <w:r w:rsidRPr="00D223FF">
        <w:rPr>
          <w:rFonts w:hint="cs"/>
          <w:b/>
          <w:bCs/>
          <w:sz w:val="24"/>
          <w:u w:val="single"/>
          <w:rtl/>
        </w:rPr>
        <w:t>שירות מילואים</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0"/>
        <w:gridCol w:w="2781"/>
        <w:gridCol w:w="2781"/>
      </w:tblGrid>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פרופיל רפואי</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חטיבה</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CA5518">
            <w:pPr>
              <w:pStyle w:val="a8"/>
              <w:tabs>
                <w:tab w:val="left" w:pos="926"/>
              </w:tabs>
              <w:bidi/>
              <w:spacing w:line="480" w:lineRule="auto"/>
              <w:jc w:val="center"/>
              <w:rPr>
                <w:b/>
                <w:bCs/>
                <w:sz w:val="24"/>
              </w:rPr>
            </w:pPr>
            <w:r w:rsidRPr="00D223FF">
              <w:rPr>
                <w:rFonts w:hint="cs"/>
                <w:b/>
                <w:bCs/>
                <w:sz w:val="24"/>
                <w:rtl/>
              </w:rPr>
              <w:t>תפקיד</w:t>
            </w:r>
          </w:p>
        </w:tc>
      </w:tr>
      <w:tr w:rsidR="00CA5518" w:rsidRPr="00D223FF" w:rsidTr="0051443C">
        <w:trPr>
          <w:jc w:val="center"/>
        </w:trPr>
        <w:tc>
          <w:tcPr>
            <w:tcW w:w="2780"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c>
          <w:tcPr>
            <w:tcW w:w="2781" w:type="dxa"/>
            <w:tcBorders>
              <w:top w:val="single" w:sz="4" w:space="0" w:color="auto"/>
              <w:left w:val="single" w:sz="4" w:space="0" w:color="auto"/>
              <w:bottom w:val="single" w:sz="4" w:space="0" w:color="auto"/>
              <w:right w:val="single" w:sz="4" w:space="0" w:color="auto"/>
            </w:tcBorders>
          </w:tcPr>
          <w:p w:rsidR="00CA5518" w:rsidRPr="00D223FF" w:rsidRDefault="00CA5518"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r w:rsidRPr="00D223FF">
        <w:rPr>
          <w:rFonts w:hint="cs"/>
          <w:sz w:val="24"/>
          <w:rtl/>
        </w:rPr>
        <w:t xml:space="preserve">                                                        </w:t>
      </w:r>
    </w:p>
    <w:p w:rsidR="00CA5518" w:rsidRPr="00D223FF" w:rsidRDefault="00CA5518" w:rsidP="00AD1C83">
      <w:pPr>
        <w:pStyle w:val="a8"/>
        <w:numPr>
          <w:ilvl w:val="0"/>
          <w:numId w:val="46"/>
        </w:numPr>
        <w:tabs>
          <w:tab w:val="left" w:pos="926"/>
        </w:tabs>
        <w:bidi/>
        <w:ind w:left="0"/>
        <w:jc w:val="both"/>
        <w:rPr>
          <w:sz w:val="24"/>
        </w:rPr>
      </w:pPr>
      <w:r w:rsidRPr="00D223FF">
        <w:rPr>
          <w:rFonts w:hint="cs"/>
          <w:b/>
          <w:bCs/>
          <w:sz w:val="24"/>
          <w:rtl/>
        </w:rPr>
        <w:t>מה צפי זמן עבודתך</w:t>
      </w:r>
      <w:r w:rsidRPr="00D223FF">
        <w:rPr>
          <w:rFonts w:hint="cs"/>
          <w:sz w:val="24"/>
          <w:rtl/>
        </w:rPr>
        <w:t>:____________________</w:t>
      </w:r>
    </w:p>
    <w:p w:rsidR="00CA5518" w:rsidRPr="00D223FF" w:rsidRDefault="00CA5518" w:rsidP="0051443C">
      <w:pPr>
        <w:pStyle w:val="a8"/>
        <w:tabs>
          <w:tab w:val="left" w:pos="926"/>
        </w:tabs>
        <w:bidi/>
        <w:jc w:val="both"/>
        <w:rPr>
          <w:sz w:val="24"/>
        </w:rPr>
      </w:pPr>
    </w:p>
    <w:p w:rsidR="00CA5518" w:rsidRPr="00D223FF" w:rsidRDefault="00CA5518" w:rsidP="00AD1C83">
      <w:pPr>
        <w:pStyle w:val="a8"/>
        <w:numPr>
          <w:ilvl w:val="0"/>
          <w:numId w:val="46"/>
        </w:numPr>
        <w:tabs>
          <w:tab w:val="left" w:pos="926"/>
        </w:tabs>
        <w:bidi/>
        <w:ind w:left="0"/>
        <w:jc w:val="both"/>
        <w:rPr>
          <w:sz w:val="24"/>
          <w:rtl/>
        </w:rPr>
      </w:pPr>
      <w:r w:rsidRPr="00D223FF">
        <w:rPr>
          <w:rFonts w:hint="cs"/>
          <w:b/>
          <w:bCs/>
          <w:sz w:val="24"/>
          <w:u w:val="single"/>
          <w:rtl/>
        </w:rPr>
        <w:t>עבודות קודמות</w:t>
      </w:r>
      <w:r w:rsidRPr="00D223FF">
        <w:rPr>
          <w:rFonts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02"/>
        <w:gridCol w:w="2617"/>
        <w:gridCol w:w="2628"/>
        <w:gridCol w:w="2573"/>
      </w:tblGrid>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שנה</w:t>
            </w:r>
          </w:p>
        </w:tc>
        <w:tc>
          <w:tcPr>
            <w:tcW w:w="26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מקום עבודה</w:t>
            </w:r>
          </w:p>
        </w:tc>
        <w:tc>
          <w:tcPr>
            <w:tcW w:w="262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3EA9" w:rsidRPr="00D223FF" w:rsidRDefault="003D3EA9" w:rsidP="00CA5518">
            <w:pPr>
              <w:pStyle w:val="a8"/>
              <w:tabs>
                <w:tab w:val="left" w:pos="926"/>
              </w:tabs>
              <w:bidi/>
              <w:spacing w:line="480" w:lineRule="auto"/>
              <w:jc w:val="center"/>
              <w:rPr>
                <w:b/>
                <w:bCs/>
                <w:sz w:val="24"/>
              </w:rPr>
            </w:pPr>
            <w:r w:rsidRPr="00D223FF">
              <w:rPr>
                <w:rFonts w:hint="cs"/>
                <w:b/>
                <w:bCs/>
                <w:sz w:val="24"/>
                <w:rtl/>
              </w:rPr>
              <w:t>סיבת הפסקת העבודה</w:t>
            </w:r>
          </w:p>
        </w:tc>
        <w:tc>
          <w:tcPr>
            <w:tcW w:w="2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D3EA9" w:rsidRPr="00D223FF" w:rsidRDefault="003D3EA9" w:rsidP="00CA5518">
            <w:pPr>
              <w:pStyle w:val="a8"/>
              <w:tabs>
                <w:tab w:val="left" w:pos="926"/>
              </w:tabs>
              <w:bidi/>
              <w:spacing w:line="480" w:lineRule="auto"/>
              <w:jc w:val="center"/>
              <w:rPr>
                <w:b/>
                <w:bCs/>
                <w:sz w:val="24"/>
                <w:rtl/>
              </w:rPr>
            </w:pPr>
            <w:r w:rsidRPr="00D223FF">
              <w:rPr>
                <w:rFonts w:hint="cs"/>
                <w:b/>
                <w:bCs/>
                <w:sz w:val="24"/>
                <w:rtl/>
              </w:rPr>
              <w:t>ממליץ / מנהל אחרון (כולל טלפון)</w:t>
            </w: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r w:rsidR="003D3EA9" w:rsidRPr="00D223FF" w:rsidTr="0051443C">
        <w:trPr>
          <w:jc w:val="center"/>
        </w:trPr>
        <w:tc>
          <w:tcPr>
            <w:tcW w:w="2602"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17"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628"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c>
          <w:tcPr>
            <w:tcW w:w="2573" w:type="dxa"/>
            <w:tcBorders>
              <w:top w:val="single" w:sz="4" w:space="0" w:color="auto"/>
              <w:left w:val="single" w:sz="4" w:space="0" w:color="auto"/>
              <w:bottom w:val="single" w:sz="4" w:space="0" w:color="auto"/>
              <w:right w:val="single" w:sz="4" w:space="0" w:color="auto"/>
            </w:tcBorders>
          </w:tcPr>
          <w:p w:rsidR="003D3EA9" w:rsidRPr="00D223FF" w:rsidRDefault="003D3EA9" w:rsidP="00CA5518">
            <w:pPr>
              <w:pStyle w:val="a8"/>
              <w:tabs>
                <w:tab w:val="left" w:pos="926"/>
              </w:tabs>
              <w:bidi/>
              <w:spacing w:line="480" w:lineRule="auto"/>
              <w:jc w:val="both"/>
              <w:rPr>
                <w:sz w:val="24"/>
                <w:rtl/>
              </w:rPr>
            </w:pPr>
          </w:p>
        </w:tc>
      </w:tr>
    </w:tbl>
    <w:p w:rsidR="00CA5518" w:rsidRPr="00D223FF" w:rsidRDefault="00CA5518" w:rsidP="0051443C">
      <w:pPr>
        <w:pStyle w:val="a8"/>
        <w:tabs>
          <w:tab w:val="left" w:pos="926"/>
        </w:tabs>
        <w:bidi/>
        <w:jc w:val="both"/>
        <w:rPr>
          <w:sz w:val="24"/>
          <w:rtl/>
        </w:rPr>
      </w:pPr>
      <w:r w:rsidRPr="00D223FF">
        <w:rPr>
          <w:rFonts w:hint="cs"/>
          <w:sz w:val="24"/>
          <w:rtl/>
        </w:rPr>
        <w:t>הנני מאשר כי כל הפרטים שמסרתי כאן, שלמים מלאים ונכונים. ידוע לי כי השמטה העלמה או סילוף מידע עשויים לגרום לביטול מידי של תפקידי כמאבטח במשרד החקלאות. ידוע לי כי אין במילוי שאלון זה בכדי ליצור יחסי עובד ומעביד עם משרד החקלאות.</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שם:_________________________________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תאריך:______________________________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rFonts w:ascii="Arial" w:hAnsi="Arial"/>
          <w:b/>
          <w:bCs/>
          <w:sz w:val="24"/>
          <w:u w:val="single"/>
          <w:rtl/>
        </w:rPr>
      </w:pPr>
      <w:r w:rsidRPr="00D223FF">
        <w:rPr>
          <w:sz w:val="24"/>
          <w:rtl/>
        </w:rPr>
        <w:t>חתימה:_____________________________</w:t>
      </w:r>
      <w:r w:rsidRPr="00D223FF">
        <w:rPr>
          <w:rFonts w:ascii="Arial" w:hAnsi="Arial"/>
          <w:b/>
          <w:bCs/>
          <w:sz w:val="24"/>
          <w:u w:val="single"/>
          <w:rtl/>
        </w:rPr>
        <w:br w:type="page"/>
      </w:r>
    </w:p>
    <w:p w:rsidR="00CA5518" w:rsidRPr="00D223FF" w:rsidRDefault="00CA5518" w:rsidP="00242D89">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242D89">
        <w:rPr>
          <w:rFonts w:ascii="Arial" w:hAnsi="Arial" w:hint="cs"/>
          <w:b/>
          <w:bCs/>
          <w:sz w:val="28"/>
          <w:szCs w:val="28"/>
          <w:u w:val="single"/>
          <w:rtl/>
        </w:rPr>
        <w:t>16</w:t>
      </w:r>
      <w:r w:rsidRPr="00D223FF">
        <w:rPr>
          <w:rFonts w:hint="cs"/>
          <w:b/>
          <w:bCs/>
          <w:sz w:val="28"/>
          <w:szCs w:val="28"/>
          <w:u w:val="single"/>
          <w:rtl/>
        </w:rPr>
        <w:t xml:space="preserve"> - התחייבות המאבטח</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אני, ____________  בעל ת.ז מספר: __________________ המועמד מטעם ה</w:t>
      </w:r>
      <w:r w:rsidR="0096467A" w:rsidRPr="00D223FF">
        <w:rPr>
          <w:rFonts w:hint="cs"/>
          <w:sz w:val="24"/>
          <w:rtl/>
        </w:rPr>
        <w:t>מציע</w:t>
      </w:r>
      <w:r w:rsidRPr="00D223FF">
        <w:rPr>
          <w:rFonts w:hint="cs"/>
          <w:sz w:val="24"/>
          <w:rtl/>
        </w:rPr>
        <w:t>, חברת ___________</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מועמד לשמש בתפקיד מאבטח ב</w:t>
      </w:r>
      <w:r w:rsidR="0096467A" w:rsidRPr="00D223FF">
        <w:rPr>
          <w:rFonts w:hint="cs"/>
          <w:sz w:val="24"/>
          <w:rtl/>
        </w:rPr>
        <w:t>מתקן</w:t>
      </w:r>
      <w:r w:rsidRPr="00D223FF">
        <w:rPr>
          <w:rFonts w:hint="cs"/>
          <w:sz w:val="24"/>
          <w:rtl/>
        </w:rPr>
        <w:t xml:space="preserve"> __________________________.</w:t>
      </w:r>
    </w:p>
    <w:p w:rsidR="00CA5518" w:rsidRPr="00D223FF" w:rsidRDefault="00CA5518" w:rsidP="0051443C">
      <w:pPr>
        <w:pStyle w:val="a8"/>
        <w:tabs>
          <w:tab w:val="left" w:pos="926"/>
        </w:tabs>
        <w:bidi/>
        <w:jc w:val="both"/>
        <w:rPr>
          <w:sz w:val="24"/>
          <w:rtl/>
        </w:rPr>
      </w:pPr>
      <w:r w:rsidRPr="00D223FF">
        <w:rPr>
          <w:rFonts w:hint="cs"/>
          <w:sz w:val="24"/>
          <w:rtl/>
        </w:rPr>
        <w:t xml:space="preserve">                                                                      שם ה</w:t>
      </w:r>
      <w:r w:rsidR="0096467A" w:rsidRPr="00D223FF">
        <w:rPr>
          <w:rFonts w:hint="cs"/>
          <w:sz w:val="24"/>
          <w:rtl/>
        </w:rPr>
        <w:t>מתקן</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jc w:val="both"/>
        <w:rPr>
          <w:sz w:val="24"/>
          <w:rtl/>
        </w:rPr>
      </w:pPr>
      <w:r w:rsidRPr="00D223FF">
        <w:rPr>
          <w:rFonts w:hint="cs"/>
          <w:sz w:val="24"/>
          <w:rtl/>
        </w:rPr>
        <w:t xml:space="preserve">לאחר שקיבלתי </w:t>
      </w:r>
      <w:proofErr w:type="spellStart"/>
      <w:r w:rsidRPr="00D223FF">
        <w:rPr>
          <w:rFonts w:hint="cs"/>
          <w:sz w:val="24"/>
          <w:rtl/>
        </w:rPr>
        <w:t>מה</w:t>
      </w:r>
      <w:r w:rsidR="0096467A" w:rsidRPr="00D223FF">
        <w:rPr>
          <w:rFonts w:hint="cs"/>
          <w:sz w:val="24"/>
          <w:rtl/>
        </w:rPr>
        <w:t>מציע</w:t>
      </w:r>
      <w:proofErr w:type="spellEnd"/>
      <w:r w:rsidRPr="00D223FF">
        <w:rPr>
          <w:rFonts w:hint="cs"/>
          <w:sz w:val="24"/>
          <w:rtl/>
        </w:rPr>
        <w:t xml:space="preserve"> המעסיק אותי, הדרכה והכשרה בנושאים האלה:</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הכרת אמצעי לחימה והפעילות אשר יש לנקוט בעת גילויים.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זיהוי ואיתור חשודים.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ביצוע ופיקוח בכניסה למתקן וביצוע ביקורת כבודה.</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הכרת אמצעים לכיבוי אש ותרגול בהפעלתם.</w:t>
      </w:r>
    </w:p>
    <w:p w:rsidR="00CA5518" w:rsidRPr="00D223FF" w:rsidRDefault="00CA5518" w:rsidP="0051443C">
      <w:pPr>
        <w:pStyle w:val="a8"/>
        <w:numPr>
          <w:ilvl w:val="1"/>
          <w:numId w:val="10"/>
        </w:numPr>
        <w:tabs>
          <w:tab w:val="clear" w:pos="1440"/>
          <w:tab w:val="num" w:pos="-265"/>
        </w:tabs>
        <w:bidi/>
        <w:ind w:left="0" w:hanging="425"/>
        <w:jc w:val="both"/>
        <w:rPr>
          <w:sz w:val="24"/>
          <w:rtl/>
        </w:rPr>
      </w:pPr>
      <w:r w:rsidRPr="00D223FF">
        <w:rPr>
          <w:rFonts w:hint="cs"/>
          <w:sz w:val="24"/>
          <w:rtl/>
        </w:rPr>
        <w:t>כללי התנהגות בעת תקרית ירי/ פיגוע חבלני או פלילי במתקן.</w:t>
      </w:r>
    </w:p>
    <w:p w:rsidR="00CA5518" w:rsidRPr="00D223FF" w:rsidRDefault="00CA5518" w:rsidP="0051443C">
      <w:pPr>
        <w:pStyle w:val="a8"/>
        <w:numPr>
          <w:ilvl w:val="1"/>
          <w:numId w:val="10"/>
        </w:numPr>
        <w:tabs>
          <w:tab w:val="clear" w:pos="1440"/>
          <w:tab w:val="num" w:pos="95"/>
        </w:tabs>
        <w:bidi/>
        <w:ind w:left="0" w:hanging="425"/>
        <w:jc w:val="both"/>
        <w:rPr>
          <w:sz w:val="24"/>
          <w:rtl/>
        </w:rPr>
      </w:pPr>
      <w:r w:rsidRPr="00D223FF">
        <w:rPr>
          <w:rFonts w:hint="cs"/>
          <w:sz w:val="24"/>
          <w:rtl/>
        </w:rPr>
        <w:t>עקרונות ואמצעי דיווח לגורמי בטחון, גורמי הצלה, הנהלת המתקן וה</w:t>
      </w:r>
      <w:r w:rsidR="0096467A" w:rsidRPr="00D223FF">
        <w:rPr>
          <w:rFonts w:hint="cs"/>
          <w:sz w:val="24"/>
          <w:rtl/>
        </w:rPr>
        <w:t>מציע</w:t>
      </w:r>
      <w:r w:rsidRPr="00D223FF">
        <w:rPr>
          <w:rFonts w:hint="cs"/>
          <w:sz w:val="24"/>
          <w:rtl/>
        </w:rPr>
        <w:t>.</w:t>
      </w:r>
    </w:p>
    <w:p w:rsidR="00CA5518" w:rsidRPr="00D223FF" w:rsidRDefault="00CA5518" w:rsidP="0051443C">
      <w:pPr>
        <w:pStyle w:val="a8"/>
        <w:tabs>
          <w:tab w:val="left" w:pos="926"/>
        </w:tabs>
        <w:bidi/>
        <w:jc w:val="both"/>
        <w:rPr>
          <w:sz w:val="24"/>
        </w:rPr>
      </w:pPr>
    </w:p>
    <w:p w:rsidR="00CA5518" w:rsidRPr="00D223FF" w:rsidRDefault="00CA5518" w:rsidP="0051443C">
      <w:pPr>
        <w:pStyle w:val="a8"/>
        <w:tabs>
          <w:tab w:val="left" w:pos="926"/>
        </w:tabs>
        <w:bidi/>
        <w:jc w:val="both"/>
        <w:rPr>
          <w:sz w:val="24"/>
          <w:rtl/>
        </w:rPr>
      </w:pPr>
      <w:r w:rsidRPr="00D223FF">
        <w:rPr>
          <w:rFonts w:hint="cs"/>
          <w:sz w:val="24"/>
          <w:rtl/>
        </w:rPr>
        <w:t>הריני להודיעכם כי:</w:t>
      </w:r>
    </w:p>
    <w:p w:rsidR="00CA5518" w:rsidRPr="00D223FF" w:rsidRDefault="00CA5518" w:rsidP="00AD1C83">
      <w:pPr>
        <w:pStyle w:val="a8"/>
        <w:numPr>
          <w:ilvl w:val="0"/>
          <w:numId w:val="47"/>
        </w:numPr>
        <w:tabs>
          <w:tab w:val="clear" w:pos="1286"/>
          <w:tab w:val="num" w:pos="95"/>
          <w:tab w:val="left" w:pos="926"/>
        </w:tabs>
        <w:bidi/>
        <w:ind w:left="0" w:hanging="425"/>
        <w:jc w:val="both"/>
        <w:rPr>
          <w:sz w:val="24"/>
          <w:rtl/>
        </w:rPr>
      </w:pPr>
      <w:r w:rsidRPr="00D223FF">
        <w:rPr>
          <w:rFonts w:hint="cs"/>
          <w:sz w:val="24"/>
          <w:rtl/>
        </w:rPr>
        <w:t xml:space="preserve">כל הנושאים והנהלים שהוזכרו כאן מוכרים ומובנים ואני מתחייב בזאת   לפעול רק על פיהם. </w:t>
      </w:r>
    </w:p>
    <w:p w:rsidR="00CA5518" w:rsidRPr="00D223FF" w:rsidRDefault="00CA5518" w:rsidP="00AD1C83">
      <w:pPr>
        <w:pStyle w:val="a8"/>
        <w:numPr>
          <w:ilvl w:val="0"/>
          <w:numId w:val="47"/>
        </w:numPr>
        <w:tabs>
          <w:tab w:val="clear" w:pos="1286"/>
          <w:tab w:val="num" w:pos="95"/>
          <w:tab w:val="left" w:pos="926"/>
        </w:tabs>
        <w:bidi/>
        <w:ind w:left="0" w:hanging="425"/>
        <w:jc w:val="both"/>
        <w:rPr>
          <w:sz w:val="24"/>
          <w:rtl/>
        </w:rPr>
      </w:pPr>
      <w:r w:rsidRPr="00D223FF">
        <w:rPr>
          <w:rFonts w:hint="cs"/>
          <w:sz w:val="24"/>
          <w:rtl/>
        </w:rPr>
        <w:t>הובהר לי ואני מסכים כי במילוי שאלון זה ("התחייבות המאבטח") לא תיצור זיקה של יחסי עובד ומעביד כלשהי, ביני ובין משרד החקלאות.</w:t>
      </w:r>
    </w:p>
    <w:p w:rsidR="00CA5518" w:rsidRPr="00D223FF" w:rsidRDefault="00CA5518" w:rsidP="00AD1C83">
      <w:pPr>
        <w:pStyle w:val="a8"/>
        <w:numPr>
          <w:ilvl w:val="0"/>
          <w:numId w:val="47"/>
        </w:numPr>
        <w:tabs>
          <w:tab w:val="clear" w:pos="1286"/>
          <w:tab w:val="num" w:pos="95"/>
          <w:tab w:val="left" w:pos="926"/>
        </w:tabs>
        <w:bidi/>
        <w:ind w:left="0" w:hanging="425"/>
        <w:jc w:val="both"/>
        <w:rPr>
          <w:sz w:val="24"/>
          <w:rtl/>
        </w:rPr>
      </w:pPr>
      <w:r w:rsidRPr="00D223FF">
        <w:rPr>
          <w:rFonts w:hint="cs"/>
          <w:sz w:val="24"/>
          <w:rtl/>
        </w:rPr>
        <w:t>הנני עומד במדדי הכשירות המבצעית הנדרשת ומתחייב לעמוד בהם כל עוד אני מועסק כמאבטח במשרד החקלאות.</w:t>
      </w:r>
    </w:p>
    <w:p w:rsidR="00CA5518" w:rsidRPr="00D223FF" w:rsidRDefault="00CA5518" w:rsidP="0051443C">
      <w:pPr>
        <w:pStyle w:val="a8"/>
        <w:tabs>
          <w:tab w:val="left" w:pos="926"/>
        </w:tabs>
        <w:bidi/>
        <w:jc w:val="both"/>
        <w:rPr>
          <w:sz w:val="24"/>
          <w:rtl/>
        </w:rPr>
      </w:pPr>
    </w:p>
    <w:p w:rsidR="00CA5518" w:rsidRPr="00D223FF" w:rsidRDefault="00CA5518" w:rsidP="0051443C">
      <w:pPr>
        <w:pStyle w:val="a8"/>
        <w:tabs>
          <w:tab w:val="left" w:pos="926"/>
        </w:tabs>
        <w:bidi/>
        <w:spacing w:line="600" w:lineRule="auto"/>
        <w:jc w:val="both"/>
        <w:rPr>
          <w:sz w:val="24"/>
          <w:rtl/>
        </w:rPr>
      </w:pPr>
      <w:r w:rsidRPr="00D223FF">
        <w:rPr>
          <w:rFonts w:hint="cs"/>
          <w:sz w:val="24"/>
          <w:rtl/>
        </w:rPr>
        <w:t>ולפיכך באתי על החתום- היום: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במקום: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מספר תעודת זהות: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שמי המלא:  _________________________</w:t>
      </w:r>
    </w:p>
    <w:p w:rsidR="00CA5518" w:rsidRPr="00D223FF" w:rsidRDefault="00CA5518" w:rsidP="0051443C">
      <w:pPr>
        <w:pStyle w:val="a8"/>
        <w:tabs>
          <w:tab w:val="left" w:pos="926"/>
        </w:tabs>
        <w:bidi/>
        <w:spacing w:line="600" w:lineRule="auto"/>
        <w:jc w:val="both"/>
        <w:rPr>
          <w:sz w:val="24"/>
          <w:rtl/>
        </w:rPr>
      </w:pPr>
      <w:r w:rsidRPr="00D223FF">
        <w:rPr>
          <w:rFonts w:hint="cs"/>
          <w:sz w:val="24"/>
          <w:rtl/>
        </w:rPr>
        <w:t>חתימה:  ___________________________</w:t>
      </w:r>
    </w:p>
    <w:p w:rsidR="00CA5518" w:rsidRPr="00D223FF" w:rsidRDefault="00CA5518" w:rsidP="0051443C">
      <w:pPr>
        <w:bidi/>
        <w:jc w:val="both"/>
        <w:rPr>
          <w:rFonts w:ascii="Arial" w:hAnsi="Arial"/>
          <w:b/>
          <w:bCs/>
          <w:sz w:val="24"/>
          <w:u w:val="single"/>
          <w:rtl/>
        </w:rPr>
      </w:pPr>
      <w:r w:rsidRPr="00D223FF">
        <w:rPr>
          <w:rFonts w:ascii="Arial" w:hAnsi="Arial"/>
          <w:b/>
          <w:bCs/>
          <w:sz w:val="24"/>
          <w:u w:val="single"/>
          <w:rtl/>
        </w:rPr>
        <w:br w:type="page"/>
      </w:r>
    </w:p>
    <w:p w:rsidR="00CA5518" w:rsidRPr="00D223FF" w:rsidRDefault="00CA5518" w:rsidP="00242D89">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242D89">
        <w:rPr>
          <w:rFonts w:ascii="Arial" w:hAnsi="Arial" w:hint="cs"/>
          <w:b/>
          <w:bCs/>
          <w:sz w:val="28"/>
          <w:szCs w:val="28"/>
          <w:u w:val="single"/>
          <w:rtl/>
        </w:rPr>
        <w:t>17</w:t>
      </w:r>
      <w:r w:rsidRPr="00D223FF">
        <w:rPr>
          <w:rFonts w:hint="cs"/>
          <w:b/>
          <w:bCs/>
          <w:sz w:val="28"/>
          <w:szCs w:val="28"/>
          <w:u w:val="single"/>
          <w:rtl/>
        </w:rPr>
        <w:t xml:space="preserve"> - דרישות מקצועיות לביצוע העבודה</w:t>
      </w: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 xml:space="preserve">פרק 1: דרישות כלליות לתפקידי האבטחה </w:t>
      </w:r>
    </w:p>
    <w:p w:rsidR="00CA5518" w:rsidRPr="00D223FF" w:rsidRDefault="00CA5518" w:rsidP="00AD1C83">
      <w:pPr>
        <w:pStyle w:val="a8"/>
        <w:numPr>
          <w:ilvl w:val="3"/>
          <w:numId w:val="48"/>
        </w:numPr>
        <w:tabs>
          <w:tab w:val="clear" w:pos="360"/>
          <w:tab w:val="num" w:pos="95"/>
          <w:tab w:val="left" w:pos="926"/>
        </w:tabs>
        <w:autoSpaceDN w:val="0"/>
        <w:bidi/>
        <w:ind w:hanging="283"/>
        <w:jc w:val="both"/>
        <w:rPr>
          <w:sz w:val="24"/>
          <w:rtl/>
        </w:rPr>
      </w:pPr>
      <w:r w:rsidRPr="00D223FF">
        <w:rPr>
          <w:rFonts w:hint="cs"/>
          <w:sz w:val="24"/>
          <w:rtl/>
        </w:rPr>
        <w:t>המועמד מורשה להיות מאבטח על ידי ועדת רישוי לפי חוק חוקרים פרטיים ושירותי שמירה, תשל"ב – 1972.</w:t>
      </w:r>
    </w:p>
    <w:p w:rsidR="00CA5518" w:rsidRDefault="00CA5518" w:rsidP="00AD1C83">
      <w:pPr>
        <w:pStyle w:val="a8"/>
        <w:numPr>
          <w:ilvl w:val="3"/>
          <w:numId w:val="48"/>
        </w:numPr>
        <w:tabs>
          <w:tab w:val="clear" w:pos="360"/>
          <w:tab w:val="num" w:pos="95"/>
          <w:tab w:val="left" w:pos="926"/>
        </w:tabs>
        <w:autoSpaceDN w:val="0"/>
        <w:bidi/>
        <w:ind w:hanging="283"/>
        <w:jc w:val="both"/>
        <w:rPr>
          <w:sz w:val="24"/>
        </w:rPr>
      </w:pPr>
      <w:r w:rsidRPr="00D223FF">
        <w:rPr>
          <w:rFonts w:hint="cs"/>
          <w:sz w:val="24"/>
          <w:rtl/>
        </w:rPr>
        <w:t xml:space="preserve">המועמד יעבור באמצעות </w:t>
      </w:r>
      <w:proofErr w:type="spellStart"/>
      <w:r w:rsidRPr="00D223FF">
        <w:rPr>
          <w:rFonts w:hint="cs"/>
          <w:sz w:val="24"/>
          <w:rtl/>
        </w:rPr>
        <w:t>מנב"ט</w:t>
      </w:r>
      <w:proofErr w:type="spellEnd"/>
      <w:r w:rsidRPr="00D223FF">
        <w:rPr>
          <w:rFonts w:hint="cs"/>
          <w:sz w:val="24"/>
          <w:rtl/>
        </w:rPr>
        <w:t xml:space="preserve"> המשרד בדיקות ר"פ וסיווג ביטחוני לרמה 6 לבדיקת מהימנותו, קודם לתחילת עבודתו.</w:t>
      </w:r>
    </w:p>
    <w:p w:rsidR="004B1F71" w:rsidRPr="00D223FF" w:rsidRDefault="004B1F71" w:rsidP="00AD1C83">
      <w:pPr>
        <w:pStyle w:val="a8"/>
        <w:numPr>
          <w:ilvl w:val="3"/>
          <w:numId w:val="48"/>
        </w:numPr>
        <w:tabs>
          <w:tab w:val="clear" w:pos="360"/>
          <w:tab w:val="num" w:pos="95"/>
          <w:tab w:val="left" w:pos="926"/>
        </w:tabs>
        <w:autoSpaceDN w:val="0"/>
        <w:bidi/>
        <w:ind w:hanging="283"/>
        <w:jc w:val="both"/>
        <w:rPr>
          <w:sz w:val="24"/>
          <w:rtl/>
        </w:rPr>
      </w:pPr>
      <w:proofErr w:type="spellStart"/>
      <w:r>
        <w:rPr>
          <w:rFonts w:hint="cs"/>
          <w:sz w:val="24"/>
          <w:rtl/>
        </w:rPr>
        <w:t>אחמ"שים</w:t>
      </w:r>
      <w:proofErr w:type="spellEnd"/>
      <w:r>
        <w:rPr>
          <w:rFonts w:hint="cs"/>
          <w:sz w:val="24"/>
          <w:rtl/>
        </w:rPr>
        <w:t>, מוקדניות, זקיפים וקצין מתקן יעברו סיווג לרמה 4 על חשבון הזוכה.</w:t>
      </w:r>
    </w:p>
    <w:p w:rsidR="00CA5518" w:rsidRDefault="00CA5518" w:rsidP="00AD1C83">
      <w:pPr>
        <w:pStyle w:val="a8"/>
        <w:numPr>
          <w:ilvl w:val="3"/>
          <w:numId w:val="48"/>
        </w:numPr>
        <w:tabs>
          <w:tab w:val="clear" w:pos="360"/>
          <w:tab w:val="num" w:pos="95"/>
          <w:tab w:val="left" w:pos="926"/>
        </w:tabs>
        <w:autoSpaceDN w:val="0"/>
        <w:bidi/>
        <w:ind w:hanging="283"/>
        <w:jc w:val="both"/>
        <w:rPr>
          <w:sz w:val="24"/>
        </w:rPr>
      </w:pPr>
      <w:r w:rsidRPr="00D223FF">
        <w:rPr>
          <w:rFonts w:hint="cs"/>
          <w:sz w:val="24"/>
          <w:rtl/>
        </w:rPr>
        <w:t xml:space="preserve">המועמד ימציא לזוכה אישור רפואי מרופא תעסוקתי לשביעות רצונו, כי מצב בריאותו תקין ומתאים לעבודת אבטחה. העתק אישור זה יועבר ע"י הזוכה לידי </w:t>
      </w:r>
      <w:proofErr w:type="spellStart"/>
      <w:r w:rsidRPr="00D223FF">
        <w:rPr>
          <w:rFonts w:hint="cs"/>
          <w:sz w:val="24"/>
          <w:rtl/>
        </w:rPr>
        <w:t>מנב"ט</w:t>
      </w:r>
      <w:proofErr w:type="spellEnd"/>
      <w:r w:rsidRPr="00D223FF">
        <w:rPr>
          <w:rFonts w:hint="cs"/>
          <w:sz w:val="24"/>
          <w:rtl/>
        </w:rPr>
        <w:t xml:space="preserve"> המשרד.</w:t>
      </w:r>
    </w:p>
    <w:p w:rsidR="00803EBA" w:rsidRDefault="00803EBA" w:rsidP="00AD1C83">
      <w:pPr>
        <w:pStyle w:val="a8"/>
        <w:numPr>
          <w:ilvl w:val="3"/>
          <w:numId w:val="48"/>
        </w:numPr>
        <w:tabs>
          <w:tab w:val="clear" w:pos="360"/>
          <w:tab w:val="num" w:pos="95"/>
          <w:tab w:val="left" w:pos="926"/>
        </w:tabs>
        <w:autoSpaceDN w:val="0"/>
        <w:bidi/>
        <w:ind w:hanging="283"/>
        <w:jc w:val="both"/>
        <w:rPr>
          <w:sz w:val="24"/>
        </w:rPr>
      </w:pPr>
      <w:r>
        <w:rPr>
          <w:rFonts w:hint="cs"/>
          <w:sz w:val="24"/>
          <w:rtl/>
        </w:rPr>
        <w:t>במידה ומשטרת ישראל תנחה על החמרת המאפיינים במהלך המכרז עלות השינוי תחול על הזוכה ולא תהיה לו טענה בגין כך.</w:t>
      </w:r>
    </w:p>
    <w:p w:rsidR="00803EBA" w:rsidRPr="00D223FF" w:rsidRDefault="00803EBA" w:rsidP="00AD1C83">
      <w:pPr>
        <w:pStyle w:val="a8"/>
        <w:numPr>
          <w:ilvl w:val="3"/>
          <w:numId w:val="48"/>
        </w:numPr>
        <w:tabs>
          <w:tab w:val="clear" w:pos="360"/>
          <w:tab w:val="num" w:pos="95"/>
          <w:tab w:val="left" w:pos="926"/>
        </w:tabs>
        <w:autoSpaceDN w:val="0"/>
        <w:bidi/>
        <w:ind w:hanging="283"/>
        <w:jc w:val="both"/>
        <w:rPr>
          <w:sz w:val="24"/>
          <w:rtl/>
        </w:rPr>
      </w:pPr>
      <w:r>
        <w:rPr>
          <w:rFonts w:hint="cs"/>
          <w:sz w:val="24"/>
          <w:rtl/>
        </w:rPr>
        <w:t xml:space="preserve">בכל סתירה בין האמור לאפיונים אלו לאפיוני משטרת ישראל הסעיף המחמיר הינו הקובע. </w:t>
      </w:r>
      <w:proofErr w:type="spellStart"/>
      <w:r>
        <w:rPr>
          <w:rFonts w:hint="cs"/>
          <w:sz w:val="24"/>
          <w:rtl/>
        </w:rPr>
        <w:t>מנב"ט</w:t>
      </w:r>
      <w:proofErr w:type="spellEnd"/>
      <w:r>
        <w:rPr>
          <w:rFonts w:hint="cs"/>
          <w:sz w:val="24"/>
          <w:rtl/>
        </w:rPr>
        <w:t xml:space="preserve"> המשרד רשאי להתאים את הדרישות לדרישות משטרת ישראל.</w:t>
      </w:r>
    </w:p>
    <w:p w:rsidR="00CA5518" w:rsidRPr="00D223FF" w:rsidRDefault="00CA5518" w:rsidP="0051443C">
      <w:pPr>
        <w:pStyle w:val="a8"/>
        <w:tabs>
          <w:tab w:val="left" w:pos="926"/>
        </w:tabs>
        <w:bidi/>
        <w:jc w:val="both"/>
        <w:rPr>
          <w:b/>
          <w:bCs/>
          <w:sz w:val="24"/>
          <w:u w:val="single"/>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2: מאבטח</w:t>
      </w:r>
      <w:r w:rsidRPr="00D223FF">
        <w:rPr>
          <w:rStyle w:val="affff"/>
          <w:b/>
          <w:bCs/>
          <w:sz w:val="24"/>
          <w:u w:val="single"/>
          <w:rtl/>
        </w:rPr>
        <w:footnoteReference w:id="35"/>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8295"/>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בריאות פיזית ונפשית תקינה, ע"פ אישור של רופא תעסוקתי ובעל כושר גופני טוב - פרופיל 82 ומעלה.</w:t>
            </w:r>
          </w:p>
          <w:p w:rsidR="00CA5518" w:rsidRPr="00D223FF" w:rsidRDefault="00CA5518" w:rsidP="004E3EB5">
            <w:pPr>
              <w:pStyle w:val="a8"/>
              <w:tabs>
                <w:tab w:val="left" w:pos="926"/>
              </w:tabs>
              <w:bidi/>
              <w:jc w:val="both"/>
              <w:rPr>
                <w:sz w:val="24"/>
                <w:rtl/>
              </w:rPr>
            </w:pPr>
            <w:r w:rsidRPr="00D223FF">
              <w:rPr>
                <w:rFonts w:hint="cs"/>
                <w:u w:val="single"/>
                <w:rtl/>
              </w:rPr>
              <w:t>משקל מינימאלי</w:t>
            </w:r>
            <w:r w:rsidRPr="00D223FF">
              <w:rPr>
                <w:rFonts w:hint="cs"/>
                <w:rtl/>
              </w:rPr>
              <w:t xml:space="preserve"> – 65 ק"ג (מאבטח), 55 ק"ג (מאבטחת), </w:t>
            </w:r>
            <w:r w:rsidRPr="00D223FF">
              <w:rPr>
                <w:rFonts w:hint="cs"/>
                <w:u w:val="single"/>
                <w:rtl/>
              </w:rPr>
              <w:t>גובה מינימאלי</w:t>
            </w:r>
            <w:r w:rsidRPr="00D223FF">
              <w:rPr>
                <w:rFonts w:hint="cs"/>
                <w:rtl/>
              </w:rPr>
              <w:t xml:space="preserve"> – 160 ס"מ (מאבטח) 155 ס"מ (מאבטחת), ראייה תקינה.</w:t>
            </w:r>
          </w:p>
          <w:p w:rsidR="00CA5518" w:rsidRPr="00D223FF" w:rsidRDefault="00CA5518" w:rsidP="004E3EB5">
            <w:pPr>
              <w:pStyle w:val="a8"/>
              <w:tabs>
                <w:tab w:val="left" w:pos="926"/>
              </w:tabs>
              <w:bidi/>
              <w:jc w:val="both"/>
              <w:rPr>
                <w:sz w:val="24"/>
              </w:rPr>
            </w:pPr>
            <w:r w:rsidRPr="00D223FF">
              <w:rPr>
                <w:rFonts w:hint="cs"/>
                <w:sz w:val="24"/>
                <w:rtl/>
              </w:rPr>
              <w:t>שיער קצר ומגולח.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 xml:space="preserve">לוחם מיחידה קרבית בצה"ל רובאי </w:t>
            </w:r>
            <w:r w:rsidR="003D3EA9" w:rsidRPr="00D223FF">
              <w:rPr>
                <w:rFonts w:hint="cs"/>
                <w:sz w:val="24"/>
                <w:rtl/>
              </w:rPr>
              <w:t>03</w:t>
            </w:r>
            <w:r w:rsidRPr="00D223FF">
              <w:rPr>
                <w:rFonts w:hint="cs"/>
                <w:sz w:val="24"/>
                <w:rtl/>
              </w:rPr>
              <w:t xml:space="preserve"> לפחות, משרת כלוחם במילואים בעל תעודת לוחם (שוחרר בכבוד).</w:t>
            </w:r>
          </w:p>
          <w:p w:rsidR="00CA5518" w:rsidRPr="00D223FF" w:rsidRDefault="00CA5518" w:rsidP="004E3EB5">
            <w:pPr>
              <w:pStyle w:val="a8"/>
              <w:tabs>
                <w:tab w:val="left" w:pos="926"/>
              </w:tabs>
              <w:bidi/>
              <w:jc w:val="both"/>
              <w:rPr>
                <w:sz w:val="24"/>
              </w:rPr>
            </w:pPr>
            <w:r w:rsidRPr="00D223FF">
              <w:rPr>
                <w:rFonts w:hint="cs"/>
                <w:rtl/>
              </w:rPr>
              <w:t>מאבטחת – בוגרת יחידת שדה / תפקיד הדרכה או פיקוד / מדריכת כושר / מדריכת קרב מגע</w:t>
            </w:r>
            <w:r w:rsidRPr="00D223FF">
              <w:rPr>
                <w:rFonts w:hint="cs"/>
                <w:sz w:val="24"/>
                <w:rtl/>
              </w:rPr>
              <w:t>.</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בוגר 12 שנות לימוד.</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רמה 6 לפחות (יבוצע ע"י המשרד) וללא רישום פלילי</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בעל שליטה טובה בשפה העברית  - דיבור, קריאה וכתיבה.</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99692D">
            <w:pPr>
              <w:pStyle w:val="a8"/>
              <w:tabs>
                <w:tab w:val="left" w:pos="926"/>
              </w:tabs>
              <w:bidi/>
              <w:jc w:val="both"/>
              <w:rPr>
                <w:sz w:val="24"/>
              </w:rPr>
            </w:pPr>
            <w:r w:rsidRPr="00D223FF">
              <w:rPr>
                <w:rFonts w:hint="cs"/>
                <w:sz w:val="24"/>
                <w:rtl/>
              </w:rPr>
              <w:t xml:space="preserve">עמד בהצלחה בדרישות ההכשרה כמפורט בנספח </w:t>
            </w:r>
            <w:r w:rsidR="0099692D">
              <w:rPr>
                <w:rFonts w:hint="cs"/>
                <w:sz w:val="24"/>
                <w:rtl/>
              </w:rPr>
              <w:t>18</w:t>
            </w:r>
            <w:r w:rsidRPr="00D223FF">
              <w:rPr>
                <w:rFonts w:hint="cs"/>
                <w:sz w:val="24"/>
                <w:rtl/>
              </w:rPr>
              <w:t xml:space="preserve">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רישיון נהיגה (לתפקיד סייר)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בעל רישיון נהיגה </w:t>
            </w:r>
            <w:r w:rsidRPr="00D223FF">
              <w:rPr>
                <w:sz w:val="24"/>
              </w:rPr>
              <w:t>B</w:t>
            </w:r>
            <w:r w:rsidRPr="00D223FF">
              <w:rPr>
                <w:rFonts w:hint="cs"/>
                <w:sz w:val="24"/>
                <w:rtl/>
              </w:rPr>
              <w:t xml:space="preserve"> בתוקף</w:t>
            </w:r>
            <w:r w:rsidR="00100FFB">
              <w:rPr>
                <w:rFonts w:hint="cs"/>
                <w:sz w:val="24"/>
                <w:rtl/>
              </w:rPr>
              <w:t xml:space="preserve"> (לא נהג חדש)</w:t>
            </w:r>
            <w:r w:rsidRPr="00D223FF">
              <w:rPr>
                <w:rFonts w:hint="cs"/>
                <w:sz w:val="24"/>
                <w:rtl/>
              </w:rPr>
              <w:t>.</w:t>
            </w:r>
            <w:r w:rsidR="004B1F71">
              <w:rPr>
                <w:rFonts w:hint="cs"/>
                <w:sz w:val="24"/>
                <w:rtl/>
              </w:rPr>
              <w:t xml:space="preserve"> </w:t>
            </w:r>
          </w:p>
        </w:tc>
      </w:tr>
    </w:tbl>
    <w:p w:rsidR="00CA5518" w:rsidRPr="00D223FF" w:rsidRDefault="00CA5518" w:rsidP="0051443C">
      <w:pPr>
        <w:pStyle w:val="a8"/>
        <w:tabs>
          <w:tab w:val="left" w:pos="926"/>
        </w:tabs>
        <w:bidi/>
        <w:ind w:right="-900"/>
        <w:jc w:val="both"/>
        <w:rPr>
          <w:sz w:val="24"/>
          <w:rtl/>
        </w:rPr>
      </w:pPr>
    </w:p>
    <w:p w:rsidR="00CA5518" w:rsidRPr="00D223FF" w:rsidRDefault="00CA5518" w:rsidP="00855A09">
      <w:pPr>
        <w:pStyle w:val="a8"/>
        <w:tabs>
          <w:tab w:val="left" w:pos="926"/>
        </w:tabs>
        <w:bidi/>
        <w:jc w:val="both"/>
        <w:rPr>
          <w:b/>
          <w:bCs/>
          <w:sz w:val="24"/>
          <w:u w:val="single"/>
          <w:rtl/>
        </w:rPr>
      </w:pPr>
      <w:r w:rsidRPr="00D223FF">
        <w:rPr>
          <w:rFonts w:hint="cs"/>
          <w:b/>
          <w:bCs/>
          <w:sz w:val="24"/>
          <w:u w:val="single"/>
          <w:rtl/>
        </w:rPr>
        <w:t xml:space="preserve">פרק 3: </w:t>
      </w:r>
      <w:r w:rsidR="00855A09">
        <w:rPr>
          <w:rFonts w:hint="cs"/>
          <w:b/>
          <w:bCs/>
          <w:sz w:val="24"/>
          <w:u w:val="single"/>
          <w:rtl/>
        </w:rPr>
        <w:t>בודק ביטחוני</w:t>
      </w:r>
      <w:r w:rsidRPr="00D223FF">
        <w:rPr>
          <w:rStyle w:val="affff"/>
          <w:b/>
          <w:bCs/>
          <w:sz w:val="24"/>
          <w:u w:val="single"/>
          <w:rtl/>
        </w:rPr>
        <w:footnoteReference w:id="36"/>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2"/>
        <w:gridCol w:w="8478"/>
      </w:tblGrid>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tl/>
              </w:rPr>
            </w:pPr>
            <w:r w:rsidRPr="00803EBA">
              <w:rPr>
                <w:rFonts w:hint="cs"/>
                <w:sz w:val="24"/>
                <w:rtl/>
              </w:rPr>
              <w:t>בריאות פיזית ונפשית תקינה, ע"פ אישור של רופא תעסוקתי ובעל כושר גופני טוב - פרופיל 82 ומעלה.</w:t>
            </w:r>
          </w:p>
          <w:p w:rsidR="00CA5518" w:rsidRPr="00803EBA" w:rsidRDefault="00CA5518" w:rsidP="004E3EB5">
            <w:pPr>
              <w:pStyle w:val="a8"/>
              <w:tabs>
                <w:tab w:val="left" w:pos="926"/>
              </w:tabs>
              <w:bidi/>
              <w:jc w:val="both"/>
              <w:rPr>
                <w:sz w:val="24"/>
                <w:rtl/>
              </w:rPr>
            </w:pPr>
            <w:r w:rsidRPr="00803EBA">
              <w:rPr>
                <w:rFonts w:hint="cs"/>
                <w:u w:val="single"/>
                <w:rtl/>
              </w:rPr>
              <w:t>משקל מינימאלי</w:t>
            </w:r>
            <w:r w:rsidRPr="00803EBA">
              <w:rPr>
                <w:rFonts w:hint="cs"/>
                <w:rtl/>
              </w:rPr>
              <w:t xml:space="preserve"> – 65 ק"ג (מאבטח </w:t>
            </w:r>
            <w:r w:rsidR="00180FB1" w:rsidRPr="00803EBA">
              <w:rPr>
                <w:rFonts w:hint="cs"/>
                <w:sz w:val="24"/>
                <w:rtl/>
              </w:rPr>
              <w:t>מתקן</w:t>
            </w:r>
            <w:r w:rsidRPr="00803EBA">
              <w:rPr>
                <w:rFonts w:hint="cs"/>
                <w:rtl/>
              </w:rPr>
              <w:t xml:space="preserve">), 55 ק"ג (מאבטחת </w:t>
            </w:r>
            <w:r w:rsidR="00180FB1" w:rsidRPr="00803EBA">
              <w:rPr>
                <w:rFonts w:hint="cs"/>
                <w:sz w:val="24"/>
                <w:rtl/>
              </w:rPr>
              <w:t>מתקן</w:t>
            </w:r>
            <w:r w:rsidRPr="00803EBA">
              <w:rPr>
                <w:rFonts w:hint="cs"/>
                <w:rtl/>
              </w:rPr>
              <w:t xml:space="preserve">), </w:t>
            </w:r>
            <w:r w:rsidRPr="00803EBA">
              <w:rPr>
                <w:rFonts w:hint="cs"/>
                <w:u w:val="single"/>
                <w:rtl/>
              </w:rPr>
              <w:t>גובה מינימאלי</w:t>
            </w:r>
            <w:r w:rsidRPr="00803EBA">
              <w:rPr>
                <w:rFonts w:hint="cs"/>
                <w:rtl/>
              </w:rPr>
              <w:t xml:space="preserve"> – 160 ס"מ (מאבטח היקפי) 155 ס"מ (מאבטחת היקפי), ראייה תקינה.</w:t>
            </w:r>
          </w:p>
          <w:p w:rsidR="00CA5518" w:rsidRPr="00803EBA" w:rsidRDefault="00CA5518" w:rsidP="004E3EB5">
            <w:pPr>
              <w:pStyle w:val="a8"/>
              <w:tabs>
                <w:tab w:val="left" w:pos="926"/>
              </w:tabs>
              <w:bidi/>
              <w:jc w:val="both"/>
              <w:rPr>
                <w:sz w:val="24"/>
              </w:rPr>
            </w:pPr>
            <w:r w:rsidRPr="00803EBA">
              <w:rPr>
                <w:rFonts w:hint="cs"/>
                <w:sz w:val="24"/>
                <w:rtl/>
              </w:rPr>
              <w:lastRenderedPageBreak/>
              <w:t>שיער קצר ומגולח.</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lastRenderedPageBreak/>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803EBA" w:rsidP="00803EBA">
            <w:pPr>
              <w:pStyle w:val="a8"/>
              <w:tabs>
                <w:tab w:val="left" w:pos="926"/>
              </w:tabs>
              <w:bidi/>
              <w:jc w:val="both"/>
              <w:rPr>
                <w:sz w:val="24"/>
              </w:rPr>
            </w:pPr>
            <w:r w:rsidRPr="00803EBA">
              <w:rPr>
                <w:rFonts w:hint="cs"/>
                <w:sz w:val="24"/>
                <w:rtl/>
              </w:rPr>
              <w:t>סיים שירות צבאי מלא</w:t>
            </w:r>
            <w:r w:rsidR="00CA5518" w:rsidRPr="00803EBA">
              <w:rPr>
                <w:rFonts w:hint="cs"/>
                <w:sz w:val="24"/>
                <w:rtl/>
              </w:rPr>
              <w:t xml:space="preserve"> וש</w:t>
            </w:r>
            <w:r w:rsidRPr="00803EBA">
              <w:rPr>
                <w:rFonts w:hint="cs"/>
                <w:sz w:val="24"/>
                <w:rtl/>
              </w:rPr>
              <w:t>ו</w:t>
            </w:r>
            <w:r w:rsidR="00CA5518" w:rsidRPr="00803EBA">
              <w:rPr>
                <w:rFonts w:hint="cs"/>
                <w:sz w:val="24"/>
                <w:rtl/>
              </w:rPr>
              <w:t>חרר בכבוד מצה"ל.</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בוגר 12 שנות לימוד.</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רמה 6 לפחות (יבוצע ע"י המשרד) וללא רישום פלילי</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בעל שליטה טובה בשפה העברית  - דיבור, קריאה וכתיבה.</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99692D">
            <w:pPr>
              <w:pStyle w:val="a8"/>
              <w:tabs>
                <w:tab w:val="left" w:pos="926"/>
              </w:tabs>
              <w:bidi/>
              <w:jc w:val="both"/>
              <w:rPr>
                <w:sz w:val="24"/>
              </w:rPr>
            </w:pPr>
            <w:r w:rsidRPr="00803EBA">
              <w:rPr>
                <w:rFonts w:hint="cs"/>
                <w:sz w:val="24"/>
                <w:rtl/>
              </w:rPr>
              <w:t xml:space="preserve">עמד בהצלחה בדרישות ההכשרה כמפורט בנספח </w:t>
            </w:r>
            <w:r w:rsidR="0099692D" w:rsidRPr="00803EBA">
              <w:rPr>
                <w:rFonts w:hint="cs"/>
                <w:sz w:val="24"/>
                <w:rtl/>
              </w:rPr>
              <w:t>18</w:t>
            </w:r>
            <w:r w:rsidRPr="00803EBA">
              <w:rPr>
                <w:rFonts w:hint="cs"/>
                <w:sz w:val="24"/>
                <w:rtl/>
              </w:rPr>
              <w:t xml:space="preserve"> </w:t>
            </w:r>
          </w:p>
        </w:tc>
      </w:tr>
      <w:tr w:rsidR="00803EBA" w:rsidRPr="00803EBA" w:rsidTr="0051443C">
        <w:tc>
          <w:tcPr>
            <w:tcW w:w="0" w:type="auto"/>
            <w:tcBorders>
              <w:top w:val="single" w:sz="4" w:space="0" w:color="auto"/>
              <w:left w:val="single" w:sz="4" w:space="0" w:color="auto"/>
              <w:bottom w:val="single" w:sz="4" w:space="0" w:color="auto"/>
              <w:right w:val="single" w:sz="4" w:space="0" w:color="auto"/>
            </w:tcBorders>
          </w:tcPr>
          <w:p w:rsidR="00CA5518" w:rsidRPr="00803EBA" w:rsidRDefault="00CA5518" w:rsidP="004E3EB5">
            <w:pPr>
              <w:pStyle w:val="a8"/>
              <w:tabs>
                <w:tab w:val="left" w:pos="926"/>
              </w:tabs>
              <w:bidi/>
              <w:jc w:val="both"/>
              <w:rPr>
                <w:sz w:val="24"/>
              </w:rPr>
            </w:pPr>
            <w:r w:rsidRPr="00803EBA">
              <w:rPr>
                <w:rFonts w:hint="cs"/>
                <w:sz w:val="24"/>
                <w:rtl/>
              </w:rPr>
              <w:t>רישיון נהיגה (לתפקיד סייר)</w:t>
            </w:r>
          </w:p>
        </w:tc>
        <w:tc>
          <w:tcPr>
            <w:tcW w:w="0" w:type="auto"/>
            <w:tcBorders>
              <w:top w:val="single" w:sz="4" w:space="0" w:color="auto"/>
              <w:left w:val="single" w:sz="4" w:space="0" w:color="auto"/>
              <w:bottom w:val="single" w:sz="4" w:space="0" w:color="auto"/>
              <w:right w:val="single" w:sz="4" w:space="0" w:color="auto"/>
            </w:tcBorders>
          </w:tcPr>
          <w:p w:rsidR="00CA5518" w:rsidRPr="00803EBA" w:rsidRDefault="00100FFB" w:rsidP="004E3EB5">
            <w:pPr>
              <w:pStyle w:val="a8"/>
              <w:tabs>
                <w:tab w:val="left" w:pos="926"/>
              </w:tabs>
              <w:bidi/>
              <w:jc w:val="both"/>
              <w:rPr>
                <w:sz w:val="24"/>
              </w:rPr>
            </w:pPr>
            <w:r w:rsidRPr="00803EBA">
              <w:rPr>
                <w:rFonts w:hint="cs"/>
                <w:sz w:val="24"/>
                <w:rtl/>
              </w:rPr>
              <w:t xml:space="preserve">בעל רישיון נהיגה </w:t>
            </w:r>
            <w:r w:rsidRPr="00803EBA">
              <w:rPr>
                <w:sz w:val="24"/>
              </w:rPr>
              <w:t>B</w:t>
            </w:r>
            <w:r w:rsidRPr="00803EBA">
              <w:rPr>
                <w:rFonts w:hint="cs"/>
                <w:sz w:val="24"/>
                <w:rtl/>
              </w:rPr>
              <w:t xml:space="preserve"> בתוקף (לא נהג חדש).</w:t>
            </w:r>
          </w:p>
        </w:tc>
      </w:tr>
    </w:tbl>
    <w:p w:rsidR="00CA5518" w:rsidRPr="00D223FF" w:rsidRDefault="00CA5518" w:rsidP="0051443C">
      <w:pPr>
        <w:pStyle w:val="a8"/>
        <w:tabs>
          <w:tab w:val="left" w:pos="926"/>
        </w:tabs>
        <w:bidi/>
        <w:ind w:right="-900"/>
        <w:jc w:val="both"/>
        <w:rPr>
          <w:sz w:val="24"/>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 xml:space="preserve">פרק 4: </w:t>
      </w:r>
      <w:proofErr w:type="spellStart"/>
      <w:r w:rsidRPr="00D223FF">
        <w:rPr>
          <w:rFonts w:hint="cs"/>
          <w:b/>
          <w:bCs/>
          <w:sz w:val="24"/>
          <w:u w:val="single"/>
          <w:rtl/>
        </w:rPr>
        <w:t>אחמ"ש</w:t>
      </w:r>
      <w:proofErr w:type="spellEnd"/>
      <w:r w:rsidR="00CB0964" w:rsidRPr="00D223FF">
        <w:rPr>
          <w:rStyle w:val="affff"/>
          <w:b/>
          <w:bCs/>
          <w:sz w:val="24"/>
          <w:u w:val="single"/>
          <w:rtl/>
        </w:rPr>
        <w:footnoteReference w:id="37"/>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0"/>
        <w:gridCol w:w="8490"/>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rPr>
          <w:trHeight w:val="682"/>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מש"קים / קצינים (רובאי 08 ומעלה) אשר שרתו ביחידות קרביות בלבד ומשרתים במילואים בתפקיד קרבי</w:t>
            </w:r>
          </w:p>
        </w:tc>
      </w:tr>
      <w:tr w:rsidR="00CA5518" w:rsidRPr="00D223FF" w:rsidTr="0051443C">
        <w:trPr>
          <w:trHeight w:val="205"/>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99692D">
            <w:pPr>
              <w:pStyle w:val="a8"/>
              <w:tabs>
                <w:tab w:val="left" w:pos="926"/>
              </w:tabs>
              <w:bidi/>
              <w:jc w:val="both"/>
              <w:rPr>
                <w:sz w:val="24"/>
              </w:rPr>
            </w:pPr>
            <w:r w:rsidRPr="00D223FF">
              <w:rPr>
                <w:rFonts w:hint="cs"/>
                <w:sz w:val="24"/>
                <w:rtl/>
              </w:rPr>
              <w:t xml:space="preserve">עמד בהצלחה בדרישות ההכשרה כמפורט בנספח </w:t>
            </w:r>
            <w:r w:rsidR="0099692D">
              <w:rPr>
                <w:rFonts w:hint="cs"/>
                <w:sz w:val="24"/>
                <w:rtl/>
              </w:rPr>
              <w:t>18</w:t>
            </w:r>
            <w:r w:rsidR="004B1F71">
              <w:rPr>
                <w:rFonts w:hint="cs"/>
                <w:sz w:val="24"/>
                <w:rtl/>
              </w:rPr>
              <w:t xml:space="preserve"> (ציון 85 לפחות)</w:t>
            </w:r>
            <w:r w:rsidRPr="00D223FF">
              <w:rPr>
                <w:rFonts w:hint="cs"/>
                <w:sz w:val="24"/>
                <w:rtl/>
              </w:rPr>
              <w:t xml:space="preserve"> </w:t>
            </w:r>
            <w:r w:rsidR="004B1F71">
              <w:rPr>
                <w:rFonts w:hint="cs"/>
                <w:sz w:val="24"/>
                <w:rtl/>
              </w:rPr>
              <w:t xml:space="preserve">/ ותק של חצי שנה כמאבטח </w:t>
            </w:r>
          </w:p>
        </w:tc>
      </w:tr>
      <w:tr w:rsidR="00CA5518" w:rsidRPr="00D223FF" w:rsidTr="0051443C">
        <w:trPr>
          <w:trHeight w:val="371"/>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בוגר 12 שנות לימוד ובעל תעודת בגרות, הכרות טובה עם תוכנות אופיס.</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4B1F71" w:rsidP="004E3EB5">
            <w:pPr>
              <w:pStyle w:val="a8"/>
              <w:tabs>
                <w:tab w:val="left" w:pos="926"/>
              </w:tabs>
              <w:bidi/>
              <w:jc w:val="both"/>
              <w:rPr>
                <w:sz w:val="24"/>
              </w:rPr>
            </w:pPr>
            <w:r>
              <w:rPr>
                <w:rFonts w:hint="cs"/>
                <w:sz w:val="24"/>
                <w:rtl/>
              </w:rPr>
              <w:t>רמה 4</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 שליטה ברמה בינונית ומעלה, שפה נוספת  -  יתרון.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ניסיון מקצועי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יתרון יינתן למועמד בעל ניסיון באבטחת גוף/ים ממלכתיים בעבר. עדיפות למאבטחים בוגרי קורס אחיד ממלכתי (</w:t>
            </w:r>
            <w:proofErr w:type="spellStart"/>
            <w:r w:rsidRPr="00D223FF">
              <w:rPr>
                <w:rFonts w:hint="cs"/>
                <w:sz w:val="24"/>
                <w:rtl/>
              </w:rPr>
              <w:t>רש"ת</w:t>
            </w:r>
            <w:proofErr w:type="spellEnd"/>
            <w:r w:rsidRPr="00D223FF">
              <w:rPr>
                <w:rFonts w:hint="cs"/>
                <w:sz w:val="24"/>
                <w:rtl/>
              </w:rPr>
              <w:t xml:space="preserve">/ שב"כ / </w:t>
            </w:r>
            <w:proofErr w:type="spellStart"/>
            <w:r w:rsidRPr="00D223FF">
              <w:rPr>
                <w:rFonts w:hint="cs"/>
                <w:sz w:val="24"/>
                <w:rtl/>
              </w:rPr>
              <w:t>משהב"ט</w:t>
            </w:r>
            <w:proofErr w:type="spellEnd"/>
            <w:r w:rsidRPr="00D223FF">
              <w:rPr>
                <w:rFonts w:hint="cs"/>
                <w:sz w:val="24"/>
                <w:rtl/>
              </w:rPr>
              <w:t>).</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רישיון נהיגה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בדומה לאפיון מאבטח</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מבחן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המועמד יעבור מבחן פסיכוטכני המעיד על התאמתו לתפקיד בטרם כניסתו לתפקיד ע"פ המפרט שבנספחים.</w:t>
            </w:r>
          </w:p>
        </w:tc>
      </w:tr>
    </w:tbl>
    <w:p w:rsidR="00CA5518" w:rsidRPr="00D223FF" w:rsidRDefault="00062A2E" w:rsidP="00062A2E">
      <w:pPr>
        <w:pStyle w:val="a8"/>
        <w:tabs>
          <w:tab w:val="left" w:pos="926"/>
        </w:tabs>
        <w:bidi/>
        <w:jc w:val="both"/>
        <w:rPr>
          <w:b/>
          <w:bCs/>
          <w:sz w:val="24"/>
          <w:rtl/>
        </w:rPr>
      </w:pPr>
      <w:r>
        <w:rPr>
          <w:rFonts w:hint="cs"/>
          <w:sz w:val="24"/>
          <w:rtl/>
        </w:rPr>
        <w:t xml:space="preserve">קורס </w:t>
      </w:r>
      <w:proofErr w:type="spellStart"/>
      <w:r>
        <w:rPr>
          <w:rFonts w:hint="cs"/>
          <w:sz w:val="24"/>
          <w:rtl/>
        </w:rPr>
        <w:t>אחמ"שים</w:t>
      </w:r>
      <w:proofErr w:type="spellEnd"/>
      <w:r>
        <w:rPr>
          <w:rFonts w:hint="cs"/>
          <w:sz w:val="24"/>
          <w:rtl/>
        </w:rPr>
        <w:t xml:space="preserve"> מונחה מ"י יתבצע ע"ח הזוכה תוך 40 ימים מצאת ההנחיה.</w:t>
      </w:r>
    </w:p>
    <w:p w:rsidR="00DD3CE6" w:rsidRPr="00D223FF" w:rsidRDefault="00DD3CE6" w:rsidP="0051443C">
      <w:pPr>
        <w:pStyle w:val="a8"/>
        <w:tabs>
          <w:tab w:val="left" w:pos="926"/>
        </w:tabs>
        <w:bidi/>
        <w:jc w:val="both"/>
        <w:rPr>
          <w:b/>
          <w:bCs/>
          <w:sz w:val="24"/>
          <w:u w:val="single"/>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6: מוקדן/</w:t>
      </w:r>
      <w:proofErr w:type="spellStart"/>
      <w:r w:rsidRPr="00D223FF">
        <w:rPr>
          <w:rFonts w:hint="cs"/>
          <w:b/>
          <w:bCs/>
          <w:sz w:val="24"/>
          <w:u w:val="single"/>
          <w:rtl/>
        </w:rPr>
        <w:t>ית</w:t>
      </w:r>
      <w:proofErr w:type="spellEnd"/>
      <w:r w:rsidRPr="00D223FF">
        <w:rPr>
          <w:rFonts w:hint="cs"/>
          <w:b/>
          <w:bCs/>
          <w:sz w:val="24"/>
          <w:u w:val="single"/>
          <w:rtl/>
        </w:rPr>
        <w:t xml:space="preserve">  -  אפיון</w:t>
      </w:r>
    </w:p>
    <w:p w:rsidR="00CA5518" w:rsidRPr="00D223FF" w:rsidRDefault="00CA5518" w:rsidP="0051443C">
      <w:pPr>
        <w:pStyle w:val="a8"/>
        <w:tabs>
          <w:tab w:val="left" w:pos="926"/>
        </w:tabs>
        <w:bidi/>
        <w:jc w:val="both"/>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9011"/>
      </w:tblGrid>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בריאות פיזית ונפשית תקינה, ע"פ אישור של רופא תעסוקתי.</w:t>
            </w:r>
          </w:p>
        </w:tc>
      </w:tr>
      <w:tr w:rsidR="00855A09" w:rsidRPr="00D223FF" w:rsidTr="0051443C">
        <w:trPr>
          <w:trHeight w:val="365"/>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4B1F71" w:rsidP="004E3EB5">
            <w:pPr>
              <w:pStyle w:val="a8"/>
              <w:tabs>
                <w:tab w:val="left" w:pos="926"/>
              </w:tabs>
              <w:bidi/>
              <w:rPr>
                <w:b/>
                <w:bCs/>
                <w:sz w:val="24"/>
              </w:rPr>
            </w:pPr>
            <w:r>
              <w:rPr>
                <w:rFonts w:hint="cs"/>
                <w:b/>
                <w:bCs/>
                <w:sz w:val="24"/>
                <w:rtl/>
              </w:rPr>
              <w:t>תנאי סף</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4B1F71" w:rsidP="00855A09">
            <w:pPr>
              <w:autoSpaceDE w:val="0"/>
              <w:autoSpaceDN w:val="0"/>
              <w:bidi/>
              <w:adjustRightInd w:val="0"/>
              <w:rPr>
                <w:sz w:val="24"/>
              </w:rPr>
            </w:pPr>
            <w:r w:rsidRPr="004B1F71">
              <w:rPr>
                <w:rFonts w:ascii="Arial" w:hAnsi="Arial"/>
                <w:sz w:val="24"/>
                <w:rtl/>
              </w:rPr>
              <w:t>שירות</w:t>
            </w:r>
            <w:r w:rsidRPr="004B1F71">
              <w:rPr>
                <w:rFonts w:ascii="Arial" w:hAnsi="Arial"/>
                <w:sz w:val="24"/>
              </w:rPr>
              <w:t xml:space="preserve"> </w:t>
            </w:r>
            <w:r w:rsidRPr="004B1F71">
              <w:rPr>
                <w:rFonts w:ascii="Arial" w:hAnsi="Arial"/>
                <w:sz w:val="24"/>
                <w:rtl/>
              </w:rPr>
              <w:t>של</w:t>
            </w:r>
            <w:r w:rsidRPr="004B1F71">
              <w:rPr>
                <w:rFonts w:ascii="Arial" w:hAnsi="Arial"/>
                <w:sz w:val="24"/>
              </w:rPr>
              <w:t xml:space="preserve"> </w:t>
            </w:r>
            <w:r w:rsidRPr="004B1F71">
              <w:rPr>
                <w:rFonts w:ascii="Arial" w:hAnsi="Arial"/>
                <w:sz w:val="24"/>
                <w:rtl/>
              </w:rPr>
              <w:t>חצי</w:t>
            </w:r>
            <w:r w:rsidRPr="004B1F71">
              <w:rPr>
                <w:rFonts w:ascii="Arial" w:hAnsi="Arial"/>
                <w:sz w:val="24"/>
              </w:rPr>
              <w:t xml:space="preserve"> </w:t>
            </w:r>
            <w:r w:rsidRPr="004B1F71">
              <w:rPr>
                <w:rFonts w:ascii="Arial" w:hAnsi="Arial"/>
                <w:sz w:val="24"/>
                <w:rtl/>
              </w:rPr>
              <w:t>שנה</w:t>
            </w:r>
            <w:r w:rsidRPr="004B1F71">
              <w:rPr>
                <w:rFonts w:ascii="Arial" w:hAnsi="Arial"/>
                <w:sz w:val="24"/>
              </w:rPr>
              <w:t xml:space="preserve"> </w:t>
            </w:r>
            <w:r w:rsidRPr="004B1F71">
              <w:rPr>
                <w:rFonts w:ascii="Arial" w:hAnsi="Arial"/>
                <w:sz w:val="24"/>
                <w:rtl/>
              </w:rPr>
              <w:t>לפחות</w:t>
            </w:r>
            <w:r>
              <w:rPr>
                <w:rFonts w:ascii="Arial" w:hAnsi="Arial" w:hint="cs"/>
                <w:sz w:val="24"/>
                <w:rtl/>
              </w:rPr>
              <w:t xml:space="preserve">, </w:t>
            </w:r>
            <w:r w:rsidRPr="004B1F71">
              <w:rPr>
                <w:rFonts w:ascii="Arial" w:hAnsi="Arial"/>
                <w:sz w:val="24"/>
                <w:rtl/>
              </w:rPr>
              <w:t>בצה</w:t>
            </w:r>
            <w:r w:rsidR="00855A09">
              <w:rPr>
                <w:rFonts w:ascii="Arial" w:hAnsi="Arial" w:hint="cs"/>
                <w:sz w:val="24"/>
                <w:rtl/>
              </w:rPr>
              <w:t>"</w:t>
            </w:r>
            <w:r w:rsidRPr="004B1F71">
              <w:rPr>
                <w:rFonts w:ascii="Arial" w:hAnsi="Arial"/>
                <w:sz w:val="24"/>
                <w:rtl/>
              </w:rPr>
              <w:t>ל</w:t>
            </w:r>
            <w:r w:rsidRPr="004B1F71">
              <w:rPr>
                <w:rFonts w:ascii="Arial" w:hAnsi="Arial"/>
                <w:sz w:val="24"/>
              </w:rPr>
              <w:t xml:space="preserve"> </w:t>
            </w:r>
            <w:r w:rsidRPr="004B1F71">
              <w:rPr>
                <w:rFonts w:ascii="Arial" w:hAnsi="Arial"/>
                <w:sz w:val="24"/>
                <w:rtl/>
              </w:rPr>
              <w:t>או</w:t>
            </w:r>
            <w:r w:rsidRPr="004B1F71">
              <w:rPr>
                <w:rFonts w:ascii="Arial" w:hAnsi="Arial"/>
                <w:sz w:val="24"/>
              </w:rPr>
              <w:t xml:space="preserve"> </w:t>
            </w:r>
            <w:r w:rsidRPr="004B1F71">
              <w:rPr>
                <w:rFonts w:ascii="Arial" w:hAnsi="Arial"/>
                <w:sz w:val="24"/>
                <w:rtl/>
              </w:rPr>
              <w:t>מג</w:t>
            </w:r>
            <w:r w:rsidRPr="004B1F71">
              <w:rPr>
                <w:rFonts w:ascii="Arial" w:hAnsi="Arial"/>
                <w:sz w:val="24"/>
              </w:rPr>
              <w:t>"</w:t>
            </w:r>
            <w:r w:rsidRPr="004B1F71">
              <w:rPr>
                <w:rFonts w:ascii="Arial" w:hAnsi="Arial"/>
                <w:sz w:val="24"/>
                <w:rtl/>
              </w:rPr>
              <w:t>ב</w:t>
            </w:r>
            <w:r>
              <w:rPr>
                <w:rFonts w:ascii="Arial" w:hAnsi="Arial" w:hint="cs"/>
                <w:sz w:val="24"/>
                <w:rtl/>
              </w:rPr>
              <w:t xml:space="preserve">, </w:t>
            </w:r>
            <w:r w:rsidRPr="004B1F71">
              <w:rPr>
                <w:rFonts w:ascii="Arial" w:hAnsi="Arial"/>
                <w:sz w:val="24"/>
                <w:rtl/>
              </w:rPr>
              <w:t>תפקיד</w:t>
            </w:r>
            <w:r>
              <w:rPr>
                <w:rFonts w:ascii="Arial" w:hAnsi="Arial" w:hint="cs"/>
                <w:sz w:val="24"/>
                <w:rtl/>
              </w:rPr>
              <w:t xml:space="preserve">ים הבאים: </w:t>
            </w:r>
            <w:proofErr w:type="spellStart"/>
            <w:r w:rsidRPr="004B1F71">
              <w:rPr>
                <w:rFonts w:ascii="Arial" w:hAnsi="Arial"/>
                <w:sz w:val="24"/>
                <w:rtl/>
              </w:rPr>
              <w:t>קמב</w:t>
            </w:r>
            <w:r w:rsidR="00855A09">
              <w:rPr>
                <w:rFonts w:ascii="Arial" w:hAnsi="Arial" w:hint="cs"/>
                <w:sz w:val="24"/>
                <w:rtl/>
              </w:rPr>
              <w:t>"</w:t>
            </w:r>
            <w:r w:rsidRPr="004B1F71">
              <w:rPr>
                <w:rFonts w:ascii="Arial" w:hAnsi="Arial"/>
                <w:sz w:val="24"/>
                <w:rtl/>
              </w:rPr>
              <w:t>צ</w:t>
            </w:r>
            <w:proofErr w:type="spellEnd"/>
            <w:r>
              <w:rPr>
                <w:rFonts w:ascii="Arial" w:hAnsi="Arial" w:hint="cs"/>
                <w:sz w:val="24"/>
                <w:rtl/>
              </w:rPr>
              <w:t xml:space="preserve">, </w:t>
            </w:r>
            <w:proofErr w:type="spellStart"/>
            <w:r w:rsidRPr="004B1F71">
              <w:rPr>
                <w:rFonts w:ascii="Arial" w:hAnsi="Arial"/>
                <w:sz w:val="24"/>
                <w:rtl/>
              </w:rPr>
              <w:t>סמב</w:t>
            </w:r>
            <w:r w:rsidR="00855A09">
              <w:rPr>
                <w:rFonts w:ascii="Arial" w:hAnsi="Arial" w:hint="cs"/>
                <w:sz w:val="24"/>
                <w:rtl/>
              </w:rPr>
              <w:t>"</w:t>
            </w:r>
            <w:r w:rsidRPr="004B1F71">
              <w:rPr>
                <w:rFonts w:ascii="Arial" w:hAnsi="Arial"/>
                <w:sz w:val="24"/>
                <w:rtl/>
              </w:rPr>
              <w:t>צ</w:t>
            </w:r>
            <w:proofErr w:type="spellEnd"/>
            <w:r>
              <w:rPr>
                <w:rFonts w:ascii="Arial" w:hAnsi="Arial" w:hint="cs"/>
                <w:sz w:val="24"/>
                <w:rtl/>
              </w:rPr>
              <w:t xml:space="preserve">, </w:t>
            </w:r>
            <w:r w:rsidRPr="004B1F71">
              <w:rPr>
                <w:rFonts w:ascii="Arial" w:hAnsi="Arial"/>
                <w:sz w:val="24"/>
                <w:rtl/>
              </w:rPr>
              <w:t>ק</w:t>
            </w:r>
            <w:r>
              <w:rPr>
                <w:rFonts w:ascii="Arial" w:hAnsi="Arial" w:hint="cs"/>
                <w:sz w:val="24"/>
                <w:rtl/>
              </w:rPr>
              <w:t xml:space="preserve">' </w:t>
            </w:r>
            <w:r w:rsidRPr="004B1F71">
              <w:rPr>
                <w:rFonts w:ascii="Arial" w:hAnsi="Arial"/>
                <w:sz w:val="24"/>
                <w:rtl/>
              </w:rPr>
              <w:t>חמ</w:t>
            </w:r>
            <w:r w:rsidR="00855A09">
              <w:rPr>
                <w:rFonts w:ascii="Arial" w:hAnsi="Arial" w:hint="cs"/>
                <w:sz w:val="24"/>
                <w:rtl/>
              </w:rPr>
              <w:t>"</w:t>
            </w:r>
            <w:r w:rsidRPr="004B1F71">
              <w:rPr>
                <w:rFonts w:ascii="Arial" w:hAnsi="Arial"/>
                <w:sz w:val="24"/>
                <w:rtl/>
              </w:rPr>
              <w:t>ל</w:t>
            </w:r>
            <w:r>
              <w:rPr>
                <w:rFonts w:ascii="Arial" w:hAnsi="Arial" w:hint="cs"/>
                <w:sz w:val="24"/>
                <w:rtl/>
              </w:rPr>
              <w:t xml:space="preserve">, </w:t>
            </w:r>
            <w:r w:rsidRPr="004B1F71">
              <w:rPr>
                <w:rFonts w:ascii="Arial" w:hAnsi="Arial"/>
                <w:sz w:val="24"/>
                <w:rtl/>
              </w:rPr>
              <w:t>ס</w:t>
            </w:r>
            <w:r>
              <w:rPr>
                <w:rFonts w:ascii="Arial" w:hAnsi="Arial" w:hint="cs"/>
                <w:sz w:val="24"/>
                <w:rtl/>
              </w:rPr>
              <w:t xml:space="preserve">' </w:t>
            </w:r>
            <w:r w:rsidRPr="004B1F71">
              <w:rPr>
                <w:rFonts w:ascii="Arial" w:hAnsi="Arial"/>
                <w:sz w:val="24"/>
                <w:rtl/>
              </w:rPr>
              <w:t>חמ</w:t>
            </w:r>
            <w:r w:rsidR="00855A09">
              <w:rPr>
                <w:rFonts w:ascii="Arial" w:hAnsi="Arial" w:hint="cs"/>
                <w:sz w:val="24"/>
                <w:rtl/>
              </w:rPr>
              <w:t>"</w:t>
            </w:r>
            <w:r w:rsidRPr="004B1F71">
              <w:rPr>
                <w:rFonts w:ascii="Arial" w:hAnsi="Arial"/>
                <w:sz w:val="24"/>
                <w:rtl/>
              </w:rPr>
              <w:t>ל</w:t>
            </w:r>
            <w:r>
              <w:rPr>
                <w:rFonts w:ascii="Arial" w:hAnsi="Arial" w:hint="cs"/>
                <w:sz w:val="24"/>
                <w:rtl/>
              </w:rPr>
              <w:t xml:space="preserve">, </w:t>
            </w:r>
            <w:r w:rsidRPr="004B1F71">
              <w:rPr>
                <w:rFonts w:ascii="Arial" w:hAnsi="Arial"/>
                <w:sz w:val="24"/>
                <w:rtl/>
              </w:rPr>
              <w:t>תצפיתן</w:t>
            </w:r>
            <w:r>
              <w:rPr>
                <w:rFonts w:ascii="Arial" w:hAnsi="Arial" w:hint="cs"/>
                <w:sz w:val="24"/>
                <w:rtl/>
              </w:rPr>
              <w:t xml:space="preserve">, </w:t>
            </w:r>
            <w:r w:rsidRPr="004B1F71">
              <w:rPr>
                <w:rFonts w:ascii="Arial" w:hAnsi="Arial"/>
                <w:sz w:val="24"/>
                <w:rtl/>
              </w:rPr>
              <w:t>מפעיל</w:t>
            </w:r>
            <w:r w:rsidRPr="004B1F71">
              <w:rPr>
                <w:rFonts w:ascii="Arial" w:hAnsi="Arial"/>
                <w:sz w:val="24"/>
              </w:rPr>
              <w:t xml:space="preserve"> </w:t>
            </w:r>
            <w:proofErr w:type="spellStart"/>
            <w:r w:rsidRPr="004B1F71">
              <w:rPr>
                <w:rFonts w:ascii="Arial" w:hAnsi="Arial"/>
                <w:sz w:val="24"/>
                <w:rtl/>
              </w:rPr>
              <w:t>מכ</w:t>
            </w:r>
            <w:r w:rsidR="00855A09">
              <w:rPr>
                <w:rFonts w:ascii="Arial" w:hAnsi="Arial" w:hint="cs"/>
                <w:sz w:val="24"/>
                <w:rtl/>
              </w:rPr>
              <w:t>"</w:t>
            </w:r>
            <w:r w:rsidRPr="004B1F71">
              <w:rPr>
                <w:rFonts w:ascii="Arial" w:hAnsi="Arial"/>
                <w:sz w:val="24"/>
                <w:rtl/>
              </w:rPr>
              <w:t>מ</w:t>
            </w:r>
            <w:proofErr w:type="spellEnd"/>
            <w:r>
              <w:rPr>
                <w:rFonts w:ascii="Arial" w:hAnsi="Arial" w:hint="cs"/>
                <w:sz w:val="24"/>
                <w:rtl/>
              </w:rPr>
              <w:t xml:space="preserve">, </w:t>
            </w:r>
            <w:r w:rsidRPr="004B1F71">
              <w:rPr>
                <w:rFonts w:ascii="Arial" w:hAnsi="Arial"/>
                <w:sz w:val="24"/>
                <w:rtl/>
              </w:rPr>
              <w:t>מוקדן</w:t>
            </w:r>
            <w:r w:rsidRPr="004B1F71">
              <w:rPr>
                <w:rFonts w:ascii="Arial" w:hAnsi="Arial"/>
                <w:sz w:val="24"/>
              </w:rPr>
              <w:t xml:space="preserve"> </w:t>
            </w:r>
            <w:r w:rsidRPr="004B1F71">
              <w:rPr>
                <w:rFonts w:ascii="Arial" w:hAnsi="Arial"/>
                <w:sz w:val="24"/>
                <w:rtl/>
              </w:rPr>
              <w:t>במד</w:t>
            </w:r>
            <w:r w:rsidRPr="004B1F71">
              <w:rPr>
                <w:rFonts w:ascii="Arial" w:hAnsi="Arial"/>
                <w:sz w:val="24"/>
              </w:rPr>
              <w:t>"</w:t>
            </w:r>
            <w:r w:rsidRPr="004B1F71">
              <w:rPr>
                <w:rFonts w:ascii="Arial" w:hAnsi="Arial"/>
                <w:sz w:val="24"/>
                <w:rtl/>
              </w:rPr>
              <w:t>א</w:t>
            </w:r>
            <w:r>
              <w:rPr>
                <w:rFonts w:ascii="Arial" w:hAnsi="Arial" w:hint="cs"/>
                <w:sz w:val="24"/>
                <w:rtl/>
              </w:rPr>
              <w:t xml:space="preserve">, </w:t>
            </w:r>
            <w:r w:rsidRPr="004B1F71">
              <w:rPr>
                <w:rFonts w:ascii="Arial" w:hAnsi="Arial"/>
                <w:sz w:val="24"/>
                <w:rtl/>
              </w:rPr>
              <w:t>איש</w:t>
            </w:r>
            <w:r w:rsidRPr="004B1F71">
              <w:rPr>
                <w:rFonts w:ascii="Arial" w:hAnsi="Arial"/>
                <w:sz w:val="24"/>
              </w:rPr>
              <w:t xml:space="preserve"> </w:t>
            </w:r>
            <w:r w:rsidRPr="004B1F71">
              <w:rPr>
                <w:rFonts w:ascii="Arial" w:hAnsi="Arial"/>
                <w:sz w:val="24"/>
                <w:rtl/>
              </w:rPr>
              <w:t>משל</w:t>
            </w:r>
            <w:r w:rsidRPr="004B1F71">
              <w:rPr>
                <w:rFonts w:ascii="Arial" w:hAnsi="Arial"/>
                <w:sz w:val="24"/>
              </w:rPr>
              <w:t>"</w:t>
            </w:r>
            <w:r w:rsidRPr="004B1F71">
              <w:rPr>
                <w:rFonts w:ascii="Arial" w:hAnsi="Arial"/>
                <w:sz w:val="24"/>
                <w:rtl/>
              </w:rPr>
              <w:t>ט</w:t>
            </w:r>
            <w:r w:rsidRPr="004B1F71">
              <w:rPr>
                <w:rFonts w:ascii="Arial" w:hAnsi="Arial"/>
                <w:sz w:val="24"/>
              </w:rPr>
              <w:t xml:space="preserve"> </w:t>
            </w:r>
            <w:r w:rsidRPr="004B1F71">
              <w:rPr>
                <w:rFonts w:ascii="Arial" w:hAnsi="Arial"/>
                <w:sz w:val="24"/>
                <w:rtl/>
              </w:rPr>
              <w:t>או</w:t>
            </w:r>
            <w:r w:rsidRPr="004B1F71">
              <w:rPr>
                <w:rFonts w:ascii="Arial" w:hAnsi="Arial"/>
                <w:sz w:val="24"/>
              </w:rPr>
              <w:t xml:space="preserve"> </w:t>
            </w:r>
            <w:r w:rsidRPr="004B1F71">
              <w:rPr>
                <w:rFonts w:ascii="Arial" w:hAnsi="Arial"/>
                <w:sz w:val="24"/>
                <w:rtl/>
              </w:rPr>
              <w:t>מרד</w:t>
            </w:r>
            <w:r w:rsidRPr="004B1F71">
              <w:rPr>
                <w:rFonts w:ascii="Arial" w:hAnsi="Arial"/>
                <w:sz w:val="24"/>
              </w:rPr>
              <w:t>"</w:t>
            </w:r>
            <w:r w:rsidRPr="004B1F71">
              <w:rPr>
                <w:rFonts w:ascii="Arial" w:hAnsi="Arial"/>
                <w:sz w:val="24"/>
                <w:rtl/>
              </w:rPr>
              <w:t>מ</w:t>
            </w:r>
            <w:r w:rsidRPr="004B1F71">
              <w:rPr>
                <w:rFonts w:ascii="Arial" w:hAnsi="Arial"/>
                <w:sz w:val="24"/>
              </w:rPr>
              <w:t xml:space="preserve"> </w:t>
            </w:r>
            <w:r>
              <w:rPr>
                <w:rFonts w:ascii="Arial" w:hAnsi="Arial" w:hint="cs"/>
                <w:sz w:val="24"/>
                <w:rtl/>
              </w:rPr>
              <w:t>ב</w:t>
            </w:r>
            <w:r w:rsidRPr="004B1F71">
              <w:rPr>
                <w:rFonts w:ascii="Arial" w:hAnsi="Arial"/>
                <w:sz w:val="24"/>
                <w:rtl/>
              </w:rPr>
              <w:t>גופי</w:t>
            </w:r>
            <w:r w:rsidRPr="004B1F71">
              <w:rPr>
                <w:rFonts w:ascii="Arial" w:hAnsi="Arial"/>
                <w:sz w:val="24"/>
              </w:rPr>
              <w:t xml:space="preserve"> </w:t>
            </w:r>
            <w:r w:rsidRPr="004B1F71">
              <w:rPr>
                <w:rFonts w:ascii="Arial" w:hAnsi="Arial"/>
                <w:sz w:val="24"/>
                <w:rtl/>
              </w:rPr>
              <w:t>בטחון</w:t>
            </w:r>
            <w:r w:rsidRPr="004B1F71">
              <w:rPr>
                <w:rFonts w:ascii="Arial" w:hAnsi="Arial"/>
                <w:sz w:val="24"/>
              </w:rPr>
              <w:t xml:space="preserve"> </w:t>
            </w:r>
            <w:r w:rsidRPr="004B1F71">
              <w:rPr>
                <w:rFonts w:ascii="Arial" w:hAnsi="Arial"/>
                <w:sz w:val="24"/>
                <w:rtl/>
              </w:rPr>
              <w:t>ממשלתיים</w:t>
            </w:r>
            <w:r>
              <w:rPr>
                <w:rFonts w:ascii="Arial" w:hAnsi="Arial" w:hint="cs"/>
                <w:sz w:val="24"/>
                <w:rtl/>
              </w:rPr>
              <w:t xml:space="preserve"> (</w:t>
            </w:r>
            <w:r w:rsidRPr="004B1F71">
              <w:rPr>
                <w:rFonts w:ascii="Arial" w:hAnsi="Arial"/>
                <w:sz w:val="24"/>
                <w:rtl/>
              </w:rPr>
              <w:t>משטרה</w:t>
            </w:r>
            <w:r w:rsidR="00855A09">
              <w:rPr>
                <w:rFonts w:ascii="Arial" w:hAnsi="Arial" w:hint="cs"/>
                <w:sz w:val="24"/>
                <w:rtl/>
              </w:rPr>
              <w:t>,</w:t>
            </w:r>
            <w:r w:rsidRPr="004B1F71">
              <w:rPr>
                <w:rFonts w:ascii="Arial" w:hAnsi="Arial"/>
                <w:sz w:val="24"/>
              </w:rPr>
              <w:t xml:space="preserve"> </w:t>
            </w:r>
            <w:r w:rsidRPr="004B1F71">
              <w:rPr>
                <w:rFonts w:ascii="Arial" w:hAnsi="Arial"/>
                <w:sz w:val="24"/>
                <w:rtl/>
              </w:rPr>
              <w:t>מג</w:t>
            </w:r>
            <w:r w:rsidR="00855A09">
              <w:rPr>
                <w:rFonts w:ascii="Arial" w:hAnsi="Arial" w:hint="cs"/>
                <w:sz w:val="24"/>
                <w:rtl/>
              </w:rPr>
              <w:t>"</w:t>
            </w:r>
            <w:r w:rsidRPr="004B1F71">
              <w:rPr>
                <w:rFonts w:ascii="Arial" w:hAnsi="Arial"/>
                <w:sz w:val="24"/>
                <w:rtl/>
              </w:rPr>
              <w:t>ב</w:t>
            </w:r>
            <w:r w:rsidRPr="004B1F71">
              <w:rPr>
                <w:rFonts w:ascii="Arial" w:hAnsi="Arial"/>
                <w:sz w:val="24"/>
              </w:rPr>
              <w:t xml:space="preserve"> </w:t>
            </w:r>
            <w:r w:rsidRPr="004B1F71">
              <w:rPr>
                <w:rFonts w:ascii="Arial" w:hAnsi="Arial"/>
                <w:sz w:val="24"/>
                <w:rtl/>
              </w:rPr>
              <w:t>שב</w:t>
            </w:r>
            <w:r w:rsidR="00855A09">
              <w:rPr>
                <w:rFonts w:ascii="Arial" w:hAnsi="Arial" w:hint="cs"/>
                <w:sz w:val="24"/>
                <w:rtl/>
              </w:rPr>
              <w:t>"</w:t>
            </w:r>
            <w:r w:rsidRPr="004B1F71">
              <w:rPr>
                <w:rFonts w:ascii="Arial" w:hAnsi="Arial"/>
                <w:sz w:val="24"/>
                <w:rtl/>
              </w:rPr>
              <w:t>כ</w:t>
            </w:r>
            <w:r w:rsidR="00855A09">
              <w:rPr>
                <w:rFonts w:ascii="Times New Roman,Bold" w:hAnsi="Arial" w:hint="cs"/>
                <w:b/>
                <w:bCs/>
                <w:sz w:val="24"/>
                <w:rtl/>
              </w:rPr>
              <w:t xml:space="preserve">, </w:t>
            </w:r>
            <w:r w:rsidR="00855A09" w:rsidRPr="00855A09">
              <w:rPr>
                <w:rFonts w:ascii="Times New Roman,Bold" w:hAnsi="Arial" w:hint="cs"/>
                <w:sz w:val="24"/>
                <w:rtl/>
              </w:rPr>
              <w:t xml:space="preserve">מוסד), </w:t>
            </w:r>
            <w:r w:rsidRPr="00855A09">
              <w:rPr>
                <w:rFonts w:ascii="Arial" w:hAnsi="Arial"/>
                <w:sz w:val="24"/>
                <w:rtl/>
              </w:rPr>
              <w:t>מפעילות</w:t>
            </w:r>
            <w:r w:rsidRPr="00855A09">
              <w:rPr>
                <w:rFonts w:ascii="Arial" w:hAnsi="Arial"/>
                <w:sz w:val="24"/>
              </w:rPr>
              <w:t xml:space="preserve"> </w:t>
            </w:r>
            <w:r w:rsidRPr="00855A09">
              <w:rPr>
                <w:rFonts w:ascii="Arial" w:hAnsi="Arial"/>
                <w:sz w:val="24"/>
                <w:rtl/>
              </w:rPr>
              <w:t>מוקד</w:t>
            </w:r>
            <w:r w:rsidRPr="00855A09">
              <w:rPr>
                <w:rFonts w:ascii="Arial" w:hAnsi="Arial"/>
                <w:sz w:val="24"/>
              </w:rPr>
              <w:t xml:space="preserve"> </w:t>
            </w:r>
            <w:r w:rsidRPr="00855A09">
              <w:rPr>
                <w:rFonts w:ascii="Arial" w:hAnsi="Arial"/>
                <w:sz w:val="24"/>
                <w:rtl/>
              </w:rPr>
              <w:t>בטחוני</w:t>
            </w:r>
            <w:r w:rsidRPr="00855A09">
              <w:rPr>
                <w:rFonts w:ascii="Arial" w:hAnsi="Arial"/>
                <w:sz w:val="24"/>
              </w:rPr>
              <w:t xml:space="preserve"> </w:t>
            </w:r>
            <w:r w:rsidRPr="00855A09">
              <w:rPr>
                <w:rFonts w:ascii="Arial" w:hAnsi="Arial"/>
                <w:sz w:val="24"/>
                <w:rtl/>
              </w:rPr>
              <w:t>במשך</w:t>
            </w:r>
            <w:r w:rsidRPr="00855A09">
              <w:rPr>
                <w:rFonts w:ascii="Arial" w:hAnsi="Arial"/>
                <w:sz w:val="24"/>
              </w:rPr>
              <w:t xml:space="preserve"> </w:t>
            </w:r>
            <w:r w:rsidRPr="00855A09">
              <w:rPr>
                <w:rFonts w:ascii="Arial" w:hAnsi="Arial"/>
                <w:sz w:val="24"/>
                <w:rtl/>
              </w:rPr>
              <w:t>לפחות</w:t>
            </w:r>
            <w:r w:rsidRPr="00855A09">
              <w:rPr>
                <w:rFonts w:ascii="Arial" w:hAnsi="Arial"/>
                <w:sz w:val="24"/>
              </w:rPr>
              <w:t xml:space="preserve"> </w:t>
            </w:r>
            <w:r w:rsidRPr="00855A09">
              <w:rPr>
                <w:rFonts w:ascii="Arial" w:hAnsi="Arial"/>
                <w:sz w:val="24"/>
                <w:rtl/>
              </w:rPr>
              <w:t>שנה</w:t>
            </w:r>
            <w:r w:rsidRPr="00855A09">
              <w:rPr>
                <w:rFonts w:ascii="Arial" w:hAnsi="Arial"/>
                <w:sz w:val="24"/>
              </w:rPr>
              <w:t xml:space="preserve"> </w:t>
            </w:r>
            <w:r w:rsidRPr="00855A09">
              <w:rPr>
                <w:rFonts w:ascii="Arial" w:hAnsi="Arial"/>
                <w:sz w:val="24"/>
                <w:rtl/>
              </w:rPr>
              <w:t>במסגרת</w:t>
            </w:r>
            <w:r w:rsidRPr="00855A09">
              <w:rPr>
                <w:rFonts w:ascii="Arial" w:hAnsi="Arial"/>
                <w:sz w:val="24"/>
              </w:rPr>
              <w:t xml:space="preserve"> </w:t>
            </w:r>
            <w:r w:rsidRPr="00855A09">
              <w:rPr>
                <w:rFonts w:ascii="Arial" w:hAnsi="Arial"/>
                <w:sz w:val="24"/>
                <w:rtl/>
              </w:rPr>
              <w:t>שירות</w:t>
            </w:r>
            <w:r w:rsidRPr="00855A09">
              <w:rPr>
                <w:rFonts w:ascii="Arial" w:hAnsi="Arial"/>
                <w:sz w:val="24"/>
              </w:rPr>
              <w:t xml:space="preserve"> </w:t>
            </w:r>
            <w:r w:rsidRPr="00855A09">
              <w:rPr>
                <w:rFonts w:ascii="Arial" w:hAnsi="Arial"/>
                <w:sz w:val="24"/>
                <w:rtl/>
              </w:rPr>
              <w:t>לאומי</w:t>
            </w:r>
          </w:p>
        </w:tc>
      </w:tr>
      <w:tr w:rsidR="00855A09" w:rsidRPr="00D223FF" w:rsidTr="0051443C">
        <w:trPr>
          <w:trHeight w:val="285"/>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סגנון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יכולת ומוכנות לעבודה בתנאי לחץ ועבודה במשמרות, יכולת עבודה בצוות</w:t>
            </w:r>
          </w:p>
        </w:tc>
      </w:tr>
      <w:tr w:rsidR="00855A09" w:rsidRPr="00D223FF" w:rsidTr="0051443C">
        <w:trPr>
          <w:trHeight w:val="828"/>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lastRenderedPageBreak/>
              <w:t>השכלה ויכולות אישיות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בוגר/ת 12 שנות לימוד ובעל תעודת בגרות, הכרות טובה עם תוכנות אופיס.</w:t>
            </w:r>
          </w:p>
          <w:p w:rsidR="00CA5518" w:rsidRPr="00D223FF" w:rsidRDefault="00CA5518" w:rsidP="004E3EB5">
            <w:pPr>
              <w:pStyle w:val="a8"/>
              <w:tabs>
                <w:tab w:val="left" w:pos="926"/>
              </w:tabs>
              <w:bidi/>
              <w:jc w:val="both"/>
              <w:rPr>
                <w:sz w:val="24"/>
                <w:rtl/>
              </w:rPr>
            </w:pPr>
            <w:r w:rsidRPr="00D223FF">
              <w:rPr>
                <w:rFonts w:hint="cs"/>
                <w:sz w:val="24"/>
                <w:rtl/>
              </w:rPr>
              <w:t xml:space="preserve">ידיעת השפות עברית ואנגלית על </w:t>
            </w:r>
            <w:proofErr w:type="spellStart"/>
            <w:r w:rsidRPr="00D223FF">
              <w:rPr>
                <w:rFonts w:hint="cs"/>
                <w:sz w:val="24"/>
                <w:rtl/>
              </w:rPr>
              <w:t>בורין</w:t>
            </w:r>
            <w:proofErr w:type="spellEnd"/>
            <w:r w:rsidRPr="00D223FF">
              <w:rPr>
                <w:rFonts w:hint="cs"/>
                <w:sz w:val="24"/>
                <w:rtl/>
              </w:rPr>
              <w:t xml:space="preserve"> (דיבור, קריאה וכתיבה). ידיעת רוסית, ערבית, אמהרית  -  יתרון.</w:t>
            </w:r>
          </w:p>
          <w:p w:rsidR="00CA5518" w:rsidRPr="00D223FF" w:rsidRDefault="00CA5518" w:rsidP="004E3EB5">
            <w:pPr>
              <w:pStyle w:val="a8"/>
              <w:tabs>
                <w:tab w:val="left" w:pos="926"/>
              </w:tabs>
              <w:bidi/>
              <w:jc w:val="both"/>
              <w:rPr>
                <w:sz w:val="24"/>
              </w:rPr>
            </w:pPr>
            <w:r w:rsidRPr="00D223FF">
              <w:rPr>
                <w:rFonts w:hint="cs"/>
                <w:sz w:val="24"/>
                <w:rtl/>
              </w:rPr>
              <w:t>יכולת הבעה טובה בכתב ובע"פ.</w:t>
            </w:r>
          </w:p>
        </w:tc>
      </w:tr>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 xml:space="preserve">סינון בטחון ורישום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4B1F71" w:rsidP="004E3EB5">
            <w:pPr>
              <w:pStyle w:val="a8"/>
              <w:tabs>
                <w:tab w:val="left" w:pos="926"/>
              </w:tabs>
              <w:bidi/>
              <w:jc w:val="both"/>
              <w:rPr>
                <w:sz w:val="24"/>
                <w:rtl/>
              </w:rPr>
            </w:pPr>
            <w:r>
              <w:rPr>
                <w:rFonts w:hint="cs"/>
                <w:sz w:val="24"/>
                <w:rtl/>
              </w:rPr>
              <w:t>רמה 4</w:t>
            </w:r>
          </w:p>
          <w:p w:rsidR="00CA5518" w:rsidRPr="00D223FF" w:rsidRDefault="00CA5518" w:rsidP="004E3EB5">
            <w:pPr>
              <w:pStyle w:val="a8"/>
              <w:tabs>
                <w:tab w:val="left" w:pos="926"/>
              </w:tabs>
              <w:bidi/>
              <w:jc w:val="both"/>
              <w:rPr>
                <w:sz w:val="24"/>
              </w:rPr>
            </w:pPr>
          </w:p>
        </w:tc>
      </w:tr>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שליטה ברמה בינונית ומעלה, שפה נוספת  -  יתרון. </w:t>
            </w:r>
          </w:p>
        </w:tc>
      </w:tr>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ניסיון מקצועי  הכרחי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ניסיון מקצועי קודם בהפעלת מוקד ביטחון ועבודה מול מערכות </w:t>
            </w:r>
            <w:proofErr w:type="spellStart"/>
            <w:r w:rsidRPr="00D223FF">
              <w:rPr>
                <w:rFonts w:hint="cs"/>
                <w:sz w:val="24"/>
                <w:rtl/>
              </w:rPr>
              <w:t>טמ"ס</w:t>
            </w:r>
            <w:proofErr w:type="spellEnd"/>
            <w:r w:rsidRPr="00D223FF">
              <w:rPr>
                <w:rFonts w:hint="cs"/>
                <w:sz w:val="24"/>
                <w:rtl/>
              </w:rPr>
              <w:t xml:space="preserve"> וקשר</w:t>
            </w:r>
          </w:p>
        </w:tc>
      </w:tr>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167363" w:rsidRPr="00D223FF" w:rsidRDefault="00167363" w:rsidP="004E3EB5">
            <w:pPr>
              <w:pStyle w:val="a8"/>
              <w:tabs>
                <w:tab w:val="left" w:pos="926"/>
              </w:tabs>
              <w:bidi/>
              <w:rPr>
                <w:b/>
                <w:bCs/>
                <w:sz w:val="24"/>
                <w:rtl/>
              </w:rPr>
            </w:pPr>
            <w:r w:rsidRPr="00D223FF">
              <w:rPr>
                <w:rFonts w:hint="cs"/>
                <w:b/>
                <w:bCs/>
                <w:sz w:val="24"/>
                <w:rtl/>
              </w:rPr>
              <w:t xml:space="preserve">קורס </w:t>
            </w:r>
            <w:r w:rsidR="00B57A19" w:rsidRPr="00D223FF">
              <w:rPr>
                <w:rFonts w:hint="cs"/>
                <w:b/>
                <w:bCs/>
                <w:sz w:val="24"/>
                <w:rtl/>
              </w:rPr>
              <w:t>מפעילי חדר בקרה</w:t>
            </w:r>
          </w:p>
        </w:tc>
        <w:tc>
          <w:tcPr>
            <w:tcW w:w="0" w:type="auto"/>
            <w:tcBorders>
              <w:top w:val="single" w:sz="4" w:space="0" w:color="auto"/>
              <w:left w:val="single" w:sz="4" w:space="0" w:color="auto"/>
              <w:bottom w:val="single" w:sz="4" w:space="0" w:color="auto"/>
              <w:right w:val="single" w:sz="4" w:space="0" w:color="auto"/>
            </w:tcBorders>
          </w:tcPr>
          <w:p w:rsidR="00167363" w:rsidRPr="00D223FF" w:rsidRDefault="00167363" w:rsidP="004E3EB5">
            <w:pPr>
              <w:pStyle w:val="a8"/>
              <w:tabs>
                <w:tab w:val="left" w:pos="926"/>
              </w:tabs>
              <w:bidi/>
              <w:jc w:val="both"/>
              <w:rPr>
                <w:sz w:val="24"/>
                <w:rtl/>
              </w:rPr>
            </w:pPr>
            <w:r w:rsidRPr="00D223FF">
              <w:rPr>
                <w:rFonts w:hint="cs"/>
                <w:sz w:val="24"/>
                <w:rtl/>
              </w:rPr>
              <w:t xml:space="preserve">על הזוכה </w:t>
            </w:r>
            <w:r w:rsidR="00B57A19" w:rsidRPr="00D223FF">
              <w:rPr>
                <w:rFonts w:hint="cs"/>
                <w:sz w:val="24"/>
                <w:rtl/>
              </w:rPr>
              <w:t>ב</w:t>
            </w:r>
            <w:r w:rsidRPr="00D223FF">
              <w:rPr>
                <w:rFonts w:hint="cs"/>
                <w:sz w:val="24"/>
                <w:rtl/>
              </w:rPr>
              <w:t>מכרז לרכז את כל המוקדנים לקורס ייעודי שיבוצע ע"י חברה חיצונית</w:t>
            </w:r>
            <w:r w:rsidRPr="00D223FF">
              <w:rPr>
                <w:rStyle w:val="affff"/>
                <w:sz w:val="24"/>
                <w:rtl/>
              </w:rPr>
              <w:footnoteReference w:id="38"/>
            </w:r>
            <w:r w:rsidRPr="00D223FF">
              <w:rPr>
                <w:rFonts w:hint="cs"/>
                <w:sz w:val="24"/>
                <w:rtl/>
              </w:rPr>
              <w:t xml:space="preserve"> כגון חברת "</w:t>
            </w:r>
            <w:proofErr w:type="spellStart"/>
            <w:r w:rsidRPr="00D223FF">
              <w:rPr>
                <w:rFonts w:hint="cs"/>
                <w:sz w:val="24"/>
                <w:rtl/>
              </w:rPr>
              <w:t>מיטרג</w:t>
            </w:r>
            <w:proofErr w:type="spellEnd"/>
            <w:r w:rsidRPr="00D223FF">
              <w:rPr>
                <w:rFonts w:hint="cs"/>
                <w:sz w:val="24"/>
                <w:rtl/>
              </w:rPr>
              <w:t xml:space="preserve">" או חברה שוות ערך בתכני הקורס </w:t>
            </w:r>
            <w:r w:rsidR="00B57A19" w:rsidRPr="00D223FF">
              <w:rPr>
                <w:rFonts w:hint="cs"/>
                <w:sz w:val="24"/>
                <w:rtl/>
              </w:rPr>
              <w:t xml:space="preserve">הנדרשים </w:t>
            </w:r>
            <w:r w:rsidRPr="00D223FF">
              <w:rPr>
                <w:rFonts w:hint="cs"/>
                <w:sz w:val="24"/>
                <w:rtl/>
              </w:rPr>
              <w:t xml:space="preserve">(כפוף לאישורו </w:t>
            </w:r>
            <w:r w:rsidR="00B57A19" w:rsidRPr="00D223FF">
              <w:rPr>
                <w:rFonts w:hint="cs"/>
                <w:sz w:val="24"/>
                <w:rtl/>
              </w:rPr>
              <w:t xml:space="preserve">של </w:t>
            </w:r>
            <w:proofErr w:type="spellStart"/>
            <w:r w:rsidR="00B57A19" w:rsidRPr="00D223FF">
              <w:rPr>
                <w:rFonts w:hint="cs"/>
                <w:sz w:val="24"/>
                <w:rtl/>
              </w:rPr>
              <w:t>מנב"ט</w:t>
            </w:r>
            <w:proofErr w:type="spellEnd"/>
            <w:r w:rsidR="00B57A19" w:rsidRPr="00D223FF">
              <w:rPr>
                <w:rFonts w:hint="cs"/>
                <w:sz w:val="24"/>
                <w:rtl/>
              </w:rPr>
              <w:t xml:space="preserve"> המשרד והתרשמותו האישית מהחברה המוצעת).</w:t>
            </w:r>
          </w:p>
          <w:p w:rsidR="00062A2E" w:rsidRPr="00D223FF" w:rsidRDefault="00B57A19" w:rsidP="00855A09">
            <w:pPr>
              <w:pStyle w:val="a8"/>
              <w:tabs>
                <w:tab w:val="left" w:pos="926"/>
              </w:tabs>
              <w:bidi/>
              <w:jc w:val="both"/>
              <w:rPr>
                <w:sz w:val="24"/>
                <w:rtl/>
              </w:rPr>
            </w:pPr>
            <w:r w:rsidRPr="00D223FF">
              <w:rPr>
                <w:rFonts w:hint="cs"/>
                <w:sz w:val="24"/>
                <w:rtl/>
              </w:rPr>
              <w:t>על הקורס להתבצע במהלך ארבעים הימים הראשונים לתחילת עבודת הזוכה במכרז.</w:t>
            </w:r>
          </w:p>
        </w:tc>
      </w:tr>
      <w:tr w:rsidR="00855A09"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167363" w:rsidRPr="00D223FF" w:rsidRDefault="00167363" w:rsidP="004E3EB5">
            <w:pPr>
              <w:pStyle w:val="a8"/>
              <w:tabs>
                <w:tab w:val="left" w:pos="926"/>
              </w:tabs>
              <w:bidi/>
              <w:rPr>
                <w:b/>
                <w:bCs/>
                <w:sz w:val="24"/>
                <w:rtl/>
              </w:rPr>
            </w:pPr>
            <w:r w:rsidRPr="00D223FF">
              <w:rPr>
                <w:rFonts w:hint="cs"/>
                <w:b/>
                <w:bCs/>
                <w:sz w:val="24"/>
                <w:rtl/>
              </w:rPr>
              <w:t>ריענון</w:t>
            </w:r>
          </w:p>
        </w:tc>
        <w:tc>
          <w:tcPr>
            <w:tcW w:w="0" w:type="auto"/>
            <w:tcBorders>
              <w:top w:val="single" w:sz="4" w:space="0" w:color="auto"/>
              <w:left w:val="single" w:sz="4" w:space="0" w:color="auto"/>
              <w:bottom w:val="single" w:sz="4" w:space="0" w:color="auto"/>
              <w:right w:val="single" w:sz="4" w:space="0" w:color="auto"/>
            </w:tcBorders>
          </w:tcPr>
          <w:p w:rsidR="00167363" w:rsidRPr="00D223FF" w:rsidRDefault="00167363" w:rsidP="004E3EB5">
            <w:pPr>
              <w:pStyle w:val="a8"/>
              <w:tabs>
                <w:tab w:val="left" w:pos="926"/>
              </w:tabs>
              <w:bidi/>
              <w:jc w:val="both"/>
              <w:rPr>
                <w:sz w:val="24"/>
                <w:rtl/>
              </w:rPr>
            </w:pPr>
            <w:r w:rsidRPr="00D223FF">
              <w:rPr>
                <w:rFonts w:hint="cs"/>
                <w:sz w:val="24"/>
                <w:rtl/>
              </w:rPr>
              <w:t xml:space="preserve">אחת לשנה ע"י החברה המעבירה את קורס </w:t>
            </w:r>
            <w:r w:rsidR="00B57A19" w:rsidRPr="00D223FF">
              <w:rPr>
                <w:rFonts w:hint="cs"/>
                <w:sz w:val="24"/>
                <w:rtl/>
              </w:rPr>
              <w:t>מפעילי חדר הבקרה</w:t>
            </w:r>
            <w:r w:rsidRPr="00D223FF">
              <w:rPr>
                <w:rFonts w:hint="cs"/>
                <w:sz w:val="24"/>
                <w:rtl/>
              </w:rPr>
              <w:t xml:space="preserve"> או חברה שוות ערך</w:t>
            </w:r>
            <w:r w:rsidR="00B57A19" w:rsidRPr="00D223FF">
              <w:rPr>
                <w:rStyle w:val="affff"/>
                <w:sz w:val="24"/>
                <w:rtl/>
              </w:rPr>
              <w:footnoteReference w:id="39"/>
            </w:r>
            <w:r w:rsidRPr="00D223FF">
              <w:rPr>
                <w:rFonts w:hint="cs"/>
                <w:sz w:val="24"/>
                <w:rtl/>
              </w:rPr>
              <w:t>.</w:t>
            </w:r>
            <w:r w:rsidR="00B57A19" w:rsidRPr="00D223FF">
              <w:rPr>
                <w:rFonts w:hint="cs"/>
                <w:sz w:val="24"/>
                <w:rtl/>
              </w:rPr>
              <w:t xml:space="preserve"> על הריענון להתבצע ביום שישי.</w:t>
            </w:r>
          </w:p>
        </w:tc>
      </w:tr>
    </w:tbl>
    <w:p w:rsidR="004B1F71" w:rsidRDefault="004B1F71" w:rsidP="0051443C">
      <w:pPr>
        <w:pStyle w:val="a8"/>
        <w:tabs>
          <w:tab w:val="left" w:pos="926"/>
        </w:tabs>
        <w:bidi/>
        <w:jc w:val="both"/>
        <w:rPr>
          <w:b/>
          <w:bCs/>
          <w:sz w:val="24"/>
          <w:u w:val="single"/>
          <w:rtl/>
        </w:rPr>
      </w:pPr>
    </w:p>
    <w:p w:rsidR="004B1F71" w:rsidRPr="00D223FF" w:rsidRDefault="004B1F71" w:rsidP="004B1F71">
      <w:pPr>
        <w:pStyle w:val="a8"/>
        <w:tabs>
          <w:tab w:val="left" w:pos="926"/>
        </w:tabs>
        <w:bidi/>
        <w:jc w:val="both"/>
        <w:rPr>
          <w:b/>
          <w:bCs/>
          <w:sz w:val="24"/>
          <w:u w:val="single"/>
          <w:rtl/>
        </w:rPr>
      </w:pPr>
      <w:r w:rsidRPr="00D223FF">
        <w:rPr>
          <w:rFonts w:hint="cs"/>
          <w:b/>
          <w:bCs/>
          <w:sz w:val="24"/>
          <w:u w:val="single"/>
          <w:rtl/>
        </w:rPr>
        <w:t xml:space="preserve">פרק </w:t>
      </w:r>
      <w:r>
        <w:rPr>
          <w:rFonts w:hint="cs"/>
          <w:b/>
          <w:bCs/>
          <w:sz w:val="24"/>
          <w:u w:val="single"/>
          <w:rtl/>
        </w:rPr>
        <w:t>7</w:t>
      </w:r>
      <w:r w:rsidRPr="00D223FF">
        <w:rPr>
          <w:rFonts w:hint="cs"/>
          <w:b/>
          <w:bCs/>
          <w:sz w:val="24"/>
          <w:u w:val="single"/>
          <w:rtl/>
        </w:rPr>
        <w:t xml:space="preserve">: </w:t>
      </w:r>
      <w:r>
        <w:rPr>
          <w:rFonts w:hint="cs"/>
          <w:b/>
          <w:bCs/>
          <w:sz w:val="24"/>
          <w:u w:val="single"/>
          <w:rtl/>
        </w:rPr>
        <w:t>זקיף</w:t>
      </w:r>
      <w:r w:rsidRPr="00D223FF">
        <w:rPr>
          <w:rStyle w:val="affff"/>
          <w:b/>
          <w:bCs/>
          <w:sz w:val="24"/>
          <w:u w:val="single"/>
          <w:rtl/>
        </w:rPr>
        <w:footnoteReference w:id="40"/>
      </w:r>
      <w:r w:rsidRPr="00D223FF">
        <w:rPr>
          <w:rFonts w:hint="cs"/>
          <w:b/>
          <w:bCs/>
          <w:sz w:val="24"/>
          <w:u w:val="single"/>
          <w:rtl/>
        </w:rPr>
        <w:t xml:space="preserve"> - אפיון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5"/>
        <w:gridCol w:w="8295"/>
      </w:tblGrid>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tl/>
              </w:rPr>
            </w:pPr>
            <w:r w:rsidRPr="00D223FF">
              <w:rPr>
                <w:rFonts w:hint="cs"/>
                <w:sz w:val="24"/>
                <w:rtl/>
              </w:rPr>
              <w:t>בריאות פיזית ונפשית תקינה, ע"פ אישור של רופא תעסוקתי ובעל כושר גופני טוב - פרופיל 82 ומעלה.</w:t>
            </w:r>
          </w:p>
          <w:p w:rsidR="004B1F71" w:rsidRPr="00D223FF" w:rsidRDefault="004B1F71" w:rsidP="0022123B">
            <w:pPr>
              <w:pStyle w:val="a8"/>
              <w:tabs>
                <w:tab w:val="left" w:pos="926"/>
              </w:tabs>
              <w:bidi/>
              <w:jc w:val="both"/>
              <w:rPr>
                <w:sz w:val="24"/>
                <w:rtl/>
              </w:rPr>
            </w:pPr>
            <w:r w:rsidRPr="00D223FF">
              <w:rPr>
                <w:rFonts w:hint="cs"/>
                <w:u w:val="single"/>
                <w:rtl/>
              </w:rPr>
              <w:t>משקל מינימאלי</w:t>
            </w:r>
            <w:r w:rsidRPr="00D223FF">
              <w:rPr>
                <w:rFonts w:hint="cs"/>
                <w:rtl/>
              </w:rPr>
              <w:t xml:space="preserve"> – 65 ק"ג (מאבטח), 55 ק"ג (מאבטחת), </w:t>
            </w:r>
            <w:r w:rsidRPr="00D223FF">
              <w:rPr>
                <w:rFonts w:hint="cs"/>
                <w:u w:val="single"/>
                <w:rtl/>
              </w:rPr>
              <w:t>גובה מינימאלי</w:t>
            </w:r>
            <w:r w:rsidRPr="00D223FF">
              <w:rPr>
                <w:rFonts w:hint="cs"/>
                <w:rtl/>
              </w:rPr>
              <w:t xml:space="preserve"> – 160 ס"מ (מאבטח) 155 ס"מ (מאבטחת), ראייה תקינה.</w:t>
            </w:r>
          </w:p>
          <w:p w:rsidR="004B1F71" w:rsidRPr="00D223FF" w:rsidRDefault="004B1F71" w:rsidP="0022123B">
            <w:pPr>
              <w:pStyle w:val="a8"/>
              <w:tabs>
                <w:tab w:val="left" w:pos="926"/>
              </w:tabs>
              <w:bidi/>
              <w:jc w:val="both"/>
              <w:rPr>
                <w:sz w:val="24"/>
              </w:rPr>
            </w:pPr>
            <w:r w:rsidRPr="00D223FF">
              <w:rPr>
                <w:rFonts w:hint="cs"/>
                <w:sz w:val="24"/>
                <w:rtl/>
              </w:rPr>
              <w:t>שיער קצר ומגולח.</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tl/>
              </w:rPr>
            </w:pPr>
            <w:r w:rsidRPr="00D223FF">
              <w:rPr>
                <w:rFonts w:hint="cs"/>
                <w:sz w:val="24"/>
                <w:rtl/>
              </w:rPr>
              <w:t>לוחם מיחידה קרבית בצה"ל רובאי 03 לפחות, משרת כלוחם במילואים בעל תעודת לוחם (שוחרר בכבוד).</w:t>
            </w:r>
          </w:p>
          <w:p w:rsidR="004B1F71" w:rsidRPr="00D223FF" w:rsidRDefault="004B1F71" w:rsidP="0022123B">
            <w:pPr>
              <w:pStyle w:val="a8"/>
              <w:tabs>
                <w:tab w:val="left" w:pos="926"/>
              </w:tabs>
              <w:bidi/>
              <w:jc w:val="both"/>
              <w:rPr>
                <w:sz w:val="24"/>
              </w:rPr>
            </w:pPr>
            <w:r w:rsidRPr="00D223FF">
              <w:rPr>
                <w:rFonts w:hint="cs"/>
                <w:rtl/>
              </w:rPr>
              <w:t>מאבטחת – בוגרת יחידת שדה / תפקיד הדרכה או פיקוד / מדריכת כושר / מדריכת קרב מגע</w:t>
            </w:r>
            <w:r w:rsidRPr="00D223FF">
              <w:rPr>
                <w:rFonts w:hint="cs"/>
                <w:sz w:val="24"/>
                <w:rtl/>
              </w:rPr>
              <w:t>.</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השכלה</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בוגר 12 שנות לימוד.</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סינון בטחון ורישום פלילי</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Pr>
                <w:rFonts w:hint="cs"/>
                <w:sz w:val="24"/>
                <w:rtl/>
              </w:rPr>
              <w:t>רמה 4</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שפה</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בעל שליטה טובה בשפה העברית  - דיבור, קריאה וכתיבה.</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t>הכשרה</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99692D">
            <w:pPr>
              <w:pStyle w:val="a8"/>
              <w:tabs>
                <w:tab w:val="left" w:pos="926"/>
              </w:tabs>
              <w:bidi/>
              <w:jc w:val="both"/>
              <w:rPr>
                <w:sz w:val="24"/>
              </w:rPr>
            </w:pPr>
            <w:r w:rsidRPr="00D223FF">
              <w:rPr>
                <w:rFonts w:hint="cs"/>
                <w:sz w:val="24"/>
                <w:rtl/>
              </w:rPr>
              <w:t xml:space="preserve">עמד בהצלחה בדרישות ההכשרה כמפורט בנספח </w:t>
            </w:r>
            <w:r w:rsidR="0099692D">
              <w:rPr>
                <w:rFonts w:hint="cs"/>
                <w:sz w:val="24"/>
                <w:rtl/>
              </w:rPr>
              <w:t>18</w:t>
            </w:r>
            <w:r w:rsidRPr="00D223FF">
              <w:rPr>
                <w:rFonts w:hint="cs"/>
                <w:sz w:val="24"/>
                <w:rtl/>
              </w:rPr>
              <w:t xml:space="preserve"> </w:t>
            </w:r>
          </w:p>
        </w:tc>
      </w:tr>
      <w:tr w:rsidR="004B1F71" w:rsidRPr="00D223FF" w:rsidTr="0022123B">
        <w:tc>
          <w:tcPr>
            <w:tcW w:w="0" w:type="auto"/>
            <w:tcBorders>
              <w:top w:val="single" w:sz="4" w:space="0" w:color="auto"/>
              <w:left w:val="single" w:sz="4" w:space="0" w:color="auto"/>
              <w:bottom w:val="single" w:sz="4" w:space="0" w:color="auto"/>
              <w:right w:val="single" w:sz="4" w:space="0" w:color="auto"/>
            </w:tcBorders>
          </w:tcPr>
          <w:p w:rsidR="004B1F71" w:rsidRPr="00D223FF" w:rsidRDefault="004B1F71" w:rsidP="0022123B">
            <w:pPr>
              <w:pStyle w:val="a8"/>
              <w:tabs>
                <w:tab w:val="left" w:pos="926"/>
              </w:tabs>
              <w:bidi/>
              <w:jc w:val="both"/>
              <w:rPr>
                <w:sz w:val="24"/>
              </w:rPr>
            </w:pPr>
            <w:r w:rsidRPr="00D223FF">
              <w:rPr>
                <w:rFonts w:hint="cs"/>
                <w:sz w:val="24"/>
                <w:rtl/>
              </w:rPr>
              <w:lastRenderedPageBreak/>
              <w:t>רישיון נהיגה (לתפקיד סייר)</w:t>
            </w:r>
          </w:p>
        </w:tc>
        <w:tc>
          <w:tcPr>
            <w:tcW w:w="0" w:type="auto"/>
            <w:tcBorders>
              <w:top w:val="single" w:sz="4" w:space="0" w:color="auto"/>
              <w:left w:val="single" w:sz="4" w:space="0" w:color="auto"/>
              <w:bottom w:val="single" w:sz="4" w:space="0" w:color="auto"/>
              <w:right w:val="single" w:sz="4" w:space="0" w:color="auto"/>
            </w:tcBorders>
          </w:tcPr>
          <w:p w:rsidR="004B1F71" w:rsidRPr="00D223FF" w:rsidRDefault="00100FFB" w:rsidP="0022123B">
            <w:pPr>
              <w:pStyle w:val="a8"/>
              <w:tabs>
                <w:tab w:val="left" w:pos="926"/>
              </w:tabs>
              <w:bidi/>
              <w:jc w:val="both"/>
              <w:rPr>
                <w:sz w:val="24"/>
              </w:rPr>
            </w:pPr>
            <w:r w:rsidRPr="00D223FF">
              <w:rPr>
                <w:rFonts w:hint="cs"/>
                <w:sz w:val="24"/>
                <w:rtl/>
              </w:rPr>
              <w:t xml:space="preserve">בעל רישיון נהיגה </w:t>
            </w:r>
            <w:r w:rsidRPr="00D223FF">
              <w:rPr>
                <w:sz w:val="24"/>
              </w:rPr>
              <w:t>B</w:t>
            </w:r>
            <w:r w:rsidRPr="00D223FF">
              <w:rPr>
                <w:rFonts w:hint="cs"/>
                <w:sz w:val="24"/>
                <w:rtl/>
              </w:rPr>
              <w:t xml:space="preserve"> בתוקף</w:t>
            </w:r>
            <w:r>
              <w:rPr>
                <w:rFonts w:hint="cs"/>
                <w:sz w:val="24"/>
                <w:rtl/>
              </w:rPr>
              <w:t xml:space="preserve"> (לא נהג חדש)</w:t>
            </w:r>
            <w:r w:rsidRPr="00D223FF">
              <w:rPr>
                <w:rFonts w:hint="cs"/>
                <w:sz w:val="24"/>
                <w:rtl/>
              </w:rPr>
              <w:t>.</w:t>
            </w:r>
          </w:p>
        </w:tc>
      </w:tr>
    </w:tbl>
    <w:p w:rsidR="00B57A19" w:rsidRPr="00D223FF" w:rsidRDefault="00B57A19" w:rsidP="004B1F71">
      <w:pPr>
        <w:pStyle w:val="a8"/>
        <w:tabs>
          <w:tab w:val="left" w:pos="926"/>
        </w:tabs>
        <w:bidi/>
        <w:jc w:val="both"/>
        <w:rPr>
          <w:b/>
          <w:bCs/>
          <w:sz w:val="24"/>
          <w:u w:val="single"/>
          <w:rtl/>
        </w:rPr>
      </w:pPr>
    </w:p>
    <w:p w:rsidR="00CA5518" w:rsidRPr="00D223FF" w:rsidRDefault="00CA5518" w:rsidP="0051443C">
      <w:pPr>
        <w:pStyle w:val="a8"/>
        <w:tabs>
          <w:tab w:val="left" w:pos="926"/>
        </w:tabs>
        <w:bidi/>
        <w:jc w:val="both"/>
        <w:rPr>
          <w:b/>
          <w:bCs/>
          <w:sz w:val="24"/>
          <w:u w:val="single"/>
          <w:rtl/>
        </w:rPr>
      </w:pPr>
      <w:r w:rsidRPr="00D223FF">
        <w:rPr>
          <w:rFonts w:hint="cs"/>
          <w:b/>
          <w:bCs/>
          <w:sz w:val="24"/>
          <w:u w:val="single"/>
          <w:rtl/>
        </w:rPr>
        <w:t>פרק 7: מנהל/ת המוקד  -  אפיון</w:t>
      </w:r>
    </w:p>
    <w:p w:rsidR="00CA5518" w:rsidRPr="00D223FF" w:rsidRDefault="00CA5518" w:rsidP="0051443C">
      <w:pPr>
        <w:pStyle w:val="a8"/>
        <w:tabs>
          <w:tab w:val="left" w:pos="926"/>
        </w:tabs>
        <w:bidi/>
        <w:jc w:val="both"/>
        <w:rPr>
          <w:b/>
          <w:bCs/>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6"/>
        <w:gridCol w:w="8694"/>
      </w:tblGrid>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מצב בריאותי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בריאות פיזית ונפשית תקינה, ע"פ אישור של רופא תעסוקתי</w:t>
            </w:r>
          </w:p>
        </w:tc>
      </w:tr>
      <w:tr w:rsidR="00CA5518" w:rsidRPr="00D223FF" w:rsidTr="0051443C">
        <w:trPr>
          <w:trHeight w:val="383"/>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שירות בצה"ל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שירות מלא בצה"ל או שירות לאומי, ללא דופי</w:t>
            </w:r>
          </w:p>
        </w:tc>
      </w:tr>
      <w:tr w:rsidR="00CA5518" w:rsidRPr="00D223FF" w:rsidTr="0051443C">
        <w:trPr>
          <w:trHeight w:val="416"/>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סגנון עבודה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יכולת ומוכנות לעבודה בתנאי לחץ ועבודה במשמרות, יכולת עבודה בצוות</w:t>
            </w:r>
          </w:p>
        </w:tc>
      </w:tr>
      <w:tr w:rsidR="00CA5518" w:rsidRPr="00D223FF" w:rsidTr="0051443C">
        <w:trPr>
          <w:trHeight w:val="828"/>
        </w:trPr>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השכלה ויכולות אישיות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בוגר/ת 12 שנות לימוד ובעל תעודת בגרות, הכרות טובה עם תוכנות אופיס.</w:t>
            </w:r>
          </w:p>
          <w:p w:rsidR="00CA5518" w:rsidRPr="00D223FF" w:rsidRDefault="00CA5518" w:rsidP="004E3EB5">
            <w:pPr>
              <w:pStyle w:val="a8"/>
              <w:tabs>
                <w:tab w:val="left" w:pos="926"/>
              </w:tabs>
              <w:bidi/>
              <w:jc w:val="both"/>
              <w:rPr>
                <w:sz w:val="24"/>
                <w:rtl/>
              </w:rPr>
            </w:pPr>
            <w:r w:rsidRPr="00D223FF">
              <w:rPr>
                <w:rFonts w:hint="cs"/>
                <w:sz w:val="24"/>
                <w:rtl/>
              </w:rPr>
              <w:t xml:space="preserve">ידיעת השפות עברית ואנגלית על </w:t>
            </w:r>
            <w:proofErr w:type="spellStart"/>
            <w:r w:rsidRPr="00D223FF">
              <w:rPr>
                <w:rFonts w:hint="cs"/>
                <w:sz w:val="24"/>
                <w:rtl/>
              </w:rPr>
              <w:t>בורין</w:t>
            </w:r>
            <w:proofErr w:type="spellEnd"/>
            <w:r w:rsidRPr="00D223FF">
              <w:rPr>
                <w:rFonts w:hint="cs"/>
                <w:sz w:val="24"/>
                <w:rtl/>
              </w:rPr>
              <w:t xml:space="preserve"> (דיבור, קריאה וכתיבה). ידיעת רוסית, ערבית, אמהרית  -  יתרון.</w:t>
            </w:r>
          </w:p>
          <w:p w:rsidR="00CA5518" w:rsidRPr="00D223FF" w:rsidRDefault="00CA5518" w:rsidP="004E3EB5">
            <w:pPr>
              <w:pStyle w:val="a8"/>
              <w:tabs>
                <w:tab w:val="left" w:pos="926"/>
              </w:tabs>
              <w:bidi/>
              <w:jc w:val="both"/>
              <w:rPr>
                <w:sz w:val="24"/>
              </w:rPr>
            </w:pPr>
            <w:r w:rsidRPr="00D223FF">
              <w:rPr>
                <w:rFonts w:hint="cs"/>
                <w:sz w:val="24"/>
                <w:rtl/>
              </w:rPr>
              <w:t>יכולת הבעה טובה בכתב ובע"פ</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 xml:space="preserve">סינון בטחון ורישום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 xml:space="preserve">רמה 6 לפחות (יבוצע ע"י המשרד) וללא רישום פלילי (כולל </w:t>
            </w:r>
            <w:proofErr w:type="spellStart"/>
            <w:r w:rsidRPr="00D223FF">
              <w:rPr>
                <w:rFonts w:hint="cs"/>
                <w:sz w:val="24"/>
                <w:rtl/>
              </w:rPr>
              <w:t>מב"ד</w:t>
            </w:r>
            <w:proofErr w:type="spellEnd"/>
            <w:r w:rsidRPr="00D223FF">
              <w:rPr>
                <w:rFonts w:hint="cs"/>
                <w:sz w:val="24"/>
                <w:rtl/>
              </w:rPr>
              <w:t>)</w:t>
            </w:r>
          </w:p>
          <w:p w:rsidR="00CA5518" w:rsidRPr="00D223FF" w:rsidRDefault="00CA5518" w:rsidP="004E3EB5">
            <w:pPr>
              <w:pStyle w:val="a8"/>
              <w:tabs>
                <w:tab w:val="left" w:pos="926"/>
              </w:tabs>
              <w:bidi/>
              <w:jc w:val="both"/>
              <w:rPr>
                <w:sz w:val="24"/>
              </w:rPr>
            </w:pP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שפה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Pr>
            </w:pPr>
            <w:r w:rsidRPr="00D223FF">
              <w:rPr>
                <w:rFonts w:hint="cs"/>
                <w:sz w:val="24"/>
                <w:rtl/>
              </w:rPr>
              <w:t xml:space="preserve">שליטה מלאה בשפה העברית עם יכולת הבעה טובה בכתב ובעל- פה, אנגלית- שליטה ברמה בינונית ומעלה, שפה נוספת  -  יתרון. </w:t>
            </w:r>
          </w:p>
        </w:tc>
      </w:tr>
      <w:tr w:rsidR="00CA5518" w:rsidRPr="00D223FF" w:rsidTr="0051443C">
        <w:tc>
          <w:tcPr>
            <w:tcW w:w="0" w:type="auto"/>
            <w:tcBorders>
              <w:top w:val="single" w:sz="4" w:space="0" w:color="auto"/>
              <w:left w:val="single" w:sz="4" w:space="0" w:color="auto"/>
              <w:bottom w:val="single" w:sz="4" w:space="0" w:color="auto"/>
              <w:right w:val="single" w:sz="4" w:space="0" w:color="auto"/>
            </w:tcBorders>
            <w:vAlign w:val="center"/>
          </w:tcPr>
          <w:p w:rsidR="00CA5518" w:rsidRPr="00D223FF" w:rsidRDefault="00CA5518" w:rsidP="004E3EB5">
            <w:pPr>
              <w:pStyle w:val="a8"/>
              <w:tabs>
                <w:tab w:val="left" w:pos="926"/>
              </w:tabs>
              <w:bidi/>
              <w:rPr>
                <w:b/>
                <w:bCs/>
                <w:sz w:val="24"/>
              </w:rPr>
            </w:pPr>
            <w:r w:rsidRPr="00D223FF">
              <w:rPr>
                <w:rFonts w:hint="cs"/>
                <w:b/>
                <w:bCs/>
                <w:sz w:val="24"/>
                <w:rtl/>
              </w:rPr>
              <w:t>ניסיון מקצועי  הכרחי</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4E3EB5">
            <w:pPr>
              <w:pStyle w:val="a8"/>
              <w:tabs>
                <w:tab w:val="left" w:pos="926"/>
              </w:tabs>
              <w:bidi/>
              <w:jc w:val="both"/>
              <w:rPr>
                <w:sz w:val="24"/>
                <w:rtl/>
              </w:rPr>
            </w:pPr>
            <w:r w:rsidRPr="00D223FF">
              <w:rPr>
                <w:rFonts w:hint="cs"/>
                <w:sz w:val="24"/>
                <w:rtl/>
              </w:rPr>
              <w:t xml:space="preserve">ניסיון מקצועי קודם של </w:t>
            </w:r>
            <w:r w:rsidRPr="00D223FF">
              <w:rPr>
                <w:rFonts w:hint="cs"/>
                <w:b/>
                <w:bCs/>
                <w:sz w:val="24"/>
                <w:rtl/>
              </w:rPr>
              <w:t>3 שנים לפחות</w:t>
            </w:r>
            <w:r w:rsidRPr="00D223FF">
              <w:rPr>
                <w:rFonts w:hint="cs"/>
                <w:sz w:val="24"/>
                <w:rtl/>
              </w:rPr>
              <w:t xml:space="preserve"> בהפעלת מוקד ביטחון רואה ועבודה מול מערכות </w:t>
            </w:r>
            <w:proofErr w:type="spellStart"/>
            <w:r w:rsidRPr="00D223FF">
              <w:rPr>
                <w:rFonts w:hint="cs"/>
                <w:sz w:val="24"/>
                <w:rtl/>
              </w:rPr>
              <w:t>טמ"ס</w:t>
            </w:r>
            <w:proofErr w:type="spellEnd"/>
            <w:r w:rsidRPr="00D223FF">
              <w:rPr>
                <w:rFonts w:hint="cs"/>
                <w:sz w:val="24"/>
                <w:rtl/>
              </w:rPr>
              <w:t xml:space="preserve"> וקשר  (</w:t>
            </w:r>
            <w:proofErr w:type="spellStart"/>
            <w:r w:rsidRPr="00D223FF">
              <w:rPr>
                <w:rFonts w:hint="cs"/>
                <w:sz w:val="24"/>
                <w:rtl/>
              </w:rPr>
              <w:t>מנב"ט</w:t>
            </w:r>
            <w:proofErr w:type="spellEnd"/>
            <w:r w:rsidRPr="00D223FF">
              <w:rPr>
                <w:rFonts w:hint="cs"/>
                <w:sz w:val="24"/>
                <w:rtl/>
              </w:rPr>
              <w:t xml:space="preserve"> המשרד רשאי לשנות אפיון זה באופן זמני או קבוע)</w:t>
            </w:r>
          </w:p>
          <w:p w:rsidR="00CA5518" w:rsidRPr="00D223FF" w:rsidRDefault="00CA5518" w:rsidP="004E3EB5">
            <w:pPr>
              <w:pStyle w:val="a8"/>
              <w:tabs>
                <w:tab w:val="left" w:pos="926"/>
              </w:tabs>
              <w:bidi/>
              <w:jc w:val="both"/>
              <w:rPr>
                <w:sz w:val="24"/>
              </w:rPr>
            </w:pPr>
            <w:r w:rsidRPr="00D223FF">
              <w:rPr>
                <w:rFonts w:hint="cs"/>
                <w:sz w:val="24"/>
                <w:rtl/>
              </w:rPr>
              <w:t>בעל/ת כושר מנהיגות וניסיון של שנה ומעלה בניהול משמרת של 3 מוקדנים/</w:t>
            </w:r>
            <w:proofErr w:type="spellStart"/>
            <w:r w:rsidRPr="00D223FF">
              <w:rPr>
                <w:rFonts w:hint="cs"/>
                <w:sz w:val="24"/>
                <w:rtl/>
              </w:rPr>
              <w:t>ות</w:t>
            </w:r>
            <w:proofErr w:type="spellEnd"/>
            <w:r w:rsidRPr="00D223FF">
              <w:rPr>
                <w:rFonts w:hint="cs"/>
                <w:sz w:val="24"/>
                <w:rtl/>
              </w:rPr>
              <w:t xml:space="preserve"> לפחות במוקד ביטחון.</w:t>
            </w:r>
          </w:p>
        </w:tc>
      </w:tr>
    </w:tbl>
    <w:p w:rsidR="00CA5518" w:rsidRPr="00D223FF" w:rsidRDefault="00CA5518" w:rsidP="0051443C">
      <w:pPr>
        <w:bidi/>
        <w:jc w:val="both"/>
        <w:rPr>
          <w:rFonts w:ascii="Arial" w:hAnsi="Arial"/>
          <w:b/>
          <w:bCs/>
          <w:sz w:val="24"/>
          <w:rtl/>
        </w:rPr>
      </w:pPr>
    </w:p>
    <w:p w:rsidR="000819D1" w:rsidRPr="00D223FF" w:rsidRDefault="0051443C" w:rsidP="0051443C">
      <w:pPr>
        <w:bidi/>
        <w:rPr>
          <w:rFonts w:ascii="Arial" w:hAnsi="Arial"/>
          <w:b/>
          <w:bCs/>
          <w:sz w:val="24"/>
          <w:u w:val="single"/>
          <w:rtl/>
        </w:rPr>
      </w:pPr>
      <w:r w:rsidRPr="00D223FF">
        <w:rPr>
          <w:rFonts w:ascii="Arial" w:hAnsi="Arial" w:hint="cs"/>
          <w:b/>
          <w:bCs/>
          <w:sz w:val="24"/>
          <w:u w:val="single"/>
          <w:rtl/>
        </w:rPr>
        <w:t xml:space="preserve">פרק 8 </w:t>
      </w:r>
      <w:r w:rsidRPr="00D223FF">
        <w:rPr>
          <w:rFonts w:ascii="Arial" w:hAnsi="Arial"/>
          <w:b/>
          <w:bCs/>
          <w:sz w:val="24"/>
          <w:u w:val="single"/>
          <w:rtl/>
        </w:rPr>
        <w:t>–</w:t>
      </w:r>
      <w:r w:rsidRPr="00D223FF">
        <w:rPr>
          <w:rFonts w:ascii="Arial" w:hAnsi="Arial" w:hint="cs"/>
          <w:b/>
          <w:bCs/>
          <w:sz w:val="24"/>
          <w:u w:val="single"/>
          <w:rtl/>
        </w:rPr>
        <w:t xml:space="preserve"> איש קשר בכיר</w:t>
      </w:r>
    </w:p>
    <w:p w:rsidR="0051443C" w:rsidRPr="00D223FF" w:rsidRDefault="0051443C" w:rsidP="00AD1C83">
      <w:pPr>
        <w:pStyle w:val="HNormal"/>
        <w:numPr>
          <w:ilvl w:val="0"/>
          <w:numId w:val="56"/>
        </w:numPr>
        <w:spacing w:line="360" w:lineRule="auto"/>
        <w:rPr>
          <w:rtl/>
        </w:rPr>
      </w:pPr>
      <w:r w:rsidRPr="00D223FF">
        <w:rPr>
          <w:rtl/>
        </w:rPr>
        <w:t>הספק מתחייב לקבוע "</w:t>
      </w:r>
      <w:r w:rsidRPr="00D223FF">
        <w:rPr>
          <w:b/>
          <w:bCs/>
          <w:rtl/>
        </w:rPr>
        <w:t>איש קשר בכיר</w:t>
      </w:r>
      <w:r w:rsidRPr="00D223FF">
        <w:rPr>
          <w:rtl/>
        </w:rPr>
        <w:t>" מטעמו ועל חשבונו.</w:t>
      </w:r>
    </w:p>
    <w:p w:rsidR="0051443C" w:rsidRPr="00D223FF" w:rsidRDefault="0051443C" w:rsidP="00AD1C83">
      <w:pPr>
        <w:pStyle w:val="HNormal"/>
        <w:numPr>
          <w:ilvl w:val="0"/>
          <w:numId w:val="56"/>
        </w:numPr>
        <w:spacing w:line="360" w:lineRule="auto"/>
        <w:rPr>
          <w:rtl/>
        </w:rPr>
      </w:pPr>
      <w:r w:rsidRPr="00D223FF">
        <w:rPr>
          <w:rtl/>
        </w:rPr>
        <w:t>"איש הקשר הבכיר" יהיה אחראי על כל הכרוך בביצועם התקין של השירותים לפי מכרז זה וישמש איש</w:t>
      </w:r>
      <w:r w:rsidR="00154231" w:rsidRPr="00D223FF">
        <w:rPr>
          <w:rFonts w:hint="cs"/>
          <w:rtl/>
        </w:rPr>
        <w:t xml:space="preserve"> </w:t>
      </w:r>
      <w:r w:rsidRPr="00D223FF">
        <w:rPr>
          <w:rtl/>
        </w:rPr>
        <w:t>קשר קבוע בין הספק לבין המשרד בכל הנוגע לפעילות הספק ובכל בעיה שתתעורר.</w:t>
      </w:r>
    </w:p>
    <w:p w:rsidR="0051443C" w:rsidRPr="00D223FF" w:rsidRDefault="0051443C" w:rsidP="00AD1C83">
      <w:pPr>
        <w:pStyle w:val="HNormal"/>
        <w:numPr>
          <w:ilvl w:val="0"/>
          <w:numId w:val="56"/>
        </w:numPr>
        <w:spacing w:line="360" w:lineRule="auto"/>
        <w:rPr>
          <w:rtl/>
        </w:rPr>
      </w:pPr>
      <w:r w:rsidRPr="00D223FF">
        <w:rPr>
          <w:rtl/>
        </w:rPr>
        <w:t xml:space="preserve">איש קשר זה ירכז את כל עבודת הספק מול נציגי אגף הביטחון, רכז </w:t>
      </w:r>
      <w:r w:rsidRPr="00D223FF">
        <w:rPr>
          <w:rFonts w:hint="cs"/>
          <w:rtl/>
        </w:rPr>
        <w:t>אבטחה</w:t>
      </w:r>
      <w:r w:rsidRPr="00D223FF">
        <w:rPr>
          <w:rtl/>
        </w:rPr>
        <w:t xml:space="preserve"> ארצי,  קב"טים ועוד.</w:t>
      </w:r>
    </w:p>
    <w:p w:rsidR="0051443C" w:rsidRPr="00D223FF" w:rsidRDefault="0051443C" w:rsidP="00AD1C83">
      <w:pPr>
        <w:pStyle w:val="HNormal"/>
        <w:numPr>
          <w:ilvl w:val="0"/>
          <w:numId w:val="56"/>
        </w:numPr>
        <w:spacing w:line="360" w:lineRule="auto"/>
        <w:rPr>
          <w:rtl/>
        </w:rPr>
      </w:pPr>
      <w:r w:rsidRPr="00D223FF">
        <w:rPr>
          <w:rtl/>
        </w:rPr>
        <w:t>במסגרת תפקידו ידאג איש הקשר בעיקר לגיוס כוח אדם מתאים למכרז, ניהול כשירות אנשי האבטחה וכן ניהול ציוד הפרויקט לרבות חימוש אנשי האבטחה.</w:t>
      </w:r>
    </w:p>
    <w:p w:rsidR="0051443C" w:rsidRPr="00D223FF" w:rsidRDefault="0051443C" w:rsidP="00AD1C83">
      <w:pPr>
        <w:pStyle w:val="HNormal"/>
        <w:numPr>
          <w:ilvl w:val="0"/>
          <w:numId w:val="56"/>
        </w:numPr>
        <w:spacing w:line="360" w:lineRule="auto"/>
        <w:rPr>
          <w:rtl/>
        </w:rPr>
      </w:pPr>
      <w:r w:rsidRPr="00D223FF">
        <w:rPr>
          <w:rtl/>
        </w:rPr>
        <w:t>דרישות ההשכלה והנסיון מאיש הקשר הבכיר:</w:t>
      </w:r>
    </w:p>
    <w:p w:rsidR="0051443C" w:rsidRPr="00D223FF" w:rsidRDefault="0051443C" w:rsidP="00AD1C83">
      <w:pPr>
        <w:pStyle w:val="HNormal"/>
        <w:numPr>
          <w:ilvl w:val="1"/>
          <w:numId w:val="57"/>
        </w:numPr>
        <w:spacing w:line="360" w:lineRule="auto"/>
        <w:rPr>
          <w:rtl/>
        </w:rPr>
      </w:pPr>
      <w:r w:rsidRPr="00D223FF">
        <w:rPr>
          <w:rtl/>
        </w:rPr>
        <w:t xml:space="preserve">בעל ניסיון </w:t>
      </w:r>
      <w:r w:rsidRPr="00D223FF">
        <w:rPr>
          <w:rFonts w:hint="cs"/>
          <w:rtl/>
        </w:rPr>
        <w:t xml:space="preserve">של שלוש שנים לפחות </w:t>
      </w:r>
      <w:r w:rsidRPr="00D223FF">
        <w:rPr>
          <w:rtl/>
        </w:rPr>
        <w:t>בניהול פרוייקטים בתחום האבטחה בארגונים ציבוריים</w:t>
      </w:r>
      <w:r w:rsidR="00154231" w:rsidRPr="00D223FF">
        <w:rPr>
          <w:rFonts w:hint="cs"/>
          <w:rtl/>
        </w:rPr>
        <w:t xml:space="preserve"> </w:t>
      </w:r>
      <w:r w:rsidRPr="00D223FF">
        <w:rPr>
          <w:rtl/>
        </w:rPr>
        <w:t>ממשלתיים בהיקפים דומים לאלו הנדרשים במכרז זה.</w:t>
      </w:r>
    </w:p>
    <w:p w:rsidR="0051443C" w:rsidRPr="00D223FF" w:rsidRDefault="0051443C" w:rsidP="00AD1C83">
      <w:pPr>
        <w:pStyle w:val="afb"/>
        <w:numPr>
          <w:ilvl w:val="1"/>
          <w:numId w:val="57"/>
        </w:numPr>
        <w:bidi/>
        <w:rPr>
          <w:rFonts w:ascii="Arial" w:hAnsi="Arial"/>
          <w:b/>
          <w:bCs/>
          <w:sz w:val="28"/>
          <w:szCs w:val="28"/>
          <w:u w:val="single"/>
          <w:rtl/>
        </w:rPr>
      </w:pPr>
      <w:r w:rsidRPr="00D223FF">
        <w:rPr>
          <w:rtl/>
        </w:rPr>
        <w:t>בעל תעודת קורס מנהלי אבטחה מטעם משטרת ישראל + ר</w:t>
      </w:r>
      <w:r w:rsidRPr="00D223FF">
        <w:rPr>
          <w:rFonts w:hint="cs"/>
          <w:rtl/>
        </w:rPr>
        <w:t>י</w:t>
      </w:r>
      <w:r w:rsidRPr="00D223FF">
        <w:rPr>
          <w:rtl/>
        </w:rPr>
        <w:t>ענון בתוקף.</w:t>
      </w:r>
    </w:p>
    <w:p w:rsidR="0051443C" w:rsidRPr="00D223FF" w:rsidRDefault="0051443C" w:rsidP="004E3EB5">
      <w:pPr>
        <w:bidi/>
        <w:jc w:val="center"/>
        <w:rPr>
          <w:rFonts w:ascii="Arial" w:hAnsi="Arial"/>
          <w:b/>
          <w:bCs/>
          <w:sz w:val="28"/>
          <w:szCs w:val="28"/>
          <w:u w:val="single"/>
          <w:rtl/>
        </w:rPr>
      </w:pPr>
      <w:r w:rsidRPr="00D223FF">
        <w:rPr>
          <w:rFonts w:ascii="Arial" w:hAnsi="Arial"/>
          <w:b/>
          <w:bCs/>
          <w:sz w:val="28"/>
          <w:szCs w:val="28"/>
          <w:u w:val="single"/>
          <w:rtl/>
        </w:rPr>
        <w:br w:type="page"/>
      </w:r>
    </w:p>
    <w:p w:rsidR="00CA5518" w:rsidRPr="00D223FF" w:rsidRDefault="00CA5518" w:rsidP="00A00076">
      <w:pPr>
        <w:bidi/>
        <w:jc w:val="center"/>
        <w:rPr>
          <w:b/>
          <w:bCs/>
          <w:sz w:val="28"/>
          <w:szCs w:val="28"/>
          <w:u w:val="single"/>
          <w:rtl/>
        </w:rPr>
      </w:pPr>
      <w:r w:rsidRPr="00D223FF">
        <w:rPr>
          <w:rFonts w:ascii="Arial" w:hAnsi="Arial" w:hint="cs"/>
          <w:b/>
          <w:bCs/>
          <w:sz w:val="28"/>
          <w:szCs w:val="28"/>
          <w:u w:val="single"/>
          <w:rtl/>
        </w:rPr>
        <w:lastRenderedPageBreak/>
        <w:t xml:space="preserve">נספח </w:t>
      </w:r>
      <w:r w:rsidR="00A00076">
        <w:rPr>
          <w:rFonts w:ascii="Arial" w:hAnsi="Arial" w:hint="cs"/>
          <w:b/>
          <w:bCs/>
          <w:sz w:val="28"/>
          <w:szCs w:val="28"/>
          <w:u w:val="single"/>
          <w:rtl/>
        </w:rPr>
        <w:t>17</w:t>
      </w:r>
      <w:r w:rsidRPr="00D223FF">
        <w:rPr>
          <w:rFonts w:ascii="Arial" w:hAnsi="Arial" w:hint="cs"/>
          <w:b/>
          <w:bCs/>
          <w:sz w:val="28"/>
          <w:szCs w:val="28"/>
          <w:u w:val="single"/>
          <w:rtl/>
        </w:rPr>
        <w:t xml:space="preserve"> </w:t>
      </w:r>
      <w:r w:rsidRPr="00D223FF">
        <w:rPr>
          <w:rFonts w:hint="cs"/>
          <w:b/>
          <w:bCs/>
          <w:sz w:val="28"/>
          <w:szCs w:val="28"/>
          <w:u w:val="single"/>
          <w:rtl/>
        </w:rPr>
        <w:t>- אישור כשירות רפואית</w:t>
      </w:r>
    </w:p>
    <w:p w:rsidR="00CA5518" w:rsidRPr="00D223FF" w:rsidRDefault="00CA5518" w:rsidP="004E3EB5">
      <w:pPr>
        <w:bidi/>
        <w:jc w:val="center"/>
        <w:rPr>
          <w:b/>
          <w:bCs/>
          <w:sz w:val="24"/>
          <w:u w:val="single"/>
          <w:rtl/>
        </w:rPr>
      </w:pPr>
    </w:p>
    <w:p w:rsidR="00CA5518" w:rsidRPr="00D223FF" w:rsidRDefault="00CA5518" w:rsidP="004E3EB5">
      <w:pPr>
        <w:pStyle w:val="a8"/>
        <w:tabs>
          <w:tab w:val="left" w:pos="926"/>
        </w:tabs>
        <w:bidi/>
        <w:jc w:val="both"/>
        <w:rPr>
          <w:sz w:val="24"/>
          <w:rtl/>
        </w:rPr>
      </w:pPr>
      <w:r w:rsidRPr="00D223FF">
        <w:rPr>
          <w:rFonts w:hint="cs"/>
          <w:sz w:val="24"/>
          <w:rtl/>
        </w:rPr>
        <w:t xml:space="preserve">                                                                                                                תאריך _______________</w:t>
      </w:r>
    </w:p>
    <w:p w:rsidR="00CA5518" w:rsidRPr="00D223FF" w:rsidRDefault="00CA5518" w:rsidP="004E3EB5">
      <w:pPr>
        <w:pStyle w:val="a8"/>
        <w:tabs>
          <w:tab w:val="left" w:pos="926"/>
        </w:tabs>
        <w:bidi/>
        <w:jc w:val="both"/>
        <w:rPr>
          <w:sz w:val="24"/>
          <w:rtl/>
        </w:rPr>
      </w:pPr>
      <w:r w:rsidRPr="00D223FF">
        <w:rPr>
          <w:rFonts w:hint="cs"/>
          <w:sz w:val="24"/>
          <w:u w:val="single"/>
          <w:rtl/>
        </w:rPr>
        <w:t>לכבוד</w:t>
      </w:r>
      <w:r w:rsidRPr="00D223FF">
        <w:rPr>
          <w:rFonts w:hint="cs"/>
          <w:sz w:val="24"/>
          <w:rtl/>
        </w:rPr>
        <w:t xml:space="preserve">: ממונה ביטחון ארצי </w:t>
      </w:r>
      <w:r w:rsidRPr="00D223FF">
        <w:rPr>
          <w:sz w:val="24"/>
          <w:rtl/>
        </w:rPr>
        <w:t>–</w:t>
      </w:r>
      <w:r w:rsidRPr="00D223FF">
        <w:rPr>
          <w:rFonts w:hint="cs"/>
          <w:sz w:val="24"/>
          <w:rtl/>
        </w:rPr>
        <w:t xml:space="preserve"> משרד החקלאות</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center"/>
        <w:rPr>
          <w:b/>
          <w:bCs/>
          <w:sz w:val="24"/>
          <w:rtl/>
        </w:rPr>
      </w:pPr>
      <w:r w:rsidRPr="00D223FF">
        <w:rPr>
          <w:rFonts w:hint="cs"/>
          <w:b/>
          <w:bCs/>
          <w:sz w:val="24"/>
          <w:rtl/>
        </w:rPr>
        <w:t xml:space="preserve">הנדון: </w:t>
      </w:r>
      <w:r w:rsidRPr="00D223FF">
        <w:rPr>
          <w:rFonts w:hint="cs"/>
          <w:b/>
          <w:bCs/>
          <w:sz w:val="24"/>
          <w:u w:val="single"/>
          <w:rtl/>
        </w:rPr>
        <w:t>אישור כשירותו הרפואית של מאבטח (למילוי בידי רופא תעסוקתי)</w:t>
      </w:r>
    </w:p>
    <w:p w:rsidR="00CA5518" w:rsidRPr="00D223FF" w:rsidRDefault="00CA5518" w:rsidP="004E3EB5">
      <w:pPr>
        <w:pStyle w:val="a8"/>
        <w:tabs>
          <w:tab w:val="left" w:pos="926"/>
        </w:tabs>
        <w:bidi/>
        <w:jc w:val="center"/>
        <w:rPr>
          <w:b/>
          <w:bCs/>
          <w:sz w:val="24"/>
          <w:rtl/>
        </w:rPr>
      </w:pPr>
    </w:p>
    <w:p w:rsidR="00CA5518" w:rsidRPr="00D223FF" w:rsidRDefault="00CA5518" w:rsidP="004E3EB5">
      <w:pPr>
        <w:pStyle w:val="a8"/>
        <w:tabs>
          <w:tab w:val="left" w:pos="926"/>
        </w:tabs>
        <w:bidi/>
        <w:spacing w:line="480" w:lineRule="auto"/>
        <w:jc w:val="both"/>
        <w:rPr>
          <w:b/>
          <w:bCs/>
          <w:sz w:val="24"/>
          <w:rtl/>
        </w:rPr>
      </w:pPr>
      <w:r w:rsidRPr="00D223FF">
        <w:rPr>
          <w:rFonts w:hint="cs"/>
          <w:b/>
          <w:bCs/>
          <w:sz w:val="24"/>
          <w:rtl/>
        </w:rPr>
        <w:t>הנני מאשר/ת בזאת כי מר ________________, ת.ז. ______________ נבדק על-ידי ונמצא כשיר לעסוק בעבודה מאומצת ובתפקידי אבטחה.</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בכבוד רב,</w:t>
      </w:r>
    </w:p>
    <w:p w:rsidR="00CA5518" w:rsidRPr="00D223FF" w:rsidRDefault="00CA5518" w:rsidP="004E3EB5">
      <w:pPr>
        <w:pStyle w:val="a8"/>
        <w:tabs>
          <w:tab w:val="left" w:pos="926"/>
        </w:tabs>
        <w:bidi/>
        <w:jc w:val="both"/>
        <w:rPr>
          <w:sz w:val="24"/>
          <w:rtl/>
        </w:rPr>
      </w:pPr>
      <w:r w:rsidRPr="00D223FF">
        <w:rPr>
          <w:rFonts w:hint="cs"/>
          <w:sz w:val="24"/>
          <w:rtl/>
        </w:rPr>
        <w:t>שם הרופא/ה: ___________________</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מספר רישיון:  ______________________</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חתימת הרופא: _____________________                        (חותמת)</w:t>
      </w:r>
    </w:p>
    <w:p w:rsidR="00CA5518" w:rsidRPr="00D223FF" w:rsidRDefault="00CA5518" w:rsidP="004E3EB5">
      <w:pPr>
        <w:pStyle w:val="a8"/>
        <w:pBdr>
          <w:bottom w:val="single" w:sz="12" w:space="1" w:color="auto"/>
        </w:pBdr>
        <w:tabs>
          <w:tab w:val="left" w:pos="926"/>
        </w:tabs>
        <w:bidi/>
        <w:jc w:val="both"/>
        <w:rPr>
          <w:sz w:val="24"/>
          <w:rtl/>
        </w:rPr>
      </w:pP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מאבטח,</w:t>
      </w:r>
    </w:p>
    <w:p w:rsidR="00CA5518" w:rsidRPr="00D223FF" w:rsidRDefault="00CA5518" w:rsidP="004E3EB5">
      <w:pPr>
        <w:pStyle w:val="a8"/>
        <w:tabs>
          <w:tab w:val="left" w:pos="926"/>
        </w:tabs>
        <w:bidi/>
        <w:jc w:val="both"/>
        <w:rPr>
          <w:sz w:val="24"/>
          <w:rtl/>
        </w:rPr>
      </w:pPr>
      <w:r w:rsidRPr="00D223FF">
        <w:rPr>
          <w:rFonts w:hint="cs"/>
          <w:sz w:val="24"/>
          <w:rtl/>
        </w:rPr>
        <w:t>בטרם תמסור אישור רפואי זה לחברת אבטחה המעסיקה אותך, עליך לקרוא בעיון את הדברים המפורטים להלן ולחתום על הסכמתך להם:</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jc w:val="both"/>
        <w:rPr>
          <w:sz w:val="24"/>
          <w:rtl/>
        </w:rPr>
      </w:pPr>
      <w:r w:rsidRPr="00D223FF">
        <w:rPr>
          <w:rFonts w:hint="cs"/>
          <w:sz w:val="24"/>
          <w:rtl/>
        </w:rPr>
        <w:t>הנני מצהיר בזאת כי ביצוע בדיקה רפואית זו נועד אך ורק לשם בדיקת יכולתי הגופנית לעבוד כמאבטח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rsidR="00CA5518" w:rsidRPr="00D223FF" w:rsidRDefault="00CA5518" w:rsidP="004E3EB5">
      <w:pPr>
        <w:pStyle w:val="a8"/>
        <w:tabs>
          <w:tab w:val="left" w:pos="926"/>
        </w:tabs>
        <w:bidi/>
        <w:jc w:val="both"/>
        <w:rPr>
          <w:sz w:val="24"/>
          <w:rtl/>
        </w:rPr>
      </w:pPr>
    </w:p>
    <w:p w:rsidR="00CA5518" w:rsidRPr="00D223FF" w:rsidRDefault="00CA5518" w:rsidP="004E3EB5">
      <w:pPr>
        <w:pStyle w:val="a8"/>
        <w:tabs>
          <w:tab w:val="left" w:pos="926"/>
        </w:tabs>
        <w:bidi/>
        <w:spacing w:line="600" w:lineRule="auto"/>
        <w:jc w:val="both"/>
        <w:rPr>
          <w:sz w:val="24"/>
          <w:rtl/>
        </w:rPr>
      </w:pPr>
      <w:r w:rsidRPr="00D223FF">
        <w:rPr>
          <w:rFonts w:hint="cs"/>
          <w:sz w:val="24"/>
          <w:rtl/>
        </w:rPr>
        <w:t xml:space="preserve">ובזאת באתי על החתום, </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תאריך:___________________</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שם: _________________________</w:t>
      </w:r>
    </w:p>
    <w:p w:rsidR="00CA5518" w:rsidRPr="00D223FF" w:rsidRDefault="00CA5518" w:rsidP="004E3EB5">
      <w:pPr>
        <w:pStyle w:val="a8"/>
        <w:tabs>
          <w:tab w:val="left" w:pos="926"/>
        </w:tabs>
        <w:bidi/>
        <w:spacing w:line="600" w:lineRule="auto"/>
        <w:jc w:val="both"/>
        <w:rPr>
          <w:sz w:val="24"/>
          <w:rtl/>
        </w:rPr>
      </w:pPr>
      <w:r w:rsidRPr="00D223FF">
        <w:rPr>
          <w:rFonts w:hint="cs"/>
          <w:sz w:val="24"/>
          <w:rtl/>
        </w:rPr>
        <w:t>מספר ת.ז: ______________________</w:t>
      </w:r>
    </w:p>
    <w:p w:rsidR="00CA5518" w:rsidRPr="00D223FF" w:rsidRDefault="00CA5518" w:rsidP="004E3EB5">
      <w:pPr>
        <w:pStyle w:val="a8"/>
        <w:tabs>
          <w:tab w:val="left" w:pos="926"/>
        </w:tabs>
        <w:bidi/>
        <w:spacing w:line="600" w:lineRule="auto"/>
        <w:jc w:val="both"/>
        <w:rPr>
          <w:sz w:val="24"/>
          <w:rtl/>
        </w:rPr>
      </w:pPr>
      <w:r w:rsidRPr="00D223FF">
        <w:rPr>
          <w:sz w:val="24"/>
          <w:rtl/>
        </w:rPr>
        <w:t>חתימה: ______________________</w:t>
      </w:r>
    </w:p>
    <w:p w:rsidR="00CA5518" w:rsidRPr="00D223FF" w:rsidRDefault="00CA5518" w:rsidP="004E3EB5">
      <w:pPr>
        <w:bidi/>
        <w:jc w:val="both"/>
        <w:rPr>
          <w:b/>
          <w:bCs/>
          <w:sz w:val="24"/>
          <w:u w:val="single"/>
          <w:rtl/>
        </w:rPr>
      </w:pPr>
      <w:r w:rsidRPr="00D223FF">
        <w:rPr>
          <w:b/>
          <w:bCs/>
          <w:sz w:val="24"/>
          <w:u w:val="single"/>
          <w:rtl/>
        </w:rPr>
        <w:br w:type="page"/>
      </w:r>
    </w:p>
    <w:p w:rsidR="00CA5518" w:rsidRPr="00D223FF" w:rsidRDefault="00CA5518" w:rsidP="00A00076">
      <w:pPr>
        <w:bidi/>
        <w:jc w:val="center"/>
        <w:rPr>
          <w:b/>
          <w:bCs/>
          <w:sz w:val="28"/>
          <w:szCs w:val="28"/>
          <w:u w:val="single"/>
          <w:rtl/>
        </w:rPr>
      </w:pPr>
      <w:r w:rsidRPr="00D223FF">
        <w:rPr>
          <w:rFonts w:hint="cs"/>
          <w:b/>
          <w:bCs/>
          <w:sz w:val="28"/>
          <w:szCs w:val="28"/>
          <w:u w:val="single"/>
          <w:rtl/>
        </w:rPr>
        <w:lastRenderedPageBreak/>
        <w:t xml:space="preserve">נספח </w:t>
      </w:r>
      <w:r w:rsidR="00A00076">
        <w:rPr>
          <w:rFonts w:hint="cs"/>
          <w:b/>
          <w:bCs/>
          <w:sz w:val="28"/>
          <w:szCs w:val="28"/>
          <w:u w:val="single"/>
          <w:rtl/>
        </w:rPr>
        <w:t>18</w:t>
      </w:r>
      <w:r w:rsidRPr="00D223FF">
        <w:rPr>
          <w:rFonts w:hint="cs"/>
          <w:b/>
          <w:bCs/>
          <w:sz w:val="28"/>
          <w:szCs w:val="28"/>
          <w:u w:val="single"/>
          <w:rtl/>
        </w:rPr>
        <w:t xml:space="preserve"> - הכשרות מאבטחים</w:t>
      </w:r>
    </w:p>
    <w:p w:rsidR="00CA5518" w:rsidRPr="00D223FF" w:rsidRDefault="00CA5518" w:rsidP="00AD1C83">
      <w:pPr>
        <w:pStyle w:val="4"/>
        <w:numPr>
          <w:ilvl w:val="0"/>
          <w:numId w:val="49"/>
        </w:numPr>
        <w:tabs>
          <w:tab w:val="clear" w:pos="360"/>
          <w:tab w:val="clear" w:pos="1200"/>
          <w:tab w:val="left" w:pos="-1"/>
          <w:tab w:val="num" w:pos="707"/>
        </w:tabs>
        <w:bidi/>
        <w:spacing w:line="360" w:lineRule="auto"/>
        <w:ind w:left="347" w:hanging="425"/>
        <w:jc w:val="both"/>
        <w:rPr>
          <w:b/>
          <w:bCs/>
          <w:u w:val="none"/>
          <w:rtl/>
        </w:rPr>
      </w:pPr>
      <w:bookmarkStart w:id="40" w:name="_Ref399768484"/>
      <w:r w:rsidRPr="00D223FF">
        <w:rPr>
          <w:rFonts w:hint="cs"/>
          <w:b/>
          <w:bCs/>
          <w:rtl/>
        </w:rPr>
        <w:t>כללי</w:t>
      </w:r>
      <w:r w:rsidRPr="00D223FF">
        <w:rPr>
          <w:rFonts w:hint="cs"/>
          <w:b/>
          <w:bCs/>
          <w:u w:val="none"/>
          <w:rtl/>
        </w:rPr>
        <w:t>:</w:t>
      </w:r>
      <w:bookmarkEnd w:id="40"/>
    </w:p>
    <w:p w:rsidR="00CA5518" w:rsidRPr="00D223FF" w:rsidRDefault="00CA5518" w:rsidP="00AD1C83">
      <w:pPr>
        <w:pStyle w:val="afb"/>
        <w:numPr>
          <w:ilvl w:val="1"/>
          <w:numId w:val="52"/>
        </w:numPr>
        <w:autoSpaceDN w:val="0"/>
        <w:bidi/>
        <w:ind w:left="1197" w:hanging="709"/>
        <w:jc w:val="both"/>
        <w:rPr>
          <w:sz w:val="24"/>
        </w:rPr>
      </w:pPr>
      <w:r w:rsidRPr="00D223FF">
        <w:rPr>
          <w:rFonts w:hint="cs"/>
          <w:sz w:val="24"/>
          <w:rtl/>
        </w:rPr>
        <w:t xml:space="preserve">כלל מאבטחי יחידת הביטחון יהיו מוסמכי קורס מתקדם </w:t>
      </w:r>
      <w:r w:rsidR="00EE7C5D" w:rsidRPr="00D223FF">
        <w:rPr>
          <w:rFonts w:hint="cs"/>
          <w:sz w:val="24"/>
          <w:rtl/>
        </w:rPr>
        <w:t xml:space="preserve">/ מוסמך </w:t>
      </w:r>
      <w:r w:rsidRPr="00D223FF">
        <w:rPr>
          <w:rFonts w:hint="cs"/>
          <w:sz w:val="24"/>
          <w:rtl/>
        </w:rPr>
        <w:t xml:space="preserve">רמה ב', </w:t>
      </w:r>
      <w:r w:rsidR="00DC26E7">
        <w:rPr>
          <w:rFonts w:hint="cs"/>
          <w:sz w:val="24"/>
          <w:rtl/>
        </w:rPr>
        <w:t>מתקדם ב</w:t>
      </w:r>
      <w:r w:rsidRPr="00D223FF">
        <w:rPr>
          <w:rFonts w:hint="cs"/>
          <w:sz w:val="24"/>
          <w:rtl/>
        </w:rPr>
        <w:t xml:space="preserve"> </w:t>
      </w:r>
      <w:r w:rsidR="00EE7C5D" w:rsidRPr="00D223FF">
        <w:rPr>
          <w:rFonts w:hint="cs"/>
          <w:sz w:val="24"/>
          <w:rtl/>
        </w:rPr>
        <w:t xml:space="preserve">/ </w:t>
      </w:r>
      <w:r w:rsidR="00DC26E7">
        <w:rPr>
          <w:rFonts w:hint="cs"/>
          <w:sz w:val="24"/>
          <w:rtl/>
        </w:rPr>
        <w:t>רמה א</w:t>
      </w:r>
      <w:r w:rsidR="00EE7C5D" w:rsidRPr="00D223FF">
        <w:rPr>
          <w:rFonts w:hint="cs"/>
          <w:sz w:val="24"/>
          <w:rtl/>
        </w:rPr>
        <w:t xml:space="preserve"> </w:t>
      </w:r>
      <w:r w:rsidRPr="00D223FF">
        <w:rPr>
          <w:rFonts w:hint="cs"/>
          <w:sz w:val="24"/>
          <w:rtl/>
        </w:rPr>
        <w:t>מאושר משטרת ישראל.</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תכני הקורס עשויים להשתנות בהתאם לקביעת חט' האבטחה. הנוסח הקובע הוא הנוסח העדכני  האחרון שהוצא ע"י חט' האבטחה.</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 xml:space="preserve">בכל מקרה עם הזכייה במכרז יעביר הזוכה </w:t>
      </w:r>
      <w:proofErr w:type="spellStart"/>
      <w:r w:rsidRPr="00D223FF">
        <w:rPr>
          <w:rFonts w:hint="cs"/>
          <w:sz w:val="24"/>
          <w:rtl/>
        </w:rPr>
        <w:t>למנב"ט</w:t>
      </w:r>
      <w:proofErr w:type="spellEnd"/>
      <w:r w:rsidRPr="00D223FF">
        <w:rPr>
          <w:rFonts w:hint="cs"/>
          <w:sz w:val="24"/>
          <w:rtl/>
        </w:rPr>
        <w:t xml:space="preserve"> המשרד את מערכי השיעור המועברים במהלך הקורס. </w:t>
      </w:r>
      <w:proofErr w:type="spellStart"/>
      <w:r w:rsidRPr="00D223FF">
        <w:rPr>
          <w:rFonts w:hint="cs"/>
          <w:sz w:val="24"/>
          <w:rtl/>
        </w:rPr>
        <w:t>למנב"ט</w:t>
      </w:r>
      <w:proofErr w:type="spellEnd"/>
      <w:r w:rsidRPr="00D223FF">
        <w:rPr>
          <w:rFonts w:hint="cs"/>
          <w:sz w:val="24"/>
          <w:rtl/>
        </w:rPr>
        <w:t xml:space="preserve"> המשרד תהיה יכולת לשנות / להוסיף תכנים הרלוונטיי</w:t>
      </w:r>
      <w:r w:rsidRPr="00D223FF">
        <w:rPr>
          <w:rFonts w:hint="eastAsia"/>
          <w:sz w:val="24"/>
          <w:rtl/>
        </w:rPr>
        <w:t>ם</w:t>
      </w:r>
      <w:r w:rsidRPr="00D223FF">
        <w:rPr>
          <w:rFonts w:hint="cs"/>
          <w:sz w:val="24"/>
          <w:rtl/>
        </w:rPr>
        <w:t xml:space="preserve"> לעבודת המאבטח במתקני המשרד.</w:t>
      </w:r>
    </w:p>
    <w:p w:rsidR="00EE7C5D" w:rsidRPr="00D223FF" w:rsidRDefault="00EE7C5D" w:rsidP="00AD1C83">
      <w:pPr>
        <w:pStyle w:val="afb"/>
        <w:numPr>
          <w:ilvl w:val="1"/>
          <w:numId w:val="52"/>
        </w:numPr>
        <w:tabs>
          <w:tab w:val="left" w:pos="692"/>
        </w:tabs>
        <w:autoSpaceDN w:val="0"/>
        <w:bidi/>
        <w:ind w:left="1197" w:hanging="709"/>
        <w:jc w:val="both"/>
        <w:rPr>
          <w:sz w:val="24"/>
        </w:rPr>
      </w:pPr>
      <w:proofErr w:type="spellStart"/>
      <w:r w:rsidRPr="00D223FF">
        <w:rPr>
          <w:rFonts w:hint="cs"/>
          <w:sz w:val="24"/>
          <w:rtl/>
        </w:rPr>
        <w:t>למנב"ט</w:t>
      </w:r>
      <w:proofErr w:type="spellEnd"/>
      <w:r w:rsidRPr="00D223FF">
        <w:rPr>
          <w:rFonts w:hint="cs"/>
          <w:sz w:val="24"/>
          <w:rtl/>
        </w:rPr>
        <w:t xml:space="preserve"> המשרד תהיה אפשרות לבקר במתקן בית הספר שבו מועבר הקורס ולהתרשם מאיכות התכנים המועברים. היה ויימצאו ליקויים </w:t>
      </w:r>
      <w:r w:rsidR="00180FB1" w:rsidRPr="00D223FF">
        <w:rPr>
          <w:rFonts w:hint="cs"/>
          <w:sz w:val="24"/>
          <w:rtl/>
        </w:rPr>
        <w:t>על הזוכה לדאוג לטיפול בהם תוך 14 ימים.</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עם הגעת המאבטח לעבודה במתקני המשרד הוא יעבור מבחן שבו ייבחנו ידיעותיו בנושאים שהועברו בקורס. ציון עובר הינו 80. לא תתאפשר תחילת עבודת המאבטח ללא מעבר המבחן בהצלחה.</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 xml:space="preserve">יש לוודא כי כלל מערך האבטחה </w:t>
      </w:r>
      <w:r w:rsidR="004E3EB5" w:rsidRPr="00D223FF">
        <w:rPr>
          <w:rFonts w:hint="cs"/>
          <w:sz w:val="24"/>
          <w:rtl/>
        </w:rPr>
        <w:t xml:space="preserve">החמושה </w:t>
      </w:r>
      <w:r w:rsidRPr="00D223FF">
        <w:rPr>
          <w:rFonts w:hint="cs"/>
          <w:sz w:val="24"/>
          <w:rtl/>
        </w:rPr>
        <w:t>מבצע הכשרה על מערכת ה"רוני".</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 xml:space="preserve">עותק של תכני הקורס ניתן לקבל אצל </w:t>
      </w:r>
      <w:proofErr w:type="spellStart"/>
      <w:r w:rsidRPr="00D223FF">
        <w:rPr>
          <w:rFonts w:hint="cs"/>
          <w:sz w:val="24"/>
          <w:rtl/>
        </w:rPr>
        <w:t>מנב"ט</w:t>
      </w:r>
      <w:proofErr w:type="spellEnd"/>
      <w:r w:rsidRPr="00D223FF">
        <w:rPr>
          <w:rFonts w:hint="cs"/>
          <w:sz w:val="24"/>
          <w:rtl/>
        </w:rPr>
        <w:t xml:space="preserve"> המשרד.</w:t>
      </w:r>
    </w:p>
    <w:p w:rsidR="00CA5518" w:rsidRPr="00D223FF" w:rsidRDefault="00CA5518" w:rsidP="00AD1C83">
      <w:pPr>
        <w:pStyle w:val="afb"/>
        <w:numPr>
          <w:ilvl w:val="1"/>
          <w:numId w:val="52"/>
        </w:numPr>
        <w:tabs>
          <w:tab w:val="left" w:pos="692"/>
        </w:tabs>
        <w:autoSpaceDN w:val="0"/>
        <w:bidi/>
        <w:ind w:left="1197" w:hanging="709"/>
        <w:jc w:val="both"/>
        <w:rPr>
          <w:sz w:val="24"/>
        </w:rPr>
      </w:pPr>
      <w:r w:rsidRPr="00D223FF">
        <w:rPr>
          <w:rFonts w:hint="cs"/>
          <w:sz w:val="24"/>
          <w:rtl/>
        </w:rPr>
        <w:t>אימונים חוזרים:</w:t>
      </w:r>
    </w:p>
    <w:p w:rsidR="00CA5518" w:rsidRPr="00D223FF" w:rsidRDefault="00CA5518" w:rsidP="00AD1C83">
      <w:pPr>
        <w:pStyle w:val="afb"/>
        <w:numPr>
          <w:ilvl w:val="2"/>
          <w:numId w:val="52"/>
        </w:numPr>
        <w:tabs>
          <w:tab w:val="left" w:pos="692"/>
        </w:tabs>
        <w:autoSpaceDN w:val="0"/>
        <w:bidi/>
        <w:ind w:left="2189" w:hanging="850"/>
        <w:jc w:val="both"/>
        <w:rPr>
          <w:sz w:val="24"/>
        </w:rPr>
      </w:pPr>
      <w:r w:rsidRPr="00D223FF">
        <w:rPr>
          <w:rFonts w:hint="cs"/>
          <w:sz w:val="24"/>
          <w:rtl/>
        </w:rPr>
        <w:t>כל מאבטח יבצע שני אימוני חד יומי בשנה ושני אימוני דו יומי בשנה.</w:t>
      </w:r>
    </w:p>
    <w:p w:rsidR="00CA5518" w:rsidRPr="00D223FF" w:rsidRDefault="00CA5518" w:rsidP="00AD1C83">
      <w:pPr>
        <w:pStyle w:val="afb"/>
        <w:numPr>
          <w:ilvl w:val="2"/>
          <w:numId w:val="52"/>
        </w:numPr>
        <w:tabs>
          <w:tab w:val="left" w:pos="692"/>
        </w:tabs>
        <w:autoSpaceDN w:val="0"/>
        <w:bidi/>
        <w:ind w:left="2189" w:hanging="850"/>
        <w:jc w:val="both"/>
        <w:rPr>
          <w:sz w:val="24"/>
        </w:rPr>
      </w:pPr>
      <w:r w:rsidRPr="00D223FF">
        <w:rPr>
          <w:rFonts w:hint="cs"/>
          <w:sz w:val="24"/>
          <w:rtl/>
        </w:rPr>
        <w:t>אחת לחצי שנה יבוצע בוחן כושר למאבטחי היחידה (באימון הדו יומי), מעבר הבוחן כושר הינו תנאי לתחילת אימון הדו יומי.</w:t>
      </w:r>
    </w:p>
    <w:p w:rsidR="00CA5518" w:rsidRPr="00D223FF" w:rsidRDefault="00CA5518" w:rsidP="00AD1C83">
      <w:pPr>
        <w:pStyle w:val="afb"/>
        <w:numPr>
          <w:ilvl w:val="2"/>
          <w:numId w:val="52"/>
        </w:numPr>
        <w:tabs>
          <w:tab w:val="left" w:pos="692"/>
        </w:tabs>
        <w:autoSpaceDN w:val="0"/>
        <w:bidi/>
        <w:ind w:left="2189" w:hanging="850"/>
        <w:jc w:val="both"/>
        <w:rPr>
          <w:sz w:val="24"/>
        </w:rPr>
      </w:pPr>
      <w:r w:rsidRPr="00D223FF">
        <w:rPr>
          <w:rFonts w:hint="cs"/>
          <w:sz w:val="24"/>
          <w:rtl/>
        </w:rPr>
        <w:t>זמן ביצוע האימונים, תוצאות האימונים והציונים יתויגו בתיק המאבטח.</w:t>
      </w:r>
    </w:p>
    <w:p w:rsidR="004E3EB5" w:rsidRPr="00D223FF" w:rsidRDefault="004E3EB5" w:rsidP="00AD1C83">
      <w:pPr>
        <w:pStyle w:val="afb"/>
        <w:numPr>
          <w:ilvl w:val="0"/>
          <w:numId w:val="52"/>
        </w:numPr>
        <w:tabs>
          <w:tab w:val="left" w:pos="692"/>
        </w:tabs>
        <w:autoSpaceDN w:val="0"/>
        <w:bidi/>
        <w:jc w:val="both"/>
        <w:rPr>
          <w:sz w:val="24"/>
        </w:rPr>
      </w:pPr>
      <w:r w:rsidRPr="00D223FF">
        <w:rPr>
          <w:rFonts w:hint="cs"/>
          <w:b/>
          <w:bCs/>
          <w:sz w:val="24"/>
          <w:u w:val="single"/>
          <w:rtl/>
        </w:rPr>
        <w:t>בית ספר להכשרות</w:t>
      </w:r>
      <w:r w:rsidRPr="00D223FF">
        <w:rPr>
          <w:rFonts w:hint="cs"/>
          <w:sz w:val="24"/>
          <w:rtl/>
        </w:rPr>
        <w:t>:</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החברה הזוכה במכרז זה תוודא שביה"ס להכשרות המאבטחים יעמוד בכל הקריטריונים הבאים ותאושר על ידי </w:t>
      </w:r>
      <w:proofErr w:type="spellStart"/>
      <w:r w:rsidRPr="00D223FF">
        <w:rPr>
          <w:rFonts w:hint="cs"/>
          <w:sz w:val="24"/>
          <w:rtl/>
        </w:rPr>
        <w:t>המנב"ט</w:t>
      </w:r>
      <w:proofErr w:type="spellEnd"/>
      <w:r w:rsidRPr="00D223FF">
        <w:rPr>
          <w:rFonts w:hint="cs"/>
          <w:sz w:val="24"/>
          <w:rtl/>
        </w:rPr>
        <w:t xml:space="preserve">.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לחברת ההכשרה יהיה ניסיון מוכח של 4 שנים לפחות בהכשרת מאבטחים בקורס לחימה ואבטחה של 8 ימים או יותר ע"י גופים ממשלתיים או ממלכתיים.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קיים אישור משטרת ישראל לחברת ההכשרה, למנהליה ולמדריכה להעברת קורס בן 8 ימים למאבטחי מתקן מונחה משטרת ישראל.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חברת ההכשרה תעמיד לרשות המאבטחים לפחות 2 מדריכים בעלי רישיון מדריך ירי, קורס </w:t>
      </w:r>
      <w:proofErr w:type="spellStart"/>
      <w:r w:rsidRPr="00D223FF">
        <w:rPr>
          <w:rFonts w:hint="cs"/>
          <w:sz w:val="24"/>
          <w:rtl/>
        </w:rPr>
        <w:t>מע"ר</w:t>
      </w:r>
      <w:proofErr w:type="spellEnd"/>
      <w:r w:rsidRPr="00D223FF">
        <w:rPr>
          <w:rFonts w:hint="cs"/>
          <w:sz w:val="24"/>
          <w:rtl/>
        </w:rPr>
        <w:t xml:space="preserve"> ומפקח מטווח העובדים בחברה באופן קבוע ויהיו מקובלים על </w:t>
      </w:r>
      <w:proofErr w:type="spellStart"/>
      <w:r w:rsidRPr="00D223FF">
        <w:rPr>
          <w:rFonts w:hint="cs"/>
          <w:sz w:val="24"/>
          <w:rtl/>
        </w:rPr>
        <w:t>המנב"ט</w:t>
      </w:r>
      <w:proofErr w:type="spellEnd"/>
      <w:r w:rsidRPr="00D223FF">
        <w:rPr>
          <w:rFonts w:hint="cs"/>
          <w:sz w:val="24"/>
          <w:rtl/>
        </w:rPr>
        <w:t xml:space="preserve">.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איש הקשר של חברת ההכשרה מול הרשות יהיה </w:t>
      </w:r>
      <w:proofErr w:type="spellStart"/>
      <w:r w:rsidRPr="00D223FF">
        <w:rPr>
          <w:rFonts w:hint="cs"/>
          <w:sz w:val="24"/>
          <w:rtl/>
        </w:rPr>
        <w:t>המד"ר</w:t>
      </w:r>
      <w:proofErr w:type="spellEnd"/>
      <w:r w:rsidRPr="00D223FF">
        <w:rPr>
          <w:rFonts w:hint="cs"/>
          <w:sz w:val="24"/>
          <w:rtl/>
        </w:rPr>
        <w:t xml:space="preserve"> הראשי וכלל התיאומים יתבצעו באחריותו. החברה תבטיח את קיום סעיף זה בכל הסכם שייחתם מול חברת ההכשרה שתעמוד בתנאי מכרז זה.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מתקן האימונים יכלול לפחות 3 מטווחים תקניים ומאושרים על ידי משרד לביטחון פנים, מקורים ומצופי אספלט, לפחות 2*</w:t>
      </w:r>
      <w:r w:rsidR="009A7FF5">
        <w:rPr>
          <w:rFonts w:hint="cs"/>
          <w:sz w:val="24"/>
          <w:rtl/>
        </w:rPr>
        <w:t>30</w:t>
      </w:r>
      <w:r w:rsidRPr="00D223FF">
        <w:rPr>
          <w:rFonts w:hint="cs"/>
          <w:sz w:val="24"/>
          <w:rtl/>
        </w:rPr>
        <w:t xml:space="preserve"> מטר וברוחב </w:t>
      </w:r>
      <w:smartTag w:uri="urn:schemas-microsoft-com:office:smarttags" w:element="metricconverter">
        <w:smartTagPr>
          <w:attr w:name="ProductID" w:val="15 מטר"/>
        </w:smartTagPr>
        <w:r w:rsidRPr="00D223FF">
          <w:rPr>
            <w:rFonts w:hint="cs"/>
            <w:sz w:val="24"/>
            <w:rtl/>
          </w:rPr>
          <w:t>15 מטר</w:t>
        </w:r>
      </w:smartTag>
      <w:r w:rsidRPr="00D223FF">
        <w:rPr>
          <w:rFonts w:hint="cs"/>
          <w:sz w:val="24"/>
          <w:rtl/>
        </w:rPr>
        <w:t xml:space="preserve"> מינימום הכוללים תאורת לילה.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המתקן יכלול לפחות 2 סככות מקורות לאימון יבש ומשטח לאימונים טקטיים.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הן המתקן והן חברת ההכשרה יעמדו בתקן משטרת ישראל.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לחברת ההכשרה יהיו לפחות שני אולמות </w:t>
      </w:r>
      <w:proofErr w:type="spellStart"/>
      <w:r w:rsidRPr="00D223FF">
        <w:rPr>
          <w:rFonts w:hint="cs"/>
          <w:sz w:val="24"/>
          <w:rtl/>
        </w:rPr>
        <w:t>מדופנים</w:t>
      </w:r>
      <w:proofErr w:type="spellEnd"/>
      <w:r w:rsidRPr="00D223FF">
        <w:rPr>
          <w:rFonts w:hint="cs"/>
          <w:sz w:val="24"/>
          <w:rtl/>
        </w:rPr>
        <w:t xml:space="preserve">  וממוזגים (קירור וחימום) בגודל 130 מ"ר לפחות המותאמים לאימוני קרב מגע ואימוני לחימה אינטגרטיביים.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lastRenderedPageBreak/>
        <w:t xml:space="preserve">לחברת ההכשרה יהיה ציוד קרב מגע בתקן כ"ד, תקין, בטיחותי והגייני. כל חריגה שיימצא </w:t>
      </w:r>
      <w:proofErr w:type="spellStart"/>
      <w:r w:rsidRPr="00D223FF">
        <w:rPr>
          <w:rFonts w:hint="cs"/>
          <w:sz w:val="24"/>
          <w:rtl/>
        </w:rPr>
        <w:t>המנב"ט</w:t>
      </w:r>
      <w:proofErr w:type="spellEnd"/>
      <w:r w:rsidRPr="00D223FF">
        <w:rPr>
          <w:rFonts w:hint="cs"/>
          <w:sz w:val="24"/>
          <w:rtl/>
        </w:rPr>
        <w:t xml:space="preserve"> בציוד, או מי מטעמו, יוחלף באופן מידי.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חברת ההכשרה תספק בקורס ובאימון דו-יומי 2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Pr="00D223FF">
          <w:rPr>
            <w:rFonts w:hint="cs"/>
            <w:sz w:val="24"/>
            <w:rtl/>
          </w:rPr>
          <w:t>300 גרם</w:t>
        </w:r>
      </w:smartTag>
      <w:r w:rsidRPr="00D223FF">
        <w:rPr>
          <w:rFonts w:hint="cs"/>
          <w:sz w:val="24"/>
          <w:rtl/>
        </w:rPr>
        <w:t xml:space="preserve"> בשר) וחמה. המטבח וההגשה יעמדו בכל התקנים והוראות משרד הבריאות. למען הסר ספק, יהיה באחריות חברת האבטחה הזוכה להבטיח את אספקת הכלכלה על פי סעיף זה במידה ונבצר מחברת ההכשרה לעשות כן מסיבה כלשהי.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חברת ההכשרה תספק באימון חד יומי (וגם ביום השני לדו יומי) ארוחה מלאה + 2 ארוחות ביניים כמפורט בסעיף לעיל. בסוף האימון יחולקו סנדוויצ'ים איכותיים. למען הסר ספק, יהיה באחריות חברת האבטחה הזוכה להבטיח את אספקת הכלכלה על פי סעיף זה במידה ונבצר מחברת ההכשרה לעשות כן מסיבה כלשהי.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במטווח אחד לפחות יהיו מטרות אלקטרוניות ניידות בכמות מספקת לביצוע תרגילים.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לחברת ההכשרה תהייה מערכת ממוחשבת למעקב וניהול ידע מקצועי שיכלול את היסטוריית תוצאות ההכשרה וביצוע </w:t>
      </w:r>
      <w:proofErr w:type="spellStart"/>
      <w:r w:rsidRPr="00D223FF">
        <w:rPr>
          <w:rFonts w:hint="cs"/>
          <w:sz w:val="24"/>
          <w:rtl/>
        </w:rPr>
        <w:t>הרענונים</w:t>
      </w:r>
      <w:proofErr w:type="spellEnd"/>
      <w:r w:rsidRPr="00D223FF">
        <w:rPr>
          <w:rFonts w:hint="cs"/>
          <w:sz w:val="24"/>
          <w:rtl/>
        </w:rPr>
        <w:t xml:space="preserve"> של כל מאבטח.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לחברת ההכשרה תהייה קיימת מערכת ממוחשבת ומדפסת להנפקת תעודות מאבטח.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חברת ההכשרה תספק לכל חניך תעודת מאבטח בסיום ההכשרה. למען הסר ספק, יהיה באחריות חברת האבטחה הזוכה להבטיח כי לכל מאבטח המשובץ לעבודה תהייה תעודת מאבטח בתוקף ותישא בעלות הנפקתה.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 xml:space="preserve">לחברת ההכשרה תהייה תשתית לינה בה ישוכנו עד </w:t>
      </w:r>
      <w:r w:rsidR="009A7FF5">
        <w:rPr>
          <w:rFonts w:hint="cs"/>
          <w:sz w:val="24"/>
          <w:rtl/>
        </w:rPr>
        <w:t>6</w:t>
      </w:r>
      <w:r w:rsidRPr="00D223FF">
        <w:rPr>
          <w:rFonts w:hint="cs"/>
          <w:sz w:val="24"/>
          <w:rtl/>
        </w:rPr>
        <w:t xml:space="preserve">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מחברת ההכשרה לעשות כן. </w:t>
      </w:r>
    </w:p>
    <w:p w:rsidR="004E3EB5" w:rsidRPr="00D223FF" w:rsidRDefault="004E3EB5" w:rsidP="00AD1C83">
      <w:pPr>
        <w:pStyle w:val="afb"/>
        <w:numPr>
          <w:ilvl w:val="1"/>
          <w:numId w:val="52"/>
        </w:numPr>
        <w:tabs>
          <w:tab w:val="left" w:pos="990"/>
        </w:tabs>
        <w:autoSpaceDN w:val="0"/>
        <w:bidi/>
        <w:ind w:left="990" w:hanging="630"/>
        <w:jc w:val="both"/>
        <w:rPr>
          <w:b/>
          <w:bCs/>
          <w:sz w:val="24"/>
          <w:u w:val="single"/>
        </w:rPr>
      </w:pPr>
      <w:r w:rsidRPr="00D223FF">
        <w:rPr>
          <w:rFonts w:hint="cs"/>
          <w:sz w:val="24"/>
          <w:rtl/>
        </w:rPr>
        <w:t xml:space="preserve">חברת ההכשרה תציג בפני </w:t>
      </w:r>
      <w:proofErr w:type="spellStart"/>
      <w:r w:rsidRPr="00D223FF">
        <w:rPr>
          <w:rFonts w:hint="cs"/>
          <w:sz w:val="24"/>
          <w:rtl/>
        </w:rPr>
        <w:t>המנב"ט</w:t>
      </w:r>
      <w:proofErr w:type="spellEnd"/>
      <w:r w:rsidRPr="00D223FF">
        <w:rPr>
          <w:rFonts w:hint="cs"/>
          <w:sz w:val="24"/>
          <w:rtl/>
        </w:rPr>
        <w:t xml:space="preserve"> בכל תחילת שנה את </w:t>
      </w:r>
      <w:proofErr w:type="spellStart"/>
      <w:r w:rsidRPr="00D223FF">
        <w:rPr>
          <w:rFonts w:hint="cs"/>
          <w:sz w:val="24"/>
          <w:rtl/>
        </w:rPr>
        <w:t>תוכנית</w:t>
      </w:r>
      <w:proofErr w:type="spellEnd"/>
      <w:r w:rsidRPr="00D223FF">
        <w:rPr>
          <w:rFonts w:hint="cs"/>
          <w:sz w:val="24"/>
          <w:rtl/>
        </w:rPr>
        <w:t xml:space="preserve"> האימונים השנתית שתבנה על פי דרישתו בה יוצג </w:t>
      </w:r>
      <w:proofErr w:type="spellStart"/>
      <w:r w:rsidRPr="00D223FF">
        <w:rPr>
          <w:rFonts w:hint="cs"/>
          <w:sz w:val="24"/>
          <w:rtl/>
        </w:rPr>
        <w:t>הלו"ז</w:t>
      </w:r>
      <w:proofErr w:type="spellEnd"/>
      <w:r w:rsidRPr="00D223FF">
        <w:rPr>
          <w:rFonts w:hint="cs"/>
          <w:sz w:val="24"/>
          <w:rtl/>
        </w:rPr>
        <w:t xml:space="preserve"> </w:t>
      </w:r>
      <w:proofErr w:type="spellStart"/>
      <w:r w:rsidRPr="00D223FF">
        <w:rPr>
          <w:rFonts w:hint="cs"/>
          <w:sz w:val="24"/>
          <w:rtl/>
        </w:rPr>
        <w:t>תוכנית</w:t>
      </w:r>
      <w:proofErr w:type="spellEnd"/>
      <w:r w:rsidRPr="00D223FF">
        <w:rPr>
          <w:rFonts w:hint="cs"/>
          <w:sz w:val="24"/>
          <w:rtl/>
        </w:rPr>
        <w:t xml:space="preserve"> ההכשרה לאימונים השונים. </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החברה תצרף להצעה את כל המסמכים הנדרשים מחברת ההכשרה בהתאם לסעיפים לעיל וכתב התחייבות לביצוע כלל האמור חתום במסמך מטעמה.</w:t>
      </w:r>
      <w:r w:rsidR="00CD65C7">
        <w:rPr>
          <w:rFonts w:hint="cs"/>
          <w:sz w:val="24"/>
          <w:rtl/>
        </w:rPr>
        <w:t xml:space="preserve"> האישורים יועברו עד 30 יום ממועד </w:t>
      </w:r>
      <w:proofErr w:type="spellStart"/>
      <w:r w:rsidR="00CD65C7">
        <w:rPr>
          <w:rFonts w:hint="cs"/>
          <w:sz w:val="24"/>
          <w:rtl/>
        </w:rPr>
        <w:t>הזכיה</w:t>
      </w:r>
      <w:proofErr w:type="spellEnd"/>
      <w:r w:rsidR="00CD65C7">
        <w:rPr>
          <w:rFonts w:hint="cs"/>
          <w:sz w:val="24"/>
          <w:rtl/>
        </w:rPr>
        <w:t>.</w:t>
      </w:r>
    </w:p>
    <w:p w:rsidR="004E3EB5" w:rsidRPr="00D223FF" w:rsidRDefault="004E3EB5" w:rsidP="00AD1C83">
      <w:pPr>
        <w:pStyle w:val="afb"/>
        <w:numPr>
          <w:ilvl w:val="1"/>
          <w:numId w:val="52"/>
        </w:numPr>
        <w:tabs>
          <w:tab w:val="left" w:pos="990"/>
        </w:tabs>
        <w:autoSpaceDN w:val="0"/>
        <w:bidi/>
        <w:ind w:left="990" w:hanging="630"/>
        <w:jc w:val="both"/>
        <w:rPr>
          <w:sz w:val="24"/>
        </w:rPr>
      </w:pPr>
      <w:r w:rsidRPr="00D223FF">
        <w:rPr>
          <w:rFonts w:hint="cs"/>
          <w:sz w:val="24"/>
          <w:rtl/>
        </w:rPr>
        <w:t>חברת האבטחה הזוכה תעגן בהסכם שירות את התנאים המופיעים במכרז זה מול חברת ההכשרה ותהייה אחראית על ביצוע האמור.</w:t>
      </w:r>
    </w:p>
    <w:p w:rsidR="004E3EB5" w:rsidRPr="00D223FF" w:rsidRDefault="004E3EB5" w:rsidP="00AD1C83">
      <w:pPr>
        <w:pStyle w:val="afb"/>
        <w:numPr>
          <w:ilvl w:val="0"/>
          <w:numId w:val="52"/>
        </w:numPr>
        <w:tabs>
          <w:tab w:val="left" w:pos="990"/>
        </w:tabs>
        <w:autoSpaceDN w:val="0"/>
        <w:bidi/>
        <w:jc w:val="both"/>
        <w:rPr>
          <w:sz w:val="24"/>
        </w:rPr>
      </w:pPr>
      <w:r w:rsidRPr="00D223FF">
        <w:rPr>
          <w:rFonts w:hint="cs"/>
          <w:b/>
          <w:bCs/>
          <w:sz w:val="24"/>
          <w:u w:val="single"/>
          <w:rtl/>
        </w:rPr>
        <w:t xml:space="preserve">תכנית קורס </w:t>
      </w:r>
      <w:r w:rsidR="00DC26E7">
        <w:rPr>
          <w:rFonts w:hint="cs"/>
          <w:b/>
          <w:bCs/>
          <w:sz w:val="24"/>
          <w:u w:val="single"/>
          <w:rtl/>
        </w:rPr>
        <w:t>מתקדם ב</w:t>
      </w:r>
      <w:r w:rsidRPr="00D223FF">
        <w:rPr>
          <w:rFonts w:hint="cs"/>
          <w:sz w:val="24"/>
          <w:rtl/>
        </w:rPr>
        <w:t>:</w:t>
      </w:r>
    </w:p>
    <w:p w:rsidR="004E3EB5" w:rsidRPr="00D223FF" w:rsidRDefault="004E3EB5" w:rsidP="004E3EB5">
      <w:pPr>
        <w:bidi/>
        <w:rPr>
          <w:b/>
          <w:bCs/>
          <w:sz w:val="24"/>
          <w:rtl/>
        </w:rPr>
      </w:pPr>
      <w:r w:rsidRPr="00D223FF">
        <w:rPr>
          <w:rFonts w:hint="cs"/>
          <w:b/>
          <w:bCs/>
          <w:sz w:val="24"/>
          <w:rtl/>
        </w:rPr>
        <w:t xml:space="preserve">        שבוע ראשון</w:t>
      </w:r>
    </w:p>
    <w:p w:rsidR="004E3EB5" w:rsidRPr="00D223FF" w:rsidRDefault="004E3EB5" w:rsidP="004E3EB5">
      <w:pPr>
        <w:bidi/>
        <w:rPr>
          <w:b/>
          <w:bCs/>
          <w:sz w:val="24"/>
          <w:rtl/>
        </w:rPr>
      </w:pPr>
      <w:r w:rsidRPr="00D223FF">
        <w:rPr>
          <w:rFonts w:hint="cs"/>
          <w:b/>
          <w:bCs/>
          <w:sz w:val="24"/>
          <w:rtl/>
        </w:rPr>
        <w:tab/>
        <w:t>יום א'</w:t>
      </w:r>
    </w:p>
    <w:p w:rsidR="004E3EB5" w:rsidRPr="00D223FF" w:rsidRDefault="004E3EB5" w:rsidP="004E3EB5">
      <w:pPr>
        <w:bidi/>
        <w:rPr>
          <w:sz w:val="24"/>
          <w:rtl/>
        </w:rPr>
      </w:pPr>
      <w:r w:rsidRPr="00D223FF">
        <w:rPr>
          <w:rFonts w:hint="cs"/>
          <w:sz w:val="24"/>
          <w:rtl/>
        </w:rPr>
        <w:tab/>
        <w:t>08:00-08:30</w:t>
      </w:r>
      <w:r w:rsidRPr="00D223FF">
        <w:rPr>
          <w:rFonts w:hint="cs"/>
          <w:sz w:val="24"/>
          <w:rtl/>
        </w:rPr>
        <w:tab/>
        <w:t>שיחת פתיחה.</w:t>
      </w:r>
    </w:p>
    <w:p w:rsidR="004E3EB5" w:rsidRPr="00D223FF" w:rsidRDefault="004E3EB5" w:rsidP="004E3EB5">
      <w:pPr>
        <w:bidi/>
        <w:rPr>
          <w:sz w:val="24"/>
          <w:rtl/>
        </w:rPr>
      </w:pPr>
      <w:r w:rsidRPr="00D223FF">
        <w:rPr>
          <w:rFonts w:hint="cs"/>
          <w:sz w:val="24"/>
          <w:rtl/>
        </w:rPr>
        <w:tab/>
        <w:t>08:30-09:30</w:t>
      </w:r>
      <w:r w:rsidRPr="00D223FF">
        <w:rPr>
          <w:rFonts w:hint="cs"/>
          <w:sz w:val="24"/>
          <w:rtl/>
        </w:rPr>
        <w:tab/>
        <w:t>בוחן כושר</w:t>
      </w:r>
    </w:p>
    <w:p w:rsidR="004E3EB5" w:rsidRPr="00D223FF" w:rsidRDefault="004E3EB5" w:rsidP="004E3EB5">
      <w:pPr>
        <w:bidi/>
        <w:rPr>
          <w:sz w:val="24"/>
          <w:rtl/>
        </w:rPr>
      </w:pPr>
      <w:r w:rsidRPr="00D223FF">
        <w:rPr>
          <w:rFonts w:hint="cs"/>
          <w:sz w:val="24"/>
          <w:rtl/>
        </w:rPr>
        <w:tab/>
        <w:t>09:30-10:30</w:t>
      </w:r>
      <w:r w:rsidRPr="00D223FF">
        <w:rPr>
          <w:rFonts w:hint="cs"/>
          <w:sz w:val="24"/>
          <w:rtl/>
        </w:rPr>
        <w:tab/>
        <w:t>בטיחות + הכרת הנשק + תרגול.</w:t>
      </w:r>
    </w:p>
    <w:p w:rsidR="004E3EB5" w:rsidRPr="00D223FF" w:rsidRDefault="004E3EB5" w:rsidP="004E3EB5">
      <w:pPr>
        <w:bidi/>
        <w:rPr>
          <w:sz w:val="24"/>
          <w:rtl/>
        </w:rPr>
      </w:pPr>
      <w:r w:rsidRPr="00D223FF">
        <w:rPr>
          <w:rFonts w:hint="cs"/>
          <w:sz w:val="24"/>
          <w:rtl/>
        </w:rPr>
        <w:tab/>
        <w:t>10:30-13:00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13:00-14:00</w:t>
      </w:r>
      <w:r w:rsidRPr="00D223FF">
        <w:rPr>
          <w:rFonts w:hint="cs"/>
          <w:sz w:val="24"/>
          <w:rtl/>
        </w:rPr>
        <w:tab/>
        <w:t>ארוחת צהרים.</w:t>
      </w:r>
    </w:p>
    <w:p w:rsidR="004E3EB5" w:rsidRPr="00D223FF" w:rsidRDefault="004E3EB5" w:rsidP="004E3EB5">
      <w:pPr>
        <w:bidi/>
        <w:rPr>
          <w:sz w:val="24"/>
          <w:rtl/>
        </w:rPr>
      </w:pPr>
      <w:r w:rsidRPr="00D223FF">
        <w:rPr>
          <w:rFonts w:hint="cs"/>
          <w:sz w:val="24"/>
          <w:rtl/>
        </w:rPr>
        <w:tab/>
        <w:t>14:00-15:30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15:30-18:30</w:t>
      </w:r>
      <w:r w:rsidRPr="00D223FF">
        <w:rPr>
          <w:rFonts w:hint="cs"/>
          <w:sz w:val="24"/>
          <w:rtl/>
        </w:rPr>
        <w:tab/>
        <w:t>מטווח אקדח תחושה.</w:t>
      </w:r>
    </w:p>
    <w:p w:rsidR="004E3EB5" w:rsidRPr="00D223FF" w:rsidRDefault="004E3EB5" w:rsidP="004E3EB5">
      <w:pPr>
        <w:bidi/>
        <w:rPr>
          <w:sz w:val="24"/>
          <w:rtl/>
        </w:rPr>
      </w:pPr>
      <w:r w:rsidRPr="00D223FF">
        <w:rPr>
          <w:rFonts w:hint="cs"/>
          <w:sz w:val="24"/>
          <w:rtl/>
        </w:rPr>
        <w:tab/>
        <w:t>20:30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ב'</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ארוחת בוקר.</w:t>
      </w:r>
    </w:p>
    <w:p w:rsidR="004E3EB5" w:rsidRPr="00D223FF" w:rsidRDefault="004E3EB5" w:rsidP="004E3EB5">
      <w:pPr>
        <w:bidi/>
        <w:rPr>
          <w:sz w:val="24"/>
          <w:rtl/>
        </w:rPr>
      </w:pPr>
      <w:r w:rsidRPr="00D223FF">
        <w:rPr>
          <w:rFonts w:hint="cs"/>
          <w:sz w:val="24"/>
          <w:rtl/>
        </w:rPr>
        <w:tab/>
        <w:t>07:30-09:30</w:t>
      </w:r>
      <w:r w:rsidRPr="00D223FF">
        <w:rPr>
          <w:rFonts w:hint="cs"/>
          <w:sz w:val="24"/>
          <w:rtl/>
        </w:rPr>
        <w:tab/>
        <w:t>קרב מגע.</w:t>
      </w:r>
    </w:p>
    <w:p w:rsidR="004E3EB5" w:rsidRPr="00D223FF" w:rsidRDefault="004E3EB5" w:rsidP="004E3EB5">
      <w:pPr>
        <w:bidi/>
        <w:rPr>
          <w:sz w:val="24"/>
          <w:rtl/>
        </w:rPr>
      </w:pPr>
      <w:r w:rsidRPr="00D223FF">
        <w:rPr>
          <w:rFonts w:hint="cs"/>
          <w:sz w:val="24"/>
          <w:rtl/>
        </w:rPr>
        <w:tab/>
        <w:t xml:space="preserve">09:30-11:00      טיפול במסתננים </w:t>
      </w:r>
    </w:p>
    <w:p w:rsidR="004E3EB5" w:rsidRPr="00D223FF" w:rsidRDefault="004E3EB5" w:rsidP="004E3EB5">
      <w:pPr>
        <w:bidi/>
        <w:rPr>
          <w:sz w:val="24"/>
          <w:rtl/>
        </w:rPr>
      </w:pPr>
      <w:r w:rsidRPr="00D223FF">
        <w:rPr>
          <w:rFonts w:hint="cs"/>
          <w:sz w:val="24"/>
          <w:rtl/>
        </w:rPr>
        <w:tab/>
        <w:t>11:00-12:30</w:t>
      </w:r>
      <w:r w:rsidRPr="00D223FF">
        <w:rPr>
          <w:rFonts w:hint="cs"/>
          <w:sz w:val="24"/>
          <w:rtl/>
        </w:rPr>
        <w:tab/>
        <w:t>הרצאה מבוא לאבטחה ומעגלי אבטחה.</w:t>
      </w:r>
    </w:p>
    <w:p w:rsidR="004E3EB5" w:rsidRPr="00D223FF" w:rsidRDefault="004E3EB5" w:rsidP="004E3EB5">
      <w:pPr>
        <w:bidi/>
        <w:rPr>
          <w:sz w:val="24"/>
          <w:rtl/>
        </w:rPr>
      </w:pPr>
      <w:r w:rsidRPr="00D223FF">
        <w:rPr>
          <w:rFonts w:hint="cs"/>
          <w:sz w:val="24"/>
          <w:rtl/>
        </w:rPr>
        <w:tab/>
        <w:t>12:30-13:30</w:t>
      </w:r>
      <w:r w:rsidRPr="00D223FF">
        <w:rPr>
          <w:rFonts w:hint="cs"/>
          <w:sz w:val="24"/>
          <w:rtl/>
        </w:rPr>
        <w:tab/>
        <w:t>אימון יבש אקדח.</w:t>
      </w:r>
    </w:p>
    <w:p w:rsidR="004E3EB5" w:rsidRPr="00D223FF" w:rsidRDefault="004E3EB5" w:rsidP="004E3EB5">
      <w:pPr>
        <w:bidi/>
        <w:rPr>
          <w:sz w:val="24"/>
          <w:rtl/>
        </w:rPr>
      </w:pPr>
      <w:r w:rsidRPr="00D223FF">
        <w:rPr>
          <w:rFonts w:hint="cs"/>
          <w:sz w:val="24"/>
          <w:rtl/>
        </w:rPr>
        <w:tab/>
        <w:t>13:30-14:00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14:00-18:30</w:t>
      </w:r>
      <w:r w:rsidRPr="00D223FF">
        <w:rPr>
          <w:rFonts w:hint="cs"/>
          <w:sz w:val="24"/>
          <w:rtl/>
        </w:rPr>
        <w:tab/>
        <w:t>מטווח אקדח.</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ג'</w:t>
      </w:r>
    </w:p>
    <w:p w:rsidR="004E3EB5" w:rsidRPr="00D223FF" w:rsidRDefault="004E3EB5" w:rsidP="004E3EB5">
      <w:pPr>
        <w:bidi/>
        <w:rPr>
          <w:sz w:val="24"/>
          <w:rtl/>
        </w:rPr>
      </w:pPr>
      <w:r w:rsidRPr="00D223FF">
        <w:rPr>
          <w:rFonts w:hint="cs"/>
          <w:sz w:val="24"/>
          <w:rtl/>
        </w:rPr>
        <w:tab/>
        <w:t>07:00-08:00</w:t>
      </w:r>
      <w:r w:rsidRPr="00D223FF">
        <w:rPr>
          <w:rFonts w:hint="cs"/>
          <w:sz w:val="24"/>
          <w:rtl/>
        </w:rPr>
        <w:tab/>
        <w:t>השכמה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r w:rsidRPr="00D223FF">
        <w:rPr>
          <w:rFonts w:hint="cs"/>
          <w:sz w:val="24"/>
          <w:rtl/>
        </w:rPr>
        <w:tab/>
      </w:r>
    </w:p>
    <w:p w:rsidR="004E3EB5" w:rsidRPr="00D223FF" w:rsidRDefault="004E3EB5" w:rsidP="004E3EB5">
      <w:pPr>
        <w:bidi/>
        <w:rPr>
          <w:sz w:val="24"/>
          <w:rtl/>
        </w:rPr>
      </w:pPr>
      <w:r w:rsidRPr="00D223FF">
        <w:rPr>
          <w:rFonts w:hint="cs"/>
          <w:sz w:val="24"/>
          <w:rtl/>
        </w:rPr>
        <w:tab/>
        <w:t>13:30-18:30</w:t>
      </w:r>
      <w:r w:rsidRPr="00D223FF">
        <w:rPr>
          <w:rFonts w:hint="cs"/>
          <w:sz w:val="24"/>
          <w:rtl/>
        </w:rPr>
        <w:tab/>
        <w:t>מטווח אקדח + ירי לילה.</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ד'</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ארוחת בוקר.</w:t>
      </w:r>
    </w:p>
    <w:p w:rsidR="004E3EB5" w:rsidRPr="00D223FF" w:rsidRDefault="004E3EB5" w:rsidP="004E3EB5">
      <w:pPr>
        <w:bidi/>
        <w:rPr>
          <w:sz w:val="24"/>
          <w:rtl/>
        </w:rPr>
      </w:pPr>
      <w:r w:rsidRPr="00D223FF">
        <w:rPr>
          <w:rFonts w:hint="cs"/>
          <w:sz w:val="24"/>
          <w:rtl/>
        </w:rPr>
        <w:tab/>
        <w:t>07:30-10:30</w:t>
      </w:r>
      <w:r w:rsidRPr="00D223FF">
        <w:rPr>
          <w:rFonts w:hint="cs"/>
          <w:sz w:val="24"/>
          <w:rtl/>
        </w:rPr>
        <w:tab/>
        <w:t>קרב מגע.</w:t>
      </w:r>
    </w:p>
    <w:p w:rsidR="004E3EB5" w:rsidRPr="00D223FF" w:rsidRDefault="007D1D97" w:rsidP="004E3EB5">
      <w:pPr>
        <w:bidi/>
        <w:rPr>
          <w:sz w:val="24"/>
          <w:rtl/>
        </w:rPr>
      </w:pPr>
      <w:r>
        <w:rPr>
          <w:rFonts w:hint="cs"/>
          <w:sz w:val="24"/>
          <w:rtl/>
        </w:rPr>
        <w:tab/>
        <w:t>10:30-13:00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13:00-14:00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14:00-18:30</w:t>
      </w:r>
      <w:r w:rsidRPr="00D223FF">
        <w:rPr>
          <w:rFonts w:hint="cs"/>
          <w:sz w:val="24"/>
          <w:rtl/>
        </w:rPr>
        <w:tab/>
        <w:t>מטווח + ירי לילה.</w:t>
      </w:r>
    </w:p>
    <w:p w:rsidR="004E3EB5" w:rsidRPr="00D223FF" w:rsidRDefault="004E3EB5" w:rsidP="004E3EB5">
      <w:pPr>
        <w:bidi/>
        <w:rPr>
          <w:sz w:val="24"/>
          <w:rtl/>
        </w:rPr>
      </w:pPr>
      <w:r w:rsidRPr="00D223FF">
        <w:rPr>
          <w:rFonts w:hint="cs"/>
          <w:sz w:val="24"/>
          <w:rtl/>
        </w:rPr>
        <w:tab/>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ה'</w:t>
      </w:r>
    </w:p>
    <w:p w:rsidR="004E3EB5" w:rsidRPr="00D223FF" w:rsidRDefault="004E3EB5" w:rsidP="004E3EB5">
      <w:pPr>
        <w:bidi/>
        <w:rPr>
          <w:sz w:val="24"/>
          <w:rtl/>
        </w:rPr>
      </w:pPr>
      <w:r w:rsidRPr="00D223FF">
        <w:rPr>
          <w:rFonts w:hint="cs"/>
          <w:sz w:val="24"/>
          <w:rtl/>
        </w:rPr>
        <w:tab/>
        <w:t>06:30-07:30</w:t>
      </w:r>
      <w:r w:rsidRPr="00D223FF">
        <w:rPr>
          <w:rFonts w:hint="cs"/>
          <w:sz w:val="24"/>
          <w:rtl/>
        </w:rPr>
        <w:tab/>
        <w:t>השכמה + אימון בוקר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13:30-18:00</w:t>
      </w:r>
      <w:r w:rsidRPr="00D223FF">
        <w:rPr>
          <w:rFonts w:hint="cs"/>
          <w:sz w:val="24"/>
          <w:rtl/>
        </w:rPr>
        <w:tab/>
        <w:t>מטווח תרגילים.</w:t>
      </w:r>
    </w:p>
    <w:p w:rsidR="004E3EB5" w:rsidRPr="00D223FF" w:rsidRDefault="004E3EB5" w:rsidP="004E3EB5">
      <w:pPr>
        <w:bidi/>
        <w:rPr>
          <w:sz w:val="24"/>
          <w:rtl/>
        </w:rPr>
      </w:pPr>
      <w:r w:rsidRPr="00D223FF">
        <w:rPr>
          <w:rFonts w:hint="cs"/>
          <w:sz w:val="24"/>
          <w:rtl/>
        </w:rPr>
        <w:tab/>
        <w:t>18:00</w:t>
      </w:r>
      <w:r w:rsidRPr="00D223FF">
        <w:rPr>
          <w:rFonts w:hint="cs"/>
          <w:sz w:val="24"/>
          <w:rtl/>
        </w:rPr>
        <w:tab/>
      </w:r>
      <w:r w:rsidRPr="00D223FF">
        <w:rPr>
          <w:rFonts w:hint="cs"/>
          <w:sz w:val="24"/>
          <w:rtl/>
        </w:rPr>
        <w:tab/>
        <w:t>סיכום שבועי ופיזור.</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שבוע שני</w:t>
      </w:r>
    </w:p>
    <w:p w:rsidR="004E3EB5" w:rsidRPr="00D223FF" w:rsidRDefault="004E3EB5" w:rsidP="004E3EB5">
      <w:pPr>
        <w:bidi/>
        <w:rPr>
          <w:b/>
          <w:bCs/>
          <w:sz w:val="24"/>
          <w:rtl/>
        </w:rPr>
      </w:pPr>
      <w:r w:rsidRPr="00D223FF">
        <w:rPr>
          <w:rFonts w:hint="cs"/>
          <w:b/>
          <w:bCs/>
          <w:sz w:val="24"/>
          <w:rtl/>
        </w:rPr>
        <w:tab/>
        <w:t>יום א'</w:t>
      </w:r>
    </w:p>
    <w:p w:rsidR="004E3EB5" w:rsidRPr="00D223FF" w:rsidRDefault="004E3EB5" w:rsidP="004E3EB5">
      <w:pPr>
        <w:bidi/>
        <w:rPr>
          <w:sz w:val="24"/>
          <w:rtl/>
        </w:rPr>
      </w:pPr>
      <w:r w:rsidRPr="00D223FF">
        <w:rPr>
          <w:rFonts w:hint="cs"/>
          <w:sz w:val="24"/>
          <w:rtl/>
        </w:rPr>
        <w:tab/>
        <w:t>08:00-09:00</w:t>
      </w:r>
      <w:r w:rsidRPr="00D223FF">
        <w:rPr>
          <w:rFonts w:hint="cs"/>
          <w:sz w:val="24"/>
          <w:rtl/>
        </w:rPr>
        <w:tab/>
        <w:t>הוראות פתיחה באש + מבחן ע"י משפטן.</w:t>
      </w:r>
    </w:p>
    <w:p w:rsidR="004E3EB5" w:rsidRPr="00D223FF" w:rsidRDefault="004E3EB5" w:rsidP="004E3EB5">
      <w:pPr>
        <w:bidi/>
        <w:rPr>
          <w:sz w:val="24"/>
          <w:rtl/>
        </w:rPr>
      </w:pPr>
      <w:r w:rsidRPr="00D223FF">
        <w:rPr>
          <w:rFonts w:hint="cs"/>
          <w:sz w:val="24"/>
          <w:rtl/>
        </w:rPr>
        <w:tab/>
        <w:t>09:00-10:00</w:t>
      </w:r>
      <w:r w:rsidRPr="00D223FF">
        <w:rPr>
          <w:rFonts w:hint="cs"/>
          <w:sz w:val="24"/>
          <w:rtl/>
        </w:rPr>
        <w:tab/>
        <w:t>נוהל מחבל מתאבד + מבחן ע"י משפטן.</w:t>
      </w:r>
    </w:p>
    <w:p w:rsidR="004E3EB5" w:rsidRPr="00D223FF" w:rsidRDefault="004E3EB5" w:rsidP="004E3EB5">
      <w:pPr>
        <w:bidi/>
        <w:rPr>
          <w:sz w:val="24"/>
          <w:rtl/>
        </w:rPr>
      </w:pPr>
      <w:r w:rsidRPr="00D223FF">
        <w:rPr>
          <w:rFonts w:hint="cs"/>
          <w:sz w:val="24"/>
          <w:rtl/>
        </w:rPr>
        <w:tab/>
        <w:t>10:00-12:00</w:t>
      </w:r>
      <w:r w:rsidRPr="00D223FF">
        <w:rPr>
          <w:rFonts w:hint="cs"/>
          <w:sz w:val="24"/>
          <w:rtl/>
        </w:rPr>
        <w:tab/>
        <w:t>סמכויות המאבטח + מבחן הסמכה ע"י משפטן.</w:t>
      </w:r>
    </w:p>
    <w:p w:rsidR="004E3EB5" w:rsidRPr="00D223FF" w:rsidRDefault="004E3EB5" w:rsidP="004E3EB5">
      <w:pPr>
        <w:bidi/>
        <w:rPr>
          <w:sz w:val="24"/>
          <w:rtl/>
        </w:rPr>
      </w:pPr>
      <w:r w:rsidRPr="00D223FF">
        <w:rPr>
          <w:rFonts w:hint="cs"/>
          <w:sz w:val="24"/>
          <w:rtl/>
        </w:rPr>
        <w:tab/>
        <w:t>12:00-13:00</w:t>
      </w:r>
      <w:r w:rsidRPr="00D223FF">
        <w:rPr>
          <w:rFonts w:hint="cs"/>
          <w:sz w:val="24"/>
          <w:rtl/>
        </w:rPr>
        <w:tab/>
      </w:r>
      <w:proofErr w:type="spellStart"/>
      <w:r w:rsidRPr="00D223FF">
        <w:rPr>
          <w:rFonts w:hint="cs"/>
          <w:sz w:val="24"/>
          <w:rtl/>
        </w:rPr>
        <w:t>סמ"ח</w:t>
      </w:r>
      <w:proofErr w:type="spellEnd"/>
      <w:r w:rsidRPr="00D223FF">
        <w:rPr>
          <w:rFonts w:hint="cs"/>
          <w:sz w:val="24"/>
          <w:rtl/>
        </w:rPr>
        <w:t xml:space="preserve"> באדם ובכבודה, איתור וזיהוי חשודים.</w:t>
      </w:r>
    </w:p>
    <w:p w:rsidR="004E3EB5" w:rsidRPr="00D223FF" w:rsidRDefault="004E3EB5" w:rsidP="004E3EB5">
      <w:pPr>
        <w:bidi/>
        <w:rPr>
          <w:sz w:val="24"/>
          <w:rtl/>
        </w:rPr>
      </w:pPr>
      <w:r w:rsidRPr="00D223FF">
        <w:rPr>
          <w:rFonts w:hint="cs"/>
          <w:sz w:val="24"/>
          <w:rtl/>
        </w:rPr>
        <w:lastRenderedPageBreak/>
        <w:tab/>
        <w:t>13:00-14:00</w:t>
      </w:r>
      <w:r w:rsidRPr="00D223FF">
        <w:rPr>
          <w:rFonts w:hint="cs"/>
          <w:sz w:val="24"/>
          <w:rtl/>
        </w:rPr>
        <w:tab/>
        <w:t>ארוחת צהרים.</w:t>
      </w:r>
    </w:p>
    <w:p w:rsidR="004E3EB5" w:rsidRPr="00D223FF" w:rsidRDefault="004E3EB5" w:rsidP="004E3EB5">
      <w:pPr>
        <w:bidi/>
        <w:rPr>
          <w:sz w:val="24"/>
          <w:rtl/>
        </w:rPr>
      </w:pPr>
      <w:r w:rsidRPr="00D223FF">
        <w:rPr>
          <w:rFonts w:hint="cs"/>
          <w:sz w:val="24"/>
          <w:rtl/>
        </w:rPr>
        <w:tab/>
        <w:t>14:00-14:30</w:t>
      </w:r>
      <w:r w:rsidRPr="00D223FF">
        <w:rPr>
          <w:rFonts w:hint="cs"/>
          <w:sz w:val="24"/>
          <w:rtl/>
        </w:rPr>
        <w:tab/>
        <w:t xml:space="preserve">הטיפול בחשוד אוסף </w:t>
      </w:r>
      <w:proofErr w:type="spellStart"/>
      <w:r w:rsidRPr="00D223FF">
        <w:rPr>
          <w:rFonts w:hint="cs"/>
          <w:sz w:val="24"/>
          <w:rtl/>
        </w:rPr>
        <w:t>מל"מ</w:t>
      </w:r>
      <w:proofErr w:type="spellEnd"/>
      <w:r w:rsidRPr="00D223FF">
        <w:rPr>
          <w:rFonts w:hint="cs"/>
          <w:sz w:val="24"/>
          <w:rtl/>
        </w:rPr>
        <w:t>.</w:t>
      </w:r>
    </w:p>
    <w:p w:rsidR="004E3EB5" w:rsidRPr="00D223FF" w:rsidRDefault="004E3EB5" w:rsidP="004E3EB5">
      <w:pPr>
        <w:bidi/>
        <w:rPr>
          <w:sz w:val="24"/>
          <w:rtl/>
        </w:rPr>
      </w:pPr>
      <w:r w:rsidRPr="00D223FF">
        <w:rPr>
          <w:rFonts w:hint="cs"/>
          <w:sz w:val="24"/>
          <w:rtl/>
        </w:rPr>
        <w:tab/>
        <w:t>14:30-15:30</w:t>
      </w:r>
      <w:r w:rsidRPr="00D223FF">
        <w:rPr>
          <w:rFonts w:hint="cs"/>
          <w:sz w:val="24"/>
          <w:rtl/>
        </w:rPr>
        <w:tab/>
        <w:t>נוהל בני ערובה.</w:t>
      </w:r>
    </w:p>
    <w:p w:rsidR="004E3EB5" w:rsidRPr="00D223FF" w:rsidRDefault="004E3EB5" w:rsidP="004E3EB5">
      <w:pPr>
        <w:bidi/>
        <w:rPr>
          <w:sz w:val="24"/>
          <w:rtl/>
        </w:rPr>
      </w:pPr>
      <w:r w:rsidRPr="00D223FF">
        <w:rPr>
          <w:rFonts w:hint="cs"/>
          <w:sz w:val="24"/>
          <w:rtl/>
        </w:rPr>
        <w:tab/>
        <w:t>15:30-16:30</w:t>
      </w:r>
      <w:r w:rsidRPr="00D223FF">
        <w:rPr>
          <w:rFonts w:hint="cs"/>
          <w:sz w:val="24"/>
          <w:rtl/>
        </w:rPr>
        <w:tab/>
        <w:t xml:space="preserve">הרצאת חבלה: איתור וזיהוי מטעני חבלה, נוהל ביצוע    </w:t>
      </w:r>
    </w:p>
    <w:p w:rsidR="004E3EB5" w:rsidRPr="00D223FF" w:rsidRDefault="004E3EB5" w:rsidP="004E3EB5">
      <w:pPr>
        <w:bidi/>
        <w:rPr>
          <w:sz w:val="24"/>
          <w:rtl/>
        </w:rPr>
      </w:pPr>
      <w:r w:rsidRPr="00D223FF">
        <w:rPr>
          <w:rFonts w:hint="cs"/>
          <w:sz w:val="24"/>
          <w:rtl/>
        </w:rPr>
        <w:t xml:space="preserve">                                        סריקות חבלה.</w:t>
      </w:r>
    </w:p>
    <w:p w:rsidR="004E3EB5" w:rsidRPr="00D223FF" w:rsidRDefault="004E3EB5" w:rsidP="004E3EB5">
      <w:pPr>
        <w:bidi/>
        <w:rPr>
          <w:sz w:val="24"/>
          <w:rtl/>
        </w:rPr>
      </w:pPr>
      <w:r w:rsidRPr="00D223FF">
        <w:rPr>
          <w:rFonts w:hint="cs"/>
          <w:sz w:val="24"/>
          <w:rtl/>
        </w:rPr>
        <w:tab/>
        <w:t>16:30-17:00</w:t>
      </w:r>
      <w:r w:rsidRPr="00D223FF">
        <w:rPr>
          <w:rFonts w:hint="cs"/>
          <w:sz w:val="24"/>
          <w:rtl/>
        </w:rPr>
        <w:tab/>
        <w:t>טיפול באירוע חפץ חשוד.</w:t>
      </w:r>
    </w:p>
    <w:p w:rsidR="004E3EB5" w:rsidRPr="00D223FF" w:rsidRDefault="004E3EB5" w:rsidP="004E3EB5">
      <w:pPr>
        <w:bidi/>
        <w:ind w:left="720" w:hanging="720"/>
        <w:rPr>
          <w:sz w:val="24"/>
        </w:rPr>
      </w:pPr>
      <w:r w:rsidRPr="00D223FF">
        <w:rPr>
          <w:rFonts w:hint="cs"/>
          <w:sz w:val="24"/>
          <w:rtl/>
        </w:rPr>
        <w:tab/>
        <w:t>17:00-18:30</w:t>
      </w:r>
      <w:r w:rsidRPr="00D223FF">
        <w:rPr>
          <w:rFonts w:hint="cs"/>
          <w:sz w:val="24"/>
          <w:rtl/>
        </w:rPr>
        <w:tab/>
        <w:t>תרגילי סימולציה: לחימה ביורה בודד, לחימה בצמד יורים, לחימה בתוקף בנשק קר, לחימה                   בתוקף מתאבד.</w:t>
      </w:r>
    </w:p>
    <w:p w:rsidR="004E3EB5" w:rsidRPr="00D223FF" w:rsidRDefault="004E3EB5" w:rsidP="004E3EB5">
      <w:pPr>
        <w:bidi/>
        <w:ind w:firstLine="720"/>
        <w:rPr>
          <w:sz w:val="24"/>
          <w:rtl/>
        </w:rPr>
      </w:pPr>
      <w:r w:rsidRPr="00D223FF">
        <w:rPr>
          <w:rFonts w:hint="cs"/>
          <w:sz w:val="24"/>
          <w:rtl/>
        </w:rPr>
        <w:t>20:00</w:t>
      </w:r>
      <w:r w:rsidRPr="00D223FF">
        <w:rPr>
          <w:rFonts w:hint="cs"/>
          <w:sz w:val="24"/>
          <w:rtl/>
        </w:rPr>
        <w:tab/>
      </w:r>
      <w:r w:rsidRPr="00D223FF">
        <w:rPr>
          <w:rFonts w:hint="cs"/>
          <w:sz w:val="24"/>
          <w:rtl/>
        </w:rPr>
        <w:tab/>
        <w:t>ארוחת ערב.</w:t>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ab/>
        <w:t>יום ב'</w:t>
      </w:r>
    </w:p>
    <w:p w:rsidR="004E3EB5" w:rsidRPr="00D223FF" w:rsidRDefault="004E3EB5" w:rsidP="004E3EB5">
      <w:pPr>
        <w:bidi/>
        <w:rPr>
          <w:sz w:val="24"/>
          <w:rtl/>
        </w:rPr>
      </w:pPr>
      <w:r w:rsidRPr="00D223FF">
        <w:rPr>
          <w:rFonts w:hint="cs"/>
          <w:sz w:val="24"/>
          <w:rtl/>
        </w:rPr>
        <w:tab/>
        <w:t>06:30-08:00</w:t>
      </w:r>
      <w:r w:rsidRPr="00D223FF">
        <w:rPr>
          <w:rFonts w:hint="cs"/>
          <w:sz w:val="24"/>
          <w:rtl/>
        </w:rPr>
        <w:tab/>
        <w:t>השכמה + אימון בוקר + ארוחת בוקר.</w:t>
      </w:r>
    </w:p>
    <w:p w:rsidR="004E3EB5" w:rsidRPr="00D223FF" w:rsidRDefault="004E3EB5" w:rsidP="004E3EB5">
      <w:pPr>
        <w:bidi/>
        <w:rPr>
          <w:sz w:val="24"/>
          <w:rtl/>
        </w:rPr>
      </w:pPr>
      <w:r w:rsidRPr="00D223FF">
        <w:rPr>
          <w:rFonts w:hint="cs"/>
          <w:sz w:val="24"/>
          <w:rtl/>
        </w:rPr>
        <w:tab/>
        <w:t>08:00-09:30</w:t>
      </w:r>
      <w:r w:rsidRPr="00D223FF">
        <w:rPr>
          <w:rFonts w:hint="cs"/>
          <w:sz w:val="24"/>
          <w:rtl/>
        </w:rPr>
        <w:tab/>
      </w:r>
      <w:proofErr w:type="spellStart"/>
      <w:r w:rsidRPr="00D223FF">
        <w:rPr>
          <w:rFonts w:hint="cs"/>
          <w:sz w:val="24"/>
          <w:rtl/>
        </w:rPr>
        <w:t>סנ"ח</w:t>
      </w:r>
      <w:proofErr w:type="spellEnd"/>
      <w:r w:rsidRPr="00D223FF">
        <w:rPr>
          <w:rFonts w:hint="cs"/>
          <w:sz w:val="24"/>
          <w:rtl/>
        </w:rPr>
        <w:t xml:space="preserve"> רכב, מניעת סוס טרויאני + תרגול.</w:t>
      </w:r>
    </w:p>
    <w:p w:rsidR="004E3EB5" w:rsidRPr="00D223FF" w:rsidRDefault="004E3EB5" w:rsidP="004E3EB5">
      <w:pPr>
        <w:bidi/>
        <w:rPr>
          <w:sz w:val="24"/>
          <w:rtl/>
        </w:rPr>
      </w:pPr>
      <w:r w:rsidRPr="00D223FF">
        <w:rPr>
          <w:rFonts w:hint="cs"/>
          <w:sz w:val="24"/>
          <w:rtl/>
        </w:rPr>
        <w:tab/>
        <w:t>09:30-12:00</w:t>
      </w:r>
      <w:r w:rsidRPr="00D223FF">
        <w:rPr>
          <w:rFonts w:hint="cs"/>
          <w:sz w:val="24"/>
          <w:rtl/>
        </w:rPr>
        <w:tab/>
        <w:t>נוהל הבידוק הביטחוני.</w:t>
      </w:r>
    </w:p>
    <w:p w:rsidR="004E3EB5" w:rsidRPr="00D223FF" w:rsidRDefault="004E3EB5" w:rsidP="004E3EB5">
      <w:pPr>
        <w:bidi/>
        <w:rPr>
          <w:sz w:val="24"/>
          <w:rtl/>
        </w:rPr>
      </w:pPr>
      <w:r w:rsidRPr="00D223FF">
        <w:rPr>
          <w:rFonts w:hint="cs"/>
          <w:sz w:val="24"/>
          <w:rtl/>
        </w:rPr>
        <w:tab/>
        <w:t>12:00-13:00</w:t>
      </w:r>
      <w:r w:rsidRPr="00D223FF">
        <w:rPr>
          <w:rFonts w:hint="cs"/>
          <w:sz w:val="24"/>
          <w:rtl/>
        </w:rPr>
        <w:tab/>
        <w:t>ארוחת צהריים.</w:t>
      </w:r>
    </w:p>
    <w:p w:rsidR="004E3EB5" w:rsidRPr="00D223FF" w:rsidRDefault="004E3EB5" w:rsidP="004E3EB5">
      <w:pPr>
        <w:bidi/>
        <w:rPr>
          <w:sz w:val="24"/>
          <w:rtl/>
        </w:rPr>
      </w:pPr>
      <w:r w:rsidRPr="00D223FF">
        <w:rPr>
          <w:rFonts w:hint="cs"/>
          <w:sz w:val="24"/>
          <w:rtl/>
        </w:rPr>
        <w:tab/>
        <w:t>13:00-14:30</w:t>
      </w:r>
      <w:r w:rsidRPr="00D223FF">
        <w:rPr>
          <w:rFonts w:hint="cs"/>
          <w:sz w:val="24"/>
          <w:rtl/>
        </w:rPr>
        <w:tab/>
        <w:t>תרגול בידוק ביטחוני.</w:t>
      </w:r>
    </w:p>
    <w:p w:rsidR="004E3EB5" w:rsidRPr="00D223FF" w:rsidRDefault="004E3EB5" w:rsidP="004E3EB5">
      <w:pPr>
        <w:bidi/>
        <w:rPr>
          <w:sz w:val="24"/>
          <w:rtl/>
        </w:rPr>
      </w:pPr>
      <w:r w:rsidRPr="00D223FF">
        <w:rPr>
          <w:rFonts w:hint="cs"/>
          <w:sz w:val="24"/>
          <w:rtl/>
        </w:rPr>
        <w:tab/>
        <w:t>14:30-15:30</w:t>
      </w:r>
      <w:r w:rsidRPr="00D223FF">
        <w:rPr>
          <w:rFonts w:hint="cs"/>
          <w:sz w:val="24"/>
          <w:rtl/>
        </w:rPr>
        <w:tab/>
        <w:t>חיפוש גופני + חיפוש אלים תרגול וסימולציה.</w:t>
      </w:r>
    </w:p>
    <w:p w:rsidR="004E3EB5" w:rsidRPr="00D223FF" w:rsidRDefault="004E3EB5" w:rsidP="004E3EB5">
      <w:pPr>
        <w:bidi/>
        <w:rPr>
          <w:sz w:val="24"/>
          <w:rtl/>
        </w:rPr>
      </w:pPr>
      <w:r w:rsidRPr="00D223FF">
        <w:rPr>
          <w:rFonts w:hint="cs"/>
          <w:sz w:val="24"/>
          <w:rtl/>
        </w:rPr>
        <w:tab/>
        <w:t>15:30-16:00</w:t>
      </w:r>
      <w:r w:rsidRPr="00D223FF">
        <w:rPr>
          <w:rFonts w:hint="cs"/>
          <w:sz w:val="24"/>
          <w:rtl/>
        </w:rPr>
        <w:tab/>
        <w:t>הודעה אנונימית.</w:t>
      </w:r>
    </w:p>
    <w:p w:rsidR="004E3EB5" w:rsidRPr="00D223FF" w:rsidRDefault="004E3EB5" w:rsidP="007D1D97">
      <w:pPr>
        <w:bidi/>
        <w:ind w:left="2124" w:hanging="1404"/>
        <w:rPr>
          <w:sz w:val="24"/>
        </w:rPr>
      </w:pPr>
      <w:r w:rsidRPr="00D223FF">
        <w:rPr>
          <w:rFonts w:hint="cs"/>
          <w:sz w:val="24"/>
          <w:rtl/>
        </w:rPr>
        <w:t>16:00-18:00</w:t>
      </w:r>
      <w:r w:rsidRPr="00D223FF">
        <w:rPr>
          <w:rFonts w:hint="cs"/>
          <w:sz w:val="24"/>
          <w:rtl/>
        </w:rPr>
        <w:tab/>
        <w:t>תרגילי סימולציה:</w:t>
      </w:r>
      <w:r w:rsidR="00D90116" w:rsidRPr="00D223FF">
        <w:rPr>
          <w:rFonts w:hint="cs"/>
          <w:sz w:val="24"/>
          <w:rtl/>
        </w:rPr>
        <w:t xml:space="preserve"> </w:t>
      </w:r>
      <w:r w:rsidRPr="00D223FF">
        <w:rPr>
          <w:rFonts w:hint="cs"/>
          <w:sz w:val="24"/>
          <w:rtl/>
        </w:rPr>
        <w:t>ירי מרכב חולף, מתאבד בתור הכניסה למתקן, פיצוץ מטען ברחבת הכניסה, איתור חפץ חשוד</w:t>
      </w:r>
      <w:r w:rsidR="00D90116" w:rsidRPr="00D223FF">
        <w:rPr>
          <w:rFonts w:hint="cs"/>
          <w:sz w:val="24"/>
          <w:rtl/>
        </w:rPr>
        <w:t>.</w:t>
      </w:r>
    </w:p>
    <w:p w:rsidR="004E3EB5" w:rsidRPr="00D223FF" w:rsidRDefault="00D90116" w:rsidP="004E3EB5">
      <w:pPr>
        <w:bidi/>
        <w:ind w:firstLine="720"/>
        <w:rPr>
          <w:sz w:val="24"/>
          <w:rtl/>
        </w:rPr>
      </w:pPr>
      <w:r w:rsidRPr="00D223FF">
        <w:rPr>
          <w:rFonts w:hint="cs"/>
          <w:sz w:val="24"/>
          <w:rtl/>
        </w:rPr>
        <w:t>18:00-18:30      ארוחת ערב.</w:t>
      </w:r>
      <w:r w:rsidR="004E3EB5" w:rsidRPr="00D223FF">
        <w:rPr>
          <w:rFonts w:hint="cs"/>
          <w:sz w:val="24"/>
          <w:rtl/>
        </w:rPr>
        <w:tab/>
      </w:r>
      <w:r w:rsidR="004E3EB5" w:rsidRPr="00D223FF">
        <w:rPr>
          <w:rFonts w:hint="cs"/>
          <w:sz w:val="24"/>
          <w:rtl/>
        </w:rPr>
        <w:tab/>
      </w:r>
    </w:p>
    <w:p w:rsidR="004E3EB5" w:rsidRPr="00D223FF" w:rsidRDefault="004E3EB5" w:rsidP="004E3EB5">
      <w:pPr>
        <w:bidi/>
        <w:rPr>
          <w:sz w:val="24"/>
          <w:rtl/>
        </w:rPr>
      </w:pPr>
    </w:p>
    <w:p w:rsidR="004E3EB5" w:rsidRPr="00D223FF" w:rsidRDefault="004E3EB5" w:rsidP="004E3EB5">
      <w:pPr>
        <w:bidi/>
        <w:rPr>
          <w:b/>
          <w:bCs/>
          <w:sz w:val="24"/>
          <w:rtl/>
        </w:rPr>
      </w:pPr>
      <w:r w:rsidRPr="00D223FF">
        <w:rPr>
          <w:rFonts w:hint="cs"/>
          <w:b/>
          <w:bCs/>
          <w:sz w:val="24"/>
          <w:rtl/>
        </w:rPr>
        <w:t>יום ג'</w:t>
      </w:r>
    </w:p>
    <w:p w:rsidR="004E3EB5" w:rsidRPr="00D223FF" w:rsidRDefault="004E3EB5" w:rsidP="004E3EB5">
      <w:pPr>
        <w:bidi/>
        <w:rPr>
          <w:sz w:val="24"/>
          <w:rtl/>
        </w:rPr>
      </w:pPr>
      <w:r w:rsidRPr="00D223FF">
        <w:rPr>
          <w:rFonts w:hint="cs"/>
          <w:sz w:val="24"/>
          <w:rtl/>
        </w:rPr>
        <w:tab/>
        <w:t>06:30-08:00</w:t>
      </w:r>
      <w:r w:rsidRPr="00D223FF">
        <w:rPr>
          <w:rFonts w:hint="cs"/>
          <w:sz w:val="24"/>
          <w:rtl/>
        </w:rPr>
        <w:tab/>
        <w:t>השכמה + ארוחת בוקר.</w:t>
      </w:r>
    </w:p>
    <w:p w:rsidR="004E3EB5" w:rsidRPr="00D223FF" w:rsidRDefault="007D1D97" w:rsidP="004E3EB5">
      <w:pPr>
        <w:bidi/>
        <w:rPr>
          <w:sz w:val="24"/>
          <w:rtl/>
        </w:rPr>
      </w:pPr>
      <w:r>
        <w:rPr>
          <w:rFonts w:hint="cs"/>
          <w:sz w:val="24"/>
          <w:rtl/>
        </w:rPr>
        <w:tab/>
        <w:t>08:00-12:30</w:t>
      </w:r>
      <w:r>
        <w:rPr>
          <w:rFonts w:hint="cs"/>
          <w:sz w:val="24"/>
          <w:rtl/>
        </w:rPr>
        <w:tab/>
        <w:t>אימון יבש אקדח ומערכת רוני.</w:t>
      </w:r>
    </w:p>
    <w:p w:rsidR="004E3EB5" w:rsidRPr="00D223FF" w:rsidRDefault="004E3EB5" w:rsidP="004E3EB5">
      <w:pPr>
        <w:bidi/>
        <w:rPr>
          <w:sz w:val="24"/>
          <w:rtl/>
        </w:rPr>
      </w:pPr>
      <w:r w:rsidRPr="00D223FF">
        <w:rPr>
          <w:rFonts w:hint="cs"/>
          <w:sz w:val="24"/>
          <w:rtl/>
        </w:rPr>
        <w:tab/>
        <w:t>12:30-13:30</w:t>
      </w:r>
      <w:r w:rsidRPr="00D223FF">
        <w:rPr>
          <w:rFonts w:hint="cs"/>
          <w:sz w:val="24"/>
          <w:rtl/>
        </w:rPr>
        <w:tab/>
        <w:t>ארוחת צהריים.</w:t>
      </w:r>
      <w:r w:rsidRPr="00D223FF">
        <w:rPr>
          <w:rFonts w:hint="cs"/>
          <w:sz w:val="24"/>
          <w:rtl/>
        </w:rPr>
        <w:tab/>
      </w:r>
    </w:p>
    <w:p w:rsidR="004E3EB5" w:rsidRPr="00D223FF" w:rsidRDefault="004E3EB5" w:rsidP="004E3EB5">
      <w:pPr>
        <w:bidi/>
        <w:rPr>
          <w:sz w:val="24"/>
          <w:rtl/>
        </w:rPr>
      </w:pPr>
      <w:r w:rsidRPr="00D223FF">
        <w:rPr>
          <w:rFonts w:hint="cs"/>
          <w:sz w:val="24"/>
          <w:rtl/>
        </w:rPr>
        <w:tab/>
        <w:t>13:30-18:00</w:t>
      </w:r>
      <w:r w:rsidRPr="00D223FF">
        <w:rPr>
          <w:rFonts w:hint="cs"/>
          <w:sz w:val="24"/>
          <w:rtl/>
        </w:rPr>
        <w:tab/>
        <w:t>מטווח אקדח תרגילי הפתעה מסכמים.</w:t>
      </w:r>
    </w:p>
    <w:p w:rsidR="004039CE" w:rsidRPr="00D223FF" w:rsidRDefault="004039CE" w:rsidP="00AD1C83">
      <w:pPr>
        <w:numPr>
          <w:ilvl w:val="0"/>
          <w:numId w:val="52"/>
        </w:numPr>
        <w:autoSpaceDN w:val="0"/>
        <w:bidi/>
        <w:rPr>
          <w:b/>
          <w:bCs/>
          <w:sz w:val="24"/>
          <w:u w:val="single"/>
        </w:rPr>
      </w:pPr>
      <w:r w:rsidRPr="00D223FF">
        <w:rPr>
          <w:rFonts w:hint="cs"/>
          <w:b/>
          <w:bCs/>
          <w:sz w:val="24"/>
          <w:u w:val="single"/>
          <w:rtl/>
        </w:rPr>
        <w:t>ציוד לאימונים:</w:t>
      </w:r>
    </w:p>
    <w:p w:rsidR="004039CE" w:rsidRPr="00D223FF" w:rsidRDefault="004039CE" w:rsidP="004039CE">
      <w:pPr>
        <w:bidi/>
        <w:ind w:left="360"/>
        <w:rPr>
          <w:sz w:val="24"/>
        </w:rPr>
      </w:pPr>
      <w:r w:rsidRPr="00D223FF">
        <w:rPr>
          <w:rFonts w:hint="cs"/>
          <w:sz w:val="24"/>
          <w:rtl/>
        </w:rPr>
        <w:t>לצורך ביצוע האימונים הספק יספק על חשבונו לכל אחד מבעלי התפקידים באבטחה את הציוד הבא:</w:t>
      </w:r>
    </w:p>
    <w:p w:rsidR="00A00076" w:rsidRDefault="00A00076" w:rsidP="00AD1C83">
      <w:pPr>
        <w:pStyle w:val="afb"/>
        <w:numPr>
          <w:ilvl w:val="1"/>
          <w:numId w:val="52"/>
        </w:numPr>
        <w:tabs>
          <w:tab w:val="left" w:pos="1558"/>
          <w:tab w:val="left" w:pos="7130"/>
        </w:tabs>
        <w:autoSpaceDN w:val="0"/>
        <w:bidi/>
        <w:contextualSpacing w:val="0"/>
        <w:jc w:val="both"/>
        <w:rPr>
          <w:sz w:val="24"/>
        </w:rPr>
      </w:pPr>
      <w:r>
        <w:rPr>
          <w:rFonts w:hint="cs"/>
          <w:sz w:val="24"/>
          <w:rtl/>
        </w:rPr>
        <w:t>לכל מאבטח (מתקדם ב) יינתן תיק קרב מגע אישי ייעודי</w:t>
      </w:r>
      <w:r w:rsidRPr="00113408">
        <w:rPr>
          <w:rFonts w:hint="cs"/>
          <w:sz w:val="24"/>
          <w:rtl/>
        </w:rPr>
        <w:t xml:space="preserve"> </w:t>
      </w:r>
      <w:r>
        <w:rPr>
          <w:rFonts w:hint="cs"/>
          <w:sz w:val="24"/>
          <w:rtl/>
        </w:rPr>
        <w:t>בצבע שחור עם הדפס לוגו אגף הביטחון בצבע לבן. התיק יכלול:</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proofErr w:type="spellStart"/>
      <w:r>
        <w:rPr>
          <w:rFonts w:hint="cs"/>
          <w:sz w:val="24"/>
          <w:rtl/>
        </w:rPr>
        <w:t>מגיני</w:t>
      </w:r>
      <w:proofErr w:type="spellEnd"/>
      <w:r>
        <w:rPr>
          <w:rFonts w:hint="cs"/>
          <w:sz w:val="24"/>
          <w:rtl/>
        </w:rPr>
        <w:t xml:space="preserve"> שוקיים.</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r>
        <w:rPr>
          <w:rFonts w:hint="cs"/>
          <w:sz w:val="24"/>
          <w:rtl/>
        </w:rPr>
        <w:t>מגן אשכים.</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r>
        <w:rPr>
          <w:rFonts w:hint="cs"/>
          <w:sz w:val="24"/>
          <w:rtl/>
        </w:rPr>
        <w:t>מגן שיניים.</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r>
        <w:rPr>
          <w:rFonts w:hint="cs"/>
          <w:sz w:val="24"/>
          <w:rtl/>
        </w:rPr>
        <w:t>מגן ברכיים.</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proofErr w:type="spellStart"/>
      <w:r>
        <w:rPr>
          <w:rFonts w:hint="cs"/>
          <w:sz w:val="24"/>
          <w:rtl/>
        </w:rPr>
        <w:t>מגיני</w:t>
      </w:r>
      <w:proofErr w:type="spellEnd"/>
      <w:r>
        <w:rPr>
          <w:rFonts w:hint="cs"/>
          <w:sz w:val="24"/>
          <w:rtl/>
        </w:rPr>
        <w:t xml:space="preserve"> ידיים.</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r>
        <w:rPr>
          <w:rFonts w:hint="cs"/>
          <w:sz w:val="24"/>
          <w:rtl/>
        </w:rPr>
        <w:t>רצועות הגנה.</w:t>
      </w:r>
    </w:p>
    <w:p w:rsidR="00A00076" w:rsidRDefault="00A00076" w:rsidP="00AD1C83">
      <w:pPr>
        <w:pStyle w:val="afb"/>
        <w:numPr>
          <w:ilvl w:val="2"/>
          <w:numId w:val="52"/>
        </w:numPr>
        <w:tabs>
          <w:tab w:val="left" w:pos="1558"/>
          <w:tab w:val="left" w:pos="7130"/>
        </w:tabs>
        <w:autoSpaceDN w:val="0"/>
        <w:bidi/>
        <w:ind w:left="1415" w:hanging="695"/>
        <w:contextualSpacing w:val="0"/>
        <w:jc w:val="both"/>
        <w:rPr>
          <w:sz w:val="24"/>
        </w:rPr>
      </w:pPr>
      <w:r>
        <w:rPr>
          <w:rFonts w:hint="cs"/>
          <w:sz w:val="24"/>
          <w:rtl/>
        </w:rPr>
        <w:t>כיסוי ראש מבד (ברדס).</w:t>
      </w:r>
    </w:p>
    <w:p w:rsidR="00A00076" w:rsidRDefault="00A00076" w:rsidP="00AD1C83">
      <w:pPr>
        <w:numPr>
          <w:ilvl w:val="2"/>
          <w:numId w:val="52"/>
        </w:numPr>
        <w:autoSpaceDN w:val="0"/>
        <w:bidi/>
        <w:ind w:left="1415" w:hanging="695"/>
        <w:rPr>
          <w:sz w:val="24"/>
        </w:rPr>
      </w:pPr>
      <w:r>
        <w:rPr>
          <w:rFonts w:hint="cs"/>
          <w:sz w:val="24"/>
          <w:rtl/>
        </w:rPr>
        <w:lastRenderedPageBreak/>
        <w:t xml:space="preserve">ארבע חולצות </w:t>
      </w:r>
      <w:proofErr w:type="spellStart"/>
      <w:r>
        <w:rPr>
          <w:rFonts w:hint="cs"/>
          <w:sz w:val="24"/>
          <w:rtl/>
        </w:rPr>
        <w:t>דרייפיט</w:t>
      </w:r>
      <w:proofErr w:type="spellEnd"/>
      <w:r>
        <w:rPr>
          <w:rFonts w:hint="cs"/>
          <w:sz w:val="24"/>
          <w:rtl/>
        </w:rPr>
        <w:t xml:space="preserve"> (2 קצרות ו 2 ארוכות) בה יוטבע סמל אגף ביטחון (חולצה שחורה והדפס בצבע לבן). </w:t>
      </w:r>
    </w:p>
    <w:p w:rsidR="00A00076" w:rsidRPr="00D223FF" w:rsidRDefault="00A00076" w:rsidP="00AD1C83">
      <w:pPr>
        <w:numPr>
          <w:ilvl w:val="2"/>
          <w:numId w:val="52"/>
        </w:numPr>
        <w:autoSpaceDN w:val="0"/>
        <w:bidi/>
        <w:ind w:left="1415" w:hanging="695"/>
        <w:rPr>
          <w:sz w:val="24"/>
        </w:rPr>
      </w:pPr>
      <w:r w:rsidRPr="00D223FF">
        <w:rPr>
          <w:rFonts w:hint="cs"/>
          <w:sz w:val="24"/>
          <w:rtl/>
        </w:rPr>
        <w:t xml:space="preserve">2 מכנסי דגמ"ח </w:t>
      </w:r>
      <w:r>
        <w:rPr>
          <w:rFonts w:hint="cs"/>
          <w:sz w:val="24"/>
          <w:rtl/>
        </w:rPr>
        <w:t xml:space="preserve">שחור </w:t>
      </w:r>
      <w:r w:rsidRPr="00D223FF">
        <w:rPr>
          <w:rFonts w:hint="cs"/>
          <w:sz w:val="24"/>
          <w:rtl/>
        </w:rPr>
        <w:t>(לטובת אימונים בלבד).</w:t>
      </w:r>
    </w:p>
    <w:p w:rsidR="00A00076" w:rsidRPr="00D223FF" w:rsidRDefault="00A00076" w:rsidP="00AD1C83">
      <w:pPr>
        <w:numPr>
          <w:ilvl w:val="2"/>
          <w:numId w:val="52"/>
        </w:numPr>
        <w:autoSpaceDN w:val="0"/>
        <w:bidi/>
        <w:ind w:left="1415" w:hanging="695"/>
        <w:rPr>
          <w:sz w:val="24"/>
          <w:rtl/>
        </w:rPr>
      </w:pPr>
      <w:r w:rsidRPr="00D223FF">
        <w:rPr>
          <w:rFonts w:hint="cs"/>
          <w:sz w:val="24"/>
          <w:rtl/>
        </w:rPr>
        <w:t>כובע זיהוי.</w:t>
      </w:r>
    </w:p>
    <w:p w:rsidR="00A00076" w:rsidRPr="00D223FF" w:rsidRDefault="00A00076" w:rsidP="00AD1C83">
      <w:pPr>
        <w:numPr>
          <w:ilvl w:val="2"/>
          <w:numId w:val="52"/>
        </w:numPr>
        <w:autoSpaceDN w:val="0"/>
        <w:bidi/>
        <w:ind w:left="1415" w:hanging="695"/>
        <w:rPr>
          <w:sz w:val="24"/>
        </w:rPr>
      </w:pPr>
      <w:r w:rsidRPr="00D223FF">
        <w:rPr>
          <w:rFonts w:hint="cs"/>
          <w:sz w:val="24"/>
          <w:rtl/>
        </w:rPr>
        <w:t>ספארי.</w:t>
      </w:r>
    </w:p>
    <w:p w:rsidR="00A00076" w:rsidRPr="00A00076" w:rsidRDefault="00A00076" w:rsidP="00AD1C83">
      <w:pPr>
        <w:numPr>
          <w:ilvl w:val="2"/>
          <w:numId w:val="52"/>
        </w:numPr>
        <w:tabs>
          <w:tab w:val="left" w:pos="1558"/>
          <w:tab w:val="left" w:pos="7130"/>
        </w:tabs>
        <w:autoSpaceDN w:val="0"/>
        <w:bidi/>
        <w:ind w:left="1415" w:hanging="695"/>
        <w:jc w:val="both"/>
        <w:rPr>
          <w:sz w:val="24"/>
        </w:rPr>
      </w:pPr>
      <w:r w:rsidRPr="00A00076">
        <w:rPr>
          <w:rFonts w:hint="cs"/>
          <w:sz w:val="24"/>
          <w:rtl/>
        </w:rPr>
        <w:t>גלילי פלסטר דביק רחב.</w:t>
      </w:r>
    </w:p>
    <w:p w:rsidR="00A00076" w:rsidRPr="00200C15" w:rsidRDefault="00A00076" w:rsidP="00AD1C83">
      <w:pPr>
        <w:pStyle w:val="afb"/>
        <w:numPr>
          <w:ilvl w:val="1"/>
          <w:numId w:val="52"/>
        </w:numPr>
        <w:tabs>
          <w:tab w:val="left" w:pos="1558"/>
          <w:tab w:val="left" w:pos="7130"/>
        </w:tabs>
        <w:autoSpaceDN w:val="0"/>
        <w:bidi/>
        <w:contextualSpacing w:val="0"/>
        <w:jc w:val="both"/>
        <w:rPr>
          <w:sz w:val="24"/>
        </w:rPr>
      </w:pPr>
      <w:r>
        <w:rPr>
          <w:rFonts w:hint="cs"/>
          <w:sz w:val="24"/>
          <w:rtl/>
        </w:rPr>
        <w:t xml:space="preserve">הזוכה מתחייב כי בכל אימון המאבטחים יגיעו עם כלל הציוד ויתלבשו </w:t>
      </w:r>
      <w:proofErr w:type="spellStart"/>
      <w:r>
        <w:rPr>
          <w:rFonts w:hint="cs"/>
          <w:sz w:val="24"/>
          <w:rtl/>
        </w:rPr>
        <w:t>איתו</w:t>
      </w:r>
      <w:proofErr w:type="spellEnd"/>
      <w:r>
        <w:rPr>
          <w:rFonts w:hint="cs"/>
          <w:sz w:val="24"/>
          <w:rtl/>
        </w:rPr>
        <w:t>.</w:t>
      </w:r>
    </w:p>
    <w:p w:rsidR="00605AD0" w:rsidRPr="00D223FF" w:rsidRDefault="00605AD0" w:rsidP="00A00076">
      <w:pPr>
        <w:pStyle w:val="afb"/>
        <w:autoSpaceDN w:val="0"/>
        <w:bidi/>
        <w:ind w:left="360"/>
        <w:rPr>
          <w:b/>
          <w:bCs/>
          <w:sz w:val="24"/>
          <w:u w:val="single"/>
          <w:rtl/>
        </w:rPr>
      </w:pPr>
    </w:p>
    <w:p w:rsidR="00DF2F5E" w:rsidRPr="00D223FF" w:rsidRDefault="00DF2F5E" w:rsidP="00AD1C83">
      <w:pPr>
        <w:pStyle w:val="afb"/>
        <w:numPr>
          <w:ilvl w:val="0"/>
          <w:numId w:val="52"/>
        </w:numPr>
        <w:autoSpaceDN w:val="0"/>
        <w:bidi/>
        <w:rPr>
          <w:b/>
          <w:bCs/>
          <w:sz w:val="24"/>
          <w:u w:val="single"/>
        </w:rPr>
      </w:pPr>
      <w:r w:rsidRPr="00D223FF">
        <w:rPr>
          <w:rFonts w:hint="cs"/>
          <w:b/>
          <w:bCs/>
          <w:sz w:val="24"/>
          <w:u w:val="single"/>
          <w:rtl/>
        </w:rPr>
        <w:t>אימון תקופתי למאבטח:</w:t>
      </w:r>
    </w:p>
    <w:p w:rsidR="00DF2F5E" w:rsidRPr="00D223FF" w:rsidRDefault="00DF2F5E" w:rsidP="00AD1C83">
      <w:pPr>
        <w:pStyle w:val="afb"/>
        <w:numPr>
          <w:ilvl w:val="1"/>
          <w:numId w:val="52"/>
        </w:numPr>
        <w:autoSpaceDN w:val="0"/>
        <w:bidi/>
        <w:jc w:val="both"/>
        <w:rPr>
          <w:sz w:val="24"/>
        </w:rPr>
      </w:pPr>
      <w:r w:rsidRPr="00D223FF">
        <w:rPr>
          <w:rFonts w:hint="cs"/>
          <w:sz w:val="24"/>
          <w:rtl/>
        </w:rPr>
        <w:t>אחת ל– 3 חודשים יעברו כלל בעלי התפקידים באבטחה אימון ר</w:t>
      </w:r>
      <w:r w:rsidR="00D90116" w:rsidRPr="00D223FF">
        <w:rPr>
          <w:rFonts w:hint="cs"/>
          <w:sz w:val="24"/>
          <w:rtl/>
        </w:rPr>
        <w:t>י</w:t>
      </w:r>
      <w:r w:rsidRPr="00D223FF">
        <w:rPr>
          <w:rFonts w:hint="cs"/>
          <w:sz w:val="24"/>
          <w:rtl/>
        </w:rPr>
        <w:t>ענון של דו יומי.</w:t>
      </w:r>
    </w:p>
    <w:p w:rsidR="00DF2F5E" w:rsidRPr="00D223FF" w:rsidRDefault="00DF2F5E" w:rsidP="00AD1C83">
      <w:pPr>
        <w:pStyle w:val="afb"/>
        <w:numPr>
          <w:ilvl w:val="1"/>
          <w:numId w:val="52"/>
        </w:numPr>
        <w:autoSpaceDN w:val="0"/>
        <w:bidi/>
        <w:jc w:val="both"/>
        <w:rPr>
          <w:sz w:val="24"/>
          <w:rtl/>
        </w:rPr>
      </w:pPr>
      <w:r w:rsidRPr="00D223FF">
        <w:rPr>
          <w:rFonts w:hint="cs"/>
          <w:sz w:val="24"/>
          <w:rtl/>
        </w:rPr>
        <w:t>במידה ובעל תפקיד כלשהו לא יעמוד בשלבי האימון יצטרך לעשותו שוב. במידה וגם אז לא יעמוד בדרישות -  תיפסק עבודתו לאלתר.</w:t>
      </w:r>
    </w:p>
    <w:p w:rsidR="00DF2F5E" w:rsidRPr="00D223FF" w:rsidRDefault="00DF2F5E" w:rsidP="00AD1C83">
      <w:pPr>
        <w:pStyle w:val="afb"/>
        <w:numPr>
          <w:ilvl w:val="1"/>
          <w:numId w:val="52"/>
        </w:numPr>
        <w:autoSpaceDN w:val="0"/>
        <w:bidi/>
        <w:jc w:val="both"/>
        <w:rPr>
          <w:sz w:val="24"/>
        </w:rPr>
      </w:pPr>
      <w:r w:rsidRPr="00D223FF">
        <w:rPr>
          <w:rFonts w:hint="cs"/>
          <w:sz w:val="24"/>
          <w:rtl/>
        </w:rPr>
        <w:t>האימון הדו-יומי יכלול ביום הראשון ירי של 200 כדור, ביום השני אימון טקטי באקדחי צבע – 100 כדור לכל בעל תפקיד.</w:t>
      </w:r>
    </w:p>
    <w:p w:rsidR="00DF2F5E" w:rsidRDefault="00DF2F5E" w:rsidP="00AD1C83">
      <w:pPr>
        <w:pStyle w:val="afb"/>
        <w:numPr>
          <w:ilvl w:val="0"/>
          <w:numId w:val="52"/>
        </w:numPr>
        <w:tabs>
          <w:tab w:val="left" w:pos="990"/>
        </w:tabs>
        <w:autoSpaceDN w:val="0"/>
        <w:bidi/>
        <w:jc w:val="both"/>
        <w:rPr>
          <w:sz w:val="24"/>
        </w:rPr>
      </w:pPr>
      <w:r w:rsidRPr="00D223FF">
        <w:rPr>
          <w:rFonts w:hint="cs"/>
          <w:sz w:val="24"/>
          <w:rtl/>
        </w:rPr>
        <w:t>לפחות אחת לשנה ישתתף כל אחד מצוות האבטחה בהרצאת ר</w:t>
      </w:r>
      <w:r w:rsidR="00D90116" w:rsidRPr="00D223FF">
        <w:rPr>
          <w:rFonts w:hint="cs"/>
          <w:sz w:val="24"/>
          <w:rtl/>
        </w:rPr>
        <w:t>י</w:t>
      </w:r>
      <w:r w:rsidRPr="00D223FF">
        <w:rPr>
          <w:rFonts w:hint="cs"/>
          <w:sz w:val="24"/>
          <w:rtl/>
        </w:rPr>
        <w:t>ענון בנושא חוק סמכויות. ר</w:t>
      </w:r>
      <w:r w:rsidR="00D90116" w:rsidRPr="00D223FF">
        <w:rPr>
          <w:rFonts w:hint="cs"/>
          <w:sz w:val="24"/>
          <w:rtl/>
        </w:rPr>
        <w:t>י</w:t>
      </w:r>
      <w:r w:rsidRPr="00D223FF">
        <w:rPr>
          <w:rFonts w:hint="cs"/>
          <w:sz w:val="24"/>
          <w:rtl/>
        </w:rPr>
        <w:t xml:space="preserve">ענון זה יועבר ע"ח החברה ע"י משפטן מוסמך הבקיא בחוקים הרלוונטיים ומאושר ע"י </w:t>
      </w:r>
      <w:proofErr w:type="spellStart"/>
      <w:r w:rsidRPr="00D223FF">
        <w:rPr>
          <w:rFonts w:hint="cs"/>
          <w:sz w:val="24"/>
          <w:rtl/>
        </w:rPr>
        <w:t>מנב”ט</w:t>
      </w:r>
      <w:proofErr w:type="spellEnd"/>
      <w:r w:rsidRPr="00D223FF">
        <w:rPr>
          <w:rFonts w:hint="cs"/>
          <w:sz w:val="24"/>
          <w:rtl/>
        </w:rPr>
        <w:t xml:space="preserve"> המשרד.</w:t>
      </w:r>
    </w:p>
    <w:p w:rsidR="007E5075" w:rsidRPr="007E5075" w:rsidRDefault="007E5075" w:rsidP="00AD1C83">
      <w:pPr>
        <w:pStyle w:val="afb"/>
        <w:numPr>
          <w:ilvl w:val="1"/>
          <w:numId w:val="52"/>
        </w:numPr>
        <w:tabs>
          <w:tab w:val="left" w:pos="990"/>
        </w:tabs>
        <w:autoSpaceDN w:val="0"/>
        <w:bidi/>
        <w:jc w:val="both"/>
        <w:rPr>
          <w:sz w:val="24"/>
        </w:rPr>
      </w:pPr>
      <w:proofErr w:type="spellStart"/>
      <w:r w:rsidRPr="007E5075">
        <w:rPr>
          <w:sz w:val="24"/>
          <w:rtl/>
        </w:rPr>
        <w:t>הלומדה</w:t>
      </w:r>
      <w:proofErr w:type="spellEnd"/>
      <w:r w:rsidRPr="007E5075">
        <w:rPr>
          <w:sz w:val="24"/>
          <w:rtl/>
        </w:rPr>
        <w:t xml:space="preserve"> </w:t>
      </w:r>
      <w:r>
        <w:rPr>
          <w:rFonts w:hint="cs"/>
          <w:sz w:val="24"/>
          <w:rtl/>
        </w:rPr>
        <w:t>תכלול</w:t>
      </w:r>
      <w:r w:rsidRPr="007E5075">
        <w:rPr>
          <w:sz w:val="24"/>
          <w:rtl/>
        </w:rPr>
        <w:t xml:space="preserve"> את פרקי הלימוד הבאים :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איומים וסיכונים – </w:t>
      </w:r>
      <w:proofErr w:type="spellStart"/>
      <w:r w:rsidRPr="007E5075">
        <w:rPr>
          <w:sz w:val="24"/>
          <w:rtl/>
        </w:rPr>
        <w:t>דפאות</w:t>
      </w:r>
      <w:proofErr w:type="spellEnd"/>
      <w:r w:rsidRPr="007E5075">
        <w:rPr>
          <w:sz w:val="24"/>
          <w:rtl/>
        </w:rPr>
        <w:t xml:space="preserve"> </w:t>
      </w:r>
    </w:p>
    <w:p w:rsidR="007E5075" w:rsidRPr="007E5075" w:rsidRDefault="007E5075" w:rsidP="00AD1C83">
      <w:pPr>
        <w:pStyle w:val="afb"/>
        <w:numPr>
          <w:ilvl w:val="2"/>
          <w:numId w:val="52"/>
        </w:numPr>
        <w:tabs>
          <w:tab w:val="left" w:pos="990"/>
        </w:tabs>
        <w:autoSpaceDN w:val="0"/>
        <w:bidi/>
        <w:ind w:left="1415" w:hanging="695"/>
        <w:jc w:val="both"/>
        <w:rPr>
          <w:sz w:val="24"/>
        </w:rPr>
      </w:pPr>
      <w:proofErr w:type="spellStart"/>
      <w:r w:rsidRPr="007E5075">
        <w:rPr>
          <w:sz w:val="24"/>
          <w:rtl/>
        </w:rPr>
        <w:t>סמ"חים</w:t>
      </w:r>
      <w:proofErr w:type="spellEnd"/>
      <w:r w:rsidRPr="007E5075">
        <w:rPr>
          <w:sz w:val="24"/>
          <w:rtl/>
        </w:rPr>
        <w:t xml:space="preserve"> אדם ורכב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יסודות התשאול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אמצעי חבלה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בידוק רכב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בידוק אדם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מגנומטר ידני ושער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סריקה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חפץ חשוד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רכב חשוד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רכב מתפרץ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הודעה אנונימית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מחבל מתאבד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דבר דואר חשוד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אדם חשוד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התקפה מבחוץ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ירי מבפנים </w:t>
      </w:r>
    </w:p>
    <w:p w:rsidR="007E5075" w:rsidRPr="007E5075" w:rsidRDefault="007E5075" w:rsidP="00AD1C83">
      <w:pPr>
        <w:pStyle w:val="afb"/>
        <w:numPr>
          <w:ilvl w:val="2"/>
          <w:numId w:val="52"/>
        </w:numPr>
        <w:tabs>
          <w:tab w:val="left" w:pos="990"/>
        </w:tabs>
        <w:autoSpaceDN w:val="0"/>
        <w:bidi/>
        <w:ind w:left="1415" w:hanging="695"/>
        <w:jc w:val="both"/>
        <w:rPr>
          <w:sz w:val="24"/>
        </w:rPr>
      </w:pPr>
      <w:r w:rsidRPr="007E5075">
        <w:rPr>
          <w:sz w:val="24"/>
          <w:rtl/>
        </w:rPr>
        <w:t xml:space="preserve">נוהל פיצוץ בפנים </w:t>
      </w:r>
    </w:p>
    <w:p w:rsidR="007E5075" w:rsidRPr="007E5075" w:rsidRDefault="007E5075" w:rsidP="00AD1C83">
      <w:pPr>
        <w:pStyle w:val="afb"/>
        <w:numPr>
          <w:ilvl w:val="1"/>
          <w:numId w:val="52"/>
        </w:numPr>
        <w:tabs>
          <w:tab w:val="left" w:pos="990"/>
        </w:tabs>
        <w:autoSpaceDN w:val="0"/>
        <w:bidi/>
        <w:jc w:val="both"/>
        <w:rPr>
          <w:sz w:val="24"/>
        </w:rPr>
      </w:pPr>
      <w:proofErr w:type="spellStart"/>
      <w:r w:rsidRPr="007E5075">
        <w:rPr>
          <w:sz w:val="24"/>
          <w:rtl/>
        </w:rPr>
        <w:lastRenderedPageBreak/>
        <w:t>הלומדה</w:t>
      </w:r>
      <w:proofErr w:type="spellEnd"/>
      <w:r w:rsidRPr="007E5075">
        <w:rPr>
          <w:sz w:val="24"/>
          <w:rtl/>
        </w:rPr>
        <w:t xml:space="preserve"> </w:t>
      </w:r>
      <w:r>
        <w:rPr>
          <w:rFonts w:hint="cs"/>
          <w:sz w:val="24"/>
          <w:rtl/>
        </w:rPr>
        <w:t>תכלול</w:t>
      </w:r>
      <w:r w:rsidRPr="007E5075">
        <w:rPr>
          <w:sz w:val="24"/>
          <w:rtl/>
        </w:rPr>
        <w:t xml:space="preserve"> שאלות הבנה במהלך הלמידה וכן מבחן סופי במקביל למבחן מעבר בעת ביצוע הכשרה בסיסית בבית הספר לאבטחה.</w:t>
      </w:r>
    </w:p>
    <w:p w:rsidR="007E5075" w:rsidRPr="007E5075" w:rsidRDefault="007E5075" w:rsidP="00AD1C83">
      <w:pPr>
        <w:pStyle w:val="afb"/>
        <w:numPr>
          <w:ilvl w:val="1"/>
          <w:numId w:val="52"/>
        </w:numPr>
        <w:tabs>
          <w:tab w:val="left" w:pos="990"/>
        </w:tabs>
        <w:autoSpaceDN w:val="0"/>
        <w:bidi/>
        <w:jc w:val="both"/>
        <w:rPr>
          <w:sz w:val="24"/>
        </w:rPr>
      </w:pPr>
      <w:r w:rsidRPr="007E5075">
        <w:rPr>
          <w:sz w:val="24"/>
          <w:rtl/>
        </w:rPr>
        <w:t xml:space="preserve">לאחר סיום פרק הלימוד על החניך לענות על 20 שאלות בסופם חייב לעבור בציון של 80 במידה ולא סיים בציון זה עליו לעבור את </w:t>
      </w:r>
      <w:proofErr w:type="spellStart"/>
      <w:r w:rsidRPr="007E5075">
        <w:rPr>
          <w:sz w:val="24"/>
          <w:rtl/>
        </w:rPr>
        <w:t>הלומדה</w:t>
      </w:r>
      <w:proofErr w:type="spellEnd"/>
      <w:r w:rsidRPr="007E5075">
        <w:rPr>
          <w:sz w:val="24"/>
          <w:rtl/>
        </w:rPr>
        <w:t xml:space="preserve"> בשנית .</w:t>
      </w:r>
    </w:p>
    <w:p w:rsidR="007E5075" w:rsidRDefault="007E5075" w:rsidP="00AD1C83">
      <w:pPr>
        <w:pStyle w:val="afb"/>
        <w:numPr>
          <w:ilvl w:val="1"/>
          <w:numId w:val="52"/>
        </w:numPr>
        <w:tabs>
          <w:tab w:val="left" w:pos="990"/>
        </w:tabs>
        <w:autoSpaceDN w:val="0"/>
        <w:bidi/>
        <w:jc w:val="both"/>
        <w:rPr>
          <w:sz w:val="24"/>
        </w:rPr>
      </w:pPr>
      <w:r>
        <w:rPr>
          <w:rFonts w:hint="cs"/>
          <w:sz w:val="24"/>
          <w:rtl/>
        </w:rPr>
        <w:t xml:space="preserve">כל עובד חדש יעבור לומדה זו אחת לשנה ועל פי דרישת </w:t>
      </w:r>
      <w:proofErr w:type="spellStart"/>
      <w:r>
        <w:rPr>
          <w:rFonts w:hint="cs"/>
          <w:sz w:val="24"/>
          <w:rtl/>
        </w:rPr>
        <w:t>מנב"ט</w:t>
      </w:r>
      <w:proofErr w:type="spellEnd"/>
      <w:r>
        <w:rPr>
          <w:rFonts w:hint="cs"/>
          <w:sz w:val="24"/>
          <w:rtl/>
        </w:rPr>
        <w:t xml:space="preserve"> המשרד.</w:t>
      </w:r>
    </w:p>
    <w:p w:rsidR="007E5075" w:rsidRDefault="007E5075" w:rsidP="00AD1C83">
      <w:pPr>
        <w:pStyle w:val="afb"/>
        <w:numPr>
          <w:ilvl w:val="1"/>
          <w:numId w:val="52"/>
        </w:numPr>
        <w:tabs>
          <w:tab w:val="left" w:pos="990"/>
        </w:tabs>
        <w:autoSpaceDN w:val="0"/>
        <w:bidi/>
        <w:jc w:val="both"/>
        <w:rPr>
          <w:sz w:val="24"/>
        </w:rPr>
      </w:pPr>
      <w:r>
        <w:rPr>
          <w:rFonts w:hint="cs"/>
          <w:sz w:val="24"/>
          <w:rtl/>
        </w:rPr>
        <w:t>עלות התוכנה והרישיונות יחולו על הזוכה.</w:t>
      </w:r>
    </w:p>
    <w:p w:rsidR="007E5075" w:rsidRDefault="007E5075" w:rsidP="00AD1C83">
      <w:pPr>
        <w:pStyle w:val="afb"/>
        <w:numPr>
          <w:ilvl w:val="1"/>
          <w:numId w:val="52"/>
        </w:numPr>
        <w:tabs>
          <w:tab w:val="left" w:pos="990"/>
        </w:tabs>
        <w:autoSpaceDN w:val="0"/>
        <w:bidi/>
        <w:jc w:val="both"/>
        <w:rPr>
          <w:sz w:val="24"/>
        </w:rPr>
      </w:pPr>
      <w:r>
        <w:rPr>
          <w:rFonts w:hint="cs"/>
          <w:sz w:val="24"/>
          <w:rtl/>
        </w:rPr>
        <w:t>הכניסה ללומדה תהיה במחשב במשרדי החברה.</w:t>
      </w:r>
    </w:p>
    <w:p w:rsidR="007E5075" w:rsidRDefault="007E5075" w:rsidP="00AD1C83">
      <w:pPr>
        <w:pStyle w:val="afb"/>
        <w:numPr>
          <w:ilvl w:val="1"/>
          <w:numId w:val="52"/>
        </w:numPr>
        <w:tabs>
          <w:tab w:val="left" w:pos="990"/>
        </w:tabs>
        <w:autoSpaceDN w:val="0"/>
        <w:bidi/>
        <w:jc w:val="both"/>
        <w:rPr>
          <w:sz w:val="24"/>
        </w:rPr>
      </w:pPr>
      <w:r>
        <w:rPr>
          <w:rFonts w:hint="cs"/>
          <w:sz w:val="24"/>
          <w:rtl/>
        </w:rPr>
        <w:t xml:space="preserve">עלות הזמן הנדרש לביצוע </w:t>
      </w:r>
      <w:proofErr w:type="spellStart"/>
      <w:r>
        <w:rPr>
          <w:rFonts w:hint="cs"/>
          <w:sz w:val="24"/>
          <w:rtl/>
        </w:rPr>
        <w:t>הלומדה</w:t>
      </w:r>
      <w:proofErr w:type="spellEnd"/>
      <w:r>
        <w:rPr>
          <w:rFonts w:hint="cs"/>
          <w:sz w:val="24"/>
          <w:rtl/>
        </w:rPr>
        <w:t xml:space="preserve"> תחול על החברה.</w:t>
      </w:r>
    </w:p>
    <w:p w:rsidR="007E5075" w:rsidRDefault="007E5075" w:rsidP="00AD1C83">
      <w:pPr>
        <w:pStyle w:val="afb"/>
        <w:numPr>
          <w:ilvl w:val="1"/>
          <w:numId w:val="52"/>
        </w:numPr>
        <w:tabs>
          <w:tab w:val="left" w:pos="990"/>
        </w:tabs>
        <w:autoSpaceDN w:val="0"/>
        <w:bidi/>
        <w:jc w:val="both"/>
        <w:rPr>
          <w:sz w:val="24"/>
        </w:rPr>
      </w:pPr>
      <w:proofErr w:type="spellStart"/>
      <w:r>
        <w:rPr>
          <w:rFonts w:hint="cs"/>
          <w:sz w:val="24"/>
          <w:rtl/>
        </w:rPr>
        <w:t>מנב"ט</w:t>
      </w:r>
      <w:proofErr w:type="spellEnd"/>
      <w:r>
        <w:rPr>
          <w:rFonts w:hint="cs"/>
          <w:sz w:val="24"/>
          <w:rtl/>
        </w:rPr>
        <w:t xml:space="preserve"> המשרד יקבל דו"ח לגבי כל מאבטח שביצע לומדה.</w:t>
      </w:r>
    </w:p>
    <w:p w:rsidR="007E5075" w:rsidRDefault="007E5075" w:rsidP="00AD1C83">
      <w:pPr>
        <w:pStyle w:val="afb"/>
        <w:numPr>
          <w:ilvl w:val="1"/>
          <w:numId w:val="52"/>
        </w:numPr>
        <w:tabs>
          <w:tab w:val="left" w:pos="990"/>
        </w:tabs>
        <w:autoSpaceDN w:val="0"/>
        <w:bidi/>
        <w:jc w:val="both"/>
        <w:rPr>
          <w:sz w:val="24"/>
        </w:rPr>
      </w:pPr>
      <w:proofErr w:type="spellStart"/>
      <w:r>
        <w:rPr>
          <w:rFonts w:hint="cs"/>
          <w:sz w:val="24"/>
          <w:rtl/>
        </w:rPr>
        <w:t>מנב"ט</w:t>
      </w:r>
      <w:proofErr w:type="spellEnd"/>
      <w:r>
        <w:rPr>
          <w:rFonts w:hint="cs"/>
          <w:sz w:val="24"/>
          <w:rtl/>
        </w:rPr>
        <w:t xml:space="preserve"> המשרד רשאי להפסיק את עבודתו של מאבטח אשר קיבל ציון אשר לדעתו אינו משקף את הרמה הנדרשת.</w:t>
      </w:r>
    </w:p>
    <w:p w:rsidR="007E5075" w:rsidRDefault="007E5075" w:rsidP="00AD1C83">
      <w:pPr>
        <w:pStyle w:val="afb"/>
        <w:numPr>
          <w:ilvl w:val="1"/>
          <w:numId w:val="52"/>
        </w:numPr>
        <w:tabs>
          <w:tab w:val="left" w:pos="990"/>
        </w:tabs>
        <w:autoSpaceDN w:val="0"/>
        <w:bidi/>
        <w:jc w:val="both"/>
        <w:rPr>
          <w:sz w:val="24"/>
        </w:rPr>
      </w:pPr>
      <w:r>
        <w:rPr>
          <w:rFonts w:hint="cs"/>
          <w:sz w:val="24"/>
          <w:rtl/>
        </w:rPr>
        <w:t xml:space="preserve">באם התברר כי קיים ליקוי רוחבי בנושא נהלי משטרה, </w:t>
      </w:r>
      <w:proofErr w:type="spellStart"/>
      <w:r>
        <w:rPr>
          <w:rFonts w:hint="cs"/>
          <w:sz w:val="24"/>
          <w:rtl/>
        </w:rPr>
        <w:t>מנב"ט</w:t>
      </w:r>
      <w:proofErr w:type="spellEnd"/>
      <w:r>
        <w:rPr>
          <w:rFonts w:hint="cs"/>
          <w:sz w:val="24"/>
          <w:rtl/>
        </w:rPr>
        <w:t xml:space="preserve"> המשרד רשאי לדרוש את כינוס כל המאבטחים והעברת החומר המקצועי ע"י מדריך לחימה. עלות הכינוס והמדריך תחול על החברה.</w:t>
      </w:r>
    </w:p>
    <w:p w:rsidR="004E3EB5" w:rsidRDefault="007E5075" w:rsidP="00AD1C83">
      <w:pPr>
        <w:pStyle w:val="afb"/>
        <w:numPr>
          <w:ilvl w:val="0"/>
          <w:numId w:val="52"/>
        </w:numPr>
        <w:tabs>
          <w:tab w:val="left" w:pos="990"/>
        </w:tabs>
        <w:autoSpaceDN w:val="0"/>
        <w:bidi/>
        <w:jc w:val="both"/>
        <w:rPr>
          <w:sz w:val="24"/>
        </w:rPr>
      </w:pPr>
      <w:r>
        <w:rPr>
          <w:rFonts w:hint="cs"/>
          <w:b/>
          <w:bCs/>
          <w:sz w:val="24"/>
          <w:u w:val="single"/>
          <w:rtl/>
        </w:rPr>
        <w:t xml:space="preserve">חידוד: </w:t>
      </w:r>
      <w:r w:rsidR="004039CE" w:rsidRPr="00D223FF">
        <w:rPr>
          <w:rFonts w:hint="cs"/>
          <w:b/>
          <w:bCs/>
          <w:sz w:val="24"/>
          <w:u w:val="single"/>
          <w:rtl/>
        </w:rPr>
        <w:t xml:space="preserve">כל ההכשרות, האימונים, </w:t>
      </w:r>
      <w:proofErr w:type="spellStart"/>
      <w:r w:rsidR="004039CE" w:rsidRPr="00D223FF">
        <w:rPr>
          <w:rFonts w:hint="cs"/>
          <w:b/>
          <w:bCs/>
          <w:sz w:val="24"/>
          <w:u w:val="single"/>
          <w:rtl/>
        </w:rPr>
        <w:t>הר</w:t>
      </w:r>
      <w:r w:rsidR="00D90116" w:rsidRPr="00D223FF">
        <w:rPr>
          <w:rFonts w:hint="cs"/>
          <w:b/>
          <w:bCs/>
          <w:sz w:val="24"/>
          <w:u w:val="single"/>
          <w:rtl/>
        </w:rPr>
        <w:t>י</w:t>
      </w:r>
      <w:r w:rsidR="004039CE" w:rsidRPr="00D223FF">
        <w:rPr>
          <w:rFonts w:hint="cs"/>
          <w:b/>
          <w:bCs/>
          <w:sz w:val="24"/>
          <w:u w:val="single"/>
          <w:rtl/>
        </w:rPr>
        <w:t>ענונים</w:t>
      </w:r>
      <w:proofErr w:type="spellEnd"/>
      <w:r w:rsidR="004039CE" w:rsidRPr="00D223FF">
        <w:rPr>
          <w:rFonts w:hint="cs"/>
          <w:b/>
          <w:bCs/>
          <w:sz w:val="24"/>
          <w:u w:val="single"/>
          <w:rtl/>
        </w:rPr>
        <w:t>, המבדקים והישיבות יחולו על חשבון החברה</w:t>
      </w:r>
      <w:r w:rsidR="00A00076">
        <w:rPr>
          <w:rFonts w:hint="cs"/>
          <w:b/>
          <w:bCs/>
          <w:sz w:val="24"/>
          <w:u w:val="single"/>
          <w:rtl/>
        </w:rPr>
        <w:t xml:space="preserve"> (כולל נסיעות ותשלום שעות וכל תשלום נדרש)</w:t>
      </w:r>
      <w:r w:rsidR="004039CE" w:rsidRPr="00D223FF">
        <w:rPr>
          <w:rFonts w:hint="cs"/>
          <w:sz w:val="24"/>
          <w:rtl/>
        </w:rPr>
        <w:t>.</w:t>
      </w:r>
    </w:p>
    <w:p w:rsidR="007D1D97" w:rsidRPr="00D223FF" w:rsidRDefault="007D1D97" w:rsidP="007D1D97">
      <w:pPr>
        <w:pStyle w:val="afb"/>
        <w:tabs>
          <w:tab w:val="left" w:pos="990"/>
        </w:tabs>
        <w:autoSpaceDN w:val="0"/>
        <w:bidi/>
        <w:ind w:left="360"/>
        <w:jc w:val="both"/>
        <w:rPr>
          <w:sz w:val="24"/>
        </w:rPr>
      </w:pPr>
    </w:p>
    <w:p w:rsidR="00CA5518" w:rsidRPr="00D223FF" w:rsidRDefault="00CA5518" w:rsidP="00CA5518">
      <w:pPr>
        <w:bidi/>
        <w:jc w:val="both"/>
        <w:rPr>
          <w:b/>
          <w:bCs/>
          <w:sz w:val="24"/>
          <w:u w:val="single"/>
          <w:rtl/>
        </w:rPr>
      </w:pPr>
      <w:r w:rsidRPr="00D223FF">
        <w:rPr>
          <w:b/>
          <w:bCs/>
          <w:sz w:val="24"/>
          <w:u w:val="single"/>
          <w:rtl/>
        </w:rPr>
        <w:br w:type="page"/>
      </w:r>
    </w:p>
    <w:p w:rsidR="00CA5518" w:rsidRPr="00D223FF" w:rsidRDefault="00CA5518" w:rsidP="00A00076">
      <w:pPr>
        <w:bidi/>
        <w:jc w:val="center"/>
        <w:rPr>
          <w:b/>
          <w:bCs/>
          <w:sz w:val="28"/>
          <w:szCs w:val="28"/>
          <w:rtl/>
        </w:rPr>
      </w:pPr>
      <w:r w:rsidRPr="00D223FF">
        <w:rPr>
          <w:rFonts w:hint="cs"/>
          <w:b/>
          <w:bCs/>
          <w:sz w:val="28"/>
          <w:szCs w:val="28"/>
          <w:u w:val="single"/>
          <w:rtl/>
        </w:rPr>
        <w:lastRenderedPageBreak/>
        <w:t xml:space="preserve">נספח </w:t>
      </w:r>
      <w:r w:rsidR="00A00076">
        <w:rPr>
          <w:rFonts w:hint="cs"/>
          <w:b/>
          <w:bCs/>
          <w:sz w:val="28"/>
          <w:szCs w:val="28"/>
          <w:u w:val="single"/>
          <w:rtl/>
        </w:rPr>
        <w:t>19</w:t>
      </w:r>
      <w:r w:rsidRPr="00D223FF">
        <w:rPr>
          <w:rFonts w:hint="cs"/>
          <w:b/>
          <w:bCs/>
          <w:sz w:val="28"/>
          <w:szCs w:val="28"/>
          <w:u w:val="single"/>
          <w:rtl/>
        </w:rPr>
        <w:t xml:space="preserve"> - אישור השתתפות בסיור הקבלנים</w:t>
      </w:r>
    </w:p>
    <w:p w:rsidR="00CA5518" w:rsidRPr="00D223FF" w:rsidRDefault="00CA5518" w:rsidP="00CA5518">
      <w:pPr>
        <w:bidi/>
        <w:jc w:val="both"/>
        <w:rPr>
          <w:b/>
          <w:bCs/>
          <w:sz w:val="24"/>
          <w:rtl/>
        </w:rPr>
      </w:pPr>
    </w:p>
    <w:p w:rsidR="00CA5518" w:rsidRPr="00D223FF" w:rsidRDefault="00CA5518" w:rsidP="00CA5518">
      <w:pPr>
        <w:bidi/>
        <w:jc w:val="both"/>
        <w:rPr>
          <w:b/>
          <w:bCs/>
          <w:sz w:val="24"/>
        </w:rPr>
      </w:pP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הנני מאשר/ת כי מטעם: ________________________________,</w:t>
      </w:r>
    </w:p>
    <w:p w:rsidR="00CA5518" w:rsidRPr="00D223FF" w:rsidRDefault="00CA5518" w:rsidP="00CA5518">
      <w:pPr>
        <w:bidi/>
        <w:jc w:val="both"/>
        <w:rPr>
          <w:b/>
          <w:bCs/>
          <w:sz w:val="24"/>
          <w:rtl/>
        </w:rPr>
      </w:pPr>
      <w:r w:rsidRPr="00D223FF">
        <w:rPr>
          <w:rFonts w:hint="cs"/>
          <w:b/>
          <w:bCs/>
          <w:sz w:val="24"/>
          <w:rtl/>
        </w:rPr>
        <w:t>                                                          שם החברה</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p>
    <w:p w:rsidR="00CA5518" w:rsidRPr="00D223FF" w:rsidRDefault="00CA5518" w:rsidP="00CA5518">
      <w:pPr>
        <w:bidi/>
        <w:jc w:val="both"/>
        <w:rPr>
          <w:b/>
          <w:bCs/>
          <w:sz w:val="24"/>
          <w:rtl/>
        </w:rPr>
      </w:pPr>
      <w:r w:rsidRPr="00D223FF">
        <w:rPr>
          <w:rFonts w:hint="cs"/>
          <w:b/>
          <w:bCs/>
          <w:sz w:val="24"/>
          <w:rtl/>
        </w:rPr>
        <w:t xml:space="preserve">השתתף מר/גב' ________________________ </w:t>
      </w:r>
    </w:p>
    <w:p w:rsidR="00CA5518" w:rsidRPr="00D223FF" w:rsidRDefault="00CA5518" w:rsidP="00CA5518">
      <w:pPr>
        <w:bidi/>
        <w:jc w:val="both"/>
        <w:rPr>
          <w:b/>
          <w:bCs/>
          <w:sz w:val="24"/>
          <w:rtl/>
        </w:rPr>
      </w:pPr>
    </w:p>
    <w:p w:rsidR="00CA5518" w:rsidRPr="00D223FF" w:rsidRDefault="00242D89" w:rsidP="00242D89">
      <w:pPr>
        <w:bidi/>
        <w:jc w:val="both"/>
        <w:rPr>
          <w:b/>
          <w:bCs/>
          <w:sz w:val="24"/>
          <w:rtl/>
        </w:rPr>
      </w:pPr>
      <w:r>
        <w:rPr>
          <w:rFonts w:hint="cs"/>
          <w:b/>
          <w:bCs/>
          <w:sz w:val="24"/>
          <w:rtl/>
        </w:rPr>
        <w:t xml:space="preserve">בסיור קבלנים בנושא </w:t>
      </w:r>
      <w:r w:rsidR="00CA5518" w:rsidRPr="00D223FF">
        <w:rPr>
          <w:rFonts w:hint="cs"/>
          <w:b/>
          <w:bCs/>
          <w:sz w:val="24"/>
          <w:rtl/>
        </w:rPr>
        <w:t>מכרז מספר  </w:t>
      </w:r>
      <w:r w:rsidRPr="00242D89">
        <w:rPr>
          <w:rFonts w:hint="cs"/>
          <w:b/>
          <w:bCs/>
          <w:sz w:val="28"/>
          <w:szCs w:val="28"/>
          <w:highlight w:val="yellow"/>
          <w:u w:val="single"/>
          <w:rtl/>
        </w:rPr>
        <w:t>51-2014</w:t>
      </w:r>
    </w:p>
    <w:p w:rsidR="00CA5518" w:rsidRPr="00D223FF" w:rsidRDefault="00CA5518" w:rsidP="00CA5518">
      <w:pPr>
        <w:bidi/>
        <w:jc w:val="both"/>
        <w:rPr>
          <w:b/>
          <w:bCs/>
          <w:sz w:val="24"/>
          <w:rtl/>
        </w:rPr>
      </w:pPr>
    </w:p>
    <w:p w:rsidR="00CA5518" w:rsidRPr="00D223FF" w:rsidRDefault="00CA5518" w:rsidP="00CA5518">
      <w:pPr>
        <w:bidi/>
        <w:jc w:val="both"/>
        <w:rPr>
          <w:b/>
          <w:bCs/>
          <w:sz w:val="24"/>
          <w:rtl/>
        </w:rPr>
      </w:pPr>
    </w:p>
    <w:p w:rsidR="00CA5518" w:rsidRPr="00D223FF" w:rsidRDefault="00CA5518" w:rsidP="00CA5518">
      <w:pPr>
        <w:bidi/>
        <w:jc w:val="both"/>
        <w:rPr>
          <w:sz w:val="24"/>
          <w:rtl/>
        </w:rPr>
      </w:pPr>
    </w:p>
    <w:p w:rsidR="00CA5518" w:rsidRPr="00242D89" w:rsidRDefault="00242D89" w:rsidP="00CA5518">
      <w:pPr>
        <w:bidi/>
        <w:jc w:val="both"/>
        <w:rPr>
          <w:b/>
          <w:bCs/>
          <w:sz w:val="28"/>
          <w:szCs w:val="28"/>
          <w:rtl/>
        </w:rPr>
      </w:pPr>
      <w:r w:rsidRPr="00242D89">
        <w:rPr>
          <w:rFonts w:hint="cs"/>
          <w:b/>
          <w:bCs/>
          <w:sz w:val="28"/>
          <w:szCs w:val="28"/>
          <w:rtl/>
        </w:rPr>
        <w:t>תאריך:_______________</w:t>
      </w:r>
    </w:p>
    <w:p w:rsidR="00242D89" w:rsidRPr="00242D89" w:rsidRDefault="00242D89" w:rsidP="00242D89">
      <w:pPr>
        <w:bidi/>
        <w:jc w:val="both"/>
        <w:rPr>
          <w:b/>
          <w:bCs/>
          <w:sz w:val="28"/>
          <w:szCs w:val="28"/>
          <w:rtl/>
        </w:rPr>
      </w:pPr>
    </w:p>
    <w:p w:rsidR="00242D89" w:rsidRPr="00242D89" w:rsidRDefault="00242D89" w:rsidP="00242D89">
      <w:pPr>
        <w:bidi/>
        <w:jc w:val="both"/>
        <w:rPr>
          <w:b/>
          <w:bCs/>
          <w:sz w:val="28"/>
          <w:szCs w:val="28"/>
          <w:rtl/>
        </w:rPr>
      </w:pPr>
    </w:p>
    <w:p w:rsidR="00242D89" w:rsidRPr="00242D89" w:rsidRDefault="00242D89" w:rsidP="00242D89">
      <w:pPr>
        <w:bidi/>
        <w:jc w:val="both"/>
        <w:rPr>
          <w:b/>
          <w:bCs/>
          <w:sz w:val="28"/>
          <w:szCs w:val="28"/>
          <w:rtl/>
        </w:rPr>
      </w:pPr>
    </w:p>
    <w:p w:rsidR="00242D89" w:rsidRPr="00242D89" w:rsidRDefault="00242D89" w:rsidP="00242D89">
      <w:pPr>
        <w:bidi/>
        <w:jc w:val="both"/>
        <w:rPr>
          <w:b/>
          <w:bCs/>
          <w:sz w:val="28"/>
          <w:szCs w:val="28"/>
          <w:rtl/>
        </w:rPr>
      </w:pPr>
    </w:p>
    <w:p w:rsidR="00242D89" w:rsidRPr="00242D89" w:rsidRDefault="00242D89" w:rsidP="00242D89">
      <w:pPr>
        <w:bidi/>
        <w:jc w:val="both"/>
        <w:rPr>
          <w:b/>
          <w:bCs/>
          <w:sz w:val="28"/>
          <w:szCs w:val="28"/>
        </w:rPr>
      </w:pPr>
      <w:r w:rsidRPr="00242D89">
        <w:rPr>
          <w:rFonts w:hint="cs"/>
          <w:b/>
          <w:bCs/>
          <w:sz w:val="28"/>
          <w:szCs w:val="28"/>
          <w:rtl/>
        </w:rPr>
        <w:t>חתימה:_______________</w:t>
      </w: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tabs>
          <w:tab w:val="left" w:pos="5550"/>
        </w:tabs>
        <w:bidi/>
        <w:jc w:val="both"/>
        <w:rPr>
          <w:sz w:val="24"/>
          <w:rtl/>
        </w:rPr>
      </w:pPr>
    </w:p>
    <w:p w:rsidR="00CA5518" w:rsidRPr="00D223FF" w:rsidRDefault="00CA5518" w:rsidP="00CA5518">
      <w:pPr>
        <w:tabs>
          <w:tab w:val="left" w:pos="5550"/>
        </w:tabs>
        <w:bidi/>
        <w:jc w:val="both"/>
        <w:rPr>
          <w:b/>
          <w:bCs/>
          <w:sz w:val="24"/>
          <w:u w:val="single"/>
          <w:rtl/>
        </w:rPr>
      </w:pPr>
    </w:p>
    <w:p w:rsidR="00CA5518" w:rsidRPr="00D223FF" w:rsidRDefault="00CA5518" w:rsidP="00CA5518">
      <w:pPr>
        <w:tabs>
          <w:tab w:val="left" w:pos="5550"/>
        </w:tabs>
        <w:bidi/>
        <w:jc w:val="both"/>
        <w:rPr>
          <w:b/>
          <w:bCs/>
          <w:sz w:val="24"/>
          <w:u w:val="single"/>
          <w:rtl/>
        </w:rPr>
      </w:pPr>
      <w:r w:rsidRPr="00D223FF">
        <w:rPr>
          <w:b/>
          <w:bCs/>
          <w:sz w:val="24"/>
          <w:u w:val="single"/>
          <w:rtl/>
        </w:rPr>
        <w:br w:type="page"/>
      </w:r>
    </w:p>
    <w:p w:rsidR="00CA5518" w:rsidRPr="00A00076" w:rsidRDefault="00242D89" w:rsidP="00A00076">
      <w:pPr>
        <w:tabs>
          <w:tab w:val="left" w:pos="5550"/>
        </w:tabs>
        <w:bidi/>
        <w:jc w:val="center"/>
        <w:rPr>
          <w:b/>
          <w:bCs/>
          <w:sz w:val="28"/>
          <w:szCs w:val="28"/>
          <w:u w:val="single"/>
          <w:rtl/>
        </w:rPr>
      </w:pPr>
      <w:r>
        <w:rPr>
          <w:rFonts w:hint="cs"/>
          <w:b/>
          <w:bCs/>
          <w:sz w:val="28"/>
          <w:szCs w:val="28"/>
          <w:u w:val="single"/>
          <w:rtl/>
        </w:rPr>
        <w:lastRenderedPageBreak/>
        <w:t>נספח 21</w:t>
      </w:r>
      <w:r w:rsidR="00CA5518" w:rsidRPr="00A00076">
        <w:rPr>
          <w:rFonts w:hint="cs"/>
          <w:b/>
          <w:bCs/>
          <w:sz w:val="28"/>
          <w:szCs w:val="28"/>
          <w:u w:val="single"/>
          <w:rtl/>
        </w:rPr>
        <w:t xml:space="preserve"> - מקומות ביצוע השירות </w:t>
      </w:r>
    </w:p>
    <w:p w:rsidR="00CA5518" w:rsidRPr="00D223FF" w:rsidRDefault="00CA5518" w:rsidP="00CA5518">
      <w:pPr>
        <w:tabs>
          <w:tab w:val="left" w:pos="5550"/>
        </w:tabs>
        <w:bidi/>
        <w:jc w:val="both"/>
        <w:rPr>
          <w:b/>
          <w:bCs/>
          <w:sz w:val="24"/>
          <w:u w:val="single"/>
          <w:rtl/>
        </w:rPr>
      </w:pPr>
      <w:r w:rsidRPr="00D223FF">
        <w:rPr>
          <w:rFonts w:hint="cs"/>
          <w:b/>
          <w:bCs/>
          <w:sz w:val="24"/>
          <w:u w:val="single"/>
          <w:rtl/>
        </w:rPr>
        <w:t>אזור המרכז</w:t>
      </w:r>
    </w:p>
    <w:tbl>
      <w:tblPr>
        <w:tblStyle w:val="af6"/>
        <w:bidiVisual/>
        <w:tblW w:w="0" w:type="auto"/>
        <w:tblLook w:val="00A0" w:firstRow="1" w:lastRow="0" w:firstColumn="1" w:lastColumn="0" w:noHBand="0" w:noVBand="0"/>
      </w:tblPr>
      <w:tblGrid>
        <w:gridCol w:w="2527"/>
        <w:gridCol w:w="4128"/>
      </w:tblGrid>
      <w:tr w:rsidR="00846F31" w:rsidRPr="00D223FF" w:rsidTr="00846F31">
        <w:trPr>
          <w:trHeight w:val="255"/>
        </w:trPr>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הקריה החקלאית</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ראשל"צ, כביש 412, דרומית לצומת  בית  דגן</w:t>
            </w:r>
          </w:p>
        </w:tc>
      </w:tr>
      <w:tr w:rsidR="00846F31" w:rsidRPr="00D223FF" w:rsidTr="00846F31">
        <w:trPr>
          <w:trHeight w:val="255"/>
        </w:trPr>
        <w:tc>
          <w:tcPr>
            <w:tcW w:w="0" w:type="auto"/>
            <w:noWrap/>
          </w:tcPr>
          <w:p w:rsidR="00846F31" w:rsidRPr="00D223FF" w:rsidRDefault="005D7836" w:rsidP="00846F31">
            <w:pPr>
              <w:autoSpaceDN w:val="0"/>
              <w:bidi/>
              <w:spacing w:line="480" w:lineRule="auto"/>
              <w:rPr>
                <w:rFonts w:ascii="Arial" w:hAnsi="Arial" w:cs="David"/>
                <w:b/>
                <w:bCs/>
                <w:sz w:val="24"/>
              </w:rPr>
            </w:pPr>
            <w:r>
              <w:rPr>
                <w:rFonts w:ascii="Arial" w:hAnsi="Arial" w:cs="David" w:hint="cs"/>
                <w:b/>
                <w:bCs/>
                <w:sz w:val="24"/>
                <w:rtl/>
              </w:rPr>
              <w:t>בית השר</w:t>
            </w:r>
          </w:p>
        </w:tc>
        <w:tc>
          <w:tcPr>
            <w:tcW w:w="0" w:type="auto"/>
            <w:noWrap/>
          </w:tcPr>
          <w:p w:rsidR="00846F31" w:rsidRPr="00D223FF" w:rsidRDefault="005D7836" w:rsidP="00846F31">
            <w:pPr>
              <w:autoSpaceDN w:val="0"/>
              <w:bidi/>
              <w:spacing w:line="480" w:lineRule="auto"/>
              <w:rPr>
                <w:rFonts w:ascii="Arial" w:hAnsi="Arial" w:cs="David"/>
                <w:b/>
                <w:bCs/>
                <w:sz w:val="24"/>
              </w:rPr>
            </w:pPr>
            <w:r>
              <w:rPr>
                <w:rFonts w:ascii="Arial" w:hAnsi="Arial" w:cs="David" w:hint="cs"/>
                <w:b/>
                <w:bCs/>
                <w:sz w:val="24"/>
                <w:rtl/>
              </w:rPr>
              <w:t>סביון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רמלה</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רח' יוספטל 25 רמלה</w:t>
            </w:r>
          </w:p>
        </w:tc>
      </w:tr>
    </w:tbl>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אזור הצפון</w:t>
      </w:r>
    </w:p>
    <w:tbl>
      <w:tblPr>
        <w:tblStyle w:val="af6"/>
        <w:bidiVisual/>
        <w:tblW w:w="0" w:type="auto"/>
        <w:tblLook w:val="00A0" w:firstRow="1" w:lastRow="0" w:firstColumn="1" w:lastColumn="0" w:noHBand="0" w:noVBand="0"/>
      </w:tblPr>
      <w:tblGrid>
        <w:gridCol w:w="2501"/>
        <w:gridCol w:w="3875"/>
      </w:tblGrid>
      <w:tr w:rsidR="00846F31" w:rsidRPr="00D223FF" w:rsidTr="00846F31">
        <w:trPr>
          <w:trHeight w:val="255"/>
        </w:trPr>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vAlign w:val="center"/>
          </w:tcPr>
          <w:p w:rsidR="00846F31" w:rsidRPr="00D223FF" w:rsidRDefault="00846F31" w:rsidP="00846F31">
            <w:pPr>
              <w:autoSpaceDN w:val="0"/>
              <w:bidi/>
              <w:spacing w:line="480" w:lineRule="auto"/>
              <w:jc w:val="center"/>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התחנה לחקר הדיג בדור</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7011 סמוך למושב דור</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חוות נווה יער</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75, ליד אזור התעשייה של רמת ישי</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חיפה</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רח' אופיר 44 חיפה</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מחוז העמקים בגלבוע</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ליד מועצה אזורית  גלבוע</w:t>
            </w:r>
          </w:p>
        </w:tc>
      </w:tr>
      <w:tr w:rsidR="00062A2E" w:rsidRPr="00D223FF" w:rsidTr="00846F31">
        <w:trPr>
          <w:trHeight w:val="255"/>
        </w:trPr>
        <w:tc>
          <w:tcPr>
            <w:tcW w:w="0" w:type="auto"/>
            <w:noWrap/>
          </w:tcPr>
          <w:p w:rsidR="00062A2E" w:rsidRPr="00062A2E" w:rsidRDefault="00062A2E" w:rsidP="00846F31">
            <w:pPr>
              <w:autoSpaceDN w:val="0"/>
              <w:bidi/>
              <w:spacing w:line="480" w:lineRule="auto"/>
              <w:rPr>
                <w:rFonts w:ascii="Arial" w:hAnsi="Arial" w:cs="David"/>
                <w:b/>
                <w:bCs/>
                <w:sz w:val="24"/>
                <w:rtl/>
              </w:rPr>
            </w:pPr>
            <w:r w:rsidRPr="00062A2E">
              <w:rPr>
                <w:rFonts w:ascii="Arial" w:hAnsi="Arial" w:cs="David" w:hint="cs"/>
                <w:b/>
                <w:bCs/>
                <w:sz w:val="24"/>
                <w:rtl/>
              </w:rPr>
              <w:t>תחנת ההסגר בחיפה</w:t>
            </w:r>
          </w:p>
        </w:tc>
        <w:tc>
          <w:tcPr>
            <w:tcW w:w="0" w:type="auto"/>
            <w:noWrap/>
          </w:tcPr>
          <w:p w:rsidR="00062A2E" w:rsidRPr="00062A2E" w:rsidRDefault="00062A2E" w:rsidP="00846F31">
            <w:pPr>
              <w:autoSpaceDN w:val="0"/>
              <w:bidi/>
              <w:spacing w:line="480" w:lineRule="auto"/>
              <w:rPr>
                <w:rFonts w:ascii="Arial" w:hAnsi="Arial" w:cs="David"/>
                <w:b/>
                <w:bCs/>
                <w:sz w:val="24"/>
                <w:rtl/>
              </w:rPr>
            </w:pPr>
            <w:r w:rsidRPr="00062A2E">
              <w:rPr>
                <w:rFonts w:ascii="Arial" w:hAnsi="Arial" w:cs="David" w:hint="cs"/>
                <w:b/>
                <w:bCs/>
                <w:sz w:val="24"/>
                <w:rtl/>
              </w:rPr>
              <w:t>חוף שמן</w:t>
            </w:r>
          </w:p>
        </w:tc>
      </w:tr>
      <w:tr w:rsidR="008D2D5A" w:rsidRPr="00D223FF" w:rsidTr="00846F31">
        <w:trPr>
          <w:trHeight w:val="255"/>
        </w:trPr>
        <w:tc>
          <w:tcPr>
            <w:tcW w:w="0" w:type="auto"/>
            <w:noWrap/>
          </w:tcPr>
          <w:p w:rsidR="008D2D5A" w:rsidRPr="008D2D5A" w:rsidRDefault="008D2D5A" w:rsidP="00846F31">
            <w:pPr>
              <w:autoSpaceDN w:val="0"/>
              <w:bidi/>
              <w:spacing w:line="480" w:lineRule="auto"/>
              <w:rPr>
                <w:rFonts w:ascii="Arial" w:hAnsi="Arial" w:cs="David"/>
                <w:b/>
                <w:bCs/>
                <w:sz w:val="24"/>
                <w:rtl/>
              </w:rPr>
            </w:pPr>
            <w:r w:rsidRPr="008D2D5A">
              <w:rPr>
                <w:rFonts w:ascii="Arial" w:hAnsi="Arial" w:cs="David" w:hint="cs"/>
                <w:b/>
                <w:bCs/>
                <w:sz w:val="24"/>
                <w:rtl/>
              </w:rPr>
              <w:t>תחנת הדיג בגינוסר</w:t>
            </w:r>
          </w:p>
        </w:tc>
        <w:tc>
          <w:tcPr>
            <w:tcW w:w="0" w:type="auto"/>
            <w:noWrap/>
          </w:tcPr>
          <w:p w:rsidR="008D2D5A" w:rsidRPr="008D2D5A" w:rsidRDefault="008D2D5A" w:rsidP="008D2D5A">
            <w:pPr>
              <w:autoSpaceDN w:val="0"/>
              <w:bidi/>
              <w:spacing w:line="480" w:lineRule="auto"/>
              <w:rPr>
                <w:rFonts w:ascii="Arial" w:hAnsi="Arial" w:cs="David"/>
                <w:b/>
                <w:bCs/>
                <w:sz w:val="24"/>
                <w:rtl/>
              </w:rPr>
            </w:pPr>
            <w:r>
              <w:rPr>
                <w:rFonts w:ascii="Arial" w:hAnsi="Arial" w:cs="David" w:hint="cs"/>
                <w:b/>
                <w:bCs/>
                <w:sz w:val="24"/>
                <w:rtl/>
              </w:rPr>
              <w:t>1.3 ק"מ צפונית לכניסה לקיבוץ גינוסר</w:t>
            </w:r>
          </w:p>
        </w:tc>
      </w:tr>
      <w:tr w:rsidR="005D7836" w:rsidRPr="00D223FF" w:rsidTr="00846F31">
        <w:trPr>
          <w:trHeight w:val="255"/>
        </w:trPr>
        <w:tc>
          <w:tcPr>
            <w:tcW w:w="0" w:type="auto"/>
            <w:noWrap/>
          </w:tcPr>
          <w:p w:rsidR="005D7836" w:rsidRPr="00D223FF" w:rsidRDefault="005D7836" w:rsidP="00A45DE6">
            <w:pPr>
              <w:autoSpaceDN w:val="0"/>
              <w:bidi/>
              <w:spacing w:line="480" w:lineRule="auto"/>
              <w:rPr>
                <w:rFonts w:ascii="Arial" w:hAnsi="Arial" w:cs="David"/>
                <w:b/>
                <w:bCs/>
                <w:sz w:val="24"/>
              </w:rPr>
            </w:pPr>
            <w:r w:rsidRPr="00D223FF">
              <w:rPr>
                <w:rFonts w:ascii="Arial" w:hAnsi="Arial" w:cs="David" w:hint="cs"/>
                <w:b/>
                <w:bCs/>
                <w:sz w:val="24"/>
                <w:rtl/>
              </w:rPr>
              <w:t>מחוז המרכז בחדרה</w:t>
            </w:r>
          </w:p>
        </w:tc>
        <w:tc>
          <w:tcPr>
            <w:tcW w:w="0" w:type="auto"/>
            <w:noWrap/>
          </w:tcPr>
          <w:p w:rsidR="005D7836" w:rsidRPr="00D223FF" w:rsidRDefault="005D7836" w:rsidP="00A45DE6">
            <w:pPr>
              <w:autoSpaceDN w:val="0"/>
              <w:bidi/>
              <w:spacing w:line="480" w:lineRule="auto"/>
              <w:rPr>
                <w:rFonts w:ascii="Arial" w:hAnsi="Arial" w:cs="David"/>
                <w:b/>
                <w:bCs/>
                <w:sz w:val="24"/>
              </w:rPr>
            </w:pPr>
            <w:r w:rsidRPr="00D223FF">
              <w:rPr>
                <w:rFonts w:ascii="Arial" w:hAnsi="Arial" w:cs="David" w:hint="cs"/>
                <w:b/>
                <w:bCs/>
                <w:sz w:val="24"/>
                <w:rtl/>
              </w:rPr>
              <w:t>רח' שמעוני 35 חדרה</w:t>
            </w:r>
          </w:p>
        </w:tc>
      </w:tr>
    </w:tbl>
    <w:p w:rsidR="00CA5518" w:rsidRPr="00D223FF" w:rsidRDefault="00CA5518" w:rsidP="00CA5518">
      <w:pPr>
        <w:bidi/>
        <w:jc w:val="both"/>
        <w:rPr>
          <w:sz w:val="24"/>
          <w:rtl/>
        </w:rPr>
      </w:pPr>
    </w:p>
    <w:p w:rsidR="00D4743C" w:rsidRPr="00D223FF" w:rsidRDefault="00D4743C" w:rsidP="00CA5518">
      <w:pPr>
        <w:bidi/>
        <w:jc w:val="both"/>
        <w:rPr>
          <w:b/>
          <w:bCs/>
          <w:sz w:val="24"/>
          <w:u w:val="single"/>
          <w:rtl/>
        </w:rPr>
      </w:pPr>
    </w:p>
    <w:p w:rsidR="00CA5518" w:rsidRPr="00D223FF" w:rsidRDefault="00CA5518" w:rsidP="00CA5518">
      <w:pPr>
        <w:bidi/>
        <w:jc w:val="both"/>
        <w:rPr>
          <w:b/>
          <w:bCs/>
          <w:sz w:val="24"/>
          <w:u w:val="single"/>
          <w:rtl/>
        </w:rPr>
      </w:pPr>
      <w:r w:rsidRPr="00D223FF">
        <w:rPr>
          <w:rFonts w:hint="cs"/>
          <w:b/>
          <w:bCs/>
          <w:sz w:val="24"/>
          <w:u w:val="single"/>
          <w:rtl/>
        </w:rPr>
        <w:t>אזור הדרום</w:t>
      </w:r>
    </w:p>
    <w:tbl>
      <w:tblPr>
        <w:tblStyle w:val="af6"/>
        <w:bidiVisual/>
        <w:tblW w:w="0" w:type="auto"/>
        <w:tblLook w:val="00A0" w:firstRow="1" w:lastRow="0" w:firstColumn="1" w:lastColumn="0" w:noHBand="0" w:noVBand="0"/>
      </w:tblPr>
      <w:tblGrid>
        <w:gridCol w:w="2833"/>
        <w:gridCol w:w="2381"/>
      </w:tblGrid>
      <w:tr w:rsidR="00846F31" w:rsidRPr="00D223FF" w:rsidTr="00846F31">
        <w:trPr>
          <w:trHeight w:val="255"/>
        </w:trPr>
        <w:tc>
          <w:tcPr>
            <w:tcW w:w="0" w:type="auto"/>
            <w:shd w:val="clear" w:color="auto" w:fill="D9D9D9" w:themeFill="background1" w:themeFillShade="D9"/>
            <w:noWrap/>
          </w:tcPr>
          <w:p w:rsidR="00846F31" w:rsidRPr="00D223FF" w:rsidRDefault="00846F31" w:rsidP="00846F31">
            <w:pPr>
              <w:autoSpaceDN w:val="0"/>
              <w:bidi/>
              <w:spacing w:line="480" w:lineRule="auto"/>
              <w:jc w:val="both"/>
              <w:rPr>
                <w:rFonts w:ascii="Arial" w:hAnsi="Arial" w:cs="David"/>
                <w:b/>
                <w:bCs/>
                <w:sz w:val="24"/>
              </w:rPr>
            </w:pPr>
            <w:r w:rsidRPr="00D223FF">
              <w:rPr>
                <w:rFonts w:ascii="Arial" w:hAnsi="Arial" w:cs="David" w:hint="cs"/>
                <w:b/>
                <w:bCs/>
                <w:sz w:val="24"/>
                <w:rtl/>
              </w:rPr>
              <w:t>שם המתקן</w:t>
            </w:r>
          </w:p>
        </w:tc>
        <w:tc>
          <w:tcPr>
            <w:tcW w:w="0" w:type="auto"/>
            <w:shd w:val="clear" w:color="auto" w:fill="D9D9D9" w:themeFill="background1" w:themeFillShade="D9"/>
            <w:noWrap/>
          </w:tcPr>
          <w:p w:rsidR="00846F31" w:rsidRPr="00D223FF" w:rsidRDefault="00846F31" w:rsidP="00846F31">
            <w:pPr>
              <w:autoSpaceDN w:val="0"/>
              <w:bidi/>
              <w:spacing w:line="480" w:lineRule="auto"/>
              <w:jc w:val="both"/>
              <w:rPr>
                <w:rFonts w:ascii="Arial" w:hAnsi="Arial" w:cs="David"/>
                <w:b/>
                <w:bCs/>
                <w:sz w:val="24"/>
              </w:rPr>
            </w:pPr>
            <w:r w:rsidRPr="00D223FF">
              <w:rPr>
                <w:rFonts w:ascii="Arial" w:hAnsi="Arial" w:cs="David" w:hint="cs"/>
                <w:b/>
                <w:bCs/>
                <w:sz w:val="24"/>
                <w:rtl/>
              </w:rPr>
              <w:t>כתובת המתקן</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חוות גילת</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כביש 25, סמוך לאופקים</w:t>
            </w:r>
          </w:p>
        </w:tc>
      </w:tr>
      <w:tr w:rsidR="00846F31" w:rsidRPr="00D223FF" w:rsidTr="00846F31">
        <w:trPr>
          <w:trHeight w:val="255"/>
        </w:trPr>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תחנת הסגר וטרינרי באר שבע</w:t>
            </w:r>
          </w:p>
        </w:tc>
        <w:tc>
          <w:tcPr>
            <w:tcW w:w="0" w:type="auto"/>
            <w:noWrap/>
          </w:tcPr>
          <w:p w:rsidR="00846F31" w:rsidRPr="00D223FF" w:rsidRDefault="00846F31" w:rsidP="00846F31">
            <w:pPr>
              <w:autoSpaceDN w:val="0"/>
              <w:bidi/>
              <w:spacing w:line="480" w:lineRule="auto"/>
              <w:rPr>
                <w:rFonts w:ascii="Arial" w:hAnsi="Arial" w:cs="David"/>
                <w:b/>
                <w:bCs/>
                <w:sz w:val="24"/>
              </w:rPr>
            </w:pPr>
            <w:r w:rsidRPr="00D223FF">
              <w:rPr>
                <w:rFonts w:ascii="Arial" w:hAnsi="Arial" w:cs="David" w:hint="cs"/>
                <w:b/>
                <w:bCs/>
                <w:sz w:val="24"/>
                <w:rtl/>
              </w:rPr>
              <w:t>דרך חברון, באר שבע</w:t>
            </w:r>
          </w:p>
        </w:tc>
      </w:tr>
      <w:tr w:rsidR="005D7836" w:rsidRPr="00D223FF" w:rsidTr="00846F31">
        <w:trPr>
          <w:trHeight w:val="255"/>
        </w:trPr>
        <w:tc>
          <w:tcPr>
            <w:tcW w:w="0" w:type="auto"/>
            <w:noWrap/>
          </w:tcPr>
          <w:p w:rsidR="005D7836" w:rsidRPr="005D7836" w:rsidRDefault="005D7836" w:rsidP="00846F31">
            <w:pPr>
              <w:autoSpaceDN w:val="0"/>
              <w:bidi/>
              <w:spacing w:line="480" w:lineRule="auto"/>
              <w:rPr>
                <w:rFonts w:ascii="Arial" w:hAnsi="Arial" w:cs="David"/>
                <w:b/>
                <w:bCs/>
                <w:color w:val="FF0000"/>
                <w:sz w:val="24"/>
                <w:rtl/>
              </w:rPr>
            </w:pPr>
            <w:r w:rsidRPr="005D7836">
              <w:rPr>
                <w:rFonts w:ascii="Arial" w:hAnsi="Arial" w:cs="David" w:hint="cs"/>
                <w:b/>
                <w:bCs/>
                <w:color w:val="FF0000"/>
                <w:sz w:val="24"/>
                <w:rtl/>
              </w:rPr>
              <w:t>הרשות להסדרה</w:t>
            </w:r>
          </w:p>
        </w:tc>
        <w:tc>
          <w:tcPr>
            <w:tcW w:w="0" w:type="auto"/>
            <w:noWrap/>
          </w:tcPr>
          <w:p w:rsidR="005D7836" w:rsidRPr="005D7836" w:rsidRDefault="005D7836" w:rsidP="00846F31">
            <w:pPr>
              <w:autoSpaceDN w:val="0"/>
              <w:bidi/>
              <w:spacing w:line="480" w:lineRule="auto"/>
              <w:rPr>
                <w:rFonts w:ascii="Arial" w:hAnsi="Arial" w:cs="David"/>
                <w:b/>
                <w:bCs/>
                <w:color w:val="FF0000"/>
                <w:sz w:val="24"/>
                <w:rtl/>
              </w:rPr>
            </w:pPr>
          </w:p>
        </w:tc>
      </w:tr>
    </w:tbl>
    <w:p w:rsidR="00CA5518" w:rsidRPr="00D223FF" w:rsidRDefault="00CA5518" w:rsidP="00CA5518">
      <w:pPr>
        <w:bidi/>
        <w:ind w:left="844" w:right="1080"/>
        <w:jc w:val="both"/>
        <w:rPr>
          <w:sz w:val="24"/>
          <w:rtl/>
        </w:rPr>
      </w:pPr>
    </w:p>
    <w:p w:rsidR="007D1D97" w:rsidRDefault="00605AD0" w:rsidP="00C21319">
      <w:pPr>
        <w:tabs>
          <w:tab w:val="left" w:pos="5550"/>
        </w:tabs>
        <w:bidi/>
        <w:jc w:val="center"/>
        <w:rPr>
          <w:b/>
          <w:bCs/>
          <w:sz w:val="24"/>
          <w:u w:val="single"/>
          <w:rtl/>
        </w:rPr>
      </w:pPr>
      <w:r w:rsidRPr="00D223FF">
        <w:rPr>
          <w:b/>
          <w:bCs/>
          <w:sz w:val="24"/>
          <w:u w:val="single"/>
          <w:rtl/>
        </w:rPr>
        <w:br w:type="page"/>
      </w:r>
    </w:p>
    <w:p w:rsidR="00CA5518" w:rsidRPr="00D223FF" w:rsidRDefault="00CA5518" w:rsidP="00242D89">
      <w:pPr>
        <w:tabs>
          <w:tab w:val="left" w:pos="616"/>
        </w:tabs>
        <w:bidi/>
        <w:jc w:val="center"/>
        <w:rPr>
          <w:b/>
          <w:bCs/>
          <w:sz w:val="28"/>
          <w:szCs w:val="28"/>
          <w:u w:val="single"/>
          <w:rtl/>
        </w:rPr>
      </w:pPr>
      <w:r w:rsidRPr="00D223FF">
        <w:rPr>
          <w:rFonts w:hint="cs"/>
          <w:b/>
          <w:bCs/>
          <w:sz w:val="28"/>
          <w:szCs w:val="28"/>
          <w:u w:val="single"/>
          <w:rtl/>
        </w:rPr>
        <w:lastRenderedPageBreak/>
        <w:t>נספח</w:t>
      </w:r>
      <w:r w:rsidR="00E41B24" w:rsidRPr="00D223FF">
        <w:rPr>
          <w:rFonts w:hint="cs"/>
          <w:b/>
          <w:bCs/>
          <w:sz w:val="28"/>
          <w:szCs w:val="28"/>
          <w:u w:val="single"/>
          <w:rtl/>
        </w:rPr>
        <w:t xml:space="preserve"> </w:t>
      </w:r>
      <w:r w:rsidR="00242D89">
        <w:rPr>
          <w:rFonts w:hint="cs"/>
          <w:b/>
          <w:bCs/>
          <w:sz w:val="28"/>
          <w:szCs w:val="28"/>
          <w:u w:val="single"/>
          <w:rtl/>
        </w:rPr>
        <w:t>22</w:t>
      </w:r>
      <w:r w:rsidR="00E41B24" w:rsidRPr="00D223FF">
        <w:rPr>
          <w:rFonts w:hint="cs"/>
          <w:b/>
          <w:bCs/>
          <w:sz w:val="28"/>
          <w:szCs w:val="28"/>
          <w:u w:val="single"/>
          <w:rtl/>
        </w:rPr>
        <w:t>: הסכם</w:t>
      </w:r>
    </w:p>
    <w:p w:rsidR="00F14307" w:rsidRPr="00D223FF" w:rsidRDefault="00F14307" w:rsidP="0073731E">
      <w:pPr>
        <w:tabs>
          <w:tab w:val="left" w:pos="616"/>
        </w:tabs>
        <w:bidi/>
        <w:jc w:val="both"/>
        <w:rPr>
          <w:b/>
          <w:bCs/>
          <w:sz w:val="24"/>
          <w:rtl/>
        </w:rPr>
      </w:pPr>
    </w:p>
    <w:p w:rsidR="00CA5518" w:rsidRPr="00D223FF" w:rsidRDefault="00CA5518" w:rsidP="00D90116">
      <w:pPr>
        <w:tabs>
          <w:tab w:val="left" w:pos="616"/>
        </w:tabs>
        <w:bidi/>
        <w:jc w:val="both"/>
        <w:rPr>
          <w:sz w:val="24"/>
          <w:rtl/>
        </w:rPr>
      </w:pPr>
      <w:r w:rsidRPr="00D223FF">
        <w:rPr>
          <w:b/>
          <w:bCs/>
          <w:sz w:val="24"/>
          <w:rtl/>
        </w:rPr>
        <w:t>בין</w:t>
      </w:r>
      <w:r w:rsidRPr="00D223FF">
        <w:rPr>
          <w:sz w:val="24"/>
          <w:rtl/>
        </w:rPr>
        <w:t xml:space="preserve">      ממשלת ישראל בשם מדינת ישראל, המיוצגת על ידי המנהל הכללי של משרד החקלאות ופיתוח הכפר וחשב משרד החקלאות ופיתוח הכפר (להלן-הממשלה),</w:t>
      </w:r>
      <w:r w:rsidR="002B2AD3" w:rsidRPr="00D223FF">
        <w:rPr>
          <w:rFonts w:hint="cs"/>
          <w:sz w:val="24"/>
          <w:rtl/>
        </w:rPr>
        <w:t xml:space="preserve"> </w:t>
      </w:r>
      <w:r w:rsidRPr="00D223FF">
        <w:rPr>
          <w:b/>
          <w:bCs/>
          <w:sz w:val="24"/>
          <w:u w:val="single"/>
          <w:rtl/>
        </w:rPr>
        <w:t>מצד אחד</w:t>
      </w:r>
      <w:r w:rsidRPr="00D223FF">
        <w:rPr>
          <w:b/>
          <w:bCs/>
          <w:sz w:val="24"/>
          <w:rtl/>
        </w:rPr>
        <w:t>;</w:t>
      </w:r>
    </w:p>
    <w:p w:rsidR="00CA5518" w:rsidRPr="00D223FF" w:rsidRDefault="00CA5518" w:rsidP="00CA5518">
      <w:pPr>
        <w:tabs>
          <w:tab w:val="left" w:pos="7440"/>
          <w:tab w:val="left" w:pos="8160"/>
        </w:tabs>
        <w:bidi/>
        <w:jc w:val="both"/>
        <w:rPr>
          <w:sz w:val="24"/>
          <w:rtl/>
        </w:rPr>
      </w:pPr>
      <w:r w:rsidRPr="00D223FF">
        <w:rPr>
          <w:b/>
          <w:bCs/>
          <w:sz w:val="24"/>
          <w:rtl/>
        </w:rPr>
        <w:t xml:space="preserve">לבין   </w:t>
      </w:r>
      <w:r w:rsidRPr="00D223FF">
        <w:rPr>
          <w:sz w:val="24"/>
          <w:rtl/>
        </w:rPr>
        <w:t xml:space="preserve">    הזוכה</w:t>
      </w:r>
    </w:p>
    <w:p w:rsidR="00CA5518" w:rsidRPr="00D223FF" w:rsidRDefault="00CA5518" w:rsidP="00CA5518">
      <w:pPr>
        <w:tabs>
          <w:tab w:val="left" w:pos="7440"/>
          <w:tab w:val="left" w:pos="8160"/>
        </w:tabs>
        <w:bidi/>
        <w:jc w:val="both"/>
        <w:rPr>
          <w:b/>
          <w:bCs/>
          <w:sz w:val="24"/>
          <w:rtl/>
        </w:rPr>
      </w:pPr>
      <w:r w:rsidRPr="00D223FF">
        <w:rPr>
          <w:sz w:val="24"/>
          <w:rtl/>
        </w:rPr>
        <w:t xml:space="preserve">              ח.פ.</w:t>
      </w:r>
      <w:r w:rsidRPr="00D223FF">
        <w:rPr>
          <w:b/>
          <w:bCs/>
          <w:sz w:val="24"/>
          <w:rtl/>
        </w:rPr>
        <w:t xml:space="preserve"> </w:t>
      </w:r>
    </w:p>
    <w:p w:rsidR="00CA5518" w:rsidRPr="00D223FF" w:rsidRDefault="00CA5518" w:rsidP="00CA5518">
      <w:pPr>
        <w:tabs>
          <w:tab w:val="left" w:pos="7440"/>
          <w:tab w:val="left" w:pos="8160"/>
        </w:tabs>
        <w:bidi/>
        <w:jc w:val="both"/>
        <w:rPr>
          <w:sz w:val="24"/>
          <w:rtl/>
        </w:rPr>
      </w:pPr>
      <w:r w:rsidRPr="00D223FF">
        <w:rPr>
          <w:sz w:val="24"/>
          <w:rtl/>
        </w:rPr>
        <w:t xml:space="preserve">              כתובת  (להלן- ה</w:t>
      </w:r>
      <w:r w:rsidR="0096467A" w:rsidRPr="00D223FF">
        <w:rPr>
          <w:sz w:val="24"/>
          <w:rtl/>
        </w:rPr>
        <w:t>מציע</w:t>
      </w:r>
      <w:r w:rsidRPr="00D223FF">
        <w:rPr>
          <w:sz w:val="24"/>
          <w:rtl/>
        </w:rPr>
        <w:t xml:space="preserve"> או הספק), </w:t>
      </w:r>
    </w:p>
    <w:p w:rsidR="00CA5518" w:rsidRPr="00D223FF" w:rsidRDefault="00CA5518" w:rsidP="00CA5518">
      <w:pPr>
        <w:tabs>
          <w:tab w:val="left" w:pos="7560"/>
          <w:tab w:val="left" w:pos="8160"/>
        </w:tabs>
        <w:bidi/>
        <w:jc w:val="both"/>
        <w:rPr>
          <w:sz w:val="24"/>
          <w:u w:val="single"/>
          <w:rtl/>
        </w:rPr>
      </w:pPr>
      <w:r w:rsidRPr="00D223FF">
        <w:rPr>
          <w:b/>
          <w:bCs/>
          <w:sz w:val="24"/>
          <w:u w:val="single"/>
          <w:rtl/>
        </w:rPr>
        <w:t>מצד שני</w:t>
      </w:r>
      <w:r w:rsidRPr="00D223FF">
        <w:rPr>
          <w:sz w:val="24"/>
          <w:rtl/>
        </w:rPr>
        <w:t>.</w:t>
      </w:r>
    </w:p>
    <w:p w:rsidR="00CA5518" w:rsidRPr="00D223FF" w:rsidRDefault="00CA5518" w:rsidP="00B6046D">
      <w:pPr>
        <w:tabs>
          <w:tab w:val="left" w:pos="1200"/>
          <w:tab w:val="left" w:pos="4800"/>
          <w:tab w:val="left" w:pos="8160"/>
        </w:tabs>
        <w:bidi/>
        <w:ind w:left="720" w:hanging="720"/>
        <w:jc w:val="both"/>
        <w:rPr>
          <w:sz w:val="24"/>
          <w:rtl/>
        </w:rPr>
      </w:pPr>
      <w:r w:rsidRPr="00D223FF">
        <w:rPr>
          <w:b/>
          <w:bCs/>
          <w:sz w:val="24"/>
          <w:rtl/>
        </w:rPr>
        <w:t>הואיל</w:t>
      </w:r>
      <w:r w:rsidRPr="00D223FF">
        <w:rPr>
          <w:b/>
          <w:bCs/>
          <w:sz w:val="24"/>
          <w:rtl/>
        </w:rPr>
        <w:tab/>
      </w:r>
      <w:r w:rsidRPr="00D223FF">
        <w:rPr>
          <w:sz w:val="24"/>
          <w:rtl/>
        </w:rPr>
        <w:t>והממשלה פרסמה מכרז מספר</w:t>
      </w:r>
      <w:r w:rsidRPr="00D223FF">
        <w:rPr>
          <w:rFonts w:hint="cs"/>
          <w:sz w:val="24"/>
          <w:rtl/>
        </w:rPr>
        <w:t>________</w:t>
      </w:r>
      <w:r w:rsidRPr="00D223FF">
        <w:rPr>
          <w:sz w:val="24"/>
          <w:rtl/>
        </w:rPr>
        <w:t>, המצורף להסכם זה והמהווה, על כל נספחיו, חלק בלתי נפרד הימנו (להלן - הנספח);</w:t>
      </w:r>
    </w:p>
    <w:p w:rsidR="00CA5518" w:rsidRPr="00D223FF" w:rsidRDefault="00CA5518" w:rsidP="002B2AD3">
      <w:pPr>
        <w:tabs>
          <w:tab w:val="left" w:pos="2400"/>
          <w:tab w:val="left" w:pos="6000"/>
          <w:tab w:val="left" w:pos="9360"/>
        </w:tabs>
        <w:bidi/>
        <w:jc w:val="both"/>
        <w:rPr>
          <w:sz w:val="24"/>
          <w:rtl/>
        </w:rPr>
      </w:pPr>
    </w:p>
    <w:p w:rsidR="00CA5518" w:rsidRPr="00D223FF" w:rsidRDefault="00CA5518" w:rsidP="00B6046D">
      <w:pPr>
        <w:tabs>
          <w:tab w:val="left" w:pos="1200"/>
        </w:tabs>
        <w:bidi/>
        <w:ind w:left="720" w:hanging="720"/>
        <w:jc w:val="both"/>
        <w:rPr>
          <w:sz w:val="24"/>
          <w:rtl/>
        </w:rPr>
      </w:pPr>
      <w:r w:rsidRPr="00D223FF">
        <w:rPr>
          <w:b/>
          <w:bCs/>
          <w:sz w:val="24"/>
          <w:rtl/>
        </w:rPr>
        <w:t xml:space="preserve">והואיל </w:t>
      </w:r>
      <w:r w:rsidRPr="00D223FF">
        <w:rPr>
          <w:sz w:val="24"/>
          <w:rtl/>
        </w:rPr>
        <w:tab/>
        <w:t>והממשלה מעוניינת להבטיח קיום אבטחה סדירה, קבועה ויעילה לאספקת שירותי אבטחה פיזית וחמושה למתקני משרד החקלאות ברחבי הארץ, וזאת על פי תנאי המפרט למכרז (להלן - שירותי האבטחה או האבטחה);</w:t>
      </w:r>
    </w:p>
    <w:p w:rsidR="00CA5518" w:rsidRPr="00D223FF" w:rsidRDefault="00CA5518" w:rsidP="002B2AD3">
      <w:pPr>
        <w:tabs>
          <w:tab w:val="left" w:pos="1200"/>
        </w:tabs>
        <w:bidi/>
        <w:jc w:val="both"/>
        <w:rPr>
          <w:sz w:val="24"/>
          <w:rtl/>
        </w:rPr>
      </w:pPr>
    </w:p>
    <w:p w:rsidR="00CA5518" w:rsidRPr="00D223FF" w:rsidRDefault="00CA5518" w:rsidP="00B6046D">
      <w:pPr>
        <w:tabs>
          <w:tab w:val="left" w:pos="1200"/>
        </w:tabs>
        <w:bidi/>
        <w:ind w:left="720" w:hanging="720"/>
        <w:jc w:val="both"/>
        <w:rPr>
          <w:sz w:val="24"/>
          <w:rtl/>
        </w:rPr>
      </w:pPr>
      <w:r w:rsidRPr="00D223FF">
        <w:rPr>
          <w:b/>
          <w:bCs/>
          <w:sz w:val="24"/>
          <w:rtl/>
        </w:rPr>
        <w:t>והואיל</w:t>
      </w:r>
      <w:r w:rsidRPr="00D223FF">
        <w:rPr>
          <w:sz w:val="24"/>
          <w:rtl/>
        </w:rPr>
        <w:t xml:space="preserve"> </w:t>
      </w:r>
      <w:r w:rsidRPr="00D223FF">
        <w:rPr>
          <w:sz w:val="24"/>
          <w:rtl/>
        </w:rPr>
        <w:tab/>
        <w:t>וה</w:t>
      </w:r>
      <w:r w:rsidR="0096467A" w:rsidRPr="00D223FF">
        <w:rPr>
          <w:sz w:val="24"/>
          <w:rtl/>
        </w:rPr>
        <w:t>מציע</w:t>
      </w:r>
      <w:r w:rsidRPr="00D223FF">
        <w:rPr>
          <w:sz w:val="24"/>
          <w:rtl/>
        </w:rPr>
        <w:t xml:space="preserve"> לאחר שעיין בכל הנחיות והוראות המפרט הגיש את הצעתו לביצוע השירותים בהתאם לתנאי הסכם זה;</w:t>
      </w:r>
    </w:p>
    <w:p w:rsidR="00CA5518" w:rsidRPr="00D223FF" w:rsidRDefault="00CA5518" w:rsidP="002B2AD3">
      <w:pPr>
        <w:tabs>
          <w:tab w:val="left" w:pos="1200"/>
        </w:tabs>
        <w:bidi/>
        <w:jc w:val="both"/>
        <w:rPr>
          <w:b/>
          <w:bCs/>
          <w:sz w:val="24"/>
          <w:rtl/>
        </w:rPr>
      </w:pPr>
    </w:p>
    <w:p w:rsidR="00CA5518" w:rsidRPr="00D223FF" w:rsidRDefault="00CA5518" w:rsidP="00B6046D">
      <w:pPr>
        <w:tabs>
          <w:tab w:val="left" w:pos="1200"/>
        </w:tabs>
        <w:bidi/>
        <w:ind w:left="720" w:hanging="720"/>
        <w:jc w:val="both"/>
        <w:rPr>
          <w:sz w:val="24"/>
          <w:rtl/>
        </w:rPr>
      </w:pPr>
      <w:r w:rsidRPr="00D223FF">
        <w:rPr>
          <w:b/>
          <w:bCs/>
          <w:sz w:val="24"/>
          <w:rtl/>
        </w:rPr>
        <w:t xml:space="preserve">והואיל </w:t>
      </w:r>
      <w:r w:rsidRPr="00D223FF">
        <w:rPr>
          <w:sz w:val="24"/>
          <w:rtl/>
        </w:rPr>
        <w:tab/>
        <w:t>ולאחר בדיקה ובחינה של הצעת הספק ועל בסיס נכונות הצהרותיו ובהתבסס על הנתונים שבהצעתו, הצעת ה</w:t>
      </w:r>
      <w:r w:rsidR="0096467A" w:rsidRPr="00D223FF">
        <w:rPr>
          <w:sz w:val="24"/>
          <w:rtl/>
        </w:rPr>
        <w:t>מציע</w:t>
      </w:r>
      <w:r w:rsidRPr="00D223FF">
        <w:rPr>
          <w:sz w:val="24"/>
          <w:rtl/>
        </w:rPr>
        <w:t xml:space="preserve"> נתקבלה על דעת ועדת המכרזים של משרד החקלאות ופיתוח הכפר,</w:t>
      </w:r>
    </w:p>
    <w:p w:rsidR="00CA5518" w:rsidRPr="00D223FF" w:rsidRDefault="00CA5518" w:rsidP="00B6046D">
      <w:pPr>
        <w:tabs>
          <w:tab w:val="left" w:pos="1200"/>
        </w:tabs>
        <w:bidi/>
        <w:ind w:left="720"/>
        <w:jc w:val="both"/>
        <w:rPr>
          <w:sz w:val="24"/>
          <w:rtl/>
        </w:rPr>
      </w:pPr>
      <w:r w:rsidRPr="00D223FF">
        <w:rPr>
          <w:sz w:val="24"/>
          <w:rtl/>
        </w:rPr>
        <w:t>והממשלה הודיעה ל</w:t>
      </w:r>
      <w:r w:rsidR="0096467A" w:rsidRPr="00D223FF">
        <w:rPr>
          <w:sz w:val="24"/>
          <w:rtl/>
        </w:rPr>
        <w:t>מציע</w:t>
      </w:r>
      <w:r w:rsidRPr="00D223FF">
        <w:rPr>
          <w:sz w:val="24"/>
          <w:rtl/>
        </w:rPr>
        <w:t xml:space="preserve"> על קבלת הצעתו לספק לה שירותי אבטחה כמפורט בהודעת הממשלה המצורפת כחלק בלתי נפרד מהסכם זה ובהתאם לתנאי הסכם זה.</w:t>
      </w:r>
    </w:p>
    <w:p w:rsidR="00CA5518" w:rsidRPr="00D223FF" w:rsidRDefault="00CA5518" w:rsidP="002B2AD3">
      <w:pPr>
        <w:pStyle w:val="N-1A"/>
        <w:tabs>
          <w:tab w:val="num" w:pos="720"/>
          <w:tab w:val="left" w:pos="8306"/>
        </w:tabs>
        <w:spacing w:line="360" w:lineRule="auto"/>
        <w:ind w:left="0" w:firstLine="0"/>
        <w:jc w:val="both"/>
        <w:rPr>
          <w:sz w:val="24"/>
          <w:rtl/>
        </w:rPr>
      </w:pPr>
      <w:r w:rsidRPr="00D223FF">
        <w:rPr>
          <w:sz w:val="24"/>
          <w:rtl/>
        </w:rPr>
        <w:tab/>
      </w:r>
      <w:r w:rsidRPr="00D223FF">
        <w:rPr>
          <w:sz w:val="24"/>
          <w:rtl/>
        </w:rPr>
        <w:tab/>
      </w:r>
    </w:p>
    <w:p w:rsidR="00B6046D" w:rsidRDefault="00CA5518" w:rsidP="00B6046D">
      <w:pPr>
        <w:bidi/>
        <w:jc w:val="both"/>
        <w:rPr>
          <w:sz w:val="24"/>
          <w:rtl/>
        </w:rPr>
      </w:pPr>
      <w:r w:rsidRPr="00D223FF">
        <w:rPr>
          <w:b/>
          <w:bCs/>
          <w:sz w:val="24"/>
          <w:rtl/>
        </w:rPr>
        <w:t>והואיל</w:t>
      </w:r>
      <w:r w:rsidRPr="00D223FF">
        <w:rPr>
          <w:sz w:val="24"/>
          <w:rtl/>
        </w:rPr>
        <w:t xml:space="preserve"> וכתנאי מוקדם לקבלת הצעת הספק נקבע כי ייחתם הסכם בין  הממשלה לבין הספק ובו יפורטו התנאים,</w:t>
      </w:r>
    </w:p>
    <w:p w:rsidR="00CA5518" w:rsidRPr="00D223FF" w:rsidRDefault="00CA5518" w:rsidP="00B6046D">
      <w:pPr>
        <w:bidi/>
        <w:ind w:firstLine="720"/>
        <w:jc w:val="both"/>
        <w:rPr>
          <w:sz w:val="24"/>
          <w:rtl/>
        </w:rPr>
      </w:pPr>
      <w:r w:rsidRPr="00D223FF">
        <w:rPr>
          <w:sz w:val="24"/>
          <w:rtl/>
        </w:rPr>
        <w:t>ההסכמות וההוראות בקשר עם השירותים;</w:t>
      </w:r>
    </w:p>
    <w:p w:rsidR="00B6046D" w:rsidRDefault="00CA5518" w:rsidP="00B6046D">
      <w:pPr>
        <w:bidi/>
        <w:jc w:val="both"/>
        <w:rPr>
          <w:sz w:val="24"/>
          <w:rtl/>
        </w:rPr>
      </w:pPr>
      <w:r w:rsidRPr="00D223FF">
        <w:rPr>
          <w:b/>
          <w:bCs/>
          <w:sz w:val="24"/>
          <w:rtl/>
        </w:rPr>
        <w:t>והואיל</w:t>
      </w:r>
      <w:r w:rsidRPr="00D223FF">
        <w:rPr>
          <w:rFonts w:hint="cs"/>
          <w:sz w:val="24"/>
          <w:rtl/>
        </w:rPr>
        <w:t xml:space="preserve">      </w:t>
      </w:r>
      <w:r w:rsidRPr="00D223FF">
        <w:rPr>
          <w:sz w:val="24"/>
          <w:rtl/>
        </w:rPr>
        <w:t>והצדדים מעוניינים להעלות על הכתב את הסכמותיהם, זכויותיהם וחיוביהם בקשר עם השירותים והנובע</w:t>
      </w:r>
    </w:p>
    <w:p w:rsidR="00CA5518" w:rsidRPr="00D223FF" w:rsidRDefault="00CA5518" w:rsidP="00B6046D">
      <w:pPr>
        <w:bidi/>
        <w:ind w:firstLine="720"/>
        <w:jc w:val="both"/>
        <w:rPr>
          <w:sz w:val="24"/>
          <w:rtl/>
        </w:rPr>
      </w:pPr>
      <w:r w:rsidRPr="00D223FF">
        <w:rPr>
          <w:sz w:val="24"/>
          <w:rtl/>
        </w:rPr>
        <w:t>מכך;</w:t>
      </w:r>
    </w:p>
    <w:p w:rsidR="00CA5518" w:rsidRPr="00D223FF" w:rsidRDefault="00CA5518" w:rsidP="002B2AD3">
      <w:pPr>
        <w:bidi/>
        <w:jc w:val="both"/>
        <w:rPr>
          <w:b/>
          <w:bCs/>
          <w:sz w:val="24"/>
          <w:rtl/>
        </w:rPr>
      </w:pPr>
    </w:p>
    <w:p w:rsidR="00CA5518" w:rsidRPr="00D223FF" w:rsidRDefault="00CA5518" w:rsidP="002B2AD3">
      <w:pPr>
        <w:bidi/>
        <w:jc w:val="both"/>
        <w:rPr>
          <w:b/>
          <w:bCs/>
          <w:sz w:val="24"/>
          <w:rtl/>
        </w:rPr>
      </w:pPr>
      <w:r w:rsidRPr="00D223FF">
        <w:rPr>
          <w:b/>
          <w:bCs/>
          <w:sz w:val="24"/>
          <w:rtl/>
        </w:rPr>
        <w:t>אי לכך הוצהר, הוסכם והותנה בין הצדדים כדלקמן:</w:t>
      </w:r>
    </w:p>
    <w:p w:rsidR="00CA5518" w:rsidRPr="00D223FF" w:rsidRDefault="00CA5518" w:rsidP="00CA5518">
      <w:pPr>
        <w:pStyle w:val="N-1"/>
        <w:spacing w:line="360" w:lineRule="auto"/>
        <w:jc w:val="both"/>
        <w:rPr>
          <w:sz w:val="24"/>
          <w:rtl/>
        </w:rPr>
      </w:pPr>
    </w:p>
    <w:p w:rsidR="00CA5518" w:rsidRPr="00D223FF" w:rsidRDefault="00CA5518" w:rsidP="00E211BA">
      <w:pPr>
        <w:pStyle w:val="10"/>
        <w:numPr>
          <w:ilvl w:val="0"/>
          <w:numId w:val="22"/>
        </w:numPr>
        <w:tabs>
          <w:tab w:val="clear" w:pos="1020"/>
          <w:tab w:val="clear" w:pos="1080"/>
          <w:tab w:val="left" w:pos="0"/>
          <w:tab w:val="num" w:pos="84"/>
        </w:tabs>
        <w:bidi/>
        <w:spacing w:line="360" w:lineRule="auto"/>
        <w:ind w:left="84" w:firstLine="0"/>
        <w:jc w:val="both"/>
        <w:rPr>
          <w:b/>
          <w:bCs/>
          <w:rtl/>
        </w:rPr>
      </w:pPr>
      <w:bookmarkStart w:id="41" w:name="_Ref399768522"/>
      <w:r w:rsidRPr="00D223FF">
        <w:rPr>
          <w:b/>
          <w:bCs/>
          <w:u w:val="single"/>
          <w:rtl/>
        </w:rPr>
        <w:t>מבוא ונספחים</w:t>
      </w:r>
      <w:r w:rsidRPr="00D223FF">
        <w:rPr>
          <w:rFonts w:hint="cs"/>
          <w:b/>
          <w:bCs/>
          <w:rtl/>
        </w:rPr>
        <w:t>:</w:t>
      </w:r>
      <w:bookmarkEnd w:id="41"/>
    </w:p>
    <w:p w:rsidR="00CA5518" w:rsidRPr="00D223FF" w:rsidRDefault="00CA5518" w:rsidP="00AD1C83">
      <w:pPr>
        <w:pStyle w:val="afb"/>
        <w:numPr>
          <w:ilvl w:val="1"/>
          <w:numId w:val="50"/>
        </w:numPr>
        <w:bidi/>
        <w:jc w:val="both"/>
        <w:rPr>
          <w:sz w:val="24"/>
        </w:rPr>
      </w:pPr>
      <w:r w:rsidRPr="00D223FF">
        <w:rPr>
          <w:sz w:val="24"/>
          <w:rtl/>
        </w:rPr>
        <w:t>המבוא להסכם זה על כל הצהרותיו וקביעותיו מהווה חלק בלתי נפרד ממנו ויקרא עמו בד בבד.</w:t>
      </w:r>
    </w:p>
    <w:p w:rsidR="00CA5518" w:rsidRPr="00D223FF" w:rsidRDefault="00CA5518" w:rsidP="00AD1C83">
      <w:pPr>
        <w:pStyle w:val="afb"/>
        <w:numPr>
          <w:ilvl w:val="1"/>
          <w:numId w:val="50"/>
        </w:numPr>
        <w:bidi/>
        <w:jc w:val="both"/>
        <w:rPr>
          <w:sz w:val="24"/>
        </w:rPr>
      </w:pPr>
      <w:r w:rsidRPr="00D223FF">
        <w:rPr>
          <w:sz w:val="24"/>
          <w:rtl/>
        </w:rPr>
        <w:t>במקרה של סתירה בין האמור במפרט לבין הצעת ה</w:t>
      </w:r>
      <w:r w:rsidR="0096467A" w:rsidRPr="00D223FF">
        <w:rPr>
          <w:sz w:val="24"/>
          <w:rtl/>
        </w:rPr>
        <w:t>מציע</w:t>
      </w:r>
      <w:r w:rsidRPr="00D223FF">
        <w:rPr>
          <w:sz w:val="24"/>
          <w:rtl/>
        </w:rPr>
        <w:t xml:space="preserve"> יגבר האמור במפרט.</w:t>
      </w:r>
    </w:p>
    <w:p w:rsidR="00CA5518" w:rsidRPr="00D223FF" w:rsidRDefault="00CA5518" w:rsidP="00CA5518">
      <w:pPr>
        <w:pStyle w:val="N-1A"/>
        <w:tabs>
          <w:tab w:val="left" w:pos="0"/>
        </w:tabs>
        <w:spacing w:line="360" w:lineRule="auto"/>
        <w:ind w:left="567" w:firstLine="0"/>
        <w:jc w:val="both"/>
        <w:rPr>
          <w:sz w:val="24"/>
          <w:rtl/>
        </w:rPr>
      </w:pPr>
    </w:p>
    <w:p w:rsidR="00CA5518" w:rsidRPr="00D223FF" w:rsidRDefault="00CA5518" w:rsidP="00AD1C83">
      <w:pPr>
        <w:pStyle w:val="10"/>
        <w:numPr>
          <w:ilvl w:val="0"/>
          <w:numId w:val="50"/>
        </w:numPr>
        <w:tabs>
          <w:tab w:val="clear" w:pos="1020"/>
          <w:tab w:val="left" w:pos="0"/>
        </w:tabs>
        <w:bidi/>
        <w:spacing w:line="360" w:lineRule="auto"/>
        <w:ind w:left="84" w:firstLine="0"/>
        <w:jc w:val="both"/>
        <w:rPr>
          <w:b/>
          <w:bCs/>
          <w:u w:val="single"/>
          <w:rtl/>
        </w:rPr>
      </w:pPr>
      <w:r w:rsidRPr="00D223FF">
        <w:rPr>
          <w:b/>
          <w:bCs/>
          <w:u w:val="single"/>
          <w:rtl/>
        </w:rPr>
        <w:t>הגדרות מונחים</w:t>
      </w:r>
      <w:r w:rsidRPr="00D223FF">
        <w:rPr>
          <w:rFonts w:hint="cs"/>
          <w:b/>
          <w:bCs/>
          <w:rtl/>
        </w:rPr>
        <w:t>:</w:t>
      </w:r>
    </w:p>
    <w:p w:rsidR="00CA5518" w:rsidRPr="00D223FF" w:rsidRDefault="002B2AD3" w:rsidP="002B2AD3">
      <w:pPr>
        <w:pStyle w:val="N-1"/>
        <w:tabs>
          <w:tab w:val="left" w:pos="0"/>
        </w:tabs>
        <w:spacing w:line="360" w:lineRule="auto"/>
        <w:jc w:val="both"/>
        <w:rPr>
          <w:sz w:val="24"/>
          <w:rtl/>
        </w:rPr>
      </w:pPr>
      <w:r w:rsidRPr="00D223FF">
        <w:rPr>
          <w:rFonts w:hint="cs"/>
          <w:sz w:val="24"/>
          <w:rtl/>
        </w:rPr>
        <w:tab/>
      </w:r>
      <w:r w:rsidR="00CA5518" w:rsidRPr="00D223FF">
        <w:rPr>
          <w:sz w:val="24"/>
          <w:rtl/>
        </w:rPr>
        <w:t>לצורך הסכם זה יהיו למונחים הבאים ההגדרות כדלקמן:</w:t>
      </w:r>
    </w:p>
    <w:p w:rsidR="00CA5518" w:rsidRPr="00D223FF" w:rsidRDefault="00CA5518" w:rsidP="00AD1C83">
      <w:pPr>
        <w:pStyle w:val="N-1A"/>
        <w:numPr>
          <w:ilvl w:val="1"/>
          <w:numId w:val="50"/>
        </w:numPr>
        <w:spacing w:line="360" w:lineRule="auto"/>
        <w:jc w:val="both"/>
        <w:rPr>
          <w:rStyle w:val="N-1A120"/>
        </w:rPr>
      </w:pPr>
      <w:r w:rsidRPr="00D223FF">
        <w:rPr>
          <w:sz w:val="24"/>
          <w:u w:val="single"/>
          <w:rtl/>
        </w:rPr>
        <w:t>המפרט ו/או מסמכי המכרז</w:t>
      </w:r>
      <w:r w:rsidRPr="00D223FF">
        <w:rPr>
          <w:rStyle w:val="N-1A120"/>
          <w:rtl/>
        </w:rPr>
        <w:t xml:space="preserve"> - מסמך ההזמנה לקבלת הצעות על נספחיו לרבות השינויים ההבהרות ש</w:t>
      </w:r>
      <w:r w:rsidRPr="00D223FF">
        <w:rPr>
          <w:rStyle w:val="N-1A120"/>
          <w:rFonts w:hint="cs"/>
          <w:rtl/>
        </w:rPr>
        <w:t>י</w:t>
      </w:r>
      <w:r w:rsidRPr="00D223FF">
        <w:rPr>
          <w:rStyle w:val="N-1A120"/>
          <w:rtl/>
        </w:rPr>
        <w:t xml:space="preserve">ינתנו על-ידי הממשלה במסגרת התשובות לספקים עובר  להגשת ההצעות. </w:t>
      </w:r>
    </w:p>
    <w:p w:rsidR="00CA5518" w:rsidRPr="00D223FF" w:rsidRDefault="00CA5518" w:rsidP="00AD1C83">
      <w:pPr>
        <w:pStyle w:val="N-1A"/>
        <w:numPr>
          <w:ilvl w:val="1"/>
          <w:numId w:val="50"/>
        </w:numPr>
        <w:spacing w:line="360" w:lineRule="auto"/>
        <w:jc w:val="both"/>
        <w:rPr>
          <w:rStyle w:val="N-1A120"/>
          <w:rtl/>
        </w:rPr>
      </w:pPr>
      <w:r w:rsidRPr="00D223FF">
        <w:rPr>
          <w:rStyle w:val="N-1A120"/>
          <w:u w:val="single"/>
          <w:rtl/>
        </w:rPr>
        <w:lastRenderedPageBreak/>
        <w:t>השירותים או השירותים</w:t>
      </w:r>
      <w:r w:rsidRPr="00D223FF">
        <w:rPr>
          <w:rStyle w:val="N-1A120"/>
          <w:rtl/>
        </w:rPr>
        <w:t xml:space="preserve"> – כמוגדר במפרט ובמבוא להסכם זה.</w:t>
      </w:r>
    </w:p>
    <w:p w:rsidR="00CA5518" w:rsidRPr="00D223FF" w:rsidRDefault="00CA5518" w:rsidP="00AD1C83">
      <w:pPr>
        <w:pStyle w:val="N-1A"/>
        <w:numPr>
          <w:ilvl w:val="1"/>
          <w:numId w:val="50"/>
        </w:numPr>
        <w:spacing w:line="360" w:lineRule="auto"/>
        <w:jc w:val="both"/>
        <w:rPr>
          <w:rStyle w:val="N-1A120"/>
        </w:rPr>
      </w:pPr>
      <w:r w:rsidRPr="00D223FF">
        <w:rPr>
          <w:rStyle w:val="N-1A120"/>
          <w:u w:val="single"/>
          <w:rtl/>
        </w:rPr>
        <w:t>הצעת הספק</w:t>
      </w:r>
      <w:r w:rsidRPr="00D223FF">
        <w:rPr>
          <w:rStyle w:val="N-1A120"/>
          <w:rtl/>
        </w:rPr>
        <w:t xml:space="preserve"> – הצעת הספק שנמסרה לממשלה לרבות הבהרות להצעת הספק במידה ונדרשו.</w:t>
      </w:r>
    </w:p>
    <w:p w:rsidR="00CA5518" w:rsidRPr="00D223FF" w:rsidRDefault="00CA5518" w:rsidP="00CA5518">
      <w:pPr>
        <w:pStyle w:val="N-1A"/>
        <w:spacing w:line="360" w:lineRule="auto"/>
        <w:ind w:left="1469" w:firstLine="0"/>
        <w:jc w:val="both"/>
        <w:rPr>
          <w:rStyle w:val="N-1A120"/>
        </w:rPr>
      </w:pPr>
    </w:p>
    <w:p w:rsidR="00CA5518" w:rsidRPr="00D223FF" w:rsidRDefault="00CA5518" w:rsidP="00AD1C83">
      <w:pPr>
        <w:pStyle w:val="10"/>
        <w:numPr>
          <w:ilvl w:val="0"/>
          <w:numId w:val="50"/>
        </w:numPr>
        <w:tabs>
          <w:tab w:val="clear" w:pos="1020"/>
          <w:tab w:val="left" w:pos="0"/>
        </w:tabs>
        <w:bidi/>
        <w:spacing w:line="360" w:lineRule="auto"/>
        <w:ind w:left="84" w:firstLine="0"/>
        <w:jc w:val="both"/>
        <w:rPr>
          <w:b/>
          <w:bCs/>
          <w:rtl/>
        </w:rPr>
      </w:pPr>
      <w:r w:rsidRPr="00D223FF">
        <w:rPr>
          <w:b/>
          <w:bCs/>
          <w:u w:val="single"/>
          <w:rtl/>
        </w:rPr>
        <w:t>הצהרות הספק</w:t>
      </w:r>
      <w:r w:rsidRPr="00D223FF">
        <w:rPr>
          <w:rFonts w:hint="cs"/>
          <w:b/>
          <w:bCs/>
          <w:rtl/>
        </w:rPr>
        <w:t>:</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w:t>
      </w:r>
      <w:r w:rsidRPr="00D223FF">
        <w:rPr>
          <w:rFonts w:hint="cs"/>
          <w:sz w:val="24"/>
          <w:rtl/>
        </w:rPr>
        <w:t xml:space="preserve"> </w:t>
      </w:r>
      <w:r w:rsidRPr="00D223FF">
        <w:rPr>
          <w:sz w:val="24"/>
          <w:rtl/>
        </w:rPr>
        <w:t>ולא תהא לו כל טענה כלפי הממשלה בקשר עם אי-גילוי מספיק או גילוי</w:t>
      </w:r>
      <w:r w:rsidRPr="00D223FF">
        <w:rPr>
          <w:rFonts w:hint="cs"/>
          <w:sz w:val="24"/>
          <w:rtl/>
        </w:rPr>
        <w:t xml:space="preserve"> </w:t>
      </w:r>
      <w:r w:rsidRPr="00D223FF">
        <w:rPr>
          <w:sz w:val="24"/>
          <w:rtl/>
        </w:rPr>
        <w:t>חסר, טעות או פגם בקשר לנתונים או לעובדות הקשורים לביצוע השירותים.</w:t>
      </w:r>
    </w:p>
    <w:p w:rsidR="00CA5518" w:rsidRPr="00D223FF" w:rsidRDefault="00CA5518" w:rsidP="00AD1C83">
      <w:pPr>
        <w:pStyle w:val="N-1A"/>
        <w:numPr>
          <w:ilvl w:val="1"/>
          <w:numId w:val="50"/>
        </w:numPr>
        <w:tabs>
          <w:tab w:val="left" w:pos="1531"/>
        </w:tabs>
        <w:spacing w:line="360" w:lineRule="auto"/>
        <w:jc w:val="both"/>
        <w:rPr>
          <w:rStyle w:val="N-1A120"/>
        </w:rPr>
      </w:pPr>
      <w:r w:rsidRPr="00D223FF">
        <w:rPr>
          <w:rStyle w:val="N-1A120"/>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w:t>
      </w:r>
      <w:r w:rsidRPr="00D223FF">
        <w:rPr>
          <w:rStyle w:val="N-1A120"/>
          <w:rFonts w:hint="cs"/>
          <w:rtl/>
        </w:rPr>
        <w:t xml:space="preserve"> </w:t>
      </w:r>
      <w:r w:rsidRPr="00D223FF">
        <w:rPr>
          <w:rStyle w:val="N-1A120"/>
          <w:rtl/>
        </w:rPr>
        <w:t>נספחיו.</w:t>
      </w:r>
      <w:r w:rsidRPr="00D223FF">
        <w:rPr>
          <w:rStyle w:val="N-1A120"/>
          <w:rFonts w:hint="cs"/>
          <w:rtl/>
        </w:rPr>
        <w:t xml:space="preserve"> </w:t>
      </w:r>
    </w:p>
    <w:p w:rsidR="00CA5518" w:rsidRPr="00D223FF" w:rsidRDefault="00CA5518" w:rsidP="00AD1C83">
      <w:pPr>
        <w:pStyle w:val="N-1A"/>
        <w:numPr>
          <w:ilvl w:val="1"/>
          <w:numId w:val="50"/>
        </w:numPr>
        <w:tabs>
          <w:tab w:val="left" w:pos="1531"/>
        </w:tabs>
        <w:spacing w:line="360" w:lineRule="auto"/>
        <w:jc w:val="both"/>
        <w:rPr>
          <w:sz w:val="24"/>
          <w:rtl/>
        </w:rPr>
      </w:pPr>
      <w:r w:rsidRPr="00D223FF">
        <w:rPr>
          <w:rStyle w:val="N-1A120"/>
          <w:rtl/>
        </w:rPr>
        <w:t>הספק מתחייב לפעול בכל הקשור בביצוע הסכם זה, אם בעצמו ואם על-ידי מי מעובדיו או על-ידי מי מטעמו, במומחיות ובמקצועיות הגבוהים ביותר. הספק</w:t>
      </w:r>
      <w:r w:rsidRPr="00D223FF">
        <w:rPr>
          <w:sz w:val="24"/>
          <w:rtl/>
        </w:rPr>
        <w:t xml:space="preserve">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הספק מצהיר כי פרטיו המופיעים בשמות הצדדים לעיל הינם כמפורט רישומים המופיעים במרשם החברות או בכל מרשם תאגידים אחר.</w:t>
      </w:r>
    </w:p>
    <w:p w:rsidR="00CA5518" w:rsidRPr="00D223FF" w:rsidRDefault="00CA5518" w:rsidP="00AD1C83">
      <w:pPr>
        <w:pStyle w:val="10"/>
        <w:numPr>
          <w:ilvl w:val="0"/>
          <w:numId w:val="50"/>
        </w:numPr>
        <w:tabs>
          <w:tab w:val="clear" w:pos="1020"/>
          <w:tab w:val="left" w:pos="0"/>
          <w:tab w:val="num" w:pos="651"/>
        </w:tabs>
        <w:bidi/>
        <w:spacing w:line="360" w:lineRule="auto"/>
        <w:ind w:left="84" w:firstLine="0"/>
        <w:jc w:val="both"/>
        <w:rPr>
          <w:b/>
          <w:bCs/>
          <w:u w:val="single"/>
          <w:rtl/>
        </w:rPr>
      </w:pPr>
      <w:r w:rsidRPr="00D223FF">
        <w:rPr>
          <w:b/>
          <w:bCs/>
          <w:u w:val="single"/>
          <w:rtl/>
        </w:rPr>
        <w:t>איסור הסבה</w:t>
      </w:r>
      <w:r w:rsidRPr="00D223FF">
        <w:rPr>
          <w:rFonts w:hint="cs"/>
          <w:b/>
          <w:bCs/>
          <w:rtl/>
        </w:rPr>
        <w:t xml:space="preserve">: </w:t>
      </w:r>
    </w:p>
    <w:p w:rsidR="00CA5518" w:rsidRPr="00D223FF" w:rsidRDefault="00CA5518" w:rsidP="00AD1C83">
      <w:pPr>
        <w:pStyle w:val="N-1A"/>
        <w:numPr>
          <w:ilvl w:val="1"/>
          <w:numId w:val="50"/>
        </w:numPr>
        <w:tabs>
          <w:tab w:val="left" w:pos="0"/>
          <w:tab w:val="num" w:pos="3264"/>
        </w:tabs>
        <w:spacing w:line="360" w:lineRule="auto"/>
        <w:jc w:val="both"/>
        <w:rPr>
          <w:sz w:val="24"/>
        </w:rPr>
      </w:pPr>
      <w:r w:rsidRPr="00D223FF">
        <w:rPr>
          <w:sz w:val="24"/>
          <w:rtl/>
        </w:rPr>
        <w:t xml:space="preserve">מוצהר ומוסכם בזה כי חל איסור מוחלט על הספק </w:t>
      </w:r>
      <w:proofErr w:type="spellStart"/>
      <w:r w:rsidRPr="00D223FF">
        <w:rPr>
          <w:sz w:val="24"/>
          <w:rtl/>
        </w:rPr>
        <w:t>להמחות</w:t>
      </w:r>
      <w:proofErr w:type="spellEnd"/>
      <w:r w:rsidRPr="00D223FF">
        <w:rPr>
          <w:sz w:val="24"/>
          <w:rtl/>
        </w:rPr>
        <w:t xml:space="preserve"> או להסב זכות מזכויותיו על-פי הסכם זה או את ביצוע האמור בו או חלקו לאחרים, ללא אישור מראש ובכתב על-ידי הממשלה.</w:t>
      </w:r>
    </w:p>
    <w:p w:rsidR="00CA5518" w:rsidRPr="00D223FF" w:rsidRDefault="00CA5518" w:rsidP="00AD1C83">
      <w:pPr>
        <w:pStyle w:val="N-1A"/>
        <w:numPr>
          <w:ilvl w:val="1"/>
          <w:numId w:val="50"/>
        </w:numPr>
        <w:tabs>
          <w:tab w:val="left" w:pos="0"/>
          <w:tab w:val="num" w:pos="3264"/>
        </w:tabs>
        <w:spacing w:line="360" w:lineRule="auto"/>
        <w:jc w:val="both"/>
        <w:rPr>
          <w:sz w:val="24"/>
        </w:rPr>
      </w:pPr>
      <w:r w:rsidRPr="00D223FF">
        <w:rPr>
          <w:sz w:val="24"/>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CA5518" w:rsidRPr="00D223FF" w:rsidRDefault="00CA5518" w:rsidP="00AD1C83">
      <w:pPr>
        <w:pStyle w:val="N-1A"/>
        <w:numPr>
          <w:ilvl w:val="1"/>
          <w:numId w:val="50"/>
        </w:numPr>
        <w:tabs>
          <w:tab w:val="left" w:pos="0"/>
        </w:tabs>
        <w:spacing w:line="360" w:lineRule="auto"/>
        <w:jc w:val="both"/>
        <w:rPr>
          <w:b/>
          <w:bCs/>
          <w:sz w:val="24"/>
          <w:rtl/>
        </w:rPr>
      </w:pPr>
      <w:r w:rsidRPr="00D223FF">
        <w:rPr>
          <w:b/>
          <w:bCs/>
          <w:sz w:val="24"/>
          <w:rtl/>
        </w:rPr>
        <w:t>סעיף זה הינו מעיקרי ההתקשרות והפרתו תחשב כהפרה יסודית של הסכם.</w:t>
      </w:r>
    </w:p>
    <w:p w:rsidR="00CA5518" w:rsidRPr="00D223FF" w:rsidRDefault="00CA5518" w:rsidP="00CA5518">
      <w:pPr>
        <w:pStyle w:val="N-1"/>
        <w:tabs>
          <w:tab w:val="left" w:pos="0"/>
        </w:tabs>
        <w:spacing w:line="360" w:lineRule="auto"/>
        <w:jc w:val="both"/>
        <w:rPr>
          <w:sz w:val="24"/>
          <w:rtl/>
        </w:rPr>
      </w:pPr>
    </w:p>
    <w:p w:rsidR="00CA5518" w:rsidRPr="00D223FF" w:rsidRDefault="00CA5518" w:rsidP="00AD1C83">
      <w:pPr>
        <w:pStyle w:val="10"/>
        <w:numPr>
          <w:ilvl w:val="0"/>
          <w:numId w:val="50"/>
        </w:numPr>
        <w:tabs>
          <w:tab w:val="clear" w:pos="1020"/>
        </w:tabs>
        <w:bidi/>
        <w:spacing w:line="360" w:lineRule="auto"/>
        <w:ind w:left="651" w:hanging="567"/>
        <w:jc w:val="both"/>
        <w:rPr>
          <w:b/>
          <w:bCs/>
          <w:u w:val="single"/>
          <w:rtl/>
        </w:rPr>
      </w:pPr>
      <w:r w:rsidRPr="00D223FF">
        <w:rPr>
          <w:b/>
          <w:bCs/>
          <w:u w:val="single"/>
          <w:rtl/>
        </w:rPr>
        <w:t>התחייבויות הספק</w:t>
      </w:r>
      <w:r w:rsidRPr="00D223FF">
        <w:rPr>
          <w:rFonts w:hint="cs"/>
          <w:b/>
          <w:bCs/>
          <w:rtl/>
        </w:rPr>
        <w:t>:</w:t>
      </w:r>
    </w:p>
    <w:p w:rsidR="00CA5518" w:rsidRPr="00D223FF" w:rsidRDefault="00CA5518" w:rsidP="00CA5518">
      <w:pPr>
        <w:pStyle w:val="N-1"/>
        <w:tabs>
          <w:tab w:val="left" w:pos="0"/>
        </w:tabs>
        <w:spacing w:line="360" w:lineRule="auto"/>
        <w:ind w:left="651"/>
        <w:jc w:val="both"/>
        <w:rPr>
          <w:sz w:val="24"/>
          <w:rtl/>
        </w:rPr>
      </w:pPr>
      <w:r w:rsidRPr="00D223FF">
        <w:rPr>
          <w:sz w:val="24"/>
          <w:rtl/>
        </w:rPr>
        <w:t xml:space="preserve">בהסתמך על הצהרותיו של הספק והתחייבויותיו על-פי הסכם זה, הממשלה </w:t>
      </w:r>
      <w:r w:rsidRPr="00D223FF">
        <w:rPr>
          <w:sz w:val="24"/>
          <w:rtl/>
        </w:rPr>
        <w:br/>
        <w:t>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CA5518" w:rsidRPr="00D223FF" w:rsidRDefault="00CA5518" w:rsidP="00AD1C83">
      <w:pPr>
        <w:pStyle w:val="N-1"/>
        <w:numPr>
          <w:ilvl w:val="1"/>
          <w:numId w:val="50"/>
        </w:numPr>
        <w:tabs>
          <w:tab w:val="left" w:pos="0"/>
          <w:tab w:val="left" w:pos="9070"/>
        </w:tabs>
        <w:spacing w:line="360" w:lineRule="auto"/>
        <w:jc w:val="both"/>
        <w:rPr>
          <w:sz w:val="24"/>
        </w:rPr>
      </w:pPr>
      <w:r w:rsidRPr="00D223FF">
        <w:rPr>
          <w:sz w:val="24"/>
          <w:rtl/>
        </w:rPr>
        <w:t xml:space="preserve">לתת את מכלול השירותים הנדרשים לביצוע השירותים </w:t>
      </w:r>
      <w:r w:rsidRPr="00D223FF">
        <w:rPr>
          <w:sz w:val="24"/>
        </w:rPr>
        <w:t xml:space="preserve"> </w:t>
      </w:r>
      <w:r w:rsidRPr="00D223FF">
        <w:rPr>
          <w:sz w:val="24"/>
          <w:rtl/>
        </w:rPr>
        <w:t>בהתאם למוגדר במפרט ובהצעת הספק, לשביעות רצונה המוחלט של הממשלה.</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lastRenderedPageBreak/>
        <w:t>להעסיק כוח אדם מקצועי ומנוסה הנדרש ותואם לביצוע השירותים הכ</w:t>
      </w:r>
      <w:r w:rsidRPr="00D223FF">
        <w:rPr>
          <w:rFonts w:hint="cs"/>
          <w:sz w:val="24"/>
          <w:rtl/>
        </w:rPr>
        <w:t>ו</w:t>
      </w:r>
      <w:r w:rsidRPr="00D223FF">
        <w:rPr>
          <w:sz w:val="24"/>
          <w:rtl/>
        </w:rPr>
        <w:t xml:space="preserve">ל כקבוע במפרט ובהצעת הספק, באיכות המקצועית הטובה  ביותר ובעלי רישיונות תקניים וסיווגים מתאימים לביצוע השירותים. </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לבצע את השירותים בנאמנות, במומחיות ובמקצועיות הטובה ביותר והוא י</w:t>
      </w:r>
      <w:r w:rsidRPr="00D223FF">
        <w:rPr>
          <w:rFonts w:hint="cs"/>
          <w:sz w:val="24"/>
          <w:rtl/>
        </w:rPr>
        <w:t>י</w:t>
      </w:r>
      <w:r w:rsidRPr="00D223FF">
        <w:rPr>
          <w:sz w:val="24"/>
          <w:rtl/>
        </w:rPr>
        <w:t>שא באחריות הבלעדית לטיב השירות, איכותו ותוצאותיו.</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לבצע התאמות, שינויים ושיפורים בעתיד לפי דרישות הממשלה בהתאם להוראות הסכם זה.</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תוך 7 ימים ממועד החתימה על הסכם זה, לחתום ולהחתים את עובדיו ואת כל מי שפועל מטעמו במסגרת הסכם זה על התחייבות לשמור סודיות על-פי הנוסח שבנספח 6 ולהחתים כל מי שיעבוד או יפעל מטעמו במסגרת הסכם זה על התחייבות זו.</w:t>
      </w:r>
    </w:p>
    <w:p w:rsidR="00CA5518" w:rsidRPr="00D223FF" w:rsidRDefault="00CA5518" w:rsidP="00AD1C83">
      <w:pPr>
        <w:pStyle w:val="N-1A"/>
        <w:numPr>
          <w:ilvl w:val="1"/>
          <w:numId w:val="50"/>
        </w:numPr>
        <w:tabs>
          <w:tab w:val="left" w:pos="0"/>
          <w:tab w:val="left" w:pos="9070"/>
        </w:tabs>
        <w:spacing w:line="360" w:lineRule="auto"/>
        <w:jc w:val="both"/>
        <w:rPr>
          <w:sz w:val="24"/>
        </w:rPr>
      </w:pPr>
      <w:proofErr w:type="spellStart"/>
      <w:r w:rsidRPr="00D223FF">
        <w:rPr>
          <w:sz w:val="24"/>
          <w:rtl/>
        </w:rPr>
        <w:t>ליתן</w:t>
      </w:r>
      <w:proofErr w:type="spellEnd"/>
      <w:r w:rsidRPr="00D223FF">
        <w:rPr>
          <w:sz w:val="24"/>
          <w:rtl/>
        </w:rPr>
        <w:t xml:space="preserve"> דיווח שוטף בכתב ובעל-פה לממשלה ולנציגיה בכל הקשור לביצוע השירותים במסגרת הסכם זה.</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לא לפעול במצב העלול לגרום לניגוד עניינים עם חובותיו על-פי הסכם זה, בין אם תמורת תשלום או תמורת טובות הנאה אחרות, ובין אם הן ללא תמורה כלל.</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rFonts w:hint="cs"/>
          <w:sz w:val="24"/>
          <w:rtl/>
        </w:rPr>
        <w:t>הזוכה במכרז מתחייב לקיים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D223FF" w:rsidRDefault="00CA5518" w:rsidP="00CA5518">
      <w:pPr>
        <w:pStyle w:val="N-1"/>
        <w:tabs>
          <w:tab w:val="left" w:pos="0"/>
        </w:tabs>
        <w:spacing w:line="360" w:lineRule="auto"/>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2"/>
        <w:tabs>
          <w:tab w:val="left" w:pos="0"/>
        </w:tabs>
        <w:spacing w:line="360" w:lineRule="auto"/>
        <w:jc w:val="both"/>
        <w:rPr>
          <w:sz w:val="24"/>
          <w:rtl/>
        </w:rPr>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שלבי הביצוע ומועדיהם</w:t>
      </w:r>
      <w:r w:rsidRPr="00D223FF">
        <w:rPr>
          <w:rFonts w:hint="cs"/>
          <w:b/>
          <w:bCs/>
          <w:rtl/>
        </w:rPr>
        <w:t>:</w:t>
      </w:r>
    </w:p>
    <w:p w:rsidR="00CA5518" w:rsidRPr="00D223FF" w:rsidRDefault="00CA5518" w:rsidP="00CA5518">
      <w:pPr>
        <w:pStyle w:val="N-1A"/>
        <w:tabs>
          <w:tab w:val="left" w:pos="0"/>
        </w:tabs>
        <w:spacing w:line="360" w:lineRule="auto"/>
        <w:ind w:left="793" w:firstLine="0"/>
        <w:jc w:val="both"/>
        <w:rPr>
          <w:rtl/>
        </w:rPr>
      </w:pPr>
      <w:r w:rsidRPr="00D223FF">
        <w:rPr>
          <w:rtl/>
        </w:rPr>
        <w:t xml:space="preserve">תקופת ההתקשרות </w:t>
      </w:r>
      <w:r w:rsidRPr="00D223FF">
        <w:rPr>
          <w:rFonts w:hint="cs"/>
          <w:rtl/>
        </w:rPr>
        <w:t>הינה לשנה אחת ה</w:t>
      </w:r>
      <w:r w:rsidRPr="00D223FF">
        <w:rPr>
          <w:rtl/>
        </w:rPr>
        <w:t>חל ממועד החתימה על הסכם ההתקשרות ע"י חשב המשרד</w:t>
      </w:r>
      <w:r w:rsidRPr="00D223FF">
        <w:rPr>
          <w:rFonts w:hint="cs"/>
          <w:rtl/>
        </w:rPr>
        <w:t>.</w:t>
      </w:r>
      <w:r w:rsidRPr="00D223FF">
        <w:rPr>
          <w:rtl/>
        </w:rPr>
        <w:t xml:space="preserve"> </w:t>
      </w:r>
    </w:p>
    <w:p w:rsidR="00CA5518" w:rsidRPr="00D223FF" w:rsidRDefault="00CA5518" w:rsidP="00AD1C83">
      <w:pPr>
        <w:pStyle w:val="12"/>
        <w:numPr>
          <w:ilvl w:val="1"/>
          <w:numId w:val="50"/>
        </w:numPr>
        <w:tabs>
          <w:tab w:val="left" w:pos="1502"/>
        </w:tabs>
        <w:spacing w:line="360" w:lineRule="auto"/>
        <w:jc w:val="both"/>
        <w:rPr>
          <w:rFonts w:cs="David"/>
          <w:b/>
          <w:bCs/>
          <w:u w:val="single"/>
          <w:rtl/>
        </w:rPr>
      </w:pPr>
      <w:r w:rsidRPr="00D223FF">
        <w:rPr>
          <w:rFonts w:cs="David"/>
          <w:rtl/>
        </w:rPr>
        <w:t>כמו כן, לממשלה זכות להאריך את משך תקופת ההתקשרות לתקופות נוספות כפי שימצא לנכון (להלן: תקופת ההתקשרות הנוספת) בתנאים זהים לתנאי המכרז</w:t>
      </w:r>
      <w:r w:rsidRPr="00D223FF">
        <w:rPr>
          <w:rFonts w:cs="David"/>
          <w:b/>
          <w:bCs/>
          <w:rtl/>
        </w:rPr>
        <w:t xml:space="preserve"> </w:t>
      </w:r>
      <w:r w:rsidRPr="00D223FF">
        <w:rPr>
          <w:rFonts w:cs="David"/>
          <w:rtl/>
        </w:rPr>
        <w:t xml:space="preserve">ולתקופה מצטברת שלא תעלה על </w:t>
      </w:r>
      <w:r w:rsidR="008A202F" w:rsidRPr="00D223FF">
        <w:rPr>
          <w:rFonts w:cs="David" w:hint="cs"/>
          <w:b/>
          <w:bCs/>
          <w:rtl/>
        </w:rPr>
        <w:t>4</w:t>
      </w:r>
      <w:r w:rsidRPr="00D223FF">
        <w:rPr>
          <w:rFonts w:cs="David"/>
          <w:rtl/>
        </w:rPr>
        <w:t xml:space="preserve"> שנים מיום תחילת ההתקשרות המקורית וזאת בהודעה מוקדמת של 30 יום מראש לפני תום מועד תקופת ההתקשרות או תקופת ההתקשרות הנוספת.</w:t>
      </w:r>
    </w:p>
    <w:p w:rsidR="00CA5518" w:rsidRPr="00D223FF" w:rsidRDefault="00CA5518" w:rsidP="00AD1C83">
      <w:pPr>
        <w:pStyle w:val="N-1A"/>
        <w:numPr>
          <w:ilvl w:val="1"/>
          <w:numId w:val="50"/>
        </w:numPr>
        <w:tabs>
          <w:tab w:val="left" w:pos="0"/>
          <w:tab w:val="left" w:pos="1204"/>
          <w:tab w:val="left" w:pos="1502"/>
        </w:tabs>
        <w:spacing w:line="360" w:lineRule="auto"/>
        <w:jc w:val="both"/>
        <w:rPr>
          <w:sz w:val="24"/>
        </w:rPr>
      </w:pPr>
      <w:r w:rsidRPr="00D223FF">
        <w:rPr>
          <w:spacing w:val="0"/>
          <w:sz w:val="24"/>
          <w:rtl/>
        </w:rPr>
        <w:t>הארכת ההתקשרות כפופה להמצאת כתב ערבות לידי המשרד ולאישור ועדת המכרזים המשרדית</w:t>
      </w:r>
      <w:r w:rsidRPr="00D223FF">
        <w:rPr>
          <w:sz w:val="24"/>
          <w:rtl/>
        </w:rPr>
        <w:t xml:space="preserve"> של המשרד לגבי כל הארכה והארכה. </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t xml:space="preserve">הספק מתחייב בזה לעמוד במועדים לגבי ביצוע כל אחת מהמשימות שנקבעו ויקבעו לו במסגרת ביצוע השירותים והסכם זה. </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lastRenderedPageBreak/>
        <w:t xml:space="preserve">הספק אינו רשאי לסטות מלוח הזמנים אלא אם כן אישר לו זאת האחראי ובלבד שהספק פנה בכתב אל האחראי לשם קבלת אישורו מיד לאחר שנוכח לדעת כי </w:t>
      </w:r>
      <w:proofErr w:type="spellStart"/>
      <w:r w:rsidRPr="00D223FF">
        <w:rPr>
          <w:sz w:val="24"/>
          <w:rtl/>
        </w:rPr>
        <w:t>נתעוררו</w:t>
      </w:r>
      <w:proofErr w:type="spellEnd"/>
      <w:r w:rsidRPr="00D223FF">
        <w:rPr>
          <w:sz w:val="24"/>
          <w:rtl/>
        </w:rPr>
        <w:t xml:space="preserve"> קשיים המונעים ממנו לעמוד בלוח הזמנים המקורי.</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t>אישור האחראי לסטייה מלוח הזמנים יתקבל רק אם נוכח האחראי להנחת דעתו כי הספק עשה הכול, באופן סביר בנסיבות העניין, לשם מניעת העיכוב.</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t>האחראי רשאי לאשר בקשתו של הספק לסטות מלוח הזמנים, בשלמותה או בחלקה ולהתנות תנאים לאישורו.</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לממשלה את כל </w:t>
      </w:r>
      <w:proofErr w:type="spellStart"/>
      <w:r w:rsidRPr="00D223FF">
        <w:rPr>
          <w:sz w:val="24"/>
          <w:rtl/>
        </w:rPr>
        <w:t>הסעדים</w:t>
      </w:r>
      <w:proofErr w:type="spellEnd"/>
      <w:r w:rsidRPr="00D223FF">
        <w:rPr>
          <w:sz w:val="24"/>
          <w:rtl/>
        </w:rPr>
        <w:t xml:space="preserve"> על-פי דין ו/או המפורטים בהסכם בקשר עם הפרתו היסודית על-ידי הספק.  </w:t>
      </w:r>
    </w:p>
    <w:p w:rsidR="00CA5518" w:rsidRPr="00D223FF" w:rsidRDefault="00CA5518" w:rsidP="00AD1C83">
      <w:pPr>
        <w:pStyle w:val="N-1A"/>
        <w:numPr>
          <w:ilvl w:val="1"/>
          <w:numId w:val="50"/>
        </w:numPr>
        <w:tabs>
          <w:tab w:val="left" w:pos="0"/>
          <w:tab w:val="left" w:pos="7946"/>
          <w:tab w:val="left" w:pos="8306"/>
          <w:tab w:val="left" w:pos="9070"/>
        </w:tabs>
        <w:spacing w:line="360" w:lineRule="auto"/>
        <w:jc w:val="both"/>
        <w:rPr>
          <w:sz w:val="24"/>
        </w:rPr>
      </w:pPr>
      <w:r w:rsidRPr="00D223FF">
        <w:rPr>
          <w:sz w:val="24"/>
          <w:rtl/>
        </w:rPr>
        <w:t>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ו/או כל דין אחר. בנוסף על האמור בסעיף ז' לעיל, מוסכם בין הצדדים כי על הליקויים המפורטים להלן, רשאי המשרד לנכות את מלוא התמורה שהייתה מגיעה אלמלא כן עבור המשמרת (ומבלי לפגוע בשאר אמצעים העומדים לטובת המשרד במקרים כגון אלה):</w:t>
      </w:r>
    </w:p>
    <w:p w:rsidR="00CA5518" w:rsidRPr="00D223FF" w:rsidRDefault="00CA5518" w:rsidP="00CA5518">
      <w:pPr>
        <w:pStyle w:val="N-1A"/>
        <w:tabs>
          <w:tab w:val="left" w:pos="0"/>
          <w:tab w:val="left" w:pos="7946"/>
          <w:tab w:val="left" w:pos="8306"/>
          <w:tab w:val="left" w:pos="9070"/>
        </w:tabs>
        <w:spacing w:line="360" w:lineRule="auto"/>
        <w:ind w:firstLine="0"/>
        <w:jc w:val="both"/>
        <w:rPr>
          <w:sz w:val="24"/>
          <w:rtl/>
        </w:rPr>
      </w:pPr>
    </w:p>
    <w:tbl>
      <w:tblPr>
        <w:bidiVisual/>
        <w:tblW w:w="10494" w:type="dxa"/>
        <w:jc w:val="center"/>
        <w:tblInd w:w="-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8"/>
        <w:gridCol w:w="3338"/>
        <w:gridCol w:w="3128"/>
      </w:tblGrid>
      <w:tr w:rsidR="009C6A36" w:rsidRPr="00D223FF" w:rsidTr="00D90116">
        <w:trPr>
          <w:trHeight w:val="527"/>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840"/>
                <w:tab w:val="left" w:pos="1560"/>
              </w:tabs>
              <w:autoSpaceDN w:val="0"/>
              <w:bidi/>
              <w:jc w:val="center"/>
              <w:rPr>
                <w:b/>
                <w:bCs/>
                <w:sz w:val="24"/>
                <w:rtl/>
              </w:rPr>
            </w:pPr>
          </w:p>
          <w:p w:rsidR="00CA5518" w:rsidRPr="00D223FF" w:rsidRDefault="00CA5518" w:rsidP="00D90116">
            <w:pPr>
              <w:tabs>
                <w:tab w:val="left" w:pos="840"/>
                <w:tab w:val="left" w:pos="1560"/>
              </w:tabs>
              <w:autoSpaceDN w:val="0"/>
              <w:bidi/>
              <w:jc w:val="center"/>
              <w:rPr>
                <w:b/>
                <w:bCs/>
                <w:sz w:val="24"/>
              </w:rPr>
            </w:pPr>
            <w:r w:rsidRPr="00D223FF">
              <w:rPr>
                <w:rFonts w:hint="cs"/>
                <w:b/>
                <w:bCs/>
                <w:sz w:val="24"/>
                <w:rtl/>
              </w:rPr>
              <w:t>האירוע</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78"/>
              </w:tabs>
              <w:autoSpaceDN w:val="0"/>
              <w:bidi/>
              <w:jc w:val="center"/>
              <w:rPr>
                <w:b/>
                <w:bCs/>
                <w:sz w:val="24"/>
                <w:rtl/>
              </w:rPr>
            </w:pPr>
          </w:p>
          <w:p w:rsidR="00CA5518" w:rsidRPr="00D223FF" w:rsidRDefault="00CA5518" w:rsidP="00D90116">
            <w:pPr>
              <w:tabs>
                <w:tab w:val="left" w:pos="78"/>
              </w:tabs>
              <w:autoSpaceDN w:val="0"/>
              <w:bidi/>
              <w:jc w:val="center"/>
              <w:rPr>
                <w:b/>
                <w:bCs/>
                <w:sz w:val="24"/>
              </w:rPr>
            </w:pPr>
            <w:r w:rsidRPr="00D223FF">
              <w:rPr>
                <w:rFonts w:hint="cs"/>
                <w:b/>
                <w:bCs/>
                <w:sz w:val="24"/>
                <w:rtl/>
              </w:rPr>
              <w:t>שיעור הקנס / הפחתה התמורה</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A5518" w:rsidRPr="00D223FF" w:rsidRDefault="00CA5518" w:rsidP="00D90116">
            <w:pPr>
              <w:tabs>
                <w:tab w:val="left" w:pos="840"/>
                <w:tab w:val="left" w:pos="1560"/>
              </w:tabs>
              <w:autoSpaceDN w:val="0"/>
              <w:bidi/>
              <w:jc w:val="center"/>
              <w:rPr>
                <w:b/>
                <w:bCs/>
                <w:sz w:val="24"/>
                <w:rtl/>
              </w:rPr>
            </w:pPr>
          </w:p>
          <w:p w:rsidR="00CA5518" w:rsidRPr="00D223FF" w:rsidRDefault="00CA5518" w:rsidP="00D90116">
            <w:pPr>
              <w:tabs>
                <w:tab w:val="left" w:pos="840"/>
                <w:tab w:val="left" w:pos="1560"/>
              </w:tabs>
              <w:autoSpaceDN w:val="0"/>
              <w:bidi/>
              <w:jc w:val="center"/>
              <w:rPr>
                <w:b/>
                <w:bCs/>
                <w:sz w:val="24"/>
              </w:rPr>
            </w:pPr>
            <w:r w:rsidRPr="00D223FF">
              <w:rPr>
                <w:rFonts w:hint="cs"/>
                <w:b/>
                <w:bCs/>
                <w:sz w:val="24"/>
                <w:rtl/>
              </w:rPr>
              <w:t>הערות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w:t>
            </w:r>
            <w:proofErr w:type="spellStart"/>
            <w:r w:rsidRPr="00D223FF">
              <w:rPr>
                <w:rFonts w:ascii="Arial" w:hAnsi="Arial" w:hint="cs"/>
                <w:sz w:val="24"/>
                <w:rtl/>
              </w:rPr>
              <w:t>אחמ"ש</w:t>
            </w:r>
            <w:proofErr w:type="spellEnd"/>
            <w:r w:rsidRPr="00D223FF">
              <w:rPr>
                <w:rFonts w:ascii="Arial" w:hAnsi="Arial"/>
                <w:sz w:val="24"/>
                <w:rtl/>
              </w:rPr>
              <w:t xml:space="preserve"> </w:t>
            </w:r>
            <w:r w:rsidRPr="00D223FF">
              <w:rPr>
                <w:rFonts w:ascii="Arial" w:hAnsi="Arial" w:hint="cs"/>
                <w:sz w:val="24"/>
                <w:rtl/>
              </w:rPr>
              <w:t xml:space="preserve">/ מוקדן </w:t>
            </w:r>
            <w:r w:rsidRPr="00D223FF">
              <w:rPr>
                <w:rFonts w:ascii="Arial" w:hAnsi="Arial"/>
                <w:sz w:val="24"/>
                <w:rtl/>
              </w:rPr>
              <w:t xml:space="preserve">איחר (עד 4 שעות) להתייצב </w:t>
            </w:r>
            <w:r w:rsidRPr="00D223FF">
              <w:rPr>
                <w:rFonts w:ascii="Arial" w:hAnsi="Arial" w:hint="cs"/>
                <w:sz w:val="24"/>
                <w:rtl/>
              </w:rPr>
              <w:t xml:space="preserve">למשמרת </w:t>
            </w:r>
            <w:r w:rsidRPr="00D223FF">
              <w:rPr>
                <w:rFonts w:ascii="Arial" w:hAnsi="Arial"/>
                <w:sz w:val="24"/>
                <w:rtl/>
              </w:rPr>
              <w:t>במועד הנדרש או עזב את המשמרת במהלכה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500</w:t>
            </w:r>
            <w:r w:rsidRPr="00D223FF">
              <w:rPr>
                <w:rFonts w:ascii="Arial" w:hAnsi="Arial"/>
                <w:sz w:val="24"/>
                <w:rtl/>
              </w:rPr>
              <w:t xml:space="preserve"> ₪ לכל שעת איחור או חלק ממנה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Pr="00D223FF">
              <w:rPr>
                <w:rFonts w:ascii="Arial" w:hAnsi="Arial" w:hint="cs"/>
                <w:sz w:val="24"/>
                <w:rtl/>
              </w:rPr>
              <w:t xml:space="preserve"> / </w:t>
            </w:r>
            <w:proofErr w:type="spellStart"/>
            <w:r w:rsidRPr="00D223FF">
              <w:rPr>
                <w:rFonts w:ascii="Arial" w:hAnsi="Arial" w:hint="cs"/>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לא התייצב כלל למשמרת או איחר / עזב את המשמרת במהלכה מעל 4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2000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מאבטח</w:t>
            </w:r>
            <w:r w:rsidR="00B23DCF" w:rsidRPr="00D223FF">
              <w:rPr>
                <w:rFonts w:ascii="Arial" w:hAnsi="Arial" w:hint="cs"/>
                <w:sz w:val="24"/>
                <w:rtl/>
              </w:rPr>
              <w:t xml:space="preserve"> </w:t>
            </w:r>
            <w:r w:rsidRPr="00D223FF">
              <w:rPr>
                <w:rFonts w:ascii="Arial" w:hAnsi="Arial"/>
                <w:sz w:val="24"/>
                <w:rtl/>
              </w:rPr>
              <w:t>/</w:t>
            </w:r>
            <w:r w:rsidR="00B23DCF" w:rsidRPr="00D223FF">
              <w:rPr>
                <w:rFonts w:ascii="Arial" w:hAnsi="Arial" w:hint="cs"/>
                <w:sz w:val="24"/>
                <w:rtl/>
              </w:rPr>
              <w:t xml:space="preserve"> </w:t>
            </w:r>
            <w:proofErr w:type="spellStart"/>
            <w:r w:rsidRPr="00D223FF">
              <w:rPr>
                <w:rFonts w:ascii="Arial" w:hAnsi="Arial"/>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נעדר מכנס מאבטחים או אימונים טקטיים או השתלמות לפי דרישת </w:t>
            </w:r>
            <w:proofErr w:type="spellStart"/>
            <w:r w:rsidRPr="00D223FF">
              <w:rPr>
                <w:rFonts w:ascii="Arial" w:hAnsi="Arial"/>
                <w:sz w:val="24"/>
                <w:rtl/>
              </w:rPr>
              <w:t>מנב"ט</w:t>
            </w:r>
            <w:proofErr w:type="spellEnd"/>
            <w:r w:rsidRPr="00D223FF">
              <w:rPr>
                <w:rFonts w:ascii="Arial" w:hAnsi="Arial"/>
                <w:sz w:val="24"/>
                <w:rtl/>
              </w:rPr>
              <w:t xml:space="preserve"> המשרד ללא אישור </w:t>
            </w:r>
            <w:proofErr w:type="spellStart"/>
            <w:r w:rsidRPr="00D223FF">
              <w:rPr>
                <w:rFonts w:ascii="Arial" w:hAnsi="Arial"/>
                <w:sz w:val="24"/>
                <w:rtl/>
              </w:rPr>
              <w:t>מנב"ט</w:t>
            </w:r>
            <w:proofErr w:type="spellEnd"/>
            <w:r w:rsidRPr="00D223FF">
              <w:rPr>
                <w:rFonts w:ascii="Arial" w:hAnsi="Arial"/>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1000 ₪  + חיוב להשלמה במועד הקרוב ביותר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מאבטח</w:t>
            </w:r>
            <w:r w:rsidR="00B23DCF" w:rsidRPr="00D223FF">
              <w:rPr>
                <w:rFonts w:ascii="Arial" w:hAnsi="Arial" w:hint="cs"/>
                <w:sz w:val="24"/>
                <w:rtl/>
              </w:rPr>
              <w:t xml:space="preserve"> </w:t>
            </w:r>
            <w:r w:rsidRPr="00D223FF">
              <w:rPr>
                <w:rFonts w:ascii="Arial" w:hAnsi="Arial" w:hint="cs"/>
                <w:sz w:val="24"/>
                <w:rtl/>
              </w:rPr>
              <w:t>/</w:t>
            </w:r>
            <w:r w:rsidR="00B23DCF" w:rsidRPr="00D223FF">
              <w:rPr>
                <w:rFonts w:ascii="Arial" w:hAnsi="Arial" w:hint="cs"/>
                <w:sz w:val="24"/>
                <w:rtl/>
              </w:rPr>
              <w:t xml:space="preserve"> </w:t>
            </w:r>
            <w:proofErr w:type="spellStart"/>
            <w:r w:rsidRPr="00D223FF">
              <w:rPr>
                <w:rFonts w:ascii="Arial" w:hAnsi="Arial" w:hint="cs"/>
                <w:sz w:val="24"/>
                <w:rtl/>
              </w:rPr>
              <w:t>אחמ"ש</w:t>
            </w:r>
            <w:proofErr w:type="spellEnd"/>
            <w:r w:rsidRPr="00D223FF">
              <w:rPr>
                <w:rFonts w:ascii="Arial" w:hAnsi="Arial"/>
                <w:sz w:val="24"/>
                <w:rtl/>
              </w:rPr>
              <w:t xml:space="preserve"> </w:t>
            </w:r>
            <w:r w:rsidRPr="00D223FF">
              <w:rPr>
                <w:rFonts w:ascii="Arial" w:hAnsi="Arial" w:hint="cs"/>
                <w:sz w:val="24"/>
                <w:rtl/>
              </w:rPr>
              <w:t>/ מוקדן</w:t>
            </w:r>
            <w:r w:rsidRPr="00D223FF">
              <w:rPr>
                <w:rFonts w:ascii="Arial" w:hAnsi="Arial"/>
                <w:sz w:val="24"/>
                <w:rtl/>
              </w:rPr>
              <w:t xml:space="preserve"> הופיע למשמרת בלבוש מרושל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350</w:t>
            </w:r>
            <w:r w:rsidRPr="00D223FF">
              <w:rPr>
                <w:rFonts w:ascii="Arial" w:hAnsi="Arial"/>
                <w:sz w:val="24"/>
                <w:rtl/>
              </w:rPr>
              <w:t xml:space="preserve"> ₪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לבוש מרושל יחשב גם ללבוש שאינו על פי התקן או בלאי</w:t>
            </w:r>
            <w:r w:rsidRPr="00D223FF">
              <w:rPr>
                <w:rFonts w:ascii="Arial" w:hAnsi="Arial" w:hint="cs"/>
                <w:sz w:val="24"/>
                <w:rtl/>
              </w:rPr>
              <w:t xml:space="preserve"> וכן פנים בלתי מגולחות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רכב סיור איננו תקין </w:t>
            </w:r>
            <w:r w:rsidRPr="00D223FF">
              <w:rPr>
                <w:rFonts w:ascii="Arial" w:hAnsi="Arial" w:hint="cs"/>
                <w:sz w:val="24"/>
                <w:rtl/>
              </w:rPr>
              <w:t xml:space="preserve">/ עומד בתנאי המכרז </w:t>
            </w:r>
            <w:r w:rsidRPr="00D223FF">
              <w:rPr>
                <w:rFonts w:ascii="Arial" w:hAnsi="Arial"/>
                <w:sz w:val="24"/>
                <w:rtl/>
              </w:rPr>
              <w:t xml:space="preserve">ולא </w:t>
            </w:r>
            <w:proofErr w:type="spellStart"/>
            <w:r w:rsidRPr="00D223FF">
              <w:rPr>
                <w:rFonts w:ascii="Arial" w:hAnsi="Arial"/>
                <w:sz w:val="24"/>
                <w:rtl/>
              </w:rPr>
              <w:t>הושמש</w:t>
            </w:r>
            <w:proofErr w:type="spellEnd"/>
            <w:r w:rsidRPr="00D223FF">
              <w:rPr>
                <w:rFonts w:ascii="Arial" w:hAnsi="Arial"/>
                <w:sz w:val="24"/>
                <w:rtl/>
              </w:rPr>
              <w:t xml:space="preserve"> תוך 3 שעות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200 ₪ לכל שעה של אי – תקינות הרכב</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8A202F">
            <w:pPr>
              <w:tabs>
                <w:tab w:val="left" w:pos="840"/>
                <w:tab w:val="left" w:pos="1560"/>
              </w:tabs>
              <w:autoSpaceDN w:val="0"/>
              <w:bidi/>
              <w:jc w:val="both"/>
              <w:rPr>
                <w:rFonts w:ascii="Arial" w:hAnsi="Arial"/>
                <w:sz w:val="24"/>
              </w:rPr>
            </w:pPr>
            <w:r w:rsidRPr="00D223FF">
              <w:rPr>
                <w:rFonts w:ascii="Arial" w:hAnsi="Arial"/>
                <w:sz w:val="24"/>
                <w:rtl/>
              </w:rPr>
              <w:t xml:space="preserve">מכשיר </w:t>
            </w:r>
            <w:proofErr w:type="spellStart"/>
            <w:r w:rsidR="008A202F" w:rsidRPr="00D223FF">
              <w:rPr>
                <w:rFonts w:ascii="Arial" w:hAnsi="Arial" w:hint="cs"/>
                <w:sz w:val="24"/>
                <w:rtl/>
              </w:rPr>
              <w:t>מירס</w:t>
            </w:r>
            <w:proofErr w:type="spellEnd"/>
            <w:r w:rsidRPr="00D223FF">
              <w:rPr>
                <w:rFonts w:ascii="Arial" w:hAnsi="Arial"/>
                <w:sz w:val="24"/>
                <w:rtl/>
              </w:rPr>
              <w:t xml:space="preserve"> חסר</w:t>
            </w:r>
            <w:r w:rsidRPr="00D223FF">
              <w:rPr>
                <w:rFonts w:ascii="Arial" w:hAnsi="Arial" w:hint="cs"/>
                <w:sz w:val="24"/>
                <w:rtl/>
              </w:rPr>
              <w:t xml:space="preserve"> </w:t>
            </w:r>
            <w:r w:rsidRPr="00D223FF">
              <w:rPr>
                <w:rFonts w:ascii="Arial" w:hAnsi="Arial"/>
                <w:sz w:val="24"/>
                <w:rtl/>
              </w:rPr>
              <w:t xml:space="preserve">/ לא תקין ולא </w:t>
            </w:r>
            <w:proofErr w:type="spellStart"/>
            <w:r w:rsidRPr="00D223FF">
              <w:rPr>
                <w:rFonts w:ascii="Arial" w:hAnsi="Arial"/>
                <w:sz w:val="24"/>
                <w:rtl/>
              </w:rPr>
              <w:t>הושמש</w:t>
            </w:r>
            <w:proofErr w:type="spellEnd"/>
            <w:r w:rsidRPr="00D223FF">
              <w:rPr>
                <w:rFonts w:ascii="Arial" w:hAnsi="Arial"/>
                <w:sz w:val="24"/>
                <w:rtl/>
              </w:rPr>
              <w:t xml:space="preserve"> תוך  </w:t>
            </w:r>
            <w:r w:rsidR="008A202F" w:rsidRPr="00D223FF">
              <w:rPr>
                <w:rFonts w:ascii="Arial" w:hAnsi="Arial" w:hint="cs"/>
                <w:sz w:val="24"/>
                <w:rtl/>
              </w:rPr>
              <w:t>3</w:t>
            </w:r>
            <w:r w:rsidRPr="00D223FF">
              <w:rPr>
                <w:rFonts w:ascii="Arial" w:hAnsi="Arial"/>
                <w:sz w:val="24"/>
                <w:rtl/>
              </w:rPr>
              <w:t xml:space="preserve"> ימים ממועד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8A202F" w:rsidP="008A202F">
            <w:pPr>
              <w:tabs>
                <w:tab w:val="left" w:pos="840"/>
                <w:tab w:val="left" w:pos="1560"/>
              </w:tabs>
              <w:autoSpaceDN w:val="0"/>
              <w:bidi/>
              <w:jc w:val="both"/>
              <w:rPr>
                <w:rFonts w:ascii="Arial" w:hAnsi="Arial"/>
                <w:sz w:val="24"/>
              </w:rPr>
            </w:pPr>
            <w:r w:rsidRPr="00D223FF">
              <w:rPr>
                <w:rFonts w:ascii="Arial" w:hAnsi="Arial" w:hint="cs"/>
                <w:sz w:val="24"/>
                <w:rtl/>
              </w:rPr>
              <w:t>500</w:t>
            </w:r>
            <w:r w:rsidR="00CA5518" w:rsidRPr="00D223FF">
              <w:rPr>
                <w:rFonts w:ascii="Arial" w:hAnsi="Arial"/>
                <w:sz w:val="24"/>
                <w:rtl/>
              </w:rPr>
              <w:t>₪ לכל יום של אי תקינות המכשיר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lastRenderedPageBreak/>
              <w:t>אי תשלום שכר ו/או תנאים סוציאליים לעובדים כמחויב עפ"י הדין</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2000</w:t>
            </w:r>
            <w:r w:rsidRPr="00D223FF">
              <w:rPr>
                <w:rFonts w:ascii="Arial" w:hAnsi="Arial"/>
                <w:sz w:val="24"/>
                <w:rtl/>
              </w:rPr>
              <w:t xml:space="preserve"> ₪ בגין כל הפרה כלפי מאבטח / עובד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יובהר כי אין באמור כדי לגרוע מחובת הזוכה לשלם לעובדיו את מלוא התמורה המגיעה להם עבור עבודתם</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מאבטח / </w:t>
            </w:r>
            <w:proofErr w:type="spellStart"/>
            <w:r w:rsidRPr="00D223FF">
              <w:rPr>
                <w:rFonts w:ascii="Arial" w:hAnsi="Arial"/>
                <w:sz w:val="24"/>
                <w:rtl/>
              </w:rPr>
              <w:t>אחמ"ש</w:t>
            </w:r>
            <w:proofErr w:type="spellEnd"/>
            <w:r w:rsidRPr="00D223FF">
              <w:rPr>
                <w:rFonts w:ascii="Arial" w:hAnsi="Arial" w:hint="cs"/>
                <w:sz w:val="24"/>
                <w:rtl/>
              </w:rPr>
              <w:t xml:space="preserve"> / מוקדן</w:t>
            </w:r>
            <w:r w:rsidRPr="00D223FF">
              <w:rPr>
                <w:rFonts w:ascii="Arial" w:hAnsi="Arial"/>
                <w:sz w:val="24"/>
                <w:rtl/>
              </w:rPr>
              <w:t xml:space="preserve"> לא השתתף כנדרש בקורסים והשתלמויות/ אימונים - כמפורט</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hint="cs"/>
                <w:sz w:val="24"/>
                <w:rtl/>
              </w:rPr>
              <w:t>1000</w:t>
            </w:r>
            <w:r w:rsidRPr="00D223FF">
              <w:rPr>
                <w:rFonts w:ascii="Arial" w:hAnsi="Arial"/>
                <w:sz w:val="24"/>
                <w:rtl/>
              </w:rPr>
              <w:t xml:space="preserve"> ₪ לכל מאבטח</w:t>
            </w:r>
            <w:r w:rsidRPr="00D223FF">
              <w:rPr>
                <w:rFonts w:ascii="Arial" w:hAnsi="Arial" w:hint="cs"/>
                <w:sz w:val="24"/>
                <w:rtl/>
              </w:rPr>
              <w:t xml:space="preserve"> </w:t>
            </w:r>
            <w:r w:rsidRPr="00D223FF">
              <w:rPr>
                <w:rFonts w:ascii="Arial" w:hAnsi="Arial"/>
                <w:sz w:val="24"/>
                <w:rtl/>
              </w:rPr>
              <w:t>/</w:t>
            </w:r>
            <w:r w:rsidRPr="00D223FF">
              <w:rPr>
                <w:rFonts w:ascii="Arial" w:hAnsi="Arial" w:hint="cs"/>
                <w:sz w:val="24"/>
                <w:rtl/>
              </w:rPr>
              <w:t xml:space="preserve"> </w:t>
            </w:r>
            <w:proofErr w:type="spellStart"/>
            <w:r w:rsidRPr="00D223FF">
              <w:rPr>
                <w:rFonts w:ascii="Arial" w:hAnsi="Arial"/>
                <w:sz w:val="24"/>
                <w:rtl/>
              </w:rPr>
              <w:t>אחמ"ש</w:t>
            </w:r>
            <w:proofErr w:type="spellEnd"/>
            <w:r w:rsidRPr="00D223FF">
              <w:rPr>
                <w:rFonts w:ascii="Arial" w:hAnsi="Arial"/>
                <w:sz w:val="24"/>
                <w:rtl/>
              </w:rPr>
              <w:t xml:space="preserve"> לכל יום השתלמות שלא בוצע במועד הנדרש עפ"י נספח ההכשרות, כולם או מקצתם</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כלי נשק לא תקין אשר לא </w:t>
            </w:r>
            <w:proofErr w:type="spellStart"/>
            <w:r w:rsidRPr="00D223FF">
              <w:rPr>
                <w:rFonts w:ascii="Arial" w:hAnsi="Arial"/>
                <w:sz w:val="24"/>
                <w:rtl/>
              </w:rPr>
              <w:t>הושמש</w:t>
            </w:r>
            <w:proofErr w:type="spellEnd"/>
            <w:r w:rsidRPr="00D223FF">
              <w:rPr>
                <w:rFonts w:ascii="Arial" w:hAnsi="Arial"/>
                <w:sz w:val="24"/>
                <w:rtl/>
              </w:rPr>
              <w:t xml:space="preserve"> תוך 7 ימים ממועד זיהוי התקלה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לכל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חוסר בכלי נשק</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כלי נשק עבור כל יום של חוסר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נשק מסוג שאיננו תואם לדרישות המכרז ללא אישור בכתב מאת </w:t>
            </w:r>
            <w:proofErr w:type="spellStart"/>
            <w:r w:rsidRPr="00D223FF">
              <w:rPr>
                <w:rFonts w:ascii="Arial" w:hAnsi="Arial"/>
                <w:sz w:val="24"/>
                <w:rtl/>
              </w:rPr>
              <w:t>מנב"ט</w:t>
            </w:r>
            <w:proofErr w:type="spellEnd"/>
            <w:r w:rsidRPr="00D223FF">
              <w:rPr>
                <w:rFonts w:ascii="Arial" w:hAnsi="Arial"/>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200 ₪ לכל יום של חוסר התאמה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קלקול / חוסר באמצעים כגון פנס, משקפת, מגנומטר</w:t>
            </w:r>
            <w:r w:rsidR="00B23DCF" w:rsidRPr="00D223FF">
              <w:rPr>
                <w:rFonts w:ascii="Arial" w:hAnsi="Arial" w:hint="cs"/>
                <w:sz w:val="24"/>
                <w:rtl/>
              </w:rPr>
              <w:t xml:space="preserve">, </w:t>
            </w:r>
            <w:proofErr w:type="spellStart"/>
            <w:r w:rsidR="00B23DCF" w:rsidRPr="00D223FF">
              <w:rPr>
                <w:rFonts w:ascii="Arial" w:hAnsi="Arial" w:hint="cs"/>
                <w:sz w:val="24"/>
                <w:rtl/>
              </w:rPr>
              <w:t>אמר"ל</w:t>
            </w:r>
            <w:proofErr w:type="spellEnd"/>
            <w:r w:rsidRPr="00D223FF">
              <w:rPr>
                <w:rFonts w:ascii="Arial" w:hAnsi="Arial"/>
                <w:sz w:val="24"/>
                <w:rtl/>
              </w:rPr>
              <w:t xml:space="preserve"> אשר לא </w:t>
            </w:r>
            <w:proofErr w:type="spellStart"/>
            <w:r w:rsidRPr="00D223FF">
              <w:rPr>
                <w:rFonts w:ascii="Arial" w:hAnsi="Arial"/>
                <w:sz w:val="24"/>
                <w:rtl/>
              </w:rPr>
              <w:t>הושמשו</w:t>
            </w:r>
            <w:proofErr w:type="spellEnd"/>
            <w:r w:rsidRPr="00D223FF">
              <w:rPr>
                <w:rFonts w:ascii="Arial" w:hAnsi="Arial"/>
                <w:sz w:val="24"/>
                <w:rtl/>
              </w:rPr>
              <w:t xml:space="preserve"> תוך 4 ימי עבודה</w:t>
            </w:r>
          </w:p>
          <w:p w:rsidR="00CA5518" w:rsidRPr="00D223FF" w:rsidRDefault="00CA5518" w:rsidP="00CA5518">
            <w:pPr>
              <w:tabs>
                <w:tab w:val="left" w:pos="840"/>
                <w:tab w:val="left" w:pos="1560"/>
              </w:tabs>
              <w:autoSpaceDN w:val="0"/>
              <w:bidi/>
              <w:jc w:val="both"/>
              <w:rPr>
                <w:rFonts w:ascii="Arial" w:hAnsi="Arial"/>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300 ₪ לכל מכשיר עבור כל יום של חוסר / קלקול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העדר נגיעה בנקודת </w:t>
            </w:r>
            <w:proofErr w:type="spellStart"/>
            <w:r w:rsidRPr="00D223FF">
              <w:rPr>
                <w:rFonts w:ascii="Arial" w:hAnsi="Arial"/>
                <w:sz w:val="24"/>
                <w:rtl/>
              </w:rPr>
              <w:t>סיורית</w:t>
            </w:r>
            <w:proofErr w:type="spellEnd"/>
            <w:r w:rsidRPr="00D223FF">
              <w:rPr>
                <w:rFonts w:ascii="Arial" w:hAnsi="Arial"/>
                <w:sz w:val="24"/>
                <w:rtl/>
              </w:rPr>
              <w:t xml:space="preserve"> (לפי פלט)</w:t>
            </w:r>
          </w:p>
          <w:p w:rsidR="00CA5518" w:rsidRPr="00D223FF" w:rsidRDefault="00CA5518" w:rsidP="00CA5518">
            <w:pPr>
              <w:tabs>
                <w:tab w:val="left" w:pos="840"/>
                <w:tab w:val="left" w:pos="1560"/>
              </w:tabs>
              <w:autoSpaceDN w:val="0"/>
              <w:bidi/>
              <w:jc w:val="both"/>
              <w:rPr>
                <w:rFonts w:ascii="Arial" w:hAnsi="Arial"/>
                <w:sz w:val="24"/>
              </w:rPr>
            </w:pP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50 ₪ לכל נקודה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Pr>
            </w:pPr>
            <w:r w:rsidRPr="00D223FF">
              <w:rPr>
                <w:rFonts w:ascii="Arial" w:hAnsi="Arial"/>
                <w:sz w:val="24"/>
                <w:rtl/>
              </w:rPr>
              <w:t xml:space="preserve">כולל העדר נקודה לא מדווח מעל 4 שעות </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עובד ביטחון</w:t>
            </w:r>
            <w:r w:rsidRPr="00D223FF">
              <w:rPr>
                <w:rFonts w:ascii="Arial" w:hAnsi="Arial"/>
                <w:sz w:val="24"/>
                <w:rtl/>
              </w:rPr>
              <w:t xml:space="preserve"> הועסק ע"י ה</w:t>
            </w:r>
            <w:r w:rsidR="0096467A" w:rsidRPr="00D223FF">
              <w:rPr>
                <w:rFonts w:ascii="Arial" w:hAnsi="Arial"/>
                <w:sz w:val="24"/>
                <w:rtl/>
              </w:rPr>
              <w:t>מציע</w:t>
            </w:r>
            <w:r w:rsidRPr="00D223FF">
              <w:rPr>
                <w:rFonts w:ascii="Arial" w:hAnsi="Arial"/>
                <w:sz w:val="24"/>
                <w:rtl/>
              </w:rPr>
              <w:t xml:space="preserve"> בתוך 8 שעות מתחילת המשמרת </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1000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כולל העסקה במתקנים שאינם שייכים למשרד החקלאות</w:t>
            </w: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לחצן מצוקה חסר או לא תקין מעל 8 שעות.</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 ₪ לכל שעה מעבר ל- 8 שעות לכל לחצן מצוקה חסר או תקול</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כרטיס נוכחות של </w:t>
            </w:r>
            <w:r w:rsidRPr="00D223FF">
              <w:rPr>
                <w:rFonts w:ascii="Arial" w:hAnsi="Arial" w:hint="cs"/>
                <w:sz w:val="24"/>
                <w:rtl/>
              </w:rPr>
              <w:t>עובד ביטחון</w:t>
            </w:r>
            <w:r w:rsidRPr="00D223FF">
              <w:rPr>
                <w:rFonts w:ascii="Arial" w:hAnsi="Arial"/>
                <w:sz w:val="24"/>
                <w:rtl/>
              </w:rPr>
              <w:t xml:space="preserve"> הוחתם ע</w:t>
            </w:r>
            <w:r w:rsidRPr="00D223FF">
              <w:rPr>
                <w:rFonts w:ascii="Arial" w:hAnsi="Arial"/>
                <w:sz w:val="24"/>
              </w:rPr>
              <w:t>"</w:t>
            </w:r>
            <w:r w:rsidRPr="00D223FF">
              <w:rPr>
                <w:rFonts w:ascii="Arial" w:hAnsi="Arial"/>
                <w:sz w:val="24"/>
                <w:rtl/>
              </w:rPr>
              <w:t>י עובד אחר</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500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זאת בנוסף לכל אמצעי משמעתי לפי שיקול </w:t>
            </w:r>
            <w:proofErr w:type="spellStart"/>
            <w:r w:rsidRPr="00D223FF">
              <w:rPr>
                <w:rFonts w:ascii="Arial" w:hAnsi="Arial"/>
                <w:sz w:val="24"/>
                <w:rtl/>
              </w:rPr>
              <w:t>המנב"ט</w:t>
            </w:r>
            <w:proofErr w:type="spellEnd"/>
          </w:p>
        </w:tc>
      </w:tr>
      <w:tr w:rsidR="009C6A36" w:rsidRPr="00D223FF" w:rsidTr="00CA5518">
        <w:trPr>
          <w:jc w:val="center"/>
        </w:trPr>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מפקח החברה לא ביקר במתקן במהלך </w:t>
            </w:r>
            <w:r w:rsidRPr="00D223FF">
              <w:rPr>
                <w:rFonts w:ascii="Arial" w:hAnsi="Arial" w:hint="cs"/>
                <w:sz w:val="24"/>
                <w:rtl/>
              </w:rPr>
              <w:t>ביצוע האבטחה מדי יום</w:t>
            </w:r>
            <w:r w:rsidRPr="00D223FF">
              <w:rPr>
                <w:rFonts w:ascii="Arial" w:hAnsi="Arial"/>
                <w:sz w:val="24"/>
                <w:rtl/>
              </w:rPr>
              <w:t xml:space="preserve"> או ביקר ולא ביצע את הביקורת </w:t>
            </w:r>
            <w:r w:rsidRPr="00D223FF">
              <w:rPr>
                <w:rFonts w:ascii="Arial" w:hAnsi="Arial" w:hint="cs"/>
                <w:sz w:val="24"/>
                <w:rtl/>
              </w:rPr>
              <w:t xml:space="preserve">בהתאם לדרישות </w:t>
            </w:r>
            <w:proofErr w:type="spellStart"/>
            <w:r w:rsidRPr="00D223FF">
              <w:rPr>
                <w:rFonts w:ascii="Arial" w:hAnsi="Arial" w:hint="cs"/>
                <w:sz w:val="24"/>
                <w:rtl/>
              </w:rPr>
              <w:t>מנב"ט</w:t>
            </w:r>
            <w:proofErr w:type="spellEnd"/>
            <w:r w:rsidRPr="00D223FF">
              <w:rPr>
                <w:rFonts w:ascii="Arial" w:hAnsi="Arial" w:hint="cs"/>
                <w:sz w:val="24"/>
                <w:rtl/>
              </w:rPr>
              <w:t xml:space="preserve"> המשרד</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hint="cs"/>
                <w:sz w:val="24"/>
                <w:rtl/>
              </w:rPr>
              <w:t>500</w:t>
            </w:r>
            <w:r w:rsidRPr="00D223FF">
              <w:rPr>
                <w:rFonts w:ascii="Arial" w:hAnsi="Arial"/>
                <w:sz w:val="24"/>
                <w:rtl/>
              </w:rPr>
              <w:t xml:space="preserve"> ₪ לכל מקרה</w:t>
            </w:r>
          </w:p>
        </w:tc>
        <w:tc>
          <w:tcPr>
            <w:tcW w:w="0" w:type="auto"/>
            <w:tcBorders>
              <w:top w:val="single" w:sz="4" w:space="0" w:color="auto"/>
              <w:left w:val="single" w:sz="4" w:space="0" w:color="auto"/>
              <w:bottom w:val="single" w:sz="4" w:space="0" w:color="auto"/>
              <w:right w:val="single" w:sz="4" w:space="0" w:color="auto"/>
            </w:tcBorders>
          </w:tcPr>
          <w:p w:rsidR="00CA5518" w:rsidRPr="00D223FF" w:rsidRDefault="00CA5518" w:rsidP="00CA5518">
            <w:pPr>
              <w:tabs>
                <w:tab w:val="left" w:pos="840"/>
                <w:tab w:val="left" w:pos="1560"/>
              </w:tabs>
              <w:autoSpaceDN w:val="0"/>
              <w:bidi/>
              <w:jc w:val="both"/>
              <w:rPr>
                <w:rFonts w:ascii="Arial" w:hAnsi="Arial"/>
                <w:sz w:val="24"/>
                <w:rtl/>
              </w:rPr>
            </w:pPr>
            <w:r w:rsidRPr="00D223FF">
              <w:rPr>
                <w:rFonts w:ascii="Arial" w:hAnsi="Arial"/>
                <w:sz w:val="24"/>
                <w:rtl/>
              </w:rPr>
              <w:t xml:space="preserve">זאת בנוסף לכל אמצעי משמעתי נוסף לפי שיקול </w:t>
            </w:r>
            <w:proofErr w:type="spellStart"/>
            <w:r w:rsidRPr="00D223FF">
              <w:rPr>
                <w:rFonts w:ascii="Arial" w:hAnsi="Arial"/>
                <w:sz w:val="24"/>
                <w:rtl/>
              </w:rPr>
              <w:t>המנב"ט</w:t>
            </w:r>
            <w:proofErr w:type="spellEnd"/>
          </w:p>
        </w:tc>
      </w:tr>
    </w:tbl>
    <w:p w:rsidR="00CA5518" w:rsidRPr="00D223FF" w:rsidRDefault="00CA5518" w:rsidP="00CA5518">
      <w:pPr>
        <w:pStyle w:val="N-1A"/>
        <w:tabs>
          <w:tab w:val="left" w:pos="0"/>
          <w:tab w:val="left" w:pos="7946"/>
          <w:tab w:val="left" w:pos="8306"/>
          <w:tab w:val="left" w:pos="9070"/>
        </w:tabs>
        <w:spacing w:line="360" w:lineRule="auto"/>
        <w:ind w:firstLine="0"/>
        <w:jc w:val="both"/>
        <w:rPr>
          <w:sz w:val="24"/>
          <w:rtl/>
        </w:rPr>
      </w:pPr>
    </w:p>
    <w:p w:rsidR="00CA5518" w:rsidRPr="00D223FF" w:rsidRDefault="00CA5518" w:rsidP="00CA5518">
      <w:pPr>
        <w:pStyle w:val="N-1A"/>
        <w:tabs>
          <w:tab w:val="left" w:pos="0"/>
        </w:tabs>
        <w:spacing w:line="360" w:lineRule="auto"/>
        <w:ind w:firstLine="0"/>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10"/>
        <w:tabs>
          <w:tab w:val="left" w:pos="0"/>
        </w:tabs>
        <w:bidi/>
        <w:spacing w:line="360" w:lineRule="auto"/>
        <w:ind w:left="360"/>
        <w:jc w:val="both"/>
      </w:pPr>
    </w:p>
    <w:p w:rsidR="00CA5518" w:rsidRPr="00D223FF" w:rsidRDefault="00CA5518" w:rsidP="00AD1C83">
      <w:pPr>
        <w:pStyle w:val="10"/>
        <w:numPr>
          <w:ilvl w:val="0"/>
          <w:numId w:val="50"/>
        </w:numPr>
        <w:tabs>
          <w:tab w:val="clear" w:pos="1020"/>
        </w:tabs>
        <w:bidi/>
        <w:spacing w:line="360" w:lineRule="auto"/>
        <w:ind w:left="793" w:hanging="709"/>
        <w:jc w:val="both"/>
        <w:rPr>
          <w:b/>
          <w:bCs/>
          <w:u w:val="single"/>
          <w:rtl/>
        </w:rPr>
      </w:pPr>
      <w:r w:rsidRPr="00D223FF">
        <w:rPr>
          <w:b/>
          <w:bCs/>
          <w:u w:val="single"/>
          <w:rtl/>
        </w:rPr>
        <w:t>התחייבויות הממשלה</w:t>
      </w:r>
      <w:r w:rsidRPr="00D223FF">
        <w:rPr>
          <w:rFonts w:hint="cs"/>
          <w:b/>
          <w:bCs/>
          <w:rtl/>
        </w:rPr>
        <w:t>:</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t xml:space="preserve">הממשלה מתחייבת לשלם את התמורה בהתאם למפורט בסעיף </w:t>
      </w:r>
      <w:r w:rsidR="006D68F1">
        <w:rPr>
          <w:rFonts w:hint="cs"/>
          <w:sz w:val="24"/>
          <w:rtl/>
        </w:rPr>
        <w:t>13</w:t>
      </w:r>
      <w:r w:rsidRPr="00D223FF">
        <w:rPr>
          <w:sz w:val="24"/>
          <w:rtl/>
        </w:rPr>
        <w:t xml:space="preserve"> להלן, בהתאם לקבוע במפרט ובהצעת הספק וביתר הוראות ההסכם ובכפוף למילוי התחייבויות הספק על-פי הסכם זה. </w:t>
      </w:r>
    </w:p>
    <w:p w:rsidR="00CA5518" w:rsidRPr="00D223FF" w:rsidRDefault="00CA5518" w:rsidP="00AD1C83">
      <w:pPr>
        <w:pStyle w:val="N-1A"/>
        <w:numPr>
          <w:ilvl w:val="1"/>
          <w:numId w:val="50"/>
        </w:numPr>
        <w:tabs>
          <w:tab w:val="left" w:pos="0"/>
          <w:tab w:val="left" w:pos="9070"/>
        </w:tabs>
        <w:spacing w:line="360" w:lineRule="auto"/>
        <w:jc w:val="both"/>
        <w:rPr>
          <w:sz w:val="24"/>
        </w:rPr>
      </w:pPr>
      <w:r w:rsidRPr="00D223FF">
        <w:rPr>
          <w:sz w:val="24"/>
          <w:rtl/>
        </w:rPr>
        <w:lastRenderedPageBreak/>
        <w:t>הממשלה מתחייבת לשתף פעולה עם הספק על מנת שיתאפשר לו ביצוע התחייבויותיו.</w:t>
      </w:r>
    </w:p>
    <w:p w:rsidR="00CA5518" w:rsidRPr="00D223FF" w:rsidRDefault="00CA5518" w:rsidP="00AD1C83">
      <w:pPr>
        <w:pStyle w:val="N-1A"/>
        <w:numPr>
          <w:ilvl w:val="1"/>
          <w:numId w:val="50"/>
        </w:numPr>
        <w:tabs>
          <w:tab w:val="left" w:pos="0"/>
          <w:tab w:val="left" w:pos="9070"/>
        </w:tabs>
        <w:spacing w:line="360" w:lineRule="auto"/>
        <w:jc w:val="both"/>
        <w:rPr>
          <w:sz w:val="24"/>
          <w:rtl/>
        </w:rPr>
      </w:pPr>
      <w:r w:rsidRPr="00D223FF">
        <w:rPr>
          <w:sz w:val="24"/>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p>
    <w:p w:rsidR="00CA5518" w:rsidRPr="00D223FF" w:rsidRDefault="00CA5518" w:rsidP="00CA5518">
      <w:pPr>
        <w:pStyle w:val="N-1"/>
        <w:tabs>
          <w:tab w:val="left" w:pos="0"/>
        </w:tabs>
        <w:spacing w:line="360" w:lineRule="auto"/>
        <w:ind w:left="-29"/>
        <w:jc w:val="both"/>
        <w:rPr>
          <w:sz w:val="24"/>
          <w:rtl/>
        </w:rPr>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פיקוח, בקרה, דיווח ונהלי עבודה</w:t>
      </w:r>
      <w:r w:rsidRPr="00D223FF">
        <w:rPr>
          <w:rFonts w:hint="cs"/>
          <w:b/>
          <w:bCs/>
          <w:rtl/>
        </w:rPr>
        <w:t>:</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 xml:space="preserve">מוסכם ומוצהר בזה על הצדדים כי במהלך ביצוע השירותים ילוו פעולות הספק בפיקוח ובבקרה מטעמה של הממשלה. </w:t>
      </w:r>
    </w:p>
    <w:p w:rsidR="00CA5518" w:rsidRPr="00D223FF" w:rsidRDefault="00CA5518" w:rsidP="00AD1C83">
      <w:pPr>
        <w:pStyle w:val="N-1A"/>
        <w:numPr>
          <w:ilvl w:val="1"/>
          <w:numId w:val="50"/>
        </w:numPr>
        <w:tabs>
          <w:tab w:val="left" w:pos="0"/>
        </w:tabs>
        <w:spacing w:line="360" w:lineRule="auto"/>
        <w:jc w:val="both"/>
        <w:rPr>
          <w:sz w:val="24"/>
          <w:rtl/>
        </w:rPr>
      </w:pPr>
      <w:r w:rsidRPr="00D223FF">
        <w:rPr>
          <w:sz w:val="24"/>
          <w:rtl/>
        </w:rPr>
        <w:t>כל צד ימנה נציג למימוש הסכם זה נציג אחראי מטעמו.</w:t>
      </w:r>
      <w:r w:rsidR="008A202F" w:rsidRPr="00D223FF">
        <w:rPr>
          <w:rFonts w:hint="cs"/>
          <w:sz w:val="24"/>
          <w:rtl/>
        </w:rPr>
        <w:t xml:space="preserve"> </w:t>
      </w:r>
      <w:r w:rsidRPr="00D223FF">
        <w:rPr>
          <w:sz w:val="24"/>
          <w:rtl/>
        </w:rPr>
        <w:t xml:space="preserve">נציג הממשלה יהיה מר עמיקם שמואלי, </w:t>
      </w:r>
      <w:proofErr w:type="spellStart"/>
      <w:r w:rsidRPr="00D223FF">
        <w:rPr>
          <w:sz w:val="24"/>
          <w:rtl/>
        </w:rPr>
        <w:t>מנב"ט</w:t>
      </w:r>
      <w:proofErr w:type="spellEnd"/>
      <w:r w:rsidRPr="00D223FF">
        <w:rPr>
          <w:sz w:val="24"/>
          <w:rtl/>
        </w:rPr>
        <w:t xml:space="preserve"> המשרד - להלן – האחראי או הממונה.</w:t>
      </w:r>
    </w:p>
    <w:p w:rsidR="00CA5518" w:rsidRPr="00D223FF" w:rsidRDefault="00CA5518" w:rsidP="00AD1C83">
      <w:pPr>
        <w:pStyle w:val="N-1A"/>
        <w:numPr>
          <w:ilvl w:val="2"/>
          <w:numId w:val="50"/>
        </w:numPr>
        <w:tabs>
          <w:tab w:val="left" w:pos="0"/>
        </w:tabs>
        <w:spacing w:line="360" w:lineRule="auto"/>
        <w:ind w:left="2549" w:hanging="992"/>
        <w:jc w:val="both"/>
        <w:rPr>
          <w:sz w:val="24"/>
          <w:rtl/>
        </w:rPr>
      </w:pPr>
      <w:r w:rsidRPr="00D223FF">
        <w:rPr>
          <w:sz w:val="24"/>
          <w:rtl/>
        </w:rPr>
        <w:t>נציג הספק יהיה מר/גב' ______________________.</w:t>
      </w:r>
    </w:p>
    <w:p w:rsidR="00CA5518" w:rsidRPr="00D223FF" w:rsidRDefault="00CA5518" w:rsidP="00AD1C83">
      <w:pPr>
        <w:pStyle w:val="N-1A"/>
        <w:numPr>
          <w:ilvl w:val="2"/>
          <w:numId w:val="50"/>
        </w:numPr>
        <w:tabs>
          <w:tab w:val="left" w:pos="0"/>
        </w:tabs>
        <w:spacing w:line="360" w:lineRule="auto"/>
        <w:ind w:left="2549" w:hanging="992"/>
        <w:jc w:val="both"/>
        <w:rPr>
          <w:sz w:val="24"/>
          <w:rtl/>
        </w:rPr>
      </w:pPr>
      <w:r w:rsidRPr="00D223FF">
        <w:rPr>
          <w:sz w:val="24"/>
          <w:rtl/>
        </w:rPr>
        <w:t>הממשלה  והספק יהיו רשאים לשנות את זהות נציגם בהודעה בכתב.</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2B2AD3" w:rsidRPr="00D223FF" w:rsidRDefault="00CA5518" w:rsidP="00AD1C83">
      <w:pPr>
        <w:pStyle w:val="N-1A"/>
        <w:numPr>
          <w:ilvl w:val="1"/>
          <w:numId w:val="50"/>
        </w:numPr>
        <w:tabs>
          <w:tab w:val="left" w:pos="0"/>
        </w:tabs>
        <w:spacing w:line="360" w:lineRule="auto"/>
        <w:jc w:val="both"/>
        <w:rPr>
          <w:sz w:val="24"/>
        </w:rPr>
      </w:pPr>
      <w:r w:rsidRPr="00D223FF">
        <w:rPr>
          <w:sz w:val="24"/>
          <w:rtl/>
        </w:rPr>
        <w:t>הממשלה תהא ראשית לדרוש מן הספק מעת לעת ע"פ שיקול דעתה להציג דו"ח מבוקר מטעם רואה חשבון של הספק בדבר קיום זכויות עובדי הספק.</w:t>
      </w:r>
      <w:r w:rsidR="002B2AD3" w:rsidRPr="00D223FF">
        <w:rPr>
          <w:sz w:val="24"/>
          <w:rtl/>
        </w:rPr>
        <w:t xml:space="preserve"> </w:t>
      </w:r>
    </w:p>
    <w:p w:rsidR="002B2AD3" w:rsidRPr="00D223FF" w:rsidRDefault="002B2AD3" w:rsidP="00AD1C83">
      <w:pPr>
        <w:pStyle w:val="N-1A"/>
        <w:numPr>
          <w:ilvl w:val="1"/>
          <w:numId w:val="50"/>
        </w:numPr>
        <w:tabs>
          <w:tab w:val="left" w:pos="0"/>
        </w:tabs>
        <w:spacing w:line="360" w:lineRule="auto"/>
        <w:jc w:val="both"/>
        <w:rPr>
          <w:sz w:val="24"/>
        </w:rPr>
      </w:pPr>
      <w:r w:rsidRPr="00D223FF">
        <w:rPr>
          <w:sz w:val="24"/>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D223FF">
        <w:rPr>
          <w:sz w:val="24"/>
          <w:rtl/>
        </w:rPr>
        <w:t>מורשי</w:t>
      </w:r>
      <w:proofErr w:type="spellEnd"/>
      <w:r w:rsidRPr="00D223FF">
        <w:rPr>
          <w:sz w:val="24"/>
          <w:rtl/>
        </w:rPr>
        <w:t xml:space="preserve"> החתימה של הממשלה לרבות חשב המשרד.</w:t>
      </w:r>
    </w:p>
    <w:p w:rsidR="00CA5518" w:rsidRPr="00D223FF" w:rsidRDefault="00CA5518" w:rsidP="00AD1C83">
      <w:pPr>
        <w:pStyle w:val="N-1A"/>
        <w:numPr>
          <w:ilvl w:val="1"/>
          <w:numId w:val="50"/>
        </w:numPr>
        <w:tabs>
          <w:tab w:val="left" w:pos="0"/>
        </w:tabs>
        <w:spacing w:line="360" w:lineRule="auto"/>
        <w:jc w:val="both"/>
        <w:rPr>
          <w:sz w:val="24"/>
          <w:rtl/>
        </w:rPr>
      </w:pPr>
      <w:r w:rsidRPr="00D223FF">
        <w:rPr>
          <w:sz w:val="24"/>
          <w:rtl/>
        </w:rPr>
        <w:t xml:space="preserve">הממשלה רשאית לדרוש הפסקת עבודתו של עובד או כל הפועל מטעמו של הספק בביצוע השירותים באופן מידי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לצורך קיום הפיקוח והבקרה כאמור לעיל רשאים נציגי הממשלה:</w:t>
      </w:r>
    </w:p>
    <w:p w:rsidR="00CA5518" w:rsidRPr="00D223FF" w:rsidRDefault="00CA5518" w:rsidP="00AD1C83">
      <w:pPr>
        <w:pStyle w:val="N-1A"/>
        <w:numPr>
          <w:ilvl w:val="2"/>
          <w:numId w:val="50"/>
        </w:numPr>
        <w:tabs>
          <w:tab w:val="left" w:pos="0"/>
        </w:tabs>
        <w:spacing w:line="360" w:lineRule="auto"/>
        <w:ind w:left="2549" w:hanging="992"/>
        <w:jc w:val="both"/>
        <w:rPr>
          <w:sz w:val="24"/>
          <w:rtl/>
        </w:rPr>
      </w:pPr>
      <w:r w:rsidRPr="00D223FF">
        <w:rPr>
          <w:sz w:val="24"/>
          <w:rtl/>
        </w:rPr>
        <w:t>להיכנס בכל עת סבירה לכל מתקן או משרד המשמשים את הספק לצורכי מתן שירותיו לפי הסכם זה.</w:t>
      </w:r>
    </w:p>
    <w:p w:rsidR="00CA5518" w:rsidRPr="00D223FF" w:rsidRDefault="00CA5518" w:rsidP="00AD1C83">
      <w:pPr>
        <w:pStyle w:val="N-1A"/>
        <w:numPr>
          <w:ilvl w:val="2"/>
          <w:numId w:val="50"/>
        </w:numPr>
        <w:tabs>
          <w:tab w:val="left" w:pos="0"/>
          <w:tab w:val="left" w:pos="7769"/>
        </w:tabs>
        <w:spacing w:line="360" w:lineRule="auto"/>
        <w:ind w:left="2549" w:hanging="992"/>
        <w:jc w:val="both"/>
        <w:rPr>
          <w:sz w:val="24"/>
        </w:rPr>
      </w:pPr>
      <w:r w:rsidRPr="00D223FF">
        <w:rPr>
          <w:sz w:val="24"/>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lastRenderedPageBreak/>
        <w:t>הספק ישתף פעולה עם נציגי הממשלה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2B2AD3" w:rsidRPr="00D223FF" w:rsidRDefault="00CA5518" w:rsidP="00AD1C83">
      <w:pPr>
        <w:pStyle w:val="N-1A"/>
        <w:numPr>
          <w:ilvl w:val="1"/>
          <w:numId w:val="50"/>
        </w:numPr>
        <w:tabs>
          <w:tab w:val="left" w:pos="0"/>
        </w:tabs>
        <w:spacing w:line="360" w:lineRule="auto"/>
        <w:jc w:val="both"/>
        <w:rPr>
          <w:sz w:val="24"/>
        </w:rPr>
      </w:pPr>
      <w:r w:rsidRPr="00D223FF">
        <w:rPr>
          <w:sz w:val="24"/>
          <w:rtl/>
        </w:rPr>
        <w:t>אין באמור לעיל כדי לגרוע מאחריותו של הספק לביצוע טוב ותקין של השירותים כאמור בהסכם זה.</w:t>
      </w:r>
    </w:p>
    <w:p w:rsidR="00CA5518" w:rsidRPr="00D223FF" w:rsidRDefault="00CA5518" w:rsidP="002B2AD3">
      <w:pPr>
        <w:pStyle w:val="N-1A"/>
        <w:tabs>
          <w:tab w:val="left" w:pos="0"/>
        </w:tabs>
        <w:spacing w:line="360" w:lineRule="auto"/>
        <w:ind w:left="707" w:firstLine="0"/>
        <w:jc w:val="both"/>
        <w:rPr>
          <w:sz w:val="24"/>
          <w:rtl/>
        </w:rPr>
      </w:pPr>
      <w:r w:rsidRPr="00D223FF">
        <w:rPr>
          <w:b/>
          <w:bCs/>
          <w:sz w:val="24"/>
          <w:rtl/>
        </w:rPr>
        <w:t>סעיף זה הינו מעיקרי ההתקשרות, והפרתו תחשב כהפרה יסודית של ההסכם</w:t>
      </w:r>
      <w:r w:rsidRPr="00D223FF">
        <w:rPr>
          <w:sz w:val="24"/>
          <w:rtl/>
        </w:rPr>
        <w:t>.</w:t>
      </w:r>
    </w:p>
    <w:p w:rsidR="00CA5518" w:rsidRPr="00D223FF" w:rsidRDefault="00CA5518" w:rsidP="00CA5518">
      <w:pPr>
        <w:pStyle w:val="N-1A"/>
        <w:tabs>
          <w:tab w:val="left" w:pos="0"/>
        </w:tabs>
        <w:spacing w:line="360" w:lineRule="auto"/>
        <w:ind w:left="360" w:firstLine="0"/>
        <w:jc w:val="both"/>
        <w:rPr>
          <w:sz w:val="24"/>
          <w:rtl/>
        </w:rPr>
      </w:pPr>
    </w:p>
    <w:p w:rsidR="004C136E" w:rsidRPr="00D223FF" w:rsidRDefault="004C136E" w:rsidP="00AD1C83">
      <w:pPr>
        <w:pStyle w:val="a8"/>
        <w:numPr>
          <w:ilvl w:val="0"/>
          <w:numId w:val="50"/>
        </w:numPr>
        <w:tabs>
          <w:tab w:val="left" w:pos="707"/>
          <w:tab w:val="left" w:pos="1466"/>
        </w:tabs>
        <w:bidi/>
        <w:jc w:val="both"/>
        <w:rPr>
          <w:b/>
          <w:bCs/>
          <w:sz w:val="24"/>
        </w:rPr>
      </w:pPr>
      <w:r w:rsidRPr="00D223FF">
        <w:rPr>
          <w:rFonts w:hint="cs"/>
          <w:b/>
          <w:bCs/>
          <w:sz w:val="24"/>
          <w:u w:val="single"/>
          <w:rtl/>
        </w:rPr>
        <w:t>כניסה למתקנים</w:t>
      </w:r>
      <w:r w:rsidRPr="00D223FF">
        <w:rPr>
          <w:rFonts w:hint="cs"/>
          <w:b/>
          <w:bCs/>
          <w:sz w:val="24"/>
          <w:rtl/>
        </w:rPr>
        <w:t>:</w:t>
      </w:r>
    </w:p>
    <w:p w:rsidR="004C136E" w:rsidRPr="00D223FF" w:rsidRDefault="004C136E" w:rsidP="00AD1C83">
      <w:pPr>
        <w:pStyle w:val="a8"/>
        <w:numPr>
          <w:ilvl w:val="1"/>
          <w:numId w:val="50"/>
        </w:numPr>
        <w:tabs>
          <w:tab w:val="left" w:pos="4"/>
        </w:tabs>
        <w:autoSpaceDN w:val="0"/>
        <w:bidi/>
        <w:jc w:val="both"/>
        <w:rPr>
          <w:sz w:val="24"/>
          <w:u w:val="single"/>
          <w:rtl/>
        </w:rPr>
      </w:pPr>
      <w:r w:rsidRPr="00D223FF">
        <w:rPr>
          <w:rFonts w:hint="cs"/>
          <w:sz w:val="24"/>
          <w:rtl/>
        </w:rPr>
        <w:t>לצורך ביצוע תנאי הסכם זה, עובדי המציע אשר אושרו בהתאם לסעיף 12.12 לעיל יהיו רשאים להיכנס לכל אותם המקומות בהם יהיה צורך לספק את שירותי האבטחה.</w:t>
      </w:r>
    </w:p>
    <w:p w:rsidR="004C136E" w:rsidRPr="00D223FF" w:rsidRDefault="004C136E" w:rsidP="00AD1C83">
      <w:pPr>
        <w:pStyle w:val="a8"/>
        <w:numPr>
          <w:ilvl w:val="1"/>
          <w:numId w:val="50"/>
        </w:numPr>
        <w:tabs>
          <w:tab w:val="left" w:pos="4"/>
        </w:tabs>
        <w:autoSpaceDN w:val="0"/>
        <w:bidi/>
        <w:jc w:val="both"/>
        <w:rPr>
          <w:sz w:val="24"/>
          <w:u w:val="single"/>
          <w:rtl/>
        </w:rPr>
      </w:pPr>
      <w:r w:rsidRPr="00D223FF">
        <w:rPr>
          <w:rFonts w:hint="cs"/>
          <w:sz w:val="24"/>
          <w:rtl/>
        </w:rPr>
        <w:t>המציע ישתמש בבניינים השונים או ביחידות השונות אליהם נדרש להיכנס לצורך ביצוע חוזה זה אך ורק למטרת מתן שירותי האבטחה בהתאם להוראות הסכם זה ולא לכל מטרה אחרת.</w:t>
      </w:r>
    </w:p>
    <w:p w:rsidR="004C136E" w:rsidRPr="00D223FF" w:rsidRDefault="004C136E" w:rsidP="00AD1C83">
      <w:pPr>
        <w:pStyle w:val="a8"/>
        <w:numPr>
          <w:ilvl w:val="1"/>
          <w:numId w:val="50"/>
        </w:numPr>
        <w:tabs>
          <w:tab w:val="left" w:pos="4"/>
          <w:tab w:val="left" w:pos="1466"/>
        </w:tabs>
        <w:autoSpaceDN w:val="0"/>
        <w:bidi/>
        <w:jc w:val="both"/>
        <w:rPr>
          <w:sz w:val="24"/>
          <w:u w:val="single"/>
          <w:rtl/>
        </w:rPr>
      </w:pPr>
      <w:r w:rsidRPr="00D223FF">
        <w:rPr>
          <w:rFonts w:hint="cs"/>
          <w:sz w:val="24"/>
          <w:rtl/>
        </w:rPr>
        <w:t>המציע ועובדיו לא ישתמשו בכל ציוד של המשרד לרבות טלפונים, מחשבים, מכונות חישוב ומכונות משרדיות אחרות, אלא לצורך ביצוע התחייבויותיהם לפי הסכם זה.</w:t>
      </w:r>
    </w:p>
    <w:p w:rsidR="004C136E" w:rsidRDefault="004C136E" w:rsidP="004C136E">
      <w:pPr>
        <w:pStyle w:val="10"/>
        <w:tabs>
          <w:tab w:val="clear" w:pos="1020"/>
          <w:tab w:val="left" w:pos="0"/>
        </w:tabs>
        <w:bidi/>
        <w:spacing w:line="360" w:lineRule="auto"/>
        <w:ind w:left="84"/>
        <w:jc w:val="both"/>
        <w:rPr>
          <w:b/>
          <w:bCs/>
          <w:u w:val="single"/>
        </w:rPr>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עדכונים ושינויים</w:t>
      </w:r>
      <w:r w:rsidRPr="00D223FF">
        <w:rPr>
          <w:rFonts w:hint="cs"/>
          <w:b/>
          <w:bCs/>
          <w:rtl/>
        </w:rPr>
        <w:t>:</w:t>
      </w:r>
    </w:p>
    <w:p w:rsidR="00CA5518" w:rsidRPr="00D223FF" w:rsidRDefault="00CA5518" w:rsidP="00C82415">
      <w:pPr>
        <w:pStyle w:val="N-1"/>
        <w:tabs>
          <w:tab w:val="left" w:pos="793"/>
        </w:tabs>
        <w:spacing w:line="360" w:lineRule="auto"/>
        <w:ind w:left="793"/>
        <w:jc w:val="both"/>
        <w:rPr>
          <w:sz w:val="24"/>
          <w:rtl/>
        </w:rPr>
      </w:pPr>
      <w:r w:rsidRPr="00D223FF">
        <w:rPr>
          <w:sz w:val="24"/>
          <w:rtl/>
        </w:rPr>
        <w:t xml:space="preserve">במהלך תקופת ההסכם הממשלה תהיה רשאית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אישרה הממשלה בכתב על-ידי </w:t>
      </w:r>
      <w:proofErr w:type="spellStart"/>
      <w:r w:rsidRPr="00D223FF">
        <w:rPr>
          <w:sz w:val="24"/>
          <w:rtl/>
        </w:rPr>
        <w:t>מורשי</w:t>
      </w:r>
      <w:proofErr w:type="spellEnd"/>
      <w:r w:rsidRPr="00D223FF">
        <w:rPr>
          <w:sz w:val="24"/>
          <w:rtl/>
        </w:rPr>
        <w:t xml:space="preserve">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CA5518" w:rsidRPr="00D223FF" w:rsidRDefault="00CA5518" w:rsidP="00CA5518">
      <w:pPr>
        <w:pStyle w:val="N-1"/>
        <w:tabs>
          <w:tab w:val="left" w:pos="793"/>
        </w:tabs>
        <w:spacing w:line="360" w:lineRule="auto"/>
        <w:ind w:left="793"/>
        <w:jc w:val="both"/>
        <w:rPr>
          <w:sz w:val="24"/>
          <w:rtl/>
        </w:rPr>
      </w:pPr>
    </w:p>
    <w:p w:rsidR="00CA5518" w:rsidRPr="00D223FF" w:rsidRDefault="00CA5518" w:rsidP="00AD1C83">
      <w:pPr>
        <w:pStyle w:val="10"/>
        <w:numPr>
          <w:ilvl w:val="0"/>
          <w:numId w:val="50"/>
        </w:numPr>
        <w:tabs>
          <w:tab w:val="clear" w:pos="1020"/>
          <w:tab w:val="left" w:pos="0"/>
          <w:tab w:val="num" w:pos="793"/>
        </w:tabs>
        <w:bidi/>
        <w:spacing w:line="360" w:lineRule="auto"/>
        <w:ind w:left="84" w:right="540" w:firstLine="0"/>
        <w:jc w:val="both"/>
        <w:rPr>
          <w:b/>
          <w:bCs/>
          <w:u w:val="single"/>
          <w:rtl/>
        </w:rPr>
      </w:pPr>
      <w:r w:rsidRPr="00D223FF">
        <w:rPr>
          <w:b/>
          <w:bCs/>
          <w:u w:val="single"/>
          <w:rtl/>
        </w:rPr>
        <w:t>בעלות</w:t>
      </w:r>
      <w:r w:rsidRPr="00D223FF">
        <w:rPr>
          <w:rFonts w:hint="cs"/>
          <w:b/>
          <w:bCs/>
          <w:u w:val="single"/>
          <w:rtl/>
        </w:rPr>
        <w:t xml:space="preserve"> </w:t>
      </w:r>
      <w:r w:rsidRPr="00D223FF">
        <w:rPr>
          <w:b/>
          <w:bCs/>
          <w:u w:val="single"/>
          <w:rtl/>
        </w:rPr>
        <w:t>וזכויות על הנתונים  והתוצרים</w:t>
      </w:r>
      <w:r w:rsidRPr="00D223FF">
        <w:rPr>
          <w:rFonts w:hint="cs"/>
          <w:b/>
          <w:bCs/>
          <w:rtl/>
        </w:rPr>
        <w:t>:</w:t>
      </w:r>
    </w:p>
    <w:p w:rsidR="00CA5518" w:rsidRPr="00D223FF" w:rsidRDefault="00CA5518" w:rsidP="00AD1C83">
      <w:pPr>
        <w:pStyle w:val="N-1A"/>
        <w:numPr>
          <w:ilvl w:val="1"/>
          <w:numId w:val="50"/>
        </w:numPr>
        <w:tabs>
          <w:tab w:val="left" w:pos="6869"/>
        </w:tabs>
        <w:spacing w:line="360" w:lineRule="auto"/>
        <w:jc w:val="both"/>
        <w:rPr>
          <w:sz w:val="24"/>
        </w:rPr>
      </w:pPr>
      <w:r w:rsidRPr="00D223FF">
        <w:rPr>
          <w:sz w:val="24"/>
          <w:rt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w:t>
      </w:r>
      <w:r w:rsidRPr="00D223FF">
        <w:rPr>
          <w:sz w:val="24"/>
          <w:rtl/>
        </w:rPr>
        <w:lastRenderedPageBreak/>
        <w:t>זכויות היוצרים בתוכנות הבסיסיות, יהיו שייכים לממשלה ללא כל תמורה נוספת לזו הנקובה בהסכם זה והספק מוותר בזאת על כל זכות תביעה בקשר לכך.</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D223FF">
        <w:rPr>
          <w:sz w:val="24"/>
        </w:rPr>
        <w:t xml:space="preserve"> </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CA5518" w:rsidRPr="00D223FF" w:rsidRDefault="00CA5518" w:rsidP="00CA5518">
      <w:pPr>
        <w:pStyle w:val="N-1"/>
        <w:tabs>
          <w:tab w:val="left" w:pos="1109"/>
        </w:tabs>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A"/>
        <w:tabs>
          <w:tab w:val="left" w:pos="0"/>
        </w:tabs>
        <w:spacing w:line="360" w:lineRule="auto"/>
        <w:ind w:firstLine="0"/>
        <w:jc w:val="both"/>
        <w:rPr>
          <w:sz w:val="24"/>
          <w:rtl/>
        </w:rPr>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שמירת סודיות</w:t>
      </w:r>
      <w:r w:rsidRPr="00D223FF">
        <w:rPr>
          <w:rFonts w:hint="cs"/>
          <w:b/>
          <w:bCs/>
          <w:rtl/>
        </w:rPr>
        <w:t>:</w:t>
      </w:r>
    </w:p>
    <w:p w:rsidR="00CA5518" w:rsidRPr="00D223FF" w:rsidRDefault="00CA5518" w:rsidP="00AD1C83">
      <w:pPr>
        <w:pStyle w:val="N-1A"/>
        <w:numPr>
          <w:ilvl w:val="1"/>
          <w:numId w:val="50"/>
        </w:numPr>
        <w:tabs>
          <w:tab w:val="left" w:pos="0"/>
          <w:tab w:val="num" w:pos="1469"/>
        </w:tabs>
        <w:spacing w:line="360" w:lineRule="auto"/>
        <w:jc w:val="both"/>
        <w:rPr>
          <w:sz w:val="24"/>
        </w:rPr>
      </w:pPr>
      <w:r w:rsidRPr="00D223FF">
        <w:rPr>
          <w:sz w:val="24"/>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6 למפרט המכרז.</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 xml:space="preserve">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D223FF">
        <w:rPr>
          <w:sz w:val="24"/>
          <w:rtl/>
        </w:rPr>
        <w:t>התשמ"א</w:t>
      </w:r>
      <w:proofErr w:type="spellEnd"/>
      <w:r w:rsidR="00C82415" w:rsidRPr="00D223FF">
        <w:rPr>
          <w:rFonts w:hint="cs"/>
          <w:sz w:val="24"/>
          <w:rtl/>
        </w:rPr>
        <w:t xml:space="preserve"> </w:t>
      </w:r>
      <w:r w:rsidRPr="00D223FF">
        <w:rPr>
          <w:sz w:val="24"/>
          <w:rtl/>
        </w:rPr>
        <w:t>-1981 ותקנותיו והוא יעשה ויפעל כמתחייב מחוקים אלו ומכל חיקוק אחר בתוקף הנוגע לשמירתו וסודיותו של המידע והנתונים שימצאו ברשותו.</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 xml:space="preserve">הספק מתחייב להחזיר לממשלה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D223FF">
        <w:rPr>
          <w:sz w:val="24"/>
          <w:rtl/>
        </w:rPr>
        <w:t>תשריטים</w:t>
      </w:r>
      <w:proofErr w:type="spellEnd"/>
      <w:r w:rsidRPr="00D223FF">
        <w:rPr>
          <w:sz w:val="24"/>
          <w:rtl/>
        </w:rPr>
        <w:t>, מידע במדיה מגנטית וכל כיוצ"ב.</w:t>
      </w:r>
    </w:p>
    <w:p w:rsidR="00CA5518" w:rsidRPr="00D223FF" w:rsidRDefault="00CA5518" w:rsidP="00AD1C83">
      <w:pPr>
        <w:pStyle w:val="N-1A"/>
        <w:numPr>
          <w:ilvl w:val="1"/>
          <w:numId w:val="50"/>
        </w:numPr>
        <w:tabs>
          <w:tab w:val="left" w:pos="0"/>
        </w:tabs>
        <w:spacing w:line="360" w:lineRule="auto"/>
        <w:jc w:val="both"/>
        <w:rPr>
          <w:sz w:val="24"/>
        </w:rPr>
      </w:pPr>
      <w:r w:rsidRPr="00D223FF">
        <w:rPr>
          <w:sz w:val="24"/>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המשרד. </w:t>
      </w:r>
    </w:p>
    <w:p w:rsidR="00CA5518" w:rsidRPr="00D223FF" w:rsidRDefault="00CA5518" w:rsidP="00AD1C83">
      <w:pPr>
        <w:pStyle w:val="N-1A"/>
        <w:numPr>
          <w:ilvl w:val="1"/>
          <w:numId w:val="50"/>
        </w:numPr>
        <w:tabs>
          <w:tab w:val="left" w:pos="0"/>
        </w:tabs>
        <w:spacing w:line="360" w:lineRule="auto"/>
        <w:jc w:val="both"/>
        <w:rPr>
          <w:sz w:val="24"/>
          <w:rtl/>
        </w:rPr>
      </w:pPr>
      <w:r w:rsidRPr="00D223FF">
        <w:rPr>
          <w:sz w:val="24"/>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CA5518" w:rsidRPr="00D223FF" w:rsidRDefault="00CA5518" w:rsidP="00CA5518">
      <w:pPr>
        <w:pStyle w:val="N-1"/>
        <w:tabs>
          <w:tab w:val="left" w:pos="1109"/>
        </w:tabs>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
        <w:tabs>
          <w:tab w:val="left" w:pos="1109"/>
        </w:tabs>
        <w:spacing w:line="360" w:lineRule="auto"/>
        <w:ind w:left="1109"/>
        <w:jc w:val="both"/>
        <w:rPr>
          <w:b/>
          <w:bCs/>
          <w:sz w:val="24"/>
          <w:rtl/>
        </w:rPr>
      </w:pPr>
    </w:p>
    <w:p w:rsidR="00CA5518" w:rsidRPr="00D223FF" w:rsidRDefault="00CA5518" w:rsidP="00AD1C83">
      <w:pPr>
        <w:pStyle w:val="10"/>
        <w:numPr>
          <w:ilvl w:val="0"/>
          <w:numId w:val="50"/>
        </w:numPr>
        <w:tabs>
          <w:tab w:val="clear" w:pos="1020"/>
          <w:tab w:val="left" w:pos="0"/>
          <w:tab w:val="num" w:pos="935"/>
        </w:tabs>
        <w:bidi/>
        <w:spacing w:line="360" w:lineRule="auto"/>
        <w:ind w:left="84" w:firstLine="0"/>
        <w:jc w:val="both"/>
        <w:rPr>
          <w:b/>
          <w:bCs/>
          <w:u w:val="single"/>
          <w:rtl/>
        </w:rPr>
      </w:pPr>
      <w:r w:rsidRPr="00D223FF">
        <w:rPr>
          <w:b/>
          <w:bCs/>
          <w:u w:val="single"/>
          <w:rtl/>
        </w:rPr>
        <w:t xml:space="preserve">התמורות הכספיות </w:t>
      </w:r>
    </w:p>
    <w:p w:rsidR="00CA5518" w:rsidRPr="00D223FF" w:rsidRDefault="00CA5518" w:rsidP="00AD1C83">
      <w:pPr>
        <w:pStyle w:val="afb"/>
        <w:numPr>
          <w:ilvl w:val="1"/>
          <w:numId w:val="50"/>
        </w:numPr>
        <w:tabs>
          <w:tab w:val="left" w:pos="0"/>
          <w:tab w:val="left" w:pos="567"/>
          <w:tab w:val="left" w:pos="1502"/>
          <w:tab w:val="left" w:pos="1701"/>
          <w:tab w:val="left" w:pos="2268"/>
        </w:tabs>
        <w:bidi/>
        <w:jc w:val="both"/>
        <w:rPr>
          <w:sz w:val="24"/>
        </w:rPr>
      </w:pPr>
      <w:r w:rsidRPr="00D223FF">
        <w:rPr>
          <w:sz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A5518" w:rsidRPr="00D223FF" w:rsidRDefault="00CA5518" w:rsidP="00AD1C83">
      <w:pPr>
        <w:pStyle w:val="afb"/>
        <w:numPr>
          <w:ilvl w:val="1"/>
          <w:numId w:val="50"/>
        </w:numPr>
        <w:tabs>
          <w:tab w:val="left" w:pos="0"/>
          <w:tab w:val="left" w:pos="567"/>
          <w:tab w:val="left" w:pos="1502"/>
          <w:tab w:val="left" w:pos="1701"/>
          <w:tab w:val="left" w:pos="2268"/>
        </w:tabs>
        <w:bidi/>
        <w:jc w:val="both"/>
        <w:rPr>
          <w:sz w:val="24"/>
        </w:rPr>
      </w:pPr>
      <w:r w:rsidRPr="00D223FF">
        <w:rPr>
          <w:sz w:val="24"/>
          <w:rtl/>
        </w:rPr>
        <w:lastRenderedPageBreak/>
        <w:t>סה"כ התקציב העומד לרשות  הממשלה  למימושו של הסכם זה למשך כל תקופת ההתקשרות לא יעלה על  __________________ ₪ כולל מע"מ (במילים: _________ שקלים חדשים).</w:t>
      </w:r>
      <w:r w:rsidR="003B6558" w:rsidRPr="00D223FF">
        <w:rPr>
          <w:rFonts w:hint="cs"/>
          <w:sz w:val="24"/>
          <w:rtl/>
        </w:rPr>
        <w:t xml:space="preserve"> </w:t>
      </w:r>
      <w:r w:rsidRPr="00D223FF">
        <w:rPr>
          <w:sz w:val="24"/>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rsidR="00B25CEA" w:rsidRPr="008F260B" w:rsidRDefault="00B25CEA" w:rsidP="00AD1C83">
      <w:pPr>
        <w:pStyle w:val="a8"/>
        <w:numPr>
          <w:ilvl w:val="2"/>
          <w:numId w:val="50"/>
        </w:numPr>
        <w:tabs>
          <w:tab w:val="clear" w:pos="4153"/>
          <w:tab w:val="left" w:pos="1273"/>
          <w:tab w:val="left" w:pos="8133"/>
        </w:tabs>
        <w:autoSpaceDN w:val="0"/>
        <w:bidi/>
        <w:jc w:val="both"/>
        <w:rPr>
          <w:b/>
          <w:bCs/>
          <w:sz w:val="24"/>
          <w:u w:val="single"/>
        </w:rPr>
      </w:pPr>
      <w:r w:rsidRPr="008F260B">
        <w:rPr>
          <w:rFonts w:hint="cs"/>
          <w:b/>
          <w:bCs/>
          <w:sz w:val="24"/>
          <w:u w:val="single"/>
          <w:rtl/>
        </w:rPr>
        <w:t>מחוז מרכז:</w:t>
      </w:r>
    </w:p>
    <w:p w:rsidR="00B25CEA" w:rsidRPr="00B25CEA" w:rsidRDefault="00B25CEA" w:rsidP="00AD1C83">
      <w:pPr>
        <w:pStyle w:val="a8"/>
        <w:numPr>
          <w:ilvl w:val="3"/>
          <w:numId w:val="50"/>
        </w:numPr>
        <w:tabs>
          <w:tab w:val="clear" w:pos="4153"/>
          <w:tab w:val="clear" w:pos="8306"/>
          <w:tab w:val="left" w:pos="1273"/>
          <w:tab w:val="right" w:pos="2124"/>
        </w:tabs>
        <w:autoSpaceDN w:val="0"/>
        <w:bidi/>
        <w:jc w:val="both"/>
        <w:rPr>
          <w:sz w:val="24"/>
          <w:rtl/>
        </w:rPr>
      </w:pPr>
      <w:r w:rsidRPr="00B25CEA">
        <w:rPr>
          <w:rFonts w:hint="cs"/>
          <w:sz w:val="24"/>
          <w:rtl/>
        </w:rPr>
        <w:t xml:space="preserve">לבודק בטחוני /  מוקדן סך של: </w:t>
      </w:r>
      <w:r>
        <w:rPr>
          <w:rFonts w:hint="cs"/>
          <w:sz w:val="24"/>
          <w:rtl/>
        </w:rPr>
        <w:t>_________</w:t>
      </w:r>
      <w:r w:rsidRPr="00B25CEA">
        <w:rPr>
          <w:rFonts w:hint="cs"/>
          <w:sz w:val="24"/>
          <w:rtl/>
        </w:rPr>
        <w:t xml:space="preserve"> ₪ לשעה.</w:t>
      </w:r>
    </w:p>
    <w:p w:rsidR="00B25CEA" w:rsidRPr="00B25CEA" w:rsidRDefault="00B25CEA" w:rsidP="00AD1C83">
      <w:pPr>
        <w:pStyle w:val="a8"/>
        <w:numPr>
          <w:ilvl w:val="3"/>
          <w:numId w:val="50"/>
        </w:numPr>
        <w:tabs>
          <w:tab w:val="clear" w:pos="4153"/>
          <w:tab w:val="clear" w:pos="8306"/>
          <w:tab w:val="left" w:pos="1273"/>
          <w:tab w:val="right" w:pos="2124"/>
        </w:tabs>
        <w:autoSpaceDN w:val="0"/>
        <w:bidi/>
        <w:jc w:val="both"/>
        <w:rPr>
          <w:sz w:val="24"/>
          <w:rtl/>
        </w:rPr>
      </w:pPr>
      <w:r w:rsidRPr="00B25CEA">
        <w:rPr>
          <w:rFonts w:hint="cs"/>
          <w:sz w:val="24"/>
          <w:rtl/>
        </w:rPr>
        <w:t xml:space="preserve">למנהל/ת המוקד סך של: </w:t>
      </w:r>
      <w:r>
        <w:rPr>
          <w:rFonts w:hint="cs"/>
          <w:sz w:val="24"/>
          <w:rtl/>
        </w:rPr>
        <w:t>_________</w:t>
      </w:r>
      <w:r w:rsidRPr="00B25CEA">
        <w:rPr>
          <w:rFonts w:hint="cs"/>
          <w:sz w:val="24"/>
          <w:rtl/>
        </w:rPr>
        <w:t xml:space="preserve"> ₪ לשעה.</w:t>
      </w:r>
    </w:p>
    <w:p w:rsidR="00B25CEA" w:rsidRPr="00C0333D" w:rsidRDefault="00B25CEA" w:rsidP="00AD1C83">
      <w:pPr>
        <w:pStyle w:val="a8"/>
        <w:numPr>
          <w:ilvl w:val="3"/>
          <w:numId w:val="50"/>
        </w:numPr>
        <w:tabs>
          <w:tab w:val="clear" w:pos="4153"/>
          <w:tab w:val="clear" w:pos="8306"/>
          <w:tab w:val="left" w:pos="1273"/>
          <w:tab w:val="right" w:pos="2124"/>
        </w:tabs>
        <w:autoSpaceDN w:val="0"/>
        <w:bidi/>
        <w:jc w:val="both"/>
        <w:rPr>
          <w:b/>
          <w:bCs/>
          <w:sz w:val="24"/>
          <w:rtl/>
        </w:rPr>
      </w:pPr>
      <w:r w:rsidRPr="00B25CEA">
        <w:rPr>
          <w:rFonts w:hint="cs"/>
          <w:sz w:val="24"/>
          <w:rtl/>
        </w:rPr>
        <w:t xml:space="preserve">למשבץ יחידה סך של: </w:t>
      </w:r>
      <w:r>
        <w:rPr>
          <w:rFonts w:hint="cs"/>
          <w:sz w:val="24"/>
          <w:rtl/>
        </w:rPr>
        <w:t>_________</w:t>
      </w:r>
      <w:r w:rsidRPr="00B25CEA">
        <w:rPr>
          <w:rFonts w:hint="cs"/>
          <w:sz w:val="24"/>
          <w:rtl/>
        </w:rPr>
        <w:t xml:space="preserve"> ₪ לשעה.</w:t>
      </w:r>
    </w:p>
    <w:p w:rsidR="00B25CEA" w:rsidRPr="00B25CEA" w:rsidRDefault="00B25CEA" w:rsidP="00AD1C83">
      <w:pPr>
        <w:pStyle w:val="a8"/>
        <w:numPr>
          <w:ilvl w:val="3"/>
          <w:numId w:val="50"/>
        </w:numPr>
        <w:tabs>
          <w:tab w:val="clear" w:pos="4153"/>
          <w:tab w:val="clear" w:pos="8306"/>
          <w:tab w:val="left" w:pos="1273"/>
          <w:tab w:val="right" w:pos="2124"/>
        </w:tabs>
        <w:autoSpaceDN w:val="0"/>
        <w:bidi/>
        <w:jc w:val="both"/>
        <w:rPr>
          <w:sz w:val="24"/>
        </w:rPr>
      </w:pPr>
      <w:proofErr w:type="spellStart"/>
      <w:r w:rsidRPr="00B25CEA">
        <w:rPr>
          <w:rFonts w:hint="cs"/>
          <w:sz w:val="24"/>
          <w:rtl/>
        </w:rPr>
        <w:t>לאחמ"ש</w:t>
      </w:r>
      <w:proofErr w:type="spellEnd"/>
      <w:r w:rsidRPr="00B25CEA">
        <w:rPr>
          <w:rFonts w:hint="cs"/>
          <w:sz w:val="24"/>
          <w:rtl/>
        </w:rPr>
        <w:t xml:space="preserve"> סך של: </w:t>
      </w:r>
      <w:r>
        <w:rPr>
          <w:rFonts w:hint="cs"/>
          <w:sz w:val="24"/>
          <w:rtl/>
        </w:rPr>
        <w:t>_________</w:t>
      </w:r>
      <w:r w:rsidRPr="00B25CEA">
        <w:rPr>
          <w:rFonts w:hint="cs"/>
          <w:sz w:val="24"/>
          <w:rtl/>
        </w:rPr>
        <w:t xml:space="preserve"> ₪ לשעה.</w:t>
      </w:r>
    </w:p>
    <w:p w:rsidR="00B25CEA" w:rsidRPr="00B25CEA" w:rsidRDefault="00B25CEA" w:rsidP="00AD1C83">
      <w:pPr>
        <w:pStyle w:val="a8"/>
        <w:numPr>
          <w:ilvl w:val="3"/>
          <w:numId w:val="50"/>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w:t>
      </w:r>
      <w:r w:rsidR="00DC26E7">
        <w:rPr>
          <w:rFonts w:hint="cs"/>
          <w:sz w:val="24"/>
          <w:rtl/>
        </w:rPr>
        <w:t>מתקדם ב</w:t>
      </w:r>
      <w:r w:rsidRPr="00B25CEA">
        <w:rPr>
          <w:rFonts w:hint="cs"/>
          <w:sz w:val="24"/>
          <w:rtl/>
        </w:rPr>
        <w:t xml:space="preserve">) סך של: </w:t>
      </w:r>
      <w:r>
        <w:rPr>
          <w:rFonts w:hint="cs"/>
          <w:sz w:val="24"/>
          <w:rtl/>
        </w:rPr>
        <w:t>_________</w:t>
      </w:r>
      <w:r w:rsidRPr="00B25CEA">
        <w:rPr>
          <w:rFonts w:hint="cs"/>
          <w:sz w:val="24"/>
          <w:rtl/>
        </w:rPr>
        <w:t xml:space="preserve">  ₪ לשעה.</w:t>
      </w:r>
    </w:p>
    <w:p w:rsidR="00B25CEA" w:rsidRDefault="00B25CEA" w:rsidP="00AD1C83">
      <w:pPr>
        <w:pStyle w:val="a8"/>
        <w:numPr>
          <w:ilvl w:val="3"/>
          <w:numId w:val="50"/>
        </w:numPr>
        <w:tabs>
          <w:tab w:val="clear" w:pos="4153"/>
          <w:tab w:val="left" w:pos="1273"/>
          <w:tab w:val="left" w:pos="8133"/>
        </w:tabs>
        <w:autoSpaceDN w:val="0"/>
        <w:bidi/>
        <w:jc w:val="both"/>
        <w:rPr>
          <w:sz w:val="24"/>
        </w:rPr>
      </w:pPr>
      <w:r w:rsidRPr="00B25CEA">
        <w:rPr>
          <w:rFonts w:hint="cs"/>
          <w:sz w:val="24"/>
          <w:rtl/>
        </w:rPr>
        <w:t xml:space="preserve">למאבטח מתקן (קורס </w:t>
      </w:r>
      <w:r w:rsidR="00DC26E7">
        <w:rPr>
          <w:rFonts w:hint="cs"/>
          <w:sz w:val="24"/>
          <w:rtl/>
        </w:rPr>
        <w:t>רמה א</w:t>
      </w:r>
      <w:r w:rsidRPr="00B25CEA">
        <w:rPr>
          <w:rFonts w:hint="cs"/>
          <w:sz w:val="24"/>
          <w:rtl/>
        </w:rPr>
        <w:t xml:space="preserve">) סך של: </w:t>
      </w:r>
      <w:r>
        <w:rPr>
          <w:rFonts w:hint="cs"/>
          <w:sz w:val="24"/>
          <w:rtl/>
        </w:rPr>
        <w:t>_________</w:t>
      </w:r>
      <w:r w:rsidRPr="00B25CEA">
        <w:rPr>
          <w:rFonts w:hint="cs"/>
          <w:sz w:val="24"/>
          <w:rtl/>
        </w:rPr>
        <w:t xml:space="preserve">  ₪ לשעה.</w:t>
      </w:r>
    </w:p>
    <w:p w:rsidR="00B25CEA" w:rsidRPr="008F260B" w:rsidRDefault="00B25CEA" w:rsidP="00AD1C83">
      <w:pPr>
        <w:pStyle w:val="a8"/>
        <w:numPr>
          <w:ilvl w:val="2"/>
          <w:numId w:val="50"/>
        </w:numPr>
        <w:tabs>
          <w:tab w:val="clear" w:pos="4153"/>
          <w:tab w:val="left" w:pos="1273"/>
          <w:tab w:val="left" w:pos="8133"/>
        </w:tabs>
        <w:autoSpaceDN w:val="0"/>
        <w:bidi/>
        <w:jc w:val="both"/>
        <w:rPr>
          <w:b/>
          <w:bCs/>
          <w:sz w:val="24"/>
          <w:u w:val="single"/>
        </w:rPr>
      </w:pPr>
      <w:r w:rsidRPr="008F260B">
        <w:rPr>
          <w:rFonts w:hint="cs"/>
          <w:b/>
          <w:bCs/>
          <w:sz w:val="24"/>
          <w:u w:val="single"/>
          <w:rtl/>
        </w:rPr>
        <w:t>מחוז דרום:</w:t>
      </w:r>
    </w:p>
    <w:p w:rsidR="00B25CEA" w:rsidRPr="00B25CEA" w:rsidRDefault="00B25CEA" w:rsidP="00AD1C83">
      <w:pPr>
        <w:pStyle w:val="a8"/>
        <w:numPr>
          <w:ilvl w:val="3"/>
          <w:numId w:val="50"/>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w:t>
      </w:r>
      <w:r w:rsidR="00DC26E7">
        <w:rPr>
          <w:rFonts w:hint="cs"/>
          <w:sz w:val="24"/>
          <w:rtl/>
        </w:rPr>
        <w:t>מתקדם ב</w:t>
      </w:r>
      <w:r w:rsidRPr="00B25CEA">
        <w:rPr>
          <w:rFonts w:hint="cs"/>
          <w:sz w:val="24"/>
          <w:rtl/>
        </w:rPr>
        <w:t xml:space="preserve">) סך של: </w:t>
      </w:r>
      <w:r>
        <w:rPr>
          <w:rFonts w:hint="cs"/>
          <w:sz w:val="24"/>
          <w:rtl/>
        </w:rPr>
        <w:t>_________</w:t>
      </w:r>
      <w:r w:rsidRPr="00B25CEA">
        <w:rPr>
          <w:rFonts w:hint="cs"/>
          <w:sz w:val="24"/>
          <w:rtl/>
        </w:rPr>
        <w:t xml:space="preserve">  ₪ לשעה.</w:t>
      </w:r>
    </w:p>
    <w:p w:rsidR="00B25CEA" w:rsidRDefault="00B25CEA" w:rsidP="00AD1C83">
      <w:pPr>
        <w:pStyle w:val="a8"/>
        <w:numPr>
          <w:ilvl w:val="3"/>
          <w:numId w:val="50"/>
        </w:numPr>
        <w:tabs>
          <w:tab w:val="clear" w:pos="4153"/>
          <w:tab w:val="left" w:pos="1273"/>
          <w:tab w:val="left" w:pos="8133"/>
        </w:tabs>
        <w:autoSpaceDN w:val="0"/>
        <w:bidi/>
        <w:jc w:val="both"/>
        <w:rPr>
          <w:sz w:val="24"/>
        </w:rPr>
      </w:pPr>
      <w:r w:rsidRPr="00B25CEA">
        <w:rPr>
          <w:rFonts w:hint="cs"/>
          <w:sz w:val="24"/>
          <w:rtl/>
        </w:rPr>
        <w:t xml:space="preserve">למאבטח מתקן (קורס </w:t>
      </w:r>
      <w:r w:rsidR="00DC26E7">
        <w:rPr>
          <w:rFonts w:hint="cs"/>
          <w:sz w:val="24"/>
          <w:rtl/>
        </w:rPr>
        <w:t>רמה א</w:t>
      </w:r>
      <w:r w:rsidRPr="00B25CEA">
        <w:rPr>
          <w:rFonts w:hint="cs"/>
          <w:sz w:val="24"/>
          <w:rtl/>
        </w:rPr>
        <w:t xml:space="preserve">) סך של: </w:t>
      </w:r>
      <w:r>
        <w:rPr>
          <w:rFonts w:hint="cs"/>
          <w:sz w:val="24"/>
          <w:rtl/>
        </w:rPr>
        <w:t>_________</w:t>
      </w:r>
      <w:r w:rsidRPr="00B25CEA">
        <w:rPr>
          <w:rFonts w:hint="cs"/>
          <w:sz w:val="24"/>
          <w:rtl/>
        </w:rPr>
        <w:t xml:space="preserve">  ₪ לשעה.</w:t>
      </w:r>
    </w:p>
    <w:p w:rsidR="00B25CEA" w:rsidRPr="008F260B" w:rsidRDefault="00B25CEA" w:rsidP="00AD1C83">
      <w:pPr>
        <w:pStyle w:val="a8"/>
        <w:numPr>
          <w:ilvl w:val="2"/>
          <w:numId w:val="50"/>
        </w:numPr>
        <w:tabs>
          <w:tab w:val="clear" w:pos="4153"/>
          <w:tab w:val="left" w:pos="1273"/>
          <w:tab w:val="left" w:pos="8133"/>
        </w:tabs>
        <w:autoSpaceDN w:val="0"/>
        <w:bidi/>
        <w:jc w:val="both"/>
        <w:rPr>
          <w:b/>
          <w:bCs/>
          <w:sz w:val="24"/>
          <w:u w:val="single"/>
        </w:rPr>
      </w:pPr>
      <w:r w:rsidRPr="008F260B">
        <w:rPr>
          <w:rFonts w:hint="cs"/>
          <w:b/>
          <w:bCs/>
          <w:sz w:val="24"/>
          <w:u w:val="single"/>
          <w:rtl/>
        </w:rPr>
        <w:t>מחוז צפון:</w:t>
      </w:r>
    </w:p>
    <w:p w:rsidR="00A541AC" w:rsidRPr="00B25CEA" w:rsidRDefault="00A541AC" w:rsidP="00AD1C83">
      <w:pPr>
        <w:pStyle w:val="a8"/>
        <w:numPr>
          <w:ilvl w:val="3"/>
          <w:numId w:val="50"/>
        </w:numPr>
        <w:tabs>
          <w:tab w:val="clear" w:pos="4153"/>
          <w:tab w:val="clear" w:pos="8306"/>
          <w:tab w:val="left" w:pos="1273"/>
          <w:tab w:val="right" w:pos="2124"/>
        </w:tabs>
        <w:autoSpaceDN w:val="0"/>
        <w:bidi/>
        <w:jc w:val="both"/>
        <w:rPr>
          <w:sz w:val="24"/>
        </w:rPr>
      </w:pPr>
      <w:r w:rsidRPr="00B25CEA">
        <w:rPr>
          <w:rFonts w:hint="cs"/>
          <w:sz w:val="24"/>
          <w:rtl/>
        </w:rPr>
        <w:t xml:space="preserve">למאבטח מתקן (קורס </w:t>
      </w:r>
      <w:r w:rsidR="00DC26E7">
        <w:rPr>
          <w:rFonts w:hint="cs"/>
          <w:sz w:val="24"/>
          <w:rtl/>
        </w:rPr>
        <w:t>מתקדם ב</w:t>
      </w:r>
      <w:r w:rsidRPr="00B25CEA">
        <w:rPr>
          <w:rFonts w:hint="cs"/>
          <w:sz w:val="24"/>
          <w:rtl/>
        </w:rPr>
        <w:t xml:space="preserve">) סך של: </w:t>
      </w:r>
      <w:r>
        <w:rPr>
          <w:rFonts w:hint="cs"/>
          <w:sz w:val="24"/>
          <w:rtl/>
        </w:rPr>
        <w:t>_________</w:t>
      </w:r>
      <w:r w:rsidRPr="00B25CEA">
        <w:rPr>
          <w:rFonts w:hint="cs"/>
          <w:sz w:val="24"/>
          <w:rtl/>
        </w:rPr>
        <w:t xml:space="preserve">  ₪ לשעה.</w:t>
      </w:r>
    </w:p>
    <w:p w:rsidR="00A541AC" w:rsidRDefault="00A541AC" w:rsidP="00AD1C83">
      <w:pPr>
        <w:pStyle w:val="a8"/>
        <w:numPr>
          <w:ilvl w:val="3"/>
          <w:numId w:val="50"/>
        </w:numPr>
        <w:tabs>
          <w:tab w:val="clear" w:pos="4153"/>
          <w:tab w:val="left" w:pos="1273"/>
          <w:tab w:val="left" w:pos="8133"/>
        </w:tabs>
        <w:autoSpaceDN w:val="0"/>
        <w:bidi/>
        <w:jc w:val="both"/>
        <w:rPr>
          <w:sz w:val="24"/>
        </w:rPr>
      </w:pPr>
      <w:r w:rsidRPr="00B25CEA">
        <w:rPr>
          <w:rFonts w:hint="cs"/>
          <w:sz w:val="24"/>
          <w:rtl/>
        </w:rPr>
        <w:t xml:space="preserve">למאבטח מתקן (קורס </w:t>
      </w:r>
      <w:r w:rsidR="00DC26E7">
        <w:rPr>
          <w:rFonts w:hint="cs"/>
          <w:sz w:val="24"/>
          <w:rtl/>
        </w:rPr>
        <w:t>רמה א</w:t>
      </w:r>
      <w:r w:rsidRPr="00B25CEA">
        <w:rPr>
          <w:rFonts w:hint="cs"/>
          <w:sz w:val="24"/>
          <w:rtl/>
        </w:rPr>
        <w:t xml:space="preserve">) סך של: </w:t>
      </w:r>
      <w:r>
        <w:rPr>
          <w:rFonts w:hint="cs"/>
          <w:sz w:val="24"/>
          <w:rtl/>
        </w:rPr>
        <w:t>_________</w:t>
      </w:r>
      <w:r w:rsidRPr="00B25CEA">
        <w:rPr>
          <w:rFonts w:hint="cs"/>
          <w:sz w:val="24"/>
          <w:rtl/>
        </w:rPr>
        <w:t xml:space="preserve">  ₪ לשעה.</w:t>
      </w:r>
    </w:p>
    <w:p w:rsidR="00A541AC" w:rsidRPr="004C136E" w:rsidRDefault="00A541AC" w:rsidP="00AD1C83">
      <w:pPr>
        <w:pStyle w:val="1"/>
        <w:numPr>
          <w:ilvl w:val="1"/>
          <w:numId w:val="50"/>
        </w:numPr>
        <w:rPr>
          <w:rFonts w:cs="David"/>
          <w:sz w:val="24"/>
          <w:szCs w:val="24"/>
        </w:rPr>
      </w:pPr>
      <w:r w:rsidRPr="004C136E">
        <w:rPr>
          <w:rFonts w:cs="David" w:hint="cs"/>
          <w:sz w:val="24"/>
          <w:szCs w:val="24"/>
          <w:rtl/>
        </w:rPr>
        <w:t xml:space="preserve">כללי הצמדה יחולקו לשניים. כללי הצמדה עבור רכיבים שהם שכר עבודה וכללי הצמדה עבור רכיבים שאינם שכר עבודה. לשם כך, על המציע לציין במסגרת הגשת הצעתו במכרז את היקף משרות כוח האדם אשר יועסק על ידו לצורך ביצוע ההתקשרות. </w:t>
      </w:r>
    </w:p>
    <w:p w:rsidR="00A541AC" w:rsidRPr="004C136E" w:rsidRDefault="00A541AC" w:rsidP="00AD1C83">
      <w:pPr>
        <w:pStyle w:val="1"/>
        <w:numPr>
          <w:ilvl w:val="1"/>
          <w:numId w:val="50"/>
        </w:numPr>
        <w:rPr>
          <w:rFonts w:cs="David"/>
          <w:sz w:val="24"/>
          <w:szCs w:val="24"/>
        </w:rPr>
      </w:pPr>
      <w:r w:rsidRPr="004C136E">
        <w:rPr>
          <w:rFonts w:cs="David" w:hint="cs"/>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4C136E">
        <w:rPr>
          <w:rFonts w:cs="David" w:hint="cs"/>
          <w:sz w:val="24"/>
          <w:szCs w:val="24"/>
          <w:rtl/>
        </w:rPr>
        <w:t>תקורת</w:t>
      </w:r>
      <w:proofErr w:type="spellEnd"/>
      <w:r w:rsidRPr="004C136E">
        <w:rPr>
          <w:rFonts w:cs="David" w:hint="cs"/>
          <w:sz w:val="24"/>
          <w:szCs w:val="24"/>
          <w:rtl/>
        </w:rPr>
        <w:t xml:space="preserve"> הקבלן לא תגדל בעקבות עליית ערך שעת עבודה. יובהר כי הקבלן מתחייב להעביר תוספות אלו לעובדיו במלואן.</w:t>
      </w:r>
    </w:p>
    <w:p w:rsidR="00A541AC" w:rsidRPr="004C136E" w:rsidRDefault="00A541AC" w:rsidP="00AD1C83">
      <w:pPr>
        <w:pStyle w:val="1"/>
        <w:numPr>
          <w:ilvl w:val="1"/>
          <w:numId w:val="50"/>
        </w:numPr>
        <w:rPr>
          <w:rFonts w:cs="David"/>
          <w:sz w:val="24"/>
          <w:szCs w:val="24"/>
        </w:rPr>
      </w:pPr>
      <w:r w:rsidRPr="004C136E">
        <w:rPr>
          <w:rFonts w:cs="David" w:hint="cs"/>
          <w:sz w:val="24"/>
          <w:szCs w:val="24"/>
          <w:rtl/>
        </w:rPr>
        <w:t xml:space="preserve">במקרים בהם עובדי הקבלן מרוויחים שכר יסוד הגבוה מהשכר המינימלי המפורסם </w:t>
      </w:r>
      <w:r w:rsidRPr="004C136E">
        <w:rPr>
          <w:rFonts w:ascii="Arial" w:hAnsi="Arial" w:cs="David" w:hint="cs"/>
          <w:sz w:val="24"/>
          <w:szCs w:val="24"/>
          <w:rtl/>
        </w:rPr>
        <w:t>ב</w:t>
      </w:r>
      <w:hyperlink r:id="rId24" w:history="1">
        <w:r w:rsidRPr="004C136E">
          <w:rPr>
            <w:rStyle w:val="Hyperlink"/>
            <w:rFonts w:cs="David" w:hint="cs"/>
            <w:sz w:val="24"/>
            <w:szCs w:val="24"/>
            <w:rtl/>
          </w:rPr>
          <w:t>הודעה, "עלות שכר למעביד לכל שעת עבודה בתחום השמירה והאבטחה", מס' ה.7.11.3.3</w:t>
        </w:r>
      </w:hyperlink>
      <w:r w:rsidRPr="004C136E">
        <w:rPr>
          <w:rFonts w:cs="David" w:hint="cs"/>
          <w:sz w:val="24"/>
          <w:szCs w:val="24"/>
          <w:rtl/>
        </w:rPr>
        <w:t xml:space="preserve">. עדכון בשכר היסוד המינימלי לא יגרור עליה מקבילה בשכר העובדים כל עוד שכרם גבוה מהשכר המעודכן אשר פורסם בהודעה. </w:t>
      </w:r>
    </w:p>
    <w:p w:rsidR="00A541AC" w:rsidRDefault="00A541AC" w:rsidP="00AD1C83">
      <w:pPr>
        <w:pStyle w:val="1"/>
        <w:numPr>
          <w:ilvl w:val="1"/>
          <w:numId w:val="50"/>
        </w:numPr>
      </w:pPr>
      <w:r w:rsidRPr="004C136E">
        <w:rPr>
          <w:rFonts w:cs="David" w:hint="cs"/>
          <w:sz w:val="24"/>
          <w:szCs w:val="24"/>
          <w:rtl/>
        </w:rPr>
        <w:t xml:space="preserve">התשלום עבור רכיבים שאינם שכר עבודה יוצמדו </w:t>
      </w:r>
      <w:r w:rsidR="00E140EE">
        <w:rPr>
          <w:rFonts w:cs="David" w:hint="cs"/>
          <w:sz w:val="24"/>
          <w:szCs w:val="24"/>
          <w:rtl/>
        </w:rPr>
        <w:t xml:space="preserve">למדד המחירים לצרכן </w:t>
      </w:r>
      <w:r w:rsidRPr="004C136E">
        <w:rPr>
          <w:rFonts w:cs="David" w:hint="cs"/>
          <w:sz w:val="24"/>
          <w:szCs w:val="24"/>
          <w:rtl/>
        </w:rPr>
        <w:t>על פי הכללים הקבועים ב</w:t>
      </w:r>
      <w:hyperlink r:id="rId25" w:history="1">
        <w:r w:rsidRPr="004C136E">
          <w:rPr>
            <w:rStyle w:val="Hyperlink"/>
            <w:rFonts w:ascii="Arial" w:hAnsi="Arial" w:cs="David" w:hint="cs"/>
            <w:sz w:val="24"/>
            <w:szCs w:val="24"/>
            <w:rtl/>
          </w:rPr>
          <w:t>הוראה, "כללי הצמדה", מס' 7.17.2</w:t>
        </w:r>
        <w:r w:rsidRPr="004C136E">
          <w:rPr>
            <w:rStyle w:val="Hyperlink"/>
            <w:rFonts w:cs="David" w:hint="cs"/>
            <w:sz w:val="24"/>
            <w:szCs w:val="24"/>
            <w:rtl/>
          </w:rPr>
          <w:t>.</w:t>
        </w:r>
      </w:hyperlink>
    </w:p>
    <w:p w:rsidR="00CA5518" w:rsidRPr="00D223FF" w:rsidRDefault="00CA5518" w:rsidP="00AD1C83">
      <w:pPr>
        <w:pStyle w:val="afb"/>
        <w:numPr>
          <w:ilvl w:val="1"/>
          <w:numId w:val="50"/>
        </w:numPr>
        <w:tabs>
          <w:tab w:val="left" w:pos="1502"/>
        </w:tabs>
        <w:bidi/>
        <w:jc w:val="both"/>
        <w:rPr>
          <w:sz w:val="24"/>
        </w:rPr>
      </w:pPr>
      <w:r w:rsidRPr="00D223FF">
        <w:rPr>
          <w:sz w:val="24"/>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משרד </w:t>
      </w:r>
      <w:r w:rsidRPr="00D223FF">
        <w:rPr>
          <w:rFonts w:hint="cs"/>
          <w:sz w:val="24"/>
          <w:rtl/>
        </w:rPr>
        <w:t>החקלאות</w:t>
      </w:r>
      <w:r w:rsidRPr="00D223FF">
        <w:rPr>
          <w:sz w:val="24"/>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CA5518" w:rsidRPr="00D223FF" w:rsidRDefault="00CA5518" w:rsidP="00AD1C83">
      <w:pPr>
        <w:pStyle w:val="afb"/>
        <w:numPr>
          <w:ilvl w:val="1"/>
          <w:numId w:val="50"/>
        </w:numPr>
        <w:tabs>
          <w:tab w:val="left" w:pos="1502"/>
        </w:tabs>
        <w:bidi/>
        <w:jc w:val="both"/>
        <w:rPr>
          <w:sz w:val="24"/>
        </w:rPr>
      </w:pPr>
      <w:r w:rsidRPr="00D223FF">
        <w:rPr>
          <w:sz w:val="24"/>
          <w:rtl/>
        </w:rPr>
        <w:lastRenderedPageBreak/>
        <w:t>כל תשלום לא יבוצע אלא לאחר קבלת אישור בכתב מאת  האחראי ובכפוף לאמור בסעיף 8(ו); אם האחראי לא יאשר ביצוע עבודה שנעשתה על-ידי הספק או יאשר כי בוצעה באופן חלקי בלבד, יתבצע התשלום בהתאם לקביעתו של האחראי.</w:t>
      </w:r>
    </w:p>
    <w:p w:rsidR="00CA5518" w:rsidRPr="00D223FF" w:rsidRDefault="00CA5518" w:rsidP="00AD1C83">
      <w:pPr>
        <w:pStyle w:val="afb"/>
        <w:numPr>
          <w:ilvl w:val="1"/>
          <w:numId w:val="50"/>
        </w:numPr>
        <w:tabs>
          <w:tab w:val="left" w:pos="1502"/>
          <w:tab w:val="left" w:pos="8306"/>
        </w:tabs>
        <w:bidi/>
        <w:jc w:val="both"/>
        <w:rPr>
          <w:sz w:val="24"/>
        </w:rPr>
      </w:pPr>
      <w:r w:rsidRPr="00D223FF">
        <w:rPr>
          <w:sz w:val="24"/>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CA5518" w:rsidRPr="00D223FF" w:rsidRDefault="00CA5518" w:rsidP="00AD1C83">
      <w:pPr>
        <w:pStyle w:val="afb"/>
        <w:numPr>
          <w:ilvl w:val="1"/>
          <w:numId w:val="50"/>
        </w:numPr>
        <w:tabs>
          <w:tab w:val="left" w:pos="1502"/>
          <w:tab w:val="left" w:pos="8306"/>
        </w:tabs>
        <w:bidi/>
        <w:jc w:val="both"/>
        <w:rPr>
          <w:sz w:val="24"/>
        </w:rPr>
      </w:pPr>
      <w:r w:rsidRPr="00D223FF">
        <w:rPr>
          <w:rFonts w:hint="cs"/>
          <w:sz w:val="24"/>
          <w:rtl/>
        </w:rPr>
        <w:t>יובהר כי התשלום עבור שירותי האבטחה מתבסס על משמרות בנות 8 שעות בלבד ועל ה</w:t>
      </w:r>
      <w:r w:rsidR="0096467A" w:rsidRPr="00D223FF">
        <w:rPr>
          <w:rFonts w:hint="cs"/>
          <w:sz w:val="24"/>
          <w:rtl/>
        </w:rPr>
        <w:t>מציע</w:t>
      </w:r>
      <w:r w:rsidRPr="00D223FF">
        <w:rPr>
          <w:rFonts w:hint="cs"/>
          <w:sz w:val="24"/>
          <w:rtl/>
        </w:rPr>
        <w:t xml:space="preserve"> חלה האחריות לוודא שכל מאבטח יועסק במשמרת של 8 שעות בלבד. כל עלות הנובעת מהעסקת מאבטח בעלות של שעות נוספות על פי חוק תושת על ה</w:t>
      </w:r>
      <w:r w:rsidR="0096467A" w:rsidRPr="00D223FF">
        <w:rPr>
          <w:rFonts w:hint="cs"/>
          <w:sz w:val="24"/>
          <w:rtl/>
        </w:rPr>
        <w:t>מציע</w:t>
      </w:r>
      <w:r w:rsidRPr="00D223FF">
        <w:rPr>
          <w:rFonts w:hint="cs"/>
          <w:sz w:val="24"/>
          <w:rtl/>
        </w:rPr>
        <w:t xml:space="preserve">. </w:t>
      </w:r>
    </w:p>
    <w:p w:rsidR="004A74E3" w:rsidRPr="00D223FF" w:rsidRDefault="004A74E3" w:rsidP="00AD1C83">
      <w:pPr>
        <w:pStyle w:val="afb"/>
        <w:numPr>
          <w:ilvl w:val="1"/>
          <w:numId w:val="50"/>
        </w:numPr>
        <w:bidi/>
        <w:jc w:val="both"/>
        <w:rPr>
          <w:rtl/>
        </w:rPr>
      </w:pPr>
      <w:r w:rsidRPr="00D223FF">
        <w:rPr>
          <w:rFonts w:hint="cs"/>
          <w:rtl/>
        </w:rPr>
        <w:t xml:space="preserve">בכל מקרה לא יפחת ערך השעה שיוצע בהצעת המחיר לכל אוכלוסיית מערך האבטחה מהסכום הנקוב בהוראת </w:t>
      </w:r>
      <w:proofErr w:type="spellStart"/>
      <w:r w:rsidRPr="00D223FF">
        <w:rPr>
          <w:rFonts w:hint="cs"/>
          <w:rtl/>
        </w:rPr>
        <w:t>חשכ"ל</w:t>
      </w:r>
      <w:proofErr w:type="spellEnd"/>
      <w:r w:rsidRPr="00D223FF">
        <w:rPr>
          <w:rFonts w:hint="cs"/>
          <w:rtl/>
        </w:rPr>
        <w:t xml:space="preserve"> 7.11.3, והודעה 7.11.3.3 לעניין על</w:t>
      </w:r>
      <w:r w:rsidR="00FD12D9" w:rsidRPr="00D223FF">
        <w:rPr>
          <w:rFonts w:hint="cs"/>
          <w:rtl/>
        </w:rPr>
        <w:t xml:space="preserve">ות שכר עובדי שמירה ואבטחה לרבות התוספת </w:t>
      </w:r>
      <w:proofErr w:type="spellStart"/>
      <w:r w:rsidR="00FD12D9" w:rsidRPr="00D223FF">
        <w:rPr>
          <w:rFonts w:hint="cs"/>
          <w:rtl/>
        </w:rPr>
        <w:t>האחוזית</w:t>
      </w:r>
      <w:proofErr w:type="spellEnd"/>
      <w:r w:rsidR="00FD12D9" w:rsidRPr="00D223FF">
        <w:rPr>
          <w:rFonts w:hint="cs"/>
          <w:rtl/>
        </w:rPr>
        <w:t xml:space="preserve"> שעליה התחייב המציע בהצעתו.</w:t>
      </w:r>
    </w:p>
    <w:p w:rsidR="004A74E3" w:rsidRPr="00D223FF" w:rsidRDefault="004A74E3" w:rsidP="00AD1C83">
      <w:pPr>
        <w:pStyle w:val="afb"/>
        <w:numPr>
          <w:ilvl w:val="1"/>
          <w:numId w:val="50"/>
        </w:numPr>
        <w:tabs>
          <w:tab w:val="left" w:pos="1502"/>
          <w:tab w:val="left" w:pos="8306"/>
        </w:tabs>
        <w:bidi/>
        <w:jc w:val="both"/>
        <w:rPr>
          <w:sz w:val="24"/>
        </w:rPr>
      </w:pPr>
      <w:r w:rsidRPr="00D223FF">
        <w:rPr>
          <w:rFonts w:hint="cs"/>
          <w:rtl/>
        </w:rPr>
        <w:t xml:space="preserve">המחיר לשעת עבודה המופיע כתשלום לעובד לפי המפורט דלעיל, יהווה </w:t>
      </w:r>
      <w:r w:rsidRPr="00D223FF">
        <w:rPr>
          <w:rFonts w:hint="cs"/>
          <w:u w:val="single"/>
          <w:rtl/>
        </w:rPr>
        <w:t>"שכר יסוד"</w:t>
      </w:r>
      <w:r w:rsidRPr="00D223FF">
        <w:rPr>
          <w:rFonts w:hint="cs"/>
          <w:rtl/>
        </w:rPr>
        <w:t xml:space="preserve"> ויופיע בתלוש המשכורת של העובד כשכר יסוד לצורך חישובים סוציאליים וכל הוצאות הספק, לרבות הפרשות המעביד וכן כל החובות החלים על המעביד עפ"י כל דין ונוהג כגון: </w:t>
      </w:r>
      <w:r w:rsidRPr="00D223FF">
        <w:rPr>
          <w:rtl/>
        </w:rPr>
        <w:t xml:space="preserve">כל התוספות </w:t>
      </w:r>
      <w:proofErr w:type="spellStart"/>
      <w:r w:rsidRPr="00D223FF">
        <w:rPr>
          <w:rtl/>
        </w:rPr>
        <w:t>האחוזיות</w:t>
      </w:r>
      <w:proofErr w:type="spellEnd"/>
      <w:r w:rsidRPr="00D223FF">
        <w:rPr>
          <w:rtl/>
        </w:rPr>
        <w:t xml:space="preserve"> (כמו: פנסיה, פיצויים, בטוח לאומי וכו') יהיו מהשכר היסוד המעודכן. תוספות שקליות (כמו: נסיעות, הבראה וכו') יישארו ללא שינוי מהוראת </w:t>
      </w:r>
      <w:proofErr w:type="spellStart"/>
      <w:r w:rsidRPr="00D223FF">
        <w:rPr>
          <w:rtl/>
        </w:rPr>
        <w:t>החשכ"ל</w:t>
      </w:r>
      <w:proofErr w:type="spellEnd"/>
      <w:r w:rsidRPr="00D223FF">
        <w:rPr>
          <w:rtl/>
        </w:rPr>
        <w:t>.</w:t>
      </w:r>
      <w:r w:rsidR="00B23DCF" w:rsidRPr="00D223FF">
        <w:rPr>
          <w:rFonts w:hint="cs"/>
          <w:rtl/>
        </w:rPr>
        <w:t xml:space="preserve"> </w:t>
      </w:r>
      <w:r w:rsidRPr="00D223FF">
        <w:rPr>
          <w:rFonts w:hint="cs"/>
          <w:rtl/>
        </w:rPr>
        <w:t>חופשה, ביטוח לאומי, קרן פיצויים, מחלה, הבראה, מילואים, דמי נסיעה וכיו"ב, ישולמו ע"י הספק בנוסף לשכר היסוד.</w:t>
      </w:r>
    </w:p>
    <w:p w:rsidR="00697A67" w:rsidRPr="00D223FF" w:rsidRDefault="00697A67" w:rsidP="00AD1C83">
      <w:pPr>
        <w:pStyle w:val="HNormal"/>
        <w:numPr>
          <w:ilvl w:val="1"/>
          <w:numId w:val="50"/>
        </w:numPr>
        <w:tabs>
          <w:tab w:val="left" w:pos="8312"/>
        </w:tabs>
        <w:spacing w:line="360" w:lineRule="auto"/>
      </w:pPr>
      <w:r w:rsidRPr="00D223FF">
        <w:rPr>
          <w:rtl/>
        </w:rPr>
        <w:t xml:space="preserve">הצעת המחיר של המציע חייבת לכלול את כל העלויות </w:t>
      </w:r>
      <w:r w:rsidRPr="00D223FF">
        <w:rPr>
          <w:rFonts w:hint="cs"/>
          <w:rtl/>
        </w:rPr>
        <w:t xml:space="preserve">של השרותים </w:t>
      </w:r>
      <w:r w:rsidRPr="00D223FF">
        <w:rPr>
          <w:rtl/>
        </w:rPr>
        <w:t>המוצע</w:t>
      </w:r>
      <w:r w:rsidRPr="00D223FF">
        <w:rPr>
          <w:rFonts w:hint="cs"/>
          <w:rtl/>
        </w:rPr>
        <w:t xml:space="preserve">ים </w:t>
      </w:r>
      <w:r w:rsidRPr="00D223FF">
        <w:rPr>
          <w:rtl/>
        </w:rPr>
        <w:t>על כל הרכיבים</w:t>
      </w:r>
      <w:r w:rsidRPr="00D223FF">
        <w:rPr>
          <w:rFonts w:hint="cs"/>
          <w:rtl/>
        </w:rPr>
        <w:t>,</w:t>
      </w:r>
      <w:r w:rsidRPr="00D223FF">
        <w:rPr>
          <w:rtl/>
        </w:rPr>
        <w:t xml:space="preserve"> </w:t>
      </w:r>
      <w:r w:rsidRPr="00D223FF">
        <w:rPr>
          <w:rFonts w:hint="cs"/>
          <w:rtl/>
        </w:rPr>
        <w:t>כולל מע"מ</w:t>
      </w:r>
      <w:r w:rsidRPr="00D223FF">
        <w:rPr>
          <w:rtl/>
        </w:rPr>
        <w:t>, לפי הדרישות במפרט זה ולפי הבנתו המקצועית של המציע.</w:t>
      </w:r>
    </w:p>
    <w:p w:rsidR="00697A67" w:rsidRPr="00D223FF" w:rsidRDefault="00697A67" w:rsidP="00AD1C83">
      <w:pPr>
        <w:pStyle w:val="HNormal"/>
        <w:numPr>
          <w:ilvl w:val="1"/>
          <w:numId w:val="50"/>
        </w:numPr>
        <w:tabs>
          <w:tab w:val="left" w:pos="8312"/>
        </w:tabs>
        <w:spacing w:line="360" w:lineRule="auto"/>
      </w:pPr>
      <w:r w:rsidRPr="00D223FF">
        <w:rPr>
          <w:rFonts w:hint="cs"/>
          <w:rtl/>
        </w:rPr>
        <w:t>העלויות יכללו את כל הוצאות הישירות והעקיפות של הספק לאספקה מלאה של השרותים, במיוחד, ומבלי לגרוע מכלליות האמור לעיל, המחירים חייבים לכלול את כל העלויות של גיוס אנשי הצוות, הכשרתם, אספקת הציוד לנותני השירות ול</w:t>
      </w:r>
      <w:r w:rsidR="0096467A" w:rsidRPr="00D223FF">
        <w:rPr>
          <w:rFonts w:hint="cs"/>
          <w:rtl/>
        </w:rPr>
        <w:t>מתקנים</w:t>
      </w:r>
      <w:r w:rsidRPr="00D223FF">
        <w:rPr>
          <w:rFonts w:hint="cs"/>
          <w:rtl/>
        </w:rPr>
        <w:t xml:space="preserve"> ותחזוקתו, אנשי מנהלה ובעלי תפקידים אחרים</w:t>
      </w:r>
      <w:r w:rsidR="00D22AE5">
        <w:rPr>
          <w:rFonts w:hint="cs"/>
          <w:rtl/>
        </w:rPr>
        <w:t>, תדריכים וחפיפות טרם תחילת המשמרת</w:t>
      </w:r>
      <w:r w:rsidRPr="00D223FF">
        <w:rPr>
          <w:rFonts w:hint="cs"/>
          <w:rtl/>
        </w:rPr>
        <w:t xml:space="preserve"> ועוד. </w:t>
      </w:r>
    </w:p>
    <w:p w:rsidR="00697A67" w:rsidRPr="00D223FF" w:rsidRDefault="00697A67" w:rsidP="00AD1C83">
      <w:pPr>
        <w:pStyle w:val="HNormal"/>
        <w:numPr>
          <w:ilvl w:val="1"/>
          <w:numId w:val="50"/>
        </w:numPr>
        <w:tabs>
          <w:tab w:val="left" w:pos="8312"/>
        </w:tabs>
        <w:spacing w:line="360" w:lineRule="auto"/>
      </w:pPr>
      <w:r w:rsidRPr="00D223FF">
        <w:rPr>
          <w:rtl/>
        </w:rPr>
        <w:t>כל המחירים בהצעה יהיו סופיים, נקובים בש"ח</w:t>
      </w:r>
      <w:r w:rsidRPr="00D223FF">
        <w:rPr>
          <w:rFonts w:hint="cs"/>
          <w:rtl/>
        </w:rPr>
        <w:t>,</w:t>
      </w:r>
      <w:r w:rsidRPr="00D223FF">
        <w:rPr>
          <w:rtl/>
        </w:rPr>
        <w:t xml:space="preserve"> ויכללו את כל </w:t>
      </w:r>
      <w:r w:rsidRPr="00D223FF">
        <w:rPr>
          <w:rFonts w:hint="cs"/>
          <w:rtl/>
        </w:rPr>
        <w:t>ה</w:t>
      </w:r>
      <w:r w:rsidRPr="00D223FF">
        <w:rPr>
          <w:rtl/>
        </w:rPr>
        <w:t xml:space="preserve">הוצאות הישירות והעקיפות </w:t>
      </w:r>
      <w:r w:rsidRPr="00D223FF">
        <w:rPr>
          <w:rFonts w:hint="cs"/>
          <w:rtl/>
        </w:rPr>
        <w:t xml:space="preserve">של </w:t>
      </w:r>
      <w:r w:rsidRPr="00D223FF">
        <w:rPr>
          <w:rtl/>
        </w:rPr>
        <w:t>הספק לביצוע עבודתו, כולל כל המסים וההיטלים</w:t>
      </w:r>
      <w:r w:rsidRPr="00D223FF">
        <w:rPr>
          <w:rFonts w:hint="cs"/>
          <w:rtl/>
        </w:rPr>
        <w:t>,</w:t>
      </w:r>
      <w:r w:rsidRPr="00D223FF">
        <w:rPr>
          <w:rtl/>
        </w:rPr>
        <w:t xml:space="preserve"> </w:t>
      </w:r>
      <w:r w:rsidRPr="00D223FF">
        <w:rPr>
          <w:rFonts w:hint="cs"/>
          <w:rtl/>
        </w:rPr>
        <w:t xml:space="preserve">כולל </w:t>
      </w:r>
      <w:r w:rsidRPr="00D223FF">
        <w:rPr>
          <w:rtl/>
        </w:rPr>
        <w:t>מע"מ</w:t>
      </w:r>
      <w:r w:rsidRPr="00D223FF">
        <w:rPr>
          <w:rFonts w:hint="cs"/>
          <w:rtl/>
        </w:rPr>
        <w:t>. ההצעות יושוו לפי הערך הכולל של ההצעה כמפורט בנספח הצעת המחיר.</w:t>
      </w:r>
    </w:p>
    <w:p w:rsidR="00697A67" w:rsidRPr="00D223FF" w:rsidRDefault="00697A67" w:rsidP="00AD1C83">
      <w:pPr>
        <w:pStyle w:val="HNormal"/>
        <w:numPr>
          <w:ilvl w:val="1"/>
          <w:numId w:val="50"/>
        </w:numPr>
        <w:tabs>
          <w:tab w:val="left" w:pos="8312"/>
        </w:tabs>
        <w:spacing w:line="360" w:lineRule="auto"/>
      </w:pPr>
      <w:r w:rsidRPr="00D223FF">
        <w:rPr>
          <w:noProof w:val="0"/>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697A67" w:rsidRPr="00D223FF" w:rsidRDefault="00697A67" w:rsidP="00697A67">
      <w:pPr>
        <w:pStyle w:val="afb"/>
        <w:tabs>
          <w:tab w:val="left" w:pos="1502"/>
          <w:tab w:val="left" w:pos="8306"/>
        </w:tabs>
        <w:bidi/>
        <w:ind w:left="1427"/>
        <w:jc w:val="both"/>
        <w:rPr>
          <w:b/>
          <w:bCs/>
          <w:sz w:val="24"/>
        </w:rPr>
      </w:pPr>
    </w:p>
    <w:p w:rsidR="00C82415" w:rsidRPr="00D223FF" w:rsidRDefault="00C82415" w:rsidP="00AD1C83">
      <w:pPr>
        <w:pStyle w:val="10"/>
        <w:numPr>
          <w:ilvl w:val="0"/>
          <w:numId w:val="50"/>
        </w:numPr>
        <w:tabs>
          <w:tab w:val="clear" w:pos="1020"/>
          <w:tab w:val="left" w:pos="0"/>
          <w:tab w:val="num" w:pos="793"/>
        </w:tabs>
        <w:bidi/>
        <w:spacing w:line="360" w:lineRule="auto"/>
        <w:ind w:left="84" w:firstLine="0"/>
        <w:jc w:val="both"/>
        <w:rPr>
          <w:b/>
          <w:bCs/>
          <w:rtl/>
        </w:rPr>
      </w:pPr>
      <w:r w:rsidRPr="00D223FF">
        <w:rPr>
          <w:rFonts w:hint="cs"/>
          <w:b/>
          <w:bCs/>
          <w:u w:val="single"/>
          <w:rtl/>
        </w:rPr>
        <w:t>שי לחג</w:t>
      </w:r>
      <w:r w:rsidRPr="00D223FF">
        <w:rPr>
          <w:rFonts w:hint="cs"/>
          <w:b/>
          <w:bCs/>
          <w:rtl/>
        </w:rPr>
        <w:t>:</w:t>
      </w:r>
    </w:p>
    <w:p w:rsidR="009C6A36" w:rsidRPr="00D223FF" w:rsidRDefault="009C6A36" w:rsidP="00AD1C83">
      <w:pPr>
        <w:pStyle w:val="afff1"/>
        <w:numPr>
          <w:ilvl w:val="1"/>
          <w:numId w:val="50"/>
        </w:numPr>
        <w:tabs>
          <w:tab w:val="left" w:pos="10204"/>
        </w:tabs>
        <w:rPr>
          <w:rFonts w:asciiTheme="minorBidi" w:hAnsiTheme="minorBidi" w:cs="David"/>
          <w:sz w:val="24"/>
          <w:szCs w:val="24"/>
          <w:rtl/>
        </w:rPr>
      </w:pPr>
      <w:r w:rsidRPr="00D223FF">
        <w:rPr>
          <w:rFonts w:asciiTheme="minorBidi" w:hAnsiTheme="minorBidi" w:cs="David"/>
          <w:sz w:val="24"/>
          <w:szCs w:val="24"/>
          <w:rtl/>
        </w:rPr>
        <w:t>גובה השי לרגל כל אחד מהחגים (ראש השנה וחג הפסח), יעמוד על 212.5 ₪. השי לא יוענק בטובין או בשווה כסף (כגון, תלושי קנייה).</w:t>
      </w:r>
    </w:p>
    <w:p w:rsidR="00C82415" w:rsidRPr="00D223FF" w:rsidRDefault="009C6A36" w:rsidP="00AD1C83">
      <w:pPr>
        <w:pStyle w:val="afff1"/>
        <w:numPr>
          <w:ilvl w:val="1"/>
          <w:numId w:val="50"/>
        </w:numPr>
        <w:tabs>
          <w:tab w:val="left" w:pos="10204"/>
        </w:tabs>
        <w:rPr>
          <w:rFonts w:asciiTheme="minorBidi" w:hAnsiTheme="minorBidi" w:cs="David"/>
          <w:sz w:val="24"/>
          <w:szCs w:val="24"/>
        </w:rPr>
      </w:pPr>
      <w:r w:rsidRPr="00D223FF">
        <w:rPr>
          <w:rFonts w:asciiTheme="minorBidi" w:hAnsiTheme="minorBidi" w:cs="David"/>
          <w:sz w:val="24"/>
          <w:szCs w:val="24"/>
          <w:rtl/>
        </w:rPr>
        <w:t xml:space="preserve">תשלום כאמור יבוצע לאחר הצגת אישור </w:t>
      </w:r>
      <w:r w:rsidRPr="00D223FF">
        <w:rPr>
          <w:rFonts w:asciiTheme="minorBidi" w:hAnsiTheme="minorBidi" w:cs="David" w:hint="cs"/>
          <w:sz w:val="24"/>
          <w:szCs w:val="24"/>
          <w:rtl/>
        </w:rPr>
        <w:t>רואה חשבון</w:t>
      </w:r>
      <w:r w:rsidRPr="00D223FF">
        <w:rPr>
          <w:rFonts w:asciiTheme="minorBidi" w:hAnsiTheme="minorBidi" w:cs="David"/>
          <w:sz w:val="24"/>
          <w:szCs w:val="24"/>
          <w:rtl/>
        </w:rPr>
        <w:t xml:space="preserve"> על ביצוע התשלום לעובדים.</w:t>
      </w:r>
    </w:p>
    <w:p w:rsidR="00C82415" w:rsidRPr="00D223FF" w:rsidRDefault="00C82415" w:rsidP="00AD1C83">
      <w:pPr>
        <w:pStyle w:val="afb"/>
        <w:numPr>
          <w:ilvl w:val="1"/>
          <w:numId w:val="50"/>
        </w:numPr>
        <w:bidi/>
        <w:jc w:val="both"/>
        <w:rPr>
          <w:noProof/>
          <w:sz w:val="24"/>
        </w:rPr>
      </w:pPr>
      <w:r w:rsidRPr="00D223FF">
        <w:rPr>
          <w:rFonts w:hint="cs"/>
          <w:sz w:val="24"/>
          <w:rtl/>
        </w:rPr>
        <w:lastRenderedPageBreak/>
        <w:t>ה</w:t>
      </w:r>
      <w:r w:rsidR="0096467A" w:rsidRPr="00D223FF">
        <w:rPr>
          <w:rFonts w:hint="cs"/>
          <w:sz w:val="24"/>
          <w:rtl/>
        </w:rPr>
        <w:t>מציע</w:t>
      </w:r>
      <w:r w:rsidRPr="00D223FF">
        <w:rPr>
          <w:rFonts w:hint="cs"/>
          <w:sz w:val="24"/>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ה</w:t>
      </w:r>
      <w:r w:rsidR="0096467A" w:rsidRPr="00D223FF">
        <w:rPr>
          <w:rFonts w:hint="cs"/>
          <w:sz w:val="24"/>
          <w:rtl/>
        </w:rPr>
        <w:t>מציע</w:t>
      </w:r>
      <w:r w:rsidRPr="00D223FF">
        <w:rPr>
          <w:rFonts w:hint="cs"/>
          <w:sz w:val="24"/>
          <w:rtl/>
        </w:rPr>
        <w:t xml:space="preserve"> יזוכה במלוא סכום שווי המתנה שקבע המשרד לאחר המצאת חשבונית רכישת הטובין</w:t>
      </w:r>
      <w:r w:rsidRPr="00D223FF">
        <w:rPr>
          <w:rFonts w:hint="cs"/>
          <w:noProof/>
          <w:sz w:val="24"/>
          <w:rtl/>
        </w:rPr>
        <w:t>.</w:t>
      </w:r>
    </w:p>
    <w:p w:rsidR="009C6A36" w:rsidRPr="00D223FF" w:rsidRDefault="009C6A36" w:rsidP="00AD1C83">
      <w:pPr>
        <w:pStyle w:val="afb"/>
        <w:numPr>
          <w:ilvl w:val="1"/>
          <w:numId w:val="50"/>
        </w:numPr>
        <w:bidi/>
        <w:jc w:val="both"/>
        <w:rPr>
          <w:noProof/>
          <w:sz w:val="24"/>
        </w:rPr>
      </w:pPr>
      <w:r w:rsidRPr="00D223FF">
        <w:rPr>
          <w:rFonts w:hint="cs"/>
          <w:noProof/>
          <w:sz w:val="24"/>
          <w:rtl/>
        </w:rPr>
        <w:t xml:space="preserve">בכל מקרה הקובע יהיה לפי הנחיה 7.11.3.3 של משרד האוצר, </w:t>
      </w:r>
      <w:r w:rsidRPr="00D223FF">
        <w:rPr>
          <w:rFonts w:asciiTheme="minorBidi" w:hAnsiTheme="minorBidi" w:hint="cs"/>
          <w:rtl/>
        </w:rPr>
        <w:t>"</w:t>
      </w:r>
      <w:r w:rsidRPr="00D223FF">
        <w:rPr>
          <w:rFonts w:asciiTheme="minorBidi" w:hAnsiTheme="minorBidi"/>
          <w:rtl/>
        </w:rPr>
        <w:t>עלות שכר למעביד לכל שעת עבודה בתחום האבטחה והשמירה</w:t>
      </w:r>
      <w:r w:rsidRPr="00D223FF">
        <w:rPr>
          <w:rFonts w:asciiTheme="minorBidi" w:hAnsiTheme="minorBidi" w:hint="cs"/>
          <w:rtl/>
        </w:rPr>
        <w:t>"</w:t>
      </w:r>
      <w:r w:rsidRPr="00D223FF">
        <w:rPr>
          <w:rFonts w:hint="cs"/>
          <w:noProof/>
          <w:sz w:val="24"/>
          <w:rtl/>
        </w:rPr>
        <w:t>.</w:t>
      </w:r>
    </w:p>
    <w:p w:rsidR="00C82415" w:rsidRPr="00D223FF" w:rsidRDefault="00C82415" w:rsidP="00C82415">
      <w:pPr>
        <w:bidi/>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איסור ניגוד עניינים</w:t>
      </w:r>
      <w:r w:rsidRPr="00D223FF">
        <w:rPr>
          <w:rFonts w:hint="cs"/>
          <w:b/>
          <w:bCs/>
          <w:rtl/>
        </w:rPr>
        <w:t>:</w:t>
      </w:r>
      <w:r w:rsidRPr="00D223FF">
        <w:rPr>
          <w:b/>
          <w:bCs/>
          <w:u w:val="single"/>
          <w:rtl/>
        </w:rPr>
        <w:t xml:space="preserve"> </w:t>
      </w:r>
    </w:p>
    <w:p w:rsidR="00CA5518" w:rsidRPr="00D223FF" w:rsidRDefault="00CA5518" w:rsidP="00AD1C83">
      <w:pPr>
        <w:pStyle w:val="af1"/>
        <w:numPr>
          <w:ilvl w:val="1"/>
          <w:numId w:val="50"/>
        </w:numPr>
        <w:tabs>
          <w:tab w:val="clear" w:pos="736"/>
          <w:tab w:val="left" w:pos="1469"/>
          <w:tab w:val="left" w:pos="1701"/>
          <w:tab w:val="left" w:pos="2268"/>
        </w:tabs>
        <w:bidi/>
        <w:spacing w:line="360" w:lineRule="auto"/>
        <w:jc w:val="both"/>
        <w:rPr>
          <w:rtl/>
        </w:rPr>
      </w:pPr>
      <w:r w:rsidRPr="00D223FF">
        <w:rP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CA5518" w:rsidRPr="00D223FF" w:rsidRDefault="00CA5518" w:rsidP="00AD1C83">
      <w:pPr>
        <w:pStyle w:val="af1"/>
        <w:numPr>
          <w:ilvl w:val="1"/>
          <w:numId w:val="50"/>
        </w:numPr>
        <w:tabs>
          <w:tab w:val="clear" w:pos="736"/>
          <w:tab w:val="left" w:pos="1469"/>
          <w:tab w:val="left" w:pos="1701"/>
          <w:tab w:val="left" w:pos="2268"/>
        </w:tabs>
        <w:bidi/>
        <w:spacing w:line="360" w:lineRule="auto"/>
        <w:jc w:val="both"/>
        <w:rPr>
          <w:rtl/>
        </w:rPr>
      </w:pPr>
      <w:r w:rsidRPr="00D223FF">
        <w:rPr>
          <w:rtl/>
        </w:rPr>
        <w:t xml:space="preserve">הספק מתחייב לדאוג לכך שכל עובדיו ו/או הפועלים מטעמו במסגרת השירותים יתחייבו אף הם כאמור לעיל. </w:t>
      </w:r>
    </w:p>
    <w:p w:rsidR="00CA5518" w:rsidRPr="00D223FF" w:rsidRDefault="00CA5518" w:rsidP="00AD1C83">
      <w:pPr>
        <w:pStyle w:val="af1"/>
        <w:numPr>
          <w:ilvl w:val="1"/>
          <w:numId w:val="50"/>
        </w:numPr>
        <w:tabs>
          <w:tab w:val="clear" w:pos="736"/>
          <w:tab w:val="left" w:pos="1469"/>
          <w:tab w:val="left" w:pos="1701"/>
          <w:tab w:val="left" w:pos="2268"/>
        </w:tabs>
        <w:bidi/>
        <w:spacing w:line="360" w:lineRule="auto"/>
        <w:jc w:val="both"/>
        <w:rPr>
          <w:rtl/>
        </w:rPr>
      </w:pPr>
      <w:r w:rsidRPr="00D223FF">
        <w:rP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2AD3" w:rsidRPr="00D223FF" w:rsidRDefault="00CA5518" w:rsidP="00AD1C83">
      <w:pPr>
        <w:pStyle w:val="af1"/>
        <w:numPr>
          <w:ilvl w:val="1"/>
          <w:numId w:val="50"/>
        </w:numPr>
        <w:tabs>
          <w:tab w:val="clear" w:pos="736"/>
          <w:tab w:val="left" w:pos="1469"/>
          <w:tab w:val="left" w:pos="1701"/>
          <w:tab w:val="left" w:pos="2268"/>
        </w:tabs>
        <w:bidi/>
        <w:spacing w:line="360" w:lineRule="auto"/>
        <w:jc w:val="both"/>
        <w:rPr>
          <w:b/>
          <w:bCs/>
        </w:rPr>
      </w:pPr>
      <w:r w:rsidRPr="00D223FF">
        <w:rPr>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D223FF">
        <w:rPr>
          <w:rtl/>
        </w:rPr>
        <w:t>מיידי</w:t>
      </w:r>
      <w:proofErr w:type="spellEnd"/>
      <w:r w:rsidRPr="00D223FF">
        <w:rPr>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CA5518" w:rsidRPr="00D223FF" w:rsidRDefault="00CA5518" w:rsidP="00AD1C83">
      <w:pPr>
        <w:pStyle w:val="af1"/>
        <w:numPr>
          <w:ilvl w:val="1"/>
          <w:numId w:val="50"/>
        </w:numPr>
        <w:tabs>
          <w:tab w:val="clear" w:pos="736"/>
          <w:tab w:val="left" w:pos="1469"/>
          <w:tab w:val="left" w:pos="1701"/>
          <w:tab w:val="left" w:pos="2268"/>
        </w:tabs>
        <w:bidi/>
        <w:spacing w:line="360" w:lineRule="auto"/>
        <w:jc w:val="both"/>
        <w:rPr>
          <w:b/>
          <w:bCs/>
          <w:rtl/>
        </w:rPr>
      </w:pPr>
      <w:r w:rsidRPr="00D223FF">
        <w:rPr>
          <w:b/>
          <w:bCs/>
          <w:rtl/>
        </w:rPr>
        <w:t xml:space="preserve">כל האמור לעיל יחול על הספק, עובדיו וכל הפועלים ומועסקים מטעמו במסגרת השירותים. </w:t>
      </w:r>
    </w:p>
    <w:p w:rsidR="00F2459C" w:rsidRPr="00D223FF" w:rsidRDefault="00F2459C" w:rsidP="00CA5518">
      <w:pPr>
        <w:pStyle w:val="N-4"/>
        <w:tabs>
          <w:tab w:val="left" w:pos="1469"/>
        </w:tabs>
        <w:spacing w:line="360" w:lineRule="auto"/>
        <w:ind w:left="720"/>
        <w:jc w:val="both"/>
        <w:rPr>
          <w:b/>
          <w:bCs/>
          <w:rtl/>
        </w:rPr>
      </w:pPr>
    </w:p>
    <w:p w:rsidR="00CA5518" w:rsidRPr="00D223FF" w:rsidRDefault="00CA5518" w:rsidP="00CA5518">
      <w:pPr>
        <w:pStyle w:val="N-4"/>
        <w:tabs>
          <w:tab w:val="left" w:pos="1469"/>
        </w:tabs>
        <w:spacing w:line="360" w:lineRule="auto"/>
        <w:ind w:left="720"/>
        <w:jc w:val="both"/>
        <w:rPr>
          <w:b/>
          <w:bCs/>
          <w:rtl/>
        </w:rPr>
      </w:pPr>
      <w:r w:rsidRPr="00D223FF">
        <w:rPr>
          <w:b/>
          <w:bCs/>
          <w:rtl/>
        </w:rPr>
        <w:t>סעיף זה הינו מעיקרי ההתקשרות והפרתו תחשב כהפרה יסודית של ההסכם.</w:t>
      </w: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t>שימוש בתוכנות</w:t>
      </w:r>
      <w:r w:rsidRPr="00D223FF">
        <w:rPr>
          <w:rFonts w:hint="cs"/>
          <w:b/>
          <w:bCs/>
          <w:rtl/>
        </w:rPr>
        <w:t>:</w:t>
      </w:r>
    </w:p>
    <w:p w:rsidR="00CA5518" w:rsidRPr="00D223FF" w:rsidRDefault="00CA5518" w:rsidP="00AD1C83">
      <w:pPr>
        <w:pStyle w:val="af4"/>
        <w:numPr>
          <w:ilvl w:val="1"/>
          <w:numId w:val="50"/>
        </w:numPr>
        <w:tabs>
          <w:tab w:val="clear" w:pos="169"/>
          <w:tab w:val="left" w:pos="964"/>
        </w:tabs>
        <w:overflowPunct w:val="0"/>
        <w:autoSpaceDE w:val="0"/>
        <w:autoSpaceDN w:val="0"/>
        <w:bidi/>
        <w:adjustRightInd w:val="0"/>
        <w:spacing w:line="360" w:lineRule="auto"/>
        <w:jc w:val="both"/>
      </w:pPr>
      <w:r w:rsidRPr="00D223FF">
        <w:rPr>
          <w:rFonts w:hint="eastAsia"/>
          <w:rtl/>
        </w:rPr>
        <w:t>הספק</w:t>
      </w:r>
      <w:r w:rsidRPr="00D223FF">
        <w:rPr>
          <w:rtl/>
        </w:rPr>
        <w:t xml:space="preserve"> </w:t>
      </w:r>
      <w:r w:rsidRPr="00D223FF">
        <w:rPr>
          <w:rFonts w:hint="eastAsia"/>
          <w:rtl/>
        </w:rPr>
        <w:t>מצהיר</w:t>
      </w:r>
      <w:r w:rsidRPr="00D223FF">
        <w:rPr>
          <w:rtl/>
        </w:rPr>
        <w:t xml:space="preserve"> </w:t>
      </w:r>
      <w:r w:rsidRPr="00D223FF">
        <w:rPr>
          <w:rFonts w:hint="eastAsia"/>
          <w:rtl/>
        </w:rPr>
        <w:t>כי</w:t>
      </w:r>
      <w:r w:rsidRPr="00D223FF">
        <w:rPr>
          <w:rtl/>
        </w:rPr>
        <w:t xml:space="preserve"> </w:t>
      </w:r>
      <w:r w:rsidRPr="00D223FF">
        <w:rPr>
          <w:rFonts w:hint="eastAsia"/>
          <w:rtl/>
        </w:rPr>
        <w:t>כל</w:t>
      </w:r>
      <w:r w:rsidRPr="00D223FF">
        <w:rPr>
          <w:rtl/>
        </w:rPr>
        <w:t xml:space="preserve"> </w:t>
      </w:r>
      <w:r w:rsidRPr="00D223FF">
        <w:rPr>
          <w:rFonts w:hint="eastAsia"/>
          <w:rtl/>
        </w:rPr>
        <w:t>התוכנות</w:t>
      </w:r>
      <w:r w:rsidRPr="00D223FF">
        <w:rPr>
          <w:rtl/>
        </w:rPr>
        <w:t xml:space="preserve"> </w:t>
      </w:r>
      <w:r w:rsidRPr="00D223FF">
        <w:rPr>
          <w:rFonts w:hint="eastAsia"/>
          <w:rtl/>
        </w:rPr>
        <w:t>בהן</w:t>
      </w:r>
      <w:r w:rsidRPr="00D223FF">
        <w:rPr>
          <w:rtl/>
        </w:rPr>
        <w:t xml:space="preserve"> </w:t>
      </w:r>
      <w:r w:rsidRPr="00D223FF">
        <w:rPr>
          <w:rFonts w:hint="eastAsia"/>
          <w:rtl/>
        </w:rPr>
        <w:t>הוא</w:t>
      </w:r>
      <w:r w:rsidRPr="00D223FF">
        <w:rPr>
          <w:rtl/>
        </w:rPr>
        <w:t xml:space="preserve"> </w:t>
      </w:r>
      <w:r w:rsidRPr="00D223FF">
        <w:rPr>
          <w:rFonts w:hint="eastAsia"/>
          <w:rtl/>
        </w:rPr>
        <w:t>יעשה</w:t>
      </w:r>
      <w:r w:rsidRPr="00D223FF">
        <w:rPr>
          <w:rtl/>
        </w:rPr>
        <w:t xml:space="preserve"> </w:t>
      </w:r>
      <w:r w:rsidRPr="00D223FF">
        <w:rPr>
          <w:rFonts w:hint="eastAsia"/>
          <w:rtl/>
        </w:rPr>
        <w:t>שימוש</w:t>
      </w:r>
      <w:r w:rsidRPr="00D223FF">
        <w:rPr>
          <w:rtl/>
        </w:rPr>
        <w:t xml:space="preserve"> </w:t>
      </w:r>
      <w:r w:rsidRPr="00D223FF">
        <w:rPr>
          <w:rFonts w:hint="eastAsia"/>
          <w:rtl/>
        </w:rPr>
        <w:t>לצורך</w:t>
      </w:r>
      <w:r w:rsidRPr="00D223FF">
        <w:rPr>
          <w:rtl/>
        </w:rPr>
        <w:t xml:space="preserve"> </w:t>
      </w:r>
      <w:r w:rsidRPr="00D223FF">
        <w:rPr>
          <w:rFonts w:hint="eastAsia"/>
          <w:rtl/>
        </w:rPr>
        <w:t>הסכם</w:t>
      </w:r>
      <w:r w:rsidRPr="00D223FF">
        <w:rPr>
          <w:rtl/>
        </w:rPr>
        <w:t xml:space="preserve"> </w:t>
      </w:r>
      <w:r w:rsidRPr="00D223FF">
        <w:rPr>
          <w:rFonts w:hint="eastAsia"/>
          <w:rtl/>
        </w:rPr>
        <w:t>זה</w:t>
      </w:r>
      <w:r w:rsidRPr="00D223FF">
        <w:rPr>
          <w:rtl/>
        </w:rPr>
        <w:t xml:space="preserve"> </w:t>
      </w:r>
      <w:r w:rsidRPr="00D223FF">
        <w:rPr>
          <w:rFonts w:hint="eastAsia"/>
          <w:rtl/>
        </w:rPr>
        <w:t>הן</w:t>
      </w:r>
      <w:r w:rsidRPr="00D223FF">
        <w:rPr>
          <w:rtl/>
        </w:rPr>
        <w:t xml:space="preserve">  </w:t>
      </w:r>
      <w:r w:rsidRPr="00D223FF">
        <w:rPr>
          <w:rFonts w:hint="eastAsia"/>
          <w:rtl/>
        </w:rPr>
        <w:t>בבעלותו</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יש</w:t>
      </w:r>
      <w:r w:rsidRPr="00D223FF">
        <w:rPr>
          <w:rtl/>
        </w:rPr>
        <w:t xml:space="preserve"> </w:t>
      </w:r>
      <w:r w:rsidRPr="00D223FF">
        <w:rPr>
          <w:rFonts w:hint="eastAsia"/>
          <w:rtl/>
        </w:rPr>
        <w:t>ברשותו</w:t>
      </w:r>
      <w:r w:rsidRPr="00D223FF">
        <w:rPr>
          <w:rtl/>
        </w:rPr>
        <w:t xml:space="preserve"> </w:t>
      </w:r>
      <w:r w:rsidRPr="00D223FF">
        <w:rPr>
          <w:rFonts w:hint="eastAsia"/>
          <w:rtl/>
        </w:rPr>
        <w:t>הסכם</w:t>
      </w:r>
      <w:r w:rsidRPr="00D223FF">
        <w:rPr>
          <w:rtl/>
        </w:rPr>
        <w:t xml:space="preserve"> </w:t>
      </w:r>
      <w:r w:rsidRPr="00D223FF">
        <w:rPr>
          <w:rFonts w:hint="eastAsia"/>
          <w:rtl/>
        </w:rPr>
        <w:t>חוקי</w:t>
      </w:r>
      <w:r w:rsidRPr="00D223FF">
        <w:rPr>
          <w:rtl/>
        </w:rPr>
        <w:t xml:space="preserve"> </w:t>
      </w:r>
      <w:r w:rsidRPr="00D223FF">
        <w:rPr>
          <w:rFonts w:hint="eastAsia"/>
          <w:rtl/>
        </w:rPr>
        <w:t>ותקף</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רישיון</w:t>
      </w:r>
      <w:r w:rsidRPr="00D223FF">
        <w:rPr>
          <w:rtl/>
        </w:rPr>
        <w:t xml:space="preserve"> </w:t>
      </w:r>
      <w:r w:rsidRPr="00D223FF">
        <w:rPr>
          <w:rFonts w:hint="eastAsia"/>
          <w:rtl/>
        </w:rPr>
        <w:t>המתיר</w:t>
      </w:r>
      <w:r w:rsidRPr="00D223FF">
        <w:rPr>
          <w:rtl/>
        </w:rPr>
        <w:t xml:space="preserve"> </w:t>
      </w:r>
      <w:r w:rsidRPr="00D223FF">
        <w:rPr>
          <w:rFonts w:hint="eastAsia"/>
          <w:rtl/>
        </w:rPr>
        <w:t>לו</w:t>
      </w:r>
      <w:r w:rsidRPr="00D223FF">
        <w:rPr>
          <w:rtl/>
        </w:rPr>
        <w:t xml:space="preserve"> </w:t>
      </w:r>
      <w:r w:rsidRPr="00D223FF">
        <w:rPr>
          <w:rFonts w:hint="eastAsia"/>
          <w:rtl/>
        </w:rPr>
        <w:t>להשתמש</w:t>
      </w:r>
      <w:r w:rsidRPr="00D223FF">
        <w:rPr>
          <w:rtl/>
        </w:rPr>
        <w:t xml:space="preserve"> </w:t>
      </w:r>
      <w:r w:rsidRPr="00D223FF">
        <w:rPr>
          <w:rFonts w:hint="eastAsia"/>
          <w:rtl/>
        </w:rPr>
        <w:t>בהן</w:t>
      </w:r>
      <w:r w:rsidRPr="00D223FF">
        <w:rPr>
          <w:rtl/>
        </w:rPr>
        <w:t xml:space="preserve"> </w:t>
      </w:r>
      <w:r w:rsidRPr="00D223FF">
        <w:rPr>
          <w:rFonts w:hint="eastAsia"/>
          <w:rtl/>
        </w:rPr>
        <w:t>לצורך</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על</w:t>
      </w:r>
      <w:r w:rsidRPr="00D223FF">
        <w:rPr>
          <w:rtl/>
        </w:rPr>
        <w:t>-</w:t>
      </w:r>
      <w:r w:rsidRPr="00D223FF">
        <w:rPr>
          <w:rFonts w:hint="eastAsia"/>
          <w:rtl/>
        </w:rPr>
        <w:t>פי</w:t>
      </w:r>
      <w:r w:rsidRPr="00D223FF">
        <w:rPr>
          <w:rtl/>
        </w:rPr>
        <w:t xml:space="preserve"> </w:t>
      </w:r>
      <w:r w:rsidRPr="00D223FF">
        <w:rPr>
          <w:rFonts w:hint="eastAsia"/>
          <w:rtl/>
        </w:rPr>
        <w:t>הסכם</w:t>
      </w:r>
      <w:r w:rsidRPr="00D223FF">
        <w:rPr>
          <w:rtl/>
        </w:rPr>
        <w:t xml:space="preserve"> </w:t>
      </w:r>
      <w:r w:rsidRPr="00D223FF">
        <w:rPr>
          <w:rFonts w:hint="eastAsia"/>
          <w:rtl/>
        </w:rPr>
        <w:t>זה</w:t>
      </w:r>
      <w:r w:rsidRPr="00D223FF">
        <w:rPr>
          <w:rtl/>
        </w:rPr>
        <w:t xml:space="preserve">. </w:t>
      </w:r>
      <w:r w:rsidRPr="00D223FF">
        <w:rPr>
          <w:rFonts w:hint="eastAsia"/>
          <w:rtl/>
        </w:rPr>
        <w:t>כמו</w:t>
      </w:r>
      <w:r w:rsidRPr="00D223FF">
        <w:rPr>
          <w:rtl/>
        </w:rPr>
        <w:t xml:space="preserve"> </w:t>
      </w:r>
      <w:r w:rsidRPr="00D223FF">
        <w:rPr>
          <w:rFonts w:hint="eastAsia"/>
          <w:rtl/>
        </w:rPr>
        <w:t>כן</w:t>
      </w:r>
      <w:r w:rsidRPr="00D223FF">
        <w:rPr>
          <w:rtl/>
        </w:rPr>
        <w:t xml:space="preserve">, </w:t>
      </w:r>
      <w:r w:rsidRPr="00D223FF">
        <w:rPr>
          <w:rFonts w:hint="eastAsia"/>
          <w:rtl/>
        </w:rPr>
        <w:t>מצהיר</w:t>
      </w:r>
      <w:r w:rsidRPr="00D223FF">
        <w:rPr>
          <w:rtl/>
        </w:rPr>
        <w:t xml:space="preserve"> </w:t>
      </w:r>
      <w:r w:rsidRPr="00D223FF">
        <w:rPr>
          <w:rFonts w:hint="eastAsia"/>
          <w:rtl/>
        </w:rPr>
        <w:t>הספק</w:t>
      </w:r>
      <w:r w:rsidRPr="00D223FF">
        <w:rPr>
          <w:rtl/>
        </w:rPr>
        <w:t xml:space="preserve"> </w:t>
      </w:r>
      <w:r w:rsidRPr="00D223FF">
        <w:rPr>
          <w:rFonts w:hint="eastAsia"/>
          <w:rtl/>
        </w:rPr>
        <w:t>כי</w:t>
      </w:r>
      <w:r w:rsidRPr="00D223FF">
        <w:rPr>
          <w:rtl/>
        </w:rPr>
        <w:t xml:space="preserve"> </w:t>
      </w:r>
      <w:r w:rsidRPr="00D223FF">
        <w:rPr>
          <w:rFonts w:hint="eastAsia"/>
          <w:rtl/>
        </w:rPr>
        <w:t>בעת</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על</w:t>
      </w:r>
      <w:r w:rsidRPr="00D223FF">
        <w:rPr>
          <w:rtl/>
        </w:rPr>
        <w:t xml:space="preserve"> </w:t>
      </w:r>
      <w:r w:rsidRPr="00D223FF">
        <w:rPr>
          <w:rFonts w:hint="eastAsia"/>
          <w:rtl/>
        </w:rPr>
        <w:t>כל</w:t>
      </w:r>
      <w:r w:rsidRPr="00D223FF">
        <w:rPr>
          <w:rtl/>
        </w:rPr>
        <w:t xml:space="preserve"> </w:t>
      </w:r>
      <w:r w:rsidRPr="00D223FF">
        <w:rPr>
          <w:rFonts w:hint="eastAsia"/>
          <w:rtl/>
        </w:rPr>
        <w:t>מרכיביה</w:t>
      </w:r>
      <w:r w:rsidRPr="00D223FF">
        <w:rPr>
          <w:rtl/>
        </w:rPr>
        <w:t xml:space="preserve">, </w:t>
      </w:r>
      <w:r w:rsidRPr="00D223FF">
        <w:rPr>
          <w:rFonts w:hint="eastAsia"/>
          <w:rtl/>
        </w:rPr>
        <w:t>לא</w:t>
      </w:r>
      <w:r w:rsidRPr="00D223FF">
        <w:rPr>
          <w:rtl/>
        </w:rPr>
        <w:t xml:space="preserve"> </w:t>
      </w:r>
      <w:r w:rsidRPr="00D223FF">
        <w:rPr>
          <w:rFonts w:hint="eastAsia"/>
          <w:rtl/>
        </w:rPr>
        <w:t>הפר</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יפר</w:t>
      </w:r>
      <w:r w:rsidRPr="00D223FF">
        <w:rPr>
          <w:rtl/>
        </w:rPr>
        <w:t xml:space="preserve"> </w:t>
      </w:r>
      <w:r w:rsidRPr="00D223FF">
        <w:rPr>
          <w:rFonts w:hint="eastAsia"/>
          <w:rtl/>
        </w:rPr>
        <w:t>זכויות</w:t>
      </w:r>
      <w:r w:rsidRPr="00D223FF">
        <w:rPr>
          <w:rtl/>
        </w:rPr>
        <w:t xml:space="preserve"> </w:t>
      </w:r>
      <w:r w:rsidRPr="00D223FF">
        <w:rPr>
          <w:rFonts w:hint="eastAsia"/>
          <w:rtl/>
        </w:rPr>
        <w:t>יוצרים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פטנט</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סוד</w:t>
      </w:r>
      <w:r w:rsidRPr="00D223FF">
        <w:rPr>
          <w:rtl/>
        </w:rPr>
        <w:t xml:space="preserve"> </w:t>
      </w:r>
      <w:r w:rsidRPr="00D223FF">
        <w:rPr>
          <w:rFonts w:hint="eastAsia"/>
          <w:rtl/>
        </w:rPr>
        <w:t>מסחרי</w:t>
      </w:r>
      <w:r w:rsidRPr="00D223FF">
        <w:rPr>
          <w:rtl/>
        </w:rPr>
        <w:t xml:space="preserve"> </w:t>
      </w:r>
      <w:r w:rsidRPr="00D223FF">
        <w:rPr>
          <w:rFonts w:hint="eastAsia"/>
          <w:rtl/>
        </w:rPr>
        <w:t>כלשהו</w:t>
      </w:r>
      <w:r w:rsidRPr="00D223FF">
        <w:rPr>
          <w:rtl/>
        </w:rPr>
        <w:t xml:space="preserve"> </w:t>
      </w:r>
      <w:r w:rsidRPr="00D223FF">
        <w:rPr>
          <w:rFonts w:hint="eastAsia"/>
          <w:rtl/>
        </w:rPr>
        <w:t>ולא</w:t>
      </w:r>
      <w:r w:rsidRPr="00D223FF">
        <w:rPr>
          <w:rtl/>
        </w:rPr>
        <w:t xml:space="preserve"> </w:t>
      </w:r>
      <w:r w:rsidRPr="00D223FF">
        <w:rPr>
          <w:rFonts w:hint="eastAsia"/>
          <w:rtl/>
        </w:rPr>
        <w:t>יפגע</w:t>
      </w:r>
      <w:r w:rsidRPr="00D223FF">
        <w:rPr>
          <w:rtl/>
        </w:rPr>
        <w:t xml:space="preserve"> </w:t>
      </w:r>
      <w:r w:rsidRPr="00D223FF">
        <w:rPr>
          <w:rFonts w:hint="eastAsia"/>
          <w:rtl/>
        </w:rPr>
        <w:t>בזכות</w:t>
      </w:r>
      <w:r w:rsidRPr="00D223FF">
        <w:rPr>
          <w:rtl/>
        </w:rPr>
        <w:t xml:space="preserve"> </w:t>
      </w:r>
      <w:r w:rsidRPr="00D223FF">
        <w:rPr>
          <w:rFonts w:hint="eastAsia"/>
          <w:rtl/>
        </w:rPr>
        <w:t>כלשהי</w:t>
      </w:r>
      <w:r w:rsidRPr="00D223FF">
        <w:rPr>
          <w:rtl/>
        </w:rPr>
        <w:t xml:space="preserve"> </w:t>
      </w:r>
      <w:r w:rsidRPr="00D223FF">
        <w:rPr>
          <w:rFonts w:hint="eastAsia"/>
          <w:rtl/>
        </w:rPr>
        <w:t>של</w:t>
      </w:r>
      <w:r w:rsidRPr="00D223FF">
        <w:rPr>
          <w:rtl/>
        </w:rPr>
        <w:t xml:space="preserve"> </w:t>
      </w:r>
      <w:r w:rsidRPr="00D223FF">
        <w:rPr>
          <w:rFonts w:hint="eastAsia"/>
          <w:rtl/>
        </w:rPr>
        <w:t>צד</w:t>
      </w:r>
      <w:r w:rsidRPr="00D223FF">
        <w:rPr>
          <w:rtl/>
        </w:rPr>
        <w:t xml:space="preserve"> </w:t>
      </w:r>
      <w:r w:rsidRPr="00D223FF">
        <w:rPr>
          <w:rFonts w:hint="eastAsia"/>
          <w:rtl/>
        </w:rPr>
        <w:t>ג</w:t>
      </w:r>
      <w:r w:rsidRPr="00D223FF">
        <w:rPr>
          <w:rtl/>
        </w:rPr>
        <w:t>'.</w:t>
      </w:r>
    </w:p>
    <w:p w:rsidR="00CA5518" w:rsidRPr="00D223FF" w:rsidRDefault="00CA5518" w:rsidP="00AD1C83">
      <w:pPr>
        <w:pStyle w:val="af4"/>
        <w:numPr>
          <w:ilvl w:val="1"/>
          <w:numId w:val="50"/>
        </w:numPr>
        <w:tabs>
          <w:tab w:val="clear" w:pos="169"/>
          <w:tab w:val="left" w:pos="964"/>
        </w:tabs>
        <w:overflowPunct w:val="0"/>
        <w:autoSpaceDE w:val="0"/>
        <w:autoSpaceDN w:val="0"/>
        <w:bidi/>
        <w:adjustRightInd w:val="0"/>
        <w:spacing w:line="360" w:lineRule="auto"/>
        <w:jc w:val="both"/>
      </w:pPr>
      <w:r w:rsidRPr="00D223FF">
        <w:rPr>
          <w:rFonts w:hint="eastAsia"/>
          <w:rtl/>
        </w:rPr>
        <w:t>הספק</w:t>
      </w:r>
      <w:r w:rsidRPr="00D223FF">
        <w:rPr>
          <w:rtl/>
        </w:rPr>
        <w:t xml:space="preserve">, </w:t>
      </w:r>
      <w:r w:rsidRPr="00D223FF">
        <w:rPr>
          <w:rFonts w:hint="eastAsia"/>
          <w:rtl/>
        </w:rPr>
        <w:t>על</w:t>
      </w:r>
      <w:r w:rsidRPr="00D223FF">
        <w:rPr>
          <w:rtl/>
        </w:rPr>
        <w:t xml:space="preserve"> </w:t>
      </w:r>
      <w:r w:rsidRPr="00D223FF">
        <w:rPr>
          <w:rFonts w:hint="eastAsia"/>
          <w:rtl/>
        </w:rPr>
        <w:t>חשבונו</w:t>
      </w:r>
      <w:r w:rsidRPr="00D223FF">
        <w:rPr>
          <w:rtl/>
        </w:rPr>
        <w:t xml:space="preserve">, </w:t>
      </w:r>
      <w:r w:rsidRPr="00D223FF">
        <w:rPr>
          <w:rFonts w:hint="eastAsia"/>
          <w:rtl/>
        </w:rPr>
        <w:t>יגן</w:t>
      </w:r>
      <w:r w:rsidRPr="00D223FF">
        <w:rPr>
          <w:rtl/>
        </w:rPr>
        <w:t xml:space="preserve"> </w:t>
      </w:r>
      <w:r w:rsidRPr="00D223FF">
        <w:rPr>
          <w:rFonts w:hint="eastAsia"/>
          <w:rtl/>
        </w:rPr>
        <w:t>על</w:t>
      </w:r>
      <w:r w:rsidRPr="00D223FF">
        <w:rPr>
          <w:rtl/>
        </w:rPr>
        <w:t xml:space="preserve"> </w:t>
      </w:r>
      <w:r w:rsidRPr="00D223FF">
        <w:rPr>
          <w:rFonts w:hint="eastAsia"/>
          <w:rtl/>
        </w:rPr>
        <w:t>הממשלה</w:t>
      </w:r>
      <w:r w:rsidRPr="00D223FF">
        <w:rPr>
          <w:rtl/>
        </w:rPr>
        <w:t xml:space="preserve"> </w:t>
      </w:r>
      <w:r w:rsidRPr="00D223FF">
        <w:rPr>
          <w:rFonts w:hint="eastAsia"/>
          <w:rtl/>
        </w:rPr>
        <w:t>מפני</w:t>
      </w:r>
      <w:r w:rsidRPr="00D223FF">
        <w:rPr>
          <w:rtl/>
        </w:rPr>
        <w:t xml:space="preserve"> </w:t>
      </w:r>
      <w:r w:rsidRPr="00D223FF">
        <w:rPr>
          <w:rFonts w:hint="eastAsia"/>
          <w:rtl/>
        </w:rPr>
        <w:t>כל</w:t>
      </w:r>
      <w:r w:rsidRPr="00D223FF">
        <w:rPr>
          <w:rtl/>
        </w:rPr>
        <w:t xml:space="preserve"> </w:t>
      </w:r>
      <w:r w:rsidRPr="00D223FF">
        <w:rPr>
          <w:rFonts w:hint="eastAsia"/>
          <w:rtl/>
        </w:rPr>
        <w:t>תביעה</w:t>
      </w:r>
      <w:r w:rsidRPr="00D223FF">
        <w:rPr>
          <w:rtl/>
        </w:rPr>
        <w:t xml:space="preserve"> </w:t>
      </w:r>
      <w:r w:rsidRPr="00D223FF">
        <w:rPr>
          <w:rFonts w:hint="eastAsia"/>
          <w:rtl/>
        </w:rPr>
        <w:t>לפיה</w:t>
      </w:r>
      <w:r w:rsidRPr="00D223FF">
        <w:rPr>
          <w:rtl/>
        </w:rPr>
        <w:t xml:space="preserve"> </w:t>
      </w:r>
      <w:r w:rsidRPr="00D223FF">
        <w:rPr>
          <w:rFonts w:hint="eastAsia"/>
          <w:rtl/>
        </w:rPr>
        <w:t>מפירה</w:t>
      </w:r>
      <w:r w:rsidRPr="00D223FF">
        <w:rPr>
          <w:rtl/>
        </w:rPr>
        <w:t xml:space="preserve"> </w:t>
      </w:r>
      <w:r w:rsidRPr="00D223FF">
        <w:rPr>
          <w:rFonts w:hint="eastAsia"/>
          <w:rtl/>
        </w:rPr>
        <w:t>אחת</w:t>
      </w:r>
      <w:r w:rsidRPr="00D223FF">
        <w:rPr>
          <w:rtl/>
        </w:rPr>
        <w:t xml:space="preserve"> </w:t>
      </w:r>
      <w:r w:rsidRPr="00D223FF">
        <w:rPr>
          <w:rFonts w:hint="eastAsia"/>
          <w:rtl/>
        </w:rPr>
        <w:t>התוכנות</w:t>
      </w:r>
      <w:r w:rsidRPr="00D223FF">
        <w:rPr>
          <w:rtl/>
        </w:rPr>
        <w:t xml:space="preserve"> </w:t>
      </w:r>
      <w:r w:rsidRPr="00D223FF">
        <w:rPr>
          <w:rFonts w:hint="eastAsia"/>
          <w:rtl/>
        </w:rPr>
        <w:t>בהן</w:t>
      </w:r>
      <w:r w:rsidRPr="00D223FF">
        <w:rPr>
          <w:rtl/>
        </w:rPr>
        <w:t xml:space="preserve"> </w:t>
      </w:r>
      <w:r w:rsidRPr="00D223FF">
        <w:rPr>
          <w:rFonts w:hint="eastAsia"/>
          <w:rtl/>
        </w:rPr>
        <w:t>ישתמש</w:t>
      </w:r>
      <w:r w:rsidRPr="00D223FF">
        <w:rPr>
          <w:rtl/>
        </w:rPr>
        <w:t xml:space="preserve"> </w:t>
      </w:r>
      <w:r w:rsidRPr="00D223FF">
        <w:rPr>
          <w:rFonts w:hint="eastAsia"/>
          <w:rtl/>
        </w:rPr>
        <w:t>בעת</w:t>
      </w:r>
      <w:r w:rsidRPr="00D223FF">
        <w:rPr>
          <w:rtl/>
        </w:rPr>
        <w:t xml:space="preserve"> </w:t>
      </w:r>
      <w:r w:rsidRPr="00D223FF">
        <w:rPr>
          <w:rFonts w:hint="eastAsia"/>
          <w:rtl/>
        </w:rPr>
        <w:t>ובגין</w:t>
      </w:r>
      <w:r w:rsidRPr="00D223FF">
        <w:rPr>
          <w:rtl/>
        </w:rPr>
        <w:t xml:space="preserve"> </w:t>
      </w:r>
      <w:r w:rsidRPr="00D223FF">
        <w:rPr>
          <w:rFonts w:hint="eastAsia"/>
          <w:rtl/>
        </w:rPr>
        <w:t>ביצוע</w:t>
      </w:r>
      <w:r w:rsidRPr="00D223FF">
        <w:rPr>
          <w:rtl/>
        </w:rPr>
        <w:t xml:space="preserve"> </w:t>
      </w:r>
      <w:r w:rsidRPr="00D223FF">
        <w:rPr>
          <w:rFonts w:hint="eastAsia"/>
          <w:rtl/>
        </w:rPr>
        <w:t>השירותים</w:t>
      </w:r>
      <w:r w:rsidRPr="00D223FF">
        <w:rPr>
          <w:rtl/>
        </w:rPr>
        <w:t xml:space="preserve">, </w:t>
      </w:r>
      <w:r w:rsidRPr="00D223FF">
        <w:rPr>
          <w:rFonts w:hint="eastAsia"/>
          <w:rtl/>
        </w:rPr>
        <w:t>פטנט</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זכות</w:t>
      </w:r>
      <w:r w:rsidRPr="00D223FF">
        <w:rPr>
          <w:rtl/>
        </w:rPr>
        <w:t xml:space="preserve"> </w:t>
      </w:r>
      <w:r w:rsidRPr="00D223FF">
        <w:rPr>
          <w:rFonts w:hint="eastAsia"/>
          <w:rtl/>
        </w:rPr>
        <w:t>קניינית</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כל</w:t>
      </w:r>
      <w:r w:rsidRPr="00D223FF">
        <w:rPr>
          <w:rtl/>
        </w:rPr>
        <w:t xml:space="preserve"> </w:t>
      </w:r>
      <w:r w:rsidRPr="00D223FF">
        <w:rPr>
          <w:rFonts w:hint="eastAsia"/>
          <w:rtl/>
        </w:rPr>
        <w:t>זכות</w:t>
      </w:r>
      <w:r w:rsidRPr="00D223FF">
        <w:rPr>
          <w:rtl/>
        </w:rPr>
        <w:t xml:space="preserve">  </w:t>
      </w:r>
      <w:r w:rsidRPr="00D223FF">
        <w:rPr>
          <w:rFonts w:hint="eastAsia"/>
          <w:rtl/>
        </w:rPr>
        <w:t>אחרת</w:t>
      </w:r>
      <w:r w:rsidRPr="00D223FF">
        <w:rPr>
          <w:rtl/>
        </w:rPr>
        <w:t xml:space="preserve">, </w:t>
      </w:r>
      <w:r w:rsidRPr="00D223FF">
        <w:rPr>
          <w:rFonts w:hint="eastAsia"/>
          <w:rtl/>
        </w:rPr>
        <w:t>וכן</w:t>
      </w:r>
      <w:r w:rsidRPr="00D223FF">
        <w:rPr>
          <w:rtl/>
        </w:rPr>
        <w:t xml:space="preserve"> </w:t>
      </w:r>
      <w:r w:rsidRPr="00D223FF">
        <w:rPr>
          <w:rFonts w:hint="eastAsia"/>
          <w:rtl/>
        </w:rPr>
        <w:t>ישלם</w:t>
      </w:r>
      <w:r w:rsidRPr="00D223FF">
        <w:rPr>
          <w:rtl/>
        </w:rPr>
        <w:t xml:space="preserve"> </w:t>
      </w:r>
      <w:r w:rsidRPr="00D223FF">
        <w:rPr>
          <w:rFonts w:hint="eastAsia"/>
          <w:rtl/>
        </w:rPr>
        <w:t>סכומי</w:t>
      </w:r>
      <w:r w:rsidRPr="00D223FF">
        <w:rPr>
          <w:rtl/>
        </w:rPr>
        <w:t xml:space="preserve"> </w:t>
      </w:r>
      <w:r w:rsidRPr="00D223FF">
        <w:rPr>
          <w:rFonts w:hint="eastAsia"/>
          <w:rtl/>
        </w:rPr>
        <w:t>ההוצאות</w:t>
      </w:r>
      <w:r w:rsidRPr="00D223FF">
        <w:rPr>
          <w:rtl/>
        </w:rPr>
        <w:t xml:space="preserve">, </w:t>
      </w:r>
      <w:r w:rsidRPr="00D223FF">
        <w:rPr>
          <w:rFonts w:hint="eastAsia"/>
          <w:rtl/>
        </w:rPr>
        <w:t>הפיצויים</w:t>
      </w:r>
      <w:r w:rsidRPr="00D223FF">
        <w:rPr>
          <w:rtl/>
        </w:rPr>
        <w:t xml:space="preserve"> </w:t>
      </w:r>
      <w:r w:rsidRPr="00D223FF">
        <w:rPr>
          <w:rFonts w:hint="eastAsia"/>
          <w:rtl/>
        </w:rPr>
        <w:t>ושכ</w:t>
      </w:r>
      <w:r w:rsidRPr="00D223FF">
        <w:rPr>
          <w:rtl/>
        </w:rPr>
        <w:t>"</w:t>
      </w:r>
      <w:r w:rsidRPr="00D223FF">
        <w:rPr>
          <w:rFonts w:hint="eastAsia"/>
          <w:rtl/>
        </w:rPr>
        <w:t>ט</w:t>
      </w:r>
      <w:r w:rsidRPr="00D223FF">
        <w:rPr>
          <w:rtl/>
        </w:rPr>
        <w:t xml:space="preserve"> </w:t>
      </w:r>
      <w:r w:rsidRPr="00D223FF">
        <w:rPr>
          <w:rFonts w:hint="eastAsia"/>
          <w:rtl/>
        </w:rPr>
        <w:t>עו</w:t>
      </w:r>
      <w:r w:rsidRPr="00D223FF">
        <w:rPr>
          <w:rtl/>
        </w:rPr>
        <w:t>"</w:t>
      </w:r>
      <w:r w:rsidRPr="00D223FF">
        <w:rPr>
          <w:rFonts w:hint="eastAsia"/>
          <w:rtl/>
        </w:rPr>
        <w:t>ד</w:t>
      </w:r>
      <w:r w:rsidRPr="00D223FF">
        <w:rPr>
          <w:rtl/>
        </w:rPr>
        <w:t xml:space="preserve"> </w:t>
      </w:r>
      <w:r w:rsidRPr="00D223FF">
        <w:rPr>
          <w:rFonts w:hint="eastAsia"/>
          <w:rtl/>
        </w:rPr>
        <w:t>שייפסקו</w:t>
      </w:r>
      <w:r w:rsidRPr="00D223FF">
        <w:rPr>
          <w:rtl/>
        </w:rPr>
        <w:t xml:space="preserve"> </w:t>
      </w:r>
      <w:r w:rsidRPr="00D223FF">
        <w:rPr>
          <w:rFonts w:hint="eastAsia"/>
          <w:rtl/>
        </w:rPr>
        <w:t>בתביעות</w:t>
      </w:r>
      <w:r w:rsidRPr="00D223FF">
        <w:rPr>
          <w:rtl/>
        </w:rPr>
        <w:t xml:space="preserve"> </w:t>
      </w:r>
      <w:r w:rsidRPr="00D223FF">
        <w:rPr>
          <w:rFonts w:hint="eastAsia"/>
          <w:rtl/>
        </w:rPr>
        <w:t>אלה</w:t>
      </w:r>
      <w:r w:rsidRPr="00D223FF">
        <w:rPr>
          <w:rtl/>
        </w:rPr>
        <w:t xml:space="preserve"> </w:t>
      </w:r>
      <w:r w:rsidRPr="00D223FF">
        <w:rPr>
          <w:rFonts w:hint="eastAsia"/>
          <w:rtl/>
        </w:rPr>
        <w:t>לחובת</w:t>
      </w:r>
      <w:r w:rsidRPr="00D223FF">
        <w:rPr>
          <w:rtl/>
        </w:rPr>
        <w:t xml:space="preserve"> </w:t>
      </w:r>
      <w:r w:rsidRPr="00D223FF">
        <w:rPr>
          <w:rFonts w:hint="eastAsia"/>
          <w:rtl/>
        </w:rPr>
        <w:t>הממשלה</w:t>
      </w:r>
      <w:r w:rsidRPr="00D223FF">
        <w:rPr>
          <w:rtl/>
        </w:rPr>
        <w:t xml:space="preserve">. </w:t>
      </w:r>
      <w:r w:rsidRPr="00D223FF">
        <w:rPr>
          <w:rFonts w:hint="eastAsia"/>
          <w:rtl/>
        </w:rPr>
        <w:t>הספק</w:t>
      </w:r>
      <w:r w:rsidRPr="00D223FF">
        <w:rPr>
          <w:rtl/>
        </w:rPr>
        <w:t xml:space="preserve"> </w:t>
      </w:r>
      <w:r w:rsidRPr="00D223FF">
        <w:rPr>
          <w:rFonts w:hint="eastAsia"/>
          <w:rtl/>
        </w:rPr>
        <w:t>יעשה</w:t>
      </w:r>
      <w:r w:rsidRPr="00D223FF">
        <w:rPr>
          <w:rtl/>
        </w:rPr>
        <w:t xml:space="preserve">, </w:t>
      </w:r>
      <w:r w:rsidRPr="00D223FF">
        <w:rPr>
          <w:rFonts w:hint="eastAsia"/>
          <w:rtl/>
        </w:rPr>
        <w:t>כמיטב</w:t>
      </w:r>
      <w:r w:rsidRPr="00D223FF">
        <w:rPr>
          <w:rtl/>
        </w:rPr>
        <w:t xml:space="preserve"> </w:t>
      </w:r>
      <w:r w:rsidRPr="00D223FF">
        <w:rPr>
          <w:rFonts w:hint="eastAsia"/>
          <w:rtl/>
        </w:rPr>
        <w:t>יכולתו</w:t>
      </w:r>
      <w:r w:rsidRPr="00D223FF">
        <w:rPr>
          <w:rtl/>
        </w:rPr>
        <w:t xml:space="preserve">, </w:t>
      </w:r>
      <w:r w:rsidRPr="00D223FF">
        <w:rPr>
          <w:rFonts w:hint="eastAsia"/>
          <w:rtl/>
        </w:rPr>
        <w:t>להחליף</w:t>
      </w:r>
      <w:r w:rsidRPr="00D223FF">
        <w:rPr>
          <w:rtl/>
        </w:rPr>
        <w:t xml:space="preserve"> </w:t>
      </w:r>
      <w:r w:rsidRPr="00D223FF">
        <w:rPr>
          <w:rFonts w:hint="eastAsia"/>
          <w:rtl/>
        </w:rPr>
        <w:t>על</w:t>
      </w:r>
      <w:r w:rsidRPr="00D223FF">
        <w:rPr>
          <w:rtl/>
        </w:rPr>
        <w:t xml:space="preserve"> </w:t>
      </w:r>
      <w:r w:rsidRPr="00D223FF">
        <w:rPr>
          <w:rFonts w:hint="eastAsia"/>
          <w:rtl/>
        </w:rPr>
        <w:t>חשבונו</w:t>
      </w:r>
      <w:r w:rsidRPr="00D223FF">
        <w:rPr>
          <w:rtl/>
        </w:rPr>
        <w:t xml:space="preserve"> </w:t>
      </w:r>
      <w:r w:rsidRPr="00D223FF">
        <w:rPr>
          <w:rFonts w:hint="eastAsia"/>
          <w:rtl/>
        </w:rPr>
        <w:t>את</w:t>
      </w:r>
      <w:r w:rsidRPr="00D223FF">
        <w:rPr>
          <w:rtl/>
        </w:rPr>
        <w:t xml:space="preserve"> </w:t>
      </w:r>
      <w:r w:rsidRPr="00D223FF">
        <w:rPr>
          <w:rFonts w:hint="eastAsia"/>
          <w:rtl/>
        </w:rPr>
        <w:t>התוכנה</w:t>
      </w:r>
      <w:r w:rsidRPr="00D223FF">
        <w:rPr>
          <w:rtl/>
        </w:rPr>
        <w:t xml:space="preserve"> </w:t>
      </w:r>
      <w:r w:rsidRPr="00D223FF">
        <w:rPr>
          <w:rFonts w:hint="eastAsia"/>
          <w:rtl/>
        </w:rPr>
        <w:t>המפרה</w:t>
      </w:r>
      <w:r w:rsidRPr="00D223FF">
        <w:rPr>
          <w:rtl/>
        </w:rPr>
        <w:t xml:space="preserve"> </w:t>
      </w:r>
      <w:r w:rsidRPr="00D223FF">
        <w:rPr>
          <w:rFonts w:hint="eastAsia"/>
          <w:rtl/>
        </w:rPr>
        <w:t>בתוכנה</w:t>
      </w:r>
      <w:r w:rsidRPr="00D223FF">
        <w:rPr>
          <w:rtl/>
        </w:rPr>
        <w:t xml:space="preserve"> </w:t>
      </w:r>
      <w:r w:rsidRPr="00D223FF">
        <w:rPr>
          <w:rFonts w:hint="eastAsia"/>
          <w:rtl/>
        </w:rPr>
        <w:t>אחרת</w:t>
      </w:r>
      <w:r w:rsidRPr="00D223FF">
        <w:rPr>
          <w:rtl/>
        </w:rPr>
        <w:t xml:space="preserve"> </w:t>
      </w:r>
      <w:r w:rsidRPr="00D223FF">
        <w:rPr>
          <w:rFonts w:hint="eastAsia"/>
          <w:rtl/>
        </w:rPr>
        <w:t>שאינה</w:t>
      </w:r>
      <w:r w:rsidRPr="00D223FF">
        <w:rPr>
          <w:rtl/>
        </w:rPr>
        <w:t xml:space="preserve"> </w:t>
      </w:r>
      <w:r w:rsidRPr="00D223FF">
        <w:rPr>
          <w:rFonts w:hint="eastAsia"/>
          <w:rtl/>
        </w:rPr>
        <w:t>מפירה</w:t>
      </w:r>
      <w:r w:rsidRPr="00D223FF">
        <w:rPr>
          <w:rtl/>
        </w:rPr>
        <w:t xml:space="preserve"> </w:t>
      </w:r>
      <w:r w:rsidRPr="00D223FF">
        <w:rPr>
          <w:rFonts w:hint="eastAsia"/>
          <w:rtl/>
        </w:rPr>
        <w:t>זכויות</w:t>
      </w:r>
      <w:r w:rsidRPr="00D223FF">
        <w:rPr>
          <w:rtl/>
        </w:rPr>
        <w:t xml:space="preserve"> </w:t>
      </w:r>
      <w:r w:rsidRPr="00D223FF">
        <w:rPr>
          <w:rFonts w:hint="eastAsia"/>
          <w:rtl/>
        </w:rPr>
        <w:t>יוצרים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פטנטים</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זכות</w:t>
      </w:r>
      <w:r w:rsidRPr="00D223FF">
        <w:rPr>
          <w:rtl/>
        </w:rPr>
        <w:t xml:space="preserve"> </w:t>
      </w:r>
      <w:r w:rsidRPr="00D223FF">
        <w:rPr>
          <w:rFonts w:hint="eastAsia"/>
          <w:rtl/>
        </w:rPr>
        <w:t>קניינית</w:t>
      </w:r>
      <w:r w:rsidRPr="00D223FF">
        <w:rPr>
          <w:rtl/>
        </w:rPr>
        <w:t xml:space="preserve"> </w:t>
      </w:r>
      <w:r w:rsidRPr="00D223FF">
        <w:rPr>
          <w:rFonts w:hint="eastAsia"/>
          <w:rtl/>
        </w:rPr>
        <w:t>ו</w:t>
      </w:r>
      <w:r w:rsidRPr="00D223FF">
        <w:rPr>
          <w:rtl/>
        </w:rPr>
        <w:t>/</w:t>
      </w:r>
      <w:r w:rsidRPr="00D223FF">
        <w:rPr>
          <w:rFonts w:hint="eastAsia"/>
          <w:rtl/>
        </w:rPr>
        <w:t>או</w:t>
      </w:r>
      <w:r w:rsidRPr="00D223FF">
        <w:rPr>
          <w:rtl/>
        </w:rPr>
        <w:t xml:space="preserve"> </w:t>
      </w:r>
      <w:r w:rsidRPr="00D223FF">
        <w:rPr>
          <w:rFonts w:hint="eastAsia"/>
          <w:rtl/>
        </w:rPr>
        <w:t>כל</w:t>
      </w:r>
      <w:r w:rsidRPr="00D223FF">
        <w:rPr>
          <w:rtl/>
        </w:rPr>
        <w:t xml:space="preserve"> </w:t>
      </w:r>
      <w:r w:rsidRPr="00D223FF">
        <w:rPr>
          <w:rFonts w:hint="eastAsia"/>
          <w:rtl/>
        </w:rPr>
        <w:t>זכות</w:t>
      </w:r>
      <w:r w:rsidRPr="00D223FF">
        <w:rPr>
          <w:rtl/>
        </w:rPr>
        <w:t xml:space="preserve"> </w:t>
      </w:r>
      <w:r w:rsidRPr="00D223FF">
        <w:rPr>
          <w:rFonts w:hint="eastAsia"/>
          <w:rtl/>
        </w:rPr>
        <w:t>אחרת</w:t>
      </w:r>
      <w:r w:rsidRPr="00D223FF">
        <w:rPr>
          <w:rtl/>
        </w:rPr>
        <w:t xml:space="preserve"> </w:t>
      </w:r>
      <w:r w:rsidRPr="00D223FF">
        <w:rPr>
          <w:rFonts w:hint="eastAsia"/>
          <w:rtl/>
        </w:rPr>
        <w:t>ואם</w:t>
      </w:r>
      <w:r w:rsidRPr="00D223FF">
        <w:rPr>
          <w:rtl/>
        </w:rPr>
        <w:t xml:space="preserve"> </w:t>
      </w:r>
      <w:r w:rsidRPr="00D223FF">
        <w:rPr>
          <w:rFonts w:hint="eastAsia"/>
          <w:rtl/>
        </w:rPr>
        <w:t>אין</w:t>
      </w:r>
      <w:r w:rsidRPr="00D223FF">
        <w:rPr>
          <w:rtl/>
        </w:rPr>
        <w:t xml:space="preserve"> </w:t>
      </w:r>
      <w:r w:rsidRPr="00D223FF">
        <w:rPr>
          <w:rFonts w:hint="eastAsia"/>
          <w:rtl/>
        </w:rPr>
        <w:t>כזו</w:t>
      </w:r>
      <w:r w:rsidRPr="00D223FF">
        <w:rPr>
          <w:rtl/>
        </w:rPr>
        <w:t xml:space="preserve">, </w:t>
      </w:r>
      <w:r w:rsidRPr="00D223FF">
        <w:rPr>
          <w:rFonts w:hint="eastAsia"/>
          <w:rtl/>
        </w:rPr>
        <w:t>יפצה</w:t>
      </w:r>
      <w:r w:rsidRPr="00D223FF">
        <w:rPr>
          <w:rtl/>
        </w:rPr>
        <w:t xml:space="preserve"> </w:t>
      </w:r>
      <w:r w:rsidRPr="00D223FF">
        <w:rPr>
          <w:rFonts w:hint="eastAsia"/>
          <w:rtl/>
        </w:rPr>
        <w:t>הספק</w:t>
      </w:r>
      <w:r w:rsidRPr="00D223FF">
        <w:rPr>
          <w:rtl/>
        </w:rPr>
        <w:t xml:space="preserve"> </w:t>
      </w:r>
      <w:r w:rsidRPr="00D223FF">
        <w:rPr>
          <w:rFonts w:hint="eastAsia"/>
          <w:rtl/>
        </w:rPr>
        <w:t>את</w:t>
      </w:r>
      <w:r w:rsidRPr="00D223FF">
        <w:rPr>
          <w:rtl/>
        </w:rPr>
        <w:t xml:space="preserve"> </w:t>
      </w:r>
      <w:r w:rsidRPr="00D223FF">
        <w:rPr>
          <w:rFonts w:hint="eastAsia"/>
          <w:rtl/>
        </w:rPr>
        <w:t>הממשלה</w:t>
      </w:r>
      <w:r w:rsidRPr="00D223FF">
        <w:rPr>
          <w:rtl/>
        </w:rPr>
        <w:t xml:space="preserve"> </w:t>
      </w:r>
      <w:r w:rsidRPr="00D223FF">
        <w:rPr>
          <w:rFonts w:hint="eastAsia"/>
          <w:rtl/>
        </w:rPr>
        <w:t>על</w:t>
      </w:r>
      <w:r w:rsidRPr="00D223FF">
        <w:rPr>
          <w:rtl/>
        </w:rPr>
        <w:t>-</w:t>
      </w:r>
      <w:r w:rsidRPr="00D223FF">
        <w:rPr>
          <w:rFonts w:hint="eastAsia"/>
          <w:rtl/>
        </w:rPr>
        <w:t>ידי</w:t>
      </w:r>
      <w:r w:rsidRPr="00D223FF">
        <w:rPr>
          <w:rtl/>
        </w:rPr>
        <w:t xml:space="preserve"> </w:t>
      </w:r>
      <w:r w:rsidRPr="00D223FF">
        <w:rPr>
          <w:rFonts w:hint="eastAsia"/>
          <w:rtl/>
        </w:rPr>
        <w:t>זיכוי</w:t>
      </w:r>
      <w:r w:rsidRPr="00D223FF">
        <w:rPr>
          <w:rtl/>
        </w:rPr>
        <w:t xml:space="preserve"> </w:t>
      </w:r>
      <w:r w:rsidRPr="00D223FF">
        <w:rPr>
          <w:rFonts w:hint="eastAsia"/>
          <w:rtl/>
        </w:rPr>
        <w:t>הממשלה</w:t>
      </w:r>
      <w:r w:rsidRPr="00D223FF">
        <w:rPr>
          <w:rtl/>
        </w:rPr>
        <w:t xml:space="preserve"> </w:t>
      </w:r>
      <w:r w:rsidRPr="00D223FF">
        <w:rPr>
          <w:rFonts w:hint="eastAsia"/>
          <w:rtl/>
        </w:rPr>
        <w:t>בסכום</w:t>
      </w:r>
      <w:r w:rsidRPr="00D223FF">
        <w:rPr>
          <w:rtl/>
        </w:rPr>
        <w:t xml:space="preserve"> </w:t>
      </w:r>
      <w:r w:rsidRPr="00D223FF">
        <w:rPr>
          <w:rFonts w:hint="eastAsia"/>
          <w:rtl/>
        </w:rPr>
        <w:t>ששולם</w:t>
      </w:r>
      <w:r w:rsidRPr="00D223FF">
        <w:rPr>
          <w:rtl/>
        </w:rPr>
        <w:t xml:space="preserve"> </w:t>
      </w:r>
      <w:r w:rsidRPr="00D223FF">
        <w:rPr>
          <w:rFonts w:hint="eastAsia"/>
          <w:rtl/>
        </w:rPr>
        <w:t>עבור</w:t>
      </w:r>
      <w:r w:rsidRPr="00D223FF">
        <w:rPr>
          <w:rtl/>
        </w:rPr>
        <w:t xml:space="preserve"> </w:t>
      </w:r>
      <w:r w:rsidRPr="00D223FF">
        <w:rPr>
          <w:rFonts w:hint="eastAsia"/>
          <w:rtl/>
        </w:rPr>
        <w:t>התוכנה</w:t>
      </w:r>
      <w:r w:rsidRPr="00D223FF">
        <w:rPr>
          <w:rtl/>
        </w:rPr>
        <w:t xml:space="preserve"> </w:t>
      </w:r>
      <w:r w:rsidRPr="00D223FF">
        <w:rPr>
          <w:rFonts w:hint="eastAsia"/>
          <w:rtl/>
        </w:rPr>
        <w:t>המפרה</w:t>
      </w:r>
      <w:r w:rsidRPr="00D223FF">
        <w:rPr>
          <w:rtl/>
        </w:rPr>
        <w:t>.</w:t>
      </w:r>
    </w:p>
    <w:p w:rsidR="00CA5518" w:rsidRPr="00D223FF" w:rsidRDefault="00CA5518" w:rsidP="00AD1C83">
      <w:pPr>
        <w:pStyle w:val="af4"/>
        <w:numPr>
          <w:ilvl w:val="1"/>
          <w:numId w:val="50"/>
        </w:numPr>
        <w:tabs>
          <w:tab w:val="clear" w:pos="169"/>
          <w:tab w:val="left" w:pos="964"/>
        </w:tabs>
        <w:overflowPunct w:val="0"/>
        <w:autoSpaceDE w:val="0"/>
        <w:autoSpaceDN w:val="0"/>
        <w:bidi/>
        <w:adjustRightInd w:val="0"/>
        <w:spacing w:line="360" w:lineRule="auto"/>
        <w:jc w:val="both"/>
        <w:rPr>
          <w:rtl/>
        </w:rPr>
      </w:pPr>
      <w:r w:rsidRPr="00D223FF">
        <w:rPr>
          <w:rFonts w:hint="eastAsia"/>
          <w:rtl/>
        </w:rPr>
        <w:t>כל</w:t>
      </w:r>
      <w:r w:rsidRPr="00D223FF">
        <w:rPr>
          <w:rtl/>
        </w:rPr>
        <w:t xml:space="preserve"> </w:t>
      </w:r>
      <w:r w:rsidRPr="00D223FF">
        <w:rPr>
          <w:rFonts w:hint="eastAsia"/>
          <w:rtl/>
        </w:rPr>
        <w:t>האמור</w:t>
      </w:r>
      <w:r w:rsidRPr="00D223FF">
        <w:rPr>
          <w:rtl/>
        </w:rPr>
        <w:t xml:space="preserve"> </w:t>
      </w:r>
      <w:r w:rsidRPr="00D223FF">
        <w:rPr>
          <w:rFonts w:hint="eastAsia"/>
          <w:rtl/>
        </w:rPr>
        <w:t>לעיל</w:t>
      </w:r>
      <w:r w:rsidRPr="00D223FF">
        <w:rPr>
          <w:rtl/>
        </w:rPr>
        <w:t xml:space="preserve"> </w:t>
      </w:r>
      <w:r w:rsidRPr="00D223FF">
        <w:rPr>
          <w:rFonts w:hint="eastAsia"/>
          <w:rtl/>
        </w:rPr>
        <w:t>יחול</w:t>
      </w:r>
      <w:r w:rsidRPr="00D223FF">
        <w:rPr>
          <w:rtl/>
        </w:rPr>
        <w:t xml:space="preserve"> </w:t>
      </w:r>
      <w:r w:rsidRPr="00D223FF">
        <w:rPr>
          <w:rFonts w:hint="eastAsia"/>
          <w:rtl/>
        </w:rPr>
        <w:t>על</w:t>
      </w:r>
      <w:r w:rsidRPr="00D223FF">
        <w:rPr>
          <w:rtl/>
        </w:rPr>
        <w:t xml:space="preserve"> </w:t>
      </w:r>
      <w:r w:rsidRPr="00D223FF">
        <w:rPr>
          <w:rFonts w:hint="eastAsia"/>
          <w:rtl/>
        </w:rPr>
        <w:t>הספק</w:t>
      </w:r>
      <w:r w:rsidRPr="00D223FF">
        <w:rPr>
          <w:rtl/>
        </w:rPr>
        <w:t xml:space="preserve">, </w:t>
      </w:r>
      <w:r w:rsidRPr="00D223FF">
        <w:rPr>
          <w:rFonts w:hint="eastAsia"/>
          <w:rtl/>
        </w:rPr>
        <w:t>לרבות</w:t>
      </w:r>
      <w:r w:rsidRPr="00D223FF">
        <w:rPr>
          <w:rtl/>
        </w:rPr>
        <w:t xml:space="preserve"> </w:t>
      </w:r>
      <w:r w:rsidRPr="00D223FF">
        <w:rPr>
          <w:rFonts w:hint="eastAsia"/>
          <w:rtl/>
        </w:rPr>
        <w:t>עובדיו</w:t>
      </w:r>
      <w:r w:rsidRPr="00D223FF">
        <w:rPr>
          <w:rtl/>
        </w:rPr>
        <w:t xml:space="preserve"> </w:t>
      </w:r>
      <w:r w:rsidRPr="00D223FF">
        <w:rPr>
          <w:rFonts w:hint="eastAsia"/>
          <w:rtl/>
        </w:rPr>
        <w:t>וכל</w:t>
      </w:r>
      <w:r w:rsidRPr="00D223FF">
        <w:rPr>
          <w:rtl/>
        </w:rPr>
        <w:t xml:space="preserve"> </w:t>
      </w:r>
      <w:r w:rsidRPr="00D223FF">
        <w:rPr>
          <w:rFonts w:hint="eastAsia"/>
          <w:rtl/>
        </w:rPr>
        <w:t>הפועלים</w:t>
      </w:r>
      <w:r w:rsidRPr="00D223FF">
        <w:rPr>
          <w:rtl/>
        </w:rPr>
        <w:t xml:space="preserve"> </w:t>
      </w:r>
      <w:r w:rsidRPr="00D223FF">
        <w:rPr>
          <w:rFonts w:hint="eastAsia"/>
          <w:rtl/>
        </w:rPr>
        <w:t>מטעמו</w:t>
      </w:r>
      <w:r w:rsidRPr="00D223FF">
        <w:rPr>
          <w:rtl/>
        </w:rPr>
        <w:t xml:space="preserve"> </w:t>
      </w:r>
      <w:r w:rsidRPr="00D223FF">
        <w:rPr>
          <w:rFonts w:hint="eastAsia"/>
          <w:rtl/>
        </w:rPr>
        <w:t>במסגרת</w:t>
      </w:r>
      <w:r w:rsidRPr="00D223FF">
        <w:rPr>
          <w:rtl/>
        </w:rPr>
        <w:t xml:space="preserve"> </w:t>
      </w:r>
      <w:r w:rsidRPr="00D223FF">
        <w:rPr>
          <w:rFonts w:hint="eastAsia"/>
          <w:rtl/>
        </w:rPr>
        <w:t>השירותים</w:t>
      </w:r>
      <w:r w:rsidRPr="00D223FF">
        <w:rPr>
          <w:rtl/>
        </w:rPr>
        <w:t>.</w:t>
      </w:r>
    </w:p>
    <w:p w:rsidR="00CA5518" w:rsidRPr="00D223FF" w:rsidRDefault="00CA5518" w:rsidP="00CA5518">
      <w:pPr>
        <w:pStyle w:val="N-1A"/>
        <w:tabs>
          <w:tab w:val="left" w:pos="0"/>
        </w:tabs>
        <w:spacing w:line="360" w:lineRule="auto"/>
        <w:ind w:left="-29" w:firstLine="0"/>
        <w:jc w:val="both"/>
        <w:rPr>
          <w:sz w:val="24"/>
          <w:rtl/>
        </w:rPr>
      </w:pPr>
    </w:p>
    <w:p w:rsidR="00CA5518" w:rsidRPr="00D223FF" w:rsidRDefault="00CA5518" w:rsidP="00AD1C83">
      <w:pPr>
        <w:pStyle w:val="10"/>
        <w:numPr>
          <w:ilvl w:val="0"/>
          <w:numId w:val="50"/>
        </w:numPr>
        <w:tabs>
          <w:tab w:val="clear" w:pos="1020"/>
          <w:tab w:val="left" w:pos="0"/>
          <w:tab w:val="num" w:pos="793"/>
        </w:tabs>
        <w:bidi/>
        <w:spacing w:line="360" w:lineRule="auto"/>
        <w:ind w:left="84" w:firstLine="0"/>
        <w:jc w:val="both"/>
        <w:rPr>
          <w:b/>
          <w:bCs/>
          <w:u w:val="single"/>
          <w:rtl/>
        </w:rPr>
      </w:pPr>
      <w:r w:rsidRPr="00D223FF">
        <w:rPr>
          <w:b/>
          <w:bCs/>
          <w:u w:val="single"/>
          <w:rtl/>
        </w:rPr>
        <w:lastRenderedPageBreak/>
        <w:t>אחריות לנזקים, שיפוי</w:t>
      </w:r>
      <w:r w:rsidRPr="00D223FF">
        <w:rPr>
          <w:rFonts w:hint="cs"/>
          <w:b/>
          <w:bCs/>
          <w:rtl/>
        </w:rPr>
        <w:t>:</w:t>
      </w:r>
    </w:p>
    <w:p w:rsidR="00CA5518" w:rsidRPr="00D223FF" w:rsidRDefault="00CA5518" w:rsidP="00AD1C83">
      <w:pPr>
        <w:pStyle w:val="N-1A"/>
        <w:numPr>
          <w:ilvl w:val="1"/>
          <w:numId w:val="50"/>
        </w:numPr>
        <w:tabs>
          <w:tab w:val="left" w:pos="1502"/>
        </w:tabs>
        <w:spacing w:line="360" w:lineRule="auto"/>
        <w:jc w:val="both"/>
        <w:rPr>
          <w:sz w:val="24"/>
        </w:rPr>
      </w:pPr>
      <w:r w:rsidRPr="00D223FF">
        <w:rPr>
          <w:sz w:val="24"/>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CA5518" w:rsidRPr="00D223FF" w:rsidRDefault="00CA5518" w:rsidP="00AD1C83">
      <w:pPr>
        <w:pStyle w:val="N-1A"/>
        <w:numPr>
          <w:ilvl w:val="1"/>
          <w:numId w:val="50"/>
        </w:numPr>
        <w:tabs>
          <w:tab w:val="left" w:pos="1502"/>
        </w:tabs>
        <w:spacing w:line="360" w:lineRule="auto"/>
        <w:jc w:val="both"/>
        <w:rPr>
          <w:b/>
          <w:bCs/>
          <w:sz w:val="24"/>
        </w:rPr>
      </w:pPr>
      <w:r w:rsidRPr="00D223FF">
        <w:rPr>
          <w:sz w:val="24"/>
          <w:rtl/>
        </w:rPr>
        <w:t>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w:t>
      </w:r>
      <w:r w:rsidRPr="00D223FF">
        <w:rPr>
          <w:rFonts w:hint="cs"/>
          <w:sz w:val="24"/>
          <w:rtl/>
        </w:rPr>
        <w:t xml:space="preserve"> </w:t>
      </w:r>
      <w:r w:rsidRPr="00D223FF">
        <w:rPr>
          <w:sz w:val="24"/>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D223FF">
        <w:rPr>
          <w:rFonts w:hint="cs"/>
          <w:sz w:val="24"/>
          <w:rtl/>
        </w:rPr>
        <w:t>י</w:t>
      </w:r>
      <w:r w:rsidRPr="00D223FF">
        <w:rPr>
          <w:sz w:val="24"/>
          <w:rtl/>
        </w:rPr>
        <w:t>בות  לשיפוי.</w:t>
      </w:r>
    </w:p>
    <w:p w:rsidR="00CA5518" w:rsidRPr="00D223FF" w:rsidRDefault="002B2AD3" w:rsidP="002B2AD3">
      <w:pPr>
        <w:pStyle w:val="N-1A"/>
        <w:tabs>
          <w:tab w:val="left" w:pos="1415"/>
        </w:tabs>
        <w:spacing w:line="360" w:lineRule="auto"/>
        <w:jc w:val="both"/>
      </w:pPr>
      <w:r w:rsidRPr="00D223FF">
        <w:rPr>
          <w:rFonts w:hint="cs"/>
          <w:b/>
          <w:bCs/>
          <w:sz w:val="24"/>
          <w:rtl/>
        </w:rPr>
        <w:tab/>
      </w:r>
      <w:r w:rsidRPr="00D223FF">
        <w:rPr>
          <w:rFonts w:hint="cs"/>
          <w:b/>
          <w:bCs/>
          <w:sz w:val="24"/>
          <w:rtl/>
        </w:rPr>
        <w:tab/>
      </w:r>
      <w:r w:rsidR="00CA5518" w:rsidRPr="00D223FF">
        <w:rPr>
          <w:b/>
          <w:bCs/>
          <w:sz w:val="24"/>
          <w:rtl/>
        </w:rPr>
        <w:t xml:space="preserve">סעיף זה הינו מעיקרי ההתקשרות והפרתו תחשב כהפרה יסודית של ההסכם.  </w:t>
      </w:r>
    </w:p>
    <w:p w:rsidR="00CA5518" w:rsidRPr="00D223FF" w:rsidRDefault="00CA5518" w:rsidP="00AD1C83">
      <w:pPr>
        <w:pStyle w:val="N-1A"/>
        <w:numPr>
          <w:ilvl w:val="1"/>
          <w:numId w:val="50"/>
        </w:numPr>
        <w:tabs>
          <w:tab w:val="left" w:pos="1502"/>
        </w:tabs>
        <w:spacing w:line="360" w:lineRule="auto"/>
        <w:jc w:val="both"/>
        <w:rPr>
          <w:b/>
          <w:bCs/>
        </w:rPr>
      </w:pPr>
      <w:r w:rsidRPr="00D223FF">
        <w:rPr>
          <w:b/>
          <w:bCs/>
          <w:rtl/>
        </w:rPr>
        <w:t>ביטוח על-ידי הספק</w:t>
      </w:r>
      <w:r w:rsidRPr="00D223FF">
        <w:rPr>
          <w:rFonts w:hint="cs"/>
          <w:b/>
          <w:bCs/>
          <w:rtl/>
        </w:rPr>
        <w:t xml:space="preserve">: </w:t>
      </w:r>
      <w:r w:rsidRPr="00D223FF">
        <w:rPr>
          <w:rtl/>
        </w:rPr>
        <w:t>בהתאם למסמך הדרישות שיחולק בנפרד במהלך פגש המציעים.</w:t>
      </w:r>
    </w:p>
    <w:p w:rsidR="00CA5518" w:rsidRPr="00D223FF" w:rsidRDefault="00CA5518" w:rsidP="00AD1C83">
      <w:pPr>
        <w:pStyle w:val="N-1A"/>
        <w:numPr>
          <w:ilvl w:val="1"/>
          <w:numId w:val="50"/>
        </w:numPr>
        <w:tabs>
          <w:tab w:val="left" w:pos="1502"/>
        </w:tabs>
        <w:spacing w:line="360" w:lineRule="auto"/>
        <w:jc w:val="both"/>
        <w:rPr>
          <w:b/>
          <w:bCs/>
          <w:rtl/>
        </w:rPr>
      </w:pPr>
      <w:r w:rsidRPr="00D223FF">
        <w:rPr>
          <w:b/>
          <w:bCs/>
          <w:rtl/>
        </w:rPr>
        <w:t>עובדי הספק</w:t>
      </w:r>
    </w:p>
    <w:p w:rsidR="00CA5518" w:rsidRPr="00D223FF" w:rsidRDefault="00CA5518" w:rsidP="00AD1C83">
      <w:pPr>
        <w:pStyle w:val="N-1A"/>
        <w:numPr>
          <w:ilvl w:val="2"/>
          <w:numId w:val="50"/>
        </w:numPr>
        <w:spacing w:line="360" w:lineRule="auto"/>
        <w:jc w:val="both"/>
        <w:rPr>
          <w:sz w:val="24"/>
        </w:rPr>
      </w:pPr>
      <w:r w:rsidRPr="00D223FF">
        <w:rPr>
          <w:sz w:val="24"/>
          <w:rtl/>
        </w:rPr>
        <w:t>למען הסר ספק מוצהר ומוסכם בזה על הצדדים כי הספק פועל במסגרת הסכם זה כ</w:t>
      </w:r>
      <w:r w:rsidR="0096467A" w:rsidRPr="00D223FF">
        <w:rPr>
          <w:sz w:val="24"/>
          <w:rtl/>
        </w:rPr>
        <w:t>מציע</w:t>
      </w:r>
      <w:r w:rsidRPr="00D223FF">
        <w:rPr>
          <w:sz w:val="24"/>
          <w:rtl/>
        </w:rPr>
        <w:t xml:space="preserve"> עצמאי בלבד וקיומה של מסגרת זו דווקא מהווה תנאי מוקדם מבחינת הממשלה לפעולתו של הספק על-פי ההסכם. </w:t>
      </w:r>
    </w:p>
    <w:p w:rsidR="00CA5518" w:rsidRPr="00D223FF" w:rsidRDefault="00CA5518" w:rsidP="00AD1C83">
      <w:pPr>
        <w:pStyle w:val="N-1A"/>
        <w:numPr>
          <w:ilvl w:val="2"/>
          <w:numId w:val="50"/>
        </w:numPr>
        <w:spacing w:line="360" w:lineRule="auto"/>
        <w:jc w:val="both"/>
        <w:rPr>
          <w:sz w:val="24"/>
          <w:rtl/>
        </w:rPr>
      </w:pPr>
      <w:r w:rsidRPr="00D223FF">
        <w:rPr>
          <w:sz w:val="24"/>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CA5518" w:rsidRPr="00D223FF" w:rsidRDefault="00CA5518" w:rsidP="00AD1C83">
      <w:pPr>
        <w:pStyle w:val="N-1A"/>
        <w:numPr>
          <w:ilvl w:val="2"/>
          <w:numId w:val="50"/>
        </w:numPr>
        <w:spacing w:line="360" w:lineRule="auto"/>
        <w:jc w:val="both"/>
        <w:rPr>
          <w:sz w:val="24"/>
        </w:rPr>
      </w:pPr>
      <w:r w:rsidRPr="00D223FF">
        <w:rPr>
          <w:sz w:val="24"/>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D223FF">
        <w:rPr>
          <w:sz w:val="24"/>
          <w:rtl/>
        </w:rPr>
        <w:t>חליפיהם</w:t>
      </w:r>
      <w:proofErr w:type="spellEnd"/>
      <w:r w:rsidRPr="00D223FF">
        <w:rPr>
          <w:sz w:val="24"/>
          <w:rtl/>
        </w:rPr>
        <w:t xml:space="preserve"> של החוקים האמורים וכל דין שיבוא בנוסף להם או במקומם.</w:t>
      </w:r>
    </w:p>
    <w:p w:rsidR="00CA5518" w:rsidRPr="00D223FF" w:rsidRDefault="00CA5518" w:rsidP="00AD1C83">
      <w:pPr>
        <w:pStyle w:val="N-1A"/>
        <w:numPr>
          <w:ilvl w:val="1"/>
          <w:numId w:val="50"/>
        </w:numPr>
        <w:spacing w:line="360" w:lineRule="auto"/>
        <w:jc w:val="both"/>
        <w:rPr>
          <w:sz w:val="24"/>
          <w:rtl/>
        </w:rPr>
      </w:pPr>
      <w:r w:rsidRPr="00D223FF">
        <w:rPr>
          <w:sz w:val="24"/>
          <w:rtl/>
        </w:rPr>
        <w:t xml:space="preserve">כמו כן, הספק המציע מתחייב לעמוד בחוקי השירותים ותקנותיהם במהלך תוקף החוזה, </w:t>
      </w:r>
      <w:r w:rsidRPr="00D223FF">
        <w:rPr>
          <w:b/>
          <w:bCs/>
          <w:sz w:val="24"/>
          <w:rtl/>
        </w:rPr>
        <w:t>לרבות</w:t>
      </w:r>
      <w:r w:rsidRPr="00D223FF">
        <w:rPr>
          <w:sz w:val="24"/>
          <w:rtl/>
        </w:rPr>
        <w:t xml:space="preserve"> החוקים המפורטים להלן:</w:t>
      </w:r>
    </w:p>
    <w:p w:rsidR="00CA5518" w:rsidRPr="00D223FF" w:rsidRDefault="00CA5518" w:rsidP="00AD1C83">
      <w:pPr>
        <w:pStyle w:val="N-1A"/>
        <w:numPr>
          <w:ilvl w:val="2"/>
          <w:numId w:val="50"/>
        </w:numPr>
        <w:tabs>
          <w:tab w:val="left" w:pos="2777"/>
        </w:tabs>
        <w:spacing w:line="360" w:lineRule="auto"/>
        <w:ind w:left="2974" w:hanging="1275"/>
        <w:jc w:val="both"/>
        <w:rPr>
          <w:sz w:val="24"/>
          <w:rtl/>
        </w:rPr>
      </w:pPr>
      <w:r w:rsidRPr="00D223FF">
        <w:rPr>
          <w:sz w:val="24"/>
          <w:rtl/>
        </w:rPr>
        <w:t>חוק שירות התעסוקה, תשי"ט - 1959</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דמי מחלה, תשל"ו – 1976</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חופשה שנתית, תשי"א – 1950</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lastRenderedPageBreak/>
        <w:t>חוק עבודת נשים, תשי"ד – 1954</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שכר שווה לעובדת ולעובד, תשנ"ו – 1996</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עבודת הנוער, תשי"ג – 1953</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החניכות, תשי"ג – 1953</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חיילים משוחררים (החזרה לעבודה), תש"ט – 1949</w:t>
      </w:r>
    </w:p>
    <w:p w:rsidR="00CA5518" w:rsidRPr="00D223FF" w:rsidRDefault="00CA5518" w:rsidP="00AD1C83">
      <w:pPr>
        <w:pStyle w:val="N-1A"/>
        <w:numPr>
          <w:ilvl w:val="2"/>
          <w:numId w:val="50"/>
        </w:numPr>
        <w:tabs>
          <w:tab w:val="left" w:pos="2777"/>
          <w:tab w:val="num" w:pos="2919"/>
        </w:tabs>
        <w:spacing w:line="360" w:lineRule="auto"/>
        <w:ind w:left="2974" w:hanging="1275"/>
        <w:jc w:val="both"/>
        <w:rPr>
          <w:sz w:val="24"/>
        </w:rPr>
      </w:pPr>
      <w:r w:rsidRPr="00D223FF">
        <w:rPr>
          <w:sz w:val="24"/>
          <w:rtl/>
        </w:rPr>
        <w:t>חוק הביטוח הלאומי (נוסח משולב), תשנ"ה – 1995</w:t>
      </w:r>
    </w:p>
    <w:p w:rsidR="00CA5518" w:rsidRPr="00D223FF" w:rsidRDefault="00CA5518" w:rsidP="00AD1C83">
      <w:pPr>
        <w:pStyle w:val="N-1A"/>
        <w:numPr>
          <w:ilvl w:val="2"/>
          <w:numId w:val="50"/>
        </w:numPr>
        <w:tabs>
          <w:tab w:val="num" w:pos="2410"/>
          <w:tab w:val="left" w:pos="2777"/>
        </w:tabs>
        <w:spacing w:line="360" w:lineRule="auto"/>
        <w:ind w:left="2974" w:hanging="1275"/>
        <w:jc w:val="both"/>
        <w:rPr>
          <w:sz w:val="24"/>
        </w:rPr>
      </w:pPr>
      <w:r w:rsidRPr="00D223FF">
        <w:rPr>
          <w:sz w:val="24"/>
          <w:rtl/>
        </w:rPr>
        <w:t xml:space="preserve">חוק שכר מינימום, </w:t>
      </w:r>
      <w:proofErr w:type="spellStart"/>
      <w:r w:rsidRPr="00D223FF">
        <w:rPr>
          <w:sz w:val="24"/>
          <w:rtl/>
        </w:rPr>
        <w:t>התשמ"ז</w:t>
      </w:r>
      <w:proofErr w:type="spellEnd"/>
      <w:r w:rsidRPr="00D223FF">
        <w:rPr>
          <w:sz w:val="24"/>
          <w:rtl/>
        </w:rPr>
        <w:t xml:space="preserve"> – 1987</w:t>
      </w:r>
    </w:p>
    <w:p w:rsidR="00CA5518" w:rsidRPr="00D223FF" w:rsidRDefault="00CA5518" w:rsidP="00AD1C83">
      <w:pPr>
        <w:pStyle w:val="N-1A"/>
        <w:numPr>
          <w:ilvl w:val="2"/>
          <w:numId w:val="50"/>
        </w:numPr>
        <w:tabs>
          <w:tab w:val="num" w:pos="2410"/>
          <w:tab w:val="left" w:pos="2777"/>
        </w:tabs>
        <w:spacing w:line="360" w:lineRule="auto"/>
        <w:ind w:left="2974" w:hanging="1275"/>
        <w:jc w:val="both"/>
        <w:rPr>
          <w:sz w:val="24"/>
        </w:rPr>
      </w:pPr>
      <w:r w:rsidRPr="00D223FF">
        <w:rPr>
          <w:sz w:val="24"/>
          <w:rtl/>
        </w:rPr>
        <w:t xml:space="preserve">חוק הגנת השכר וכל חקיקה הנוגעת לזכויות עובדים. </w:t>
      </w:r>
    </w:p>
    <w:p w:rsidR="00CA5518" w:rsidRPr="00D223FF" w:rsidRDefault="00CA5518" w:rsidP="00AD1C83">
      <w:pPr>
        <w:pStyle w:val="N-1A"/>
        <w:numPr>
          <w:ilvl w:val="2"/>
          <w:numId w:val="50"/>
        </w:numPr>
        <w:tabs>
          <w:tab w:val="num" w:pos="2410"/>
          <w:tab w:val="left" w:pos="2833"/>
        </w:tabs>
        <w:spacing w:line="360" w:lineRule="auto"/>
        <w:ind w:left="2833" w:hanging="1134"/>
        <w:jc w:val="both"/>
        <w:rPr>
          <w:b/>
          <w:bCs/>
          <w:sz w:val="24"/>
        </w:rPr>
      </w:pPr>
      <w:r w:rsidRPr="00D223FF">
        <w:rPr>
          <w:sz w:val="24"/>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CA5518" w:rsidRPr="00D223FF" w:rsidRDefault="002B2AD3" w:rsidP="00A541AC">
      <w:pPr>
        <w:pStyle w:val="N-1A"/>
        <w:tabs>
          <w:tab w:val="num" w:pos="1415"/>
        </w:tabs>
        <w:spacing w:line="360" w:lineRule="auto"/>
        <w:jc w:val="both"/>
        <w:rPr>
          <w:sz w:val="24"/>
          <w:rtl/>
        </w:rPr>
      </w:pPr>
      <w:r w:rsidRPr="00D223FF">
        <w:rPr>
          <w:rFonts w:hint="cs"/>
          <w:b/>
          <w:bCs/>
          <w:sz w:val="24"/>
          <w:rtl/>
        </w:rPr>
        <w:tab/>
      </w:r>
      <w:r w:rsidRPr="00D223FF">
        <w:rPr>
          <w:rFonts w:hint="cs"/>
          <w:b/>
          <w:bCs/>
          <w:sz w:val="24"/>
          <w:rtl/>
        </w:rPr>
        <w:tab/>
      </w:r>
      <w:r w:rsidR="00CA5518" w:rsidRPr="00D223FF">
        <w:rPr>
          <w:b/>
          <w:bCs/>
          <w:sz w:val="24"/>
          <w:rtl/>
        </w:rPr>
        <w:t>הפרת סעיף זה מהווה הפרה יסודית של ההסכם ועילה לביטולו המידי.</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CA5518" w:rsidRPr="00D223FF" w:rsidRDefault="00692A03" w:rsidP="00692A03">
      <w:pPr>
        <w:pStyle w:val="N-1A"/>
        <w:tabs>
          <w:tab w:val="left" w:pos="1415"/>
        </w:tabs>
        <w:spacing w:line="360" w:lineRule="auto"/>
        <w:jc w:val="both"/>
        <w:rPr>
          <w:b/>
          <w:bCs/>
          <w:sz w:val="24"/>
          <w:rtl/>
        </w:rPr>
      </w:pPr>
      <w:r w:rsidRPr="00D223FF">
        <w:rPr>
          <w:rFonts w:hint="cs"/>
          <w:b/>
          <w:bCs/>
          <w:sz w:val="24"/>
          <w:rtl/>
        </w:rPr>
        <w:tab/>
      </w:r>
      <w:r w:rsidRPr="00D223FF">
        <w:rPr>
          <w:rFonts w:hint="cs"/>
          <w:b/>
          <w:bCs/>
          <w:sz w:val="24"/>
          <w:rtl/>
        </w:rPr>
        <w:tab/>
      </w:r>
      <w:r w:rsidR="00CA5518" w:rsidRPr="00D223FF">
        <w:rPr>
          <w:b/>
          <w:bCs/>
          <w:sz w:val="24"/>
          <w:rtl/>
        </w:rPr>
        <w:t>הפרת סעיף זה מהווה הפרה יסודית של ההסכם ועילה לביטולו המידי.</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הספק ימסור לכל עובד המועסק על-ידו לצורך ביצועו של הסכם זה תלוש שכר חודשי בהתאם לתיקון מספר 24 לחוק הגנת השכר, התשי"ח-1958. אם נמנע עובד מלאסוף את תלוש השכר שלו, ישלח לו אותו הספק בדואר.</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אחת לרבעון  ימציא הספק אישור על עמידתו בכל החובות והתשלומים החלים עליו לפי חוקי העבודה ולפי הסכם ההתקשרות כלפי עובדיו המוצבים ב</w:t>
      </w:r>
      <w:r w:rsidR="0096467A" w:rsidRPr="00D223FF">
        <w:rPr>
          <w:rFonts w:hint="cs"/>
          <w:sz w:val="24"/>
          <w:rtl/>
        </w:rPr>
        <w:t>מתקני</w:t>
      </w:r>
      <w:r w:rsidRPr="00D223FF">
        <w:rPr>
          <w:sz w:val="24"/>
          <w:rtl/>
        </w:rPr>
        <w:t xml:space="preserve"> המשרד ובמתקניו. על האישור להיות חתום בידי מורשה חתימה מטעם הספק ועל-ידי רואה חשבון.</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הספק יבטח את עובדיו בביטוח פנסיוני התואם את הקבוע בצו ההרחבה לביטוח פנסיוני מקיף במשק לפי חוק הסכמים קיבוציים, התשי"ז-1957, מיום:</w:t>
      </w:r>
    </w:p>
    <w:p w:rsidR="00CA5518" w:rsidRPr="00D223FF" w:rsidRDefault="00CA5518" w:rsidP="00AD1C83">
      <w:pPr>
        <w:pStyle w:val="N-1A"/>
        <w:numPr>
          <w:ilvl w:val="1"/>
          <w:numId w:val="50"/>
        </w:numPr>
        <w:spacing w:line="360" w:lineRule="auto"/>
        <w:jc w:val="both"/>
        <w:rPr>
          <w:sz w:val="24"/>
          <w:rtl/>
        </w:rPr>
      </w:pPr>
      <w:r w:rsidRPr="00D223FF">
        <w:rPr>
          <w:sz w:val="24"/>
          <w:rtl/>
        </w:rPr>
        <w:t xml:space="preserve">על אף האמור בצו ההרחבה , שיעור ההפרשות שבו מחויב </w:t>
      </w:r>
      <w:r w:rsidR="00CA5CD4" w:rsidRPr="00D223FF">
        <w:rPr>
          <w:sz w:val="24"/>
          <w:rtl/>
        </w:rPr>
        <w:t xml:space="preserve">הספק החל מיום חתימת ההסכם יהיה </w:t>
      </w:r>
      <w:r w:rsidR="00CA5CD4" w:rsidRPr="00D223FF">
        <w:rPr>
          <w:rFonts w:hint="cs"/>
          <w:sz w:val="24"/>
          <w:rtl/>
        </w:rPr>
        <w:t>עפ"י הוראת תק"מ 7.11.3.</w:t>
      </w:r>
    </w:p>
    <w:p w:rsidR="00CA5518" w:rsidRPr="00D223FF" w:rsidRDefault="00CA5518" w:rsidP="00AD1C83">
      <w:pPr>
        <w:pStyle w:val="N-1A"/>
        <w:numPr>
          <w:ilvl w:val="1"/>
          <w:numId w:val="50"/>
        </w:numPr>
        <w:spacing w:line="360" w:lineRule="auto"/>
        <w:jc w:val="both"/>
        <w:rPr>
          <w:sz w:val="24"/>
        </w:rPr>
      </w:pPr>
      <w:r w:rsidRPr="00D223FF">
        <w:rPr>
          <w:sz w:val="24"/>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CA5518" w:rsidRPr="00D223FF" w:rsidRDefault="00CA5518" w:rsidP="00AD1C83">
      <w:pPr>
        <w:pStyle w:val="N-1A"/>
        <w:numPr>
          <w:ilvl w:val="1"/>
          <w:numId w:val="50"/>
        </w:numPr>
        <w:spacing w:line="360" w:lineRule="auto"/>
        <w:jc w:val="both"/>
        <w:rPr>
          <w:sz w:val="24"/>
        </w:rPr>
      </w:pPr>
      <w:r w:rsidRPr="00D223FF">
        <w:rPr>
          <w:sz w:val="24"/>
          <w:rtl/>
        </w:rPr>
        <w:t>חל על הספק איסור לבצע את ההסדר הפנסיוני באמצעות סוכנות שהוא בעל עניין בה.</w:t>
      </w:r>
    </w:p>
    <w:p w:rsidR="00CA5518" w:rsidRPr="00D223FF" w:rsidRDefault="00CA5518" w:rsidP="00AD1C83">
      <w:pPr>
        <w:pStyle w:val="N-1A"/>
        <w:numPr>
          <w:ilvl w:val="1"/>
          <w:numId w:val="50"/>
        </w:numPr>
        <w:tabs>
          <w:tab w:val="left" w:pos="2777"/>
        </w:tabs>
        <w:spacing w:line="360" w:lineRule="auto"/>
        <w:jc w:val="both"/>
        <w:rPr>
          <w:sz w:val="24"/>
        </w:rPr>
      </w:pPr>
      <w:r w:rsidRPr="00D223FF">
        <w:rPr>
          <w:sz w:val="24"/>
          <w:rtl/>
        </w:rPr>
        <w:t xml:space="preserve">הספק מתחייב, לא יאוחר מ-60 יום מיום החתימה על ההסכם, להעביר ל"גוף מוסדי" </w:t>
      </w:r>
      <w:proofErr w:type="spellStart"/>
      <w:r w:rsidRPr="00D223FF">
        <w:rPr>
          <w:sz w:val="24"/>
          <w:rtl/>
        </w:rPr>
        <w:t>ול"מוצר</w:t>
      </w:r>
      <w:proofErr w:type="spellEnd"/>
      <w:r w:rsidRPr="00D223FF">
        <w:rPr>
          <w:sz w:val="24"/>
          <w:rtl/>
        </w:rPr>
        <w:t xml:space="preserve"> הפנסיוני" כמשמעותם בחוק הפיקוח על שירותים פיננסיים (עיסוק בייעוץ פיננסי </w:t>
      </w:r>
      <w:r w:rsidRPr="00D223FF">
        <w:rPr>
          <w:sz w:val="24"/>
          <w:rtl/>
        </w:rPr>
        <w:lastRenderedPageBreak/>
        <w:t>ובשיווק פנסיוני), התשס"ה-2005 (אחד או יותר), שאליו מפקיד הספק את התשלומים הפנסיוניים עבור העובד (בסעיף זה – הקופה) רשימה הכוללת את הפרטים הבאים:</w:t>
      </w:r>
    </w:p>
    <w:p w:rsidR="00CA5518" w:rsidRPr="00D223FF" w:rsidRDefault="00CA5518" w:rsidP="00AD1C83">
      <w:pPr>
        <w:pStyle w:val="N-1A"/>
        <w:numPr>
          <w:ilvl w:val="1"/>
          <w:numId w:val="50"/>
        </w:numPr>
        <w:tabs>
          <w:tab w:val="num" w:pos="5409"/>
        </w:tabs>
        <w:spacing w:line="360" w:lineRule="auto"/>
        <w:jc w:val="both"/>
        <w:rPr>
          <w:sz w:val="24"/>
          <w:rtl/>
        </w:rPr>
      </w:pPr>
      <w:r w:rsidRPr="00D223FF">
        <w:rPr>
          <w:sz w:val="24"/>
          <w:rtl/>
        </w:rPr>
        <w:t>שם ומספר זהות של העובד המועסק על-ידו לצורך ביצוע הסכם זה, ושבגינו מפריש הספק תשלומים פנסיוניים לקופה.</w:t>
      </w:r>
    </w:p>
    <w:p w:rsidR="00CA5518" w:rsidRPr="00D223FF" w:rsidRDefault="00CA5518" w:rsidP="00AD1C83">
      <w:pPr>
        <w:pStyle w:val="N-1A"/>
        <w:numPr>
          <w:ilvl w:val="1"/>
          <w:numId w:val="50"/>
        </w:numPr>
        <w:tabs>
          <w:tab w:val="num" w:pos="5409"/>
        </w:tabs>
        <w:spacing w:line="360" w:lineRule="auto"/>
        <w:jc w:val="both"/>
        <w:rPr>
          <w:sz w:val="24"/>
        </w:rPr>
      </w:pPr>
      <w:r w:rsidRPr="00D223FF">
        <w:rPr>
          <w:sz w:val="24"/>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CA5518" w:rsidRPr="00D223FF" w:rsidRDefault="00CA5518" w:rsidP="00AD1C83">
      <w:pPr>
        <w:pStyle w:val="N-1A"/>
        <w:numPr>
          <w:ilvl w:val="1"/>
          <w:numId w:val="50"/>
        </w:numPr>
        <w:tabs>
          <w:tab w:val="num" w:pos="5409"/>
        </w:tabs>
        <w:spacing w:line="360" w:lineRule="auto"/>
        <w:jc w:val="both"/>
        <w:rPr>
          <w:sz w:val="24"/>
        </w:rPr>
      </w:pPr>
      <w:r w:rsidRPr="00D223FF">
        <w:rPr>
          <w:sz w:val="24"/>
          <w:rtl/>
        </w:rPr>
        <w:t>העתק מהרשימה יועבר למזמין, כאשר הוא מוחתם בחותמת "העתק זהה למקור", וחתום על-ידי עורך דין.</w:t>
      </w:r>
    </w:p>
    <w:p w:rsidR="00CA5518" w:rsidRPr="00D223FF" w:rsidRDefault="00CA5518" w:rsidP="00AD1C83">
      <w:pPr>
        <w:pStyle w:val="N-1A"/>
        <w:numPr>
          <w:ilvl w:val="1"/>
          <w:numId w:val="50"/>
        </w:numPr>
        <w:tabs>
          <w:tab w:val="num" w:pos="5409"/>
        </w:tabs>
        <w:spacing w:line="360" w:lineRule="auto"/>
        <w:jc w:val="both"/>
        <w:rPr>
          <w:b/>
          <w:bCs/>
          <w:sz w:val="24"/>
        </w:rPr>
      </w:pPr>
      <w:r w:rsidRPr="00D223FF">
        <w:rPr>
          <w:b/>
          <w:bCs/>
          <w:sz w:val="24"/>
          <w:rtl/>
        </w:rPr>
        <w:t>רישום חסר או כוזב של הדיווח יהווה הפרה יסודית של ההסכם ועילה לביטולו.</w:t>
      </w:r>
    </w:p>
    <w:p w:rsidR="00CA5518" w:rsidRPr="00D223FF" w:rsidRDefault="00CA5518" w:rsidP="00AD1C83">
      <w:pPr>
        <w:pStyle w:val="N-1A"/>
        <w:numPr>
          <w:ilvl w:val="1"/>
          <w:numId w:val="50"/>
        </w:numPr>
        <w:tabs>
          <w:tab w:val="num" w:pos="5409"/>
        </w:tabs>
        <w:spacing w:line="360" w:lineRule="auto"/>
        <w:jc w:val="both"/>
        <w:rPr>
          <w:sz w:val="24"/>
        </w:rPr>
      </w:pPr>
      <w:r w:rsidRPr="00D223FF">
        <w:rPr>
          <w:sz w:val="24"/>
          <w:rtl/>
        </w:rPr>
        <w:t>דיווח זה יחזור על עצמו מידי 1 בחודש פברואר ו-1 בחודש אוגוסט של כל שנה. הדיווח יכלול גם את רשימת העובדים שהועסקו על-ידי הספק לצורך ביצוע הסכם זה, ושסיימו את עבודתם אצלו מכל סיבה שהיא במהלך חצי השנה שקדמה למועד הדיווח.</w:t>
      </w:r>
    </w:p>
    <w:p w:rsidR="00CA5518" w:rsidRPr="00D223FF" w:rsidRDefault="00CA5518" w:rsidP="00AD1C83">
      <w:pPr>
        <w:pStyle w:val="N-1A"/>
        <w:numPr>
          <w:ilvl w:val="1"/>
          <w:numId w:val="50"/>
        </w:numPr>
        <w:tabs>
          <w:tab w:val="num" w:pos="5409"/>
        </w:tabs>
        <w:spacing w:line="360" w:lineRule="auto"/>
        <w:jc w:val="both"/>
        <w:rPr>
          <w:sz w:val="24"/>
        </w:rPr>
      </w:pPr>
      <w:r w:rsidRPr="00D223FF">
        <w:rPr>
          <w:sz w:val="24"/>
          <w:rtl/>
        </w:rPr>
        <w:t>ההוראות דלעיל יעוגנו ויפורטו בהודעה לעובד כמפורט בסעיף 16(ג)(4) להסכם זה.</w:t>
      </w:r>
    </w:p>
    <w:p w:rsidR="00CA5518" w:rsidRPr="00D223FF" w:rsidRDefault="00CA5518" w:rsidP="00AD1C83">
      <w:pPr>
        <w:pStyle w:val="N-1A"/>
        <w:numPr>
          <w:ilvl w:val="1"/>
          <w:numId w:val="50"/>
        </w:numPr>
        <w:tabs>
          <w:tab w:val="left" w:pos="2777"/>
          <w:tab w:val="left" w:pos="9070"/>
        </w:tabs>
        <w:spacing w:line="360" w:lineRule="auto"/>
        <w:jc w:val="both"/>
        <w:rPr>
          <w:sz w:val="24"/>
        </w:rPr>
      </w:pPr>
      <w:r w:rsidRPr="00D223FF">
        <w:rPr>
          <w:sz w:val="24"/>
          <w:rtl/>
        </w:rPr>
        <w:t xml:space="preserve">הספק יקבע מנגנון מסודר וקבוע המתעד את נוכחות העובד במקום העבודה. </w:t>
      </w:r>
    </w:p>
    <w:p w:rsidR="00CA5518" w:rsidRPr="00D223FF" w:rsidRDefault="00CA5518" w:rsidP="00AD1C83">
      <w:pPr>
        <w:pStyle w:val="N-1A"/>
        <w:numPr>
          <w:ilvl w:val="1"/>
          <w:numId w:val="50"/>
        </w:numPr>
        <w:tabs>
          <w:tab w:val="left" w:pos="2777"/>
          <w:tab w:val="left" w:pos="9070"/>
        </w:tabs>
        <w:spacing w:line="360" w:lineRule="auto"/>
        <w:jc w:val="both"/>
        <w:rPr>
          <w:sz w:val="24"/>
        </w:rPr>
      </w:pPr>
      <w:r w:rsidRPr="00D223FF">
        <w:rPr>
          <w:sz w:val="24"/>
          <w:rtl/>
        </w:rPr>
        <w:t>ביקורות  לעניין שמירת זכויות עובדים</w:t>
      </w:r>
      <w:r w:rsidRPr="00D223FF">
        <w:rPr>
          <w:rFonts w:hint="cs"/>
          <w:sz w:val="24"/>
          <w:rtl/>
        </w:rPr>
        <w:t>:</w:t>
      </w:r>
    </w:p>
    <w:p w:rsidR="00CA5518" w:rsidRPr="00D223FF" w:rsidRDefault="00CA5518" w:rsidP="00AD1C83">
      <w:pPr>
        <w:pStyle w:val="N-1A"/>
        <w:numPr>
          <w:ilvl w:val="2"/>
          <w:numId w:val="50"/>
        </w:numPr>
        <w:spacing w:line="360" w:lineRule="auto"/>
        <w:ind w:left="1982" w:hanging="862"/>
        <w:jc w:val="both"/>
        <w:rPr>
          <w:sz w:val="24"/>
        </w:rPr>
      </w:pPr>
      <w:r w:rsidRPr="00D223FF">
        <w:rPr>
          <w:sz w:val="24"/>
          <w:rtl/>
        </w:rPr>
        <w:t xml:space="preserve">הספק מתחייב לשתף פעולה באופן מלא עם ביקורות שיערכו מטעם יחידת הביקורת באגף החשב הכללי; </w:t>
      </w:r>
      <w:proofErr w:type="spellStart"/>
      <w:r w:rsidRPr="00D223FF">
        <w:rPr>
          <w:sz w:val="24"/>
          <w:rtl/>
        </w:rPr>
        <w:t>מינהל</w:t>
      </w:r>
      <w:proofErr w:type="spellEnd"/>
      <w:r w:rsidRPr="00D223FF">
        <w:rPr>
          <w:sz w:val="24"/>
          <w:rtl/>
        </w:rPr>
        <w:t xml:space="preserve"> ההסדרה והאכיפה במשרד התעשייה, המסחר והתעסוקה; משרדי הממשלה וכל גורם מקצועי אשר ימונה על-ידי החשב הכללי במשרד האוצר או על-ידי משרד ממשרדי הממשלה לרבות משרד החקלאות עצמו לעניין שמירת זכויות עובדים.</w:t>
      </w:r>
    </w:p>
    <w:p w:rsidR="00CA5518" w:rsidRPr="00D223FF" w:rsidRDefault="00CA5518" w:rsidP="00AD1C83">
      <w:pPr>
        <w:pStyle w:val="N-1A"/>
        <w:numPr>
          <w:ilvl w:val="2"/>
          <w:numId w:val="50"/>
        </w:numPr>
        <w:spacing w:line="360" w:lineRule="auto"/>
        <w:ind w:left="1982" w:hanging="862"/>
        <w:jc w:val="both"/>
        <w:rPr>
          <w:sz w:val="24"/>
        </w:rPr>
      </w:pPr>
      <w:r w:rsidRPr="00D223FF">
        <w:rPr>
          <w:sz w:val="24"/>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CA5518" w:rsidRPr="00D223FF" w:rsidRDefault="00CA5518" w:rsidP="00AD1C83">
      <w:pPr>
        <w:pStyle w:val="N-1A"/>
        <w:numPr>
          <w:ilvl w:val="2"/>
          <w:numId w:val="50"/>
        </w:numPr>
        <w:spacing w:line="360" w:lineRule="auto"/>
        <w:ind w:left="1982" w:hanging="862"/>
        <w:jc w:val="both"/>
        <w:rPr>
          <w:sz w:val="24"/>
        </w:rPr>
      </w:pPr>
      <w:r w:rsidRPr="00D223FF">
        <w:rPr>
          <w:sz w:val="24"/>
          <w:rtl/>
        </w:rPr>
        <w:t>במקרים בהם נמצאה בביקורת הפרה של זכויות עובדים, יועברו כל הממצאים בכתב לספק והע</w:t>
      </w:r>
      <w:r w:rsidR="00192BA7" w:rsidRPr="00D223FF">
        <w:rPr>
          <w:sz w:val="24"/>
          <w:rtl/>
        </w:rPr>
        <w:t>תקים למשרד בו התבצעה העבודה, למ</w:t>
      </w:r>
      <w:r w:rsidRPr="00D223FF">
        <w:rPr>
          <w:sz w:val="24"/>
          <w:rtl/>
        </w:rPr>
        <w:t>נהל הרכש הממשלתי ולמנהל ההסדרה והאכיפה במשרד התעשי</w:t>
      </w:r>
      <w:r w:rsidRPr="00D223FF">
        <w:rPr>
          <w:rFonts w:hint="cs"/>
          <w:sz w:val="24"/>
          <w:rtl/>
        </w:rPr>
        <w:t>י</w:t>
      </w:r>
      <w:r w:rsidRPr="00D223FF">
        <w:rPr>
          <w:sz w:val="24"/>
          <w:rtl/>
        </w:rPr>
        <w:t>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CA5518" w:rsidRPr="00D223FF" w:rsidRDefault="00CA5518" w:rsidP="00AD1C83">
      <w:pPr>
        <w:pStyle w:val="N-1A"/>
        <w:numPr>
          <w:ilvl w:val="2"/>
          <w:numId w:val="50"/>
        </w:numPr>
        <w:spacing w:line="360" w:lineRule="auto"/>
        <w:ind w:left="1982" w:hanging="862"/>
        <w:jc w:val="both"/>
        <w:rPr>
          <w:sz w:val="24"/>
          <w:rtl/>
        </w:rPr>
      </w:pPr>
      <w:r w:rsidRPr="00D223FF">
        <w:rPr>
          <w:sz w:val="24"/>
          <w:rtl/>
        </w:rPr>
        <w:t>הספק יתחייב להשיב בכתב תוך 30 ימים על כל תלונה שתועבר אליו מהמשרד בדבר פגיעה בזכויות העובדים המועסקים על-ידו במשרד. בתשובתו יפרט הספק את הליך בדיקת התלונה ואת האופן שבו טופלה.</w:t>
      </w:r>
    </w:p>
    <w:p w:rsidR="00CA5518" w:rsidRPr="00D223FF" w:rsidRDefault="00CA5518" w:rsidP="00AD1C83">
      <w:pPr>
        <w:pStyle w:val="N-1A"/>
        <w:numPr>
          <w:ilvl w:val="2"/>
          <w:numId w:val="50"/>
        </w:numPr>
        <w:spacing w:line="360" w:lineRule="auto"/>
        <w:ind w:left="1982" w:hanging="862"/>
        <w:jc w:val="both"/>
        <w:rPr>
          <w:b/>
          <w:bCs/>
          <w:sz w:val="24"/>
        </w:rPr>
      </w:pPr>
      <w:r w:rsidRPr="00D223FF">
        <w:rPr>
          <w:sz w:val="24"/>
          <w:rtl/>
        </w:rPr>
        <w:t xml:space="preserve">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w:t>
      </w:r>
      <w:r w:rsidRPr="00D223FF">
        <w:rPr>
          <w:sz w:val="24"/>
          <w:rtl/>
        </w:rPr>
        <w:lastRenderedPageBreak/>
        <w:t>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w:t>
      </w:r>
      <w:r w:rsidR="006D68F1">
        <w:rPr>
          <w:sz w:val="24"/>
          <w:rtl/>
        </w:rPr>
        <w:t>יצוע השירותים בהתאם לקבוע</w:t>
      </w:r>
      <w:r w:rsidR="006D68F1">
        <w:rPr>
          <w:rFonts w:hint="cs"/>
          <w:sz w:val="24"/>
          <w:rtl/>
        </w:rPr>
        <w:t xml:space="preserve"> 6.8</w:t>
      </w:r>
      <w:r w:rsidRPr="00D223FF">
        <w:rPr>
          <w:sz w:val="24"/>
          <w:rtl/>
        </w:rPr>
        <w:t xml:space="preserve"> להסכם זה.</w:t>
      </w:r>
    </w:p>
    <w:p w:rsidR="00CA5518" w:rsidRPr="00D223FF" w:rsidRDefault="00CA5518" w:rsidP="00CA5518">
      <w:pPr>
        <w:pStyle w:val="N-1A"/>
        <w:spacing w:line="360" w:lineRule="auto"/>
        <w:ind w:left="1109" w:firstLine="0"/>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A"/>
        <w:spacing w:line="360" w:lineRule="auto"/>
        <w:ind w:left="720" w:firstLine="0"/>
        <w:jc w:val="both"/>
        <w:rPr>
          <w:b/>
          <w:bCs/>
          <w:sz w:val="24"/>
          <w:rtl/>
        </w:rPr>
      </w:pPr>
    </w:p>
    <w:p w:rsidR="00CA5518" w:rsidRPr="00D223FF" w:rsidRDefault="00CA5518" w:rsidP="00AD1C83">
      <w:pPr>
        <w:pStyle w:val="10"/>
        <w:numPr>
          <w:ilvl w:val="0"/>
          <w:numId w:val="50"/>
        </w:numPr>
        <w:tabs>
          <w:tab w:val="clear" w:pos="1020"/>
          <w:tab w:val="left" w:pos="0"/>
          <w:tab w:val="num" w:pos="651"/>
        </w:tabs>
        <w:bidi/>
        <w:spacing w:line="360" w:lineRule="auto"/>
        <w:ind w:left="84" w:firstLine="0"/>
        <w:jc w:val="both"/>
        <w:rPr>
          <w:b/>
          <w:bCs/>
          <w:u w:val="single"/>
          <w:rtl/>
        </w:rPr>
      </w:pPr>
      <w:r w:rsidRPr="00D223FF">
        <w:rPr>
          <w:b/>
          <w:bCs/>
          <w:u w:val="single"/>
          <w:rtl/>
        </w:rPr>
        <w:t>הפסקת ההתקשרות</w:t>
      </w:r>
      <w:r w:rsidRPr="00D223FF">
        <w:rPr>
          <w:rFonts w:hint="cs"/>
          <w:b/>
          <w:bCs/>
          <w:rtl/>
        </w:rPr>
        <w:t>:</w:t>
      </w:r>
    </w:p>
    <w:p w:rsidR="00CA5518" w:rsidRPr="00D223FF" w:rsidRDefault="00CA5518" w:rsidP="00AD1C83">
      <w:pPr>
        <w:pStyle w:val="N-1A"/>
        <w:numPr>
          <w:ilvl w:val="1"/>
          <w:numId w:val="50"/>
        </w:numPr>
        <w:tabs>
          <w:tab w:val="num" w:pos="2700"/>
        </w:tabs>
        <w:spacing w:line="360" w:lineRule="auto"/>
        <w:jc w:val="both"/>
        <w:rPr>
          <w:sz w:val="24"/>
        </w:rPr>
      </w:pPr>
      <w:r w:rsidRPr="00D223FF">
        <w:rPr>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CA5518" w:rsidRPr="00D223FF" w:rsidRDefault="00CA5518" w:rsidP="00AD1C83">
      <w:pPr>
        <w:pStyle w:val="N-1A"/>
        <w:numPr>
          <w:ilvl w:val="1"/>
          <w:numId w:val="50"/>
        </w:numPr>
        <w:tabs>
          <w:tab w:val="num" w:pos="2700"/>
        </w:tabs>
        <w:spacing w:line="360" w:lineRule="auto"/>
        <w:jc w:val="both"/>
        <w:rPr>
          <w:sz w:val="24"/>
        </w:rPr>
      </w:pPr>
      <w:r w:rsidRPr="00D223FF">
        <w:rPr>
          <w:sz w:val="24"/>
          <w:rtl/>
        </w:rPr>
        <w:t xml:space="preserve">מבלי לפגוע באמור בסעיף </w:t>
      </w:r>
      <w:r w:rsidR="002A7376">
        <w:rPr>
          <w:rFonts w:hint="cs"/>
          <w:sz w:val="24"/>
          <w:rtl/>
        </w:rPr>
        <w:t>18.1</w:t>
      </w:r>
      <w:r w:rsidRPr="00D223FF">
        <w:rPr>
          <w:sz w:val="24"/>
          <w:rtl/>
        </w:rPr>
        <w:t xml:space="preserve">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CA5518" w:rsidRPr="00D223FF" w:rsidRDefault="00CA5518" w:rsidP="00AD1C83">
      <w:pPr>
        <w:pStyle w:val="N-1A"/>
        <w:numPr>
          <w:ilvl w:val="1"/>
          <w:numId w:val="50"/>
        </w:numPr>
        <w:tabs>
          <w:tab w:val="num" w:pos="2700"/>
        </w:tabs>
        <w:spacing w:line="360" w:lineRule="auto"/>
        <w:jc w:val="both"/>
        <w:rPr>
          <w:sz w:val="24"/>
        </w:rPr>
      </w:pPr>
      <w:r w:rsidRPr="00D223FF">
        <w:rPr>
          <w:sz w:val="24"/>
          <w:rtl/>
        </w:rPr>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CA5518" w:rsidRPr="00D223FF" w:rsidRDefault="00CA5518" w:rsidP="00AD1C83">
      <w:pPr>
        <w:pStyle w:val="N-1A"/>
        <w:numPr>
          <w:ilvl w:val="1"/>
          <w:numId w:val="50"/>
        </w:numPr>
        <w:tabs>
          <w:tab w:val="num" w:pos="2700"/>
        </w:tabs>
        <w:spacing w:line="360" w:lineRule="auto"/>
        <w:jc w:val="both"/>
        <w:rPr>
          <w:sz w:val="24"/>
        </w:rPr>
      </w:pPr>
      <w:r w:rsidRPr="00D223FF">
        <w:rPr>
          <w:sz w:val="24"/>
          <w:rtl/>
        </w:rPr>
        <w:t>מוסכם בזה כי היה ותופסק ההתקשרות בין הצדדים מכל סיבה שהיא, אם בהתאם לאמור בסעיפים 17 א' או 17 ב'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CA5518" w:rsidRPr="00D223FF" w:rsidRDefault="00CA5518" w:rsidP="00AD1C83">
      <w:pPr>
        <w:pStyle w:val="N-1A"/>
        <w:numPr>
          <w:ilvl w:val="1"/>
          <w:numId w:val="50"/>
        </w:numPr>
        <w:tabs>
          <w:tab w:val="num" w:pos="2700"/>
        </w:tabs>
        <w:spacing w:line="360" w:lineRule="auto"/>
        <w:jc w:val="both"/>
        <w:rPr>
          <w:sz w:val="24"/>
          <w:rtl/>
        </w:rPr>
      </w:pPr>
      <w:r w:rsidRPr="00D223FF">
        <w:rPr>
          <w:sz w:val="24"/>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 xml:space="preserve">פיגור ואי-עמידה בלוח הזמנים בתקופת ביצוע השירותים. </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אי-עמידה בהתחייבויות המהותיות כפי שנקבעו בהסכם, לאחר שניתנה לספק התראה</w:t>
      </w:r>
      <w:r w:rsidRPr="00D223FF">
        <w:rPr>
          <w:sz w:val="24"/>
        </w:rPr>
        <w:t xml:space="preserve"> </w:t>
      </w:r>
      <w:r w:rsidRPr="00D223FF">
        <w:rPr>
          <w:sz w:val="24"/>
          <w:rtl/>
        </w:rPr>
        <w:t>לתיקון המצב ולעמידה בהתחייבויותיו המהותיות.</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lastRenderedPageBreak/>
        <w:t>אם תוגש כנגד הספק בקשה למינוי נאמן, מפרק זמני או כונס נכסים, והבקשה לא הוסרה תוך שלושים (30) יום.</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אם יוצא כנגד הספק  צו פירוק או צו כינוס נכסים או שימונה לו כונס זמני או מפרק זמני.</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אם יוטל עיקול על נכסי הספק, או חלק מהם, והעיקול לא הוסר תוך שלושים (30) יום.</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CA5518" w:rsidRPr="00D223FF" w:rsidRDefault="00CA5518" w:rsidP="00AD1C83">
      <w:pPr>
        <w:pStyle w:val="N-1A"/>
        <w:numPr>
          <w:ilvl w:val="2"/>
          <w:numId w:val="50"/>
        </w:numPr>
        <w:spacing w:line="360" w:lineRule="auto"/>
        <w:ind w:left="2691" w:hanging="1134"/>
        <w:jc w:val="both"/>
        <w:rPr>
          <w:sz w:val="24"/>
        </w:rPr>
      </w:pPr>
      <w:r w:rsidRPr="00D223FF">
        <w:rPr>
          <w:sz w:val="24"/>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CA5518" w:rsidRPr="00D223FF" w:rsidRDefault="00CA5518" w:rsidP="00AD1C83">
      <w:pPr>
        <w:pStyle w:val="N-1A"/>
        <w:numPr>
          <w:ilvl w:val="2"/>
          <w:numId w:val="50"/>
        </w:numPr>
        <w:spacing w:line="360" w:lineRule="auto"/>
        <w:ind w:left="2691" w:hanging="1134"/>
        <w:jc w:val="both"/>
        <w:rPr>
          <w:sz w:val="24"/>
        </w:rPr>
      </w:pPr>
      <w:r w:rsidRPr="00D223FF">
        <w:rPr>
          <w:rFonts w:hint="cs"/>
          <w:sz w:val="24"/>
          <w:rt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CA5518" w:rsidRPr="00D223FF" w:rsidRDefault="00CA5518" w:rsidP="00CA5518">
      <w:pPr>
        <w:pStyle w:val="N-1"/>
        <w:spacing w:line="360" w:lineRule="auto"/>
        <w:ind w:left="1109"/>
        <w:jc w:val="both"/>
        <w:rPr>
          <w:b/>
          <w:bCs/>
          <w:sz w:val="24"/>
          <w:rtl/>
        </w:rPr>
      </w:pPr>
      <w:r w:rsidRPr="00D223FF">
        <w:rPr>
          <w:b/>
          <w:bCs/>
          <w:sz w:val="24"/>
          <w:rtl/>
        </w:rPr>
        <w:t>סעיף זה הינו מעיקרי ההתקשרות והפרתו תחשב כהפרה יסודית של ההסכם.</w:t>
      </w:r>
    </w:p>
    <w:p w:rsidR="00CA5518" w:rsidRPr="00D223FF" w:rsidRDefault="00CA5518" w:rsidP="00CA5518">
      <w:pPr>
        <w:pStyle w:val="N-1"/>
        <w:spacing w:line="360" w:lineRule="auto"/>
        <w:jc w:val="both"/>
        <w:rPr>
          <w:sz w:val="24"/>
        </w:rPr>
      </w:pPr>
    </w:p>
    <w:p w:rsidR="00CA5518" w:rsidRPr="00D223FF" w:rsidRDefault="00CA5518" w:rsidP="00AD1C83">
      <w:pPr>
        <w:pStyle w:val="10"/>
        <w:numPr>
          <w:ilvl w:val="0"/>
          <w:numId w:val="50"/>
        </w:numPr>
        <w:tabs>
          <w:tab w:val="clear" w:pos="1020"/>
          <w:tab w:val="left" w:pos="0"/>
          <w:tab w:val="num" w:pos="793"/>
        </w:tabs>
        <w:bidi/>
        <w:spacing w:line="360" w:lineRule="auto"/>
        <w:ind w:left="793" w:hanging="709"/>
        <w:jc w:val="both"/>
      </w:pPr>
      <w:r w:rsidRPr="00D223FF">
        <w:rPr>
          <w:b/>
          <w:bCs/>
          <w:u w:val="single"/>
          <w:rtl/>
        </w:rPr>
        <w:t>קיום ההסכם בתום לב ובנאמנות</w:t>
      </w:r>
      <w:r w:rsidRPr="00D223FF">
        <w:rPr>
          <w:rFonts w:hint="cs"/>
          <w:b/>
          <w:bCs/>
          <w:rtl/>
        </w:rPr>
        <w:t>:</w:t>
      </w:r>
      <w:r w:rsidRPr="00D223FF">
        <w:rPr>
          <w:rFonts w:hint="cs"/>
          <w:rtl/>
        </w:rPr>
        <w:t xml:space="preserve"> </w:t>
      </w:r>
    </w:p>
    <w:p w:rsidR="00CA5518" w:rsidRPr="00D223FF" w:rsidRDefault="00CA5518" w:rsidP="00CA5518">
      <w:pPr>
        <w:pStyle w:val="10"/>
        <w:tabs>
          <w:tab w:val="clear" w:pos="1020"/>
          <w:tab w:val="left" w:pos="0"/>
          <w:tab w:val="num" w:pos="935"/>
        </w:tabs>
        <w:bidi/>
        <w:spacing w:line="360" w:lineRule="auto"/>
        <w:ind w:left="793"/>
        <w:jc w:val="both"/>
        <w:rPr>
          <w:rtl/>
        </w:rPr>
      </w:pPr>
      <w:r w:rsidRPr="00D223FF">
        <w:rPr>
          <w:rtl/>
        </w:rPr>
        <w:t>הצדדים מתחייבים בזה האחד כלפי השני לקיים ההסכם על הוראותיו וקביעותיו והנובע מהן בתום לב ובנאמנות תוך הקפדה ושמירה על הוראות ההסכם.</w:t>
      </w:r>
    </w:p>
    <w:p w:rsidR="00CA5518" w:rsidRPr="00D223FF" w:rsidRDefault="00CA5518" w:rsidP="00CA5518">
      <w:pPr>
        <w:pStyle w:val="N-1"/>
        <w:spacing w:line="360" w:lineRule="auto"/>
        <w:ind w:left="1109"/>
        <w:jc w:val="both"/>
        <w:rPr>
          <w:sz w:val="24"/>
          <w:rtl/>
        </w:rPr>
      </w:pPr>
    </w:p>
    <w:p w:rsidR="00CA5518" w:rsidRPr="00D223FF" w:rsidRDefault="00CA5518" w:rsidP="00AD1C83">
      <w:pPr>
        <w:pStyle w:val="10"/>
        <w:numPr>
          <w:ilvl w:val="0"/>
          <w:numId w:val="50"/>
        </w:numPr>
        <w:tabs>
          <w:tab w:val="clear" w:pos="1020"/>
          <w:tab w:val="left" w:pos="0"/>
          <w:tab w:val="num" w:pos="935"/>
        </w:tabs>
        <w:bidi/>
        <w:spacing w:line="360" w:lineRule="auto"/>
        <w:ind w:left="84" w:firstLine="0"/>
        <w:jc w:val="both"/>
        <w:rPr>
          <w:b/>
          <w:bCs/>
          <w:u w:val="single"/>
          <w:rtl/>
        </w:rPr>
      </w:pPr>
      <w:r w:rsidRPr="00D223FF">
        <w:rPr>
          <w:b/>
          <w:bCs/>
          <w:u w:val="single"/>
          <w:rtl/>
        </w:rPr>
        <w:t>ערבויות ובטחונות</w:t>
      </w:r>
      <w:r w:rsidRPr="00D223FF">
        <w:rPr>
          <w:rFonts w:hint="cs"/>
          <w:b/>
          <w:bCs/>
          <w:rtl/>
        </w:rPr>
        <w:t>:</w:t>
      </w:r>
    </w:p>
    <w:p w:rsidR="00692A03" w:rsidRPr="00D223FF" w:rsidRDefault="00CA5518" w:rsidP="00AD1C83">
      <w:pPr>
        <w:pStyle w:val="N-1A"/>
        <w:numPr>
          <w:ilvl w:val="1"/>
          <w:numId w:val="50"/>
        </w:numPr>
        <w:spacing w:line="360" w:lineRule="auto"/>
        <w:jc w:val="both"/>
        <w:rPr>
          <w:sz w:val="24"/>
        </w:rPr>
      </w:pPr>
      <w:r w:rsidRPr="00D223FF">
        <w:rPr>
          <w:sz w:val="24"/>
          <w:rtl/>
        </w:rPr>
        <w:t xml:space="preserve">כבטחון למילוי התחייבויותיו של הספק על-פי הסכם זה מתחייב הספק להמציא עובר לחתימה על הסכם זה, ערבות אוטונומית צמודה למדד המחירים לצרכן, על סך </w:t>
      </w:r>
      <w:r w:rsidRPr="00D223FF">
        <w:rPr>
          <w:rFonts w:hint="cs"/>
          <w:sz w:val="24"/>
          <w:rtl/>
        </w:rPr>
        <w:t>_______</w:t>
      </w:r>
      <w:r w:rsidRPr="00D223FF">
        <w:rPr>
          <w:sz w:val="24"/>
          <w:rtl/>
        </w:rPr>
        <w:t xml:space="preserve">₪ (במילים: </w:t>
      </w:r>
      <w:r w:rsidRPr="00D223FF">
        <w:rPr>
          <w:rFonts w:hint="cs"/>
          <w:sz w:val="24"/>
          <w:rtl/>
        </w:rPr>
        <w:t>____________</w:t>
      </w:r>
      <w:r w:rsidRPr="00D223FF">
        <w:rPr>
          <w:sz w:val="24"/>
          <w:rtl/>
        </w:rPr>
        <w:t>₪ (כולל מע"מ) לפקודת משרד החקלאות ופיתוח הכפר, בתוקף למשך 14 חודשים ממועד תחילת ההתקשרות. מדד הבסיס בערבות הינו המדד הנכון לחודש הגשת ההצעות.</w:t>
      </w:r>
    </w:p>
    <w:p w:rsidR="00CA5518" w:rsidRPr="00D223FF" w:rsidRDefault="00CA5518" w:rsidP="00AD1C83">
      <w:pPr>
        <w:pStyle w:val="N-1A"/>
        <w:numPr>
          <w:ilvl w:val="1"/>
          <w:numId w:val="50"/>
        </w:numPr>
        <w:tabs>
          <w:tab w:val="num" w:pos="1502"/>
        </w:tabs>
        <w:spacing w:line="360" w:lineRule="auto"/>
        <w:jc w:val="both"/>
        <w:rPr>
          <w:sz w:val="24"/>
          <w:rtl/>
        </w:rPr>
      </w:pPr>
      <w:r w:rsidRPr="00D223FF">
        <w:rPr>
          <w:sz w:val="24"/>
          <w:rtl/>
        </w:rPr>
        <w:t xml:space="preserve">כתב הערבות בנוסח שצורף כנספח </w:t>
      </w:r>
      <w:r w:rsidR="0099692D">
        <w:rPr>
          <w:rFonts w:hint="cs"/>
          <w:sz w:val="24"/>
          <w:rtl/>
        </w:rPr>
        <w:t>7</w:t>
      </w:r>
      <w:r w:rsidRPr="00D223FF">
        <w:rPr>
          <w:sz w:val="24"/>
          <w:rtl/>
        </w:rPr>
        <w:t xml:space="preserve">  למפרט המכרז. </w:t>
      </w:r>
    </w:p>
    <w:p w:rsidR="00CA5518" w:rsidRPr="00D223FF" w:rsidRDefault="00CA5518" w:rsidP="00AD1C83">
      <w:pPr>
        <w:pStyle w:val="N-1A"/>
        <w:numPr>
          <w:ilvl w:val="1"/>
          <w:numId w:val="50"/>
        </w:numPr>
        <w:spacing w:line="360" w:lineRule="auto"/>
        <w:jc w:val="both"/>
        <w:rPr>
          <w:sz w:val="24"/>
        </w:rPr>
      </w:pPr>
      <w:r w:rsidRPr="00D223FF">
        <w:rPr>
          <w:sz w:val="24"/>
          <w:rtl/>
        </w:rPr>
        <w:t>אין בכל האמור לעיל כדי לשחרר את הספק ממילוי מלא ומדויק של כל חיוביו על-פי הסכם זה ואין בו כדי להטיל על הממשלה חובה כלשהיא.</w:t>
      </w:r>
    </w:p>
    <w:p w:rsidR="00CA5518" w:rsidRPr="00D223FF" w:rsidRDefault="00CA5518" w:rsidP="00AD1C83">
      <w:pPr>
        <w:pStyle w:val="N-1A"/>
        <w:numPr>
          <w:ilvl w:val="1"/>
          <w:numId w:val="50"/>
        </w:numPr>
        <w:spacing w:line="360" w:lineRule="auto"/>
        <w:jc w:val="both"/>
        <w:rPr>
          <w:sz w:val="24"/>
        </w:rPr>
      </w:pPr>
      <w:r w:rsidRPr="00D223FF">
        <w:rPr>
          <w:sz w:val="24"/>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CA5518" w:rsidRPr="00D223FF" w:rsidRDefault="00CA5518" w:rsidP="00AD1C83">
      <w:pPr>
        <w:pStyle w:val="N-1A"/>
        <w:numPr>
          <w:ilvl w:val="1"/>
          <w:numId w:val="50"/>
        </w:numPr>
        <w:spacing w:line="360" w:lineRule="auto"/>
        <w:jc w:val="both"/>
        <w:rPr>
          <w:sz w:val="24"/>
        </w:rPr>
      </w:pPr>
      <w:r w:rsidRPr="00D223FF">
        <w:rPr>
          <w:sz w:val="24"/>
          <w:rtl/>
        </w:rPr>
        <w:lastRenderedPageBreak/>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נגרמו לממשלה הפסד עקב עיכוב, השהייה או אי עמידה של הספק  במועדים שנקבעו במפרט או לביצוע משימה.</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 xml:space="preserve">לא נעשה כיסוי ביטוחי כפי הנדרש על-פי סעיף 15א להסכם, או שהכיסוי </w:t>
      </w:r>
      <w:proofErr w:type="spellStart"/>
      <w:r w:rsidRPr="00D223FF">
        <w:rPr>
          <w:sz w:val="24"/>
          <w:rtl/>
        </w:rPr>
        <w:t>הביטוחי</w:t>
      </w:r>
      <w:proofErr w:type="spellEnd"/>
      <w:r w:rsidRPr="00D223FF">
        <w:rPr>
          <w:sz w:val="24"/>
          <w:rtl/>
        </w:rPr>
        <w:t xml:space="preserve"> האמור, בוטל, </w:t>
      </w:r>
      <w:proofErr w:type="spellStart"/>
      <w:r w:rsidRPr="00D223FF">
        <w:rPr>
          <w:sz w:val="24"/>
          <w:rtl/>
        </w:rPr>
        <w:t>הותלה</w:t>
      </w:r>
      <w:proofErr w:type="spellEnd"/>
      <w:r w:rsidRPr="00D223FF">
        <w:rPr>
          <w:sz w:val="24"/>
          <w:rtl/>
        </w:rPr>
        <w:t xml:space="preserve"> או הוגבל.</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הספק אינו עומד בדרישות הטכניות וטיב השירות או שהספק מפסיק, מתלה או מגביל את ביצוע השירותים בניגוד להוראות אלה.</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הספק מפר בהתמדה או בזדון אחד מההוראות, התנאים או הדרישות של ההסכם.</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נגרמו לממשלה הוצאות או נזקים עקב ביטול ההסכם.</w:t>
      </w:r>
    </w:p>
    <w:p w:rsidR="00CA5518" w:rsidRPr="00D223FF" w:rsidRDefault="00CA5518" w:rsidP="00AD1C83">
      <w:pPr>
        <w:pStyle w:val="N-1A"/>
        <w:numPr>
          <w:ilvl w:val="2"/>
          <w:numId w:val="50"/>
        </w:numPr>
        <w:spacing w:line="360" w:lineRule="auto"/>
        <w:ind w:left="2691" w:hanging="851"/>
        <w:jc w:val="both"/>
        <w:rPr>
          <w:sz w:val="24"/>
        </w:rPr>
      </w:pPr>
      <w:r w:rsidRPr="00D223FF">
        <w:rPr>
          <w:sz w:val="24"/>
          <w:rtl/>
        </w:rPr>
        <w:t>הספק לא השלים את דמי הערבות כאמור בסעיף קטן ה' להלן.</w:t>
      </w:r>
    </w:p>
    <w:p w:rsidR="00CA5518" w:rsidRPr="00D223FF" w:rsidRDefault="00CA5518" w:rsidP="00AD1C83">
      <w:pPr>
        <w:pStyle w:val="N-1A"/>
        <w:numPr>
          <w:ilvl w:val="2"/>
          <w:numId w:val="50"/>
        </w:numPr>
        <w:spacing w:line="360" w:lineRule="auto"/>
        <w:ind w:left="2691" w:hanging="851"/>
        <w:jc w:val="both"/>
        <w:rPr>
          <w:sz w:val="24"/>
          <w:rtl/>
        </w:rPr>
      </w:pPr>
      <w:r w:rsidRPr="00D223FF">
        <w:rPr>
          <w:sz w:val="24"/>
          <w:rtl/>
        </w:rPr>
        <w:t>הממשלה רשאית לחלט את הערבות לפי חלק זה אף בשל הפרה צפויה של תנאי ההסכם או סיכול תנאי ההסכם המצדיקים, לפי שיקול דעתה חילוט מוקדם של הערבות.</w:t>
      </w:r>
    </w:p>
    <w:p w:rsidR="00CA5518" w:rsidRPr="00D223FF" w:rsidRDefault="00CA5518" w:rsidP="00AD1C83">
      <w:pPr>
        <w:pStyle w:val="N-1A"/>
        <w:numPr>
          <w:ilvl w:val="1"/>
          <w:numId w:val="50"/>
        </w:numPr>
        <w:spacing w:line="360" w:lineRule="auto"/>
        <w:jc w:val="both"/>
        <w:rPr>
          <w:sz w:val="24"/>
        </w:rPr>
      </w:pPr>
      <w:r w:rsidRPr="00D223FF">
        <w:rPr>
          <w:sz w:val="24"/>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CA5518" w:rsidRPr="00D223FF" w:rsidRDefault="00CA5518" w:rsidP="00AD1C83">
      <w:pPr>
        <w:pStyle w:val="N-1A"/>
        <w:numPr>
          <w:ilvl w:val="1"/>
          <w:numId w:val="50"/>
        </w:numPr>
        <w:spacing w:line="360" w:lineRule="auto"/>
        <w:jc w:val="both"/>
        <w:rPr>
          <w:sz w:val="24"/>
          <w:rtl/>
        </w:rPr>
      </w:pPr>
      <w:r w:rsidRPr="00D223FF">
        <w:rPr>
          <w:sz w:val="24"/>
          <w:rtl/>
        </w:rPr>
        <w:t xml:space="preserve">אי השלמת סכום הערבות כאמור יהווה הפרה מהותית של תנאי ההסכם והממשלה רשאית - בלי לגרוע מסמכותה לבטל את ההסכם להגבילו או </w:t>
      </w:r>
      <w:proofErr w:type="spellStart"/>
      <w:r w:rsidRPr="00D223FF">
        <w:rPr>
          <w:sz w:val="24"/>
          <w:rtl/>
        </w:rPr>
        <w:t>להתלותו</w:t>
      </w:r>
      <w:proofErr w:type="spellEnd"/>
      <w:r w:rsidRPr="00D223FF">
        <w:rPr>
          <w:sz w:val="24"/>
          <w:rtl/>
        </w:rPr>
        <w:t xml:space="preserve"> - לחלט כל יתרה מסכום הערבות.</w:t>
      </w:r>
    </w:p>
    <w:p w:rsidR="00CA5518" w:rsidRPr="00D223FF" w:rsidRDefault="00CA5518" w:rsidP="00AD1C83">
      <w:pPr>
        <w:pStyle w:val="N-1A"/>
        <w:numPr>
          <w:ilvl w:val="1"/>
          <w:numId w:val="50"/>
        </w:numPr>
        <w:spacing w:line="360" w:lineRule="auto"/>
        <w:jc w:val="both"/>
        <w:rPr>
          <w:sz w:val="24"/>
        </w:rPr>
      </w:pPr>
      <w:r w:rsidRPr="00D223FF">
        <w:rPr>
          <w:sz w:val="24"/>
          <w:rtl/>
        </w:rPr>
        <w:t>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לממשלה עקב הפרת ההסכם מצד הספק.</w:t>
      </w:r>
    </w:p>
    <w:p w:rsidR="00CA5518" w:rsidRPr="00D223FF" w:rsidRDefault="00CA5518" w:rsidP="00AD1C83">
      <w:pPr>
        <w:pStyle w:val="N-1A"/>
        <w:numPr>
          <w:ilvl w:val="1"/>
          <w:numId w:val="50"/>
        </w:numPr>
        <w:spacing w:line="360" w:lineRule="auto"/>
        <w:jc w:val="both"/>
        <w:rPr>
          <w:sz w:val="24"/>
        </w:rPr>
      </w:pPr>
      <w:r w:rsidRPr="00D223FF">
        <w:rPr>
          <w:sz w:val="24"/>
          <w:rtl/>
        </w:rPr>
        <w:t>חילוט הערבות, כולה או מקצתה, אין בו כדי לגרוע מן מכל סמכות הקיימת לממשלה על-פי ההסכם ובכלל זאת סמכותה לבטל את ההסכם.</w:t>
      </w:r>
    </w:p>
    <w:p w:rsidR="00CA5518" w:rsidRPr="00D223FF" w:rsidRDefault="00CA5518" w:rsidP="00AD1C83">
      <w:pPr>
        <w:pStyle w:val="N-1A"/>
        <w:numPr>
          <w:ilvl w:val="1"/>
          <w:numId w:val="50"/>
        </w:numPr>
        <w:spacing w:line="360" w:lineRule="auto"/>
        <w:jc w:val="both"/>
        <w:rPr>
          <w:sz w:val="24"/>
        </w:rPr>
      </w:pPr>
      <w:r w:rsidRPr="00D223FF">
        <w:rPr>
          <w:sz w:val="24"/>
          <w:rtl/>
        </w:rPr>
        <w:t xml:space="preserve">חילוט הערבות כולה או מקצתה, אין בו כדי לגרוע מזכותה של הממשלה לתבוע בכל דרך אחרת מאת הספק תשלום נזקים שהוא חב בכיסויים לפי הסכם זה או להשתמש </w:t>
      </w:r>
      <w:proofErr w:type="spellStart"/>
      <w:r w:rsidRPr="00D223FF">
        <w:rPr>
          <w:sz w:val="24"/>
          <w:rtl/>
        </w:rPr>
        <w:t>בסעדים</w:t>
      </w:r>
      <w:proofErr w:type="spellEnd"/>
      <w:r w:rsidRPr="00D223FF">
        <w:rPr>
          <w:sz w:val="24"/>
          <w:rtl/>
        </w:rPr>
        <w:t xml:space="preserve"> אחרים הנתונים לה לפי כל דין.</w:t>
      </w:r>
    </w:p>
    <w:p w:rsidR="00CA5518" w:rsidRPr="00D223FF" w:rsidRDefault="00CA5518" w:rsidP="00CA5518">
      <w:pPr>
        <w:pStyle w:val="N-1A"/>
        <w:spacing w:line="360" w:lineRule="auto"/>
        <w:ind w:left="1087" w:right="1087" w:firstLine="0"/>
        <w:jc w:val="both"/>
        <w:rPr>
          <w:sz w:val="24"/>
        </w:rPr>
      </w:pPr>
    </w:p>
    <w:p w:rsidR="00CA5518" w:rsidRPr="00D223FF" w:rsidRDefault="00CA5518" w:rsidP="00AD1C83">
      <w:pPr>
        <w:pStyle w:val="10"/>
        <w:numPr>
          <w:ilvl w:val="0"/>
          <w:numId w:val="50"/>
        </w:numPr>
        <w:tabs>
          <w:tab w:val="clear" w:pos="1020"/>
          <w:tab w:val="left" w:pos="0"/>
          <w:tab w:val="num" w:pos="935"/>
        </w:tabs>
        <w:bidi/>
        <w:spacing w:line="360" w:lineRule="auto"/>
        <w:ind w:left="84" w:firstLine="0"/>
        <w:jc w:val="both"/>
        <w:rPr>
          <w:b/>
          <w:bCs/>
          <w:u w:val="single"/>
          <w:rtl/>
        </w:rPr>
      </w:pPr>
      <w:r w:rsidRPr="00D223FF">
        <w:rPr>
          <w:b/>
          <w:bCs/>
          <w:u w:val="single"/>
          <w:rtl/>
        </w:rPr>
        <w:lastRenderedPageBreak/>
        <w:t>קיזוז ועיכבון</w:t>
      </w:r>
      <w:r w:rsidRPr="00D223FF">
        <w:rPr>
          <w:rFonts w:hint="cs"/>
          <w:b/>
          <w:bCs/>
          <w:rtl/>
        </w:rPr>
        <w:t>:</w:t>
      </w:r>
    </w:p>
    <w:p w:rsidR="00CA5518" w:rsidRPr="00D223FF" w:rsidRDefault="00CA5518" w:rsidP="00AD1C83">
      <w:pPr>
        <w:pStyle w:val="N-1"/>
        <w:numPr>
          <w:ilvl w:val="1"/>
          <w:numId w:val="50"/>
        </w:numPr>
        <w:spacing w:line="360" w:lineRule="auto"/>
        <w:jc w:val="both"/>
        <w:rPr>
          <w:sz w:val="24"/>
        </w:rPr>
      </w:pPr>
      <w:r w:rsidRPr="00D223FF">
        <w:rPr>
          <w:sz w:val="24"/>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CA5518" w:rsidRPr="00D223FF" w:rsidRDefault="00CA5518" w:rsidP="00AD1C83">
      <w:pPr>
        <w:pStyle w:val="N-1"/>
        <w:numPr>
          <w:ilvl w:val="1"/>
          <w:numId w:val="50"/>
        </w:numPr>
        <w:spacing w:line="360" w:lineRule="auto"/>
        <w:jc w:val="both"/>
        <w:rPr>
          <w:sz w:val="24"/>
        </w:rPr>
      </w:pPr>
      <w:r w:rsidRPr="00D223FF">
        <w:rPr>
          <w:sz w:val="24"/>
          <w:rtl/>
        </w:rPr>
        <w:t xml:space="preserve">על אף האמור בכל דין ובהתחשב במהות השירותים וחיוניותה, הספק מוותר  בזאת על זכות </w:t>
      </w:r>
      <w:proofErr w:type="spellStart"/>
      <w:r w:rsidRPr="00D223FF">
        <w:rPr>
          <w:sz w:val="24"/>
          <w:rtl/>
        </w:rPr>
        <w:t>העיכבון</w:t>
      </w:r>
      <w:proofErr w:type="spellEnd"/>
      <w:r w:rsidRPr="00D223FF">
        <w:rPr>
          <w:sz w:val="24"/>
          <w:rtl/>
        </w:rPr>
        <w:t xml:space="preserve"> העומדת לזכותו על-פי כל דין.</w:t>
      </w:r>
    </w:p>
    <w:p w:rsidR="00CA5518" w:rsidRPr="00D223FF" w:rsidRDefault="00CA5518" w:rsidP="00AD1C83">
      <w:pPr>
        <w:pStyle w:val="N-1"/>
        <w:numPr>
          <w:ilvl w:val="1"/>
          <w:numId w:val="50"/>
        </w:numPr>
        <w:spacing w:line="360" w:lineRule="auto"/>
        <w:jc w:val="both"/>
        <w:rPr>
          <w:sz w:val="24"/>
        </w:rPr>
      </w:pPr>
      <w:r w:rsidRPr="00D223FF">
        <w:rPr>
          <w:sz w:val="24"/>
          <w:rtl/>
        </w:rPr>
        <w:t>מבלי לגרוע מזכותה לפי כל דין או הסכם זה, הממשלה תהיה רשאית לקנוס את הספק בפיצויים מוסכמים בגין אירוע מן האירועים המפורטים.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CA5518" w:rsidRPr="00D223FF" w:rsidRDefault="00CA5518" w:rsidP="00AD1C83">
      <w:pPr>
        <w:pStyle w:val="N-1A"/>
        <w:numPr>
          <w:ilvl w:val="1"/>
          <w:numId w:val="50"/>
        </w:numPr>
        <w:spacing w:line="360" w:lineRule="auto"/>
        <w:jc w:val="both"/>
        <w:rPr>
          <w:sz w:val="24"/>
        </w:rPr>
      </w:pPr>
      <w:r w:rsidRPr="00D223FF">
        <w:rPr>
          <w:sz w:val="24"/>
          <w:rtl/>
        </w:rPr>
        <w:t xml:space="preserve">אין באמור לעיל כדי לפגוע בזכותה של הממשלה לתבוע מהספק בנוסף </w:t>
      </w:r>
      <w:r w:rsidRPr="00D223FF">
        <w:rPr>
          <w:sz w:val="24"/>
          <w:rtl/>
        </w:rPr>
        <w:br/>
        <w:t xml:space="preserve">לסכום הפיצוי המוסכם מראש גם פיצויים נוספים המגיעים לה על-פי </w:t>
      </w:r>
      <w:r w:rsidRPr="00D223FF">
        <w:rPr>
          <w:sz w:val="24"/>
          <w:rtl/>
        </w:rPr>
        <w:br/>
        <w:t xml:space="preserve">הוראות חוק החוזים (תרופות בשל הפרת חוזה) </w:t>
      </w:r>
      <w:proofErr w:type="spellStart"/>
      <w:r w:rsidRPr="00D223FF">
        <w:rPr>
          <w:sz w:val="24"/>
          <w:rtl/>
        </w:rPr>
        <w:t>התשל"א</w:t>
      </w:r>
      <w:proofErr w:type="spellEnd"/>
      <w:r w:rsidRPr="00D223FF">
        <w:rPr>
          <w:sz w:val="24"/>
          <w:rtl/>
        </w:rPr>
        <w:t xml:space="preserve"> – 1970  ו/או על-פי כל דין בגין הפרות הספק את הוראות ההסכם.</w:t>
      </w:r>
    </w:p>
    <w:p w:rsidR="00CA5518" w:rsidRPr="00D223FF" w:rsidRDefault="00CA5518" w:rsidP="00CA5518">
      <w:pPr>
        <w:pStyle w:val="N-1A"/>
        <w:spacing w:line="360" w:lineRule="auto"/>
        <w:ind w:left="1502" w:firstLine="0"/>
        <w:jc w:val="both"/>
        <w:rPr>
          <w:sz w:val="24"/>
        </w:rPr>
      </w:pPr>
    </w:p>
    <w:p w:rsidR="00CA5518" w:rsidRPr="00D223FF" w:rsidRDefault="00CA5518" w:rsidP="00AD1C83">
      <w:pPr>
        <w:pStyle w:val="10"/>
        <w:numPr>
          <w:ilvl w:val="0"/>
          <w:numId w:val="50"/>
        </w:numPr>
        <w:tabs>
          <w:tab w:val="clear" w:pos="1020"/>
          <w:tab w:val="left" w:pos="0"/>
          <w:tab w:val="num" w:pos="651"/>
        </w:tabs>
        <w:bidi/>
        <w:spacing w:line="360" w:lineRule="auto"/>
        <w:ind w:left="84" w:firstLine="0"/>
        <w:jc w:val="both"/>
        <w:rPr>
          <w:b/>
          <w:bCs/>
          <w:u w:val="single"/>
          <w:rtl/>
        </w:rPr>
      </w:pPr>
      <w:r w:rsidRPr="00D223FF">
        <w:rPr>
          <w:b/>
          <w:bCs/>
          <w:u w:val="single"/>
          <w:rtl/>
        </w:rPr>
        <w:t>פתרון המחלוקות</w:t>
      </w:r>
      <w:r w:rsidRPr="00D223FF">
        <w:rPr>
          <w:rFonts w:hint="cs"/>
          <w:b/>
          <w:bCs/>
          <w:rtl/>
        </w:rPr>
        <w:t>:</w:t>
      </w:r>
    </w:p>
    <w:p w:rsidR="00CA5518" w:rsidRPr="00D223FF" w:rsidRDefault="00CA5518" w:rsidP="00CA5518">
      <w:pPr>
        <w:pStyle w:val="N-1A"/>
        <w:tabs>
          <w:tab w:val="num" w:pos="1469"/>
        </w:tabs>
        <w:spacing w:line="360" w:lineRule="auto"/>
        <w:ind w:left="720" w:firstLine="0"/>
        <w:jc w:val="both"/>
        <w:rPr>
          <w:sz w:val="24"/>
        </w:rPr>
      </w:pPr>
      <w:r w:rsidRPr="00D223FF">
        <w:rPr>
          <w:sz w:val="24"/>
          <w:rt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D223FF">
        <w:rPr>
          <w:rFonts w:hint="cs"/>
          <w:sz w:val="24"/>
          <w:rtl/>
        </w:rPr>
        <w:t xml:space="preserve">ההכרעה הסופית נתונה להחלטת </w:t>
      </w:r>
      <w:proofErr w:type="spellStart"/>
      <w:r w:rsidRPr="00D223FF">
        <w:rPr>
          <w:rFonts w:hint="cs"/>
          <w:sz w:val="24"/>
          <w:rtl/>
        </w:rPr>
        <w:t>מנב"ט</w:t>
      </w:r>
      <w:proofErr w:type="spellEnd"/>
      <w:r w:rsidRPr="00D223FF">
        <w:rPr>
          <w:rFonts w:hint="cs"/>
          <w:sz w:val="24"/>
          <w:rtl/>
        </w:rPr>
        <w:t xml:space="preserve"> משרד החקלאות ופיתוח הכפר.</w:t>
      </w:r>
    </w:p>
    <w:p w:rsidR="00CA5518" w:rsidRPr="00D223FF" w:rsidRDefault="00CA5518" w:rsidP="00CA5518">
      <w:pPr>
        <w:pStyle w:val="N-1A"/>
        <w:spacing w:line="360" w:lineRule="auto"/>
        <w:ind w:left="1109" w:firstLine="0"/>
        <w:jc w:val="both"/>
        <w:rPr>
          <w:sz w:val="24"/>
        </w:rPr>
      </w:pPr>
    </w:p>
    <w:p w:rsidR="00CA5518" w:rsidRPr="00D223FF" w:rsidRDefault="00CA5518" w:rsidP="00AD1C83">
      <w:pPr>
        <w:pStyle w:val="10"/>
        <w:numPr>
          <w:ilvl w:val="0"/>
          <w:numId w:val="50"/>
        </w:numPr>
        <w:tabs>
          <w:tab w:val="clear" w:pos="1020"/>
        </w:tabs>
        <w:bidi/>
        <w:spacing w:line="360" w:lineRule="auto"/>
        <w:ind w:left="651" w:hanging="567"/>
        <w:jc w:val="both"/>
        <w:rPr>
          <w:b/>
          <w:bCs/>
          <w:u w:val="single"/>
        </w:rPr>
      </w:pPr>
      <w:r w:rsidRPr="00D223FF">
        <w:rPr>
          <w:b/>
          <w:bCs/>
          <w:u w:val="single"/>
          <w:rtl/>
        </w:rPr>
        <w:t>הוראות עיקריות ובסיסיות</w:t>
      </w:r>
      <w:r w:rsidRPr="00D223FF">
        <w:rPr>
          <w:rFonts w:hint="cs"/>
          <w:b/>
          <w:bCs/>
          <w:rtl/>
        </w:rPr>
        <w:t>:</w:t>
      </w:r>
    </w:p>
    <w:p w:rsidR="00CA5518" w:rsidRDefault="00CA5518" w:rsidP="00CA5518">
      <w:pPr>
        <w:pStyle w:val="N-1"/>
        <w:spacing w:line="360" w:lineRule="auto"/>
        <w:ind w:left="720"/>
        <w:jc w:val="both"/>
        <w:rPr>
          <w:sz w:val="24"/>
          <w:rtl/>
        </w:rPr>
      </w:pPr>
      <w:r w:rsidRPr="00D223FF">
        <w:rPr>
          <w:sz w:val="24"/>
          <w:rtl/>
        </w:rPr>
        <w:t xml:space="preserve">הצדדים מסכימים כי חיובי הצדדים כמפורט בסעיפים 4, 5, 6, 8, 10, 11, 13, 15, 15א, 16 ו - 17  להסכם זה הם מעיקרי ההתקשרות והפרתם תחשב כהפרה יסודית של ההסכם על כל הנובע מכך, לרבות </w:t>
      </w:r>
      <w:proofErr w:type="spellStart"/>
      <w:r w:rsidRPr="00D223FF">
        <w:rPr>
          <w:sz w:val="24"/>
          <w:rtl/>
        </w:rPr>
        <w:t>הסעדים</w:t>
      </w:r>
      <w:proofErr w:type="spellEnd"/>
      <w:r w:rsidRPr="00D223FF">
        <w:rPr>
          <w:sz w:val="24"/>
          <w:rtl/>
        </w:rPr>
        <w:t xml:space="preserve"> להם זכאי הצד המקיים כלפי הצד המפר.</w:t>
      </w:r>
    </w:p>
    <w:p w:rsidR="005A0BE7" w:rsidRPr="00D223FF" w:rsidRDefault="005A0BE7" w:rsidP="005A0BE7">
      <w:pPr>
        <w:pStyle w:val="N-1"/>
        <w:spacing w:line="360" w:lineRule="auto"/>
        <w:jc w:val="both"/>
        <w:rPr>
          <w:sz w:val="24"/>
          <w:rtl/>
        </w:rPr>
      </w:pPr>
    </w:p>
    <w:p w:rsidR="00CA5518" w:rsidRPr="00D223FF" w:rsidRDefault="00CA5518" w:rsidP="00AD1C83">
      <w:pPr>
        <w:pStyle w:val="10"/>
        <w:numPr>
          <w:ilvl w:val="0"/>
          <w:numId w:val="50"/>
        </w:numPr>
        <w:tabs>
          <w:tab w:val="clear" w:pos="1020"/>
        </w:tabs>
        <w:bidi/>
        <w:spacing w:line="360" w:lineRule="auto"/>
        <w:ind w:left="651" w:hanging="567"/>
        <w:jc w:val="both"/>
        <w:rPr>
          <w:b/>
          <w:bCs/>
          <w:u w:val="single"/>
          <w:rtl/>
        </w:rPr>
      </w:pPr>
      <w:r w:rsidRPr="00D223FF">
        <w:rPr>
          <w:b/>
          <w:bCs/>
          <w:u w:val="single"/>
          <w:rtl/>
        </w:rPr>
        <w:t>הוראות כלליות</w:t>
      </w:r>
      <w:r w:rsidRPr="00D223FF">
        <w:rPr>
          <w:rFonts w:hint="cs"/>
          <w:b/>
          <w:bCs/>
          <w:rtl/>
        </w:rPr>
        <w:t>:</w:t>
      </w:r>
    </w:p>
    <w:p w:rsidR="00CA5518" w:rsidRPr="00D223FF" w:rsidRDefault="00CA5518" w:rsidP="00AD1C83">
      <w:pPr>
        <w:pStyle w:val="N-1A"/>
        <w:numPr>
          <w:ilvl w:val="1"/>
          <w:numId w:val="50"/>
        </w:numPr>
        <w:spacing w:line="360" w:lineRule="auto"/>
        <w:jc w:val="both"/>
        <w:rPr>
          <w:sz w:val="24"/>
        </w:rPr>
      </w:pPr>
      <w:r w:rsidRPr="00D223FF">
        <w:rPr>
          <w:sz w:val="24"/>
          <w:rtl/>
        </w:rPr>
        <w:t xml:space="preserve">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w:t>
      </w:r>
      <w:proofErr w:type="spellStart"/>
      <w:r w:rsidRPr="00D223FF">
        <w:rPr>
          <w:sz w:val="24"/>
          <w:rtl/>
        </w:rPr>
        <w:t>מורשי</w:t>
      </w:r>
      <w:proofErr w:type="spellEnd"/>
      <w:r w:rsidRPr="00D223FF">
        <w:rPr>
          <w:sz w:val="24"/>
          <w:rtl/>
        </w:rPr>
        <w:t xml:space="preserve"> החתימה מטעם הממשלה. ויתרה הממשלה על הפרת הוראה מהוראות חוזה זה, לא יראה הו</w:t>
      </w:r>
      <w:r w:rsidRPr="00D223FF">
        <w:rPr>
          <w:rFonts w:hint="cs"/>
          <w:sz w:val="24"/>
          <w:rtl/>
        </w:rPr>
        <w:t>ו</w:t>
      </w:r>
      <w:r w:rsidRPr="00D223FF">
        <w:rPr>
          <w:sz w:val="24"/>
          <w:rtl/>
        </w:rPr>
        <w:t>יתור כוויתור על כל הפרה שלאחר מכן של אותה הוראה או הוראות אחרות זולת אם נעשה הו</w:t>
      </w:r>
      <w:r w:rsidRPr="00D223FF">
        <w:rPr>
          <w:rFonts w:hint="cs"/>
          <w:sz w:val="24"/>
          <w:rtl/>
        </w:rPr>
        <w:t>ו</w:t>
      </w:r>
      <w:r w:rsidRPr="00D223FF">
        <w:rPr>
          <w:sz w:val="24"/>
          <w:rtl/>
        </w:rPr>
        <w:t>יתור בהתאם לאמור בסעיף קטן זה.</w:t>
      </w:r>
    </w:p>
    <w:p w:rsidR="00CA5518" w:rsidRDefault="00CA5518" w:rsidP="00AD1C83">
      <w:pPr>
        <w:pStyle w:val="N-1A"/>
        <w:numPr>
          <w:ilvl w:val="1"/>
          <w:numId w:val="50"/>
        </w:numPr>
        <w:spacing w:line="360" w:lineRule="auto"/>
        <w:jc w:val="both"/>
        <w:rPr>
          <w:sz w:val="24"/>
        </w:rPr>
      </w:pPr>
      <w:r w:rsidRPr="00D223FF">
        <w:rPr>
          <w:sz w:val="24"/>
          <w:rtl/>
        </w:rPr>
        <w:t xml:space="preserve">לא יהיה תוקף לכל שינוי או תיקון לחוזה זה או לחלק ממנו לרבות </w:t>
      </w:r>
      <w:r w:rsidRPr="00D223FF">
        <w:rPr>
          <w:sz w:val="24"/>
          <w:rtl/>
        </w:rPr>
        <w:br/>
        <w:t xml:space="preserve">המועדים הנקובים בהסכם זה, אלא אם יהא נעשה בכתב ונחתם כדין על </w:t>
      </w:r>
      <w:r w:rsidRPr="00D223FF">
        <w:rPr>
          <w:sz w:val="24"/>
          <w:rtl/>
        </w:rPr>
        <w:br/>
        <w:t>ידי נציגיהם המוסמכים של הצדדים להסכם זה.</w:t>
      </w:r>
      <w:r w:rsidRPr="00D223FF">
        <w:rPr>
          <w:rFonts w:hint="cs"/>
          <w:sz w:val="24"/>
          <w:rtl/>
        </w:rPr>
        <w:t xml:space="preserve"> נציגי המדינה המוסמכים הינם </w:t>
      </w:r>
      <w:proofErr w:type="spellStart"/>
      <w:r w:rsidRPr="00D223FF">
        <w:rPr>
          <w:rFonts w:hint="cs"/>
          <w:sz w:val="24"/>
          <w:rtl/>
        </w:rPr>
        <w:t>מורשי</w:t>
      </w:r>
      <w:proofErr w:type="spellEnd"/>
      <w:r w:rsidRPr="00D223FF">
        <w:rPr>
          <w:rFonts w:hint="cs"/>
          <w:sz w:val="24"/>
          <w:rtl/>
        </w:rPr>
        <w:t xml:space="preserve"> החתימה של משרד החקלאות ופיתוח הכפר.</w:t>
      </w:r>
    </w:p>
    <w:p w:rsidR="009A7FF5" w:rsidRPr="009A7FF5" w:rsidRDefault="009A7FF5" w:rsidP="00AD1C83">
      <w:pPr>
        <w:pStyle w:val="N-1A"/>
        <w:numPr>
          <w:ilvl w:val="1"/>
          <w:numId w:val="50"/>
        </w:numPr>
        <w:spacing w:line="360" w:lineRule="auto"/>
        <w:jc w:val="both"/>
        <w:rPr>
          <w:sz w:val="24"/>
          <w:rtl/>
        </w:rPr>
      </w:pPr>
      <w:r w:rsidRPr="009A7FF5">
        <w:rPr>
          <w:sz w:val="24"/>
          <w:rtl/>
        </w:rPr>
        <w:lastRenderedPageBreak/>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p>
    <w:p w:rsidR="009A7FF5" w:rsidRPr="00D223FF" w:rsidRDefault="009A7FF5" w:rsidP="00AD1C83">
      <w:pPr>
        <w:pStyle w:val="N-1A"/>
        <w:numPr>
          <w:ilvl w:val="1"/>
          <w:numId w:val="50"/>
        </w:numPr>
        <w:spacing w:line="360" w:lineRule="auto"/>
        <w:jc w:val="both"/>
        <w:rPr>
          <w:sz w:val="24"/>
        </w:rPr>
      </w:pPr>
      <w:r w:rsidRPr="009A7FF5">
        <w:rPr>
          <w:sz w:val="24"/>
          <w:rtl/>
        </w:rPr>
        <w:t>עוד מוסכם בין הצדדים, כי זכויותיהם וחובותיהם מעוגנות כולן בהסכם זה ומוסכם במפורש כי הוראות חוק השומרים, התשכ"ז-1967 לא יחולו על ההתקשרות הנוצרת מכ</w:t>
      </w:r>
      <w:r w:rsidR="008F521F">
        <w:rPr>
          <w:rFonts w:hint="cs"/>
          <w:sz w:val="24"/>
          <w:rtl/>
        </w:rPr>
        <w:t>ו</w:t>
      </w:r>
      <w:r w:rsidRPr="009A7FF5">
        <w:rPr>
          <w:sz w:val="24"/>
          <w:rtl/>
        </w:rPr>
        <w:t>ח הסכם זה.</w:t>
      </w:r>
    </w:p>
    <w:p w:rsidR="00CA5518" w:rsidRPr="00D223FF" w:rsidRDefault="00CA5518" w:rsidP="00AD1C83">
      <w:pPr>
        <w:pStyle w:val="N-1A"/>
        <w:numPr>
          <w:ilvl w:val="1"/>
          <w:numId w:val="50"/>
        </w:numPr>
        <w:spacing w:line="360" w:lineRule="auto"/>
        <w:jc w:val="both"/>
        <w:rPr>
          <w:sz w:val="24"/>
          <w:u w:val="single"/>
        </w:rPr>
      </w:pPr>
      <w:r w:rsidRPr="00D223FF">
        <w:rPr>
          <w:sz w:val="24"/>
          <w:u w:val="single"/>
          <w:rtl/>
        </w:rPr>
        <w:t>פרשנות</w:t>
      </w:r>
    </w:p>
    <w:p w:rsidR="00CA5518" w:rsidRPr="00D223FF" w:rsidRDefault="00CA5518" w:rsidP="00AD1C83">
      <w:pPr>
        <w:pStyle w:val="N-1A"/>
        <w:numPr>
          <w:ilvl w:val="2"/>
          <w:numId w:val="50"/>
        </w:numPr>
        <w:spacing w:line="360" w:lineRule="auto"/>
        <w:jc w:val="both"/>
        <w:rPr>
          <w:sz w:val="24"/>
          <w:rtl/>
        </w:rPr>
      </w:pPr>
      <w:r w:rsidRPr="00D223FF">
        <w:rPr>
          <w:sz w:val="24"/>
          <w:rtl/>
        </w:rPr>
        <w:t>למען הסר ספק, לרבות הסתמכות על מצגים שנעשו בעת המפרט קובעים</w:t>
      </w:r>
      <w:r w:rsidRPr="00D223FF">
        <w:rPr>
          <w:rFonts w:hint="cs"/>
          <w:sz w:val="24"/>
          <w:rtl/>
        </w:rPr>
        <w:t xml:space="preserve"> </w:t>
      </w:r>
      <w:r w:rsidRPr="00D223FF">
        <w:rPr>
          <w:sz w:val="24"/>
          <w:rtl/>
        </w:rPr>
        <w:t>הצדדים  כדלקמן:</w:t>
      </w:r>
    </w:p>
    <w:p w:rsidR="00CA5518" w:rsidRPr="00D223FF" w:rsidRDefault="00CA5518" w:rsidP="00AD1C83">
      <w:pPr>
        <w:pStyle w:val="N-1B"/>
        <w:numPr>
          <w:ilvl w:val="3"/>
          <w:numId w:val="50"/>
        </w:numPr>
        <w:spacing w:line="360" w:lineRule="auto"/>
        <w:ind w:left="2266" w:hanging="993"/>
        <w:jc w:val="both"/>
        <w:rPr>
          <w:sz w:val="24"/>
          <w:rtl/>
        </w:rPr>
      </w:pPr>
      <w:r w:rsidRPr="00D223FF">
        <w:rPr>
          <w:sz w:val="24"/>
          <w:rtl/>
        </w:rPr>
        <w:t>הסכם זה ממצה את כל אשר הוסכם על-ידי הצדדים ואת היחסים המשפטיים ביניהם והוא מבטל כל הסכם או הסדר קודם ביניהם.</w:t>
      </w:r>
    </w:p>
    <w:p w:rsidR="00CA5518" w:rsidRPr="00D223FF" w:rsidRDefault="00CA5518" w:rsidP="00AD1C83">
      <w:pPr>
        <w:pStyle w:val="N-1A"/>
        <w:numPr>
          <w:ilvl w:val="3"/>
          <w:numId w:val="50"/>
        </w:numPr>
        <w:spacing w:line="360" w:lineRule="auto"/>
        <w:ind w:left="2266" w:hanging="993"/>
        <w:jc w:val="both"/>
        <w:rPr>
          <w:sz w:val="24"/>
          <w:rtl/>
        </w:rPr>
      </w:pPr>
      <w:r w:rsidRPr="00D223FF">
        <w:rPr>
          <w:sz w:val="24"/>
          <w:rtl/>
        </w:rPr>
        <w:t>כותרות הסעיפים בהסכם זה הוכנסו לשם נוחות בלבד ולא</w:t>
      </w:r>
      <w:r w:rsidRPr="00D223FF">
        <w:rPr>
          <w:rFonts w:hint="cs"/>
          <w:sz w:val="24"/>
          <w:rtl/>
        </w:rPr>
        <w:t xml:space="preserve"> </w:t>
      </w:r>
      <w:r w:rsidRPr="00D223FF">
        <w:rPr>
          <w:sz w:val="24"/>
          <w:rtl/>
        </w:rPr>
        <w:t>יהיה להם כל תוקף או משקל בפירוש ההסכם.</w:t>
      </w:r>
    </w:p>
    <w:p w:rsidR="00CA5518" w:rsidRPr="00D223FF" w:rsidRDefault="00CA5518" w:rsidP="00AD1C83">
      <w:pPr>
        <w:pStyle w:val="N-1A"/>
        <w:numPr>
          <w:ilvl w:val="3"/>
          <w:numId w:val="50"/>
        </w:numPr>
        <w:spacing w:line="360" w:lineRule="auto"/>
        <w:ind w:left="2266" w:hanging="993"/>
        <w:jc w:val="both"/>
        <w:rPr>
          <w:sz w:val="24"/>
          <w:rtl/>
        </w:rPr>
      </w:pPr>
      <w:r w:rsidRPr="00D223FF">
        <w:rPr>
          <w:sz w:val="24"/>
          <w:rtl/>
        </w:rPr>
        <w:t>כל שינוי בתנאי הסכם זה או כל פרשנות של סעיף בהסכם</w:t>
      </w:r>
      <w:r w:rsidRPr="00D223FF">
        <w:rPr>
          <w:sz w:val="24"/>
        </w:rPr>
        <w:t xml:space="preserve"> </w:t>
      </w:r>
      <w:r w:rsidRPr="00D223FF">
        <w:rPr>
          <w:sz w:val="24"/>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התשי"א-1951.</w:t>
      </w:r>
    </w:p>
    <w:p w:rsidR="00CA5518" w:rsidRPr="00D223FF" w:rsidRDefault="00CA5518" w:rsidP="00AD1C83">
      <w:pPr>
        <w:pStyle w:val="N-1A"/>
        <w:numPr>
          <w:ilvl w:val="1"/>
          <w:numId w:val="50"/>
        </w:numPr>
        <w:spacing w:line="360" w:lineRule="auto"/>
        <w:jc w:val="both"/>
        <w:rPr>
          <w:sz w:val="24"/>
          <w:u w:val="single"/>
        </w:rPr>
      </w:pPr>
      <w:r w:rsidRPr="00D223FF">
        <w:rPr>
          <w:sz w:val="24"/>
          <w:u w:val="single"/>
          <w:rtl/>
        </w:rPr>
        <w:t>סמכות השיפוט</w:t>
      </w:r>
    </w:p>
    <w:p w:rsidR="00CA5518" w:rsidRPr="00D223FF" w:rsidRDefault="00CA5518" w:rsidP="00AD1C83">
      <w:pPr>
        <w:pStyle w:val="N-1A"/>
        <w:numPr>
          <w:ilvl w:val="2"/>
          <w:numId w:val="50"/>
        </w:numPr>
        <w:spacing w:line="360" w:lineRule="auto"/>
        <w:jc w:val="both"/>
        <w:rPr>
          <w:sz w:val="24"/>
          <w:rtl/>
        </w:rPr>
      </w:pPr>
      <w:r w:rsidRPr="00D223FF">
        <w:rPr>
          <w:sz w:val="24"/>
          <w:rtl/>
        </w:rPr>
        <w:t>הצדדים מסכימים כי סמכות השיפוט בכל הקשור לנושאים והעניינים הנובעים ו/או הקשורים בהסכם זה תהא לבתי המשפט המוסמכים בתל אביב יפו בלבד.</w:t>
      </w:r>
    </w:p>
    <w:p w:rsidR="00CA5518" w:rsidRPr="00D223FF" w:rsidRDefault="00CA5518" w:rsidP="00AD1C83">
      <w:pPr>
        <w:pStyle w:val="N-1A"/>
        <w:numPr>
          <w:ilvl w:val="1"/>
          <w:numId w:val="50"/>
        </w:numPr>
        <w:tabs>
          <w:tab w:val="num" w:pos="2549"/>
        </w:tabs>
        <w:spacing w:line="360" w:lineRule="auto"/>
        <w:jc w:val="both"/>
        <w:rPr>
          <w:sz w:val="24"/>
          <w:u w:val="single"/>
        </w:rPr>
      </w:pPr>
      <w:r w:rsidRPr="00D223FF">
        <w:rPr>
          <w:sz w:val="24"/>
          <w:u w:val="single"/>
          <w:rtl/>
        </w:rPr>
        <w:t>משלוח הודעות</w:t>
      </w:r>
    </w:p>
    <w:p w:rsidR="00CA5518" w:rsidRPr="00D223FF" w:rsidRDefault="00CA5518" w:rsidP="00AD1C83">
      <w:pPr>
        <w:pStyle w:val="N-1A"/>
        <w:numPr>
          <w:ilvl w:val="2"/>
          <w:numId w:val="50"/>
        </w:numPr>
        <w:spacing w:line="360" w:lineRule="auto"/>
        <w:jc w:val="both"/>
        <w:rPr>
          <w:sz w:val="24"/>
          <w:rtl/>
        </w:rPr>
      </w:pPr>
      <w:r w:rsidRPr="00D223FF">
        <w:rPr>
          <w:sz w:val="24"/>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CA5518" w:rsidRPr="00D223FF" w:rsidRDefault="00CA5518" w:rsidP="00AD1C83">
      <w:pPr>
        <w:pStyle w:val="N-1A"/>
        <w:numPr>
          <w:ilvl w:val="1"/>
          <w:numId w:val="50"/>
        </w:numPr>
        <w:spacing w:line="360" w:lineRule="auto"/>
        <w:jc w:val="both"/>
        <w:rPr>
          <w:sz w:val="24"/>
          <w:u w:val="single"/>
          <w:rtl/>
        </w:rPr>
      </w:pPr>
      <w:r w:rsidRPr="00D223FF">
        <w:rPr>
          <w:sz w:val="24"/>
          <w:u w:val="single"/>
          <w:rtl/>
        </w:rPr>
        <w:t>כתובות הצדדים לצורך הסכם זה</w:t>
      </w:r>
    </w:p>
    <w:p w:rsidR="00CA5518" w:rsidRPr="00D223FF" w:rsidRDefault="00CA5518" w:rsidP="00AD1C83">
      <w:pPr>
        <w:pStyle w:val="afb"/>
        <w:numPr>
          <w:ilvl w:val="2"/>
          <w:numId w:val="50"/>
        </w:numPr>
        <w:tabs>
          <w:tab w:val="left" w:pos="480"/>
          <w:tab w:val="left" w:pos="1440"/>
          <w:tab w:val="num" w:pos="1469"/>
          <w:tab w:val="left" w:pos="1800"/>
        </w:tabs>
        <w:bidi/>
        <w:jc w:val="both"/>
        <w:rPr>
          <w:sz w:val="24"/>
          <w:rtl/>
        </w:rPr>
      </w:pPr>
      <w:r w:rsidRPr="00D223FF">
        <w:rPr>
          <w:sz w:val="24"/>
          <w:rtl/>
        </w:rPr>
        <w:t xml:space="preserve">הממשלה: </w:t>
      </w:r>
      <w:r w:rsidRPr="00D223FF">
        <w:rPr>
          <w:sz w:val="24"/>
        </w:rPr>
        <w:t xml:space="preserve"> </w:t>
      </w:r>
      <w:r w:rsidRPr="00D223FF">
        <w:rPr>
          <w:sz w:val="24"/>
          <w:rtl/>
        </w:rPr>
        <w:t xml:space="preserve"> משרד החקלאות ופיתוח הכפר, האגף לנכסים בינוי ומשק, הקריה החקלאית,</w:t>
      </w:r>
      <w:r w:rsidRPr="00D223FF">
        <w:rPr>
          <w:rFonts w:hint="cs"/>
          <w:sz w:val="24"/>
          <w:rtl/>
        </w:rPr>
        <w:t xml:space="preserve"> </w:t>
      </w:r>
      <w:r w:rsidRPr="00D223FF">
        <w:rPr>
          <w:sz w:val="24"/>
          <w:rtl/>
        </w:rPr>
        <w:t>ת.ד. 30, בית דגן, 502</w:t>
      </w:r>
      <w:r w:rsidRPr="00D223FF">
        <w:rPr>
          <w:rFonts w:hint="cs"/>
          <w:sz w:val="24"/>
          <w:rtl/>
        </w:rPr>
        <w:t>5</w:t>
      </w:r>
      <w:r w:rsidRPr="00D223FF">
        <w:rPr>
          <w:sz w:val="24"/>
          <w:rtl/>
        </w:rPr>
        <w:t>0.</w:t>
      </w:r>
      <w:r w:rsidRPr="00D223FF">
        <w:rPr>
          <w:rFonts w:hint="cs"/>
          <w:sz w:val="24"/>
          <w:rtl/>
        </w:rPr>
        <w:t xml:space="preserve"> </w:t>
      </w:r>
      <w:r w:rsidRPr="00D223FF">
        <w:rPr>
          <w:sz w:val="24"/>
          <w:rtl/>
        </w:rPr>
        <w:t>ה</w:t>
      </w:r>
      <w:r w:rsidR="0096467A" w:rsidRPr="00D223FF">
        <w:rPr>
          <w:sz w:val="24"/>
          <w:rtl/>
        </w:rPr>
        <w:t>מציע</w:t>
      </w:r>
      <w:r w:rsidRPr="00D223FF">
        <w:rPr>
          <w:rFonts w:hint="cs"/>
          <w:sz w:val="24"/>
          <w:rtl/>
        </w:rPr>
        <w:t>:</w:t>
      </w:r>
      <w:r w:rsidRPr="00D223FF">
        <w:rPr>
          <w:sz w:val="24"/>
          <w:rtl/>
        </w:rPr>
        <w:t xml:space="preserve"> כמפורט במבוא להסכם זה</w:t>
      </w:r>
      <w:r w:rsidRPr="00D223FF">
        <w:rPr>
          <w:rFonts w:hint="cs"/>
          <w:sz w:val="24"/>
          <w:rtl/>
        </w:rPr>
        <w:t>.</w:t>
      </w:r>
    </w:p>
    <w:p w:rsidR="00CA5518" w:rsidRPr="00D223FF" w:rsidRDefault="00CA5518" w:rsidP="00CA5518">
      <w:pPr>
        <w:tabs>
          <w:tab w:val="left" w:pos="480"/>
          <w:tab w:val="left" w:pos="1440"/>
          <w:tab w:val="left" w:pos="1800"/>
        </w:tabs>
        <w:bidi/>
        <w:jc w:val="both"/>
        <w:rPr>
          <w:sz w:val="24"/>
          <w:rtl/>
        </w:rPr>
      </w:pPr>
    </w:p>
    <w:p w:rsidR="00192BA7" w:rsidRPr="00D223FF" w:rsidRDefault="00192BA7" w:rsidP="00CA5518">
      <w:pPr>
        <w:tabs>
          <w:tab w:val="left" w:pos="480"/>
          <w:tab w:val="left" w:pos="1440"/>
          <w:tab w:val="left" w:pos="1800"/>
        </w:tabs>
        <w:bidi/>
        <w:jc w:val="both"/>
        <w:rPr>
          <w:b/>
          <w:bCs/>
          <w:sz w:val="24"/>
          <w:rtl/>
        </w:rPr>
      </w:pPr>
      <w:r w:rsidRPr="00D223FF">
        <w:rPr>
          <w:b/>
          <w:bCs/>
          <w:sz w:val="24"/>
          <w:rtl/>
        </w:rPr>
        <w:br w:type="page"/>
      </w:r>
    </w:p>
    <w:p w:rsidR="00CA5518" w:rsidRPr="00D223FF" w:rsidRDefault="00CA5518" w:rsidP="00CA5518">
      <w:pPr>
        <w:tabs>
          <w:tab w:val="left" w:pos="480"/>
          <w:tab w:val="left" w:pos="1440"/>
          <w:tab w:val="left" w:pos="1800"/>
        </w:tabs>
        <w:bidi/>
        <w:jc w:val="both"/>
        <w:rPr>
          <w:b/>
          <w:bCs/>
          <w:sz w:val="24"/>
          <w:rtl/>
        </w:rPr>
      </w:pPr>
      <w:r w:rsidRPr="00D223FF">
        <w:rPr>
          <w:b/>
          <w:bCs/>
          <w:sz w:val="24"/>
          <w:rtl/>
        </w:rPr>
        <w:lastRenderedPageBreak/>
        <w:t>ולראייה באו הצדדים על החתום:</w:t>
      </w: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8F260B">
      <w:pPr>
        <w:tabs>
          <w:tab w:val="left" w:pos="480"/>
          <w:tab w:val="left" w:pos="1440"/>
          <w:tab w:val="left" w:pos="1800"/>
        </w:tabs>
        <w:bidi/>
        <w:jc w:val="both"/>
        <w:rPr>
          <w:sz w:val="24"/>
          <w:rtl/>
        </w:rPr>
      </w:pPr>
      <w:r w:rsidRPr="00D223FF">
        <w:rPr>
          <w:sz w:val="24"/>
          <w:rtl/>
        </w:rPr>
        <w:t xml:space="preserve">ביום __________ חודש ___________ </w:t>
      </w:r>
      <w:r w:rsidR="00692A03" w:rsidRPr="00D223FF">
        <w:rPr>
          <w:rFonts w:hint="cs"/>
          <w:sz w:val="24"/>
          <w:rtl/>
        </w:rPr>
        <w:t>201</w:t>
      </w:r>
      <w:r w:rsidR="008F260B">
        <w:rPr>
          <w:rFonts w:hint="cs"/>
          <w:sz w:val="24"/>
          <w:rtl/>
        </w:rPr>
        <w:t>4</w:t>
      </w:r>
    </w:p>
    <w:p w:rsidR="00CA5518" w:rsidRPr="00D223FF" w:rsidRDefault="00CA5518" w:rsidP="00CA5518">
      <w:pPr>
        <w:tabs>
          <w:tab w:val="left" w:pos="480"/>
          <w:tab w:val="left" w:pos="1440"/>
          <w:tab w:val="left" w:pos="1800"/>
        </w:tabs>
        <w:bidi/>
        <w:jc w:val="both"/>
        <w:rPr>
          <w:sz w:val="24"/>
          <w:rtl/>
        </w:rPr>
      </w:pPr>
    </w:p>
    <w:p w:rsidR="00F22594" w:rsidRPr="00D223FF" w:rsidRDefault="00F22594" w:rsidP="00F22594">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sz w:val="24"/>
          <w:rtl/>
        </w:rPr>
      </w:pPr>
    </w:p>
    <w:p w:rsidR="00CA5518" w:rsidRPr="00D223FF" w:rsidRDefault="00CA5518" w:rsidP="00CA5518">
      <w:pPr>
        <w:tabs>
          <w:tab w:val="left" w:pos="480"/>
          <w:tab w:val="left" w:pos="1440"/>
          <w:tab w:val="left" w:pos="1800"/>
        </w:tabs>
        <w:bidi/>
        <w:jc w:val="both"/>
        <w:rPr>
          <w:b/>
          <w:bCs/>
          <w:sz w:val="24"/>
          <w:rtl/>
        </w:rPr>
      </w:pPr>
      <w:r w:rsidRPr="00D223FF">
        <w:rPr>
          <w:b/>
          <w:bCs/>
          <w:sz w:val="24"/>
          <w:u w:val="single"/>
          <w:rtl/>
        </w:rPr>
        <w:t>בשם הממשלה</w:t>
      </w:r>
      <w:r w:rsidRPr="00D223FF">
        <w:rPr>
          <w:b/>
          <w:bCs/>
          <w:sz w:val="24"/>
          <w:rtl/>
        </w:rPr>
        <w:tab/>
      </w:r>
      <w:r w:rsidRPr="00D223FF">
        <w:rPr>
          <w:b/>
          <w:bCs/>
          <w:sz w:val="24"/>
          <w:rtl/>
        </w:rPr>
        <w:tab/>
      </w:r>
      <w:r w:rsidRPr="00D223FF">
        <w:rPr>
          <w:b/>
          <w:bCs/>
          <w:sz w:val="24"/>
          <w:rtl/>
        </w:rPr>
        <w:tab/>
      </w:r>
      <w:r w:rsidRPr="00D223FF">
        <w:rPr>
          <w:b/>
          <w:bCs/>
          <w:sz w:val="24"/>
          <w:rtl/>
        </w:rPr>
        <w:tab/>
      </w:r>
      <w:r w:rsidRPr="00D223FF">
        <w:rPr>
          <w:b/>
          <w:bCs/>
          <w:sz w:val="24"/>
          <w:rtl/>
        </w:rPr>
        <w:tab/>
      </w:r>
      <w:r w:rsidRPr="00D223FF">
        <w:rPr>
          <w:rFonts w:hint="cs"/>
          <w:b/>
          <w:bCs/>
          <w:sz w:val="24"/>
          <w:rtl/>
        </w:rPr>
        <w:t xml:space="preserve">                                   </w:t>
      </w:r>
      <w:r w:rsidRPr="00D223FF">
        <w:rPr>
          <w:b/>
          <w:bCs/>
          <w:sz w:val="24"/>
          <w:u w:val="single"/>
          <w:rtl/>
        </w:rPr>
        <w:t>בשם ה</w:t>
      </w:r>
      <w:r w:rsidR="0096467A" w:rsidRPr="00D223FF">
        <w:rPr>
          <w:b/>
          <w:bCs/>
          <w:sz w:val="24"/>
          <w:u w:val="single"/>
          <w:rtl/>
        </w:rPr>
        <w:t>מציע</w:t>
      </w:r>
    </w:p>
    <w:p w:rsidR="00CA5518" w:rsidRPr="00D223FF" w:rsidRDefault="00CA5518" w:rsidP="00CA5518">
      <w:pPr>
        <w:tabs>
          <w:tab w:val="left" w:pos="480"/>
          <w:tab w:val="left" w:pos="1200"/>
          <w:tab w:val="left" w:pos="5880"/>
          <w:tab w:val="left" w:pos="6480"/>
        </w:tabs>
        <w:bidi/>
        <w:jc w:val="both"/>
        <w:rPr>
          <w:sz w:val="24"/>
          <w:rtl/>
        </w:rPr>
      </w:pP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__________________                    </w:t>
      </w:r>
      <w:r w:rsidRPr="00D223FF">
        <w:rPr>
          <w:rFonts w:hint="cs"/>
          <w:sz w:val="24"/>
          <w:rtl/>
        </w:rPr>
        <w:t xml:space="preserve">                           </w:t>
      </w:r>
      <w:r w:rsidRPr="00D223FF">
        <w:rPr>
          <w:sz w:val="24"/>
          <w:rtl/>
        </w:rPr>
        <w:t xml:space="preserve">  </w:t>
      </w:r>
      <w:r w:rsidRPr="00D223FF">
        <w:rPr>
          <w:rFonts w:hint="cs"/>
          <w:sz w:val="24"/>
          <w:rtl/>
        </w:rPr>
        <w:t xml:space="preserve">              </w:t>
      </w:r>
      <w:r w:rsidRPr="00D223FF">
        <w:rPr>
          <w:sz w:val="24"/>
          <w:rtl/>
        </w:rPr>
        <w:t xml:space="preserve">_______________________   </w:t>
      </w: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חתימת המנהל הכללי של                         </w:t>
      </w:r>
    </w:p>
    <w:p w:rsidR="00CA5518" w:rsidRPr="00D223FF" w:rsidRDefault="00CA5518" w:rsidP="00CA5518">
      <w:pPr>
        <w:tabs>
          <w:tab w:val="left" w:pos="480"/>
          <w:tab w:val="left" w:pos="1200"/>
          <w:tab w:val="left" w:pos="5880"/>
          <w:tab w:val="left" w:pos="6480"/>
        </w:tabs>
        <w:bidi/>
        <w:jc w:val="both"/>
        <w:rPr>
          <w:sz w:val="24"/>
          <w:rtl/>
        </w:rPr>
      </w:pPr>
      <w:r w:rsidRPr="00D223FF">
        <w:rPr>
          <w:sz w:val="24"/>
          <w:rtl/>
        </w:rPr>
        <w:t xml:space="preserve">משרד החקלאות ופיתוח הכפר                 </w:t>
      </w:r>
    </w:p>
    <w:p w:rsidR="00CA5518" w:rsidRDefault="00CA5518" w:rsidP="00CA5518">
      <w:pPr>
        <w:tabs>
          <w:tab w:val="left" w:pos="480"/>
          <w:tab w:val="left" w:pos="1200"/>
          <w:tab w:val="left" w:pos="5880"/>
          <w:tab w:val="left" w:pos="6480"/>
        </w:tabs>
        <w:bidi/>
        <w:jc w:val="both"/>
        <w:rPr>
          <w:sz w:val="24"/>
          <w:rtl/>
        </w:rPr>
      </w:pPr>
    </w:p>
    <w:p w:rsidR="00B6046D" w:rsidRPr="00D223FF" w:rsidRDefault="00B6046D" w:rsidP="00B6046D">
      <w:pPr>
        <w:tabs>
          <w:tab w:val="left" w:pos="480"/>
          <w:tab w:val="left" w:pos="1200"/>
          <w:tab w:val="left" w:pos="5880"/>
          <w:tab w:val="left" w:pos="6480"/>
        </w:tabs>
        <w:bidi/>
        <w:jc w:val="both"/>
        <w:rPr>
          <w:sz w:val="24"/>
          <w:rtl/>
        </w:rPr>
      </w:pPr>
    </w:p>
    <w:p w:rsidR="00CA5518" w:rsidRPr="00D223FF" w:rsidRDefault="00CA5518" w:rsidP="00B6046D">
      <w:pPr>
        <w:tabs>
          <w:tab w:val="left" w:pos="480"/>
        </w:tabs>
        <w:bidi/>
        <w:jc w:val="both"/>
        <w:rPr>
          <w:sz w:val="24"/>
          <w:rtl/>
        </w:rPr>
      </w:pPr>
      <w:r w:rsidRPr="00D223FF">
        <w:rPr>
          <w:sz w:val="24"/>
          <w:rtl/>
        </w:rPr>
        <w:t xml:space="preserve">__________________                </w:t>
      </w:r>
      <w:r w:rsidRPr="00D223FF">
        <w:rPr>
          <w:rFonts w:hint="cs"/>
          <w:sz w:val="24"/>
          <w:rtl/>
        </w:rPr>
        <w:t xml:space="preserve">                                   </w:t>
      </w:r>
      <w:r w:rsidRPr="00D223FF">
        <w:rPr>
          <w:sz w:val="24"/>
          <w:rtl/>
        </w:rPr>
        <w:t xml:space="preserve">       </w:t>
      </w:r>
    </w:p>
    <w:p w:rsidR="00CA5518" w:rsidRPr="00D223FF" w:rsidRDefault="00CA5518" w:rsidP="00B6046D">
      <w:pPr>
        <w:tabs>
          <w:tab w:val="left" w:pos="480"/>
        </w:tabs>
        <w:bidi/>
        <w:jc w:val="both"/>
        <w:rPr>
          <w:sz w:val="24"/>
          <w:rtl/>
        </w:rPr>
      </w:pPr>
      <w:r w:rsidRPr="00D223FF">
        <w:rPr>
          <w:sz w:val="24"/>
          <w:rtl/>
        </w:rPr>
        <w:t xml:space="preserve">חתימת חשב משרד החקלאות     </w:t>
      </w:r>
      <w:r w:rsidRPr="00D223FF">
        <w:rPr>
          <w:rFonts w:hint="cs"/>
          <w:sz w:val="24"/>
          <w:rtl/>
        </w:rPr>
        <w:t xml:space="preserve">                   </w:t>
      </w:r>
      <w:r w:rsidRPr="00D223FF">
        <w:rPr>
          <w:sz w:val="24"/>
          <w:rtl/>
        </w:rPr>
        <w:t xml:space="preserve">   </w:t>
      </w:r>
      <w:r w:rsidRPr="00D223FF">
        <w:rPr>
          <w:rFonts w:hint="cs"/>
          <w:sz w:val="24"/>
          <w:rtl/>
        </w:rPr>
        <w:t xml:space="preserve">             </w:t>
      </w:r>
      <w:r w:rsidRPr="00D223FF">
        <w:rPr>
          <w:sz w:val="24"/>
          <w:rtl/>
        </w:rPr>
        <w:t xml:space="preserve">         </w:t>
      </w:r>
    </w:p>
    <w:p w:rsidR="00CA5518" w:rsidRPr="00D223FF" w:rsidRDefault="00CA5518" w:rsidP="00CA5518">
      <w:pPr>
        <w:tabs>
          <w:tab w:val="left" w:pos="480"/>
          <w:tab w:val="left" w:pos="1200"/>
          <w:tab w:val="left" w:pos="5880"/>
          <w:tab w:val="left" w:pos="6480"/>
        </w:tabs>
        <w:bidi/>
        <w:jc w:val="both"/>
        <w:rPr>
          <w:sz w:val="24"/>
          <w:rtl/>
        </w:rPr>
      </w:pPr>
      <w:r w:rsidRPr="00D223FF">
        <w:rPr>
          <w:rFonts w:hint="cs"/>
          <w:sz w:val="24"/>
          <w:rtl/>
        </w:rPr>
        <w:t xml:space="preserve">         </w:t>
      </w:r>
      <w:r w:rsidRPr="00D223FF">
        <w:rPr>
          <w:sz w:val="24"/>
          <w:rtl/>
        </w:rPr>
        <w:t xml:space="preserve">ופיתוח הכפר                                             </w:t>
      </w:r>
    </w:p>
    <w:p w:rsidR="00CA5518" w:rsidRPr="00D223FF" w:rsidRDefault="00CA5518" w:rsidP="00CA5518">
      <w:pPr>
        <w:tabs>
          <w:tab w:val="left" w:pos="480"/>
        </w:tabs>
        <w:bidi/>
        <w:jc w:val="both"/>
        <w:rPr>
          <w:sz w:val="24"/>
          <w:rtl/>
        </w:rPr>
      </w:pPr>
      <w:r w:rsidRPr="00D223FF">
        <w:rPr>
          <w:sz w:val="24"/>
          <w:rtl/>
        </w:rPr>
        <w:t xml:space="preserve">   </w:t>
      </w:r>
    </w:p>
    <w:p w:rsidR="00CA5518" w:rsidRDefault="00CA5518" w:rsidP="00CA5518">
      <w:pPr>
        <w:tabs>
          <w:tab w:val="left" w:pos="480"/>
        </w:tabs>
        <w:bidi/>
        <w:jc w:val="both"/>
        <w:rPr>
          <w:sz w:val="24"/>
          <w:rtl/>
        </w:rPr>
      </w:pPr>
    </w:p>
    <w:p w:rsidR="00B6046D" w:rsidRPr="00D223FF" w:rsidRDefault="00B6046D" w:rsidP="00B6046D">
      <w:pPr>
        <w:tabs>
          <w:tab w:val="left" w:pos="480"/>
        </w:tabs>
        <w:bidi/>
        <w:jc w:val="both"/>
        <w:rPr>
          <w:sz w:val="24"/>
          <w:rtl/>
        </w:rPr>
      </w:pPr>
    </w:p>
    <w:p w:rsidR="00CA5518" w:rsidRPr="00D223FF" w:rsidRDefault="00CA5518" w:rsidP="00B6046D">
      <w:pPr>
        <w:tabs>
          <w:tab w:val="left" w:pos="480"/>
        </w:tabs>
        <w:bidi/>
        <w:jc w:val="both"/>
        <w:rPr>
          <w:sz w:val="24"/>
          <w:rtl/>
        </w:rPr>
      </w:pPr>
      <w:r w:rsidRPr="00D223FF">
        <w:rPr>
          <w:sz w:val="24"/>
          <w:rtl/>
        </w:rPr>
        <w:t>_______________________</w:t>
      </w:r>
      <w:r w:rsidRPr="00D223FF">
        <w:rPr>
          <w:rFonts w:hint="cs"/>
          <w:sz w:val="24"/>
          <w:rtl/>
        </w:rPr>
        <w:t xml:space="preserve">                                       </w:t>
      </w:r>
    </w:p>
    <w:p w:rsidR="00CA5518" w:rsidRDefault="00CA5518" w:rsidP="00B6046D">
      <w:pPr>
        <w:tabs>
          <w:tab w:val="left" w:pos="480"/>
        </w:tabs>
        <w:bidi/>
        <w:jc w:val="both"/>
        <w:rPr>
          <w:sz w:val="24"/>
          <w:rtl/>
        </w:rPr>
      </w:pPr>
      <w:r w:rsidRPr="00D223FF">
        <w:rPr>
          <w:rFonts w:hint="cs"/>
          <w:sz w:val="24"/>
          <w:rtl/>
        </w:rPr>
        <w:t>א</w:t>
      </w:r>
      <w:r w:rsidRPr="00D223FF">
        <w:rPr>
          <w:sz w:val="24"/>
          <w:rtl/>
        </w:rPr>
        <w:t>ישור מנהל האגף לנכסים בינוי ומשק</w:t>
      </w:r>
      <w:r w:rsidRPr="00D223FF">
        <w:rPr>
          <w:rFonts w:hint="cs"/>
          <w:sz w:val="24"/>
          <w:rtl/>
        </w:rPr>
        <w:t xml:space="preserve">                             </w:t>
      </w:r>
      <w:r w:rsidRPr="00D223FF">
        <w:rPr>
          <w:sz w:val="24"/>
          <w:rtl/>
        </w:rPr>
        <w:t xml:space="preserve"> </w:t>
      </w: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r>
        <w:rPr>
          <w:rFonts w:hint="cs"/>
          <w:sz w:val="24"/>
          <w:rtl/>
        </w:rPr>
        <w:t>________________________</w:t>
      </w:r>
    </w:p>
    <w:p w:rsidR="00B6046D" w:rsidRDefault="00B6046D" w:rsidP="00B6046D">
      <w:pPr>
        <w:tabs>
          <w:tab w:val="left" w:pos="480"/>
        </w:tabs>
        <w:bidi/>
        <w:jc w:val="both"/>
        <w:rPr>
          <w:sz w:val="24"/>
          <w:rtl/>
        </w:rPr>
      </w:pPr>
      <w:r w:rsidRPr="00D223FF">
        <w:rPr>
          <w:rFonts w:hint="cs"/>
          <w:sz w:val="24"/>
          <w:rtl/>
        </w:rPr>
        <w:t>א</w:t>
      </w:r>
      <w:r w:rsidRPr="00D223FF">
        <w:rPr>
          <w:sz w:val="24"/>
          <w:rtl/>
        </w:rPr>
        <w:t>ישור היועץ המשפטי</w:t>
      </w:r>
      <w:r w:rsidRPr="00B6046D">
        <w:rPr>
          <w:sz w:val="24"/>
          <w:rtl/>
        </w:rPr>
        <w:t xml:space="preserve"> </w:t>
      </w: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r>
        <w:rPr>
          <w:rFonts w:hint="cs"/>
          <w:sz w:val="24"/>
          <w:rtl/>
        </w:rPr>
        <w:t>________________________</w:t>
      </w:r>
    </w:p>
    <w:p w:rsidR="00B6046D" w:rsidRPr="00D223FF" w:rsidRDefault="00B6046D" w:rsidP="00B6046D">
      <w:pPr>
        <w:tabs>
          <w:tab w:val="left" w:pos="480"/>
        </w:tabs>
        <w:bidi/>
        <w:jc w:val="both"/>
        <w:rPr>
          <w:sz w:val="24"/>
          <w:rtl/>
        </w:rPr>
      </w:pPr>
      <w:r w:rsidRPr="00D223FF">
        <w:rPr>
          <w:sz w:val="24"/>
          <w:rtl/>
        </w:rPr>
        <w:t xml:space="preserve">אישור </w:t>
      </w:r>
      <w:proofErr w:type="spellStart"/>
      <w:r w:rsidRPr="00D223FF">
        <w:rPr>
          <w:sz w:val="24"/>
          <w:rtl/>
        </w:rPr>
        <w:t>מנב"ט</w:t>
      </w:r>
      <w:proofErr w:type="spellEnd"/>
      <w:r w:rsidRPr="00D223FF">
        <w:rPr>
          <w:sz w:val="24"/>
          <w:rtl/>
        </w:rPr>
        <w:t xml:space="preserve"> משרד החקלאות </w:t>
      </w:r>
    </w:p>
    <w:p w:rsidR="00B6046D" w:rsidRDefault="00B6046D" w:rsidP="00B6046D">
      <w:pPr>
        <w:tabs>
          <w:tab w:val="left" w:pos="480"/>
        </w:tabs>
        <w:bidi/>
        <w:jc w:val="both"/>
        <w:rPr>
          <w:sz w:val="24"/>
          <w:rtl/>
        </w:rPr>
      </w:pPr>
    </w:p>
    <w:p w:rsidR="00B6046D" w:rsidRDefault="00B6046D" w:rsidP="00B6046D">
      <w:pPr>
        <w:tabs>
          <w:tab w:val="left" w:pos="480"/>
        </w:tabs>
        <w:bidi/>
        <w:jc w:val="both"/>
        <w:rPr>
          <w:sz w:val="24"/>
          <w:rtl/>
        </w:rPr>
      </w:pPr>
    </w:p>
    <w:p w:rsidR="00B6046D" w:rsidRPr="00D223FF" w:rsidRDefault="00B6046D" w:rsidP="00B6046D">
      <w:pPr>
        <w:tabs>
          <w:tab w:val="left" w:pos="480"/>
        </w:tabs>
        <w:bidi/>
        <w:jc w:val="both"/>
        <w:rPr>
          <w:sz w:val="24"/>
          <w:rtl/>
        </w:rPr>
      </w:pPr>
    </w:p>
    <w:p w:rsidR="00CA5518" w:rsidRPr="00D223FF" w:rsidRDefault="00CA5518" w:rsidP="00CA5518">
      <w:pPr>
        <w:tabs>
          <w:tab w:val="left" w:pos="480"/>
        </w:tabs>
        <w:bidi/>
        <w:jc w:val="both"/>
        <w:rPr>
          <w:sz w:val="24"/>
          <w:rtl/>
        </w:rPr>
      </w:pPr>
      <w:r w:rsidRPr="00D223FF">
        <w:rPr>
          <w:sz w:val="24"/>
          <w:rtl/>
        </w:rPr>
        <w:t>_____________________</w:t>
      </w:r>
    </w:p>
    <w:p w:rsidR="00CA5518" w:rsidRPr="00D223FF" w:rsidRDefault="00CA5518" w:rsidP="00CA5518">
      <w:pPr>
        <w:tabs>
          <w:tab w:val="left" w:pos="480"/>
        </w:tabs>
        <w:bidi/>
        <w:jc w:val="both"/>
        <w:rPr>
          <w:b/>
          <w:bCs/>
          <w:sz w:val="24"/>
          <w:rtl/>
        </w:rPr>
      </w:pPr>
      <w:r w:rsidRPr="00D223FF">
        <w:rPr>
          <w:rFonts w:hint="cs"/>
          <w:sz w:val="24"/>
          <w:rtl/>
        </w:rPr>
        <w:t>א</w:t>
      </w:r>
      <w:r w:rsidRPr="00D223FF">
        <w:rPr>
          <w:sz w:val="24"/>
          <w:rtl/>
        </w:rPr>
        <w:t>ישור מנהל המחלקה לתקציבים</w:t>
      </w:r>
    </w:p>
    <w:p w:rsidR="00CA5518" w:rsidRPr="00D223FF" w:rsidRDefault="00CA5518" w:rsidP="00CA5518">
      <w:pPr>
        <w:tabs>
          <w:tab w:val="left" w:pos="480"/>
        </w:tabs>
        <w:bidi/>
        <w:jc w:val="both"/>
        <w:rPr>
          <w:sz w:val="24"/>
          <w:rtl/>
        </w:rPr>
      </w:pPr>
    </w:p>
    <w:p w:rsidR="00CA5518" w:rsidRPr="00D223FF" w:rsidRDefault="00CA5518" w:rsidP="00CA5518">
      <w:pPr>
        <w:tabs>
          <w:tab w:val="left" w:pos="480"/>
        </w:tabs>
        <w:bidi/>
        <w:jc w:val="center"/>
        <w:rPr>
          <w:b/>
          <w:bCs/>
          <w:sz w:val="24"/>
          <w:u w:val="single"/>
          <w:rtl/>
        </w:rPr>
      </w:pPr>
      <w:r w:rsidRPr="00D223FF">
        <w:rPr>
          <w:b/>
          <w:bCs/>
          <w:sz w:val="24"/>
          <w:u w:val="single"/>
          <w:rtl/>
        </w:rPr>
        <w:br w:type="page"/>
      </w:r>
    </w:p>
    <w:p w:rsidR="00CA5518" w:rsidRPr="00D223FF" w:rsidRDefault="00CA5518" w:rsidP="00242D89">
      <w:pPr>
        <w:tabs>
          <w:tab w:val="left" w:pos="480"/>
        </w:tabs>
        <w:bidi/>
        <w:jc w:val="center"/>
        <w:rPr>
          <w:b/>
          <w:bCs/>
          <w:sz w:val="28"/>
          <w:szCs w:val="28"/>
          <w:u w:val="single"/>
          <w:rtl/>
        </w:rPr>
      </w:pPr>
      <w:r w:rsidRPr="00D223FF">
        <w:rPr>
          <w:rFonts w:hint="cs"/>
          <w:b/>
          <w:bCs/>
          <w:sz w:val="28"/>
          <w:szCs w:val="28"/>
          <w:u w:val="single"/>
          <w:rtl/>
        </w:rPr>
        <w:lastRenderedPageBreak/>
        <w:t xml:space="preserve">נספח מספר </w:t>
      </w:r>
      <w:r w:rsidR="00242D89">
        <w:rPr>
          <w:rFonts w:hint="cs"/>
          <w:b/>
          <w:bCs/>
          <w:sz w:val="28"/>
          <w:szCs w:val="28"/>
          <w:u w:val="single"/>
          <w:rtl/>
        </w:rPr>
        <w:t>23</w:t>
      </w:r>
      <w:r w:rsidR="00A00076">
        <w:rPr>
          <w:rFonts w:hint="cs"/>
          <w:b/>
          <w:bCs/>
          <w:sz w:val="28"/>
          <w:szCs w:val="28"/>
          <w:u w:val="single"/>
          <w:rtl/>
        </w:rPr>
        <w:t xml:space="preserve"> </w:t>
      </w:r>
      <w:r w:rsidR="00A00076">
        <w:rPr>
          <w:b/>
          <w:bCs/>
          <w:sz w:val="28"/>
          <w:szCs w:val="28"/>
          <w:u w:val="single"/>
          <w:rtl/>
        </w:rPr>
        <w:t>–</w:t>
      </w:r>
      <w:r w:rsidR="00A00076">
        <w:rPr>
          <w:rFonts w:hint="cs"/>
          <w:b/>
          <w:bCs/>
          <w:sz w:val="28"/>
          <w:szCs w:val="28"/>
          <w:u w:val="single"/>
          <w:rtl/>
        </w:rPr>
        <w:t xml:space="preserve"> פורמט ביטוח</w:t>
      </w:r>
    </w:p>
    <w:p w:rsidR="00CA5518" w:rsidRPr="00D223FF" w:rsidRDefault="00CA5518" w:rsidP="00CA5518">
      <w:pPr>
        <w:tabs>
          <w:tab w:val="left" w:pos="5643"/>
        </w:tabs>
        <w:bidi/>
        <w:jc w:val="both"/>
        <w:rPr>
          <w:sz w:val="24"/>
          <w:rtl/>
        </w:rPr>
      </w:pPr>
    </w:p>
    <w:p w:rsidR="00CA5518" w:rsidRPr="00D223FF" w:rsidRDefault="00CA5518" w:rsidP="00CA5518">
      <w:pPr>
        <w:tabs>
          <w:tab w:val="left" w:pos="5643"/>
        </w:tabs>
        <w:bidi/>
        <w:jc w:val="both"/>
        <w:rPr>
          <w:sz w:val="24"/>
          <w:rtl/>
        </w:rPr>
      </w:pPr>
      <w:proofErr w:type="spellStart"/>
      <w:r w:rsidRPr="00D223FF">
        <w:rPr>
          <w:rFonts w:hint="cs"/>
          <w:sz w:val="24"/>
          <w:rtl/>
        </w:rPr>
        <w:t>א.ג.נ</w:t>
      </w:r>
      <w:proofErr w:type="spellEnd"/>
      <w:r w:rsidRPr="00D223FF">
        <w:rPr>
          <w:rFonts w:hint="cs"/>
          <w:sz w:val="24"/>
          <w:rtl/>
        </w:rPr>
        <w:t>.,</w:t>
      </w:r>
    </w:p>
    <w:p w:rsidR="00CA5518" w:rsidRPr="00D223FF" w:rsidRDefault="00CA5518" w:rsidP="00CA5518">
      <w:pPr>
        <w:tabs>
          <w:tab w:val="left" w:pos="5643"/>
        </w:tabs>
        <w:bidi/>
        <w:jc w:val="both"/>
        <w:rPr>
          <w:b/>
          <w:bCs/>
          <w:sz w:val="24"/>
          <w:rtl/>
        </w:rPr>
      </w:pPr>
    </w:p>
    <w:p w:rsidR="00CA5518" w:rsidRPr="00D223FF" w:rsidRDefault="00CA5518" w:rsidP="00CA5518">
      <w:pPr>
        <w:bidi/>
        <w:ind w:left="3"/>
        <w:jc w:val="both"/>
        <w:rPr>
          <w:b/>
          <w:bCs/>
          <w:sz w:val="24"/>
          <w:rtl/>
        </w:rPr>
      </w:pPr>
      <w:r w:rsidRPr="00D223FF">
        <w:rPr>
          <w:rFonts w:hint="cs"/>
          <w:b/>
          <w:bCs/>
          <w:sz w:val="24"/>
          <w:rtl/>
        </w:rPr>
        <w:t>הנדון: מכרז ארצי לאבטחת מתקנים של משרד</w:t>
      </w:r>
    </w:p>
    <w:p w:rsidR="00CA5518" w:rsidRPr="00D223FF" w:rsidRDefault="00CA5518" w:rsidP="00CA5518">
      <w:pPr>
        <w:bidi/>
        <w:ind w:left="3"/>
        <w:jc w:val="both"/>
        <w:rPr>
          <w:sz w:val="24"/>
          <w:u w:val="single"/>
          <w:rtl/>
        </w:rPr>
      </w:pPr>
      <w:r w:rsidRPr="00D223FF">
        <w:rPr>
          <w:rFonts w:hint="cs"/>
          <w:b/>
          <w:bCs/>
          <w:sz w:val="24"/>
          <w:u w:val="single"/>
          <w:rtl/>
        </w:rPr>
        <w:t>החקלאות ופיתוח הכפר - דרישות ביטוח.</w:t>
      </w:r>
    </w:p>
    <w:p w:rsidR="00CA5518" w:rsidRPr="00D223FF" w:rsidRDefault="00CA5518" w:rsidP="00CA5518">
      <w:pPr>
        <w:bidi/>
        <w:ind w:left="3"/>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 xml:space="preserve">סעיף הביטוח </w:t>
      </w:r>
    </w:p>
    <w:p w:rsidR="00CA5518" w:rsidRPr="00D223FF" w:rsidRDefault="00CA5518" w:rsidP="00CA5518">
      <w:pPr>
        <w:bidi/>
        <w:jc w:val="both"/>
        <w:rPr>
          <w:b/>
          <w:bCs/>
          <w:sz w:val="24"/>
          <w:rtl/>
        </w:rPr>
      </w:pPr>
      <w:r w:rsidRPr="00D223FF">
        <w:rPr>
          <w:rFonts w:hint="cs"/>
          <w:b/>
          <w:bCs/>
          <w:sz w:val="24"/>
          <w:rtl/>
        </w:rPr>
        <w:t>ה</w:t>
      </w:r>
      <w:r w:rsidR="0096467A" w:rsidRPr="00D223FF">
        <w:rPr>
          <w:rFonts w:hint="cs"/>
          <w:b/>
          <w:bCs/>
          <w:sz w:val="24"/>
          <w:rtl/>
        </w:rPr>
        <w:t>מציע</w:t>
      </w:r>
      <w:r w:rsidRPr="00D223FF">
        <w:rPr>
          <w:rFonts w:hint="cs"/>
          <w:b/>
          <w:bCs/>
          <w:sz w:val="24"/>
          <w:rtl/>
        </w:rPr>
        <w:t xml:space="preserve"> מתחייב לרכוש, ולקיים את כל הביטוחים המפורטים בזה, לטובתו ולטובת מדינת ישראל </w:t>
      </w:r>
      <w:r w:rsidRPr="00D223FF">
        <w:rPr>
          <w:b/>
          <w:bCs/>
          <w:sz w:val="24"/>
          <w:rtl/>
        </w:rPr>
        <w:t>–</w:t>
      </w:r>
      <w:r w:rsidRPr="00D223FF">
        <w:rPr>
          <w:rFonts w:hint="cs"/>
          <w:b/>
          <w:bCs/>
          <w:sz w:val="24"/>
          <w:rtl/>
        </w:rPr>
        <w:t xml:space="preserve">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CA5518" w:rsidRPr="00D223FF" w:rsidRDefault="00CA5518" w:rsidP="00CA5518">
      <w:pPr>
        <w:bidi/>
        <w:jc w:val="both"/>
        <w:rPr>
          <w:sz w:val="24"/>
          <w:rtl/>
        </w:rPr>
      </w:pPr>
    </w:p>
    <w:p w:rsidR="00CA5518" w:rsidRPr="00D223FF" w:rsidRDefault="00CA5518" w:rsidP="00AD1C83">
      <w:pPr>
        <w:pStyle w:val="afb"/>
        <w:numPr>
          <w:ilvl w:val="3"/>
          <w:numId w:val="38"/>
        </w:numPr>
        <w:autoSpaceDN w:val="0"/>
        <w:bidi/>
        <w:ind w:left="793" w:hanging="425"/>
        <w:contextualSpacing w:val="0"/>
        <w:jc w:val="both"/>
        <w:rPr>
          <w:sz w:val="24"/>
          <w:rtl/>
        </w:rPr>
      </w:pPr>
      <w:bookmarkStart w:id="42" w:name="_Ref399768566"/>
      <w:r w:rsidRPr="00D223FF">
        <w:rPr>
          <w:rFonts w:hint="cs"/>
          <w:b/>
          <w:bCs/>
          <w:sz w:val="24"/>
          <w:u w:val="single"/>
          <w:rtl/>
        </w:rPr>
        <w:t>ביטוח חבות המעבידים</w:t>
      </w:r>
      <w:r w:rsidRPr="00D223FF">
        <w:rPr>
          <w:rFonts w:hint="cs"/>
          <w:sz w:val="24"/>
          <w:rtl/>
        </w:rPr>
        <w:t>:</w:t>
      </w:r>
      <w:bookmarkEnd w:id="42"/>
    </w:p>
    <w:p w:rsidR="00CA5518" w:rsidRPr="00D223FF" w:rsidRDefault="00CA5518" w:rsidP="00AD1C83">
      <w:pPr>
        <w:pStyle w:val="afb"/>
        <w:numPr>
          <w:ilvl w:val="0"/>
          <w:numId w:val="39"/>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החוקית כלפי עובדיו בביטוח חבות מעבידים בכל תחומי מדינת</w:t>
      </w:r>
    </w:p>
    <w:p w:rsidR="00CA5518" w:rsidRPr="00D223FF" w:rsidRDefault="00CA5518" w:rsidP="00AD1C83">
      <w:pPr>
        <w:pStyle w:val="afb"/>
        <w:numPr>
          <w:ilvl w:val="0"/>
          <w:numId w:val="39"/>
        </w:numPr>
        <w:autoSpaceDN w:val="0"/>
        <w:bidi/>
        <w:contextualSpacing w:val="0"/>
        <w:jc w:val="both"/>
        <w:rPr>
          <w:sz w:val="24"/>
          <w:rtl/>
        </w:rPr>
      </w:pPr>
      <w:r w:rsidRPr="00D223FF">
        <w:rPr>
          <w:rFonts w:hint="cs"/>
          <w:sz w:val="24"/>
          <w:rtl/>
        </w:rPr>
        <w:t xml:space="preserve">ישראל והשטחים המוחזקים. גבול האחריות לעובד, למקרה ולתקופת הביטוח לא יפחת מ - 5,000,000  דולר ארה"ב. </w:t>
      </w:r>
    </w:p>
    <w:p w:rsidR="00CA5518" w:rsidRPr="00C21319" w:rsidRDefault="00CA5518" w:rsidP="00AD1C83">
      <w:pPr>
        <w:pStyle w:val="afb"/>
        <w:numPr>
          <w:ilvl w:val="0"/>
          <w:numId w:val="39"/>
        </w:numPr>
        <w:autoSpaceDN w:val="0"/>
        <w:bidi/>
        <w:contextualSpacing w:val="0"/>
        <w:jc w:val="both"/>
        <w:rPr>
          <w:sz w:val="24"/>
          <w:rtl/>
        </w:rPr>
      </w:pPr>
      <w:r w:rsidRPr="00C21319">
        <w:rPr>
          <w:rFonts w:hint="cs"/>
          <w:sz w:val="24"/>
          <w:rtl/>
        </w:rPr>
        <w:t xml:space="preserve">הפוליסה תכלול הרחבה מפורשת כי הכיסוי יחול גם על </w:t>
      </w:r>
      <w:proofErr w:type="spellStart"/>
      <w:r w:rsidRPr="00C21319">
        <w:rPr>
          <w:rFonts w:hint="cs"/>
          <w:sz w:val="24"/>
          <w:rtl/>
        </w:rPr>
        <w:t>חבותו</w:t>
      </w:r>
      <w:proofErr w:type="spellEnd"/>
      <w:r w:rsidRPr="00C21319">
        <w:rPr>
          <w:rFonts w:hint="cs"/>
          <w:sz w:val="24"/>
          <w:rtl/>
        </w:rPr>
        <w:t xml:space="preserve"> של המבוטח  הנובעת מאחזקה</w:t>
      </w:r>
      <w:r w:rsidR="00C21319">
        <w:rPr>
          <w:rFonts w:hint="cs"/>
          <w:sz w:val="24"/>
          <w:rtl/>
        </w:rPr>
        <w:t xml:space="preserve"> </w:t>
      </w:r>
      <w:r w:rsidRPr="00C21319">
        <w:rPr>
          <w:rFonts w:hint="cs"/>
          <w:sz w:val="24"/>
          <w:rtl/>
        </w:rPr>
        <w:t xml:space="preserve">ושימוש בכלי נשק על ידו ועל ידי עובדיו.  </w:t>
      </w:r>
    </w:p>
    <w:p w:rsidR="00CA5518" w:rsidRPr="00D223FF" w:rsidRDefault="00CA5518" w:rsidP="00AD1C83">
      <w:pPr>
        <w:pStyle w:val="afb"/>
        <w:numPr>
          <w:ilvl w:val="0"/>
          <w:numId w:val="39"/>
        </w:numPr>
        <w:autoSpaceDN w:val="0"/>
        <w:bidi/>
        <w:contextualSpacing w:val="0"/>
        <w:jc w:val="both"/>
        <w:rPr>
          <w:b/>
          <w:bCs/>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sz w:val="24"/>
          <w:rtl/>
        </w:rPr>
        <w:t xml:space="preserve"> </w:t>
      </w:r>
      <w:r w:rsidRPr="00D223FF">
        <w:rPr>
          <w:rFonts w:hint="cs"/>
          <w:sz w:val="24"/>
          <w:rtl/>
        </w:rPr>
        <w:t>כלפי מי מעובדי ה</w:t>
      </w:r>
      <w:r w:rsidR="0096467A" w:rsidRPr="00D223FF">
        <w:rPr>
          <w:rFonts w:hint="cs"/>
          <w:sz w:val="24"/>
          <w:rtl/>
        </w:rPr>
        <w:t>מציע</w:t>
      </w:r>
      <w:r w:rsidRPr="00D223FF">
        <w:rPr>
          <w:rFonts w:hint="cs"/>
          <w:sz w:val="24"/>
          <w:rtl/>
        </w:rPr>
        <w:t>.</w:t>
      </w:r>
    </w:p>
    <w:p w:rsidR="00CA5518" w:rsidRPr="00D223FF" w:rsidRDefault="00CA5518" w:rsidP="00CA5518">
      <w:pPr>
        <w:bidi/>
        <w:jc w:val="both"/>
        <w:rPr>
          <w:sz w:val="24"/>
          <w:rtl/>
        </w:rPr>
      </w:pPr>
    </w:p>
    <w:p w:rsidR="00CA5518" w:rsidRPr="00D223FF" w:rsidRDefault="00CA5518" w:rsidP="00AD1C83">
      <w:pPr>
        <w:pStyle w:val="afb"/>
        <w:numPr>
          <w:ilvl w:val="0"/>
          <w:numId w:val="38"/>
        </w:numPr>
        <w:autoSpaceDN w:val="0"/>
        <w:bidi/>
        <w:contextualSpacing w:val="0"/>
        <w:jc w:val="both"/>
        <w:rPr>
          <w:sz w:val="24"/>
          <w:rtl/>
        </w:rPr>
      </w:pPr>
      <w:r w:rsidRPr="00D223FF">
        <w:rPr>
          <w:rFonts w:hint="cs"/>
          <w:b/>
          <w:bCs/>
          <w:sz w:val="24"/>
          <w:u w:val="single"/>
          <w:rtl/>
        </w:rPr>
        <w:t>ביטוח אחריות כלפי צד שלישי</w:t>
      </w:r>
      <w:r w:rsidRPr="00D223FF">
        <w:rPr>
          <w:rFonts w:hint="cs"/>
          <w:sz w:val="24"/>
          <w:rtl/>
        </w:rPr>
        <w:t>:</w:t>
      </w:r>
    </w:p>
    <w:p w:rsidR="00CA5518" w:rsidRPr="00D223FF" w:rsidRDefault="00CA5518" w:rsidP="00AD1C83">
      <w:pPr>
        <w:pStyle w:val="afb"/>
        <w:numPr>
          <w:ilvl w:val="0"/>
          <w:numId w:val="40"/>
        </w:numPr>
        <w:autoSpaceDN w:val="0"/>
        <w:bidi/>
        <w:ind w:left="1502" w:hanging="422"/>
        <w:contextualSpacing w:val="0"/>
        <w:jc w:val="both"/>
        <w:rPr>
          <w:sz w:val="24"/>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CA5518" w:rsidRPr="00D223FF" w:rsidRDefault="00CA5518" w:rsidP="00AD1C83">
      <w:pPr>
        <w:pStyle w:val="afb"/>
        <w:numPr>
          <w:ilvl w:val="0"/>
          <w:numId w:val="40"/>
        </w:numPr>
        <w:autoSpaceDN w:val="0"/>
        <w:bidi/>
        <w:ind w:left="1502" w:hanging="422"/>
        <w:contextualSpacing w:val="0"/>
        <w:jc w:val="both"/>
        <w:rPr>
          <w:sz w:val="24"/>
          <w:rtl/>
        </w:rPr>
      </w:pPr>
      <w:r w:rsidRPr="00D223FF">
        <w:rPr>
          <w:rFonts w:hint="cs"/>
          <w:sz w:val="24"/>
          <w:rtl/>
        </w:rPr>
        <w:t xml:space="preserve">גבול האחריות למקרה ולתקופה לא יפחת מ </w:t>
      </w:r>
      <w:r w:rsidRPr="00D223FF">
        <w:rPr>
          <w:sz w:val="24"/>
          <w:rtl/>
        </w:rPr>
        <w:t>–</w:t>
      </w:r>
      <w:r w:rsidRPr="00D223FF">
        <w:rPr>
          <w:rFonts w:hint="cs"/>
          <w:sz w:val="24"/>
          <w:rtl/>
        </w:rPr>
        <w:t xml:space="preserve"> 2,500,000  דולר ארה"ב.</w:t>
      </w:r>
    </w:p>
    <w:p w:rsidR="00CA5518" w:rsidRPr="00D223FF" w:rsidRDefault="00CA5518" w:rsidP="00AD1C83">
      <w:pPr>
        <w:pStyle w:val="afb"/>
        <w:numPr>
          <w:ilvl w:val="0"/>
          <w:numId w:val="40"/>
        </w:numPr>
        <w:autoSpaceDN w:val="0"/>
        <w:bidi/>
        <w:ind w:left="1502" w:hanging="422"/>
        <w:contextualSpacing w:val="0"/>
        <w:jc w:val="both"/>
        <w:rPr>
          <w:sz w:val="24"/>
          <w:rtl/>
        </w:rPr>
      </w:pPr>
      <w:r w:rsidRPr="00D223FF">
        <w:rPr>
          <w:rFonts w:hint="cs"/>
          <w:sz w:val="24"/>
          <w:rtl/>
        </w:rPr>
        <w:t>בפוליסה ייכלל סעיף אחריות צולבת (</w:t>
      </w:r>
      <w:r w:rsidRPr="00D223FF">
        <w:rPr>
          <w:rFonts w:hint="cs"/>
          <w:sz w:val="24"/>
        </w:rPr>
        <w:t>CROSS LIABILITY</w:t>
      </w:r>
      <w:r w:rsidRPr="00D223FF">
        <w:rPr>
          <w:rFonts w:hint="cs"/>
          <w:sz w:val="24"/>
          <w:rtl/>
        </w:rPr>
        <w:t>).</w:t>
      </w:r>
    </w:p>
    <w:p w:rsidR="00CA5518" w:rsidRPr="00D223FF" w:rsidRDefault="00CA5518" w:rsidP="00AD1C83">
      <w:pPr>
        <w:pStyle w:val="afb"/>
        <w:numPr>
          <w:ilvl w:val="0"/>
          <w:numId w:val="40"/>
        </w:numPr>
        <w:autoSpaceDN w:val="0"/>
        <w:bidi/>
        <w:ind w:left="1502" w:hanging="422"/>
        <w:contextualSpacing w:val="0"/>
        <w:jc w:val="both"/>
        <w:rPr>
          <w:sz w:val="24"/>
          <w:rtl/>
        </w:rPr>
      </w:pPr>
      <w:r w:rsidRPr="00D223FF">
        <w:rPr>
          <w:rFonts w:hint="cs"/>
          <w:sz w:val="24"/>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CA5518" w:rsidRPr="00D223FF" w:rsidRDefault="00CA5518" w:rsidP="00AD1C83">
      <w:pPr>
        <w:pStyle w:val="afb"/>
        <w:numPr>
          <w:ilvl w:val="0"/>
          <w:numId w:val="40"/>
        </w:numPr>
        <w:autoSpaceDN w:val="0"/>
        <w:bidi/>
        <w:ind w:left="1502" w:hanging="422"/>
        <w:contextualSpacing w:val="0"/>
        <w:jc w:val="both"/>
        <w:rPr>
          <w:sz w:val="24"/>
          <w:rtl/>
        </w:rPr>
      </w:pPr>
      <w:r w:rsidRPr="00D223FF">
        <w:rPr>
          <w:rFonts w:hint="cs"/>
          <w:sz w:val="24"/>
          <w:rtl/>
        </w:rPr>
        <w:t>רכוש מדינת ישראל ייחשב רכוש צד שלישי.</w:t>
      </w:r>
    </w:p>
    <w:p w:rsidR="00CA5518" w:rsidRPr="00D223FF" w:rsidRDefault="00CA5518" w:rsidP="00AD1C83">
      <w:pPr>
        <w:pStyle w:val="afb"/>
        <w:numPr>
          <w:ilvl w:val="0"/>
          <w:numId w:val="40"/>
        </w:numPr>
        <w:autoSpaceDN w:val="0"/>
        <w:bidi/>
        <w:contextualSpacing w:val="0"/>
        <w:jc w:val="both"/>
        <w:rPr>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ככל שייחשבו אחראים למעשי ו/או מחדלי ה</w:t>
      </w:r>
      <w:r w:rsidR="0096467A" w:rsidRPr="00D223FF">
        <w:rPr>
          <w:rFonts w:hint="cs"/>
          <w:sz w:val="24"/>
          <w:rtl/>
        </w:rPr>
        <w:t>מציע</w:t>
      </w:r>
      <w:r w:rsidRPr="00D223FF">
        <w:rPr>
          <w:rFonts w:hint="cs"/>
          <w:sz w:val="24"/>
          <w:rtl/>
        </w:rPr>
        <w:t xml:space="preserve"> והפועלים מטעמו. </w:t>
      </w:r>
    </w:p>
    <w:p w:rsidR="00CA5518" w:rsidRPr="00D223FF" w:rsidRDefault="00CA5518" w:rsidP="00CA5518">
      <w:pPr>
        <w:bidi/>
        <w:jc w:val="both"/>
        <w:rPr>
          <w:sz w:val="24"/>
          <w:rtl/>
        </w:rPr>
      </w:pPr>
    </w:p>
    <w:p w:rsidR="00CA5518" w:rsidRPr="00D223FF" w:rsidRDefault="00CA5518" w:rsidP="00AD1C83">
      <w:pPr>
        <w:pStyle w:val="afb"/>
        <w:numPr>
          <w:ilvl w:val="0"/>
          <w:numId w:val="38"/>
        </w:numPr>
        <w:autoSpaceDN w:val="0"/>
        <w:bidi/>
        <w:contextualSpacing w:val="0"/>
        <w:jc w:val="both"/>
        <w:rPr>
          <w:sz w:val="24"/>
          <w:rtl/>
        </w:rPr>
      </w:pPr>
      <w:r w:rsidRPr="00D223FF">
        <w:rPr>
          <w:rFonts w:hint="cs"/>
          <w:b/>
          <w:bCs/>
          <w:sz w:val="24"/>
          <w:u w:val="single"/>
          <w:rtl/>
        </w:rPr>
        <w:t>ביטוח אחריות מקצועית</w:t>
      </w:r>
      <w:r w:rsidRPr="00D223FF">
        <w:rPr>
          <w:rFonts w:hint="cs"/>
          <w:sz w:val="24"/>
          <w:rtl/>
        </w:rPr>
        <w:t>:</w:t>
      </w:r>
    </w:p>
    <w:p w:rsidR="00CA5518" w:rsidRPr="00D223FF" w:rsidRDefault="00CA5518" w:rsidP="00AD1C83">
      <w:pPr>
        <w:pStyle w:val="afb"/>
        <w:numPr>
          <w:ilvl w:val="1"/>
          <w:numId w:val="41"/>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אחריותו המקצועית בביטוח אחריות מקצועית.</w:t>
      </w:r>
    </w:p>
    <w:p w:rsidR="00CA5518" w:rsidRPr="00D223FF" w:rsidRDefault="00CA5518" w:rsidP="00AD1C83">
      <w:pPr>
        <w:pStyle w:val="afb"/>
        <w:numPr>
          <w:ilvl w:val="1"/>
          <w:numId w:val="41"/>
        </w:numPr>
        <w:autoSpaceDN w:val="0"/>
        <w:bidi/>
        <w:contextualSpacing w:val="0"/>
        <w:jc w:val="both"/>
        <w:rPr>
          <w:sz w:val="24"/>
          <w:rtl/>
        </w:rPr>
      </w:pPr>
      <w:r w:rsidRPr="00D223FF">
        <w:rPr>
          <w:rFonts w:hint="cs"/>
          <w:sz w:val="24"/>
          <w:rtl/>
        </w:rPr>
        <w:t>הפוליסה תכסה כל נזק מהפרת חובה מקצועית של ה</w:t>
      </w:r>
      <w:r w:rsidR="0096467A" w:rsidRPr="00D223FF">
        <w:rPr>
          <w:rFonts w:hint="cs"/>
          <w:sz w:val="24"/>
          <w:rtl/>
        </w:rPr>
        <w:t>מציע</w:t>
      </w:r>
      <w:r w:rsidRPr="00D223FF">
        <w:rPr>
          <w:rFonts w:hint="cs"/>
          <w:sz w:val="24"/>
          <w:rtl/>
        </w:rPr>
        <w:t xml:space="preserve"> עובדיו וכל הפועלים מטעמו ואשר אירע כתוצאה ממעשה, רשלנות, לרבות מחדל, טעות או השמטה, מצג בלתי נכון, הצהרה רשלנית שנעשו </w:t>
      </w:r>
      <w:r w:rsidRPr="00D223FF">
        <w:rPr>
          <w:rFonts w:hint="cs"/>
          <w:sz w:val="24"/>
          <w:rtl/>
        </w:rPr>
        <w:lastRenderedPageBreak/>
        <w:t xml:space="preserve">בתום לב , בקשר למתן שירותי אבטחה לפי מכרז/חוזה מדינת ישראל </w:t>
      </w:r>
      <w:r w:rsidRPr="00D223FF">
        <w:rPr>
          <w:sz w:val="24"/>
          <w:rtl/>
        </w:rPr>
        <w:t>–</w:t>
      </w:r>
      <w:r w:rsidRPr="00D223FF">
        <w:rPr>
          <w:rFonts w:hint="cs"/>
          <w:sz w:val="24"/>
          <w:rtl/>
        </w:rPr>
        <w:t xml:space="preserve">  משרד החקלאות ופיתוח הכפר.     </w:t>
      </w:r>
    </w:p>
    <w:p w:rsidR="00CA5518" w:rsidRPr="00D223FF" w:rsidRDefault="00CA5518" w:rsidP="00AD1C83">
      <w:pPr>
        <w:pStyle w:val="afb"/>
        <w:numPr>
          <w:ilvl w:val="1"/>
          <w:numId w:val="41"/>
        </w:numPr>
        <w:autoSpaceDN w:val="0"/>
        <w:bidi/>
        <w:contextualSpacing w:val="0"/>
        <w:jc w:val="both"/>
        <w:rPr>
          <w:sz w:val="24"/>
          <w:rtl/>
        </w:rPr>
      </w:pPr>
      <w:r w:rsidRPr="00D223FF">
        <w:rPr>
          <w:rFonts w:hint="cs"/>
          <w:sz w:val="24"/>
          <w:rtl/>
        </w:rPr>
        <w:t xml:space="preserve">גבול האחריות לא יפחת מ  1,000,000 דולר ארה"ב. </w:t>
      </w:r>
    </w:p>
    <w:p w:rsidR="00CA5518" w:rsidRPr="00D223FF" w:rsidRDefault="00CA5518" w:rsidP="00AD1C83">
      <w:pPr>
        <w:pStyle w:val="afb"/>
        <w:numPr>
          <w:ilvl w:val="1"/>
          <w:numId w:val="41"/>
        </w:numPr>
        <w:autoSpaceDN w:val="0"/>
        <w:bidi/>
        <w:contextualSpacing w:val="0"/>
        <w:jc w:val="both"/>
        <w:rPr>
          <w:sz w:val="24"/>
          <w:rtl/>
        </w:rPr>
      </w:pPr>
      <w:r w:rsidRPr="00D223FF">
        <w:rPr>
          <w:rFonts w:hint="cs"/>
          <w:sz w:val="24"/>
          <w:rtl/>
        </w:rPr>
        <w:t>הכיסוי על פי הפוליסה יורחב לכלול את ההרחבות הבאות:</w:t>
      </w:r>
    </w:p>
    <w:p w:rsidR="00CA5518" w:rsidRPr="00D223FF" w:rsidRDefault="00CA5518" w:rsidP="00AD1C83">
      <w:pPr>
        <w:pStyle w:val="afb"/>
        <w:numPr>
          <w:ilvl w:val="2"/>
          <w:numId w:val="42"/>
        </w:numPr>
        <w:autoSpaceDN w:val="0"/>
        <w:bidi/>
        <w:ind w:left="2352" w:hanging="372"/>
        <w:contextualSpacing w:val="0"/>
        <w:jc w:val="both"/>
        <w:rPr>
          <w:sz w:val="24"/>
          <w:rtl/>
        </w:rPr>
      </w:pPr>
      <w:r w:rsidRPr="00D223FF">
        <w:rPr>
          <w:rFonts w:hint="cs"/>
          <w:sz w:val="24"/>
          <w:rtl/>
        </w:rPr>
        <w:t>מרמה ואי יושר של עובדים;</w:t>
      </w:r>
    </w:p>
    <w:p w:rsidR="00CA5518" w:rsidRPr="00D223FF" w:rsidRDefault="00CA5518" w:rsidP="00AD1C83">
      <w:pPr>
        <w:pStyle w:val="afb"/>
        <w:numPr>
          <w:ilvl w:val="2"/>
          <w:numId w:val="42"/>
        </w:numPr>
        <w:autoSpaceDN w:val="0"/>
        <w:bidi/>
        <w:ind w:left="2352" w:hanging="372"/>
        <w:contextualSpacing w:val="0"/>
        <w:jc w:val="both"/>
        <w:rPr>
          <w:sz w:val="24"/>
          <w:rtl/>
        </w:rPr>
      </w:pPr>
      <w:r w:rsidRPr="00D223FF">
        <w:rPr>
          <w:rFonts w:hint="cs"/>
          <w:sz w:val="24"/>
          <w:rtl/>
        </w:rPr>
        <w:t>אובדן מסמכים, לרבות אובדן השימוש ו/או העיכוב עקב מקרה ביטוח;</w:t>
      </w:r>
    </w:p>
    <w:p w:rsidR="00CA5518" w:rsidRPr="00D223FF" w:rsidRDefault="00CA5518" w:rsidP="00AD1C83">
      <w:pPr>
        <w:pStyle w:val="afb"/>
        <w:numPr>
          <w:ilvl w:val="2"/>
          <w:numId w:val="42"/>
        </w:numPr>
        <w:autoSpaceDN w:val="0"/>
        <w:bidi/>
        <w:ind w:left="2352" w:hanging="372"/>
        <w:contextualSpacing w:val="0"/>
        <w:jc w:val="both"/>
        <w:rPr>
          <w:sz w:val="24"/>
          <w:rtl/>
        </w:rPr>
      </w:pPr>
      <w:r w:rsidRPr="00D223FF">
        <w:rPr>
          <w:rFonts w:hint="cs"/>
          <w:sz w:val="24"/>
          <w:rtl/>
        </w:rPr>
        <w:t>הארכת תקופת הגילוי לפחות ל  6 חודשים;</w:t>
      </w:r>
    </w:p>
    <w:p w:rsidR="00CA5518" w:rsidRPr="00D223FF" w:rsidRDefault="00CA5518" w:rsidP="00AD1C83">
      <w:pPr>
        <w:pStyle w:val="afb"/>
        <w:numPr>
          <w:ilvl w:val="2"/>
          <w:numId w:val="42"/>
        </w:numPr>
        <w:autoSpaceDN w:val="0"/>
        <w:bidi/>
        <w:ind w:left="2352" w:hanging="372"/>
        <w:contextualSpacing w:val="0"/>
        <w:jc w:val="both"/>
        <w:rPr>
          <w:sz w:val="24"/>
          <w:rtl/>
        </w:rPr>
      </w:pPr>
      <w:r w:rsidRPr="00D223FF">
        <w:rPr>
          <w:rFonts w:hint="cs"/>
          <w:sz w:val="24"/>
          <w:rtl/>
        </w:rPr>
        <w:t>אחריות צולבת, אולם הכיסוי לא יחול על תביעות ה</w:t>
      </w:r>
      <w:r w:rsidR="0096467A" w:rsidRPr="00D223FF">
        <w:rPr>
          <w:rFonts w:hint="cs"/>
          <w:sz w:val="24"/>
          <w:rtl/>
        </w:rPr>
        <w:t>מציע</w:t>
      </w:r>
      <w:r w:rsidRPr="00D223FF">
        <w:rPr>
          <w:rFonts w:hint="cs"/>
          <w:sz w:val="24"/>
          <w:rtl/>
        </w:rPr>
        <w:t xml:space="preserve"> כנגד המדינה.</w:t>
      </w:r>
    </w:p>
    <w:p w:rsidR="00CA5518" w:rsidRPr="00D223FF" w:rsidRDefault="00CA5518" w:rsidP="00AD1C83">
      <w:pPr>
        <w:pStyle w:val="afb"/>
        <w:numPr>
          <w:ilvl w:val="1"/>
          <w:numId w:val="41"/>
        </w:numPr>
        <w:autoSpaceDN w:val="0"/>
        <w:bidi/>
        <w:contextualSpacing w:val="0"/>
        <w:jc w:val="both"/>
        <w:rPr>
          <w:sz w:val="24"/>
          <w:rtl/>
        </w:rPr>
      </w:pPr>
      <w:r w:rsidRPr="00D223FF">
        <w:rPr>
          <w:rFonts w:hint="cs"/>
          <w:sz w:val="24"/>
          <w:rtl/>
        </w:rPr>
        <w:t xml:space="preserve">הביטוח יורחב לשפות את מדינת ישראל </w:t>
      </w:r>
      <w:r w:rsidRPr="00D223FF">
        <w:rPr>
          <w:sz w:val="24"/>
          <w:rtl/>
        </w:rPr>
        <w:t>–</w:t>
      </w:r>
      <w:r w:rsidRPr="00D223FF">
        <w:rPr>
          <w:rFonts w:hint="cs"/>
          <w:sz w:val="24"/>
          <w:rtl/>
        </w:rPr>
        <w:t xml:space="preserve"> משרד החקלאות ופיתוח הכפר ככל שיחשבו אחראים למעשי ו/או מחדלי ה</w:t>
      </w:r>
      <w:r w:rsidR="0096467A" w:rsidRPr="00D223FF">
        <w:rPr>
          <w:rFonts w:hint="cs"/>
          <w:sz w:val="24"/>
          <w:rtl/>
        </w:rPr>
        <w:t>מציע</w:t>
      </w:r>
      <w:r w:rsidRPr="00D223FF">
        <w:rPr>
          <w:rFonts w:hint="cs"/>
          <w:sz w:val="24"/>
          <w:rtl/>
        </w:rPr>
        <w:t>.</w:t>
      </w:r>
    </w:p>
    <w:p w:rsidR="00CA5518" w:rsidRPr="00D223FF" w:rsidRDefault="00CA5518" w:rsidP="00CA5518">
      <w:pPr>
        <w:bidi/>
        <w:jc w:val="both"/>
        <w:rPr>
          <w:sz w:val="24"/>
          <w:rtl/>
        </w:rPr>
      </w:pPr>
    </w:p>
    <w:p w:rsidR="00CA5518" w:rsidRPr="00D223FF" w:rsidRDefault="00CA5518" w:rsidP="00AD1C83">
      <w:pPr>
        <w:pStyle w:val="afb"/>
        <w:numPr>
          <w:ilvl w:val="0"/>
          <w:numId w:val="38"/>
        </w:numPr>
        <w:autoSpaceDN w:val="0"/>
        <w:bidi/>
        <w:contextualSpacing w:val="0"/>
        <w:jc w:val="both"/>
        <w:rPr>
          <w:sz w:val="24"/>
          <w:rtl/>
        </w:rPr>
      </w:pPr>
      <w:r w:rsidRPr="00D223FF">
        <w:rPr>
          <w:rFonts w:hint="cs"/>
          <w:b/>
          <w:bCs/>
          <w:sz w:val="24"/>
          <w:u w:val="single"/>
          <w:rtl/>
        </w:rPr>
        <w:t>ביטוח רכוש</w:t>
      </w:r>
      <w:r w:rsidRPr="00D223FF">
        <w:rPr>
          <w:rFonts w:hint="cs"/>
          <w:sz w:val="24"/>
          <w:rtl/>
        </w:rPr>
        <w:t>:</w:t>
      </w:r>
    </w:p>
    <w:p w:rsidR="00CA5518" w:rsidRPr="00D223FF" w:rsidRDefault="00CA5518" w:rsidP="00CA5518">
      <w:pPr>
        <w:bidi/>
        <w:ind w:left="72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יבטח את כל רכושו וכל הציוד המשמש לצורך ביצוע ומתן שירותי האבטחה על פי מכרז/החוזה בביטוח אש מורחב, או כל הסיכונים בהתאם לאופי הרכוש והציוד, לרבות הציוד הנמסר לעובדיו לצורך ביצוע תפקידם על פי המכרז/חוזה עם מדינת ישראל </w:t>
      </w:r>
      <w:r w:rsidRPr="00D223FF">
        <w:rPr>
          <w:sz w:val="24"/>
          <w:rtl/>
        </w:rPr>
        <w:t>–</w:t>
      </w:r>
      <w:r w:rsidRPr="00D223FF">
        <w:rPr>
          <w:rFonts w:hint="cs"/>
          <w:sz w:val="24"/>
          <w:rtl/>
        </w:rPr>
        <w:t xml:space="preserve"> משרד החקלאות ופיתוח הכפר על פי ערך כינון. </w:t>
      </w:r>
    </w:p>
    <w:p w:rsidR="00CA5518" w:rsidRPr="00D223FF" w:rsidRDefault="00CA5518" w:rsidP="00CA5518">
      <w:pPr>
        <w:bidi/>
        <w:jc w:val="both"/>
        <w:rPr>
          <w:b/>
          <w:bCs/>
          <w:sz w:val="24"/>
          <w:u w:val="single"/>
          <w:rtl/>
        </w:rPr>
      </w:pPr>
    </w:p>
    <w:p w:rsidR="00CA5518" w:rsidRPr="00D223FF" w:rsidRDefault="00CA5518" w:rsidP="00AD1C83">
      <w:pPr>
        <w:pStyle w:val="afb"/>
        <w:numPr>
          <w:ilvl w:val="0"/>
          <w:numId w:val="38"/>
        </w:numPr>
        <w:autoSpaceDN w:val="0"/>
        <w:bidi/>
        <w:contextualSpacing w:val="0"/>
        <w:jc w:val="both"/>
        <w:rPr>
          <w:b/>
          <w:bCs/>
          <w:sz w:val="24"/>
          <w:u w:val="single"/>
          <w:rtl/>
        </w:rPr>
      </w:pPr>
      <w:r w:rsidRPr="00D223FF">
        <w:rPr>
          <w:rFonts w:hint="cs"/>
          <w:b/>
          <w:bCs/>
          <w:sz w:val="24"/>
          <w:u w:val="single"/>
          <w:rtl/>
        </w:rPr>
        <w:t>כללי</w:t>
      </w:r>
      <w:r w:rsidRPr="00D223FF">
        <w:rPr>
          <w:rFonts w:hint="cs"/>
          <w:b/>
          <w:bCs/>
          <w:sz w:val="24"/>
          <w:rtl/>
        </w:rPr>
        <w:t>:</w:t>
      </w:r>
    </w:p>
    <w:p w:rsidR="00CA5518" w:rsidRPr="00D223FF" w:rsidRDefault="00CA5518" w:rsidP="00CA5518">
      <w:pPr>
        <w:bidi/>
        <w:ind w:firstLine="720"/>
        <w:jc w:val="both"/>
        <w:rPr>
          <w:sz w:val="24"/>
          <w:rtl/>
        </w:rPr>
      </w:pPr>
      <w:r w:rsidRPr="00D223FF">
        <w:rPr>
          <w:rFonts w:hint="cs"/>
          <w:sz w:val="24"/>
          <w:rtl/>
        </w:rPr>
        <w:t>בכל פוליסות הביטוח הנדרשות יכללו התנאים הבאים:</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 xml:space="preserve">לשם המבוטח יתווספו כמבוטחים  נוספים :  </w:t>
      </w:r>
      <w:r w:rsidRPr="00D223FF">
        <w:rPr>
          <w:rFonts w:hint="cs"/>
          <w:b/>
          <w:bCs/>
          <w:sz w:val="24"/>
          <w:rtl/>
        </w:rPr>
        <w:t xml:space="preserve">מדינת ישראל </w:t>
      </w:r>
      <w:r w:rsidRPr="00D223FF">
        <w:rPr>
          <w:b/>
          <w:bCs/>
          <w:sz w:val="24"/>
          <w:rtl/>
        </w:rPr>
        <w:t>–</w:t>
      </w:r>
      <w:r w:rsidRPr="00D223FF">
        <w:rPr>
          <w:rFonts w:hint="cs"/>
          <w:b/>
          <w:bCs/>
          <w:sz w:val="24"/>
          <w:rtl/>
        </w:rPr>
        <w:t xml:space="preserve"> משרד החקלאות ופיתוח הכפר</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המבטח מוותר על כל זכות שיבוב/תחלוף, תביעה, חזרה או השתתפות כלפי מדינת ישראל, משרד החקלאות ופיתוח הכפר  ועובדיהם, ובלבד שהוויתור לא יחול לטובת אדם שגרם  לנזק מתוך כוונת זדון.</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יהיה אחראי בלעדית כלפי המבטח לתשלום דמי הביטוח עבור כל הפוליסות ולמילוי כל החובות המוטלות על המבוטח על פי תנאי הפוליסות.</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ההשתתפויות העצמיות הנקובות בכל פוליסה ופוליסה תחולנה בלעדית על ה</w:t>
      </w:r>
      <w:r w:rsidR="0096467A" w:rsidRPr="00D223FF">
        <w:rPr>
          <w:rFonts w:hint="cs"/>
          <w:sz w:val="24"/>
          <w:rtl/>
        </w:rPr>
        <w:t>מציע</w:t>
      </w:r>
      <w:r w:rsidRPr="00D223FF">
        <w:rPr>
          <w:rFonts w:hint="cs"/>
          <w:sz w:val="24"/>
          <w:rtl/>
        </w:rPr>
        <w:t>.</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 xml:space="preserve">תנאי הכיסוי של הפוליסות הנ"ל, למעט ביטוח אחריות מקצועית לא יפחתו מהמקובל על פי תנאי "פוליסות נוסח ביט", בכפוף להרחבת הכיסויים המתחייבים על פי הנדרש לעיל. </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העתקי פוליסות הביטוח, מאושרות ע"י המבטח או אישור בחתימת המבטח על ביצוע הביטוחים יומצאו על ידי ה</w:t>
      </w:r>
      <w:r w:rsidR="0096467A" w:rsidRPr="00D223FF">
        <w:rPr>
          <w:rFonts w:hint="cs"/>
          <w:sz w:val="24"/>
          <w:rtl/>
        </w:rPr>
        <w:t>מציע</w:t>
      </w:r>
      <w:r w:rsidRPr="00D223FF">
        <w:rPr>
          <w:rFonts w:hint="cs"/>
          <w:sz w:val="24"/>
          <w:rtl/>
        </w:rPr>
        <w:t xml:space="preserve"> למשרד החקלאות ופיתוח הכפר  עד למועד חתימת החוזה.</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מתחייב בכל תקופת ההתקשרות החוזית עם מדינת ישראל </w:t>
      </w:r>
      <w:r w:rsidRPr="00D223FF">
        <w:rPr>
          <w:sz w:val="24"/>
          <w:rtl/>
        </w:rPr>
        <w:t>–</w:t>
      </w:r>
      <w:r w:rsidRPr="00D223FF">
        <w:rPr>
          <w:rFonts w:hint="cs"/>
          <w:sz w:val="24"/>
          <w:rtl/>
        </w:rPr>
        <w:t xml:space="preserve"> משרד החקלאות ופיתוח הכפר  להחזיק בתוקף את פוליסות הביטוח. ה</w:t>
      </w:r>
      <w:r w:rsidR="0096467A" w:rsidRPr="00D223FF">
        <w:rPr>
          <w:rFonts w:hint="cs"/>
          <w:sz w:val="24"/>
          <w:rtl/>
        </w:rPr>
        <w:t>מציע</w:t>
      </w:r>
      <w:r w:rsidRPr="00D223FF">
        <w:rPr>
          <w:rFonts w:hint="cs"/>
          <w:sz w:val="24"/>
          <w:rtl/>
        </w:rPr>
        <w:t xml:space="preserve"> מתחייב לחדש את כל הביטוחים לכל אורך תקופת </w:t>
      </w:r>
      <w:r w:rsidRPr="00D223FF">
        <w:rPr>
          <w:rFonts w:hint="cs"/>
          <w:sz w:val="24"/>
          <w:rtl/>
        </w:rPr>
        <w:lastRenderedPageBreak/>
        <w:t xml:space="preserve">ההסכם ולהמציא את העתקי פוליסות הביטוח מאושרות על ידי המבטח או אישור בחתימתו על חידושן למשרד החקלאות ופיתוח הכפר לכל המאוחר שבועיים לפני תום תקופות הביטוח הקיימות. </w:t>
      </w:r>
    </w:p>
    <w:p w:rsidR="00CA5518" w:rsidRPr="00D223FF" w:rsidRDefault="00CA5518" w:rsidP="00AD1C83">
      <w:pPr>
        <w:pStyle w:val="afb"/>
        <w:numPr>
          <w:ilvl w:val="0"/>
          <w:numId w:val="43"/>
        </w:numPr>
        <w:autoSpaceDN w:val="0"/>
        <w:bidi/>
        <w:contextualSpacing w:val="0"/>
        <w:jc w:val="both"/>
        <w:rPr>
          <w:sz w:val="24"/>
          <w:rtl/>
        </w:rPr>
      </w:pPr>
      <w:r w:rsidRPr="00D223FF">
        <w:rPr>
          <w:rFonts w:hint="cs"/>
          <w:sz w:val="24"/>
          <w:rtl/>
        </w:rPr>
        <w:t>אין בכל האמור בסעיפי הביטוח כדי לפטור את ה</w:t>
      </w:r>
      <w:r w:rsidR="0096467A" w:rsidRPr="00D223FF">
        <w:rPr>
          <w:rFonts w:hint="cs"/>
          <w:sz w:val="24"/>
          <w:rtl/>
        </w:rPr>
        <w:t>מציע</w:t>
      </w:r>
      <w:r w:rsidRPr="00D223FF">
        <w:rPr>
          <w:rFonts w:hint="cs"/>
          <w:sz w:val="24"/>
          <w:rtl/>
        </w:rPr>
        <w:t xml:space="preserve"> מכל חובה החלה עליו על פי כל דין ועל פי החוזה ואין לפרש את האמור כוויתור של מדינת ישראל על כל סעד או זכות המוקנים לה על פי הדין ועל פי  חוזה זה.</w:t>
      </w: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center"/>
        <w:rPr>
          <w:b/>
          <w:bCs/>
          <w:sz w:val="24"/>
          <w:u w:val="single"/>
          <w:rtl/>
        </w:rPr>
      </w:pPr>
      <w:r w:rsidRPr="00D223FF">
        <w:rPr>
          <w:b/>
          <w:bCs/>
          <w:sz w:val="24"/>
          <w:u w:val="single"/>
          <w:rtl/>
        </w:rPr>
        <w:br w:type="page"/>
      </w:r>
    </w:p>
    <w:p w:rsidR="00CA5518" w:rsidRPr="00D223FF" w:rsidRDefault="00CA5518" w:rsidP="00242D89">
      <w:pPr>
        <w:bidi/>
        <w:jc w:val="center"/>
        <w:rPr>
          <w:b/>
          <w:bCs/>
          <w:sz w:val="28"/>
          <w:szCs w:val="28"/>
          <w:u w:val="single"/>
          <w:rtl/>
        </w:rPr>
      </w:pPr>
      <w:r w:rsidRPr="00D223FF">
        <w:rPr>
          <w:rFonts w:hint="cs"/>
          <w:b/>
          <w:bCs/>
          <w:sz w:val="28"/>
          <w:szCs w:val="28"/>
          <w:u w:val="single"/>
          <w:rtl/>
        </w:rPr>
        <w:lastRenderedPageBreak/>
        <w:t xml:space="preserve">נספח </w:t>
      </w:r>
      <w:r w:rsidR="000E7200" w:rsidRPr="00D223FF">
        <w:rPr>
          <w:rFonts w:hint="cs"/>
          <w:b/>
          <w:bCs/>
          <w:sz w:val="28"/>
          <w:szCs w:val="28"/>
          <w:u w:val="single"/>
          <w:rtl/>
        </w:rPr>
        <w:t xml:space="preserve">מספר </w:t>
      </w:r>
      <w:r w:rsidR="00242D89">
        <w:rPr>
          <w:rFonts w:hint="cs"/>
          <w:b/>
          <w:bCs/>
          <w:sz w:val="28"/>
          <w:szCs w:val="28"/>
          <w:u w:val="single"/>
          <w:rtl/>
        </w:rPr>
        <w:t>24</w:t>
      </w:r>
      <w:r w:rsidR="000E7200" w:rsidRPr="00D223FF">
        <w:rPr>
          <w:rFonts w:hint="cs"/>
          <w:b/>
          <w:bCs/>
          <w:sz w:val="28"/>
          <w:szCs w:val="28"/>
          <w:u w:val="single"/>
          <w:rtl/>
        </w:rPr>
        <w:t xml:space="preserve"> - </w:t>
      </w:r>
      <w:r w:rsidRPr="00D223FF">
        <w:rPr>
          <w:rFonts w:hint="cs"/>
          <w:b/>
          <w:bCs/>
          <w:sz w:val="28"/>
          <w:szCs w:val="28"/>
          <w:u w:val="single"/>
          <w:rtl/>
        </w:rPr>
        <w:t>ביטוח  - אישור עריכת ביטוחים</w:t>
      </w:r>
    </w:p>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sz w:val="24"/>
          <w:rtl/>
        </w:rPr>
        <w:t xml:space="preserve">לכבוד: </w:t>
      </w:r>
      <w:r w:rsidRPr="00D223FF">
        <w:rPr>
          <w:rFonts w:hint="cs"/>
          <w:b/>
          <w:bCs/>
          <w:sz w:val="24"/>
          <w:u w:val="single"/>
          <w:rtl/>
        </w:rPr>
        <w:t xml:space="preserve">מדינת ישראל </w:t>
      </w:r>
      <w:r w:rsidRPr="00D223FF">
        <w:rPr>
          <w:b/>
          <w:bCs/>
          <w:sz w:val="24"/>
          <w:u w:val="single"/>
          <w:rtl/>
        </w:rPr>
        <w:t>–</w:t>
      </w:r>
      <w:r w:rsidRPr="00D223FF">
        <w:rPr>
          <w:rFonts w:hint="cs"/>
          <w:b/>
          <w:bCs/>
          <w:sz w:val="24"/>
          <w:u w:val="single"/>
          <w:rtl/>
        </w:rPr>
        <w:t xml:space="preserve"> משרד החקלאות ופיתוח הכפר</w:t>
      </w:r>
    </w:p>
    <w:p w:rsidR="00CA5518" w:rsidRPr="00D223FF" w:rsidRDefault="00CA5518" w:rsidP="00CA5518">
      <w:pPr>
        <w:bidi/>
        <w:jc w:val="both"/>
        <w:rPr>
          <w:sz w:val="24"/>
          <w:rtl/>
        </w:rPr>
      </w:pPr>
    </w:p>
    <w:p w:rsidR="00CA5518" w:rsidRPr="00D223FF" w:rsidRDefault="00CA5518" w:rsidP="00CA5518">
      <w:pPr>
        <w:bidi/>
        <w:jc w:val="both"/>
        <w:rPr>
          <w:sz w:val="24"/>
          <w:rtl/>
        </w:rPr>
      </w:pPr>
      <w:proofErr w:type="spellStart"/>
      <w:r w:rsidRPr="00D223FF">
        <w:rPr>
          <w:rFonts w:hint="cs"/>
          <w:sz w:val="24"/>
          <w:rtl/>
        </w:rPr>
        <w:t>א.ג.נ</w:t>
      </w:r>
      <w:proofErr w:type="spellEnd"/>
      <w:r w:rsidRPr="00D223FF">
        <w:rPr>
          <w:rFonts w:hint="cs"/>
          <w:sz w:val="24"/>
          <w:rtl/>
        </w:rPr>
        <w:t>.,</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הנדון:  </w:t>
      </w:r>
      <w:r w:rsidRPr="00D223FF">
        <w:rPr>
          <w:rFonts w:hint="cs"/>
          <w:b/>
          <w:bCs/>
          <w:sz w:val="24"/>
          <w:u w:val="single"/>
          <w:rtl/>
        </w:rPr>
        <w:t>אישור עריכת ביטוחים</w:t>
      </w:r>
      <w:r w:rsidRPr="00D223FF">
        <w:rPr>
          <w:rFonts w:hint="cs"/>
          <w:sz w:val="24"/>
          <w:u w:val="single"/>
          <w:rtl/>
        </w:rPr>
        <w:t>.</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הננו מאשרים בזה כי ערכנו למבוטחנו _______________________________(להלן "ה</w:t>
      </w:r>
      <w:r w:rsidR="0096467A" w:rsidRPr="00D223FF">
        <w:rPr>
          <w:rFonts w:hint="cs"/>
          <w:sz w:val="24"/>
          <w:rtl/>
        </w:rPr>
        <w:t>מציע</w:t>
      </w:r>
      <w:r w:rsidRPr="00D223FF">
        <w:rPr>
          <w:rFonts w:hint="cs"/>
          <w:sz w:val="24"/>
          <w:rtl/>
        </w:rPr>
        <w:t xml:space="preserve">") </w:t>
      </w:r>
    </w:p>
    <w:p w:rsidR="00CA5518" w:rsidRPr="00D223FF" w:rsidRDefault="00CA5518" w:rsidP="00CA5518">
      <w:pPr>
        <w:bidi/>
        <w:jc w:val="both"/>
        <w:rPr>
          <w:sz w:val="24"/>
          <w:rtl/>
        </w:rPr>
      </w:pPr>
    </w:p>
    <w:p w:rsidR="00CA5518" w:rsidRPr="00D223FF" w:rsidRDefault="00CA5518" w:rsidP="00700D70">
      <w:pPr>
        <w:bidi/>
        <w:jc w:val="both"/>
        <w:rPr>
          <w:sz w:val="24"/>
          <w:rtl/>
        </w:rPr>
      </w:pPr>
      <w:r w:rsidRPr="00D223FF">
        <w:rPr>
          <w:rFonts w:hint="cs"/>
          <w:sz w:val="24"/>
          <w:rtl/>
        </w:rPr>
        <w:t>לתקופת הביטוח  מיום _______________ עד יום ________________בקשר לש</w:t>
      </w:r>
      <w:r w:rsidR="00700D70" w:rsidRPr="00D223FF">
        <w:rPr>
          <w:rFonts w:hint="cs"/>
          <w:sz w:val="24"/>
          <w:rtl/>
        </w:rPr>
        <w:t>י</w:t>
      </w:r>
      <w:r w:rsidRPr="00D223FF">
        <w:rPr>
          <w:rFonts w:hint="cs"/>
          <w:sz w:val="24"/>
          <w:rtl/>
        </w:rPr>
        <w:t>רותי אבטחת מתקנים בהתאם לחוזה עם משרד החקלאות ופיתוח הכפר, את הביטוחים המפורטים להלן:</w:t>
      </w:r>
    </w:p>
    <w:p w:rsidR="00CA5518" w:rsidRPr="00D223FF" w:rsidRDefault="00CA5518" w:rsidP="00CA5518">
      <w:pPr>
        <w:bidi/>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ביטוח חבות המעבידים</w:t>
      </w:r>
    </w:p>
    <w:p w:rsidR="00CA5518" w:rsidRPr="00D223FF" w:rsidRDefault="00CA5518" w:rsidP="00AD1C83">
      <w:pPr>
        <w:pStyle w:val="afb"/>
        <w:numPr>
          <w:ilvl w:val="0"/>
          <w:numId w:val="33"/>
        </w:numPr>
        <w:autoSpaceDN w:val="0"/>
        <w:bidi/>
        <w:contextualSpacing w:val="0"/>
        <w:jc w:val="both"/>
        <w:rPr>
          <w:sz w:val="24"/>
          <w:rtl/>
        </w:rPr>
      </w:pPr>
      <w:r w:rsidRPr="00D223FF">
        <w:rPr>
          <w:rFonts w:hint="cs"/>
          <w:sz w:val="24"/>
          <w:rtl/>
        </w:rPr>
        <w:t xml:space="preserve">כלפי עובדיו בכל תחומי מדינת ישראל  והשטחים המוחזקים. </w:t>
      </w:r>
    </w:p>
    <w:p w:rsidR="00CA5518" w:rsidRPr="00D223FF" w:rsidRDefault="00CA5518" w:rsidP="00AD1C83">
      <w:pPr>
        <w:pStyle w:val="afb"/>
        <w:numPr>
          <w:ilvl w:val="0"/>
          <w:numId w:val="33"/>
        </w:numPr>
        <w:autoSpaceDN w:val="0"/>
        <w:bidi/>
        <w:contextualSpacing w:val="0"/>
        <w:jc w:val="both"/>
        <w:rPr>
          <w:b/>
          <w:bCs/>
          <w:sz w:val="24"/>
          <w:rtl/>
        </w:rPr>
      </w:pPr>
      <w:r w:rsidRPr="00D223FF">
        <w:rPr>
          <w:rFonts w:hint="cs"/>
          <w:sz w:val="24"/>
          <w:rtl/>
        </w:rPr>
        <w:t>גבולות האחריות לא יפחת מסך 5,000,000 דולר לעובד, למקרה ולתקופת הביטוח (שנה).</w:t>
      </w:r>
    </w:p>
    <w:p w:rsidR="00CA5518" w:rsidRPr="00D223FF" w:rsidRDefault="00CA5518" w:rsidP="00AD1C83">
      <w:pPr>
        <w:pStyle w:val="afb"/>
        <w:numPr>
          <w:ilvl w:val="0"/>
          <w:numId w:val="33"/>
        </w:numPr>
        <w:autoSpaceDN w:val="0"/>
        <w:bidi/>
        <w:contextualSpacing w:val="0"/>
        <w:jc w:val="both"/>
        <w:rPr>
          <w:sz w:val="24"/>
          <w:rtl/>
        </w:rPr>
      </w:pPr>
      <w:r w:rsidRPr="00D223FF">
        <w:rPr>
          <w:rFonts w:hint="cs"/>
          <w:sz w:val="24"/>
          <w:rtl/>
        </w:rPr>
        <w:t xml:space="preserve">הפוליסה כוללת הרחבה מפורשת כי הכיסוי יחול גם על </w:t>
      </w:r>
      <w:proofErr w:type="spellStart"/>
      <w:r w:rsidRPr="00D223FF">
        <w:rPr>
          <w:rFonts w:hint="cs"/>
          <w:sz w:val="24"/>
          <w:rtl/>
        </w:rPr>
        <w:t>חבותו</w:t>
      </w:r>
      <w:proofErr w:type="spellEnd"/>
      <w:r w:rsidRPr="00D223FF">
        <w:rPr>
          <w:rFonts w:hint="cs"/>
          <w:sz w:val="24"/>
          <w:rtl/>
        </w:rPr>
        <w:t xml:space="preserve"> של המבוטח הנובעת מאחזקה ושימוש בכלי נשק על ידו ועל ידי עובדיו.  </w:t>
      </w:r>
    </w:p>
    <w:p w:rsidR="00CA5518" w:rsidRPr="00D223FF" w:rsidRDefault="00CA5518" w:rsidP="00AD1C83">
      <w:pPr>
        <w:pStyle w:val="afb"/>
        <w:numPr>
          <w:ilvl w:val="0"/>
          <w:numId w:val="33"/>
        </w:numPr>
        <w:autoSpaceDN w:val="0"/>
        <w:bidi/>
        <w:contextualSpacing w:val="0"/>
        <w:jc w:val="both"/>
        <w:rPr>
          <w:b/>
          <w:bCs/>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היה ונטען לעניין  קרות תאונת עבודה/מחלת מקצוע כלשהי  כי הם נושאים בחבות מעביד  כלשהם</w:t>
      </w:r>
      <w:r w:rsidRPr="00D223FF">
        <w:rPr>
          <w:rFonts w:hint="cs"/>
          <w:b/>
          <w:bCs/>
          <w:sz w:val="24"/>
          <w:rtl/>
        </w:rPr>
        <w:t xml:space="preserve"> </w:t>
      </w:r>
      <w:r w:rsidRPr="00D223FF">
        <w:rPr>
          <w:rFonts w:hint="cs"/>
          <w:sz w:val="24"/>
          <w:rtl/>
        </w:rPr>
        <w:t>כלפי מי מעובדי ה</w:t>
      </w:r>
      <w:r w:rsidR="0096467A" w:rsidRPr="00D223FF">
        <w:rPr>
          <w:rFonts w:hint="cs"/>
          <w:sz w:val="24"/>
          <w:rtl/>
        </w:rPr>
        <w:t>מציע</w:t>
      </w:r>
      <w:r w:rsidRPr="00D223FF">
        <w:rPr>
          <w:rFonts w:hint="cs"/>
          <w:sz w:val="24"/>
          <w:rtl/>
        </w:rPr>
        <w:t>.</w:t>
      </w:r>
    </w:p>
    <w:p w:rsidR="00CA5518" w:rsidRPr="00D223FF" w:rsidRDefault="00CA5518" w:rsidP="00CA5518">
      <w:pPr>
        <w:bidi/>
        <w:jc w:val="both"/>
        <w:rPr>
          <w:b/>
          <w:bCs/>
          <w:sz w:val="24"/>
          <w:u w:val="single"/>
          <w:rtl/>
        </w:rPr>
      </w:pPr>
    </w:p>
    <w:p w:rsidR="00CA5518" w:rsidRPr="00D223FF" w:rsidRDefault="00CA5518" w:rsidP="00CA5518">
      <w:pPr>
        <w:bidi/>
        <w:jc w:val="both"/>
        <w:rPr>
          <w:b/>
          <w:bCs/>
          <w:sz w:val="24"/>
          <w:u w:val="single"/>
          <w:rtl/>
        </w:rPr>
      </w:pPr>
      <w:r w:rsidRPr="00D223FF">
        <w:rPr>
          <w:rFonts w:hint="cs"/>
          <w:b/>
          <w:bCs/>
          <w:sz w:val="24"/>
          <w:u w:val="single"/>
          <w:rtl/>
        </w:rPr>
        <w:t>ביטוח אחריות כלפי צד שלישי</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אחריותו החוקית בביטוח אחריות כלפי צד שלישי על פי דיני מדינת ישראל, בגין נזקי גוף ורכוש בכל תחומי מדינת ישראל והשטחים המוחזקים.</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 xml:space="preserve">גבולות האחריות שלא יפחתו מסך   2,500,000  דולר ארה"ב,  למקרה ולתקופת הביטוח,  (שנה). </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בפוליסה ייכלל סעיף אחריות צולבת (</w:t>
      </w:r>
      <w:r w:rsidRPr="00D223FF">
        <w:rPr>
          <w:rFonts w:hint="cs"/>
          <w:sz w:val="24"/>
        </w:rPr>
        <w:t>CROSS LIABILITY</w:t>
      </w:r>
      <w:r w:rsidRPr="00D223FF">
        <w:rPr>
          <w:rFonts w:hint="cs"/>
          <w:sz w:val="24"/>
          <w:rtl/>
        </w:rPr>
        <w:t>).</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 xml:space="preserve">הביטוח הניתן על פי הפוליסה מכסה גם את אחריותו החוקית של המבוטח כלפי צד שלישי הנובעת מאחזקה  ושימוש בכלי נשק על ידו ועל ידי עובדיו.  </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רכוש מדינת ישראל ייחשב רכוש צד שלישי.</w:t>
      </w:r>
    </w:p>
    <w:p w:rsidR="00CA5518" w:rsidRPr="00D223FF" w:rsidRDefault="00CA5518" w:rsidP="00AD1C83">
      <w:pPr>
        <w:pStyle w:val="afb"/>
        <w:numPr>
          <w:ilvl w:val="0"/>
          <w:numId w:val="34"/>
        </w:numPr>
        <w:autoSpaceDN w:val="0"/>
        <w:bidi/>
        <w:ind w:left="793" w:hanging="567"/>
        <w:contextualSpacing w:val="0"/>
        <w:jc w:val="both"/>
        <w:rPr>
          <w:sz w:val="24"/>
          <w:rtl/>
        </w:rPr>
      </w:pPr>
      <w:r w:rsidRPr="00D223FF">
        <w:rPr>
          <w:rFonts w:hint="cs"/>
          <w:sz w:val="24"/>
          <w:rtl/>
        </w:rPr>
        <w:t xml:space="preserve">הביטוח מורחב לשפות את מדינת ישראל </w:t>
      </w:r>
      <w:r w:rsidRPr="00D223FF">
        <w:rPr>
          <w:sz w:val="24"/>
          <w:rtl/>
        </w:rPr>
        <w:t>–</w:t>
      </w:r>
      <w:r w:rsidRPr="00D223FF">
        <w:rPr>
          <w:rFonts w:hint="cs"/>
          <w:sz w:val="24"/>
          <w:rtl/>
        </w:rPr>
        <w:t xml:space="preserve"> משרד החקלאות ופיתוח הכפר ככל שייחשבו אחראים למעשי ו/או מחדלי ה</w:t>
      </w:r>
      <w:r w:rsidR="0096467A" w:rsidRPr="00D223FF">
        <w:rPr>
          <w:rFonts w:hint="cs"/>
          <w:sz w:val="24"/>
          <w:rtl/>
        </w:rPr>
        <w:t>מציע</w:t>
      </w:r>
      <w:r w:rsidRPr="00D223FF">
        <w:rPr>
          <w:rFonts w:hint="cs"/>
          <w:sz w:val="24"/>
          <w:rtl/>
        </w:rPr>
        <w:t xml:space="preserve"> והפועלים מטעמו.</w:t>
      </w:r>
    </w:p>
    <w:p w:rsidR="00CA5518" w:rsidRPr="00D223FF" w:rsidRDefault="00CA5518" w:rsidP="00CA5518">
      <w:pPr>
        <w:bidi/>
        <w:jc w:val="both"/>
        <w:rPr>
          <w:b/>
          <w:bCs/>
          <w:sz w:val="24"/>
          <w:u w:val="single"/>
          <w:rtl/>
        </w:rPr>
      </w:pPr>
    </w:p>
    <w:p w:rsidR="00CA5518" w:rsidRPr="00D223FF" w:rsidRDefault="00CA5518" w:rsidP="00CA5518">
      <w:pPr>
        <w:bidi/>
        <w:jc w:val="both"/>
        <w:rPr>
          <w:b/>
          <w:bCs/>
          <w:sz w:val="24"/>
          <w:rtl/>
        </w:rPr>
      </w:pPr>
      <w:r w:rsidRPr="00D223FF">
        <w:rPr>
          <w:rFonts w:hint="cs"/>
          <w:b/>
          <w:bCs/>
          <w:sz w:val="24"/>
          <w:u w:val="single"/>
          <w:rtl/>
        </w:rPr>
        <w:t>ביטוח אחריות מקצועית</w:t>
      </w:r>
      <w:r w:rsidRPr="00D223FF">
        <w:rPr>
          <w:rFonts w:hint="cs"/>
          <w:b/>
          <w:bCs/>
          <w:sz w:val="24"/>
          <w:rtl/>
        </w:rPr>
        <w:t>:</w:t>
      </w:r>
    </w:p>
    <w:p w:rsidR="00CA5518" w:rsidRPr="00D223FF" w:rsidRDefault="00CA5518" w:rsidP="00AD1C83">
      <w:pPr>
        <w:pStyle w:val="afb"/>
        <w:numPr>
          <w:ilvl w:val="0"/>
          <w:numId w:val="35"/>
        </w:numPr>
        <w:autoSpaceDN w:val="0"/>
        <w:bidi/>
        <w:ind w:left="793" w:hanging="567"/>
        <w:contextualSpacing w:val="0"/>
        <w:jc w:val="both"/>
        <w:rPr>
          <w:sz w:val="24"/>
          <w:rtl/>
        </w:rPr>
      </w:pPr>
      <w:r w:rsidRPr="00D223FF">
        <w:rPr>
          <w:rFonts w:hint="cs"/>
          <w:sz w:val="24"/>
          <w:rtl/>
        </w:rPr>
        <w:t xml:space="preserve">הפוליסה מכסה כל נזק מהפרת חובה מקצועית של המציע , עובדיו וכל הפועלים מטעמו ואשר אירע כתוצאה ממעשה רשלנות לרבות מחדל, טעות או השמטה, מצג בלתי נכון, הצהרה רשלנית שנעשו בתום לב בקשר לשירותי אבטחה בהתאם מכרז/חוזה עם מדינת ישראל </w:t>
      </w:r>
      <w:r w:rsidRPr="00D223FF">
        <w:rPr>
          <w:sz w:val="24"/>
          <w:rtl/>
        </w:rPr>
        <w:t>–</w:t>
      </w:r>
      <w:r w:rsidRPr="00D223FF">
        <w:rPr>
          <w:rFonts w:hint="cs"/>
          <w:sz w:val="24"/>
          <w:rtl/>
        </w:rPr>
        <w:t xml:space="preserve"> משרד החקלאות ופיתוח הכפר. </w:t>
      </w:r>
    </w:p>
    <w:p w:rsidR="00CA5518" w:rsidRPr="00D223FF" w:rsidRDefault="00CA5518" w:rsidP="00AD1C83">
      <w:pPr>
        <w:pStyle w:val="afb"/>
        <w:numPr>
          <w:ilvl w:val="0"/>
          <w:numId w:val="35"/>
        </w:numPr>
        <w:autoSpaceDN w:val="0"/>
        <w:bidi/>
        <w:ind w:left="793" w:hanging="567"/>
        <w:contextualSpacing w:val="0"/>
        <w:jc w:val="both"/>
        <w:rPr>
          <w:sz w:val="24"/>
          <w:rtl/>
        </w:rPr>
      </w:pPr>
      <w:r w:rsidRPr="00D223FF">
        <w:rPr>
          <w:rFonts w:hint="cs"/>
          <w:sz w:val="24"/>
          <w:rtl/>
        </w:rPr>
        <w:t>גבול האחריות למקרה ולתקופה (שנה) לא יפחת מ 1,000,000 דולר ארה"ב.</w:t>
      </w:r>
    </w:p>
    <w:p w:rsidR="00CA5518" w:rsidRPr="00D223FF" w:rsidRDefault="00CA5518" w:rsidP="00AD1C83">
      <w:pPr>
        <w:pStyle w:val="afb"/>
        <w:numPr>
          <w:ilvl w:val="0"/>
          <w:numId w:val="35"/>
        </w:numPr>
        <w:autoSpaceDN w:val="0"/>
        <w:bidi/>
        <w:ind w:left="793" w:hanging="567"/>
        <w:contextualSpacing w:val="0"/>
        <w:jc w:val="both"/>
        <w:rPr>
          <w:sz w:val="24"/>
          <w:rtl/>
        </w:rPr>
      </w:pPr>
      <w:r w:rsidRPr="00D223FF">
        <w:rPr>
          <w:rFonts w:hint="cs"/>
          <w:sz w:val="24"/>
          <w:rtl/>
        </w:rPr>
        <w:lastRenderedPageBreak/>
        <w:t>הכיסוי על פי הפוליסה יורחב לכלול את ההרחבות הבאות:</w:t>
      </w:r>
    </w:p>
    <w:p w:rsidR="00CA5518" w:rsidRPr="00D223FF" w:rsidRDefault="00CA5518" w:rsidP="00AD1C83">
      <w:pPr>
        <w:pStyle w:val="afb"/>
        <w:numPr>
          <w:ilvl w:val="1"/>
          <w:numId w:val="36"/>
        </w:numPr>
        <w:autoSpaceDN w:val="0"/>
        <w:bidi/>
        <w:contextualSpacing w:val="0"/>
        <w:jc w:val="both"/>
        <w:rPr>
          <w:sz w:val="24"/>
          <w:rtl/>
        </w:rPr>
      </w:pPr>
      <w:r w:rsidRPr="00D223FF">
        <w:rPr>
          <w:rFonts w:hint="cs"/>
          <w:sz w:val="24"/>
          <w:rtl/>
        </w:rPr>
        <w:t>אי יושר של עובדים;</w:t>
      </w:r>
    </w:p>
    <w:p w:rsidR="00CA5518" w:rsidRPr="00D223FF" w:rsidRDefault="00CA5518" w:rsidP="00AD1C83">
      <w:pPr>
        <w:pStyle w:val="afb"/>
        <w:numPr>
          <w:ilvl w:val="1"/>
          <w:numId w:val="36"/>
        </w:numPr>
        <w:autoSpaceDN w:val="0"/>
        <w:bidi/>
        <w:contextualSpacing w:val="0"/>
        <w:jc w:val="both"/>
        <w:rPr>
          <w:sz w:val="24"/>
          <w:rtl/>
        </w:rPr>
      </w:pPr>
      <w:r w:rsidRPr="00D223FF">
        <w:rPr>
          <w:rFonts w:hint="cs"/>
          <w:sz w:val="24"/>
          <w:rtl/>
        </w:rPr>
        <w:t>אובדן מסמכים, לרבות אובדן השימוש ו/או העיכוב עקב מקרה ביטוח;</w:t>
      </w:r>
    </w:p>
    <w:p w:rsidR="00CA5518" w:rsidRPr="00D223FF" w:rsidRDefault="00CA5518" w:rsidP="00AD1C83">
      <w:pPr>
        <w:pStyle w:val="afb"/>
        <w:numPr>
          <w:ilvl w:val="1"/>
          <w:numId w:val="36"/>
        </w:numPr>
        <w:autoSpaceDN w:val="0"/>
        <w:bidi/>
        <w:contextualSpacing w:val="0"/>
        <w:jc w:val="both"/>
        <w:rPr>
          <w:sz w:val="24"/>
          <w:rtl/>
        </w:rPr>
      </w:pPr>
      <w:r w:rsidRPr="00D223FF">
        <w:rPr>
          <w:rFonts w:hint="cs"/>
          <w:sz w:val="24"/>
          <w:rtl/>
        </w:rPr>
        <w:t>הארכת תקופת הגילוי לפחות ל  6 חודשים;</w:t>
      </w:r>
    </w:p>
    <w:p w:rsidR="00CA5518" w:rsidRPr="00D223FF" w:rsidRDefault="00CA5518" w:rsidP="00AD1C83">
      <w:pPr>
        <w:pStyle w:val="afb"/>
        <w:numPr>
          <w:ilvl w:val="1"/>
          <w:numId w:val="36"/>
        </w:numPr>
        <w:autoSpaceDN w:val="0"/>
        <w:bidi/>
        <w:contextualSpacing w:val="0"/>
        <w:jc w:val="both"/>
        <w:rPr>
          <w:sz w:val="24"/>
          <w:rtl/>
        </w:rPr>
      </w:pPr>
      <w:r w:rsidRPr="00D223FF">
        <w:rPr>
          <w:rFonts w:hint="cs"/>
          <w:sz w:val="24"/>
          <w:rtl/>
        </w:rPr>
        <w:t>אחריות צולבת, אולם הכיסוי לא יחול על תביעות ה</w:t>
      </w:r>
      <w:r w:rsidR="0096467A" w:rsidRPr="00D223FF">
        <w:rPr>
          <w:rFonts w:hint="cs"/>
          <w:sz w:val="24"/>
          <w:rtl/>
        </w:rPr>
        <w:t>מציע</w:t>
      </w:r>
      <w:r w:rsidRPr="00D223FF">
        <w:rPr>
          <w:rFonts w:hint="cs"/>
          <w:sz w:val="24"/>
          <w:rtl/>
        </w:rPr>
        <w:t xml:space="preserve"> כנגד המדינה.</w:t>
      </w:r>
    </w:p>
    <w:p w:rsidR="00CA5518" w:rsidRPr="00D223FF" w:rsidRDefault="00CA5518" w:rsidP="00AD1C83">
      <w:pPr>
        <w:pStyle w:val="afb"/>
        <w:numPr>
          <w:ilvl w:val="0"/>
          <w:numId w:val="35"/>
        </w:numPr>
        <w:autoSpaceDN w:val="0"/>
        <w:bidi/>
        <w:ind w:left="793" w:hanging="567"/>
        <w:contextualSpacing w:val="0"/>
        <w:jc w:val="both"/>
        <w:rPr>
          <w:sz w:val="24"/>
          <w:rtl/>
        </w:rPr>
      </w:pPr>
      <w:r w:rsidRPr="00D223FF">
        <w:rPr>
          <w:rFonts w:hint="cs"/>
          <w:sz w:val="24"/>
          <w:rtl/>
        </w:rPr>
        <w:t xml:space="preserve">הביטוח יורחב לשפות את מדינת ישראל </w:t>
      </w:r>
      <w:r w:rsidRPr="00D223FF">
        <w:rPr>
          <w:sz w:val="24"/>
          <w:rtl/>
        </w:rPr>
        <w:t>–</w:t>
      </w:r>
      <w:r w:rsidRPr="00D223FF">
        <w:rPr>
          <w:rFonts w:hint="cs"/>
          <w:sz w:val="24"/>
          <w:rtl/>
        </w:rPr>
        <w:t xml:space="preserve"> משרד החקלאות ופיתוח הכפר ככל שיחשבו אחראים למעשי ו/או  מחדלי ה</w:t>
      </w:r>
      <w:r w:rsidR="0096467A" w:rsidRPr="00D223FF">
        <w:rPr>
          <w:rFonts w:hint="cs"/>
          <w:sz w:val="24"/>
          <w:rtl/>
        </w:rPr>
        <w:t>מציע</w:t>
      </w:r>
      <w:r w:rsidRPr="00D223FF">
        <w:rPr>
          <w:rFonts w:hint="cs"/>
          <w:sz w:val="24"/>
          <w:rtl/>
        </w:rPr>
        <w:t>.</w:t>
      </w:r>
    </w:p>
    <w:p w:rsidR="00CA5518" w:rsidRPr="00D223FF" w:rsidRDefault="00CA5518" w:rsidP="00CA5518">
      <w:pPr>
        <w:bidi/>
        <w:ind w:left="793" w:hanging="567"/>
        <w:jc w:val="both"/>
        <w:rPr>
          <w:sz w:val="24"/>
          <w:rtl/>
        </w:rPr>
      </w:pPr>
    </w:p>
    <w:p w:rsidR="00CA5518" w:rsidRPr="00D223FF" w:rsidRDefault="00CA5518" w:rsidP="00CA5518">
      <w:pPr>
        <w:bidi/>
        <w:jc w:val="both"/>
        <w:rPr>
          <w:b/>
          <w:bCs/>
          <w:sz w:val="24"/>
          <w:u w:val="single"/>
          <w:rtl/>
        </w:rPr>
      </w:pPr>
      <w:r w:rsidRPr="00D223FF">
        <w:rPr>
          <w:rFonts w:hint="cs"/>
          <w:b/>
          <w:bCs/>
          <w:sz w:val="24"/>
          <w:u w:val="single"/>
          <w:rtl/>
        </w:rPr>
        <w:t>כללי</w:t>
      </w:r>
    </w:p>
    <w:p w:rsidR="00CA5518" w:rsidRPr="00D223FF" w:rsidRDefault="00CA5518" w:rsidP="00CA5518">
      <w:pPr>
        <w:bidi/>
        <w:jc w:val="both"/>
        <w:rPr>
          <w:sz w:val="24"/>
          <w:rtl/>
        </w:rPr>
      </w:pPr>
      <w:r w:rsidRPr="00D223FF">
        <w:rPr>
          <w:rFonts w:hint="cs"/>
          <w:sz w:val="24"/>
          <w:rtl/>
        </w:rPr>
        <w:t>בפוליסות הביטוח  נכללו התנאים הבאים:</w:t>
      </w:r>
    </w:p>
    <w:p w:rsidR="00CA5518" w:rsidRPr="00D223FF" w:rsidRDefault="00CA5518" w:rsidP="00AD1C83">
      <w:pPr>
        <w:pStyle w:val="afb"/>
        <w:numPr>
          <w:ilvl w:val="0"/>
          <w:numId w:val="37"/>
        </w:numPr>
        <w:autoSpaceDN w:val="0"/>
        <w:bidi/>
        <w:ind w:left="793" w:hanging="567"/>
        <w:contextualSpacing w:val="0"/>
        <w:jc w:val="both"/>
        <w:rPr>
          <w:sz w:val="24"/>
          <w:rtl/>
        </w:rPr>
      </w:pPr>
      <w:r w:rsidRPr="00D223FF">
        <w:rPr>
          <w:rFonts w:hint="cs"/>
          <w:sz w:val="24"/>
          <w:rtl/>
        </w:rPr>
        <w:t xml:space="preserve">לשם המבוטח יתווספו כמבוטחים נוספים: </w:t>
      </w:r>
      <w:r w:rsidRPr="00D223FF">
        <w:rPr>
          <w:rFonts w:hint="cs"/>
          <w:b/>
          <w:bCs/>
          <w:sz w:val="24"/>
          <w:rtl/>
        </w:rPr>
        <w:t xml:space="preserve">מדינת ישראל </w:t>
      </w:r>
      <w:r w:rsidRPr="00D223FF">
        <w:rPr>
          <w:b/>
          <w:bCs/>
          <w:sz w:val="24"/>
          <w:rtl/>
        </w:rPr>
        <w:t>–</w:t>
      </w:r>
      <w:r w:rsidRPr="00D223FF">
        <w:rPr>
          <w:rFonts w:hint="cs"/>
          <w:b/>
          <w:bCs/>
          <w:sz w:val="24"/>
          <w:rtl/>
        </w:rPr>
        <w:t xml:space="preserve"> משרד החקלאות ופיתוח הכפר</w:t>
      </w:r>
      <w:r w:rsidRPr="00D223FF">
        <w:rPr>
          <w:rFonts w:hint="cs"/>
          <w:sz w:val="24"/>
          <w:rtl/>
        </w:rPr>
        <w:t>.</w:t>
      </w:r>
    </w:p>
    <w:p w:rsidR="00CA5518" w:rsidRPr="00D223FF" w:rsidRDefault="00CA5518" w:rsidP="00AD1C83">
      <w:pPr>
        <w:pStyle w:val="afb"/>
        <w:numPr>
          <w:ilvl w:val="0"/>
          <w:numId w:val="36"/>
        </w:numPr>
        <w:autoSpaceDN w:val="0"/>
        <w:bidi/>
        <w:ind w:left="793" w:hanging="567"/>
        <w:contextualSpacing w:val="0"/>
        <w:jc w:val="both"/>
        <w:rPr>
          <w:sz w:val="24"/>
          <w:rtl/>
        </w:rPr>
      </w:pPr>
      <w:r w:rsidRPr="00D223FF">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w:t>
      </w:r>
    </w:p>
    <w:p w:rsidR="00CA5518" w:rsidRPr="00D223FF" w:rsidRDefault="00CA5518" w:rsidP="00AD1C83">
      <w:pPr>
        <w:pStyle w:val="afb"/>
        <w:numPr>
          <w:ilvl w:val="0"/>
          <w:numId w:val="36"/>
        </w:numPr>
        <w:autoSpaceDN w:val="0"/>
        <w:bidi/>
        <w:ind w:left="793" w:hanging="567"/>
        <w:contextualSpacing w:val="0"/>
        <w:jc w:val="both"/>
        <w:rPr>
          <w:sz w:val="24"/>
          <w:rtl/>
        </w:rPr>
      </w:pPr>
      <w:r w:rsidRPr="00D223FF">
        <w:rPr>
          <w:rFonts w:hint="cs"/>
          <w:sz w:val="24"/>
          <w:rtl/>
        </w:rPr>
        <w:t>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CA5518" w:rsidRPr="00D223FF" w:rsidRDefault="00CA5518" w:rsidP="00AD1C83">
      <w:pPr>
        <w:pStyle w:val="afb"/>
        <w:numPr>
          <w:ilvl w:val="0"/>
          <w:numId w:val="36"/>
        </w:numPr>
        <w:autoSpaceDN w:val="0"/>
        <w:bidi/>
        <w:ind w:left="793" w:hanging="567"/>
        <w:contextualSpacing w:val="0"/>
        <w:jc w:val="both"/>
        <w:rPr>
          <w:sz w:val="24"/>
          <w:rtl/>
        </w:rPr>
      </w:pPr>
      <w:r w:rsidRPr="00D223FF">
        <w:rPr>
          <w:rFonts w:hint="cs"/>
          <w:sz w:val="24"/>
          <w:rtl/>
        </w:rPr>
        <w:t>ה</w:t>
      </w:r>
      <w:r w:rsidR="0096467A" w:rsidRPr="00D223FF">
        <w:rPr>
          <w:rFonts w:hint="cs"/>
          <w:sz w:val="24"/>
          <w:rtl/>
        </w:rPr>
        <w:t>מציע</w:t>
      </w:r>
      <w:r w:rsidRPr="00D223FF">
        <w:rPr>
          <w:rFonts w:hint="cs"/>
          <w:sz w:val="24"/>
          <w:rtl/>
        </w:rPr>
        <w:t xml:space="preserve">  יהיה אחראי בלעדי כלפינו לתשלום דמי  הביטוח עבור כל הפוליסות ולמילוי  כל החובות המוטלות על המבוטח על פי תנאי הפוליסות.</w:t>
      </w:r>
    </w:p>
    <w:p w:rsidR="00CA5518" w:rsidRPr="00D223FF" w:rsidRDefault="00CA5518" w:rsidP="00AD1C83">
      <w:pPr>
        <w:pStyle w:val="afb"/>
        <w:numPr>
          <w:ilvl w:val="0"/>
          <w:numId w:val="36"/>
        </w:numPr>
        <w:autoSpaceDN w:val="0"/>
        <w:bidi/>
        <w:ind w:left="793" w:hanging="567"/>
        <w:contextualSpacing w:val="0"/>
        <w:jc w:val="both"/>
        <w:rPr>
          <w:sz w:val="24"/>
          <w:rtl/>
        </w:rPr>
      </w:pPr>
      <w:r w:rsidRPr="00D223FF">
        <w:rPr>
          <w:rFonts w:hint="cs"/>
          <w:sz w:val="24"/>
          <w:rtl/>
        </w:rPr>
        <w:t>ההשתתפויות העצמיות הנקובות בכל פוליסה ופוליסה תחולנה בלעדית על ה</w:t>
      </w:r>
      <w:r w:rsidR="0096467A" w:rsidRPr="00D223FF">
        <w:rPr>
          <w:rFonts w:hint="cs"/>
          <w:sz w:val="24"/>
          <w:rtl/>
        </w:rPr>
        <w:t>מציע</w:t>
      </w:r>
      <w:r w:rsidRPr="00D223FF">
        <w:rPr>
          <w:rFonts w:hint="cs"/>
          <w:sz w:val="24"/>
          <w:rtl/>
        </w:rPr>
        <w:t>.</w:t>
      </w:r>
    </w:p>
    <w:p w:rsidR="00CA5518" w:rsidRPr="00D223FF" w:rsidRDefault="00CA5518" w:rsidP="00AD1C83">
      <w:pPr>
        <w:pStyle w:val="afb"/>
        <w:numPr>
          <w:ilvl w:val="0"/>
          <w:numId w:val="36"/>
        </w:numPr>
        <w:autoSpaceDN w:val="0"/>
        <w:bidi/>
        <w:ind w:left="793" w:hanging="567"/>
        <w:contextualSpacing w:val="0"/>
        <w:jc w:val="both"/>
        <w:rPr>
          <w:sz w:val="24"/>
          <w:rtl/>
        </w:rPr>
      </w:pPr>
      <w:r w:rsidRPr="00D223FF">
        <w:rPr>
          <w:rFonts w:hint="cs"/>
          <w:sz w:val="24"/>
          <w:rtl/>
        </w:rPr>
        <w:t>כל סעיף בפוליסות הביטוח המפקיע או מצמצם בדרך כל שהיא את אחריות המבטח, כאשר קיים ביטוח אחר לא יופעל כלפי מדינת ישראל - משרד החקלאות ופיתוח הכפר, והביטוח הינו  בחזקת ביטוח ראשוני המזכה במלוא הזכויות על פי הביטוח.</w:t>
      </w:r>
    </w:p>
    <w:p w:rsidR="00CA5518" w:rsidRPr="00D223FF" w:rsidRDefault="00CA5518" w:rsidP="00AD1C83">
      <w:pPr>
        <w:pStyle w:val="afb"/>
        <w:numPr>
          <w:ilvl w:val="0"/>
          <w:numId w:val="36"/>
        </w:numPr>
        <w:autoSpaceDN w:val="0"/>
        <w:bidi/>
        <w:ind w:left="793" w:hanging="567"/>
        <w:contextualSpacing w:val="0"/>
        <w:jc w:val="both"/>
        <w:rPr>
          <w:sz w:val="24"/>
        </w:rPr>
      </w:pPr>
      <w:r w:rsidRPr="00D223FF">
        <w:rPr>
          <w:rFonts w:hint="cs"/>
          <w:sz w:val="24"/>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 בכפוף לתנאי וסייגי הפוליסות המקוריות עד כמה שלא שונו במפורש על פי האמור באישור זה.</w:t>
      </w: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בכבוד רב,</w:t>
      </w:r>
    </w:p>
    <w:p w:rsidR="00CA5518" w:rsidRPr="00D223FF" w:rsidRDefault="00CA5518" w:rsidP="00CA5518">
      <w:pPr>
        <w:bidi/>
        <w:jc w:val="both"/>
        <w:rPr>
          <w:sz w:val="24"/>
          <w:rtl/>
        </w:rPr>
      </w:pPr>
    </w:p>
    <w:p w:rsidR="00CA5518" w:rsidRPr="00D223FF" w:rsidRDefault="00CA5518" w:rsidP="00CA5518">
      <w:pPr>
        <w:bidi/>
        <w:jc w:val="both"/>
        <w:rPr>
          <w:sz w:val="24"/>
          <w:rtl/>
        </w:rPr>
      </w:pPr>
      <w:r w:rsidRPr="00D223FF">
        <w:rPr>
          <w:rFonts w:hint="cs"/>
          <w:sz w:val="24"/>
          <w:rtl/>
        </w:rPr>
        <w:t xml:space="preserve">                                                                    ___________________________</w:t>
      </w:r>
    </w:p>
    <w:p w:rsidR="00CA5518" w:rsidRPr="00D223FF" w:rsidRDefault="00CA5518" w:rsidP="00CA5518">
      <w:pPr>
        <w:bidi/>
        <w:jc w:val="both"/>
        <w:rPr>
          <w:sz w:val="24"/>
          <w:rtl/>
        </w:rPr>
      </w:pPr>
      <w:r w:rsidRPr="00D223FF">
        <w:rPr>
          <w:rFonts w:hint="cs"/>
          <w:sz w:val="24"/>
          <w:rtl/>
        </w:rPr>
        <w:t>תאריך______________                        חתימת מורשה המבטח  וחותמת המבטח</w:t>
      </w:r>
    </w:p>
    <w:p w:rsidR="00CA5518" w:rsidRPr="00D223FF" w:rsidRDefault="00CA5518" w:rsidP="00CA5518">
      <w:pPr>
        <w:bidi/>
        <w:ind w:left="3"/>
        <w:jc w:val="both"/>
        <w:rPr>
          <w:sz w:val="24"/>
          <w:rtl/>
        </w:rPr>
      </w:pPr>
    </w:p>
    <w:p w:rsidR="00F22594" w:rsidRPr="00D223FF" w:rsidRDefault="00F22594" w:rsidP="00CA5518">
      <w:pPr>
        <w:tabs>
          <w:tab w:val="left" w:pos="480"/>
        </w:tabs>
        <w:bidi/>
        <w:jc w:val="center"/>
        <w:rPr>
          <w:b/>
          <w:bCs/>
          <w:sz w:val="24"/>
          <w:u w:val="single"/>
          <w:rtl/>
        </w:rPr>
      </w:pPr>
      <w:r w:rsidRPr="00D223FF">
        <w:rPr>
          <w:b/>
          <w:bCs/>
          <w:sz w:val="24"/>
          <w:u w:val="single"/>
          <w:rtl/>
        </w:rPr>
        <w:br w:type="page"/>
      </w:r>
    </w:p>
    <w:p w:rsidR="00CA5518" w:rsidRPr="00D223FF" w:rsidRDefault="00CA5518" w:rsidP="00242D89">
      <w:pPr>
        <w:tabs>
          <w:tab w:val="left" w:pos="480"/>
        </w:tabs>
        <w:bidi/>
        <w:jc w:val="center"/>
        <w:rPr>
          <w:b/>
          <w:bCs/>
          <w:sz w:val="28"/>
          <w:szCs w:val="28"/>
          <w:u w:val="single"/>
          <w:rtl/>
        </w:rPr>
      </w:pPr>
      <w:r w:rsidRPr="00D223FF">
        <w:rPr>
          <w:rFonts w:hint="cs"/>
          <w:b/>
          <w:bCs/>
          <w:sz w:val="28"/>
          <w:szCs w:val="28"/>
          <w:u w:val="single"/>
          <w:rtl/>
        </w:rPr>
        <w:lastRenderedPageBreak/>
        <w:t xml:space="preserve">נספח מס </w:t>
      </w:r>
      <w:r w:rsidR="00242D89">
        <w:rPr>
          <w:rFonts w:hint="cs"/>
          <w:b/>
          <w:bCs/>
          <w:sz w:val="28"/>
          <w:szCs w:val="28"/>
          <w:u w:val="single"/>
          <w:rtl/>
        </w:rPr>
        <w:t>25</w:t>
      </w:r>
      <w:r w:rsidRPr="00D223FF">
        <w:rPr>
          <w:rFonts w:hint="cs"/>
          <w:b/>
          <w:bCs/>
          <w:sz w:val="28"/>
          <w:szCs w:val="28"/>
          <w:u w:val="single"/>
          <w:rtl/>
        </w:rPr>
        <w:t xml:space="preserve">: תצהיר </w:t>
      </w:r>
      <w:r w:rsidRPr="00D223FF">
        <w:rPr>
          <w:b/>
          <w:bCs/>
          <w:sz w:val="28"/>
          <w:szCs w:val="28"/>
          <w:u w:val="single"/>
          <w:rtl/>
        </w:rPr>
        <w:t>העדר חובות לרשם החברות כתנאי להשתתפות במכרז</w:t>
      </w:r>
    </w:p>
    <w:tbl>
      <w:tblPr>
        <w:bidiVisual/>
        <w:tblW w:w="0" w:type="auto"/>
        <w:jc w:val="center"/>
        <w:tblInd w:w="-488" w:type="dxa"/>
        <w:tblLook w:val="01E0" w:firstRow="1" w:lastRow="1" w:firstColumn="1" w:lastColumn="1" w:noHBand="0" w:noVBand="0"/>
      </w:tblPr>
      <w:tblGrid>
        <w:gridCol w:w="2128"/>
        <w:gridCol w:w="2561"/>
        <w:gridCol w:w="6219"/>
      </w:tblGrid>
      <w:tr w:rsidR="00CA5518" w:rsidRPr="00D223FF" w:rsidTr="00115B5A">
        <w:trPr>
          <w:jc w:val="center"/>
        </w:trPr>
        <w:tc>
          <w:tcPr>
            <w:tcW w:w="0" w:type="auto"/>
            <w:gridSpan w:val="3"/>
          </w:tcPr>
          <w:p w:rsidR="00CA5518" w:rsidRPr="00D223FF" w:rsidRDefault="00CA5518" w:rsidP="00CA5518">
            <w:pPr>
              <w:bidi/>
              <w:ind w:right="258"/>
              <w:jc w:val="both"/>
              <w:rPr>
                <w:sz w:val="24"/>
                <w:rtl/>
              </w:rPr>
            </w:pPr>
          </w:p>
          <w:p w:rsidR="00CA5518" w:rsidRPr="00D223FF" w:rsidRDefault="00CA5518" w:rsidP="00CA5518">
            <w:pPr>
              <w:bidi/>
              <w:jc w:val="both"/>
              <w:rPr>
                <w:sz w:val="24"/>
                <w:rtl/>
              </w:rPr>
            </w:pPr>
            <w:r w:rsidRPr="00D223FF">
              <w:rPr>
                <w:rFonts w:hint="eastAsia"/>
                <w:sz w:val="24"/>
                <w:rtl/>
              </w:rPr>
              <w:t>אני</w:t>
            </w:r>
            <w:r w:rsidRPr="00D223FF">
              <w:rPr>
                <w:sz w:val="24"/>
                <w:rtl/>
              </w:rPr>
              <w:t xml:space="preserve"> </w:t>
            </w:r>
            <w:r w:rsidRPr="00D223FF">
              <w:rPr>
                <w:rFonts w:hint="eastAsia"/>
                <w:sz w:val="24"/>
                <w:rtl/>
              </w:rPr>
              <w:t>הח</w:t>
            </w:r>
            <w:r w:rsidRPr="00D223FF">
              <w:rPr>
                <w:sz w:val="24"/>
                <w:rtl/>
              </w:rPr>
              <w:t>"</w:t>
            </w:r>
            <w:r w:rsidRPr="00D223FF">
              <w:rPr>
                <w:rFonts w:hint="eastAsia"/>
                <w:sz w:val="24"/>
                <w:rtl/>
              </w:rPr>
              <w:t>מ</w:t>
            </w:r>
            <w:r w:rsidRPr="00D223FF">
              <w:rPr>
                <w:sz w:val="24"/>
                <w:rtl/>
              </w:rPr>
              <w:t xml:space="preserve"> ____________________ </w:t>
            </w:r>
            <w:r w:rsidRPr="00D223FF">
              <w:rPr>
                <w:rFonts w:hint="eastAsia"/>
                <w:sz w:val="24"/>
                <w:rtl/>
              </w:rPr>
              <w:t>ת</w:t>
            </w:r>
            <w:r w:rsidRPr="00D223FF">
              <w:rPr>
                <w:sz w:val="24"/>
                <w:rtl/>
              </w:rPr>
              <w:t>.</w:t>
            </w:r>
            <w:r w:rsidRPr="00D223FF">
              <w:rPr>
                <w:rFonts w:hint="eastAsia"/>
                <w:sz w:val="24"/>
                <w:rtl/>
              </w:rPr>
              <w:t>ז</w:t>
            </w:r>
            <w:r w:rsidRPr="00D223FF">
              <w:rPr>
                <w:sz w:val="24"/>
                <w:rtl/>
              </w:rPr>
              <w:t xml:space="preserve">. _________________ </w:t>
            </w:r>
            <w:r w:rsidRPr="00D223FF">
              <w:rPr>
                <w:rFonts w:hint="eastAsia"/>
                <w:sz w:val="24"/>
                <w:rtl/>
              </w:rPr>
              <w:t>לאחר</w:t>
            </w:r>
            <w:r w:rsidRPr="00D223FF">
              <w:rPr>
                <w:sz w:val="24"/>
                <w:rtl/>
              </w:rPr>
              <w:t xml:space="preserve"> </w:t>
            </w:r>
            <w:r w:rsidRPr="00D223FF">
              <w:rPr>
                <w:rFonts w:hint="eastAsia"/>
                <w:sz w:val="24"/>
                <w:rtl/>
              </w:rPr>
              <w:t>שהוזהרתי</w:t>
            </w:r>
            <w:r w:rsidRPr="00D223FF">
              <w:rPr>
                <w:sz w:val="24"/>
                <w:rtl/>
              </w:rPr>
              <w:t xml:space="preserve"> </w:t>
            </w:r>
            <w:r w:rsidRPr="00D223FF">
              <w:rPr>
                <w:rFonts w:hint="eastAsia"/>
                <w:sz w:val="24"/>
                <w:rtl/>
              </w:rPr>
              <w:t>כי</w:t>
            </w:r>
            <w:r w:rsidRPr="00D223FF">
              <w:rPr>
                <w:sz w:val="24"/>
                <w:rtl/>
              </w:rPr>
              <w:t xml:space="preserve"> </w:t>
            </w:r>
            <w:r w:rsidRPr="00D223FF">
              <w:rPr>
                <w:rFonts w:hint="eastAsia"/>
                <w:sz w:val="24"/>
                <w:rtl/>
              </w:rPr>
              <w:t>עלי</w:t>
            </w:r>
            <w:r w:rsidRPr="00D223FF">
              <w:rPr>
                <w:sz w:val="24"/>
                <w:rtl/>
              </w:rPr>
              <w:t xml:space="preserve"> </w:t>
            </w:r>
            <w:r w:rsidRPr="00D223FF">
              <w:rPr>
                <w:rFonts w:hint="eastAsia"/>
                <w:sz w:val="24"/>
                <w:rtl/>
              </w:rPr>
              <w:t>לומר</w:t>
            </w:r>
            <w:r w:rsidRPr="00D223FF">
              <w:rPr>
                <w:sz w:val="24"/>
                <w:rtl/>
              </w:rPr>
              <w:t xml:space="preserve"> </w:t>
            </w:r>
            <w:r w:rsidRPr="00D223FF">
              <w:rPr>
                <w:rFonts w:hint="eastAsia"/>
                <w:sz w:val="24"/>
                <w:rtl/>
              </w:rPr>
              <w:t>את</w:t>
            </w:r>
            <w:r w:rsidRPr="00D223FF">
              <w:rPr>
                <w:sz w:val="24"/>
                <w:rtl/>
              </w:rPr>
              <w:t xml:space="preserve"> </w:t>
            </w:r>
            <w:r w:rsidRPr="00D223FF">
              <w:rPr>
                <w:rFonts w:hint="eastAsia"/>
                <w:sz w:val="24"/>
                <w:rtl/>
              </w:rPr>
              <w:t>האמת</w:t>
            </w:r>
            <w:r w:rsidRPr="00D223FF">
              <w:rPr>
                <w:sz w:val="24"/>
                <w:rtl/>
              </w:rPr>
              <w:t xml:space="preserve"> </w:t>
            </w:r>
            <w:r w:rsidRPr="00D223FF">
              <w:rPr>
                <w:rFonts w:hint="eastAsia"/>
                <w:sz w:val="24"/>
                <w:rtl/>
              </w:rPr>
              <w:t>וכי</w:t>
            </w:r>
            <w:r w:rsidRPr="00D223FF">
              <w:rPr>
                <w:sz w:val="24"/>
                <w:rtl/>
              </w:rPr>
              <w:t xml:space="preserve"> </w:t>
            </w:r>
            <w:r w:rsidRPr="00D223FF">
              <w:rPr>
                <w:rFonts w:hint="eastAsia"/>
                <w:sz w:val="24"/>
                <w:rtl/>
              </w:rPr>
              <w:t>אהיה</w:t>
            </w:r>
            <w:r w:rsidRPr="00D223FF">
              <w:rPr>
                <w:sz w:val="24"/>
                <w:rtl/>
              </w:rPr>
              <w:t xml:space="preserve"> </w:t>
            </w:r>
            <w:r w:rsidRPr="00D223FF">
              <w:rPr>
                <w:rFonts w:hint="eastAsia"/>
                <w:sz w:val="24"/>
                <w:rtl/>
              </w:rPr>
              <w:t>צפוי</w:t>
            </w:r>
            <w:r w:rsidRPr="00D223FF">
              <w:rPr>
                <w:sz w:val="24"/>
                <w:rtl/>
              </w:rPr>
              <w:t xml:space="preserve"> </w:t>
            </w:r>
            <w:r w:rsidRPr="00D223FF">
              <w:rPr>
                <w:rFonts w:hint="eastAsia"/>
                <w:sz w:val="24"/>
                <w:rtl/>
              </w:rPr>
              <w:t>לעונשים</w:t>
            </w:r>
            <w:r w:rsidRPr="00D223FF">
              <w:rPr>
                <w:sz w:val="24"/>
                <w:rtl/>
              </w:rPr>
              <w:t xml:space="preserve"> </w:t>
            </w:r>
            <w:r w:rsidRPr="00D223FF">
              <w:rPr>
                <w:rFonts w:hint="eastAsia"/>
                <w:sz w:val="24"/>
                <w:rtl/>
              </w:rPr>
              <w:t>הקבועים</w:t>
            </w:r>
            <w:r w:rsidRPr="00D223FF">
              <w:rPr>
                <w:sz w:val="24"/>
                <w:rtl/>
              </w:rPr>
              <w:t xml:space="preserve"> </w:t>
            </w:r>
            <w:r w:rsidRPr="00D223FF">
              <w:rPr>
                <w:rFonts w:hint="eastAsia"/>
                <w:sz w:val="24"/>
                <w:rtl/>
              </w:rPr>
              <w:t>בחוק</w:t>
            </w:r>
            <w:r w:rsidRPr="00D223FF">
              <w:rPr>
                <w:sz w:val="24"/>
                <w:rtl/>
              </w:rPr>
              <w:t xml:space="preserve"> </w:t>
            </w:r>
            <w:r w:rsidRPr="00D223FF">
              <w:rPr>
                <w:rFonts w:hint="eastAsia"/>
                <w:sz w:val="24"/>
                <w:rtl/>
              </w:rPr>
              <w:t>אם</w:t>
            </w:r>
            <w:r w:rsidRPr="00D223FF">
              <w:rPr>
                <w:sz w:val="24"/>
                <w:rtl/>
              </w:rPr>
              <w:t xml:space="preserve"> </w:t>
            </w:r>
            <w:r w:rsidRPr="00D223FF">
              <w:rPr>
                <w:rFonts w:hint="eastAsia"/>
                <w:sz w:val="24"/>
                <w:rtl/>
              </w:rPr>
              <w:t>לא</w:t>
            </w:r>
            <w:r w:rsidRPr="00D223FF">
              <w:rPr>
                <w:sz w:val="24"/>
                <w:rtl/>
              </w:rPr>
              <w:t xml:space="preserve"> </w:t>
            </w:r>
            <w:r w:rsidRPr="00D223FF">
              <w:rPr>
                <w:rFonts w:hint="eastAsia"/>
                <w:sz w:val="24"/>
                <w:rtl/>
              </w:rPr>
              <w:t>אעשה</w:t>
            </w:r>
            <w:r w:rsidRPr="00D223FF">
              <w:rPr>
                <w:sz w:val="24"/>
                <w:rtl/>
              </w:rPr>
              <w:t xml:space="preserve"> </w:t>
            </w:r>
            <w:r w:rsidRPr="00D223FF">
              <w:rPr>
                <w:rFonts w:hint="eastAsia"/>
                <w:sz w:val="24"/>
                <w:rtl/>
              </w:rPr>
              <w:t>כן</w:t>
            </w:r>
            <w:r w:rsidRPr="00D223FF">
              <w:rPr>
                <w:sz w:val="24"/>
                <w:rtl/>
              </w:rPr>
              <w:t xml:space="preserve">, </w:t>
            </w:r>
            <w:r w:rsidRPr="00D223FF">
              <w:rPr>
                <w:rFonts w:hint="eastAsia"/>
                <w:sz w:val="24"/>
                <w:rtl/>
              </w:rPr>
              <w:t>מצהיר</w:t>
            </w:r>
            <w:r w:rsidRPr="00D223FF">
              <w:rPr>
                <w:sz w:val="24"/>
                <w:rtl/>
              </w:rPr>
              <w:t>/</w:t>
            </w:r>
            <w:r w:rsidRPr="00D223FF">
              <w:rPr>
                <w:rFonts w:hint="eastAsia"/>
                <w:sz w:val="24"/>
                <w:rtl/>
              </w:rPr>
              <w:t>ה</w:t>
            </w:r>
            <w:r w:rsidRPr="00D223FF">
              <w:rPr>
                <w:sz w:val="24"/>
                <w:rtl/>
              </w:rPr>
              <w:t xml:space="preserve"> </w:t>
            </w:r>
            <w:r w:rsidRPr="00D223FF">
              <w:rPr>
                <w:rFonts w:hint="eastAsia"/>
                <w:sz w:val="24"/>
                <w:rtl/>
              </w:rPr>
              <w:t>בזה</w:t>
            </w:r>
            <w:r w:rsidRPr="00D223FF">
              <w:rPr>
                <w:sz w:val="24"/>
                <w:rtl/>
              </w:rPr>
              <w:t xml:space="preserve"> </w:t>
            </w:r>
            <w:r w:rsidRPr="00D223FF">
              <w:rPr>
                <w:rFonts w:hint="eastAsia"/>
                <w:sz w:val="24"/>
                <w:rtl/>
              </w:rPr>
              <w:t>כדלקמן</w:t>
            </w:r>
            <w:r w:rsidRPr="00D223FF">
              <w:rPr>
                <w:sz w:val="24"/>
                <w:rtl/>
              </w:rPr>
              <w:t>:</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jc w:val="center"/>
        </w:trPr>
        <w:tc>
          <w:tcPr>
            <w:tcW w:w="0" w:type="auto"/>
            <w:gridSpan w:val="3"/>
          </w:tcPr>
          <w:p w:rsidR="00CA5518" w:rsidRPr="00D223FF" w:rsidRDefault="00CA5518" w:rsidP="00CA5518">
            <w:pPr>
              <w:bidi/>
              <w:jc w:val="both"/>
              <w:rPr>
                <w:sz w:val="24"/>
                <w:rtl/>
              </w:rPr>
            </w:pPr>
            <w:r w:rsidRPr="00D223FF">
              <w:rPr>
                <w:rFonts w:hint="eastAsia"/>
                <w:sz w:val="24"/>
                <w:rtl/>
              </w:rPr>
              <w:t>הנני</w:t>
            </w:r>
            <w:r w:rsidRPr="00D223FF">
              <w:rPr>
                <w:sz w:val="24"/>
                <w:rtl/>
              </w:rPr>
              <w:t xml:space="preserve"> </w:t>
            </w:r>
            <w:r w:rsidRPr="00D223FF">
              <w:rPr>
                <w:rFonts w:hint="eastAsia"/>
                <w:sz w:val="24"/>
                <w:rtl/>
              </w:rPr>
              <w:t>נותן</w:t>
            </w:r>
            <w:r w:rsidRPr="00D223FF">
              <w:rPr>
                <w:sz w:val="24"/>
                <w:rtl/>
              </w:rPr>
              <w:t xml:space="preserve"> </w:t>
            </w:r>
            <w:r w:rsidRPr="00D223FF">
              <w:rPr>
                <w:rFonts w:hint="eastAsia"/>
                <w:sz w:val="24"/>
                <w:rtl/>
              </w:rPr>
              <w:t>תצהיר</w:t>
            </w:r>
            <w:r w:rsidRPr="00D223FF">
              <w:rPr>
                <w:sz w:val="24"/>
                <w:rtl/>
              </w:rPr>
              <w:t xml:space="preserve"> </w:t>
            </w:r>
            <w:r w:rsidRPr="00D223FF">
              <w:rPr>
                <w:rFonts w:hint="eastAsia"/>
                <w:sz w:val="24"/>
                <w:rtl/>
              </w:rPr>
              <w:t>זה</w:t>
            </w:r>
            <w:r w:rsidRPr="00D223FF">
              <w:rPr>
                <w:sz w:val="24"/>
                <w:rtl/>
              </w:rPr>
              <w:t xml:space="preserve"> </w:t>
            </w:r>
            <w:r w:rsidRPr="00D223FF">
              <w:rPr>
                <w:rFonts w:hint="eastAsia"/>
                <w:sz w:val="24"/>
                <w:rtl/>
              </w:rPr>
              <w:t>בשם</w:t>
            </w:r>
            <w:r w:rsidRPr="00D223FF">
              <w:rPr>
                <w:sz w:val="24"/>
                <w:rtl/>
              </w:rPr>
              <w:t xml:space="preserve"> _____________________ </w:t>
            </w:r>
            <w:r w:rsidRPr="00D223FF">
              <w:rPr>
                <w:rFonts w:hint="eastAsia"/>
                <w:sz w:val="24"/>
                <w:rtl/>
              </w:rPr>
              <w:t>שהוא</w:t>
            </w:r>
            <w:r w:rsidRPr="00D223FF">
              <w:rPr>
                <w:sz w:val="24"/>
                <w:rtl/>
              </w:rPr>
              <w:t xml:space="preserve"> </w:t>
            </w:r>
            <w:r w:rsidRPr="00D223FF">
              <w:rPr>
                <w:rFonts w:hint="eastAsia"/>
                <w:sz w:val="24"/>
                <w:rtl/>
              </w:rPr>
              <w:t>המציע</w:t>
            </w:r>
            <w:r w:rsidRPr="00D223FF">
              <w:rPr>
                <w:sz w:val="24"/>
                <w:rtl/>
              </w:rPr>
              <w:t xml:space="preserve"> [ </w:t>
            </w:r>
            <w:r w:rsidRPr="00D223FF">
              <w:rPr>
                <w:rFonts w:hint="eastAsia"/>
                <w:sz w:val="24"/>
                <w:rtl/>
              </w:rPr>
              <w:t>להלן</w:t>
            </w:r>
            <w:r w:rsidRPr="00D223FF">
              <w:rPr>
                <w:sz w:val="24"/>
                <w:rtl/>
              </w:rPr>
              <w:t xml:space="preserve"> – "</w:t>
            </w:r>
            <w:r w:rsidRPr="00D223FF">
              <w:rPr>
                <w:rFonts w:hint="eastAsia"/>
                <w:b/>
                <w:bCs/>
                <w:sz w:val="24"/>
                <w:rtl/>
              </w:rPr>
              <w:t>המציע</w:t>
            </w:r>
            <w:r w:rsidRPr="00D223FF">
              <w:rPr>
                <w:sz w:val="24"/>
                <w:rtl/>
              </w:rPr>
              <w:t xml:space="preserve">"] </w:t>
            </w:r>
            <w:r w:rsidRPr="00D223FF">
              <w:rPr>
                <w:rFonts w:hint="eastAsia"/>
                <w:sz w:val="24"/>
                <w:rtl/>
              </w:rPr>
              <w:t>המבקש</w:t>
            </w:r>
            <w:r w:rsidRPr="00D223FF">
              <w:rPr>
                <w:sz w:val="24"/>
                <w:rtl/>
              </w:rPr>
              <w:t xml:space="preserve"> </w:t>
            </w:r>
            <w:r w:rsidRPr="00D223FF">
              <w:rPr>
                <w:rFonts w:hint="eastAsia"/>
                <w:sz w:val="24"/>
                <w:rtl/>
              </w:rPr>
              <w:t>להתקשר</w:t>
            </w:r>
            <w:r w:rsidRPr="00D223FF">
              <w:rPr>
                <w:sz w:val="24"/>
                <w:rtl/>
              </w:rPr>
              <w:t xml:space="preserve"> </w:t>
            </w:r>
            <w:r w:rsidRPr="00D223FF">
              <w:rPr>
                <w:rFonts w:hint="eastAsia"/>
                <w:sz w:val="24"/>
                <w:rtl/>
              </w:rPr>
              <w:t>עם</w:t>
            </w:r>
            <w:r w:rsidRPr="00D223FF">
              <w:rPr>
                <w:sz w:val="24"/>
                <w:rtl/>
              </w:rPr>
              <w:t xml:space="preserve"> </w:t>
            </w:r>
            <w:r w:rsidRPr="00D223FF">
              <w:rPr>
                <w:rFonts w:hint="eastAsia"/>
                <w:sz w:val="24"/>
                <w:rtl/>
              </w:rPr>
              <w:t>עורך</w:t>
            </w:r>
            <w:r w:rsidRPr="00D223FF">
              <w:rPr>
                <w:sz w:val="24"/>
                <w:rtl/>
              </w:rPr>
              <w:t xml:space="preserve"> </w:t>
            </w:r>
            <w:r w:rsidRPr="00D223FF">
              <w:rPr>
                <w:rFonts w:hint="eastAsia"/>
                <w:sz w:val="24"/>
                <w:rtl/>
              </w:rPr>
              <w:t>המכרז</w:t>
            </w:r>
            <w:r w:rsidRPr="00D223FF">
              <w:rPr>
                <w:sz w:val="24"/>
                <w:rtl/>
              </w:rPr>
              <w:t xml:space="preserve">. </w:t>
            </w:r>
            <w:r w:rsidRPr="00D223FF">
              <w:rPr>
                <w:rFonts w:hint="eastAsia"/>
                <w:sz w:val="24"/>
                <w:rtl/>
              </w:rPr>
              <w:t>אני</w:t>
            </w:r>
            <w:r w:rsidRPr="00D223FF">
              <w:rPr>
                <w:sz w:val="24"/>
                <w:rtl/>
              </w:rPr>
              <w:t xml:space="preserve"> </w:t>
            </w:r>
            <w:r w:rsidRPr="00D223FF">
              <w:rPr>
                <w:rFonts w:hint="eastAsia"/>
                <w:sz w:val="24"/>
                <w:rtl/>
              </w:rPr>
              <w:t>מצהיר</w:t>
            </w:r>
            <w:r w:rsidRPr="00D223FF">
              <w:rPr>
                <w:sz w:val="24"/>
                <w:rtl/>
              </w:rPr>
              <w:t>/</w:t>
            </w:r>
            <w:r w:rsidRPr="00D223FF">
              <w:rPr>
                <w:rFonts w:hint="eastAsia"/>
                <w:sz w:val="24"/>
                <w:rtl/>
              </w:rPr>
              <w:t>ה</w:t>
            </w:r>
            <w:r w:rsidRPr="00D223FF">
              <w:rPr>
                <w:sz w:val="24"/>
                <w:rtl/>
              </w:rPr>
              <w:t xml:space="preserve"> </w:t>
            </w:r>
            <w:r w:rsidRPr="00D223FF">
              <w:rPr>
                <w:rFonts w:hint="eastAsia"/>
                <w:sz w:val="24"/>
                <w:rtl/>
              </w:rPr>
              <w:t>כי</w:t>
            </w:r>
            <w:r w:rsidRPr="00D223FF">
              <w:rPr>
                <w:sz w:val="24"/>
                <w:rtl/>
              </w:rPr>
              <w:t xml:space="preserve"> </w:t>
            </w:r>
            <w:r w:rsidRPr="00D223FF">
              <w:rPr>
                <w:rFonts w:hint="eastAsia"/>
                <w:sz w:val="24"/>
                <w:rtl/>
              </w:rPr>
              <w:t>הנני</w:t>
            </w:r>
            <w:r w:rsidRPr="00D223FF">
              <w:rPr>
                <w:sz w:val="24"/>
                <w:rtl/>
              </w:rPr>
              <w:t xml:space="preserve"> </w:t>
            </w:r>
            <w:r w:rsidRPr="00D223FF">
              <w:rPr>
                <w:rFonts w:hint="eastAsia"/>
                <w:sz w:val="24"/>
                <w:rtl/>
              </w:rPr>
              <w:t>מוסמך</w:t>
            </w:r>
            <w:r w:rsidRPr="00D223FF">
              <w:rPr>
                <w:sz w:val="24"/>
                <w:rtl/>
              </w:rPr>
              <w:t>/</w:t>
            </w:r>
            <w:r w:rsidRPr="00D223FF">
              <w:rPr>
                <w:rFonts w:hint="eastAsia"/>
                <w:sz w:val="24"/>
                <w:rtl/>
              </w:rPr>
              <w:t>ת</w:t>
            </w:r>
            <w:r w:rsidRPr="00D223FF">
              <w:rPr>
                <w:sz w:val="24"/>
                <w:rtl/>
              </w:rPr>
              <w:t xml:space="preserve"> </w:t>
            </w:r>
            <w:r w:rsidRPr="00D223FF">
              <w:rPr>
                <w:rFonts w:hint="eastAsia"/>
                <w:sz w:val="24"/>
                <w:rtl/>
              </w:rPr>
              <w:t>לתת</w:t>
            </w:r>
            <w:r w:rsidRPr="00D223FF">
              <w:rPr>
                <w:sz w:val="24"/>
                <w:rtl/>
              </w:rPr>
              <w:t xml:space="preserve"> </w:t>
            </w:r>
            <w:r w:rsidRPr="00D223FF">
              <w:rPr>
                <w:rFonts w:hint="eastAsia"/>
                <w:sz w:val="24"/>
                <w:rtl/>
              </w:rPr>
              <w:t>תצהיר</w:t>
            </w:r>
            <w:r w:rsidRPr="00D223FF">
              <w:rPr>
                <w:sz w:val="24"/>
                <w:rtl/>
              </w:rPr>
              <w:t xml:space="preserve"> </w:t>
            </w:r>
            <w:r w:rsidRPr="00D223FF">
              <w:rPr>
                <w:rFonts w:hint="eastAsia"/>
                <w:sz w:val="24"/>
                <w:rtl/>
              </w:rPr>
              <w:t>זה</w:t>
            </w:r>
            <w:r w:rsidRPr="00D223FF">
              <w:rPr>
                <w:sz w:val="24"/>
                <w:rtl/>
              </w:rPr>
              <w:t xml:space="preserve"> </w:t>
            </w:r>
            <w:r w:rsidRPr="00D223FF">
              <w:rPr>
                <w:rFonts w:hint="eastAsia"/>
                <w:sz w:val="24"/>
                <w:rtl/>
              </w:rPr>
              <w:t>בשם</w:t>
            </w:r>
            <w:r w:rsidRPr="00D223FF">
              <w:rPr>
                <w:sz w:val="24"/>
                <w:rtl/>
              </w:rPr>
              <w:t xml:space="preserve"> </w:t>
            </w:r>
            <w:r w:rsidRPr="00D223FF">
              <w:rPr>
                <w:rFonts w:hint="eastAsia"/>
                <w:sz w:val="24"/>
                <w:rtl/>
              </w:rPr>
              <w:t>המציע</w:t>
            </w:r>
            <w:r w:rsidRPr="00D223FF">
              <w:rPr>
                <w:sz w:val="24"/>
                <w:rtl/>
              </w:rPr>
              <w:t>.</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jc w:val="center"/>
        </w:trPr>
        <w:tc>
          <w:tcPr>
            <w:tcW w:w="0" w:type="auto"/>
            <w:gridSpan w:val="3"/>
          </w:tcPr>
          <w:p w:rsidR="00CA5518" w:rsidRPr="00D223FF" w:rsidRDefault="00CA5518" w:rsidP="00CA5518">
            <w:pPr>
              <w:bidi/>
              <w:jc w:val="both"/>
              <w:rPr>
                <w:b/>
                <w:bCs/>
                <w:sz w:val="24"/>
                <w:u w:val="single"/>
                <w:rtl/>
              </w:rPr>
            </w:pPr>
            <w:r w:rsidRPr="00D223FF">
              <w:rPr>
                <w:rFonts w:hint="cs"/>
                <w:b/>
                <w:bCs/>
                <w:sz w:val="24"/>
                <w:u w:val="single"/>
                <w:rtl/>
              </w:rPr>
              <w:t xml:space="preserve">זהות המציע </w:t>
            </w:r>
          </w:p>
        </w:tc>
      </w:tr>
      <w:tr w:rsidR="00CA5518" w:rsidRPr="00D223FF" w:rsidTr="00115B5A">
        <w:trPr>
          <w:jc w:val="center"/>
        </w:trPr>
        <w:tc>
          <w:tcPr>
            <w:tcW w:w="0" w:type="auto"/>
            <w:gridSpan w:val="3"/>
          </w:tcPr>
          <w:p w:rsidR="00CA5518" w:rsidRPr="00D223FF" w:rsidRDefault="00CA5518" w:rsidP="00CA5518">
            <w:pPr>
              <w:bidi/>
              <w:jc w:val="both"/>
              <w:rPr>
                <w:sz w:val="24"/>
                <w:rtl/>
              </w:rPr>
            </w:pPr>
          </w:p>
        </w:tc>
      </w:tr>
      <w:tr w:rsidR="00CA5518" w:rsidRPr="00D223FF" w:rsidTr="00115B5A">
        <w:trPr>
          <w:trHeight w:val="540"/>
          <w:jc w:val="center"/>
        </w:trPr>
        <w:tc>
          <w:tcPr>
            <w:tcW w:w="0" w:type="auto"/>
            <w:gridSpan w:val="3"/>
          </w:tcPr>
          <w:p w:rsidR="00CA5518" w:rsidRPr="00D223FF" w:rsidRDefault="00CA5518" w:rsidP="00CA5518">
            <w:pPr>
              <w:bidi/>
              <w:jc w:val="both"/>
              <w:rPr>
                <w:sz w:val="24"/>
                <w:rtl/>
              </w:rPr>
            </w:pPr>
            <w:r w:rsidRPr="00D223FF">
              <w:rPr>
                <w:rFonts w:hint="eastAsia"/>
                <w:sz w:val="24"/>
                <w:rtl/>
              </w:rPr>
              <w:t>המציע</w:t>
            </w:r>
            <w:r w:rsidRPr="00D223FF">
              <w:rPr>
                <w:sz w:val="24"/>
                <w:rtl/>
              </w:rPr>
              <w:t xml:space="preserve"> </w:t>
            </w:r>
            <w:r w:rsidRPr="00D223FF">
              <w:rPr>
                <w:rFonts w:hint="eastAsia"/>
                <w:sz w:val="24"/>
                <w:rtl/>
              </w:rPr>
              <w:t>הינו</w:t>
            </w:r>
            <w:r w:rsidRPr="00D223FF">
              <w:rPr>
                <w:sz w:val="24"/>
                <w:rtl/>
              </w:rPr>
              <w:t xml:space="preserve"> </w:t>
            </w:r>
            <w:r w:rsidRPr="00D223FF">
              <w:rPr>
                <w:rFonts w:hint="eastAsia"/>
                <w:sz w:val="24"/>
                <w:rtl/>
              </w:rPr>
              <w:t>תאגיד</w:t>
            </w:r>
            <w:r w:rsidRPr="00D223FF">
              <w:rPr>
                <w:sz w:val="24"/>
                <w:rtl/>
              </w:rPr>
              <w:t xml:space="preserve"> </w:t>
            </w:r>
            <w:r w:rsidRPr="00D223FF">
              <w:rPr>
                <w:rFonts w:hint="eastAsia"/>
                <w:sz w:val="24"/>
                <w:rtl/>
              </w:rPr>
              <w:t>הרשום</w:t>
            </w:r>
            <w:r w:rsidRPr="00D223FF">
              <w:rPr>
                <w:sz w:val="24"/>
                <w:rtl/>
              </w:rPr>
              <w:t xml:space="preserve"> </w:t>
            </w:r>
            <w:r w:rsidRPr="00D223FF">
              <w:rPr>
                <w:rFonts w:hint="eastAsia"/>
                <w:sz w:val="24"/>
                <w:rtl/>
              </w:rPr>
              <w:t>בישראל</w:t>
            </w:r>
            <w:r w:rsidRPr="00D223FF">
              <w:rPr>
                <w:rFonts w:hint="cs"/>
                <w:sz w:val="24"/>
                <w:rtl/>
              </w:rPr>
              <w:t xml:space="preserve"> מסוג</w:t>
            </w:r>
            <w:r w:rsidRPr="00D223FF">
              <w:rPr>
                <w:rFonts w:hint="eastAsia"/>
                <w:b/>
                <w:bCs/>
                <w:sz w:val="24"/>
                <w:rtl/>
              </w:rPr>
              <w:t xml:space="preserve"> </w:t>
            </w:r>
            <w:r w:rsidRPr="00D223FF">
              <w:rPr>
                <w:rFonts w:hint="cs"/>
                <w:b/>
                <w:bCs/>
                <w:sz w:val="24"/>
                <w:rtl/>
              </w:rPr>
              <w:t>[</w:t>
            </w:r>
            <w:r w:rsidRPr="00D223FF">
              <w:rPr>
                <w:rFonts w:hint="eastAsia"/>
                <w:b/>
                <w:bCs/>
                <w:sz w:val="24"/>
                <w:rtl/>
              </w:rPr>
              <w:t>סמן</w:t>
            </w:r>
            <w:r w:rsidRPr="00D223FF">
              <w:rPr>
                <w:b/>
                <w:bCs/>
                <w:sz w:val="24"/>
                <w:rtl/>
              </w:rPr>
              <w:t xml:space="preserve"> </w:t>
            </w:r>
            <w:r w:rsidRPr="00D223FF">
              <w:rPr>
                <w:b/>
                <w:bCs/>
                <w:sz w:val="24"/>
              </w:rPr>
              <w:t>X</w:t>
            </w:r>
            <w:r w:rsidRPr="00D223FF">
              <w:rPr>
                <w:b/>
                <w:bCs/>
                <w:sz w:val="24"/>
                <w:rtl/>
              </w:rPr>
              <w:t xml:space="preserve"> </w:t>
            </w:r>
            <w:r w:rsidRPr="00D223FF">
              <w:rPr>
                <w:rFonts w:hint="eastAsia"/>
                <w:b/>
                <w:bCs/>
                <w:sz w:val="24"/>
                <w:rtl/>
              </w:rPr>
              <w:t>במשבצת</w:t>
            </w:r>
            <w:r w:rsidRPr="00D223FF">
              <w:rPr>
                <w:b/>
                <w:bCs/>
                <w:sz w:val="24"/>
                <w:rtl/>
              </w:rPr>
              <w:t xml:space="preserve"> </w:t>
            </w:r>
            <w:r w:rsidRPr="00D223FF">
              <w:rPr>
                <w:rFonts w:hint="eastAsia"/>
                <w:b/>
                <w:bCs/>
                <w:sz w:val="24"/>
                <w:rtl/>
              </w:rPr>
              <w:t>המתאימה</w:t>
            </w:r>
            <w:r w:rsidRPr="00D223FF">
              <w:rPr>
                <w:rFonts w:hint="cs"/>
                <w:b/>
                <w:bCs/>
                <w:sz w:val="24"/>
                <w:rtl/>
              </w:rPr>
              <w:t>]</w:t>
            </w:r>
            <w:r w:rsidRPr="00D223FF">
              <w:rPr>
                <w:rFonts w:hint="cs"/>
                <w:sz w:val="24"/>
                <w:rtl/>
              </w:rPr>
              <w:t xml:space="preserve">: </w:t>
            </w:r>
          </w:p>
          <w:p w:rsidR="00CA5518" w:rsidRPr="00D223FF" w:rsidRDefault="00CA5518" w:rsidP="00CA5518">
            <w:pPr>
              <w:bidi/>
              <w:jc w:val="both"/>
              <w:rPr>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חברה פרטית ח.פ ___________________</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חברה ציבורית  שמספרה ברשם החברות ___________</w:t>
            </w:r>
            <w:r w:rsidRPr="00D223FF">
              <w:rPr>
                <w:rFonts w:ascii="Georgia" w:hAnsi="Georgia"/>
                <w:sz w:val="24"/>
                <w:rtl/>
              </w:rPr>
              <w:t>.</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rFonts w:ascii="Georgia" w:hAnsi="Georgia"/>
                <w:sz w:val="24"/>
                <w:rtl/>
              </w:rPr>
            </w:pPr>
            <w:r w:rsidRPr="00D223FF">
              <w:rPr>
                <w:rFonts w:ascii="Georgia" w:hAnsi="Georgia" w:hint="cs"/>
                <w:sz w:val="24"/>
                <w:rtl/>
              </w:rPr>
              <w:t xml:space="preserve">חברת חוץ, שמספרה ברשם החברות  _____________ </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gridSpan w:val="2"/>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r w:rsidRPr="00D223FF">
              <w:rPr>
                <w:rFonts w:ascii="Georgia" w:hAnsi="Georgia" w:hint="cs"/>
                <w:sz w:val="24"/>
                <w:rtl/>
              </w:rPr>
              <w:t xml:space="preserve"> הריני מצהיר בזאת כדלקמן: </w:t>
            </w:r>
          </w:p>
        </w:tc>
      </w:tr>
      <w:tr w:rsidR="00CA5518" w:rsidRPr="00D223FF" w:rsidTr="00115B5A">
        <w:trPr>
          <w:jc w:val="center"/>
        </w:trPr>
        <w:tc>
          <w:tcPr>
            <w:tcW w:w="0" w:type="auto"/>
            <w:gridSpan w:val="3"/>
          </w:tcPr>
          <w:p w:rsidR="00CA5518" w:rsidRPr="00D223FF" w:rsidRDefault="00CA5518" w:rsidP="00CA5518">
            <w:pPr>
              <w:bidi/>
              <w:jc w:val="both"/>
              <w:rPr>
                <w:sz w:val="24"/>
                <w:rtl/>
              </w:rPr>
            </w:pPr>
            <w:r w:rsidRPr="00D223FF">
              <w:rPr>
                <w:rFonts w:hint="cs"/>
                <w:sz w:val="24"/>
                <w:rtl/>
              </w:rPr>
              <w:t xml:space="preserve">   </w:t>
            </w:r>
          </w:p>
        </w:tc>
      </w:tr>
      <w:tr w:rsidR="00CA5518" w:rsidRPr="00D223FF" w:rsidTr="00115B5A">
        <w:trPr>
          <w:jc w:val="center"/>
        </w:trPr>
        <w:tc>
          <w:tcPr>
            <w:tcW w:w="0" w:type="auto"/>
          </w:tcPr>
          <w:p w:rsidR="00CA5518" w:rsidRPr="00D223FF" w:rsidRDefault="00CA5518" w:rsidP="00CA5518">
            <w:pPr>
              <w:bidi/>
              <w:jc w:val="both"/>
              <w:rPr>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sz w:val="24"/>
                <w:rtl/>
              </w:rPr>
            </w:pPr>
            <w:r w:rsidRPr="00D223FF">
              <w:rPr>
                <w:rFonts w:hint="cs"/>
                <w:sz w:val="24"/>
                <w:rtl/>
              </w:rPr>
              <w:t xml:space="preserve">אין כלפי / כלפי חברתנו  </w:t>
            </w:r>
            <w:r w:rsidRPr="00D223FF">
              <w:rPr>
                <w:sz w:val="24"/>
                <w:rtl/>
              </w:rPr>
              <w:t xml:space="preserve">חובות אגרה שנתית  לשנים שקדמו לשנה בה מוגשת </w:t>
            </w:r>
            <w:r w:rsidRPr="00D223FF">
              <w:rPr>
                <w:rFonts w:hint="cs"/>
                <w:sz w:val="24"/>
                <w:rtl/>
              </w:rPr>
              <w:t>הצעתי / הצעתנו במסגרת מכרז זה</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Arial" w:hAnsi="Arial" w:hint="cs"/>
                <w:sz w:val="24"/>
                <w:rtl/>
              </w:rPr>
              <w:t>□</w:t>
            </w:r>
          </w:p>
        </w:tc>
        <w:tc>
          <w:tcPr>
            <w:tcW w:w="0" w:type="auto"/>
            <w:gridSpan w:val="2"/>
          </w:tcPr>
          <w:p w:rsidR="00CA5518" w:rsidRPr="00D223FF" w:rsidRDefault="00CA5518" w:rsidP="00CA5518">
            <w:pPr>
              <w:bidi/>
              <w:jc w:val="both"/>
              <w:rPr>
                <w:sz w:val="24"/>
                <w:rtl/>
              </w:rPr>
            </w:pPr>
            <w:r w:rsidRPr="00D223FF">
              <w:rPr>
                <w:rFonts w:hint="cs"/>
                <w:sz w:val="24"/>
                <w:rtl/>
              </w:rPr>
              <w:t xml:space="preserve">חברתנו  אינה </w:t>
            </w:r>
            <w:r w:rsidRPr="00D223FF">
              <w:rPr>
                <w:sz w:val="24"/>
                <w:rtl/>
              </w:rPr>
              <w:t xml:space="preserve">חברה </w:t>
            </w:r>
            <w:r w:rsidRPr="00D223FF">
              <w:rPr>
                <w:rFonts w:hint="cs"/>
                <w:sz w:val="24"/>
                <w:rtl/>
              </w:rPr>
              <w:t>"</w:t>
            </w:r>
            <w:r w:rsidRPr="00D223FF">
              <w:rPr>
                <w:sz w:val="24"/>
                <w:rtl/>
              </w:rPr>
              <w:t>מפרת חוק</w:t>
            </w:r>
            <w:r w:rsidRPr="00D223FF">
              <w:rPr>
                <w:rFonts w:hint="cs"/>
                <w:sz w:val="24"/>
                <w:rtl/>
              </w:rPr>
              <w:t>"</w:t>
            </w:r>
            <w:r w:rsidRPr="00D223FF">
              <w:rPr>
                <w:sz w:val="24"/>
                <w:rtl/>
              </w:rPr>
              <w:t xml:space="preserve"> או שהיא בהתראה לפני רישום כחברה מפרת חוק. </w:t>
            </w:r>
            <w:r w:rsidRPr="00D223FF">
              <w:rPr>
                <w:rFonts w:hint="cs"/>
                <w:sz w:val="24"/>
                <w:rtl/>
              </w:rPr>
              <w:t xml:space="preserve">לעניין זה  לחברה "מפרת חוק" תחשב כל חברה </w:t>
            </w:r>
            <w:r w:rsidRPr="00D223FF">
              <w:rPr>
                <w:sz w:val="24"/>
                <w:rtl/>
              </w:rPr>
              <w:t>פרטית, ציבורית או חברת חוץ אשר לא מילאה אחת או יותר מהחובות הבאות</w:t>
            </w:r>
            <w:r w:rsidRPr="00D223FF">
              <w:rPr>
                <w:rFonts w:hint="cs"/>
                <w:sz w:val="24"/>
                <w:rtl/>
              </w:rPr>
              <w:t xml:space="preserve">: </w:t>
            </w:r>
            <w:r w:rsidRPr="00D223FF">
              <w:rPr>
                <w:sz w:val="24"/>
                <w:rtl/>
              </w:rPr>
              <w:t xml:space="preserve">א.  </w:t>
            </w:r>
            <w:r w:rsidRPr="00D223FF">
              <w:rPr>
                <w:rFonts w:hint="cs"/>
                <w:sz w:val="24"/>
                <w:rtl/>
              </w:rPr>
              <w:t>לא הגישה דוח שנתי</w:t>
            </w:r>
            <w:r w:rsidRPr="00D223FF">
              <w:rPr>
                <w:sz w:val="24"/>
                <w:rtl/>
              </w:rPr>
              <w:t xml:space="preserve"> ככל שהחובה להגשתו מוטלת על החברה </w:t>
            </w:r>
            <w:r w:rsidRPr="00D223FF">
              <w:rPr>
                <w:rFonts w:hint="cs"/>
                <w:sz w:val="24"/>
                <w:rtl/>
              </w:rPr>
              <w:t>, ב) לא שילמה חובות אגרות שנתיות לגבי אחת או יותר משבע השנים שקדמו לשנה הנוכחית]</w:t>
            </w:r>
          </w:p>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תאריך</w:t>
            </w:r>
          </w:p>
        </w:tc>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שם</w:t>
            </w:r>
          </w:p>
        </w:tc>
        <w:tc>
          <w:tcPr>
            <w:tcW w:w="0" w:type="auto"/>
          </w:tcPr>
          <w:p w:rsidR="00CA5518" w:rsidRPr="00D223FF" w:rsidRDefault="00CA5518" w:rsidP="00CA5518">
            <w:pPr>
              <w:bidi/>
              <w:jc w:val="both"/>
              <w:rPr>
                <w:rFonts w:ascii="Georgia" w:hAnsi="Georgia"/>
                <w:sz w:val="24"/>
                <w:rtl/>
              </w:rPr>
            </w:pPr>
            <w:r w:rsidRPr="00D223FF">
              <w:rPr>
                <w:rFonts w:ascii="Georgia" w:hAnsi="Georgia" w:hint="eastAsia"/>
                <w:sz w:val="24"/>
                <w:rtl/>
              </w:rPr>
              <w:t>חתימה</w:t>
            </w:r>
            <w:r w:rsidRPr="00D223FF">
              <w:rPr>
                <w:rFonts w:ascii="Georgia" w:hAnsi="Georgia"/>
                <w:sz w:val="24"/>
                <w:rtl/>
              </w:rPr>
              <w:t xml:space="preserve"> </w:t>
            </w:r>
            <w:r w:rsidRPr="00D223FF">
              <w:rPr>
                <w:rFonts w:ascii="Georgia" w:hAnsi="Georgia" w:hint="eastAsia"/>
                <w:sz w:val="24"/>
                <w:rtl/>
              </w:rPr>
              <w:t>וחותמת</w:t>
            </w:r>
          </w:p>
        </w:tc>
      </w:tr>
      <w:tr w:rsidR="00CA5518" w:rsidRPr="00D223FF" w:rsidTr="00115B5A">
        <w:trPr>
          <w:jc w:val="center"/>
        </w:trPr>
        <w:tc>
          <w:tcPr>
            <w:tcW w:w="0" w:type="auto"/>
          </w:tcPr>
          <w:p w:rsidR="00CA5518" w:rsidRPr="00D223FF" w:rsidRDefault="00CA5518" w:rsidP="00CA5518">
            <w:pPr>
              <w:bidi/>
              <w:jc w:val="both"/>
              <w:rPr>
                <w:rFonts w:ascii="Georgia" w:hAnsi="Georgia"/>
                <w:sz w:val="24"/>
                <w:rtl/>
              </w:rPr>
            </w:pPr>
          </w:p>
        </w:tc>
        <w:tc>
          <w:tcPr>
            <w:tcW w:w="0" w:type="auto"/>
          </w:tcPr>
          <w:p w:rsidR="00CA5518" w:rsidRPr="00D223FF" w:rsidRDefault="00CA5518" w:rsidP="00CA5518">
            <w:pPr>
              <w:bidi/>
              <w:jc w:val="both"/>
              <w:rPr>
                <w:rFonts w:ascii="Georgia" w:hAnsi="Georgia"/>
                <w:sz w:val="24"/>
                <w:rtl/>
              </w:rPr>
            </w:pPr>
          </w:p>
        </w:tc>
        <w:tc>
          <w:tcPr>
            <w:tcW w:w="0" w:type="auto"/>
          </w:tcPr>
          <w:p w:rsidR="00CA5518" w:rsidRPr="00D223FF" w:rsidRDefault="00CA5518" w:rsidP="00CA5518">
            <w:pPr>
              <w:bidi/>
              <w:jc w:val="both"/>
              <w:rPr>
                <w:rFonts w:ascii="Georgia" w:hAnsi="Georgia"/>
                <w:sz w:val="24"/>
                <w:rtl/>
              </w:rPr>
            </w:pP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r w:rsidRPr="00D223FF">
              <w:rPr>
                <w:rFonts w:ascii="Georgia" w:hAnsi="Georgia"/>
                <w:sz w:val="24"/>
                <w:rtl/>
              </w:rPr>
              <w:t>---------------------------------------------------------------------------------------------------</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b/>
                <w:bCs/>
                <w:sz w:val="24"/>
                <w:u w:val="single"/>
                <w:rtl/>
              </w:rPr>
            </w:pPr>
            <w:r w:rsidRPr="00D223FF">
              <w:rPr>
                <w:rFonts w:ascii="Georgia" w:hAnsi="Georgia" w:hint="eastAsia"/>
                <w:b/>
                <w:bCs/>
                <w:sz w:val="24"/>
                <w:u w:val="single"/>
                <w:rtl/>
              </w:rPr>
              <w:t>אישור</w:t>
            </w:r>
            <w:r w:rsidRPr="00D223FF">
              <w:rPr>
                <w:rFonts w:ascii="Georgia" w:hAnsi="Georgia"/>
                <w:b/>
                <w:bCs/>
                <w:sz w:val="24"/>
                <w:u w:val="single"/>
                <w:rtl/>
              </w:rPr>
              <w:t xml:space="preserve"> </w:t>
            </w:r>
            <w:r w:rsidRPr="00D223FF">
              <w:rPr>
                <w:rFonts w:ascii="Georgia" w:hAnsi="Georgia" w:hint="eastAsia"/>
                <w:b/>
                <w:bCs/>
                <w:sz w:val="24"/>
                <w:u w:val="single"/>
                <w:rtl/>
              </w:rPr>
              <w:t>עורך</w:t>
            </w:r>
            <w:r w:rsidRPr="00D223FF">
              <w:rPr>
                <w:rFonts w:ascii="Georgia" w:hAnsi="Georgia"/>
                <w:b/>
                <w:bCs/>
                <w:sz w:val="24"/>
                <w:u w:val="single"/>
                <w:rtl/>
              </w:rPr>
              <w:t xml:space="preserve"> </w:t>
            </w:r>
            <w:r w:rsidRPr="00D223FF">
              <w:rPr>
                <w:rFonts w:ascii="Georgia" w:hAnsi="Georgia" w:hint="eastAsia"/>
                <w:b/>
                <w:bCs/>
                <w:sz w:val="24"/>
                <w:u w:val="single"/>
                <w:rtl/>
              </w:rPr>
              <w:t>דין</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u w:val="single"/>
                <w:rtl/>
              </w:rPr>
            </w:pPr>
          </w:p>
        </w:tc>
      </w:tr>
      <w:tr w:rsidR="00CA5518" w:rsidRPr="00D223FF" w:rsidTr="00115B5A">
        <w:trPr>
          <w:jc w:val="center"/>
        </w:trPr>
        <w:tc>
          <w:tcPr>
            <w:tcW w:w="0" w:type="auto"/>
            <w:gridSpan w:val="3"/>
          </w:tcPr>
          <w:p w:rsidR="00CA5518" w:rsidRPr="00D223FF" w:rsidRDefault="00CA5518" w:rsidP="00F22594">
            <w:pPr>
              <w:bidi/>
              <w:jc w:val="both"/>
              <w:rPr>
                <w:rFonts w:ascii="Georgia" w:hAnsi="Georgia"/>
                <w:sz w:val="24"/>
                <w:rtl/>
              </w:rPr>
            </w:pPr>
            <w:r w:rsidRPr="00D223FF">
              <w:rPr>
                <w:rFonts w:ascii="Georgia" w:hAnsi="Georgia" w:hint="eastAsia"/>
                <w:sz w:val="24"/>
                <w:rtl/>
              </w:rPr>
              <w:t>אני</w:t>
            </w:r>
            <w:r w:rsidRPr="00D223FF">
              <w:rPr>
                <w:rFonts w:ascii="Georgia" w:hAnsi="Georgia"/>
                <w:sz w:val="24"/>
                <w:rtl/>
              </w:rPr>
              <w:t xml:space="preserve"> </w:t>
            </w:r>
            <w:r w:rsidRPr="00D223FF">
              <w:rPr>
                <w:rFonts w:ascii="Georgia" w:hAnsi="Georgia" w:hint="eastAsia"/>
                <w:sz w:val="24"/>
                <w:rtl/>
              </w:rPr>
              <w:t>הח</w:t>
            </w:r>
            <w:r w:rsidRPr="00D223FF">
              <w:rPr>
                <w:rFonts w:ascii="Georgia" w:hAnsi="Georgia"/>
                <w:sz w:val="24"/>
                <w:rtl/>
              </w:rPr>
              <w:t>"</w:t>
            </w:r>
            <w:r w:rsidRPr="00D223FF">
              <w:rPr>
                <w:rFonts w:ascii="Georgia" w:hAnsi="Georgia" w:hint="eastAsia"/>
                <w:sz w:val="24"/>
                <w:rtl/>
              </w:rPr>
              <w:t>מ</w:t>
            </w:r>
            <w:r w:rsidRPr="00D223FF">
              <w:rPr>
                <w:rFonts w:ascii="Georgia" w:hAnsi="Georgia"/>
                <w:sz w:val="24"/>
                <w:rtl/>
              </w:rPr>
              <w:t xml:space="preserve"> ________________________ , </w:t>
            </w:r>
            <w:r w:rsidRPr="00D223FF">
              <w:rPr>
                <w:rFonts w:ascii="Georgia" w:hAnsi="Georgia" w:hint="eastAsia"/>
                <w:sz w:val="24"/>
                <w:rtl/>
              </w:rPr>
              <w:t>עו</w:t>
            </w:r>
            <w:r w:rsidRPr="00D223FF">
              <w:rPr>
                <w:rFonts w:ascii="Georgia" w:hAnsi="Georgia"/>
                <w:sz w:val="24"/>
                <w:rtl/>
              </w:rPr>
              <w:t>"</w:t>
            </w:r>
            <w:r w:rsidRPr="00D223FF">
              <w:rPr>
                <w:rFonts w:ascii="Georgia" w:hAnsi="Georgia" w:hint="eastAsia"/>
                <w:sz w:val="24"/>
                <w:rtl/>
              </w:rPr>
              <w:t>ד</w:t>
            </w:r>
            <w:r w:rsidRPr="00D223FF">
              <w:rPr>
                <w:rFonts w:ascii="Georgia" w:hAnsi="Georgia"/>
                <w:sz w:val="24"/>
                <w:rtl/>
              </w:rPr>
              <w:t xml:space="preserve"> </w:t>
            </w:r>
            <w:r w:rsidRPr="00D223FF">
              <w:rPr>
                <w:rFonts w:ascii="Georgia" w:hAnsi="Georgia" w:hint="eastAsia"/>
                <w:sz w:val="24"/>
                <w:rtl/>
              </w:rPr>
              <w:t>מאשר</w:t>
            </w:r>
            <w:r w:rsidRPr="00D223FF">
              <w:rPr>
                <w:rFonts w:ascii="Georgia" w:hAnsi="Georgia"/>
                <w:sz w:val="24"/>
                <w:rtl/>
              </w:rPr>
              <w:t>/</w:t>
            </w:r>
            <w:r w:rsidRPr="00D223FF">
              <w:rPr>
                <w:rFonts w:ascii="Georgia" w:hAnsi="Georgia" w:hint="eastAsia"/>
                <w:sz w:val="24"/>
                <w:rtl/>
              </w:rPr>
              <w:t>ת</w:t>
            </w:r>
            <w:r w:rsidRPr="00D223FF">
              <w:rPr>
                <w:rFonts w:ascii="Georgia" w:hAnsi="Georgia"/>
                <w:sz w:val="24"/>
                <w:rtl/>
              </w:rPr>
              <w:t xml:space="preserve"> </w:t>
            </w:r>
            <w:r w:rsidRPr="00D223FF">
              <w:rPr>
                <w:rFonts w:ascii="Georgia" w:hAnsi="Georgia" w:hint="eastAsia"/>
                <w:sz w:val="24"/>
                <w:rtl/>
              </w:rPr>
              <w:t>כי</w:t>
            </w:r>
            <w:r w:rsidRPr="00D223FF">
              <w:rPr>
                <w:rFonts w:ascii="Georgia" w:hAnsi="Georgia"/>
                <w:sz w:val="24"/>
                <w:rtl/>
              </w:rPr>
              <w:t xml:space="preserve"> </w:t>
            </w:r>
            <w:r w:rsidRPr="00D223FF">
              <w:rPr>
                <w:rFonts w:ascii="Georgia" w:hAnsi="Georgia" w:hint="eastAsia"/>
                <w:sz w:val="24"/>
                <w:rtl/>
              </w:rPr>
              <w:t>ביום</w:t>
            </w:r>
            <w:r w:rsidRPr="00D223FF">
              <w:rPr>
                <w:rFonts w:ascii="Georgia" w:hAnsi="Georgia"/>
                <w:sz w:val="24"/>
                <w:rtl/>
              </w:rPr>
              <w:t xml:space="preserve"> _____________ </w:t>
            </w:r>
            <w:r w:rsidRPr="00D223FF">
              <w:rPr>
                <w:rFonts w:ascii="Georgia" w:hAnsi="Georgia" w:hint="eastAsia"/>
                <w:sz w:val="24"/>
                <w:rtl/>
              </w:rPr>
              <w:t>הופיע</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בפני</w:t>
            </w:r>
            <w:r w:rsidRPr="00D223FF">
              <w:rPr>
                <w:rFonts w:ascii="Georgia" w:hAnsi="Georgia"/>
                <w:sz w:val="24"/>
                <w:rtl/>
              </w:rPr>
              <w:t xml:space="preserve"> </w:t>
            </w:r>
            <w:r w:rsidRPr="00D223FF">
              <w:rPr>
                <w:rFonts w:ascii="Georgia" w:hAnsi="Georgia" w:hint="eastAsia"/>
                <w:sz w:val="24"/>
                <w:rtl/>
              </w:rPr>
              <w:t>במשרדי</w:t>
            </w:r>
            <w:r w:rsidRPr="00D223FF">
              <w:rPr>
                <w:rFonts w:ascii="Georgia" w:hAnsi="Georgia"/>
                <w:sz w:val="24"/>
                <w:rtl/>
              </w:rPr>
              <w:t xml:space="preserve"> </w:t>
            </w:r>
            <w:r w:rsidRPr="00D223FF">
              <w:rPr>
                <w:rFonts w:ascii="Georgia" w:hAnsi="Georgia" w:hint="eastAsia"/>
                <w:sz w:val="24"/>
                <w:rtl/>
              </w:rPr>
              <w:t>אשר</w:t>
            </w:r>
            <w:r w:rsidRPr="00D223FF">
              <w:rPr>
                <w:rFonts w:ascii="Georgia" w:hAnsi="Georgia"/>
                <w:sz w:val="24"/>
                <w:rtl/>
              </w:rPr>
              <w:t xml:space="preserve"> </w:t>
            </w:r>
            <w:r w:rsidRPr="00D223FF">
              <w:rPr>
                <w:rFonts w:ascii="Georgia" w:hAnsi="Georgia" w:hint="eastAsia"/>
                <w:sz w:val="24"/>
                <w:rtl/>
              </w:rPr>
              <w:t>ברח</w:t>
            </w:r>
            <w:r w:rsidRPr="00D223FF">
              <w:rPr>
                <w:rFonts w:ascii="Georgia" w:hAnsi="Georgia"/>
                <w:sz w:val="24"/>
                <w:rtl/>
              </w:rPr>
              <w:t xml:space="preserve">' _________________  </w:t>
            </w:r>
            <w:r w:rsidRPr="00D223FF">
              <w:rPr>
                <w:rFonts w:ascii="Georgia" w:hAnsi="Georgia" w:hint="eastAsia"/>
                <w:sz w:val="24"/>
                <w:rtl/>
              </w:rPr>
              <w:t>בישוב</w:t>
            </w:r>
            <w:r w:rsidRPr="00D223FF">
              <w:rPr>
                <w:rFonts w:ascii="Georgia" w:hAnsi="Georgia"/>
                <w:sz w:val="24"/>
                <w:rtl/>
              </w:rPr>
              <w:t xml:space="preserve"> /</w:t>
            </w:r>
            <w:r w:rsidRPr="00D223FF">
              <w:rPr>
                <w:rFonts w:ascii="Georgia" w:hAnsi="Georgia" w:hint="eastAsia"/>
                <w:sz w:val="24"/>
                <w:rtl/>
              </w:rPr>
              <w:t>בעיר</w:t>
            </w:r>
            <w:r w:rsidRPr="00D223FF">
              <w:rPr>
                <w:rFonts w:ascii="Georgia" w:hAnsi="Georgia"/>
                <w:sz w:val="24"/>
                <w:rtl/>
              </w:rPr>
              <w:t xml:space="preserve">_________________ </w:t>
            </w:r>
            <w:r w:rsidRPr="00D223FF">
              <w:rPr>
                <w:rFonts w:ascii="Georgia" w:hAnsi="Georgia" w:hint="eastAsia"/>
                <w:sz w:val="24"/>
                <w:rtl/>
              </w:rPr>
              <w:t>מר</w:t>
            </w:r>
            <w:r w:rsidRPr="00D223FF">
              <w:rPr>
                <w:rFonts w:ascii="Georgia" w:hAnsi="Georgia"/>
                <w:sz w:val="24"/>
                <w:rtl/>
              </w:rPr>
              <w:t xml:space="preserve"> / </w:t>
            </w:r>
            <w:r w:rsidRPr="00D223FF">
              <w:rPr>
                <w:rFonts w:ascii="Georgia" w:hAnsi="Georgia" w:hint="eastAsia"/>
                <w:sz w:val="24"/>
                <w:rtl/>
              </w:rPr>
              <w:t>גב</w:t>
            </w:r>
            <w:r w:rsidRPr="00D223FF">
              <w:rPr>
                <w:rFonts w:ascii="Georgia" w:hAnsi="Georgia"/>
                <w:sz w:val="24"/>
                <w:rtl/>
              </w:rPr>
              <w:t xml:space="preserve">' _________________ </w:t>
            </w:r>
            <w:r w:rsidRPr="00D223FF">
              <w:rPr>
                <w:rFonts w:ascii="Georgia" w:hAnsi="Georgia" w:hint="eastAsia"/>
                <w:sz w:val="24"/>
                <w:rtl/>
              </w:rPr>
              <w:t>שזיהה</w:t>
            </w:r>
            <w:r w:rsidRPr="00D223FF">
              <w:rPr>
                <w:rFonts w:ascii="Georgia" w:hAnsi="Georgia"/>
                <w:sz w:val="24"/>
                <w:rtl/>
              </w:rPr>
              <w:t xml:space="preserve"> /</w:t>
            </w:r>
            <w:r w:rsidRPr="00D223FF">
              <w:rPr>
                <w:rFonts w:ascii="Georgia" w:hAnsi="Georgia" w:hint="eastAsia"/>
                <w:sz w:val="24"/>
                <w:rtl/>
              </w:rPr>
              <w:t>תה</w:t>
            </w:r>
            <w:r w:rsidRPr="00D223FF">
              <w:rPr>
                <w:rFonts w:ascii="Georgia" w:hAnsi="Georgia"/>
                <w:sz w:val="24"/>
                <w:rtl/>
              </w:rPr>
              <w:t xml:space="preserve"> </w:t>
            </w:r>
            <w:r w:rsidRPr="00D223FF">
              <w:rPr>
                <w:rFonts w:ascii="Georgia" w:hAnsi="Georgia" w:hint="eastAsia"/>
                <w:sz w:val="24"/>
                <w:rtl/>
              </w:rPr>
              <w:t>עצמו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על</w:t>
            </w:r>
            <w:r w:rsidRPr="00D223FF">
              <w:rPr>
                <w:rFonts w:ascii="Georgia" w:hAnsi="Georgia"/>
                <w:sz w:val="24"/>
                <w:rtl/>
              </w:rPr>
              <w:t xml:space="preserve"> </w:t>
            </w:r>
            <w:r w:rsidRPr="00D223FF">
              <w:rPr>
                <w:rFonts w:ascii="Georgia" w:hAnsi="Georgia" w:hint="eastAsia"/>
                <w:sz w:val="24"/>
                <w:rtl/>
              </w:rPr>
              <w:t>ידי</w:t>
            </w:r>
            <w:r w:rsidRPr="00D223FF">
              <w:rPr>
                <w:rFonts w:ascii="Georgia" w:hAnsi="Georgia"/>
                <w:sz w:val="24"/>
                <w:rtl/>
              </w:rPr>
              <w:t xml:space="preserve"> </w:t>
            </w:r>
            <w:r w:rsidRPr="00D223FF">
              <w:rPr>
                <w:rFonts w:ascii="Georgia" w:hAnsi="Georgia" w:hint="eastAsia"/>
                <w:sz w:val="24"/>
                <w:rtl/>
              </w:rPr>
              <w:t>ת</w:t>
            </w:r>
            <w:r w:rsidRPr="00D223FF">
              <w:rPr>
                <w:rFonts w:ascii="Georgia" w:hAnsi="Georgia"/>
                <w:sz w:val="24"/>
                <w:rtl/>
              </w:rPr>
              <w:t>.</w:t>
            </w:r>
            <w:r w:rsidRPr="00D223FF">
              <w:rPr>
                <w:rFonts w:ascii="Georgia" w:hAnsi="Georgia" w:hint="eastAsia"/>
                <w:sz w:val="24"/>
                <w:rtl/>
              </w:rPr>
              <w:t>ז</w:t>
            </w:r>
            <w:r w:rsidRPr="00D223FF">
              <w:rPr>
                <w:rFonts w:ascii="Georgia" w:hAnsi="Georgia"/>
                <w:sz w:val="24"/>
                <w:rtl/>
              </w:rPr>
              <w:t xml:space="preserve">. _______________ </w:t>
            </w:r>
            <w:r w:rsidRPr="00D223FF">
              <w:rPr>
                <w:rFonts w:ascii="Georgia" w:hAnsi="Georgia" w:hint="eastAsia"/>
                <w:sz w:val="24"/>
                <w:rtl/>
              </w:rPr>
              <w:t>המוכר</w:t>
            </w:r>
            <w:r w:rsidRPr="00D223FF">
              <w:rPr>
                <w:rFonts w:ascii="Georgia" w:hAnsi="Georgia"/>
                <w:sz w:val="24"/>
                <w:rtl/>
              </w:rPr>
              <w:t>/</w:t>
            </w:r>
            <w:r w:rsidRPr="00D223FF">
              <w:rPr>
                <w:rFonts w:ascii="Georgia" w:hAnsi="Georgia" w:hint="eastAsia"/>
                <w:sz w:val="24"/>
                <w:rtl/>
              </w:rPr>
              <w:t>ת</w:t>
            </w:r>
            <w:r w:rsidRPr="00D223FF">
              <w:rPr>
                <w:rFonts w:ascii="Georgia" w:hAnsi="Georgia"/>
                <w:sz w:val="24"/>
                <w:rtl/>
              </w:rPr>
              <w:t xml:space="preserve"> </w:t>
            </w:r>
            <w:r w:rsidRPr="00D223FF">
              <w:rPr>
                <w:rFonts w:ascii="Georgia" w:hAnsi="Georgia" w:hint="eastAsia"/>
                <w:sz w:val="24"/>
                <w:rtl/>
              </w:rPr>
              <w:t>לי</w:t>
            </w:r>
            <w:r w:rsidRPr="00D223FF">
              <w:rPr>
                <w:rFonts w:ascii="Georgia" w:hAnsi="Georgia"/>
                <w:sz w:val="24"/>
                <w:rtl/>
              </w:rPr>
              <w:t xml:space="preserve"> </w:t>
            </w:r>
            <w:r w:rsidRPr="00D223FF">
              <w:rPr>
                <w:rFonts w:ascii="Georgia" w:hAnsi="Georgia" w:hint="eastAsia"/>
                <w:sz w:val="24"/>
                <w:rtl/>
              </w:rPr>
              <w:t>באופן</w:t>
            </w:r>
            <w:r w:rsidRPr="00D223FF">
              <w:rPr>
                <w:rFonts w:ascii="Georgia" w:hAnsi="Georgia"/>
                <w:sz w:val="24"/>
                <w:rtl/>
              </w:rPr>
              <w:t xml:space="preserve"> </w:t>
            </w:r>
            <w:r w:rsidRPr="00D223FF">
              <w:rPr>
                <w:rFonts w:ascii="Georgia" w:hAnsi="Georgia" w:hint="eastAsia"/>
                <w:sz w:val="24"/>
                <w:rtl/>
              </w:rPr>
              <w:t>אישי</w:t>
            </w:r>
            <w:r w:rsidRPr="00D223FF">
              <w:rPr>
                <w:rFonts w:ascii="Georgia" w:hAnsi="Georgia"/>
                <w:sz w:val="24"/>
                <w:rtl/>
              </w:rPr>
              <w:t xml:space="preserve">, </w:t>
            </w:r>
            <w:r w:rsidRPr="00D223FF">
              <w:rPr>
                <w:rFonts w:ascii="Georgia" w:hAnsi="Georgia" w:hint="eastAsia"/>
                <w:sz w:val="24"/>
                <w:rtl/>
              </w:rPr>
              <w:t>ואחרי</w:t>
            </w:r>
            <w:r w:rsidRPr="00D223FF">
              <w:rPr>
                <w:rFonts w:ascii="Georgia" w:hAnsi="Georgia"/>
                <w:sz w:val="24"/>
                <w:rtl/>
              </w:rPr>
              <w:t xml:space="preserve"> </w:t>
            </w:r>
            <w:r w:rsidRPr="00D223FF">
              <w:rPr>
                <w:rFonts w:ascii="Georgia" w:hAnsi="Georgia" w:hint="eastAsia"/>
                <w:sz w:val="24"/>
                <w:rtl/>
              </w:rPr>
              <w:t>שהזהרתיו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כי</w:t>
            </w:r>
            <w:r w:rsidRPr="00D223FF">
              <w:rPr>
                <w:rFonts w:ascii="Georgia" w:hAnsi="Georgia"/>
                <w:sz w:val="24"/>
                <w:rtl/>
              </w:rPr>
              <w:t xml:space="preserve"> </w:t>
            </w:r>
            <w:r w:rsidRPr="00D223FF">
              <w:rPr>
                <w:rFonts w:ascii="Georgia" w:hAnsi="Georgia" w:hint="eastAsia"/>
                <w:sz w:val="24"/>
                <w:rtl/>
              </w:rPr>
              <w:t>עליו</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להצהיר</w:t>
            </w:r>
            <w:r w:rsidRPr="00D223FF">
              <w:rPr>
                <w:rFonts w:ascii="Georgia" w:hAnsi="Georgia"/>
                <w:sz w:val="24"/>
                <w:rtl/>
              </w:rPr>
              <w:t xml:space="preserve"> </w:t>
            </w:r>
            <w:r w:rsidRPr="00D223FF">
              <w:rPr>
                <w:rFonts w:ascii="Georgia" w:hAnsi="Georgia" w:hint="eastAsia"/>
                <w:sz w:val="24"/>
                <w:rtl/>
              </w:rPr>
              <w:t>אמת</w:t>
            </w:r>
            <w:r w:rsidRPr="00D223FF">
              <w:rPr>
                <w:rFonts w:ascii="Georgia" w:hAnsi="Georgia"/>
                <w:sz w:val="24"/>
                <w:rtl/>
              </w:rPr>
              <w:t xml:space="preserve"> </w:t>
            </w:r>
            <w:r w:rsidRPr="00D223FF">
              <w:rPr>
                <w:rFonts w:ascii="Georgia" w:hAnsi="Georgia" w:hint="eastAsia"/>
                <w:sz w:val="24"/>
                <w:rtl/>
              </w:rPr>
              <w:t>וכי</w:t>
            </w:r>
            <w:r w:rsidRPr="00D223FF">
              <w:rPr>
                <w:rFonts w:ascii="Georgia" w:hAnsi="Georgia"/>
                <w:sz w:val="24"/>
                <w:rtl/>
              </w:rPr>
              <w:t xml:space="preserve"> </w:t>
            </w:r>
            <w:r w:rsidRPr="00D223FF">
              <w:rPr>
                <w:rFonts w:ascii="Georgia" w:hAnsi="Georgia" w:hint="eastAsia"/>
                <w:sz w:val="24"/>
                <w:rtl/>
              </w:rPr>
              <w:t>יהיה</w:t>
            </w:r>
            <w:r w:rsidRPr="00D223FF">
              <w:rPr>
                <w:rFonts w:ascii="Georgia" w:hAnsi="Georgia"/>
                <w:sz w:val="24"/>
                <w:rtl/>
              </w:rPr>
              <w:t xml:space="preserve"> / </w:t>
            </w:r>
            <w:r w:rsidRPr="00D223FF">
              <w:rPr>
                <w:rFonts w:ascii="Georgia" w:hAnsi="Georgia" w:hint="eastAsia"/>
                <w:sz w:val="24"/>
                <w:rtl/>
              </w:rPr>
              <w:t>תהיה</w:t>
            </w:r>
            <w:r w:rsidRPr="00D223FF">
              <w:rPr>
                <w:rFonts w:ascii="Georgia" w:hAnsi="Georgia"/>
                <w:sz w:val="24"/>
                <w:rtl/>
              </w:rPr>
              <w:t xml:space="preserve"> </w:t>
            </w:r>
            <w:r w:rsidRPr="00D223FF">
              <w:rPr>
                <w:rFonts w:ascii="Georgia" w:hAnsi="Georgia" w:hint="eastAsia"/>
                <w:sz w:val="24"/>
                <w:rtl/>
              </w:rPr>
              <w:t>צפוי</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לעונשים</w:t>
            </w:r>
            <w:r w:rsidRPr="00D223FF">
              <w:rPr>
                <w:rFonts w:ascii="Georgia" w:hAnsi="Georgia"/>
                <w:sz w:val="24"/>
                <w:rtl/>
              </w:rPr>
              <w:t xml:space="preserve"> </w:t>
            </w:r>
            <w:r w:rsidRPr="00D223FF">
              <w:rPr>
                <w:rFonts w:ascii="Georgia" w:hAnsi="Georgia" w:hint="eastAsia"/>
                <w:sz w:val="24"/>
                <w:rtl/>
              </w:rPr>
              <w:t>הקבועים</w:t>
            </w:r>
            <w:r w:rsidRPr="00D223FF">
              <w:rPr>
                <w:rFonts w:ascii="Georgia" w:hAnsi="Georgia"/>
                <w:sz w:val="24"/>
                <w:rtl/>
              </w:rPr>
              <w:t xml:space="preserve"> </w:t>
            </w:r>
            <w:r w:rsidRPr="00D223FF">
              <w:rPr>
                <w:rFonts w:ascii="Georgia" w:hAnsi="Georgia" w:hint="eastAsia"/>
                <w:sz w:val="24"/>
                <w:rtl/>
              </w:rPr>
              <w:t>בחוק</w:t>
            </w:r>
            <w:r w:rsidRPr="00D223FF">
              <w:rPr>
                <w:rFonts w:ascii="Georgia" w:hAnsi="Georgia"/>
                <w:sz w:val="24"/>
                <w:rtl/>
              </w:rPr>
              <w:t xml:space="preserve"> </w:t>
            </w:r>
            <w:r w:rsidRPr="00D223FF">
              <w:rPr>
                <w:rFonts w:ascii="Georgia" w:hAnsi="Georgia" w:hint="eastAsia"/>
                <w:sz w:val="24"/>
                <w:rtl/>
              </w:rPr>
              <w:t>אם</w:t>
            </w:r>
            <w:r w:rsidRPr="00D223FF">
              <w:rPr>
                <w:rFonts w:ascii="Georgia" w:hAnsi="Georgia"/>
                <w:sz w:val="24"/>
                <w:rtl/>
              </w:rPr>
              <w:t xml:space="preserve"> </w:t>
            </w:r>
            <w:r w:rsidRPr="00D223FF">
              <w:rPr>
                <w:rFonts w:ascii="Georgia" w:hAnsi="Georgia" w:hint="eastAsia"/>
                <w:sz w:val="24"/>
                <w:rtl/>
              </w:rPr>
              <w:t>לא</w:t>
            </w:r>
            <w:r w:rsidRPr="00D223FF">
              <w:rPr>
                <w:rFonts w:ascii="Georgia" w:hAnsi="Georgia"/>
                <w:sz w:val="24"/>
                <w:rtl/>
              </w:rPr>
              <w:t xml:space="preserve"> </w:t>
            </w:r>
            <w:r w:rsidRPr="00D223FF">
              <w:rPr>
                <w:rFonts w:ascii="Georgia" w:hAnsi="Georgia" w:hint="eastAsia"/>
                <w:sz w:val="24"/>
                <w:rtl/>
              </w:rPr>
              <w:t>יעשה</w:t>
            </w:r>
            <w:r w:rsidRPr="00D223FF">
              <w:rPr>
                <w:rFonts w:ascii="Georgia" w:hAnsi="Georgia"/>
                <w:sz w:val="24"/>
                <w:rtl/>
              </w:rPr>
              <w:t xml:space="preserve"> / </w:t>
            </w:r>
            <w:r w:rsidRPr="00D223FF">
              <w:rPr>
                <w:rFonts w:ascii="Georgia" w:hAnsi="Georgia" w:hint="eastAsia"/>
                <w:sz w:val="24"/>
                <w:rtl/>
              </w:rPr>
              <w:t>תעשה</w:t>
            </w:r>
            <w:r w:rsidRPr="00D223FF">
              <w:rPr>
                <w:rFonts w:ascii="Georgia" w:hAnsi="Georgia"/>
                <w:sz w:val="24"/>
                <w:rtl/>
              </w:rPr>
              <w:t xml:space="preserve"> </w:t>
            </w:r>
            <w:r w:rsidRPr="00D223FF">
              <w:rPr>
                <w:rFonts w:ascii="Georgia" w:hAnsi="Georgia" w:hint="eastAsia"/>
                <w:sz w:val="24"/>
                <w:rtl/>
              </w:rPr>
              <w:t>כן</w:t>
            </w:r>
            <w:r w:rsidRPr="00D223FF">
              <w:rPr>
                <w:rFonts w:ascii="Georgia" w:hAnsi="Georgia"/>
                <w:sz w:val="24"/>
                <w:rtl/>
              </w:rPr>
              <w:t xml:space="preserve">, </w:t>
            </w:r>
            <w:r w:rsidRPr="00D223FF">
              <w:rPr>
                <w:rFonts w:ascii="Georgia" w:hAnsi="Georgia" w:hint="eastAsia"/>
                <w:sz w:val="24"/>
                <w:rtl/>
              </w:rPr>
              <w:t>חתם</w:t>
            </w:r>
            <w:r w:rsidRPr="00D223FF">
              <w:rPr>
                <w:rFonts w:ascii="Georgia" w:hAnsi="Georgia"/>
                <w:sz w:val="24"/>
                <w:rtl/>
              </w:rPr>
              <w:t>/</w:t>
            </w:r>
            <w:r w:rsidRPr="00D223FF">
              <w:rPr>
                <w:rFonts w:ascii="Georgia" w:hAnsi="Georgia" w:hint="eastAsia"/>
                <w:sz w:val="24"/>
                <w:rtl/>
              </w:rPr>
              <w:t>ה</w:t>
            </w:r>
            <w:r w:rsidRPr="00D223FF">
              <w:rPr>
                <w:rFonts w:ascii="Georgia" w:hAnsi="Georgia"/>
                <w:sz w:val="24"/>
                <w:rtl/>
              </w:rPr>
              <w:t xml:space="preserve"> </w:t>
            </w:r>
            <w:r w:rsidRPr="00D223FF">
              <w:rPr>
                <w:rFonts w:ascii="Georgia" w:hAnsi="Georgia" w:hint="eastAsia"/>
                <w:sz w:val="24"/>
                <w:rtl/>
              </w:rPr>
              <w:t>בפני</w:t>
            </w:r>
            <w:r w:rsidRPr="00D223FF">
              <w:rPr>
                <w:rFonts w:ascii="Georgia" w:hAnsi="Georgia"/>
                <w:sz w:val="24"/>
                <w:rtl/>
              </w:rPr>
              <w:t xml:space="preserve"> </w:t>
            </w:r>
            <w:r w:rsidRPr="00D223FF">
              <w:rPr>
                <w:rFonts w:ascii="Georgia" w:hAnsi="Georgia" w:hint="eastAsia"/>
                <w:sz w:val="24"/>
                <w:rtl/>
              </w:rPr>
              <w:t>על</w:t>
            </w:r>
            <w:r w:rsidRPr="00D223FF">
              <w:rPr>
                <w:rFonts w:ascii="Georgia" w:hAnsi="Georgia"/>
                <w:sz w:val="24"/>
                <w:rtl/>
              </w:rPr>
              <w:t xml:space="preserve"> </w:t>
            </w:r>
            <w:r w:rsidRPr="00D223FF">
              <w:rPr>
                <w:rFonts w:ascii="Georgia" w:hAnsi="Georgia" w:hint="eastAsia"/>
                <w:sz w:val="24"/>
                <w:rtl/>
              </w:rPr>
              <w:t>התצהיר</w:t>
            </w:r>
            <w:r w:rsidRPr="00D223FF">
              <w:rPr>
                <w:rFonts w:ascii="Georgia" w:hAnsi="Georgia"/>
                <w:sz w:val="24"/>
                <w:rtl/>
              </w:rPr>
              <w:t xml:space="preserve"> </w:t>
            </w:r>
            <w:r w:rsidRPr="00D223FF">
              <w:rPr>
                <w:rFonts w:ascii="Georgia" w:hAnsi="Georgia" w:hint="eastAsia"/>
                <w:sz w:val="24"/>
                <w:rtl/>
              </w:rPr>
              <w:t>דלעיל</w:t>
            </w:r>
            <w:r w:rsidRPr="00D223FF">
              <w:rPr>
                <w:rFonts w:ascii="Georgia" w:hAnsi="Georgia"/>
                <w:sz w:val="24"/>
                <w:rtl/>
              </w:rPr>
              <w:t>.</w:t>
            </w:r>
          </w:p>
        </w:tc>
      </w:tr>
      <w:tr w:rsidR="00CA5518" w:rsidRPr="00D223FF" w:rsidTr="00115B5A">
        <w:trPr>
          <w:jc w:val="center"/>
        </w:trPr>
        <w:tc>
          <w:tcPr>
            <w:tcW w:w="0" w:type="auto"/>
            <w:gridSpan w:val="3"/>
          </w:tcPr>
          <w:p w:rsidR="00CA5518" w:rsidRPr="00D223FF" w:rsidRDefault="00CA5518" w:rsidP="00CA5518">
            <w:pPr>
              <w:bidi/>
              <w:jc w:val="both"/>
              <w:rPr>
                <w:rFonts w:ascii="Georgia" w:hAnsi="Georgia"/>
                <w:sz w:val="24"/>
                <w:rtl/>
              </w:rPr>
            </w:pPr>
          </w:p>
        </w:tc>
      </w:tr>
    </w:tbl>
    <w:p w:rsidR="00A00076" w:rsidRDefault="00A00076" w:rsidP="00A00076">
      <w:pPr>
        <w:tabs>
          <w:tab w:val="left" w:pos="3526"/>
        </w:tabs>
        <w:bidi/>
        <w:jc w:val="center"/>
        <w:rPr>
          <w:b/>
          <w:bCs/>
          <w:sz w:val="28"/>
          <w:szCs w:val="28"/>
          <w:u w:val="single"/>
          <w:rtl/>
        </w:rPr>
      </w:pPr>
      <w:r>
        <w:rPr>
          <w:b/>
          <w:bCs/>
          <w:sz w:val="28"/>
          <w:szCs w:val="28"/>
          <w:u w:val="single"/>
          <w:rtl/>
        </w:rPr>
        <w:br w:type="page"/>
      </w:r>
    </w:p>
    <w:p w:rsidR="008B5D44" w:rsidRPr="00D223FF" w:rsidRDefault="008B5D44" w:rsidP="00242D89">
      <w:pPr>
        <w:tabs>
          <w:tab w:val="left" w:pos="3526"/>
        </w:tabs>
        <w:bidi/>
        <w:jc w:val="center"/>
        <w:rPr>
          <w:b/>
          <w:bCs/>
          <w:sz w:val="28"/>
          <w:szCs w:val="28"/>
          <w:u w:val="single"/>
          <w:rtl/>
        </w:rPr>
      </w:pPr>
      <w:r w:rsidRPr="00D223FF">
        <w:rPr>
          <w:rFonts w:hint="cs"/>
          <w:b/>
          <w:bCs/>
          <w:sz w:val="28"/>
          <w:szCs w:val="28"/>
          <w:u w:val="single"/>
          <w:rtl/>
        </w:rPr>
        <w:lastRenderedPageBreak/>
        <w:t xml:space="preserve">נספח </w:t>
      </w:r>
      <w:r w:rsidR="00242D89">
        <w:rPr>
          <w:rFonts w:hint="cs"/>
          <w:b/>
          <w:bCs/>
          <w:sz w:val="28"/>
          <w:szCs w:val="28"/>
          <w:u w:val="single"/>
          <w:rtl/>
        </w:rPr>
        <w:t>26</w:t>
      </w:r>
      <w:r w:rsidRPr="00D223FF">
        <w:rPr>
          <w:rFonts w:hint="cs"/>
          <w:b/>
          <w:bCs/>
          <w:sz w:val="28"/>
          <w:szCs w:val="28"/>
          <w:u w:val="single"/>
          <w:rtl/>
        </w:rPr>
        <w:t xml:space="preserve"> - </w:t>
      </w:r>
      <w:r w:rsidRPr="00D223FF">
        <w:rPr>
          <w:b/>
          <w:bCs/>
          <w:sz w:val="28"/>
          <w:szCs w:val="28"/>
          <w:u w:val="single"/>
          <w:rtl/>
        </w:rPr>
        <w:t>כללי ה</w:t>
      </w:r>
      <w:r w:rsidRPr="00D223FF">
        <w:rPr>
          <w:rFonts w:hint="cs"/>
          <w:b/>
          <w:bCs/>
          <w:sz w:val="28"/>
          <w:szCs w:val="28"/>
          <w:u w:val="single"/>
          <w:rtl/>
        </w:rPr>
        <w:t>תאמה בהתקשרויות שונות (22/03/13)</w:t>
      </w:r>
    </w:p>
    <w:p w:rsidR="008B5D44" w:rsidRPr="00D223FF" w:rsidRDefault="008B5D44" w:rsidP="00E211BA">
      <w:pPr>
        <w:pStyle w:val="a"/>
        <w:numPr>
          <w:ilvl w:val="0"/>
          <w:numId w:val="11"/>
        </w:numPr>
        <w:rPr>
          <w:rFonts w:cs="David"/>
          <w:color w:val="auto"/>
          <w:sz w:val="24"/>
          <w:szCs w:val="24"/>
        </w:rPr>
      </w:pPr>
      <w:bookmarkStart w:id="43" w:name="_Ref399768612"/>
      <w:r w:rsidRPr="00D223FF">
        <w:rPr>
          <w:rFonts w:cs="David"/>
          <w:color w:val="auto"/>
          <w:sz w:val="24"/>
          <w:szCs w:val="24"/>
          <w:rtl/>
        </w:rPr>
        <w:t>כללי</w:t>
      </w:r>
      <w:r w:rsidRPr="00D223FF">
        <w:rPr>
          <w:rFonts w:cs="David" w:hint="cs"/>
          <w:color w:val="auto"/>
          <w:sz w:val="24"/>
          <w:szCs w:val="24"/>
          <w:rtl/>
        </w:rPr>
        <w:t>:</w:t>
      </w:r>
      <w:bookmarkEnd w:id="43"/>
    </w:p>
    <w:p w:rsidR="008B5D44" w:rsidRPr="00D223FF" w:rsidRDefault="008B5D44" w:rsidP="008B5D44">
      <w:pPr>
        <w:pStyle w:val="a1"/>
        <w:rPr>
          <w:rFonts w:cs="David"/>
          <w:sz w:val="24"/>
          <w:szCs w:val="24"/>
        </w:rPr>
      </w:pPr>
      <w:r w:rsidRPr="00D223FF">
        <w:rPr>
          <w:rFonts w:cs="David" w:hint="cs"/>
          <w:sz w:val="24"/>
          <w:szCs w:val="24"/>
          <w:rtl/>
        </w:rPr>
        <w:t>כללי ההתאמה למדד משתנים בסוגים שונים של התקשרויות, כמפורט בהוראה זו.</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מטרת המסמך</w:t>
      </w:r>
    </w:p>
    <w:p w:rsidR="008B5D44" w:rsidRPr="00D223FF" w:rsidRDefault="008B5D44" w:rsidP="008B5D44">
      <w:pPr>
        <w:pStyle w:val="a1"/>
        <w:rPr>
          <w:rFonts w:cs="David"/>
          <w:sz w:val="24"/>
          <w:szCs w:val="24"/>
        </w:rPr>
      </w:pPr>
      <w:r w:rsidRPr="00D223FF">
        <w:rPr>
          <w:rFonts w:cs="David" w:hint="cs"/>
          <w:sz w:val="24"/>
          <w:szCs w:val="24"/>
          <w:rtl/>
        </w:rPr>
        <w:t>לפרט כללים לגבי התאמה למדד בסוגים שונים של התקשרויות עם ספקים.</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הגדרות</w:t>
      </w:r>
    </w:p>
    <w:p w:rsidR="008B5D44" w:rsidRPr="00D223FF" w:rsidRDefault="008B5D44" w:rsidP="008B5D44">
      <w:pPr>
        <w:pStyle w:val="a1"/>
        <w:rPr>
          <w:rFonts w:cs="David"/>
          <w:sz w:val="24"/>
          <w:szCs w:val="24"/>
        </w:rPr>
      </w:pPr>
      <w:r w:rsidRPr="00D223FF">
        <w:rPr>
          <w:rFonts w:cs="David" w:hint="cs"/>
          <w:sz w:val="24"/>
          <w:szCs w:val="24"/>
          <w:rtl/>
        </w:rPr>
        <w:t xml:space="preserve">שירות עתיר שכר </w:t>
      </w:r>
      <w:r w:rsidRPr="00D223FF">
        <w:rPr>
          <w:rFonts w:cs="David"/>
          <w:sz w:val="24"/>
          <w:szCs w:val="24"/>
          <w:rtl/>
        </w:rPr>
        <w:t>–</w:t>
      </w:r>
      <w:r w:rsidRPr="00D223FF">
        <w:rPr>
          <w:rFonts w:cs="David" w:hint="cs"/>
          <w:sz w:val="24"/>
          <w:szCs w:val="24"/>
          <w:rtl/>
        </w:rPr>
        <w:t xml:space="preserve"> שירות שלפחות 70% מתשומותיו מיועדות למימון שכר העבודה. </w:t>
      </w:r>
    </w:p>
    <w:p w:rsidR="008B5D44" w:rsidRPr="00D223FF" w:rsidRDefault="008B5D44" w:rsidP="008B5D44">
      <w:pPr>
        <w:pStyle w:val="a1"/>
        <w:rPr>
          <w:rFonts w:cs="David"/>
          <w:sz w:val="24"/>
          <w:szCs w:val="24"/>
        </w:rPr>
      </w:pPr>
      <w:proofErr w:type="spellStart"/>
      <w:r w:rsidRPr="00D223FF">
        <w:rPr>
          <w:rFonts w:cs="David"/>
          <w:sz w:val="24"/>
          <w:szCs w:val="24"/>
          <w:rtl/>
        </w:rPr>
        <w:t>תח"ם</w:t>
      </w:r>
      <w:proofErr w:type="spellEnd"/>
      <w:r w:rsidRPr="00D223FF">
        <w:rPr>
          <w:rFonts w:cs="David"/>
          <w:sz w:val="24"/>
          <w:szCs w:val="24"/>
          <w:rtl/>
        </w:rPr>
        <w:t xml:space="preserve"> –</w:t>
      </w:r>
      <w:r w:rsidRPr="00D223FF">
        <w:rPr>
          <w:rStyle w:val="Hyperlink"/>
          <w:rFonts w:cs="David"/>
          <w:b/>
          <w:bCs/>
          <w:color w:val="auto"/>
          <w:sz w:val="24"/>
          <w:szCs w:val="24"/>
          <w:rtl/>
        </w:rPr>
        <w:t xml:space="preserve"> </w:t>
      </w:r>
      <w:hyperlink r:id="rId26" w:history="1">
        <w:r w:rsidRPr="00D223FF">
          <w:rPr>
            <w:rStyle w:val="Hyperlink"/>
            <w:rFonts w:cs="David"/>
            <w:color w:val="auto"/>
            <w:sz w:val="24"/>
            <w:szCs w:val="24"/>
            <w:rtl/>
          </w:rPr>
          <w:t xml:space="preserve">תקנות חובת </w:t>
        </w:r>
        <w:r w:rsidRPr="00D223FF">
          <w:rPr>
            <w:rStyle w:val="Hyperlink"/>
            <w:rFonts w:cs="David" w:hint="cs"/>
            <w:color w:val="auto"/>
            <w:sz w:val="24"/>
            <w:szCs w:val="24"/>
            <w:rtl/>
          </w:rPr>
          <w:t>ה</w:t>
        </w:r>
        <w:r w:rsidRPr="00D223FF">
          <w:rPr>
            <w:rStyle w:val="Hyperlink"/>
            <w:rFonts w:cs="David"/>
            <w:color w:val="auto"/>
            <w:sz w:val="24"/>
            <w:szCs w:val="24"/>
            <w:rtl/>
          </w:rPr>
          <w:t>מכרזים, תשנ"ג-1993</w:t>
        </w:r>
      </w:hyperlink>
      <w:r w:rsidRPr="00D223FF">
        <w:rPr>
          <w:rFonts w:cs="David" w:hint="cs"/>
          <w:sz w:val="24"/>
          <w:szCs w:val="24"/>
          <w:rtl/>
        </w:rPr>
        <w:t xml:space="preserve"> התקפות ליום ה-1 ביוני 2009.</w:t>
      </w:r>
    </w:p>
    <w:p w:rsidR="008B5D44" w:rsidRPr="00D223FF" w:rsidRDefault="008B5D44" w:rsidP="008B5D44">
      <w:pPr>
        <w:pStyle w:val="a1"/>
        <w:rPr>
          <w:rFonts w:cs="David"/>
          <w:sz w:val="24"/>
          <w:szCs w:val="24"/>
        </w:rPr>
      </w:pPr>
      <w:r w:rsidRPr="00D223FF">
        <w:rPr>
          <w:rFonts w:cs="David" w:hint="cs"/>
          <w:sz w:val="24"/>
          <w:szCs w:val="24"/>
          <w:rtl/>
        </w:rPr>
        <w:t>ראה הגדרות נוספות ב</w:t>
      </w:r>
      <w:hyperlink r:id="rId27" w:history="1">
        <w:r w:rsidRPr="00D223FF">
          <w:rPr>
            <w:rStyle w:val="Hyperlink"/>
            <w:rFonts w:cs="David" w:hint="cs"/>
            <w:color w:val="auto"/>
            <w:sz w:val="24"/>
            <w:szCs w:val="24"/>
            <w:rtl/>
          </w:rPr>
          <w:t xml:space="preserve">הוראת </w:t>
        </w:r>
        <w:proofErr w:type="spellStart"/>
        <w:r w:rsidRPr="00D223FF">
          <w:rPr>
            <w:rStyle w:val="Hyperlink"/>
            <w:rFonts w:cs="David" w:hint="cs"/>
            <w:color w:val="auto"/>
            <w:sz w:val="24"/>
            <w:szCs w:val="24"/>
            <w:rtl/>
          </w:rPr>
          <w:t>תכ"ם</w:t>
        </w:r>
        <w:proofErr w:type="spellEnd"/>
        <w:r w:rsidRPr="00D223FF">
          <w:rPr>
            <w:rStyle w:val="Hyperlink"/>
            <w:rFonts w:cs="David" w:hint="cs"/>
            <w:color w:val="auto"/>
            <w:sz w:val="24"/>
            <w:szCs w:val="24"/>
            <w:rtl/>
          </w:rPr>
          <w:t>, "הגדרת מושגים הצמדה", מס' 7.17.1</w:t>
        </w:r>
      </w:hyperlink>
      <w:r w:rsidRPr="00D223FF">
        <w:rPr>
          <w:rFonts w:cs="David" w:hint="cs"/>
          <w:sz w:val="24"/>
          <w:szCs w:val="24"/>
          <w:rtl/>
        </w:rPr>
        <w:t xml:space="preserve">. </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 xml:space="preserve">הנחיות לביצוע </w:t>
      </w:r>
    </w:p>
    <w:p w:rsidR="008B5D44" w:rsidRPr="00D223FF" w:rsidRDefault="008B5D44" w:rsidP="008B5D44">
      <w:pPr>
        <w:pStyle w:val="a1"/>
        <w:rPr>
          <w:rFonts w:cs="David"/>
          <w:sz w:val="24"/>
          <w:szCs w:val="24"/>
          <w:u w:val="single"/>
        </w:rPr>
      </w:pPr>
      <w:r w:rsidRPr="00D223FF">
        <w:rPr>
          <w:rFonts w:cs="David"/>
          <w:sz w:val="24"/>
          <w:szCs w:val="24"/>
          <w:u w:val="single"/>
          <w:rtl/>
        </w:rPr>
        <w:t>התאמה למדד בהתקשרות עם זכיינים במכרזים</w:t>
      </w:r>
      <w:r w:rsidRPr="00D223FF">
        <w:rPr>
          <w:rFonts w:cs="David" w:hint="cs"/>
          <w:sz w:val="24"/>
          <w:szCs w:val="24"/>
          <w:u w:val="single"/>
          <w:rtl/>
        </w:rPr>
        <w:t xml:space="preserve"> מרכזיים</w:t>
      </w:r>
    </w:p>
    <w:p w:rsidR="008B5D44" w:rsidRPr="00D223FF" w:rsidRDefault="008B5D44" w:rsidP="008B5D44">
      <w:pPr>
        <w:pStyle w:val="a2"/>
        <w:rPr>
          <w:rFonts w:ascii="Arial" w:hAnsi="Arial" w:cs="David"/>
          <w:sz w:val="24"/>
          <w:szCs w:val="24"/>
        </w:rPr>
      </w:pPr>
      <w:r w:rsidRPr="00D223FF">
        <w:rPr>
          <w:rFonts w:ascii="Arial" w:hAnsi="Arial" w:cs="David"/>
          <w:sz w:val="24"/>
          <w:szCs w:val="24"/>
          <w:rtl/>
        </w:rPr>
        <w:t>בהתקשרות</w:t>
      </w:r>
      <w:r w:rsidRPr="00D223FF">
        <w:rPr>
          <w:rFonts w:ascii="Arial" w:hAnsi="Arial" w:cs="David"/>
          <w:sz w:val="24"/>
          <w:szCs w:val="24"/>
        </w:rPr>
        <w:t xml:space="preserve"> </w:t>
      </w:r>
      <w:r w:rsidRPr="00D223FF">
        <w:rPr>
          <w:rFonts w:ascii="Arial" w:hAnsi="Arial" w:cs="David"/>
          <w:sz w:val="24"/>
          <w:szCs w:val="24"/>
          <w:rtl/>
        </w:rPr>
        <w:t>לרכישת</w:t>
      </w:r>
      <w:r w:rsidRPr="00D223FF">
        <w:rPr>
          <w:rFonts w:ascii="Arial" w:hAnsi="Arial" w:cs="David"/>
          <w:sz w:val="24"/>
          <w:szCs w:val="24"/>
        </w:rPr>
        <w:t xml:space="preserve"> </w:t>
      </w:r>
      <w:r w:rsidRPr="00D223FF">
        <w:rPr>
          <w:rFonts w:ascii="Arial" w:hAnsi="Arial" w:cs="David"/>
          <w:sz w:val="24"/>
          <w:szCs w:val="24"/>
          <w:rtl/>
        </w:rPr>
        <w:t>טובין</w:t>
      </w:r>
      <w:r w:rsidRPr="00D223FF">
        <w:rPr>
          <w:rFonts w:ascii="Arial" w:hAnsi="Arial" w:cs="David"/>
          <w:sz w:val="24"/>
          <w:szCs w:val="24"/>
        </w:rPr>
        <w:t xml:space="preserve"> </w:t>
      </w:r>
      <w:r w:rsidRPr="00D223FF">
        <w:rPr>
          <w:rFonts w:ascii="Arial" w:hAnsi="Arial" w:cs="David"/>
          <w:sz w:val="24"/>
          <w:szCs w:val="24"/>
          <w:rtl/>
        </w:rPr>
        <w:t>המתבצעת</w:t>
      </w:r>
      <w:r w:rsidRPr="00D223FF">
        <w:rPr>
          <w:rFonts w:ascii="Arial" w:hAnsi="Arial" w:cs="David"/>
          <w:sz w:val="24"/>
          <w:szCs w:val="24"/>
        </w:rPr>
        <w:t xml:space="preserve"> </w:t>
      </w:r>
      <w:r w:rsidRPr="00D223FF">
        <w:rPr>
          <w:rFonts w:ascii="Arial" w:hAnsi="Arial" w:cs="David"/>
          <w:sz w:val="24"/>
          <w:szCs w:val="24"/>
          <w:rtl/>
        </w:rPr>
        <w:t>על פי</w:t>
      </w:r>
      <w:r w:rsidRPr="00D223FF">
        <w:rPr>
          <w:rFonts w:ascii="Arial" w:hAnsi="Arial" w:cs="David"/>
          <w:sz w:val="24"/>
          <w:szCs w:val="24"/>
        </w:rPr>
        <w:t xml:space="preserve"> </w:t>
      </w:r>
      <w:r w:rsidRPr="00D223FF">
        <w:rPr>
          <w:rFonts w:ascii="Arial" w:hAnsi="Arial" w:cs="David"/>
          <w:sz w:val="24"/>
          <w:szCs w:val="24"/>
          <w:rtl/>
        </w:rPr>
        <w:t>מכרזים</w:t>
      </w:r>
      <w:r w:rsidRPr="00D223FF">
        <w:rPr>
          <w:rFonts w:ascii="Arial" w:hAnsi="Arial" w:cs="David"/>
          <w:sz w:val="24"/>
          <w:szCs w:val="24"/>
        </w:rPr>
        <w:t xml:space="preserve"> </w:t>
      </w:r>
      <w:r w:rsidRPr="00D223FF">
        <w:rPr>
          <w:rFonts w:ascii="Arial" w:hAnsi="Arial" w:cs="David"/>
          <w:sz w:val="24"/>
          <w:szCs w:val="24"/>
          <w:rtl/>
        </w:rPr>
        <w:t>מרכזיים</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sz w:val="24"/>
          <w:szCs w:val="24"/>
          <w:rtl/>
        </w:rPr>
        <w:t>החשב</w:t>
      </w:r>
      <w:r w:rsidRPr="00D223FF">
        <w:rPr>
          <w:rFonts w:ascii="Arial" w:hAnsi="Arial" w:cs="David"/>
          <w:sz w:val="24"/>
          <w:szCs w:val="24"/>
        </w:rPr>
        <w:t xml:space="preserve"> </w:t>
      </w:r>
      <w:r w:rsidRPr="00D223FF">
        <w:rPr>
          <w:rFonts w:ascii="Arial" w:hAnsi="Arial" w:cs="David"/>
          <w:sz w:val="24"/>
          <w:szCs w:val="24"/>
          <w:rtl/>
        </w:rPr>
        <w:t>הכללי</w:t>
      </w:r>
      <w:r w:rsidRPr="00D223FF">
        <w:rPr>
          <w:rFonts w:ascii="Arial" w:hAnsi="Arial" w:cs="David" w:hint="cs"/>
          <w:sz w:val="24"/>
          <w:szCs w:val="24"/>
          <w:rtl/>
        </w:rPr>
        <w:t>,</w:t>
      </w:r>
      <w:r w:rsidRPr="00D223FF">
        <w:rPr>
          <w:rFonts w:ascii="Arial" w:hAnsi="Arial" w:cs="David"/>
          <w:sz w:val="24"/>
          <w:szCs w:val="24"/>
        </w:rPr>
        <w:t xml:space="preserve"> </w:t>
      </w:r>
      <w:r w:rsidRPr="00D223FF">
        <w:rPr>
          <w:rFonts w:ascii="Arial" w:hAnsi="Arial" w:cs="David"/>
          <w:sz w:val="24"/>
          <w:szCs w:val="24"/>
          <w:rtl/>
        </w:rPr>
        <w:t>או</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sz w:val="24"/>
          <w:szCs w:val="24"/>
          <w:rtl/>
        </w:rPr>
        <w:t>גורם</w:t>
      </w:r>
      <w:r w:rsidRPr="00D223FF">
        <w:rPr>
          <w:rFonts w:ascii="Arial" w:hAnsi="Arial" w:cs="David"/>
          <w:sz w:val="24"/>
          <w:szCs w:val="24"/>
        </w:rPr>
        <w:t xml:space="preserve"> </w:t>
      </w:r>
      <w:r w:rsidRPr="00D223FF">
        <w:rPr>
          <w:rFonts w:ascii="Arial" w:hAnsi="Arial" w:cs="David"/>
          <w:sz w:val="24"/>
          <w:szCs w:val="24"/>
          <w:rtl/>
        </w:rPr>
        <w:t>מרכזי</w:t>
      </w:r>
      <w:r w:rsidRPr="00D223FF">
        <w:rPr>
          <w:rFonts w:ascii="Arial" w:hAnsi="Arial" w:cs="David"/>
          <w:sz w:val="24"/>
          <w:szCs w:val="24"/>
        </w:rPr>
        <w:t xml:space="preserve"> </w:t>
      </w:r>
      <w:r w:rsidRPr="00D223FF">
        <w:rPr>
          <w:rFonts w:ascii="Arial" w:hAnsi="Arial" w:cs="David"/>
          <w:sz w:val="24"/>
          <w:szCs w:val="24"/>
          <w:rtl/>
        </w:rPr>
        <w:t>מוסמך</w:t>
      </w:r>
      <w:r w:rsidRPr="00D223FF">
        <w:rPr>
          <w:rFonts w:ascii="Arial" w:hAnsi="Arial" w:cs="David"/>
          <w:sz w:val="24"/>
          <w:szCs w:val="24"/>
        </w:rPr>
        <w:t xml:space="preserve"> </w:t>
      </w:r>
      <w:r w:rsidRPr="00D223FF">
        <w:rPr>
          <w:rFonts w:ascii="Arial" w:hAnsi="Arial" w:cs="David"/>
          <w:sz w:val="24"/>
          <w:szCs w:val="24"/>
          <w:rtl/>
        </w:rPr>
        <w:t>אחר</w:t>
      </w:r>
      <w:r w:rsidRPr="00D223FF">
        <w:rPr>
          <w:rFonts w:ascii="Arial" w:hAnsi="Arial" w:cs="David" w:hint="cs"/>
          <w:sz w:val="24"/>
          <w:szCs w:val="24"/>
          <w:rtl/>
        </w:rPr>
        <w:t>, המשרד</w:t>
      </w:r>
      <w:r w:rsidRPr="00D223FF">
        <w:rPr>
          <w:rFonts w:ascii="Arial" w:hAnsi="Arial" w:cs="David"/>
          <w:sz w:val="24"/>
          <w:szCs w:val="24"/>
        </w:rPr>
        <w:t xml:space="preserve"> </w:t>
      </w:r>
      <w:r w:rsidRPr="00D223FF">
        <w:rPr>
          <w:rFonts w:ascii="Arial" w:hAnsi="Arial" w:cs="David" w:hint="cs"/>
          <w:sz w:val="24"/>
          <w:szCs w:val="24"/>
          <w:rtl/>
        </w:rPr>
        <w:t>י</w:t>
      </w:r>
      <w:r w:rsidRPr="00D223FF">
        <w:rPr>
          <w:rFonts w:ascii="Arial" w:hAnsi="Arial" w:cs="David"/>
          <w:sz w:val="24"/>
          <w:szCs w:val="24"/>
          <w:rtl/>
        </w:rPr>
        <w:t>שלם</w:t>
      </w:r>
      <w:r w:rsidRPr="00D223FF">
        <w:rPr>
          <w:rFonts w:ascii="Arial" w:hAnsi="Arial" w:cs="David"/>
          <w:sz w:val="24"/>
          <w:szCs w:val="24"/>
        </w:rPr>
        <w:t xml:space="preserve"> </w:t>
      </w:r>
      <w:r w:rsidRPr="00D223FF">
        <w:rPr>
          <w:rFonts w:ascii="Arial" w:hAnsi="Arial" w:cs="David"/>
          <w:sz w:val="24"/>
          <w:szCs w:val="24"/>
          <w:rtl/>
        </w:rPr>
        <w:t>הפרשי</w:t>
      </w:r>
      <w:r w:rsidRPr="00D223FF">
        <w:rPr>
          <w:rFonts w:ascii="Arial" w:hAnsi="Arial" w:cs="David"/>
          <w:sz w:val="24"/>
          <w:szCs w:val="24"/>
        </w:rPr>
        <w:t xml:space="preserve"> </w:t>
      </w:r>
      <w:r w:rsidRPr="00D223FF">
        <w:rPr>
          <w:rFonts w:ascii="Arial" w:hAnsi="Arial" w:cs="David"/>
          <w:sz w:val="24"/>
          <w:szCs w:val="24"/>
          <w:rtl/>
        </w:rPr>
        <w:t>הצמדה</w:t>
      </w:r>
      <w:r w:rsidRPr="00D223FF">
        <w:rPr>
          <w:rFonts w:ascii="Arial" w:hAnsi="Arial" w:cs="David"/>
          <w:sz w:val="24"/>
          <w:szCs w:val="24"/>
        </w:rPr>
        <w:t xml:space="preserve"> </w:t>
      </w:r>
      <w:r w:rsidRPr="00D223FF">
        <w:rPr>
          <w:rFonts w:ascii="Arial" w:hAnsi="Arial" w:cs="David"/>
          <w:sz w:val="24"/>
          <w:szCs w:val="24"/>
          <w:rtl/>
        </w:rPr>
        <w:t>אך</w:t>
      </w:r>
      <w:r w:rsidRPr="00D223FF">
        <w:rPr>
          <w:rFonts w:ascii="Arial" w:hAnsi="Arial" w:cs="David"/>
          <w:sz w:val="24"/>
          <w:szCs w:val="24"/>
        </w:rPr>
        <w:t xml:space="preserve"> </w:t>
      </w:r>
      <w:r w:rsidRPr="00D223FF">
        <w:rPr>
          <w:rFonts w:ascii="Arial" w:hAnsi="Arial" w:cs="David"/>
          <w:sz w:val="24"/>
          <w:szCs w:val="24"/>
          <w:rtl/>
        </w:rPr>
        <w:t>ורק</w:t>
      </w:r>
      <w:r w:rsidRPr="00D223FF">
        <w:rPr>
          <w:rFonts w:ascii="Arial" w:hAnsi="Arial" w:cs="David"/>
          <w:sz w:val="24"/>
          <w:szCs w:val="24"/>
        </w:rPr>
        <w:t xml:space="preserve"> </w:t>
      </w:r>
      <w:r w:rsidRPr="00D223FF">
        <w:rPr>
          <w:rFonts w:ascii="Arial" w:hAnsi="Arial" w:cs="David"/>
          <w:sz w:val="24"/>
          <w:szCs w:val="24"/>
          <w:rtl/>
        </w:rPr>
        <w:t>בשיעורים</w:t>
      </w:r>
      <w:r w:rsidRPr="00D223FF">
        <w:rPr>
          <w:rFonts w:ascii="Arial" w:hAnsi="Arial" w:cs="David"/>
          <w:sz w:val="24"/>
          <w:szCs w:val="24"/>
        </w:rPr>
        <w:t xml:space="preserve"> </w:t>
      </w:r>
      <w:r w:rsidRPr="00D223FF">
        <w:rPr>
          <w:rFonts w:ascii="Arial" w:hAnsi="Arial" w:cs="David"/>
          <w:sz w:val="24"/>
          <w:szCs w:val="24"/>
          <w:rtl/>
        </w:rPr>
        <w:t>ובמועדים</w:t>
      </w:r>
      <w:r w:rsidRPr="00D223FF">
        <w:rPr>
          <w:rFonts w:ascii="Arial" w:hAnsi="Arial" w:cs="David"/>
          <w:sz w:val="24"/>
          <w:szCs w:val="24"/>
        </w:rPr>
        <w:t xml:space="preserve"> </w:t>
      </w:r>
      <w:r w:rsidRPr="00D223FF">
        <w:rPr>
          <w:rFonts w:ascii="Arial" w:hAnsi="Arial" w:cs="David"/>
          <w:sz w:val="24"/>
          <w:szCs w:val="24"/>
          <w:rtl/>
        </w:rPr>
        <w:t>שיקבעו</w:t>
      </w:r>
      <w:r w:rsidRPr="00D223FF">
        <w:rPr>
          <w:rFonts w:ascii="Arial" w:hAnsi="Arial" w:cs="David"/>
          <w:sz w:val="24"/>
          <w:szCs w:val="24"/>
        </w:rPr>
        <w:t xml:space="preserve"> </w:t>
      </w:r>
      <w:r w:rsidRPr="00D223FF">
        <w:rPr>
          <w:rFonts w:ascii="Arial" w:hAnsi="Arial" w:cs="David"/>
          <w:sz w:val="24"/>
          <w:szCs w:val="24"/>
          <w:rtl/>
        </w:rPr>
        <w:t>ויפורסמו</w:t>
      </w:r>
      <w:r w:rsidRPr="00D223FF">
        <w:rPr>
          <w:rFonts w:ascii="Arial" w:hAnsi="Arial" w:cs="David" w:hint="cs"/>
          <w:sz w:val="24"/>
          <w:szCs w:val="24"/>
          <w:rtl/>
        </w:rPr>
        <w:t xml:space="preserve"> מעת לעת על ידי החשב הכללי.</w:t>
      </w:r>
    </w:p>
    <w:p w:rsidR="008B5D44" w:rsidRPr="00D223FF" w:rsidRDefault="008B5D44" w:rsidP="008B5D44">
      <w:pPr>
        <w:pStyle w:val="a1"/>
        <w:rPr>
          <w:rFonts w:cs="David"/>
          <w:sz w:val="24"/>
          <w:szCs w:val="24"/>
          <w:u w:val="single"/>
        </w:rPr>
      </w:pPr>
      <w:bookmarkStart w:id="44" w:name="_Ref217964505"/>
      <w:r w:rsidRPr="00D223FF">
        <w:rPr>
          <w:rFonts w:cs="David"/>
          <w:sz w:val="24"/>
          <w:szCs w:val="24"/>
          <w:u w:val="single"/>
          <w:rtl/>
        </w:rPr>
        <w:t xml:space="preserve">התאמה למדד בהתקשרות </w:t>
      </w:r>
      <w:r w:rsidRPr="00D223FF">
        <w:rPr>
          <w:rFonts w:cs="David" w:hint="cs"/>
          <w:sz w:val="24"/>
          <w:szCs w:val="24"/>
          <w:u w:val="single"/>
          <w:rtl/>
        </w:rPr>
        <w:t>ברכישת שירותים עתירי שכר עבודה</w:t>
      </w:r>
      <w:bookmarkEnd w:id="44"/>
    </w:p>
    <w:p w:rsidR="008B5D44" w:rsidRPr="00D223FF" w:rsidRDefault="008B5D44" w:rsidP="008B5D44">
      <w:pPr>
        <w:pStyle w:val="a2"/>
        <w:rPr>
          <w:rFonts w:cs="David"/>
          <w:sz w:val="24"/>
          <w:szCs w:val="24"/>
        </w:rPr>
      </w:pPr>
      <w:r w:rsidRPr="00D223FF">
        <w:rPr>
          <w:rFonts w:ascii="Arial" w:hAnsi="Arial" w:cs="David" w:hint="eastAsia"/>
          <w:sz w:val="24"/>
          <w:szCs w:val="24"/>
          <w:rtl/>
        </w:rPr>
        <w:t>התקשרות</w:t>
      </w:r>
      <w:r w:rsidRPr="00D223FF">
        <w:rPr>
          <w:rFonts w:ascii="Arial" w:hAnsi="Arial" w:cs="David"/>
          <w:sz w:val="24"/>
          <w:szCs w:val="24"/>
        </w:rPr>
        <w:t xml:space="preserve"> </w:t>
      </w:r>
      <w:r w:rsidRPr="00D223FF">
        <w:rPr>
          <w:rFonts w:ascii="Arial" w:hAnsi="Arial" w:cs="David" w:hint="eastAsia"/>
          <w:sz w:val="24"/>
          <w:szCs w:val="24"/>
          <w:rtl/>
        </w:rPr>
        <w:t>לרכישת</w:t>
      </w:r>
      <w:r w:rsidRPr="00D223FF">
        <w:rPr>
          <w:rFonts w:ascii="Arial" w:hAnsi="Arial" w:cs="David"/>
          <w:sz w:val="24"/>
          <w:szCs w:val="24"/>
        </w:rPr>
        <w:t xml:space="preserve"> </w:t>
      </w:r>
      <w:r w:rsidRPr="00D223FF">
        <w:rPr>
          <w:rFonts w:ascii="Arial" w:hAnsi="Arial" w:cs="David" w:hint="eastAsia"/>
          <w:sz w:val="24"/>
          <w:szCs w:val="24"/>
          <w:rtl/>
        </w:rPr>
        <w:t>שירותים</w:t>
      </w:r>
      <w:r w:rsidRPr="00D223FF">
        <w:rPr>
          <w:rFonts w:ascii="Arial" w:hAnsi="Arial" w:cs="David"/>
          <w:sz w:val="24"/>
          <w:szCs w:val="24"/>
        </w:rPr>
        <w:t xml:space="preserve"> </w:t>
      </w:r>
      <w:r w:rsidRPr="00D223FF">
        <w:rPr>
          <w:rFonts w:ascii="Arial" w:hAnsi="Arial" w:cs="David" w:hint="cs"/>
          <w:sz w:val="24"/>
          <w:szCs w:val="24"/>
          <w:rtl/>
        </w:rPr>
        <w:t>"עת</w:t>
      </w:r>
      <w:r w:rsidRPr="00D223FF">
        <w:rPr>
          <w:rFonts w:ascii="Arial" w:hAnsi="Arial" w:cs="David" w:hint="eastAsia"/>
          <w:sz w:val="24"/>
          <w:szCs w:val="24"/>
          <w:rtl/>
        </w:rPr>
        <w:t>ירי</w:t>
      </w:r>
      <w:r w:rsidRPr="00D223FF">
        <w:rPr>
          <w:rFonts w:ascii="Arial" w:hAnsi="Arial" w:cs="David"/>
          <w:sz w:val="24"/>
          <w:szCs w:val="24"/>
        </w:rPr>
        <w:t xml:space="preserve"> </w:t>
      </w:r>
      <w:r w:rsidRPr="00D223FF">
        <w:rPr>
          <w:rFonts w:ascii="Arial" w:hAnsi="Arial" w:cs="David" w:hint="eastAsia"/>
          <w:sz w:val="24"/>
          <w:szCs w:val="24"/>
          <w:rtl/>
        </w:rPr>
        <w:t>שכ</w:t>
      </w:r>
      <w:r w:rsidRPr="00D223FF">
        <w:rPr>
          <w:rFonts w:ascii="Arial" w:hAnsi="Arial" w:cs="David" w:hint="cs"/>
          <w:sz w:val="24"/>
          <w:szCs w:val="24"/>
          <w:rtl/>
        </w:rPr>
        <w:t>ר"</w:t>
      </w:r>
      <w:r w:rsidRPr="00D223FF">
        <w:rPr>
          <w:rFonts w:ascii="Arial" w:hAnsi="Arial" w:cs="David"/>
          <w:sz w:val="24"/>
          <w:szCs w:val="24"/>
        </w:rPr>
        <w:t xml:space="preserve"> </w:t>
      </w:r>
      <w:r w:rsidRPr="00D223FF">
        <w:rPr>
          <w:rFonts w:ascii="Arial" w:hAnsi="Arial" w:cs="David" w:hint="eastAsia"/>
          <w:sz w:val="24"/>
          <w:szCs w:val="24"/>
          <w:rtl/>
        </w:rPr>
        <w:t>תותאם</w:t>
      </w:r>
      <w:r w:rsidRPr="00D223FF">
        <w:rPr>
          <w:rFonts w:ascii="Arial" w:hAnsi="Arial" w:cs="David"/>
          <w:sz w:val="24"/>
          <w:szCs w:val="24"/>
        </w:rPr>
        <w:t xml:space="preserve"> </w:t>
      </w:r>
      <w:r w:rsidRPr="00D223FF">
        <w:rPr>
          <w:rFonts w:ascii="Arial" w:hAnsi="Arial" w:cs="David" w:hint="eastAsia"/>
          <w:sz w:val="24"/>
          <w:szCs w:val="24"/>
          <w:rtl/>
        </w:rPr>
        <w:t>במועדי</w:t>
      </w:r>
      <w:r w:rsidRPr="00D223FF">
        <w:rPr>
          <w:rFonts w:ascii="Arial" w:hAnsi="Arial" w:cs="David"/>
          <w:sz w:val="24"/>
          <w:szCs w:val="24"/>
        </w:rPr>
        <w:t xml:space="preserve"> </w:t>
      </w:r>
      <w:r w:rsidRPr="00D223FF">
        <w:rPr>
          <w:rFonts w:ascii="Arial" w:hAnsi="Arial" w:cs="David" w:hint="eastAsia"/>
          <w:sz w:val="24"/>
          <w:szCs w:val="24"/>
          <w:rtl/>
        </w:rPr>
        <w:t>תשלום</w:t>
      </w:r>
      <w:r w:rsidRPr="00D223FF">
        <w:rPr>
          <w:rFonts w:ascii="Arial" w:hAnsi="Arial" w:cs="David"/>
          <w:sz w:val="24"/>
          <w:szCs w:val="24"/>
        </w:rPr>
        <w:t xml:space="preserve"> </w:t>
      </w:r>
      <w:r w:rsidRPr="00D223FF">
        <w:rPr>
          <w:rFonts w:ascii="Arial" w:hAnsi="Arial" w:cs="David" w:hint="eastAsia"/>
          <w:sz w:val="24"/>
          <w:szCs w:val="24"/>
          <w:rtl/>
        </w:rPr>
        <w:t>תוספת</w:t>
      </w:r>
      <w:r w:rsidRPr="00D223FF">
        <w:rPr>
          <w:rFonts w:ascii="Arial" w:hAnsi="Arial" w:cs="David"/>
          <w:sz w:val="24"/>
          <w:szCs w:val="24"/>
        </w:rPr>
        <w:t xml:space="preserve"> </w:t>
      </w:r>
      <w:r w:rsidRPr="00D223FF">
        <w:rPr>
          <w:rFonts w:ascii="Arial" w:hAnsi="Arial" w:cs="David" w:hint="eastAsia"/>
          <w:sz w:val="24"/>
          <w:szCs w:val="24"/>
          <w:rtl/>
        </w:rPr>
        <w:t>יוק</w:t>
      </w:r>
      <w:r w:rsidRPr="00D223FF">
        <w:rPr>
          <w:rFonts w:ascii="Arial" w:hAnsi="Arial" w:cs="David" w:hint="cs"/>
          <w:sz w:val="24"/>
          <w:szCs w:val="24"/>
          <w:rtl/>
        </w:rPr>
        <w:t>ר,</w:t>
      </w:r>
      <w:r w:rsidRPr="00D223FF">
        <w:rPr>
          <w:rFonts w:ascii="Arial" w:hAnsi="Arial" w:cs="David"/>
          <w:sz w:val="24"/>
          <w:szCs w:val="24"/>
        </w:rPr>
        <w:t xml:space="preserve"> </w:t>
      </w:r>
      <w:r w:rsidRPr="00D223FF">
        <w:rPr>
          <w:rFonts w:ascii="Arial" w:hAnsi="Arial" w:cs="David" w:hint="eastAsia"/>
          <w:sz w:val="24"/>
          <w:szCs w:val="24"/>
          <w:rtl/>
        </w:rPr>
        <w:t>בתקרת</w:t>
      </w:r>
      <w:r w:rsidRPr="00D223FF">
        <w:rPr>
          <w:rFonts w:ascii="Arial" w:hAnsi="Arial" w:cs="David"/>
          <w:sz w:val="24"/>
          <w:szCs w:val="24"/>
        </w:rPr>
        <w:t xml:space="preserve"> </w:t>
      </w:r>
      <w:r w:rsidRPr="00D223FF">
        <w:rPr>
          <w:rFonts w:ascii="Arial" w:hAnsi="Arial" w:cs="David" w:hint="eastAsia"/>
          <w:sz w:val="24"/>
          <w:szCs w:val="24"/>
          <w:rtl/>
        </w:rPr>
        <w:t>השיעורים</w:t>
      </w:r>
      <w:r w:rsidRPr="00D223FF">
        <w:rPr>
          <w:rFonts w:ascii="Arial" w:hAnsi="Arial" w:cs="David"/>
          <w:sz w:val="24"/>
          <w:szCs w:val="24"/>
        </w:rPr>
        <w:t xml:space="preserve"> </w:t>
      </w:r>
      <w:r w:rsidRPr="00D223FF">
        <w:rPr>
          <w:rFonts w:ascii="Arial" w:hAnsi="Arial" w:cs="David" w:hint="eastAsia"/>
          <w:sz w:val="24"/>
          <w:szCs w:val="24"/>
          <w:rtl/>
        </w:rPr>
        <w:t>עליהם</w:t>
      </w:r>
      <w:r w:rsidRPr="00D223FF">
        <w:rPr>
          <w:rFonts w:ascii="Arial" w:hAnsi="Arial" w:cs="David"/>
          <w:sz w:val="24"/>
          <w:szCs w:val="24"/>
        </w:rPr>
        <w:t xml:space="preserve"> </w:t>
      </w:r>
      <w:r w:rsidRPr="00D223FF">
        <w:rPr>
          <w:rFonts w:ascii="Arial" w:hAnsi="Arial" w:cs="David" w:hint="eastAsia"/>
          <w:sz w:val="24"/>
          <w:szCs w:val="24"/>
          <w:rtl/>
        </w:rPr>
        <w:t>יוסכם</w:t>
      </w:r>
      <w:r w:rsidRPr="00D223FF">
        <w:rPr>
          <w:rFonts w:ascii="Arial" w:hAnsi="Arial" w:cs="David"/>
          <w:sz w:val="24"/>
          <w:szCs w:val="24"/>
        </w:rPr>
        <w:t xml:space="preserve"> </w:t>
      </w:r>
      <w:r w:rsidRPr="00D223FF">
        <w:rPr>
          <w:rFonts w:ascii="Arial" w:hAnsi="Arial" w:cs="David" w:hint="eastAsia"/>
          <w:sz w:val="24"/>
          <w:szCs w:val="24"/>
          <w:rtl/>
        </w:rPr>
        <w:t>בהסכמי</w:t>
      </w:r>
      <w:r w:rsidRPr="00D223FF">
        <w:rPr>
          <w:rFonts w:ascii="Arial" w:hAnsi="Arial" w:cs="David" w:hint="cs"/>
          <w:sz w:val="24"/>
          <w:szCs w:val="24"/>
          <w:rtl/>
        </w:rPr>
        <w:t xml:space="preserve">ם </w:t>
      </w:r>
      <w:r w:rsidRPr="00D223FF">
        <w:rPr>
          <w:rFonts w:ascii="Arial" w:hAnsi="Arial" w:cs="David"/>
          <w:sz w:val="24"/>
          <w:szCs w:val="24"/>
        </w:rPr>
        <w:t xml:space="preserve"> </w:t>
      </w:r>
      <w:r w:rsidRPr="00D223FF">
        <w:rPr>
          <w:rFonts w:ascii="Arial" w:hAnsi="Arial" w:cs="David" w:hint="eastAsia"/>
          <w:sz w:val="24"/>
          <w:szCs w:val="24"/>
          <w:rtl/>
        </w:rPr>
        <w:t>קיבוציים</w:t>
      </w:r>
      <w:r w:rsidRPr="00D223FF">
        <w:rPr>
          <w:rFonts w:ascii="Arial" w:hAnsi="Arial" w:cs="David"/>
          <w:sz w:val="24"/>
          <w:szCs w:val="24"/>
        </w:rPr>
        <w:t xml:space="preserve"> </w:t>
      </w:r>
      <w:r w:rsidRPr="00D223FF">
        <w:rPr>
          <w:rFonts w:ascii="Arial" w:hAnsi="Arial" w:cs="David" w:hint="eastAsia"/>
          <w:sz w:val="24"/>
          <w:szCs w:val="24"/>
          <w:rtl/>
        </w:rPr>
        <w:t>לכלל</w:t>
      </w:r>
      <w:r w:rsidRPr="00D223FF">
        <w:rPr>
          <w:rFonts w:ascii="Arial" w:hAnsi="Arial" w:cs="David"/>
          <w:sz w:val="24"/>
          <w:szCs w:val="24"/>
        </w:rPr>
        <w:t xml:space="preserve"> </w:t>
      </w:r>
      <w:r w:rsidRPr="00D223FF">
        <w:rPr>
          <w:rFonts w:ascii="Arial" w:hAnsi="Arial" w:cs="David" w:hint="eastAsia"/>
          <w:sz w:val="24"/>
          <w:szCs w:val="24"/>
          <w:rtl/>
        </w:rPr>
        <w:t>השכירים</w:t>
      </w:r>
      <w:r w:rsidRPr="00D223FF">
        <w:rPr>
          <w:rFonts w:ascii="Arial" w:hAnsi="Arial" w:cs="David"/>
          <w:sz w:val="24"/>
          <w:szCs w:val="24"/>
        </w:rPr>
        <w:t xml:space="preserve"> </w:t>
      </w:r>
      <w:r w:rsidRPr="00D223FF">
        <w:rPr>
          <w:rFonts w:ascii="Arial" w:hAnsi="Arial" w:cs="David" w:hint="eastAsia"/>
          <w:sz w:val="24"/>
          <w:szCs w:val="24"/>
          <w:rtl/>
        </w:rPr>
        <w:t>במש</w:t>
      </w:r>
      <w:r w:rsidRPr="00D223FF">
        <w:rPr>
          <w:rFonts w:ascii="Arial" w:hAnsi="Arial" w:cs="David" w:hint="cs"/>
          <w:sz w:val="24"/>
          <w:szCs w:val="24"/>
          <w:rtl/>
        </w:rPr>
        <w:t xml:space="preserve">ק. </w:t>
      </w:r>
      <w:r w:rsidRPr="00D223FF">
        <w:rPr>
          <w:rFonts w:ascii="Arial" w:hAnsi="Arial" w:cs="David" w:hint="eastAsia"/>
          <w:sz w:val="24"/>
          <w:szCs w:val="24"/>
          <w:rtl/>
        </w:rPr>
        <w:t>ההתאמה</w:t>
      </w:r>
      <w:r w:rsidRPr="00D223FF">
        <w:rPr>
          <w:rFonts w:ascii="Arial" w:hAnsi="Arial" w:cs="David"/>
          <w:sz w:val="24"/>
          <w:szCs w:val="24"/>
        </w:rPr>
        <w:t xml:space="preserve"> </w:t>
      </w:r>
      <w:r w:rsidRPr="00D223FF">
        <w:rPr>
          <w:rFonts w:ascii="Arial" w:hAnsi="Arial" w:cs="David" w:hint="eastAsia"/>
          <w:sz w:val="24"/>
          <w:szCs w:val="24"/>
          <w:rtl/>
        </w:rPr>
        <w:t>תחול</w:t>
      </w:r>
      <w:r w:rsidRPr="00D223FF">
        <w:rPr>
          <w:rFonts w:ascii="Arial" w:hAnsi="Arial" w:cs="David"/>
          <w:sz w:val="24"/>
          <w:szCs w:val="24"/>
        </w:rPr>
        <w:t xml:space="preserve"> </w:t>
      </w:r>
      <w:r w:rsidRPr="00D223FF">
        <w:rPr>
          <w:rFonts w:ascii="Arial" w:hAnsi="Arial" w:cs="David" w:hint="eastAsia"/>
          <w:sz w:val="24"/>
          <w:szCs w:val="24"/>
          <w:rtl/>
        </w:rPr>
        <w:t>על</w:t>
      </w:r>
      <w:r w:rsidRPr="00D223FF">
        <w:rPr>
          <w:rFonts w:ascii="Arial" w:hAnsi="Arial" w:cs="David"/>
          <w:sz w:val="24"/>
          <w:szCs w:val="24"/>
        </w:rPr>
        <w:t xml:space="preserve"> </w:t>
      </w:r>
      <w:r w:rsidRPr="00D223FF">
        <w:rPr>
          <w:rFonts w:ascii="Arial" w:hAnsi="Arial" w:cs="David" w:hint="eastAsia"/>
          <w:sz w:val="24"/>
          <w:szCs w:val="24"/>
          <w:rtl/>
        </w:rPr>
        <w:t>מרכיב</w:t>
      </w:r>
      <w:r w:rsidRPr="00D223FF">
        <w:rPr>
          <w:rFonts w:ascii="Arial" w:hAnsi="Arial" w:cs="David"/>
          <w:sz w:val="24"/>
          <w:szCs w:val="24"/>
        </w:rPr>
        <w:t xml:space="preserve"> </w:t>
      </w:r>
      <w:r w:rsidRPr="00D223FF">
        <w:rPr>
          <w:rFonts w:ascii="Arial" w:hAnsi="Arial" w:cs="David" w:hint="eastAsia"/>
          <w:sz w:val="24"/>
          <w:szCs w:val="24"/>
          <w:rtl/>
        </w:rPr>
        <w:t>תשומות</w:t>
      </w:r>
      <w:r w:rsidRPr="00D223FF">
        <w:rPr>
          <w:rFonts w:ascii="Arial" w:hAnsi="Arial" w:cs="David"/>
          <w:sz w:val="24"/>
          <w:szCs w:val="24"/>
        </w:rPr>
        <w:t xml:space="preserve"> </w:t>
      </w:r>
      <w:r w:rsidRPr="00D223FF">
        <w:rPr>
          <w:rFonts w:ascii="Arial" w:hAnsi="Arial" w:cs="David" w:hint="eastAsia"/>
          <w:sz w:val="24"/>
          <w:szCs w:val="24"/>
          <w:rtl/>
        </w:rPr>
        <w:t>השכר</w:t>
      </w:r>
      <w:r w:rsidRPr="00D223FF">
        <w:rPr>
          <w:rFonts w:ascii="Arial" w:hAnsi="Arial" w:cs="David"/>
          <w:sz w:val="24"/>
          <w:szCs w:val="24"/>
        </w:rPr>
        <w:t xml:space="preserve"> </w:t>
      </w:r>
      <w:r w:rsidRPr="00D223FF">
        <w:rPr>
          <w:rFonts w:ascii="Arial" w:hAnsi="Arial" w:cs="David" w:hint="eastAsia"/>
          <w:sz w:val="24"/>
          <w:szCs w:val="24"/>
          <w:rtl/>
        </w:rPr>
        <w:t>כפי</w:t>
      </w:r>
      <w:r w:rsidRPr="00D223FF">
        <w:rPr>
          <w:rFonts w:ascii="Arial" w:hAnsi="Arial" w:cs="David"/>
          <w:sz w:val="24"/>
          <w:szCs w:val="24"/>
        </w:rPr>
        <w:t xml:space="preserve"> </w:t>
      </w:r>
      <w:r w:rsidRPr="00D223FF">
        <w:rPr>
          <w:rFonts w:ascii="Arial" w:hAnsi="Arial" w:cs="David" w:hint="eastAsia"/>
          <w:sz w:val="24"/>
          <w:szCs w:val="24"/>
          <w:rtl/>
        </w:rPr>
        <w:t>שיפורט</w:t>
      </w:r>
      <w:r w:rsidRPr="00D223FF">
        <w:rPr>
          <w:rFonts w:ascii="Arial" w:hAnsi="Arial" w:cs="David"/>
          <w:sz w:val="24"/>
          <w:szCs w:val="24"/>
        </w:rPr>
        <w:t xml:space="preserve"> </w:t>
      </w:r>
      <w:r w:rsidRPr="00D223FF">
        <w:rPr>
          <w:rFonts w:ascii="Arial" w:hAnsi="Arial" w:cs="David" w:hint="eastAsia"/>
          <w:sz w:val="24"/>
          <w:szCs w:val="24"/>
          <w:rtl/>
        </w:rPr>
        <w:t>בחוזה</w:t>
      </w:r>
      <w:r w:rsidRPr="00D223FF">
        <w:rPr>
          <w:rFonts w:ascii="Arial" w:hAnsi="Arial" w:cs="David"/>
          <w:sz w:val="24"/>
          <w:szCs w:val="24"/>
        </w:rPr>
        <w:t xml:space="preserve"> </w:t>
      </w:r>
      <w:r w:rsidRPr="00D223FF">
        <w:rPr>
          <w:rFonts w:ascii="Arial" w:hAnsi="Arial" w:cs="David" w:hint="eastAsia"/>
          <w:sz w:val="24"/>
          <w:szCs w:val="24"/>
          <w:rtl/>
        </w:rPr>
        <w:t>ההתקשרות</w:t>
      </w:r>
      <w:r w:rsidRPr="00D223FF">
        <w:rPr>
          <w:rFonts w:ascii="Arial" w:hAnsi="Arial" w:cs="David" w:hint="cs"/>
          <w:sz w:val="24"/>
          <w:szCs w:val="24"/>
          <w:rtl/>
        </w:rPr>
        <w:t>.</w:t>
      </w:r>
      <w:r w:rsidRPr="00D223FF">
        <w:rPr>
          <w:rFonts w:cs="David" w:hint="cs"/>
          <w:sz w:val="24"/>
          <w:szCs w:val="24"/>
          <w:rtl/>
        </w:rPr>
        <w:t xml:space="preserve"> </w:t>
      </w:r>
    </w:p>
    <w:p w:rsidR="008B5D44" w:rsidRPr="00D223FF" w:rsidRDefault="008B5D44" w:rsidP="008B5D44">
      <w:pPr>
        <w:pStyle w:val="a2"/>
        <w:rPr>
          <w:rFonts w:cs="David"/>
          <w:sz w:val="24"/>
          <w:szCs w:val="24"/>
        </w:rPr>
      </w:pPr>
      <w:r w:rsidRPr="00D223FF">
        <w:rPr>
          <w:rFonts w:cs="David" w:hint="cs"/>
          <w:sz w:val="24"/>
          <w:szCs w:val="24"/>
          <w:rtl/>
        </w:rPr>
        <w:t xml:space="preserve">חשב המשרד רשאי </w:t>
      </w:r>
      <w:r w:rsidRPr="00D223FF">
        <w:rPr>
          <w:rFonts w:cs="David" w:hint="eastAsia"/>
          <w:sz w:val="24"/>
          <w:szCs w:val="24"/>
          <w:rtl/>
        </w:rPr>
        <w:t>לעדכן</w:t>
      </w:r>
      <w:r w:rsidRPr="00D223FF">
        <w:rPr>
          <w:rFonts w:cs="David"/>
          <w:sz w:val="24"/>
          <w:szCs w:val="24"/>
        </w:rPr>
        <w:t xml:space="preserve"> </w:t>
      </w:r>
      <w:r w:rsidRPr="00D223FF">
        <w:rPr>
          <w:rFonts w:cs="David" w:hint="eastAsia"/>
          <w:sz w:val="24"/>
          <w:szCs w:val="24"/>
          <w:rtl/>
        </w:rPr>
        <w:t>התקשרות</w:t>
      </w:r>
      <w:r w:rsidRPr="00D223FF">
        <w:rPr>
          <w:rFonts w:cs="David"/>
          <w:sz w:val="24"/>
          <w:szCs w:val="24"/>
        </w:rPr>
        <w:t xml:space="preserve"> </w:t>
      </w:r>
      <w:r w:rsidRPr="00D223FF">
        <w:rPr>
          <w:rFonts w:cs="David" w:hint="eastAsia"/>
          <w:sz w:val="24"/>
          <w:szCs w:val="24"/>
          <w:rtl/>
        </w:rPr>
        <w:t>בגין</w:t>
      </w:r>
      <w:r w:rsidRPr="00D223FF">
        <w:rPr>
          <w:rFonts w:cs="David"/>
          <w:sz w:val="24"/>
          <w:szCs w:val="24"/>
        </w:rPr>
        <w:t xml:space="preserve"> </w:t>
      </w:r>
      <w:r w:rsidRPr="00D223FF">
        <w:rPr>
          <w:rFonts w:cs="David" w:hint="eastAsia"/>
          <w:sz w:val="24"/>
          <w:szCs w:val="24"/>
          <w:rtl/>
        </w:rPr>
        <w:t>התאמת</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עובדי</w:t>
      </w:r>
      <w:r w:rsidRPr="00D223FF">
        <w:rPr>
          <w:rFonts w:cs="David" w:hint="cs"/>
          <w:sz w:val="24"/>
          <w:szCs w:val="24"/>
          <w:rtl/>
        </w:rPr>
        <w:t>ם</w:t>
      </w:r>
      <w:r w:rsidRPr="00D223FF">
        <w:rPr>
          <w:rFonts w:cs="David" w:hint="eastAsia"/>
          <w:sz w:val="24"/>
          <w:szCs w:val="24"/>
          <w:rtl/>
        </w:rPr>
        <w:t xml:space="preserve"> עם</w:t>
      </w:r>
      <w:r w:rsidRPr="00D223FF">
        <w:rPr>
          <w:rFonts w:cs="David"/>
          <w:sz w:val="24"/>
          <w:szCs w:val="24"/>
        </w:rPr>
        <w:t xml:space="preserve"> </w:t>
      </w:r>
      <w:r w:rsidRPr="00D223FF">
        <w:rPr>
          <w:rFonts w:cs="David" w:hint="eastAsia"/>
          <w:sz w:val="24"/>
          <w:szCs w:val="24"/>
          <w:rtl/>
        </w:rPr>
        <w:t>ספק</w:t>
      </w:r>
      <w:r w:rsidRPr="00D223FF">
        <w:rPr>
          <w:rFonts w:cs="David"/>
          <w:sz w:val="24"/>
          <w:szCs w:val="24"/>
        </w:rPr>
        <w:t xml:space="preserve"> </w:t>
      </w:r>
      <w:r w:rsidRPr="00D223FF">
        <w:rPr>
          <w:rFonts w:cs="David" w:hint="eastAsia"/>
          <w:sz w:val="24"/>
          <w:szCs w:val="24"/>
          <w:rtl/>
        </w:rPr>
        <w:t>שירותים</w:t>
      </w:r>
      <w:r w:rsidRPr="00D223FF">
        <w:rPr>
          <w:rFonts w:cs="David" w:hint="cs"/>
          <w:sz w:val="24"/>
          <w:szCs w:val="24"/>
          <w:rtl/>
        </w:rPr>
        <w:t>,</w:t>
      </w:r>
      <w:r w:rsidRPr="00D223FF">
        <w:rPr>
          <w:rFonts w:cs="David"/>
          <w:sz w:val="24"/>
          <w:szCs w:val="24"/>
        </w:rPr>
        <w:t xml:space="preserve"> </w:t>
      </w:r>
      <w:r w:rsidRPr="00D223FF">
        <w:rPr>
          <w:rFonts w:cs="David" w:hint="eastAsia"/>
          <w:sz w:val="24"/>
          <w:szCs w:val="24"/>
          <w:rtl/>
        </w:rPr>
        <w:t>לאור</w:t>
      </w:r>
      <w:r w:rsidRPr="00D223FF">
        <w:rPr>
          <w:rFonts w:cs="David"/>
          <w:sz w:val="24"/>
          <w:szCs w:val="24"/>
        </w:rPr>
        <w:t xml:space="preserve"> </w:t>
      </w:r>
      <w:r w:rsidRPr="00D223FF">
        <w:rPr>
          <w:rFonts w:cs="David" w:hint="eastAsia"/>
          <w:sz w:val="24"/>
          <w:szCs w:val="24"/>
          <w:rtl/>
        </w:rPr>
        <w:t>שינויים</w:t>
      </w:r>
      <w:r w:rsidRPr="00D223FF">
        <w:rPr>
          <w:rFonts w:cs="David"/>
          <w:sz w:val="24"/>
          <w:szCs w:val="24"/>
        </w:rPr>
        <w:t xml:space="preserve"> </w:t>
      </w:r>
      <w:r w:rsidRPr="00D223FF">
        <w:rPr>
          <w:rFonts w:cs="David" w:hint="eastAsia"/>
          <w:sz w:val="24"/>
          <w:szCs w:val="24"/>
          <w:rtl/>
        </w:rPr>
        <w:t>ברמת</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המינימום</w:t>
      </w:r>
      <w:r w:rsidRPr="00D223FF">
        <w:rPr>
          <w:rFonts w:cs="David" w:hint="cs"/>
          <w:sz w:val="24"/>
          <w:szCs w:val="24"/>
          <w:rtl/>
        </w:rPr>
        <w:t>, בהתאם ל</w:t>
      </w:r>
      <w:hyperlink r:id="rId28" w:history="1">
        <w:r w:rsidRPr="00D223FF">
          <w:rPr>
            <w:rStyle w:val="Hyperlink"/>
            <w:rFonts w:cs="David" w:hint="eastAsia"/>
            <w:color w:val="auto"/>
            <w:sz w:val="24"/>
            <w:szCs w:val="24"/>
            <w:rtl/>
          </w:rPr>
          <w:t>חוק</w:t>
        </w:r>
        <w:r w:rsidRPr="00D223FF">
          <w:rPr>
            <w:rStyle w:val="Hyperlink"/>
            <w:rFonts w:cs="David"/>
            <w:color w:val="auto"/>
            <w:sz w:val="24"/>
            <w:szCs w:val="24"/>
          </w:rPr>
          <w:t xml:space="preserve"> </w:t>
        </w:r>
        <w:r w:rsidRPr="00D223FF">
          <w:rPr>
            <w:rStyle w:val="Hyperlink"/>
            <w:rFonts w:cs="David" w:hint="eastAsia"/>
            <w:color w:val="auto"/>
            <w:sz w:val="24"/>
            <w:szCs w:val="24"/>
            <w:rtl/>
          </w:rPr>
          <w:t>שכר</w:t>
        </w:r>
        <w:r w:rsidRPr="00D223FF">
          <w:rPr>
            <w:rStyle w:val="Hyperlink"/>
            <w:rFonts w:cs="David"/>
            <w:color w:val="auto"/>
            <w:sz w:val="24"/>
            <w:szCs w:val="24"/>
          </w:rPr>
          <w:t xml:space="preserve"> </w:t>
        </w:r>
        <w:r w:rsidRPr="00D223FF">
          <w:rPr>
            <w:rStyle w:val="Hyperlink"/>
            <w:rFonts w:cs="David" w:hint="eastAsia"/>
            <w:color w:val="auto"/>
            <w:sz w:val="24"/>
            <w:szCs w:val="24"/>
            <w:rtl/>
          </w:rPr>
          <w:t>מינימו</w:t>
        </w:r>
        <w:r w:rsidRPr="00D223FF">
          <w:rPr>
            <w:rStyle w:val="Hyperlink"/>
            <w:rFonts w:cs="David" w:hint="cs"/>
            <w:color w:val="auto"/>
            <w:sz w:val="24"/>
            <w:szCs w:val="24"/>
            <w:rtl/>
          </w:rPr>
          <w:t>ם, תשמ"ז-1987</w:t>
        </w:r>
      </w:hyperlink>
      <w:r w:rsidRPr="00D223FF">
        <w:rPr>
          <w:rFonts w:cs="David" w:hint="cs"/>
          <w:sz w:val="24"/>
          <w:szCs w:val="24"/>
          <w:rtl/>
        </w:rPr>
        <w:t xml:space="preserve">, </w:t>
      </w:r>
      <w:r w:rsidRPr="00D223FF">
        <w:rPr>
          <w:rFonts w:cs="David" w:hint="eastAsia"/>
          <w:sz w:val="24"/>
          <w:szCs w:val="24"/>
          <w:rtl/>
        </w:rPr>
        <w:t>ובהתאם</w:t>
      </w:r>
      <w:r w:rsidRPr="00D223FF">
        <w:rPr>
          <w:rFonts w:cs="David"/>
          <w:sz w:val="24"/>
          <w:szCs w:val="24"/>
        </w:rPr>
        <w:t xml:space="preserve"> </w:t>
      </w:r>
      <w:r w:rsidRPr="00D223FF">
        <w:rPr>
          <w:rFonts w:cs="David" w:hint="eastAsia"/>
          <w:sz w:val="24"/>
          <w:szCs w:val="24"/>
          <w:rtl/>
        </w:rPr>
        <w:t>לפרסום</w:t>
      </w:r>
      <w:r w:rsidRPr="00D223FF">
        <w:rPr>
          <w:rFonts w:cs="David"/>
          <w:sz w:val="24"/>
          <w:szCs w:val="24"/>
        </w:rPr>
        <w:t xml:space="preserve"> </w:t>
      </w:r>
      <w:r w:rsidRPr="00D223FF">
        <w:rPr>
          <w:rFonts w:cs="David" w:hint="eastAsia"/>
          <w:sz w:val="24"/>
          <w:szCs w:val="24"/>
          <w:rtl/>
        </w:rPr>
        <w:t>רשמי</w:t>
      </w:r>
      <w:r w:rsidRPr="00D223FF">
        <w:rPr>
          <w:rFonts w:cs="David"/>
          <w:sz w:val="24"/>
          <w:szCs w:val="24"/>
        </w:rPr>
        <w:t xml:space="preserve"> </w:t>
      </w:r>
      <w:r w:rsidRPr="00D223FF">
        <w:rPr>
          <w:rFonts w:cs="David" w:hint="eastAsia"/>
          <w:sz w:val="24"/>
          <w:szCs w:val="24"/>
          <w:rtl/>
        </w:rPr>
        <w:t>של</w:t>
      </w:r>
      <w:r w:rsidRPr="00D223FF">
        <w:rPr>
          <w:rFonts w:cs="David"/>
          <w:sz w:val="24"/>
          <w:szCs w:val="24"/>
        </w:rPr>
        <w:t xml:space="preserve"> </w:t>
      </w:r>
      <w:r w:rsidRPr="00D223FF">
        <w:rPr>
          <w:rFonts w:cs="David" w:hint="eastAsia"/>
          <w:sz w:val="24"/>
          <w:szCs w:val="24"/>
          <w:rtl/>
        </w:rPr>
        <w:t>גורם</w:t>
      </w:r>
      <w:r w:rsidRPr="00D223FF">
        <w:rPr>
          <w:rFonts w:cs="David"/>
          <w:sz w:val="24"/>
          <w:szCs w:val="24"/>
        </w:rPr>
        <w:t xml:space="preserve"> </w:t>
      </w:r>
      <w:r w:rsidRPr="00D223FF">
        <w:rPr>
          <w:rFonts w:cs="David" w:hint="eastAsia"/>
          <w:sz w:val="24"/>
          <w:szCs w:val="24"/>
          <w:rtl/>
        </w:rPr>
        <w:t>מוסמך</w:t>
      </w:r>
      <w:r w:rsidRPr="00D223FF">
        <w:rPr>
          <w:rFonts w:cs="David"/>
          <w:sz w:val="24"/>
          <w:szCs w:val="24"/>
        </w:rPr>
        <w:t xml:space="preserve"> </w:t>
      </w:r>
      <w:r w:rsidRPr="00D223FF">
        <w:rPr>
          <w:rFonts w:cs="David" w:hint="eastAsia"/>
          <w:sz w:val="24"/>
          <w:szCs w:val="24"/>
          <w:rtl/>
        </w:rPr>
        <w:t>לנושא</w:t>
      </w:r>
      <w:r w:rsidRPr="00D223FF">
        <w:rPr>
          <w:rFonts w:cs="David"/>
          <w:sz w:val="24"/>
          <w:szCs w:val="24"/>
        </w:rPr>
        <w:t>.</w:t>
      </w:r>
    </w:p>
    <w:p w:rsidR="008B5D44" w:rsidRPr="00D223FF" w:rsidRDefault="008B5D44" w:rsidP="008B5D44">
      <w:pPr>
        <w:pStyle w:val="a2"/>
        <w:rPr>
          <w:rFonts w:cs="David"/>
          <w:sz w:val="24"/>
          <w:szCs w:val="24"/>
        </w:rPr>
      </w:pPr>
      <w:r w:rsidRPr="00D223FF">
        <w:rPr>
          <w:rFonts w:cs="David" w:hint="eastAsia"/>
          <w:sz w:val="24"/>
          <w:szCs w:val="24"/>
          <w:rtl/>
        </w:rPr>
        <w:t>העדכון</w:t>
      </w:r>
      <w:r w:rsidRPr="00D223FF">
        <w:rPr>
          <w:rFonts w:cs="David"/>
          <w:sz w:val="24"/>
          <w:szCs w:val="24"/>
        </w:rPr>
        <w:t xml:space="preserve"> </w:t>
      </w:r>
      <w:r w:rsidRPr="00D223FF">
        <w:rPr>
          <w:rFonts w:cs="David" w:hint="cs"/>
          <w:sz w:val="24"/>
          <w:szCs w:val="24"/>
          <w:rtl/>
        </w:rPr>
        <w:t>יינת</w:t>
      </w:r>
      <w:r w:rsidRPr="00D223FF">
        <w:rPr>
          <w:rFonts w:cs="David" w:hint="eastAsia"/>
          <w:sz w:val="24"/>
          <w:szCs w:val="24"/>
          <w:rtl/>
        </w:rPr>
        <w:t>ן</w:t>
      </w:r>
      <w:r w:rsidRPr="00D223FF">
        <w:rPr>
          <w:rFonts w:cs="David"/>
          <w:sz w:val="24"/>
          <w:szCs w:val="24"/>
        </w:rPr>
        <w:t xml:space="preserve"> </w:t>
      </w:r>
      <w:r w:rsidRPr="00D223FF">
        <w:rPr>
          <w:rFonts w:cs="David" w:hint="eastAsia"/>
          <w:sz w:val="24"/>
          <w:szCs w:val="24"/>
          <w:rtl/>
        </w:rPr>
        <w:t>לספק</w:t>
      </w:r>
      <w:r w:rsidRPr="00D223FF">
        <w:rPr>
          <w:rFonts w:cs="David"/>
          <w:sz w:val="24"/>
          <w:szCs w:val="24"/>
        </w:rPr>
        <w:t xml:space="preserve"> </w:t>
      </w:r>
      <w:r w:rsidRPr="00D223FF">
        <w:rPr>
          <w:rFonts w:cs="David" w:hint="eastAsia"/>
          <w:sz w:val="24"/>
          <w:szCs w:val="24"/>
          <w:rtl/>
        </w:rPr>
        <w:t>השירותים</w:t>
      </w:r>
      <w:r w:rsidRPr="00D223FF">
        <w:rPr>
          <w:rFonts w:cs="David"/>
          <w:sz w:val="24"/>
          <w:szCs w:val="24"/>
        </w:rPr>
        <w:t xml:space="preserve"> </w:t>
      </w:r>
      <w:r w:rsidRPr="00D223FF">
        <w:rPr>
          <w:rFonts w:cs="David" w:hint="eastAsia"/>
          <w:sz w:val="24"/>
          <w:szCs w:val="24"/>
          <w:rtl/>
        </w:rPr>
        <w:t>עבור</w:t>
      </w:r>
      <w:r w:rsidRPr="00D223FF">
        <w:rPr>
          <w:rFonts w:cs="David"/>
          <w:sz w:val="24"/>
          <w:szCs w:val="24"/>
        </w:rPr>
        <w:t xml:space="preserve"> </w:t>
      </w:r>
      <w:r w:rsidRPr="00D223FF">
        <w:rPr>
          <w:rFonts w:cs="David" w:hint="eastAsia"/>
          <w:sz w:val="24"/>
          <w:szCs w:val="24"/>
          <w:rtl/>
        </w:rPr>
        <w:t>אותם</w:t>
      </w:r>
      <w:r w:rsidRPr="00D223FF">
        <w:rPr>
          <w:rFonts w:cs="David"/>
          <w:sz w:val="24"/>
          <w:szCs w:val="24"/>
        </w:rPr>
        <w:t xml:space="preserve"> </w:t>
      </w:r>
      <w:r w:rsidRPr="00D223FF">
        <w:rPr>
          <w:rFonts w:cs="David" w:hint="eastAsia"/>
          <w:sz w:val="24"/>
          <w:szCs w:val="24"/>
          <w:rtl/>
        </w:rPr>
        <w:t>עובדים</w:t>
      </w:r>
      <w:r w:rsidRPr="00D223FF">
        <w:rPr>
          <w:rFonts w:cs="David"/>
          <w:sz w:val="24"/>
          <w:szCs w:val="24"/>
        </w:rPr>
        <w:t xml:space="preserve"> </w:t>
      </w:r>
      <w:r w:rsidRPr="00D223FF">
        <w:rPr>
          <w:rFonts w:cs="David" w:hint="eastAsia"/>
          <w:sz w:val="24"/>
          <w:szCs w:val="24"/>
          <w:rtl/>
        </w:rPr>
        <w:t>ששכרם</w:t>
      </w:r>
      <w:r w:rsidRPr="00D223FF">
        <w:rPr>
          <w:rFonts w:cs="David"/>
          <w:sz w:val="24"/>
          <w:szCs w:val="24"/>
        </w:rPr>
        <w:t xml:space="preserve"> </w:t>
      </w:r>
      <w:r w:rsidRPr="00D223FF">
        <w:rPr>
          <w:rFonts w:cs="David" w:hint="eastAsia"/>
          <w:sz w:val="24"/>
          <w:szCs w:val="24"/>
          <w:rtl/>
        </w:rPr>
        <w:t>אינו</w:t>
      </w:r>
      <w:r w:rsidRPr="00D223FF">
        <w:rPr>
          <w:rFonts w:cs="David"/>
          <w:sz w:val="24"/>
          <w:szCs w:val="24"/>
        </w:rPr>
        <w:t xml:space="preserve"> </w:t>
      </w:r>
      <w:r w:rsidRPr="00D223FF">
        <w:rPr>
          <w:rFonts w:cs="David" w:hint="eastAsia"/>
          <w:sz w:val="24"/>
          <w:szCs w:val="24"/>
          <w:rtl/>
        </w:rPr>
        <w:t>עולה</w:t>
      </w:r>
      <w:r w:rsidRPr="00D223FF">
        <w:rPr>
          <w:rFonts w:cs="David"/>
          <w:sz w:val="24"/>
          <w:szCs w:val="24"/>
        </w:rPr>
        <w:t xml:space="preserve"> </w:t>
      </w:r>
      <w:r w:rsidRPr="00D223FF">
        <w:rPr>
          <w:rFonts w:cs="David" w:hint="eastAsia"/>
          <w:sz w:val="24"/>
          <w:szCs w:val="24"/>
          <w:rtl/>
        </w:rPr>
        <w:t>על</w:t>
      </w:r>
      <w:r w:rsidRPr="00D223FF">
        <w:rPr>
          <w:rFonts w:cs="David"/>
          <w:sz w:val="24"/>
          <w:szCs w:val="24"/>
        </w:rPr>
        <w:t xml:space="preserve"> </w:t>
      </w:r>
      <w:r w:rsidRPr="00D223FF">
        <w:rPr>
          <w:rFonts w:cs="David" w:hint="eastAsia"/>
          <w:sz w:val="24"/>
          <w:szCs w:val="24"/>
          <w:rtl/>
        </w:rPr>
        <w:t>שכר</w:t>
      </w:r>
      <w:r w:rsidRPr="00D223FF">
        <w:rPr>
          <w:rFonts w:cs="David"/>
          <w:sz w:val="24"/>
          <w:szCs w:val="24"/>
        </w:rPr>
        <w:t xml:space="preserve"> </w:t>
      </w:r>
      <w:r w:rsidRPr="00D223FF">
        <w:rPr>
          <w:rFonts w:cs="David" w:hint="eastAsia"/>
          <w:sz w:val="24"/>
          <w:szCs w:val="24"/>
          <w:rtl/>
        </w:rPr>
        <w:t>המינימום</w:t>
      </w:r>
      <w:r w:rsidRPr="00D223FF">
        <w:rPr>
          <w:rFonts w:cs="David" w:hint="cs"/>
          <w:sz w:val="24"/>
          <w:szCs w:val="24"/>
          <w:rtl/>
        </w:rPr>
        <w:t>,</w:t>
      </w:r>
      <w:r w:rsidRPr="00D223FF">
        <w:rPr>
          <w:rFonts w:cs="David"/>
          <w:sz w:val="24"/>
          <w:szCs w:val="24"/>
        </w:rPr>
        <w:t xml:space="preserve"> </w:t>
      </w:r>
      <w:r w:rsidRPr="00D223FF">
        <w:rPr>
          <w:rFonts w:cs="David" w:hint="eastAsia"/>
          <w:sz w:val="24"/>
          <w:szCs w:val="24"/>
          <w:rtl/>
        </w:rPr>
        <w:t>בהתאם</w:t>
      </w:r>
      <w:r w:rsidRPr="00D223FF">
        <w:rPr>
          <w:rFonts w:cs="David"/>
          <w:sz w:val="24"/>
          <w:szCs w:val="24"/>
        </w:rPr>
        <w:t xml:space="preserve"> </w:t>
      </w:r>
      <w:r w:rsidRPr="00D223FF">
        <w:rPr>
          <w:rFonts w:cs="David" w:hint="eastAsia"/>
          <w:sz w:val="24"/>
          <w:szCs w:val="24"/>
          <w:rtl/>
        </w:rPr>
        <w:t>להיקף</w:t>
      </w:r>
      <w:r w:rsidRPr="00D223FF">
        <w:rPr>
          <w:rFonts w:cs="David"/>
          <w:sz w:val="24"/>
          <w:szCs w:val="24"/>
        </w:rPr>
        <w:t xml:space="preserve"> </w:t>
      </w:r>
      <w:r w:rsidRPr="00D223FF">
        <w:rPr>
          <w:rFonts w:cs="David" w:hint="eastAsia"/>
          <w:sz w:val="24"/>
          <w:szCs w:val="24"/>
          <w:rtl/>
        </w:rPr>
        <w:t>העסקתם</w:t>
      </w:r>
      <w:r w:rsidRPr="00D223FF">
        <w:rPr>
          <w:rFonts w:cs="David"/>
          <w:sz w:val="24"/>
          <w:szCs w:val="24"/>
        </w:rPr>
        <w:t xml:space="preserve"> </w:t>
      </w:r>
      <w:r w:rsidRPr="00D223FF">
        <w:rPr>
          <w:rFonts w:cs="David" w:hint="eastAsia"/>
          <w:sz w:val="24"/>
          <w:szCs w:val="24"/>
          <w:rtl/>
        </w:rPr>
        <w:t>בפרויקט</w:t>
      </w:r>
      <w:r w:rsidRPr="00D223FF">
        <w:rPr>
          <w:rFonts w:cs="David" w:hint="cs"/>
          <w:sz w:val="24"/>
          <w:szCs w:val="24"/>
          <w:rtl/>
        </w:rPr>
        <w:t>, וזאת לאחר ש</w:t>
      </w:r>
      <w:r w:rsidRPr="00D223FF">
        <w:rPr>
          <w:rFonts w:cs="David" w:hint="eastAsia"/>
          <w:sz w:val="24"/>
          <w:szCs w:val="24"/>
          <w:rtl/>
        </w:rPr>
        <w:t>ספק</w:t>
      </w:r>
      <w:r w:rsidRPr="00D223FF">
        <w:rPr>
          <w:rFonts w:cs="David"/>
          <w:sz w:val="24"/>
          <w:szCs w:val="24"/>
        </w:rPr>
        <w:t xml:space="preserve"> </w:t>
      </w:r>
      <w:r w:rsidRPr="00D223FF">
        <w:rPr>
          <w:rFonts w:cs="David" w:hint="eastAsia"/>
          <w:sz w:val="24"/>
          <w:szCs w:val="24"/>
          <w:rtl/>
        </w:rPr>
        <w:t>השירותים</w:t>
      </w:r>
      <w:r w:rsidRPr="00D223FF">
        <w:rPr>
          <w:rFonts w:cs="David" w:hint="cs"/>
          <w:sz w:val="24"/>
          <w:szCs w:val="24"/>
          <w:rtl/>
        </w:rPr>
        <w:t xml:space="preserve"> יעביר </w:t>
      </w:r>
      <w:r w:rsidRPr="00D223FF">
        <w:rPr>
          <w:rFonts w:cs="David" w:hint="eastAsia"/>
          <w:sz w:val="24"/>
          <w:szCs w:val="24"/>
          <w:rtl/>
        </w:rPr>
        <w:t>למשרד</w:t>
      </w:r>
      <w:r w:rsidRPr="00D223FF">
        <w:rPr>
          <w:rFonts w:cs="David"/>
          <w:sz w:val="24"/>
          <w:szCs w:val="24"/>
        </w:rPr>
        <w:t xml:space="preserve"> </w:t>
      </w:r>
      <w:r w:rsidRPr="00D223FF">
        <w:rPr>
          <w:rFonts w:cs="David" w:hint="eastAsia"/>
          <w:sz w:val="24"/>
          <w:szCs w:val="24"/>
          <w:rtl/>
        </w:rPr>
        <w:t>רשימה</w:t>
      </w:r>
      <w:r w:rsidRPr="00D223FF">
        <w:rPr>
          <w:rFonts w:cs="David"/>
          <w:sz w:val="24"/>
          <w:szCs w:val="24"/>
        </w:rPr>
        <w:t xml:space="preserve"> </w:t>
      </w:r>
      <w:r w:rsidRPr="00D223FF">
        <w:rPr>
          <w:rFonts w:cs="David" w:hint="eastAsia"/>
          <w:sz w:val="24"/>
          <w:szCs w:val="24"/>
          <w:rtl/>
        </w:rPr>
        <w:t>שמית</w:t>
      </w:r>
      <w:r w:rsidRPr="00D223FF">
        <w:rPr>
          <w:rFonts w:cs="David"/>
          <w:sz w:val="24"/>
          <w:szCs w:val="24"/>
        </w:rPr>
        <w:t xml:space="preserve"> </w:t>
      </w:r>
      <w:r w:rsidRPr="00D223FF">
        <w:rPr>
          <w:rFonts w:cs="David" w:hint="eastAsia"/>
          <w:sz w:val="24"/>
          <w:szCs w:val="24"/>
          <w:rtl/>
        </w:rPr>
        <w:t>של</w:t>
      </w:r>
      <w:r w:rsidRPr="00D223FF">
        <w:rPr>
          <w:rFonts w:cs="David"/>
          <w:sz w:val="24"/>
          <w:szCs w:val="24"/>
        </w:rPr>
        <w:t xml:space="preserve"> </w:t>
      </w:r>
      <w:r w:rsidRPr="00D223FF">
        <w:rPr>
          <w:rFonts w:cs="David" w:hint="cs"/>
          <w:sz w:val="24"/>
          <w:szCs w:val="24"/>
          <w:rtl/>
        </w:rPr>
        <w:t>ה</w:t>
      </w:r>
      <w:r w:rsidRPr="00D223FF">
        <w:rPr>
          <w:rFonts w:cs="David" w:hint="eastAsia"/>
          <w:sz w:val="24"/>
          <w:szCs w:val="24"/>
          <w:rtl/>
        </w:rPr>
        <w:t>עובדים</w:t>
      </w:r>
      <w:r w:rsidRPr="00D223FF">
        <w:rPr>
          <w:rFonts w:cs="David"/>
          <w:sz w:val="24"/>
          <w:szCs w:val="24"/>
        </w:rPr>
        <w:t xml:space="preserve"> </w:t>
      </w:r>
      <w:r w:rsidRPr="00D223FF">
        <w:rPr>
          <w:rFonts w:cs="David" w:hint="eastAsia"/>
          <w:sz w:val="24"/>
          <w:szCs w:val="24"/>
          <w:rtl/>
        </w:rPr>
        <w:t>בצירוף</w:t>
      </w:r>
      <w:r w:rsidRPr="00D223FF">
        <w:rPr>
          <w:rFonts w:cs="David"/>
          <w:sz w:val="24"/>
          <w:szCs w:val="24"/>
        </w:rPr>
        <w:t xml:space="preserve"> </w:t>
      </w:r>
      <w:r w:rsidRPr="00D223FF">
        <w:rPr>
          <w:rFonts w:cs="David" w:hint="eastAsia"/>
          <w:sz w:val="24"/>
          <w:szCs w:val="24"/>
          <w:rtl/>
        </w:rPr>
        <w:t>אישור</w:t>
      </w:r>
      <w:r w:rsidRPr="00D223FF">
        <w:rPr>
          <w:rFonts w:cs="David"/>
          <w:sz w:val="24"/>
          <w:szCs w:val="24"/>
        </w:rPr>
        <w:t xml:space="preserve"> </w:t>
      </w:r>
      <w:r w:rsidRPr="00D223FF">
        <w:rPr>
          <w:rFonts w:cs="David" w:hint="eastAsia"/>
          <w:sz w:val="24"/>
          <w:szCs w:val="24"/>
          <w:rtl/>
        </w:rPr>
        <w:t>רואה</w:t>
      </w:r>
      <w:r w:rsidRPr="00D223FF">
        <w:rPr>
          <w:rFonts w:cs="David"/>
          <w:sz w:val="24"/>
          <w:szCs w:val="24"/>
        </w:rPr>
        <w:t xml:space="preserve"> </w:t>
      </w:r>
      <w:r w:rsidRPr="00D223FF">
        <w:rPr>
          <w:rFonts w:cs="David" w:hint="eastAsia"/>
          <w:sz w:val="24"/>
          <w:szCs w:val="24"/>
          <w:rtl/>
        </w:rPr>
        <w:t>חשבון</w:t>
      </w:r>
      <w:r w:rsidRPr="00D223FF">
        <w:rPr>
          <w:rFonts w:cs="David" w:hint="cs"/>
          <w:sz w:val="24"/>
          <w:szCs w:val="24"/>
          <w:rtl/>
        </w:rPr>
        <w:t>.</w:t>
      </w:r>
    </w:p>
    <w:p w:rsidR="008B5D44" w:rsidRPr="00D223FF" w:rsidRDefault="008B5D44" w:rsidP="008B5D44">
      <w:pPr>
        <w:pStyle w:val="a2"/>
        <w:rPr>
          <w:rFonts w:cs="David"/>
          <w:sz w:val="24"/>
          <w:szCs w:val="24"/>
        </w:rPr>
      </w:pPr>
      <w:r w:rsidRPr="00D223FF">
        <w:rPr>
          <w:rFonts w:cs="David" w:hint="cs"/>
          <w:sz w:val="24"/>
          <w:szCs w:val="24"/>
          <w:rtl/>
        </w:rPr>
        <w:t xml:space="preserve">בנושא כללי הצמדה בהתקשרויות  בתחומי שמירה, ניקיון והסעדה ראה </w:t>
      </w:r>
      <w:hyperlink r:id="rId29" w:history="1">
        <w:r w:rsidRPr="00D223FF">
          <w:rPr>
            <w:rStyle w:val="Hyperlink"/>
            <w:rFonts w:cs="David"/>
            <w:color w:val="auto"/>
            <w:sz w:val="24"/>
            <w:szCs w:val="24"/>
            <w:rtl/>
          </w:rPr>
          <w:t xml:space="preserve">הוראת </w:t>
        </w:r>
        <w:proofErr w:type="spellStart"/>
        <w:r w:rsidRPr="00D223FF">
          <w:rPr>
            <w:rStyle w:val="Hyperlink"/>
            <w:rFonts w:cs="David"/>
            <w:color w:val="auto"/>
            <w:sz w:val="24"/>
            <w:szCs w:val="24"/>
            <w:rtl/>
          </w:rPr>
          <w:t>תכ"ם</w:t>
        </w:r>
        <w:proofErr w:type="spellEnd"/>
        <w:r w:rsidRPr="00D223FF">
          <w:rPr>
            <w:rStyle w:val="Hyperlink"/>
            <w:rFonts w:cs="David"/>
            <w:color w:val="auto"/>
            <w:sz w:val="24"/>
            <w:szCs w:val="24"/>
            <w:rtl/>
          </w:rPr>
          <w:t>, "הגנה על זכויות עובדים המועסקים על ידי קבלני שירותים בתחומי השמירה, האבטחה והניקיון</w:t>
        </w:r>
        <w:r w:rsidRPr="00D223FF">
          <w:rPr>
            <w:rStyle w:val="Hyperlink"/>
            <w:rFonts w:cs="David" w:hint="cs"/>
            <w:color w:val="auto"/>
            <w:sz w:val="24"/>
            <w:szCs w:val="24"/>
            <w:rtl/>
          </w:rPr>
          <w:t>"</w:t>
        </w:r>
        <w:r w:rsidRPr="00D223FF">
          <w:rPr>
            <w:rStyle w:val="Hyperlink"/>
            <w:rFonts w:cs="David"/>
            <w:color w:val="auto"/>
            <w:sz w:val="24"/>
            <w:szCs w:val="24"/>
            <w:rtl/>
          </w:rPr>
          <w:t>, מס' 7.11.3</w:t>
        </w:r>
      </w:hyperlink>
      <w:r w:rsidRPr="00D223FF">
        <w:rPr>
          <w:rFonts w:cs="David" w:hint="cs"/>
          <w:sz w:val="24"/>
          <w:szCs w:val="24"/>
          <w:rtl/>
        </w:rPr>
        <w:t xml:space="preserve">. </w:t>
      </w:r>
    </w:p>
    <w:p w:rsidR="008B5D44" w:rsidRPr="00D223FF" w:rsidRDefault="008B5D44" w:rsidP="008B5D44">
      <w:pPr>
        <w:pStyle w:val="a1"/>
        <w:rPr>
          <w:rFonts w:cs="David"/>
          <w:sz w:val="24"/>
          <w:szCs w:val="24"/>
          <w:u w:val="single"/>
        </w:rPr>
      </w:pPr>
      <w:r w:rsidRPr="00D223FF">
        <w:rPr>
          <w:rFonts w:cs="David"/>
          <w:sz w:val="24"/>
          <w:szCs w:val="24"/>
          <w:u w:val="single"/>
          <w:rtl/>
        </w:rPr>
        <w:t xml:space="preserve">התאמה למדד בהתקשרות </w:t>
      </w:r>
      <w:r w:rsidRPr="00D223FF">
        <w:rPr>
          <w:rFonts w:cs="David" w:hint="cs"/>
          <w:sz w:val="24"/>
          <w:szCs w:val="24"/>
          <w:u w:val="single"/>
          <w:rtl/>
        </w:rPr>
        <w:t>לפיתוח ציוד ומערכות מורכבות</w:t>
      </w:r>
    </w:p>
    <w:p w:rsidR="008B5D44" w:rsidRPr="00D223FF" w:rsidRDefault="008B5D44" w:rsidP="008B5D44">
      <w:pPr>
        <w:pStyle w:val="a2"/>
        <w:rPr>
          <w:rFonts w:ascii="Arial" w:hAnsi="Arial" w:cs="David"/>
          <w:sz w:val="24"/>
          <w:szCs w:val="24"/>
        </w:rPr>
      </w:pPr>
      <w:r w:rsidRPr="00D223FF">
        <w:rPr>
          <w:rFonts w:ascii="Arial" w:hAnsi="Arial" w:cs="David"/>
          <w:sz w:val="24"/>
          <w:szCs w:val="24"/>
          <w:rtl/>
        </w:rPr>
        <w:t>בהתקשרות</w:t>
      </w:r>
      <w:r w:rsidRPr="00D223FF">
        <w:rPr>
          <w:rFonts w:ascii="Arial" w:hAnsi="Arial" w:cs="David"/>
          <w:sz w:val="24"/>
          <w:szCs w:val="24"/>
        </w:rPr>
        <w:t xml:space="preserve"> </w:t>
      </w:r>
      <w:r w:rsidRPr="00D223FF">
        <w:rPr>
          <w:rFonts w:ascii="Arial" w:hAnsi="Arial" w:cs="David"/>
          <w:sz w:val="24"/>
          <w:szCs w:val="24"/>
          <w:rtl/>
        </w:rPr>
        <w:t>לפיתוח</w:t>
      </w:r>
      <w:r w:rsidRPr="00D223FF">
        <w:rPr>
          <w:rFonts w:ascii="Arial" w:hAnsi="Arial" w:cs="David"/>
          <w:sz w:val="24"/>
          <w:szCs w:val="24"/>
        </w:rPr>
        <w:t xml:space="preserve"> </w:t>
      </w:r>
      <w:r w:rsidRPr="00D223FF">
        <w:rPr>
          <w:rFonts w:ascii="Arial" w:hAnsi="Arial" w:cs="David"/>
          <w:sz w:val="24"/>
          <w:szCs w:val="24"/>
          <w:rtl/>
        </w:rPr>
        <w:t>ציוד</w:t>
      </w:r>
      <w:r w:rsidRPr="00D223FF">
        <w:rPr>
          <w:rFonts w:ascii="Arial" w:hAnsi="Arial" w:cs="David"/>
          <w:sz w:val="24"/>
          <w:szCs w:val="24"/>
        </w:rPr>
        <w:t xml:space="preserve"> </w:t>
      </w:r>
      <w:r w:rsidRPr="00D223FF">
        <w:rPr>
          <w:rFonts w:ascii="Arial" w:hAnsi="Arial" w:cs="David"/>
          <w:sz w:val="24"/>
          <w:szCs w:val="24"/>
          <w:rtl/>
        </w:rPr>
        <w:t>ומערכות</w:t>
      </w:r>
      <w:r w:rsidRPr="00D223FF">
        <w:rPr>
          <w:rFonts w:ascii="Arial" w:hAnsi="Arial" w:cs="David"/>
          <w:sz w:val="24"/>
          <w:szCs w:val="24"/>
        </w:rPr>
        <w:t xml:space="preserve"> </w:t>
      </w:r>
      <w:r w:rsidRPr="00D223FF">
        <w:rPr>
          <w:rFonts w:ascii="Arial" w:hAnsi="Arial" w:cs="David"/>
          <w:sz w:val="24"/>
          <w:szCs w:val="24"/>
          <w:rtl/>
        </w:rPr>
        <w:t>מורכבו</w:t>
      </w:r>
      <w:r w:rsidRPr="00D223FF">
        <w:rPr>
          <w:rFonts w:ascii="Arial" w:hAnsi="Arial" w:cs="David" w:hint="cs"/>
          <w:sz w:val="24"/>
          <w:szCs w:val="24"/>
          <w:rtl/>
        </w:rPr>
        <w:t>ת</w:t>
      </w:r>
      <w:r w:rsidRPr="00D223FF">
        <w:rPr>
          <w:rFonts w:ascii="Arial" w:hAnsi="Arial" w:cs="David"/>
          <w:sz w:val="24"/>
          <w:szCs w:val="24"/>
        </w:rPr>
        <w:t xml:space="preserve"> – </w:t>
      </w:r>
      <w:r w:rsidRPr="00D223FF">
        <w:rPr>
          <w:rFonts w:ascii="Arial" w:hAnsi="Arial" w:cs="David" w:hint="cs"/>
          <w:sz w:val="24"/>
          <w:szCs w:val="24"/>
          <w:rtl/>
        </w:rPr>
        <w:t>ה</w:t>
      </w:r>
      <w:r w:rsidRPr="00D223FF">
        <w:rPr>
          <w:rFonts w:ascii="Arial" w:hAnsi="Arial" w:cs="David"/>
          <w:sz w:val="24"/>
          <w:szCs w:val="24"/>
          <w:rtl/>
        </w:rPr>
        <w:t>נעשית</w:t>
      </w:r>
      <w:r w:rsidRPr="00D223FF">
        <w:rPr>
          <w:rFonts w:ascii="Arial" w:hAnsi="Arial" w:cs="David" w:hint="cs"/>
          <w:sz w:val="24"/>
          <w:szCs w:val="24"/>
          <w:rtl/>
        </w:rPr>
        <w:t xml:space="preserve"> </w:t>
      </w:r>
      <w:r w:rsidRPr="00D223FF">
        <w:rPr>
          <w:rFonts w:ascii="Arial" w:hAnsi="Arial" w:cs="David"/>
          <w:sz w:val="24"/>
          <w:szCs w:val="24"/>
          <w:rtl/>
        </w:rPr>
        <w:t>בדרך</w:t>
      </w:r>
      <w:r w:rsidRPr="00D223FF">
        <w:rPr>
          <w:rFonts w:ascii="Arial" w:hAnsi="Arial" w:cs="David"/>
          <w:sz w:val="24"/>
          <w:szCs w:val="24"/>
        </w:rPr>
        <w:t xml:space="preserve"> </w:t>
      </w:r>
      <w:r w:rsidRPr="00D223FF">
        <w:rPr>
          <w:rFonts w:ascii="Arial" w:hAnsi="Arial" w:cs="David"/>
          <w:sz w:val="24"/>
          <w:szCs w:val="24"/>
          <w:rtl/>
        </w:rPr>
        <w:t>של</w:t>
      </w:r>
      <w:r w:rsidRPr="00D223FF">
        <w:rPr>
          <w:rFonts w:ascii="Arial" w:hAnsi="Arial" w:cs="David"/>
          <w:sz w:val="24"/>
          <w:szCs w:val="24"/>
        </w:rPr>
        <w:t xml:space="preserve"> </w:t>
      </w:r>
      <w:r w:rsidRPr="00D223FF">
        <w:rPr>
          <w:rFonts w:ascii="Arial" w:hAnsi="Arial" w:cs="David" w:hint="cs"/>
          <w:sz w:val="24"/>
          <w:szCs w:val="24"/>
          <w:rtl/>
        </w:rPr>
        <w:t>משא ומתן</w:t>
      </w:r>
      <w:r w:rsidRPr="00D223FF">
        <w:rPr>
          <w:rFonts w:ascii="Arial" w:hAnsi="Arial" w:cs="David"/>
          <w:sz w:val="24"/>
          <w:szCs w:val="24"/>
        </w:rPr>
        <w:t xml:space="preserve"> </w:t>
      </w:r>
      <w:r w:rsidRPr="00D223FF">
        <w:rPr>
          <w:rFonts w:ascii="Arial" w:hAnsi="Arial" w:cs="David" w:hint="cs"/>
          <w:sz w:val="24"/>
          <w:szCs w:val="24"/>
          <w:rtl/>
        </w:rPr>
        <w:t>על פי</w:t>
      </w:r>
      <w:r w:rsidRPr="00D223FF">
        <w:rPr>
          <w:rFonts w:ascii="Arial" w:hAnsi="Arial" w:cs="David"/>
          <w:sz w:val="24"/>
          <w:szCs w:val="24"/>
        </w:rPr>
        <w:t xml:space="preserve"> </w:t>
      </w:r>
      <w:r w:rsidRPr="00D223FF">
        <w:rPr>
          <w:rFonts w:ascii="Arial" w:hAnsi="Arial" w:cs="David" w:hint="eastAsia"/>
          <w:b/>
          <w:i/>
          <w:sz w:val="24"/>
          <w:szCs w:val="24"/>
          <w:rtl/>
        </w:rPr>
        <w:t>תקנה</w:t>
      </w:r>
      <w:r w:rsidRPr="00D223FF">
        <w:rPr>
          <w:rFonts w:ascii="Arial" w:hAnsi="Arial" w:cs="David"/>
          <w:bCs/>
          <w:i/>
          <w:sz w:val="24"/>
          <w:szCs w:val="24"/>
        </w:rPr>
        <w:t>7</w:t>
      </w:r>
      <w:r w:rsidRPr="00D223FF">
        <w:rPr>
          <w:rFonts w:ascii="Arial" w:hAnsi="Arial" w:cs="David"/>
          <w:sz w:val="24"/>
          <w:szCs w:val="24"/>
        </w:rPr>
        <w:t xml:space="preserve"> </w:t>
      </w:r>
      <w:r w:rsidRPr="00D223FF">
        <w:rPr>
          <w:rFonts w:ascii="Arial" w:hAnsi="Arial" w:cs="David" w:hint="cs"/>
          <w:sz w:val="24"/>
          <w:szCs w:val="24"/>
          <w:rtl/>
        </w:rPr>
        <w:t xml:space="preserve"> </w:t>
      </w:r>
      <w:proofErr w:type="spellStart"/>
      <w:r w:rsidRPr="00D223FF">
        <w:rPr>
          <w:rFonts w:ascii="Arial" w:hAnsi="Arial" w:cs="David" w:hint="cs"/>
          <w:b/>
          <w:i/>
          <w:sz w:val="24"/>
          <w:szCs w:val="24"/>
          <w:rtl/>
        </w:rPr>
        <w:t>לתח"ם</w:t>
      </w:r>
      <w:proofErr w:type="spellEnd"/>
      <w:r w:rsidRPr="00D223FF">
        <w:rPr>
          <w:rFonts w:ascii="Arial" w:hAnsi="Arial" w:cs="David"/>
          <w:b/>
          <w:i/>
          <w:sz w:val="24"/>
          <w:szCs w:val="24"/>
        </w:rPr>
        <w:t xml:space="preserve"> </w:t>
      </w:r>
      <w:r w:rsidRPr="00D223FF">
        <w:rPr>
          <w:rFonts w:ascii="Arial" w:hAnsi="Arial" w:cs="David"/>
          <w:b/>
          <w:i/>
          <w:sz w:val="24"/>
          <w:szCs w:val="24"/>
          <w:rtl/>
        </w:rPr>
        <w:t>והמבוססת</w:t>
      </w:r>
      <w:r w:rsidRPr="00D223FF">
        <w:rPr>
          <w:rFonts w:ascii="Arial" w:hAnsi="Arial" w:cs="David"/>
          <w:b/>
          <w:i/>
          <w:sz w:val="24"/>
          <w:szCs w:val="24"/>
        </w:rPr>
        <w:t xml:space="preserve"> </w:t>
      </w:r>
      <w:r w:rsidRPr="00D223FF">
        <w:rPr>
          <w:rFonts w:ascii="Arial" w:hAnsi="Arial" w:cs="David"/>
          <w:b/>
          <w:i/>
          <w:sz w:val="24"/>
          <w:szCs w:val="24"/>
          <w:rtl/>
        </w:rPr>
        <w:t>על</w:t>
      </w:r>
      <w:r w:rsidRPr="00D223FF">
        <w:rPr>
          <w:rFonts w:ascii="Arial" w:hAnsi="Arial" w:cs="David"/>
          <w:b/>
          <w:i/>
          <w:sz w:val="24"/>
          <w:szCs w:val="24"/>
        </w:rPr>
        <w:t xml:space="preserve"> </w:t>
      </w:r>
      <w:r w:rsidRPr="00D223FF">
        <w:rPr>
          <w:rFonts w:ascii="Arial" w:hAnsi="Arial" w:cs="David"/>
          <w:b/>
          <w:i/>
          <w:sz w:val="24"/>
          <w:szCs w:val="24"/>
          <w:rtl/>
        </w:rPr>
        <w:t>תחשיב</w:t>
      </w:r>
      <w:r w:rsidRPr="00D223FF">
        <w:rPr>
          <w:rFonts w:ascii="Arial" w:hAnsi="Arial" w:cs="David"/>
          <w:b/>
          <w:i/>
          <w:sz w:val="24"/>
          <w:szCs w:val="24"/>
        </w:rPr>
        <w:t xml:space="preserve"> </w:t>
      </w:r>
      <w:r w:rsidRPr="00D223FF">
        <w:rPr>
          <w:rFonts w:ascii="Arial" w:hAnsi="Arial" w:cs="David"/>
          <w:b/>
          <w:i/>
          <w:sz w:val="24"/>
          <w:szCs w:val="24"/>
          <w:rtl/>
        </w:rPr>
        <w:t>מוסכם</w:t>
      </w:r>
      <w:r w:rsidRPr="00D223FF">
        <w:rPr>
          <w:rFonts w:ascii="Arial" w:hAnsi="Arial" w:cs="David"/>
          <w:b/>
          <w:i/>
          <w:sz w:val="24"/>
          <w:szCs w:val="24"/>
        </w:rPr>
        <w:t xml:space="preserve"> </w:t>
      </w:r>
      <w:r w:rsidRPr="00D223FF">
        <w:rPr>
          <w:rFonts w:ascii="Arial" w:hAnsi="Arial" w:cs="David"/>
          <w:b/>
          <w:i/>
          <w:sz w:val="24"/>
          <w:szCs w:val="24"/>
          <w:rtl/>
        </w:rPr>
        <w:t>מראש</w:t>
      </w:r>
      <w:r w:rsidRPr="00D223FF">
        <w:rPr>
          <w:rFonts w:ascii="Arial" w:hAnsi="Arial" w:cs="David"/>
          <w:b/>
          <w:i/>
          <w:sz w:val="24"/>
          <w:szCs w:val="24"/>
        </w:rPr>
        <w:t xml:space="preserve"> </w:t>
      </w:r>
      <w:r w:rsidRPr="00D223FF">
        <w:rPr>
          <w:rFonts w:ascii="Arial" w:hAnsi="Arial" w:cs="David"/>
          <w:b/>
          <w:i/>
          <w:sz w:val="24"/>
          <w:szCs w:val="24"/>
          <w:rtl/>
        </w:rPr>
        <w:t>של</w:t>
      </w:r>
      <w:r w:rsidRPr="00D223FF">
        <w:rPr>
          <w:rFonts w:ascii="Arial" w:hAnsi="Arial" w:cs="David"/>
          <w:b/>
          <w:i/>
          <w:sz w:val="24"/>
          <w:szCs w:val="24"/>
        </w:rPr>
        <w:t xml:space="preserve"> </w:t>
      </w:r>
      <w:r w:rsidRPr="00D223FF">
        <w:rPr>
          <w:rFonts w:ascii="Arial" w:hAnsi="Arial" w:cs="David"/>
          <w:b/>
          <w:i/>
          <w:sz w:val="24"/>
          <w:szCs w:val="24"/>
          <w:rtl/>
        </w:rPr>
        <w:t>תשומו</w:t>
      </w:r>
      <w:r w:rsidRPr="00D223FF">
        <w:rPr>
          <w:rFonts w:ascii="Arial" w:hAnsi="Arial" w:cs="David" w:hint="cs"/>
          <w:b/>
          <w:i/>
          <w:sz w:val="24"/>
          <w:szCs w:val="24"/>
          <w:rtl/>
        </w:rPr>
        <w:t>ת,</w:t>
      </w:r>
      <w:r w:rsidRPr="00D223FF">
        <w:rPr>
          <w:rFonts w:ascii="Arial" w:hAnsi="Arial" w:cs="David"/>
          <w:b/>
          <w:i/>
          <w:sz w:val="24"/>
          <w:szCs w:val="24"/>
        </w:rPr>
        <w:t xml:space="preserve"> </w:t>
      </w:r>
      <w:r w:rsidRPr="00D223FF">
        <w:rPr>
          <w:rFonts w:ascii="Arial" w:hAnsi="Arial" w:cs="David"/>
          <w:b/>
          <w:i/>
          <w:sz w:val="24"/>
          <w:szCs w:val="24"/>
          <w:rtl/>
        </w:rPr>
        <w:t>כאשר</w:t>
      </w:r>
      <w:r w:rsidRPr="00D223FF">
        <w:rPr>
          <w:rFonts w:ascii="Arial" w:hAnsi="Arial" w:cs="David"/>
          <w:b/>
          <w:i/>
          <w:sz w:val="24"/>
          <w:szCs w:val="24"/>
        </w:rPr>
        <w:t xml:space="preserve"> </w:t>
      </w:r>
      <w:r w:rsidRPr="00D223FF">
        <w:rPr>
          <w:rFonts w:ascii="Arial" w:hAnsi="Arial" w:cs="David"/>
          <w:b/>
          <w:i/>
          <w:sz w:val="24"/>
          <w:szCs w:val="24"/>
          <w:rtl/>
        </w:rPr>
        <w:t>תעריפי</w:t>
      </w:r>
      <w:r w:rsidRPr="00D223FF">
        <w:rPr>
          <w:rFonts w:ascii="Arial" w:hAnsi="Arial" w:cs="David"/>
          <w:sz w:val="24"/>
          <w:szCs w:val="24"/>
        </w:rPr>
        <w:t xml:space="preserve"> </w:t>
      </w:r>
      <w:r w:rsidRPr="00D223FF">
        <w:rPr>
          <w:rFonts w:ascii="Arial" w:hAnsi="Arial" w:cs="David"/>
          <w:sz w:val="24"/>
          <w:szCs w:val="24"/>
          <w:rtl/>
        </w:rPr>
        <w:t>העבודה</w:t>
      </w:r>
      <w:r w:rsidRPr="00D223FF">
        <w:rPr>
          <w:rFonts w:ascii="Arial" w:hAnsi="Arial" w:cs="David"/>
          <w:sz w:val="24"/>
          <w:szCs w:val="24"/>
        </w:rPr>
        <w:t xml:space="preserve"> </w:t>
      </w:r>
      <w:r w:rsidRPr="00D223FF">
        <w:rPr>
          <w:rFonts w:ascii="Arial" w:hAnsi="Arial" w:cs="David"/>
          <w:sz w:val="24"/>
          <w:szCs w:val="24"/>
          <w:rtl/>
        </w:rPr>
        <w:t>קבועים</w:t>
      </w:r>
      <w:r w:rsidRPr="00D223FF">
        <w:rPr>
          <w:rFonts w:ascii="Arial" w:hAnsi="Arial" w:cs="David"/>
          <w:sz w:val="24"/>
          <w:szCs w:val="24"/>
        </w:rPr>
        <w:t xml:space="preserve"> </w:t>
      </w:r>
      <w:r w:rsidRPr="00D223FF">
        <w:rPr>
          <w:rFonts w:ascii="Arial" w:hAnsi="Arial" w:cs="David"/>
          <w:sz w:val="24"/>
          <w:szCs w:val="24"/>
          <w:rtl/>
        </w:rPr>
        <w:t>מראש</w:t>
      </w:r>
      <w:r w:rsidRPr="00D223FF">
        <w:rPr>
          <w:rFonts w:ascii="Arial" w:hAnsi="Arial" w:cs="David"/>
          <w:sz w:val="24"/>
          <w:szCs w:val="24"/>
        </w:rPr>
        <w:t xml:space="preserve"> </w:t>
      </w:r>
      <w:r w:rsidRPr="00D223FF">
        <w:rPr>
          <w:rFonts w:ascii="Arial" w:hAnsi="Arial" w:cs="David"/>
          <w:sz w:val="24"/>
          <w:szCs w:val="24"/>
          <w:rtl/>
        </w:rPr>
        <w:t>על</w:t>
      </w:r>
      <w:r w:rsidRPr="00D223FF">
        <w:rPr>
          <w:rFonts w:ascii="Arial" w:hAnsi="Arial" w:cs="David"/>
          <w:sz w:val="24"/>
          <w:szCs w:val="24"/>
        </w:rPr>
        <w:t xml:space="preserve"> </w:t>
      </w:r>
      <w:r w:rsidRPr="00D223FF">
        <w:rPr>
          <w:rFonts w:ascii="Arial" w:hAnsi="Arial" w:cs="David"/>
          <w:sz w:val="24"/>
          <w:szCs w:val="24"/>
          <w:rtl/>
        </w:rPr>
        <w:t>ידי</w:t>
      </w:r>
      <w:r w:rsidRPr="00D223FF">
        <w:rPr>
          <w:rFonts w:ascii="Arial" w:hAnsi="Arial" w:cs="David"/>
          <w:sz w:val="24"/>
          <w:szCs w:val="24"/>
        </w:rPr>
        <w:t xml:space="preserve"> </w:t>
      </w:r>
      <w:r w:rsidRPr="00D223FF">
        <w:rPr>
          <w:rFonts w:ascii="Arial" w:hAnsi="Arial" w:cs="David"/>
          <w:sz w:val="24"/>
          <w:szCs w:val="24"/>
          <w:rtl/>
        </w:rPr>
        <w:t>המזמין</w:t>
      </w:r>
      <w:r w:rsidRPr="00D223FF">
        <w:rPr>
          <w:rFonts w:ascii="Arial" w:hAnsi="Arial" w:cs="David" w:hint="cs"/>
          <w:sz w:val="24"/>
          <w:szCs w:val="24"/>
          <w:rtl/>
        </w:rPr>
        <w:t xml:space="preserve"> </w:t>
      </w:r>
      <w:r w:rsidRPr="00D223FF">
        <w:rPr>
          <w:rFonts w:ascii="Arial" w:hAnsi="Arial" w:cs="David"/>
          <w:sz w:val="24"/>
          <w:szCs w:val="24"/>
          <w:rtl/>
        </w:rPr>
        <w:t>–</w:t>
      </w:r>
      <w:r w:rsidRPr="00D223FF">
        <w:rPr>
          <w:rFonts w:ascii="Arial" w:hAnsi="Arial" w:cs="David" w:hint="cs"/>
          <w:sz w:val="24"/>
          <w:szCs w:val="24"/>
          <w:rtl/>
        </w:rPr>
        <w:t xml:space="preserve"> </w:t>
      </w:r>
      <w:r w:rsidRPr="00D223FF">
        <w:rPr>
          <w:rFonts w:ascii="Arial" w:hAnsi="Arial" w:cs="David"/>
          <w:sz w:val="24"/>
          <w:szCs w:val="24"/>
          <w:rtl/>
        </w:rPr>
        <w:t>התאמה</w:t>
      </w:r>
      <w:r w:rsidRPr="00D223FF">
        <w:rPr>
          <w:rFonts w:ascii="Arial" w:hAnsi="Arial" w:cs="David" w:hint="cs"/>
          <w:sz w:val="24"/>
          <w:szCs w:val="24"/>
          <w:rtl/>
        </w:rPr>
        <w:t xml:space="preserve"> תיער</w:t>
      </w:r>
      <w:r w:rsidRPr="00D223FF">
        <w:rPr>
          <w:rFonts w:ascii="Arial" w:hAnsi="Arial" w:cs="David" w:hint="eastAsia"/>
          <w:sz w:val="24"/>
          <w:szCs w:val="24"/>
          <w:rtl/>
        </w:rPr>
        <w:t>ך</w:t>
      </w:r>
      <w:r w:rsidRPr="00D223FF">
        <w:rPr>
          <w:rFonts w:ascii="Arial" w:hAnsi="Arial" w:cs="David"/>
          <w:sz w:val="24"/>
          <w:szCs w:val="24"/>
        </w:rPr>
        <w:t xml:space="preserve"> </w:t>
      </w:r>
      <w:r w:rsidRPr="00D223FF">
        <w:rPr>
          <w:rFonts w:ascii="Arial" w:hAnsi="Arial" w:cs="David"/>
          <w:sz w:val="24"/>
          <w:szCs w:val="24"/>
          <w:rtl/>
        </w:rPr>
        <w:t>כדלהלן</w:t>
      </w:r>
      <w:r w:rsidRPr="00D223FF">
        <w:rPr>
          <w:rFonts w:ascii="Arial" w:hAnsi="Arial" w:cs="David" w:hint="cs"/>
          <w:sz w:val="24"/>
          <w:szCs w:val="24"/>
          <w:rtl/>
        </w:rPr>
        <w:t>:</w:t>
      </w:r>
    </w:p>
    <w:p w:rsidR="008B5D44" w:rsidRPr="00D223FF" w:rsidRDefault="008B5D44" w:rsidP="008B5D44">
      <w:pPr>
        <w:pStyle w:val="1"/>
        <w:rPr>
          <w:rStyle w:val="Hyperlink"/>
          <w:rFonts w:cs="David"/>
          <w:color w:val="auto"/>
          <w:sz w:val="24"/>
          <w:szCs w:val="24"/>
        </w:rPr>
      </w:pPr>
      <w:r w:rsidRPr="00D223FF">
        <w:rPr>
          <w:rFonts w:cs="David" w:hint="cs"/>
          <w:sz w:val="24"/>
          <w:szCs w:val="24"/>
          <w:rtl/>
        </w:rPr>
        <w:t>בנושא</w:t>
      </w:r>
      <w:r w:rsidRPr="00D223FF">
        <w:rPr>
          <w:rFonts w:cs="David"/>
          <w:sz w:val="24"/>
          <w:szCs w:val="24"/>
        </w:rPr>
        <w:t xml:space="preserve"> </w:t>
      </w:r>
      <w:r w:rsidRPr="00D223FF">
        <w:rPr>
          <w:rFonts w:cs="David"/>
          <w:sz w:val="24"/>
          <w:szCs w:val="24"/>
          <w:rtl/>
        </w:rPr>
        <w:t>הציוד</w:t>
      </w:r>
      <w:r w:rsidRPr="00D223FF">
        <w:rPr>
          <w:rFonts w:cs="David" w:hint="cs"/>
          <w:sz w:val="24"/>
          <w:szCs w:val="24"/>
          <w:rtl/>
        </w:rPr>
        <w:t xml:space="preserve"> ו</w:t>
      </w:r>
      <w:r w:rsidRPr="00D223FF">
        <w:rPr>
          <w:rFonts w:cs="David"/>
          <w:sz w:val="24"/>
          <w:szCs w:val="24"/>
          <w:rtl/>
        </w:rPr>
        <w:t>המערכת תעשה</w:t>
      </w:r>
      <w:r w:rsidRPr="00D223FF">
        <w:rPr>
          <w:rFonts w:cs="David"/>
          <w:sz w:val="24"/>
          <w:szCs w:val="24"/>
        </w:rPr>
        <w:t xml:space="preserve"> </w:t>
      </w:r>
      <w:r w:rsidRPr="00D223FF">
        <w:rPr>
          <w:rFonts w:cs="David"/>
          <w:sz w:val="24"/>
          <w:szCs w:val="24"/>
          <w:rtl/>
        </w:rPr>
        <w:t>ההתאמה</w:t>
      </w:r>
      <w:r w:rsidRPr="00D223FF">
        <w:rPr>
          <w:rFonts w:cs="David" w:hint="cs"/>
          <w:sz w:val="24"/>
          <w:szCs w:val="24"/>
          <w:rtl/>
        </w:rPr>
        <w:t xml:space="preserve"> </w:t>
      </w:r>
      <w:r w:rsidRPr="00D223FF">
        <w:rPr>
          <w:rFonts w:ascii="Arial" w:hAnsi="Arial" w:cs="David" w:hint="cs"/>
          <w:b/>
          <w:i/>
          <w:sz w:val="24"/>
          <w:szCs w:val="24"/>
          <w:rtl/>
        </w:rPr>
        <w:t>כמפורט</w:t>
      </w:r>
      <w:r w:rsidRPr="00D223FF">
        <w:rPr>
          <w:rFonts w:ascii="Arial" w:hAnsi="Arial" w:cs="David" w:hint="cs"/>
          <w:sz w:val="24"/>
          <w:szCs w:val="24"/>
          <w:rtl/>
        </w:rPr>
        <w:t xml:space="preserve"> ב</w:t>
      </w:r>
      <w:r w:rsidR="006B2BEC" w:rsidRPr="00D223FF">
        <w:rPr>
          <w:rStyle w:val="Hyperlink"/>
          <w:rFonts w:cs="David"/>
          <w:color w:val="auto"/>
          <w:sz w:val="24"/>
          <w:szCs w:val="24"/>
          <w:rtl/>
        </w:rPr>
        <w:fldChar w:fldCharType="begin"/>
      </w:r>
      <w:r w:rsidRPr="00D223FF">
        <w:rPr>
          <w:rStyle w:val="Hyperlink"/>
          <w:rFonts w:cs="David"/>
          <w:color w:val="auto"/>
          <w:sz w:val="24"/>
          <w:szCs w:val="24"/>
          <w:rtl/>
        </w:rPr>
        <w:instrText xml:space="preserve"> </w:instrText>
      </w:r>
      <w:r w:rsidRPr="00D223FF">
        <w:rPr>
          <w:rStyle w:val="Hyperlink"/>
          <w:rFonts w:cs="David"/>
          <w:color w:val="auto"/>
          <w:sz w:val="24"/>
          <w:szCs w:val="24"/>
        </w:rPr>
        <w:instrText>HYPERLINK</w:instrText>
      </w:r>
      <w:r w:rsidRPr="00D223FF">
        <w:rPr>
          <w:rStyle w:val="Hyperlink"/>
          <w:rFonts w:cs="David"/>
          <w:color w:val="auto"/>
          <w:sz w:val="24"/>
          <w:szCs w:val="24"/>
          <w:rtl/>
        </w:rPr>
        <w:instrText xml:space="preserve"> "</w:instrText>
      </w:r>
      <w:r w:rsidRPr="00D223FF">
        <w:rPr>
          <w:rStyle w:val="Hyperlink"/>
          <w:rFonts w:cs="David"/>
          <w:color w:val="auto"/>
          <w:sz w:val="24"/>
          <w:szCs w:val="24"/>
        </w:rPr>
        <w:instrText>http://takam.mof.gov.il/doc/hashkal/horaot.nsf</w:instrText>
      </w:r>
      <w:r w:rsidRPr="00D223FF">
        <w:rPr>
          <w:rStyle w:val="Hyperlink"/>
          <w:rFonts w:cs="David"/>
          <w:color w:val="auto"/>
          <w:sz w:val="24"/>
          <w:szCs w:val="24"/>
          <w:rtl/>
        </w:rPr>
        <w:instrText xml:space="preserve">" </w:instrText>
      </w:r>
      <w:r w:rsidR="006B2BEC" w:rsidRPr="00D223FF">
        <w:rPr>
          <w:rStyle w:val="Hyperlink"/>
          <w:rFonts w:cs="David"/>
          <w:color w:val="auto"/>
          <w:sz w:val="24"/>
          <w:szCs w:val="24"/>
          <w:rtl/>
        </w:rPr>
        <w:fldChar w:fldCharType="separate"/>
      </w:r>
      <w:r w:rsidRPr="00D223FF">
        <w:rPr>
          <w:rStyle w:val="Hyperlink"/>
          <w:rFonts w:cs="David" w:hint="cs"/>
          <w:color w:val="auto"/>
          <w:sz w:val="24"/>
          <w:szCs w:val="24"/>
          <w:rtl/>
        </w:rPr>
        <w:t xml:space="preserve">הוראות </w:t>
      </w:r>
      <w:proofErr w:type="spellStart"/>
      <w:r w:rsidRPr="00D223FF">
        <w:rPr>
          <w:rStyle w:val="Hyperlink"/>
          <w:rFonts w:cs="David" w:hint="cs"/>
          <w:color w:val="auto"/>
          <w:sz w:val="24"/>
          <w:szCs w:val="24"/>
          <w:rtl/>
        </w:rPr>
        <w:t>תכ"ם</w:t>
      </w:r>
      <w:proofErr w:type="spellEnd"/>
      <w:r w:rsidRPr="00D223FF">
        <w:rPr>
          <w:rStyle w:val="Hyperlink"/>
          <w:rFonts w:cs="David" w:hint="cs"/>
          <w:color w:val="auto"/>
          <w:sz w:val="24"/>
          <w:szCs w:val="24"/>
          <w:rtl/>
        </w:rPr>
        <w:t xml:space="preserve">, "הצמדה", פרק 7.17. </w:t>
      </w:r>
    </w:p>
    <w:p w:rsidR="008B5D44" w:rsidRPr="00D223FF" w:rsidRDefault="006B2BEC" w:rsidP="008B5D44">
      <w:pPr>
        <w:pStyle w:val="1"/>
        <w:rPr>
          <w:rFonts w:cs="David"/>
          <w:sz w:val="24"/>
          <w:szCs w:val="24"/>
        </w:rPr>
      </w:pPr>
      <w:r w:rsidRPr="00D223FF">
        <w:rPr>
          <w:rStyle w:val="Hyperlink"/>
          <w:rFonts w:cs="David"/>
          <w:color w:val="auto"/>
          <w:sz w:val="24"/>
          <w:szCs w:val="24"/>
          <w:rtl/>
        </w:rPr>
        <w:lastRenderedPageBreak/>
        <w:fldChar w:fldCharType="end"/>
      </w:r>
      <w:r w:rsidR="008B5D44" w:rsidRPr="00D223FF">
        <w:rPr>
          <w:rFonts w:cs="David" w:hint="cs"/>
          <w:sz w:val="24"/>
          <w:szCs w:val="24"/>
          <w:rtl/>
        </w:rPr>
        <w:t>בנושא</w:t>
      </w:r>
      <w:r w:rsidR="008B5D44" w:rsidRPr="00D223FF">
        <w:rPr>
          <w:rFonts w:cs="David"/>
          <w:sz w:val="24"/>
          <w:szCs w:val="24"/>
        </w:rPr>
        <w:t xml:space="preserve"> </w:t>
      </w:r>
      <w:r w:rsidR="008B5D44" w:rsidRPr="00D223FF">
        <w:rPr>
          <w:rFonts w:cs="David"/>
          <w:sz w:val="24"/>
          <w:szCs w:val="24"/>
          <w:rtl/>
        </w:rPr>
        <w:t>מרכיב</w:t>
      </w:r>
      <w:r w:rsidR="008B5D44" w:rsidRPr="00D223FF">
        <w:rPr>
          <w:rFonts w:cs="David"/>
          <w:sz w:val="24"/>
          <w:szCs w:val="24"/>
        </w:rPr>
        <w:t xml:space="preserve"> </w:t>
      </w:r>
      <w:proofErr w:type="spellStart"/>
      <w:r w:rsidR="008B5D44" w:rsidRPr="00D223FF">
        <w:rPr>
          <w:rFonts w:cs="David"/>
          <w:sz w:val="24"/>
          <w:szCs w:val="24"/>
          <w:rtl/>
        </w:rPr>
        <w:t>כח</w:t>
      </w:r>
      <w:proofErr w:type="spellEnd"/>
      <w:r w:rsidR="008B5D44" w:rsidRPr="00D223FF">
        <w:rPr>
          <w:rFonts w:cs="David"/>
          <w:sz w:val="24"/>
          <w:szCs w:val="24"/>
        </w:rPr>
        <w:t xml:space="preserve"> </w:t>
      </w:r>
      <w:r w:rsidR="008B5D44" w:rsidRPr="00D223FF">
        <w:rPr>
          <w:rFonts w:cs="David"/>
          <w:sz w:val="24"/>
          <w:szCs w:val="24"/>
          <w:rtl/>
        </w:rPr>
        <w:t>אדם</w:t>
      </w:r>
      <w:r w:rsidR="008B5D44" w:rsidRPr="00D223FF">
        <w:rPr>
          <w:rFonts w:cs="David" w:hint="cs"/>
          <w:sz w:val="24"/>
          <w:szCs w:val="24"/>
          <w:rtl/>
        </w:rPr>
        <w:t>, כולל יועצים,</w:t>
      </w:r>
      <w:r w:rsidR="008B5D44" w:rsidRPr="00D223FF">
        <w:rPr>
          <w:rFonts w:cs="David"/>
          <w:sz w:val="24"/>
          <w:szCs w:val="24"/>
        </w:rPr>
        <w:t xml:space="preserve"> </w:t>
      </w:r>
      <w:r w:rsidR="008B5D44" w:rsidRPr="00D223FF">
        <w:rPr>
          <w:rFonts w:cs="David"/>
          <w:sz w:val="24"/>
          <w:szCs w:val="24"/>
          <w:rtl/>
        </w:rPr>
        <w:t>תעשה</w:t>
      </w:r>
      <w:r w:rsidR="008B5D44" w:rsidRPr="00D223FF">
        <w:rPr>
          <w:rFonts w:cs="David"/>
          <w:sz w:val="24"/>
          <w:szCs w:val="24"/>
        </w:rPr>
        <w:t xml:space="preserve"> </w:t>
      </w:r>
      <w:r w:rsidR="008B5D44" w:rsidRPr="00D223FF">
        <w:rPr>
          <w:rFonts w:cs="David"/>
          <w:sz w:val="24"/>
          <w:szCs w:val="24"/>
          <w:rtl/>
        </w:rPr>
        <w:t>ההתאמה</w:t>
      </w:r>
      <w:r w:rsidR="008B5D44" w:rsidRPr="00D223FF">
        <w:rPr>
          <w:rFonts w:cs="David"/>
          <w:sz w:val="24"/>
          <w:szCs w:val="24"/>
        </w:rPr>
        <w:t xml:space="preserve"> </w:t>
      </w:r>
      <w:r w:rsidR="008B5D44" w:rsidRPr="00D223FF">
        <w:rPr>
          <w:rFonts w:cs="David" w:hint="cs"/>
          <w:sz w:val="24"/>
          <w:szCs w:val="24"/>
          <w:rtl/>
        </w:rPr>
        <w:t>על פי</w:t>
      </w:r>
      <w:r w:rsidR="008B5D44" w:rsidRPr="00D223FF">
        <w:rPr>
          <w:rFonts w:cs="David"/>
          <w:sz w:val="24"/>
          <w:szCs w:val="24"/>
        </w:rPr>
        <w:t xml:space="preserve"> </w:t>
      </w:r>
      <w:r w:rsidR="008B5D44" w:rsidRPr="00D223FF">
        <w:rPr>
          <w:rFonts w:cs="David"/>
          <w:sz w:val="24"/>
          <w:szCs w:val="24"/>
          <w:rtl/>
        </w:rPr>
        <w:t>השינויים</w:t>
      </w:r>
      <w:r w:rsidR="008B5D44" w:rsidRPr="00D223FF">
        <w:rPr>
          <w:rFonts w:cs="David"/>
          <w:sz w:val="24"/>
          <w:szCs w:val="24"/>
        </w:rPr>
        <w:t xml:space="preserve"> </w:t>
      </w:r>
      <w:r w:rsidR="008B5D44" w:rsidRPr="00D223FF">
        <w:rPr>
          <w:rFonts w:cs="David"/>
          <w:sz w:val="24"/>
          <w:szCs w:val="24"/>
          <w:rtl/>
        </w:rPr>
        <w:t>במדד</w:t>
      </w:r>
      <w:r w:rsidR="008B5D44" w:rsidRPr="00D223FF">
        <w:rPr>
          <w:rFonts w:cs="David"/>
          <w:sz w:val="24"/>
          <w:szCs w:val="24"/>
        </w:rPr>
        <w:t xml:space="preserve"> </w:t>
      </w:r>
      <w:r w:rsidR="008B5D44" w:rsidRPr="00D223FF">
        <w:rPr>
          <w:rFonts w:cs="David"/>
          <w:sz w:val="24"/>
          <w:szCs w:val="24"/>
          <w:rtl/>
        </w:rPr>
        <w:t>שכר</w:t>
      </w:r>
      <w:r w:rsidR="008B5D44" w:rsidRPr="00D223FF">
        <w:rPr>
          <w:rFonts w:cs="David"/>
          <w:sz w:val="24"/>
          <w:szCs w:val="24"/>
        </w:rPr>
        <w:t xml:space="preserve"> </w:t>
      </w:r>
      <w:r w:rsidR="008B5D44" w:rsidRPr="00D223FF">
        <w:rPr>
          <w:rFonts w:cs="David"/>
          <w:sz w:val="24"/>
          <w:szCs w:val="24"/>
          <w:rtl/>
        </w:rPr>
        <w:t>עבודה</w:t>
      </w:r>
      <w:r w:rsidR="008B5D44" w:rsidRPr="00D223FF">
        <w:rPr>
          <w:rFonts w:cs="David" w:hint="cs"/>
          <w:sz w:val="24"/>
          <w:szCs w:val="24"/>
          <w:rtl/>
        </w:rPr>
        <w:t xml:space="preserve"> וכמפורט בסעיף </w:t>
      </w:r>
      <w:r w:rsidR="00DC3D32">
        <w:fldChar w:fldCharType="begin"/>
      </w:r>
      <w:r w:rsidR="00DC3D32">
        <w:instrText xml:space="preserve"> REF _Ref217964505 \r \h  \* MERGEFORMAT </w:instrText>
      </w:r>
      <w:r w:rsidR="00DC3D32">
        <w:fldChar w:fldCharType="separate"/>
      </w:r>
      <w:r w:rsidR="0054488D" w:rsidRPr="0054488D">
        <w:rPr>
          <w:rFonts w:cs="David"/>
          <w:sz w:val="24"/>
          <w:szCs w:val="24"/>
          <w:cs/>
        </w:rPr>
        <w:t>‎</w:t>
      </w:r>
      <w:r w:rsidR="0054488D" w:rsidRPr="0054488D">
        <w:rPr>
          <w:rFonts w:ascii="Arial" w:hAnsi="Arial" w:cs="David"/>
          <w:sz w:val="24"/>
          <w:szCs w:val="24"/>
        </w:rPr>
        <w:t>4.2</w:t>
      </w:r>
      <w:r w:rsidR="00DC3D32">
        <w:fldChar w:fldCharType="end"/>
      </w:r>
      <w:r w:rsidR="008B5D44" w:rsidRPr="00D223FF">
        <w:rPr>
          <w:rFonts w:cs="David" w:hint="cs"/>
          <w:sz w:val="24"/>
          <w:szCs w:val="24"/>
          <w:rtl/>
        </w:rPr>
        <w:t>.</w:t>
      </w:r>
    </w:p>
    <w:p w:rsidR="008B5D44" w:rsidRPr="00D223FF" w:rsidRDefault="008B5D44" w:rsidP="00E211BA">
      <w:pPr>
        <w:pStyle w:val="a"/>
        <w:numPr>
          <w:ilvl w:val="0"/>
          <w:numId w:val="11"/>
        </w:numPr>
        <w:rPr>
          <w:rFonts w:cs="David"/>
          <w:color w:val="auto"/>
          <w:sz w:val="24"/>
          <w:szCs w:val="24"/>
        </w:rPr>
      </w:pPr>
      <w:r w:rsidRPr="00D223FF">
        <w:rPr>
          <w:rFonts w:cs="David"/>
          <w:color w:val="auto"/>
          <w:sz w:val="24"/>
          <w:szCs w:val="24"/>
          <w:rtl/>
        </w:rPr>
        <w:t xml:space="preserve"> מסמכים ישימים</w:t>
      </w:r>
    </w:p>
    <w:p w:rsidR="008B5D44" w:rsidRPr="00D223FF" w:rsidRDefault="0054488D" w:rsidP="008B5D44">
      <w:pPr>
        <w:pStyle w:val="a1"/>
        <w:rPr>
          <w:rStyle w:val="Hyperlink"/>
          <w:rFonts w:cs="David"/>
          <w:b/>
          <w:i/>
          <w:color w:val="auto"/>
          <w:sz w:val="24"/>
          <w:szCs w:val="24"/>
        </w:rPr>
      </w:pPr>
      <w:hyperlink r:id="rId30" w:history="1">
        <w:r w:rsidR="008B5D44" w:rsidRPr="00D223FF">
          <w:rPr>
            <w:rStyle w:val="Hyperlink"/>
            <w:rFonts w:cs="David" w:hint="eastAsia"/>
            <w:color w:val="auto"/>
            <w:sz w:val="24"/>
            <w:szCs w:val="24"/>
            <w:rtl/>
          </w:rPr>
          <w:t>חוק</w:t>
        </w:r>
        <w:r w:rsidR="008B5D44" w:rsidRPr="00D223FF">
          <w:rPr>
            <w:rStyle w:val="Hyperlink"/>
            <w:rFonts w:cs="David"/>
            <w:color w:val="auto"/>
            <w:sz w:val="24"/>
            <w:szCs w:val="24"/>
          </w:rPr>
          <w:t xml:space="preserve"> </w:t>
        </w:r>
        <w:r w:rsidR="008B5D44" w:rsidRPr="00D223FF">
          <w:rPr>
            <w:rStyle w:val="Hyperlink"/>
            <w:rFonts w:cs="David" w:hint="eastAsia"/>
            <w:color w:val="auto"/>
            <w:sz w:val="24"/>
            <w:szCs w:val="24"/>
            <w:rtl/>
          </w:rPr>
          <w:t>שכר</w:t>
        </w:r>
        <w:r w:rsidR="008B5D44" w:rsidRPr="00D223FF">
          <w:rPr>
            <w:rStyle w:val="Hyperlink"/>
            <w:rFonts w:cs="David"/>
            <w:color w:val="auto"/>
            <w:sz w:val="24"/>
            <w:szCs w:val="24"/>
          </w:rPr>
          <w:t xml:space="preserve"> </w:t>
        </w:r>
        <w:r w:rsidR="008B5D44" w:rsidRPr="00D223FF">
          <w:rPr>
            <w:rStyle w:val="Hyperlink"/>
            <w:rFonts w:cs="David" w:hint="eastAsia"/>
            <w:color w:val="auto"/>
            <w:sz w:val="24"/>
            <w:szCs w:val="24"/>
            <w:rtl/>
          </w:rPr>
          <w:t>מינימו</w:t>
        </w:r>
        <w:r w:rsidR="008B5D44" w:rsidRPr="00D223FF">
          <w:rPr>
            <w:rStyle w:val="Hyperlink"/>
            <w:rFonts w:cs="David" w:hint="cs"/>
            <w:color w:val="auto"/>
            <w:sz w:val="24"/>
            <w:szCs w:val="24"/>
            <w:rtl/>
          </w:rPr>
          <w:t>ם, תשמ"ז-1987</w:t>
        </w:r>
      </w:hyperlink>
      <w:r w:rsidR="008B5D44" w:rsidRPr="00D223FF">
        <w:rPr>
          <w:rStyle w:val="Hyperlink"/>
          <w:rFonts w:cs="David" w:hint="cs"/>
          <w:b/>
          <w:i/>
          <w:color w:val="auto"/>
          <w:sz w:val="24"/>
          <w:szCs w:val="24"/>
          <w:rtl/>
        </w:rPr>
        <w:t xml:space="preserve">. </w:t>
      </w:r>
    </w:p>
    <w:p w:rsidR="008B5D44" w:rsidRPr="00D223FF" w:rsidRDefault="0054488D" w:rsidP="008B5D44">
      <w:pPr>
        <w:pStyle w:val="a1"/>
        <w:rPr>
          <w:rStyle w:val="Hyperlink"/>
          <w:rFonts w:cs="David"/>
          <w:b/>
          <w:i/>
          <w:color w:val="auto"/>
          <w:sz w:val="24"/>
          <w:szCs w:val="24"/>
        </w:rPr>
      </w:pPr>
      <w:hyperlink r:id="rId31" w:history="1">
        <w:r w:rsidR="008B5D44" w:rsidRPr="00D223FF">
          <w:rPr>
            <w:rStyle w:val="Hyperlink"/>
            <w:rFonts w:cs="David"/>
            <w:color w:val="auto"/>
            <w:sz w:val="24"/>
            <w:szCs w:val="24"/>
            <w:rtl/>
          </w:rPr>
          <w:t xml:space="preserve">תקנות חובת </w:t>
        </w:r>
        <w:r w:rsidR="008B5D44" w:rsidRPr="00D223FF">
          <w:rPr>
            <w:rStyle w:val="Hyperlink"/>
            <w:rFonts w:cs="David" w:hint="cs"/>
            <w:color w:val="auto"/>
            <w:sz w:val="24"/>
            <w:szCs w:val="24"/>
            <w:rtl/>
          </w:rPr>
          <w:t>ה</w:t>
        </w:r>
        <w:r w:rsidR="008B5D44" w:rsidRPr="00D223FF">
          <w:rPr>
            <w:rStyle w:val="Hyperlink"/>
            <w:rFonts w:cs="David"/>
            <w:color w:val="auto"/>
            <w:sz w:val="24"/>
            <w:szCs w:val="24"/>
            <w:rtl/>
          </w:rPr>
          <w:t>מכרזים, תשנ"ג-1993</w:t>
        </w:r>
      </w:hyperlink>
      <w:r w:rsidR="008B5D44" w:rsidRPr="00D223FF">
        <w:rPr>
          <w:rStyle w:val="Hyperlink"/>
          <w:rFonts w:cs="David" w:hint="cs"/>
          <w:b/>
          <w:i/>
          <w:color w:val="auto"/>
          <w:sz w:val="24"/>
          <w:szCs w:val="24"/>
          <w:rtl/>
        </w:rPr>
        <w:t>.</w:t>
      </w:r>
    </w:p>
    <w:p w:rsidR="008B5D44" w:rsidRPr="00D223FF" w:rsidRDefault="0054488D" w:rsidP="008B5D44">
      <w:pPr>
        <w:pStyle w:val="a1"/>
        <w:rPr>
          <w:rStyle w:val="Hyperlink"/>
          <w:rFonts w:cs="David"/>
          <w:b/>
          <w:i/>
          <w:color w:val="auto"/>
          <w:sz w:val="24"/>
          <w:szCs w:val="24"/>
        </w:rPr>
      </w:pPr>
      <w:hyperlink r:id="rId32" w:history="1">
        <w:r w:rsidR="008B5D44" w:rsidRPr="00D223FF">
          <w:rPr>
            <w:rStyle w:val="Hyperlink"/>
            <w:rFonts w:cs="David"/>
            <w:color w:val="auto"/>
            <w:sz w:val="24"/>
            <w:szCs w:val="24"/>
            <w:rtl/>
          </w:rPr>
          <w:t xml:space="preserve">הוראת </w:t>
        </w:r>
        <w:proofErr w:type="spellStart"/>
        <w:r w:rsidR="008B5D44" w:rsidRPr="00D223FF">
          <w:rPr>
            <w:rStyle w:val="Hyperlink"/>
            <w:rFonts w:cs="David"/>
            <w:color w:val="auto"/>
            <w:sz w:val="24"/>
            <w:szCs w:val="24"/>
            <w:rtl/>
          </w:rPr>
          <w:t>תכ"ם</w:t>
        </w:r>
        <w:proofErr w:type="spellEnd"/>
        <w:r w:rsidR="008B5D44" w:rsidRPr="00D223FF">
          <w:rPr>
            <w:rStyle w:val="Hyperlink"/>
            <w:rFonts w:cs="David"/>
            <w:color w:val="auto"/>
            <w:sz w:val="24"/>
            <w:szCs w:val="24"/>
            <w:rtl/>
          </w:rPr>
          <w:t>, "הגנה על זכויות עובדים המועסקים על ידי קבלני שירותים בתחומי השמירה, האבטחה והניקיון</w:t>
        </w:r>
        <w:r w:rsidR="008B5D44" w:rsidRPr="00D223FF">
          <w:rPr>
            <w:rStyle w:val="Hyperlink"/>
            <w:rFonts w:cs="David" w:hint="cs"/>
            <w:color w:val="auto"/>
            <w:sz w:val="24"/>
            <w:szCs w:val="24"/>
            <w:rtl/>
          </w:rPr>
          <w:t>"</w:t>
        </w:r>
        <w:r w:rsidR="008B5D44" w:rsidRPr="00D223FF">
          <w:rPr>
            <w:rStyle w:val="Hyperlink"/>
            <w:rFonts w:cs="David"/>
            <w:color w:val="auto"/>
            <w:sz w:val="24"/>
            <w:szCs w:val="24"/>
            <w:rtl/>
          </w:rPr>
          <w:t>, מס' 7.11.3</w:t>
        </w:r>
      </w:hyperlink>
      <w:r w:rsidR="008B5D44" w:rsidRPr="00D223FF">
        <w:rPr>
          <w:rStyle w:val="Hyperlink"/>
          <w:rFonts w:cs="David" w:hint="cs"/>
          <w:b/>
          <w:i/>
          <w:color w:val="auto"/>
          <w:sz w:val="24"/>
          <w:szCs w:val="24"/>
          <w:rtl/>
        </w:rPr>
        <w:t xml:space="preserve"> </w:t>
      </w:r>
    </w:p>
    <w:p w:rsidR="008B5D44" w:rsidRPr="00D223FF" w:rsidRDefault="0054488D" w:rsidP="008B5D44">
      <w:pPr>
        <w:pStyle w:val="a1"/>
        <w:rPr>
          <w:rStyle w:val="Hyperlink"/>
          <w:rFonts w:cs="David"/>
          <w:b/>
          <w:i/>
          <w:color w:val="auto"/>
          <w:sz w:val="24"/>
          <w:szCs w:val="24"/>
        </w:rPr>
      </w:pPr>
      <w:hyperlink r:id="rId33" w:history="1">
        <w:r w:rsidR="008B5D44" w:rsidRPr="00D223FF">
          <w:rPr>
            <w:rStyle w:val="Hyperlink"/>
            <w:rFonts w:cs="David" w:hint="cs"/>
            <w:color w:val="auto"/>
            <w:sz w:val="24"/>
            <w:szCs w:val="24"/>
            <w:rtl/>
          </w:rPr>
          <w:t xml:space="preserve">הוראות </w:t>
        </w:r>
        <w:proofErr w:type="spellStart"/>
        <w:r w:rsidR="008B5D44" w:rsidRPr="00D223FF">
          <w:rPr>
            <w:rStyle w:val="Hyperlink"/>
            <w:rFonts w:cs="David" w:hint="cs"/>
            <w:color w:val="auto"/>
            <w:sz w:val="24"/>
            <w:szCs w:val="24"/>
            <w:rtl/>
          </w:rPr>
          <w:t>תכ"ם</w:t>
        </w:r>
        <w:proofErr w:type="spellEnd"/>
        <w:r w:rsidR="008B5D44" w:rsidRPr="00D223FF">
          <w:rPr>
            <w:rStyle w:val="Hyperlink"/>
            <w:rFonts w:cs="David" w:hint="cs"/>
            <w:color w:val="auto"/>
            <w:sz w:val="24"/>
            <w:szCs w:val="24"/>
            <w:rtl/>
          </w:rPr>
          <w:t>, "הצמדה", פרק 7.17</w:t>
        </w:r>
      </w:hyperlink>
      <w:r w:rsidR="008B5D44" w:rsidRPr="00D223FF">
        <w:rPr>
          <w:rStyle w:val="Hyperlink"/>
          <w:rFonts w:cs="David" w:hint="cs"/>
          <w:color w:val="auto"/>
          <w:sz w:val="24"/>
          <w:szCs w:val="24"/>
          <w:rtl/>
        </w:rPr>
        <w:t>.</w:t>
      </w:r>
    </w:p>
    <w:p w:rsidR="008B5D44" w:rsidRPr="00D223FF" w:rsidRDefault="0054488D" w:rsidP="008B5D44">
      <w:pPr>
        <w:pStyle w:val="a1"/>
        <w:rPr>
          <w:rFonts w:cs="David"/>
          <w:sz w:val="24"/>
          <w:szCs w:val="24"/>
        </w:rPr>
      </w:pPr>
      <w:hyperlink r:id="rId34" w:history="1">
        <w:r w:rsidR="008B5D44" w:rsidRPr="00D223FF">
          <w:rPr>
            <w:rStyle w:val="Hyperlink"/>
            <w:rFonts w:cs="David" w:hint="cs"/>
            <w:color w:val="auto"/>
            <w:sz w:val="24"/>
            <w:szCs w:val="24"/>
            <w:rtl/>
          </w:rPr>
          <w:t xml:space="preserve">הוראת </w:t>
        </w:r>
        <w:proofErr w:type="spellStart"/>
        <w:r w:rsidR="008B5D44" w:rsidRPr="00D223FF">
          <w:rPr>
            <w:rStyle w:val="Hyperlink"/>
            <w:rFonts w:cs="David" w:hint="cs"/>
            <w:color w:val="auto"/>
            <w:sz w:val="24"/>
            <w:szCs w:val="24"/>
            <w:rtl/>
          </w:rPr>
          <w:t>תכ"ם</w:t>
        </w:r>
        <w:proofErr w:type="spellEnd"/>
        <w:r w:rsidR="008B5D44" w:rsidRPr="00D223FF">
          <w:rPr>
            <w:rStyle w:val="Hyperlink"/>
            <w:rFonts w:cs="David" w:hint="cs"/>
            <w:color w:val="auto"/>
            <w:sz w:val="24"/>
            <w:szCs w:val="24"/>
            <w:rtl/>
          </w:rPr>
          <w:t>, "הגדרת מושגים הצמדה", מס' 7.17.1</w:t>
        </w:r>
      </w:hyperlink>
      <w:r w:rsidR="008B5D44" w:rsidRPr="00D223FF">
        <w:rPr>
          <w:rFonts w:cs="David" w:hint="cs"/>
          <w:sz w:val="24"/>
          <w:szCs w:val="24"/>
          <w:rtl/>
        </w:rPr>
        <w:t>.</w:t>
      </w:r>
    </w:p>
    <w:p w:rsidR="008B5D44" w:rsidRPr="00D223FF" w:rsidRDefault="008B5D44" w:rsidP="00E211BA">
      <w:pPr>
        <w:pStyle w:val="a"/>
        <w:numPr>
          <w:ilvl w:val="0"/>
          <w:numId w:val="11"/>
        </w:numPr>
        <w:rPr>
          <w:rStyle w:val="Hyperlink"/>
          <w:rFonts w:cs="David"/>
          <w:b w:val="0"/>
          <w:i/>
          <w:color w:val="auto"/>
          <w:sz w:val="24"/>
          <w:szCs w:val="24"/>
        </w:rPr>
      </w:pPr>
      <w:r w:rsidRPr="00D223FF">
        <w:rPr>
          <w:rFonts w:cs="David"/>
          <w:color w:val="auto"/>
          <w:sz w:val="24"/>
          <w:szCs w:val="24"/>
          <w:rtl/>
        </w:rPr>
        <w:t>נספחים</w:t>
      </w:r>
    </w:p>
    <w:p w:rsidR="008B5D44" w:rsidRPr="00D223FF" w:rsidRDefault="006B2BEC" w:rsidP="008B5D44">
      <w:pPr>
        <w:pStyle w:val="a1"/>
        <w:rPr>
          <w:rStyle w:val="Hyperlink"/>
          <w:rFonts w:cs="David"/>
          <w:color w:val="auto"/>
          <w:sz w:val="24"/>
          <w:szCs w:val="24"/>
          <w:rtl/>
        </w:rPr>
      </w:pPr>
      <w:r w:rsidRPr="00D223FF">
        <w:rPr>
          <w:rStyle w:val="Hyperlink"/>
          <w:rFonts w:cs="David"/>
          <w:color w:val="auto"/>
          <w:sz w:val="24"/>
          <w:szCs w:val="24"/>
          <w:rtl/>
        </w:rPr>
        <w:fldChar w:fldCharType="begin"/>
      </w:r>
      <w:r w:rsidR="008B5D44" w:rsidRPr="00D223FF">
        <w:rPr>
          <w:rStyle w:val="Hyperlink"/>
          <w:rFonts w:cs="David"/>
          <w:color w:val="auto"/>
          <w:sz w:val="24"/>
          <w:szCs w:val="24"/>
        </w:rPr>
        <w:instrText>HYPERLINK</w:instrText>
      </w:r>
      <w:r w:rsidR="008B5D44" w:rsidRPr="00D223FF">
        <w:rPr>
          <w:rStyle w:val="Hyperlink"/>
          <w:rFonts w:cs="David"/>
          <w:color w:val="auto"/>
          <w:sz w:val="24"/>
          <w:szCs w:val="24"/>
          <w:rtl/>
        </w:rPr>
        <w:instrText xml:space="preserve">  \</w:instrText>
      </w:r>
      <w:r w:rsidR="008B5D44" w:rsidRPr="00D223FF">
        <w:rPr>
          <w:rStyle w:val="Hyperlink"/>
          <w:rFonts w:cs="David"/>
          <w:color w:val="auto"/>
          <w:sz w:val="24"/>
          <w:szCs w:val="24"/>
        </w:rPr>
        <w:instrText>l</w:instrText>
      </w:r>
      <w:r w:rsidR="008B5D44" w:rsidRPr="00D223FF">
        <w:rPr>
          <w:rStyle w:val="Hyperlink"/>
          <w:rFonts w:cs="David"/>
          <w:color w:val="auto"/>
          <w:sz w:val="24"/>
          <w:szCs w:val="24"/>
          <w:rtl/>
        </w:rPr>
        <w:instrText xml:space="preserve"> "_נספח_א_–_[הקריטריונים לאישור טלפון "</w:instrText>
      </w:r>
      <w:r w:rsidRPr="00D223FF">
        <w:rPr>
          <w:rStyle w:val="Hyperlink"/>
          <w:rFonts w:cs="David"/>
          <w:color w:val="auto"/>
          <w:sz w:val="24"/>
          <w:szCs w:val="24"/>
          <w:rtl/>
        </w:rPr>
        <w:fldChar w:fldCharType="separate"/>
      </w:r>
      <w:r w:rsidR="008B5D44" w:rsidRPr="00D223FF">
        <w:rPr>
          <w:rStyle w:val="Hyperlink"/>
          <w:rFonts w:cs="David"/>
          <w:color w:val="auto"/>
          <w:sz w:val="24"/>
          <w:szCs w:val="24"/>
          <w:rtl/>
        </w:rPr>
        <w:t>נספח א – טבלת שינויים שבוצעו בהוראה</w:t>
      </w:r>
      <w:r w:rsidR="008B5D44" w:rsidRPr="00D223FF">
        <w:rPr>
          <w:rStyle w:val="Hyperlink"/>
          <w:rFonts w:cs="David" w:hint="cs"/>
          <w:color w:val="auto"/>
          <w:sz w:val="24"/>
          <w:szCs w:val="24"/>
          <w:rtl/>
        </w:rPr>
        <w:t xml:space="preserve">. </w:t>
      </w:r>
    </w:p>
    <w:p w:rsidR="006B5B17" w:rsidRPr="00D223FF" w:rsidRDefault="006B2BEC" w:rsidP="006B5B17">
      <w:pPr>
        <w:pStyle w:val="a1"/>
        <w:numPr>
          <w:ilvl w:val="0"/>
          <w:numId w:val="0"/>
        </w:numPr>
        <w:ind w:left="1107" w:hanging="567"/>
        <w:rPr>
          <w:rtl/>
        </w:rPr>
      </w:pPr>
      <w:r w:rsidRPr="00D223FF">
        <w:rPr>
          <w:rStyle w:val="Hyperlink"/>
          <w:rFonts w:cs="David"/>
          <w:color w:val="auto"/>
          <w:sz w:val="24"/>
          <w:szCs w:val="24"/>
          <w:rtl/>
        </w:rPr>
        <w:fldChar w:fldCharType="end"/>
      </w:r>
    </w:p>
    <w:tbl>
      <w:tblPr>
        <w:tblStyle w:val="affff7"/>
        <w:tblpPr w:leftFromText="180" w:rightFromText="180" w:vertAnchor="text" w:horzAnchor="margin" w:tblpXSpec="center" w:tblpY="188"/>
        <w:bidiVisual/>
        <w:tblW w:w="9074" w:type="dxa"/>
        <w:tblLayout w:type="fixed"/>
        <w:tblLook w:val="01E0" w:firstRow="1" w:lastRow="1" w:firstColumn="1" w:lastColumn="1" w:noHBand="0" w:noVBand="0"/>
      </w:tblPr>
      <w:tblGrid>
        <w:gridCol w:w="1418"/>
        <w:gridCol w:w="1418"/>
        <w:gridCol w:w="3119"/>
        <w:gridCol w:w="3119"/>
      </w:tblGrid>
      <w:tr w:rsidR="006B5B17" w:rsidRPr="00D223FF" w:rsidTr="00590832">
        <w:trPr>
          <w:cnfStyle w:val="100000000000" w:firstRow="1" w:lastRow="0" w:firstColumn="0" w:lastColumn="0" w:oddVBand="0" w:evenVBand="0" w:oddHBand="0" w:evenHBand="0" w:firstRowFirstColumn="0" w:firstRowLastColumn="0" w:lastRowFirstColumn="0" w:lastRowLastColumn="0"/>
          <w:trHeight w:hRule="exact" w:val="680"/>
        </w:trPr>
        <w:tc>
          <w:tcPr>
            <w:tcW w:w="1418"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מהדורה </w:t>
            </w:r>
          </w:p>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חדשה </w:t>
            </w:r>
          </w:p>
        </w:tc>
        <w:tc>
          <w:tcPr>
            <w:tcW w:w="1418"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 xml:space="preserve">תאריך </w:t>
            </w:r>
          </w:p>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ביצוע עדכון</w:t>
            </w:r>
          </w:p>
        </w:tc>
        <w:tc>
          <w:tcPr>
            <w:tcW w:w="3119"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סעיף/ים מושפע/ים</w:t>
            </w:r>
          </w:p>
        </w:tc>
        <w:tc>
          <w:tcPr>
            <w:tcW w:w="3119" w:type="dxa"/>
          </w:tcPr>
          <w:p w:rsidR="006B5B17" w:rsidRPr="00D223FF" w:rsidRDefault="006B5B17" w:rsidP="00590832">
            <w:pPr>
              <w:pStyle w:val="affe"/>
              <w:spacing w:line="360" w:lineRule="auto"/>
              <w:rPr>
                <w:rFonts w:cs="David"/>
                <w:b w:val="0"/>
                <w:bCs/>
                <w:color w:val="auto"/>
                <w:sz w:val="24"/>
                <w:szCs w:val="24"/>
                <w:rtl/>
              </w:rPr>
            </w:pPr>
            <w:r w:rsidRPr="00D223FF">
              <w:rPr>
                <w:rFonts w:cs="David"/>
                <w:b w:val="0"/>
                <w:bCs/>
                <w:color w:val="auto"/>
                <w:sz w:val="24"/>
                <w:szCs w:val="24"/>
                <w:rtl/>
              </w:rPr>
              <w:t>תיאור עדכון/נימוקים</w:t>
            </w:r>
          </w:p>
        </w:tc>
      </w:tr>
      <w:tr w:rsidR="006B5B17" w:rsidRPr="00D223FF" w:rsidTr="00590832">
        <w:trPr>
          <w:trHeight w:hRule="exact" w:val="753"/>
        </w:trPr>
        <w:tc>
          <w:tcPr>
            <w:tcW w:w="1418" w:type="dxa"/>
          </w:tcPr>
          <w:p w:rsidR="006B5B17" w:rsidRPr="00D223FF" w:rsidRDefault="006B5B17" w:rsidP="00590832">
            <w:pPr>
              <w:bidi/>
              <w:rPr>
                <w:rFonts w:ascii="Arial" w:hAnsi="Arial"/>
                <w:sz w:val="24"/>
              </w:rPr>
            </w:pPr>
            <w:r w:rsidRPr="00D223FF">
              <w:rPr>
                <w:rFonts w:ascii="Arial" w:hAnsi="Arial" w:hint="cs"/>
                <w:sz w:val="24"/>
                <w:rtl/>
              </w:rPr>
              <w:t>2</w:t>
            </w:r>
            <w:r w:rsidRPr="00D223FF">
              <w:rPr>
                <w:rFonts w:ascii="Arial" w:hAnsi="Arial"/>
                <w:sz w:val="24"/>
              </w:rPr>
              <w:t>0</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22.06.2009</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4.1.1,4.1.2</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 xml:space="preserve">הפניה לתקנה </w:t>
            </w:r>
            <w:r w:rsidRPr="00D223FF">
              <w:rPr>
                <w:rFonts w:ascii="Arial" w:hAnsi="Arial"/>
                <w:sz w:val="24"/>
              </w:rPr>
              <w:t>3</w:t>
            </w:r>
            <w:r w:rsidRPr="00D223FF">
              <w:rPr>
                <w:rFonts w:ascii="Arial" w:hAnsi="Arial" w:hint="cs"/>
                <w:sz w:val="24"/>
                <w:rtl/>
              </w:rPr>
              <w:t>ג במקום ל- 3(27)</w:t>
            </w:r>
          </w:p>
        </w:tc>
      </w:tr>
      <w:tr w:rsidR="006B5B17" w:rsidRPr="00D223FF" w:rsidTr="00590832">
        <w:trPr>
          <w:trHeight w:hRule="exact" w:val="730"/>
        </w:trPr>
        <w:tc>
          <w:tcPr>
            <w:tcW w:w="1418" w:type="dxa"/>
          </w:tcPr>
          <w:p w:rsidR="006B5B17" w:rsidRPr="00D223FF" w:rsidRDefault="006B5B17" w:rsidP="00590832">
            <w:pPr>
              <w:bidi/>
              <w:rPr>
                <w:rFonts w:ascii="Arial" w:hAnsi="Arial"/>
                <w:sz w:val="24"/>
              </w:rPr>
            </w:pPr>
            <w:r w:rsidRPr="00D223FF">
              <w:rPr>
                <w:rFonts w:ascii="Arial" w:hAnsi="Arial"/>
                <w:sz w:val="24"/>
              </w:rPr>
              <w:t>03</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27.06.2012</w:t>
            </w:r>
          </w:p>
        </w:tc>
        <w:tc>
          <w:tcPr>
            <w:tcW w:w="3119" w:type="dxa"/>
          </w:tcPr>
          <w:p w:rsidR="006B5B17" w:rsidRPr="00D223FF" w:rsidRDefault="006B5B17" w:rsidP="00590832">
            <w:pPr>
              <w:bidi/>
              <w:rPr>
                <w:rFonts w:ascii="Arial" w:hAnsi="Arial"/>
                <w:sz w:val="24"/>
                <w:highlight w:val="yellow"/>
                <w:rtl/>
              </w:rPr>
            </w:pPr>
            <w:r w:rsidRPr="00D223FF">
              <w:rPr>
                <w:rFonts w:ascii="Arial" w:hAnsi="Arial" w:hint="cs"/>
                <w:sz w:val="24"/>
                <w:rtl/>
              </w:rPr>
              <w:t>4.1 (מהדורה 2)</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העברת הסעיף בנושא התאמה למדד בהתקשרות המשך, להוראה 7.17.2.</w:t>
            </w:r>
          </w:p>
        </w:tc>
      </w:tr>
      <w:tr w:rsidR="006B5B17" w:rsidRPr="00D223FF" w:rsidTr="00590832">
        <w:trPr>
          <w:trHeight w:hRule="exact" w:val="1108"/>
        </w:trPr>
        <w:tc>
          <w:tcPr>
            <w:tcW w:w="1418" w:type="dxa"/>
          </w:tcPr>
          <w:p w:rsidR="006B5B17" w:rsidRPr="00D223FF" w:rsidRDefault="006B5B17" w:rsidP="00590832">
            <w:pPr>
              <w:bidi/>
              <w:rPr>
                <w:rFonts w:ascii="Arial" w:hAnsi="Arial"/>
                <w:sz w:val="24"/>
                <w:rtl/>
              </w:rPr>
            </w:pPr>
            <w:r w:rsidRPr="00D223FF">
              <w:rPr>
                <w:rFonts w:ascii="Arial" w:hAnsi="Arial" w:hint="cs"/>
                <w:sz w:val="24"/>
                <w:rtl/>
              </w:rPr>
              <w:t>04</w:t>
            </w:r>
          </w:p>
        </w:tc>
        <w:tc>
          <w:tcPr>
            <w:tcW w:w="1418" w:type="dxa"/>
          </w:tcPr>
          <w:p w:rsidR="006B5B17" w:rsidRPr="00D223FF" w:rsidRDefault="006B5B17" w:rsidP="00590832">
            <w:pPr>
              <w:bidi/>
              <w:rPr>
                <w:rFonts w:ascii="Arial" w:hAnsi="Arial"/>
                <w:sz w:val="24"/>
                <w:rtl/>
              </w:rPr>
            </w:pPr>
            <w:r w:rsidRPr="00D223FF">
              <w:rPr>
                <w:rFonts w:ascii="Arial" w:hAnsi="Arial" w:hint="cs"/>
                <w:sz w:val="24"/>
                <w:rtl/>
              </w:rPr>
              <w:t>22.03.2013</w:t>
            </w:r>
          </w:p>
        </w:tc>
        <w:tc>
          <w:tcPr>
            <w:tcW w:w="3119" w:type="dxa"/>
          </w:tcPr>
          <w:p w:rsidR="006B5B17" w:rsidRPr="00D223FF" w:rsidRDefault="006B5B17" w:rsidP="00590832">
            <w:pPr>
              <w:bidi/>
              <w:rPr>
                <w:rFonts w:ascii="Arial" w:hAnsi="Arial"/>
                <w:sz w:val="24"/>
              </w:rPr>
            </w:pPr>
            <w:r w:rsidRPr="00D223FF">
              <w:rPr>
                <w:rFonts w:ascii="Arial" w:hAnsi="Arial" w:hint="cs"/>
                <w:sz w:val="24"/>
                <w:rtl/>
              </w:rPr>
              <w:t>4.2.4</w:t>
            </w:r>
          </w:p>
        </w:tc>
        <w:tc>
          <w:tcPr>
            <w:tcW w:w="3119" w:type="dxa"/>
          </w:tcPr>
          <w:p w:rsidR="006B5B17" w:rsidRPr="00D223FF" w:rsidRDefault="006B5B17" w:rsidP="00590832">
            <w:pPr>
              <w:bidi/>
              <w:rPr>
                <w:rFonts w:ascii="Arial" w:hAnsi="Arial"/>
                <w:sz w:val="24"/>
                <w:rtl/>
              </w:rPr>
            </w:pPr>
            <w:r w:rsidRPr="00D223FF">
              <w:rPr>
                <w:rFonts w:ascii="Arial" w:hAnsi="Arial" w:hint="cs"/>
                <w:sz w:val="24"/>
                <w:rtl/>
              </w:rPr>
              <w:t xml:space="preserve">הוספת הפנייה לעניין </w:t>
            </w:r>
            <w:r w:rsidRPr="00D223FF">
              <w:rPr>
                <w:sz w:val="24"/>
                <w:rtl/>
              </w:rPr>
              <w:t xml:space="preserve"> </w:t>
            </w:r>
            <w:r w:rsidR="00590832" w:rsidRPr="00D223FF">
              <w:rPr>
                <w:rFonts w:ascii="Arial" w:hAnsi="Arial"/>
                <w:sz w:val="24"/>
                <w:rtl/>
              </w:rPr>
              <w:t>4.2.4.</w:t>
            </w:r>
            <w:r w:rsidR="00590832" w:rsidRPr="00D223FF">
              <w:rPr>
                <w:rFonts w:ascii="Arial" w:hAnsi="Arial" w:hint="cs"/>
                <w:sz w:val="24"/>
                <w:rtl/>
              </w:rPr>
              <w:t xml:space="preserve"> </w:t>
            </w:r>
            <w:r w:rsidRPr="00D223FF">
              <w:rPr>
                <w:rFonts w:ascii="Arial" w:hAnsi="Arial"/>
                <w:sz w:val="24"/>
                <w:rtl/>
              </w:rPr>
              <w:t>כללי הצמדה בהתקשרויות  בתחומי שמירה, ניקיון והסעדה</w:t>
            </w:r>
          </w:p>
        </w:tc>
      </w:tr>
    </w:tbl>
    <w:p w:rsidR="008B5D44" w:rsidRPr="00D223FF" w:rsidRDefault="008B5D44"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51443C" w:rsidRPr="00D223FF" w:rsidRDefault="0051443C" w:rsidP="006B5B17">
      <w:pPr>
        <w:pStyle w:val="a1"/>
        <w:numPr>
          <w:ilvl w:val="0"/>
          <w:numId w:val="0"/>
        </w:numPr>
        <w:ind w:left="1107" w:hanging="567"/>
        <w:rPr>
          <w:rtl/>
        </w:rPr>
      </w:pPr>
    </w:p>
    <w:p w:rsidR="00A00076" w:rsidRDefault="00A00076" w:rsidP="00C21319">
      <w:pPr>
        <w:pStyle w:val="a1"/>
        <w:numPr>
          <w:ilvl w:val="0"/>
          <w:numId w:val="0"/>
        </w:numPr>
        <w:ind w:left="1107" w:hanging="567"/>
        <w:jc w:val="center"/>
        <w:rPr>
          <w:rFonts w:cs="David"/>
          <w:b/>
          <w:bCs/>
          <w:sz w:val="28"/>
          <w:szCs w:val="28"/>
          <w:u w:val="single"/>
          <w:rtl/>
        </w:rPr>
      </w:pPr>
      <w:r>
        <w:rPr>
          <w:rFonts w:cs="David"/>
          <w:b/>
          <w:bCs/>
          <w:sz w:val="28"/>
          <w:szCs w:val="28"/>
          <w:u w:val="single"/>
          <w:rtl/>
        </w:rPr>
        <w:br w:type="page"/>
      </w:r>
    </w:p>
    <w:p w:rsidR="0051443C" w:rsidRPr="00D223FF" w:rsidRDefault="0051443C" w:rsidP="00242D89">
      <w:pPr>
        <w:pStyle w:val="a1"/>
        <w:numPr>
          <w:ilvl w:val="0"/>
          <w:numId w:val="0"/>
        </w:numPr>
        <w:ind w:left="1107" w:hanging="567"/>
        <w:jc w:val="center"/>
        <w:rPr>
          <w:rFonts w:cs="David"/>
          <w:b/>
          <w:bCs/>
          <w:sz w:val="28"/>
          <w:szCs w:val="28"/>
          <w:u w:val="single"/>
          <w:rtl/>
        </w:rPr>
      </w:pPr>
      <w:r w:rsidRPr="00D223FF">
        <w:rPr>
          <w:rFonts w:cs="David" w:hint="cs"/>
          <w:b/>
          <w:bCs/>
          <w:sz w:val="28"/>
          <w:szCs w:val="28"/>
          <w:u w:val="single"/>
          <w:rtl/>
        </w:rPr>
        <w:lastRenderedPageBreak/>
        <w:t xml:space="preserve">נספח </w:t>
      </w:r>
      <w:r w:rsidR="00242D89">
        <w:rPr>
          <w:rFonts w:cs="David" w:hint="cs"/>
          <w:b/>
          <w:bCs/>
          <w:sz w:val="28"/>
          <w:szCs w:val="28"/>
          <w:u w:val="single"/>
          <w:rtl/>
        </w:rPr>
        <w:t>27</w:t>
      </w:r>
      <w:r w:rsidRPr="00D223FF">
        <w:rPr>
          <w:rFonts w:cs="David" w:hint="cs"/>
          <w:b/>
          <w:bCs/>
          <w:sz w:val="28"/>
          <w:szCs w:val="28"/>
          <w:u w:val="single"/>
          <w:rtl/>
        </w:rPr>
        <w:t xml:space="preserve"> - </w:t>
      </w:r>
      <w:r w:rsidRPr="00D223FF">
        <w:rPr>
          <w:rFonts w:ascii="Times New Roman Bold" w:hAnsi="Times New Roman Bold" w:cs="David" w:hint="cs"/>
          <w:b/>
          <w:bCs/>
          <w:sz w:val="28"/>
          <w:szCs w:val="28"/>
          <w:u w:val="single"/>
          <w:rtl/>
        </w:rPr>
        <w:t>פרטי המועמד לתפקיד איש קשר בכיר</w:t>
      </w:r>
    </w:p>
    <w:p w:rsidR="0051443C" w:rsidRPr="00D223FF" w:rsidRDefault="0051443C" w:rsidP="0099692D">
      <w:pPr>
        <w:pStyle w:val="HNormal"/>
        <w:tabs>
          <w:tab w:val="left" w:leader="underscore" w:pos="8309"/>
        </w:tabs>
        <w:spacing w:line="360" w:lineRule="auto"/>
        <w:ind w:left="576"/>
        <w:rPr>
          <w:sz w:val="24"/>
          <w:rtl/>
          <w:lang w:eastAsia="en-US"/>
        </w:rPr>
      </w:pPr>
      <w:r w:rsidRPr="00D223FF">
        <w:rPr>
          <w:rFonts w:ascii="Times New Roman Bold" w:hAnsi="Times New Roman Bold" w:hint="cs"/>
          <w:b/>
          <w:bCs/>
          <w:sz w:val="24"/>
          <w:rtl/>
        </w:rPr>
        <w:t>פרטי המועמד לתפקיד איש קשר בכיר</w:t>
      </w:r>
      <w:r w:rsidR="0099692D">
        <w:rPr>
          <w:rFonts w:ascii="Times New Roman Bold" w:hAnsi="Times New Roman Bold" w:hint="cs"/>
          <w:b/>
          <w:bCs/>
          <w:sz w:val="24"/>
          <w:rtl/>
        </w:rPr>
        <w:t>:</w:t>
      </w:r>
    </w:p>
    <w:p w:rsidR="0051443C" w:rsidRPr="00D223FF" w:rsidRDefault="0051443C" w:rsidP="00AD1C83">
      <w:pPr>
        <w:pStyle w:val="HNormal"/>
        <w:numPr>
          <w:ilvl w:val="1"/>
          <w:numId w:val="58"/>
        </w:numPr>
        <w:tabs>
          <w:tab w:val="left" w:leader="underscore" w:pos="8309"/>
        </w:tabs>
        <w:spacing w:line="360" w:lineRule="auto"/>
        <w:rPr>
          <w:sz w:val="24"/>
          <w:rtl/>
          <w:lang w:eastAsia="en-US"/>
        </w:rPr>
      </w:pPr>
      <w:bookmarkStart w:id="45" w:name="_Ref399768638"/>
      <w:r w:rsidRPr="00D223FF">
        <w:rPr>
          <w:rFonts w:hint="cs"/>
          <w:sz w:val="24"/>
          <w:rtl/>
          <w:lang w:eastAsia="en-US"/>
        </w:rPr>
        <w:t>שם המועמד:</w:t>
      </w:r>
      <w:bookmarkEnd w:id="45"/>
      <w:r w:rsidRPr="00D223FF">
        <w:rPr>
          <w:rFonts w:hint="cs"/>
          <w:sz w:val="24"/>
          <w:rtl/>
          <w:lang w:eastAsia="en-US"/>
        </w:rPr>
        <w:t xml:space="preserve"> </w:t>
      </w:r>
      <w:r w:rsidRPr="00D223FF">
        <w:rPr>
          <w:rFonts w:hint="cs"/>
          <w:sz w:val="24"/>
          <w:rtl/>
          <w:lang w:eastAsia="en-US"/>
        </w:rPr>
        <w:tab/>
      </w:r>
    </w:p>
    <w:p w:rsidR="0051443C" w:rsidRPr="00D223FF" w:rsidRDefault="0051443C" w:rsidP="00AD1C83">
      <w:pPr>
        <w:pStyle w:val="HNormal"/>
        <w:numPr>
          <w:ilvl w:val="1"/>
          <w:numId w:val="58"/>
        </w:numPr>
        <w:tabs>
          <w:tab w:val="left" w:leader="underscore" w:pos="8309"/>
        </w:tabs>
        <w:spacing w:line="360" w:lineRule="auto"/>
        <w:rPr>
          <w:sz w:val="24"/>
          <w:rtl/>
          <w:lang w:eastAsia="en-US"/>
        </w:rPr>
      </w:pPr>
      <w:r w:rsidRPr="00D223FF">
        <w:rPr>
          <w:rFonts w:hint="cs"/>
          <w:sz w:val="24"/>
          <w:rtl/>
          <w:lang w:eastAsia="en-US"/>
        </w:rPr>
        <w:t xml:space="preserve">פרטי השכלה (תארים, קורסים): </w:t>
      </w:r>
      <w:r w:rsidRPr="00D223FF">
        <w:rPr>
          <w:rFonts w:hint="cs"/>
          <w:sz w:val="24"/>
          <w:rtl/>
          <w:lang w:eastAsia="en-US"/>
        </w:rPr>
        <w:tab/>
      </w:r>
    </w:p>
    <w:p w:rsidR="0051443C" w:rsidRPr="00D223FF" w:rsidRDefault="0051443C" w:rsidP="00AD1C83">
      <w:pPr>
        <w:pStyle w:val="HNormal"/>
        <w:numPr>
          <w:ilvl w:val="1"/>
          <w:numId w:val="58"/>
        </w:numPr>
        <w:tabs>
          <w:tab w:val="left" w:leader="underscore" w:pos="8309"/>
        </w:tabs>
        <w:spacing w:line="360" w:lineRule="auto"/>
        <w:rPr>
          <w:sz w:val="24"/>
          <w:rtl/>
          <w:lang w:eastAsia="en-US"/>
        </w:rPr>
      </w:pPr>
      <w:r w:rsidRPr="00D223FF">
        <w:rPr>
          <w:rFonts w:hint="cs"/>
          <w:sz w:val="24"/>
          <w:rtl/>
          <w:lang w:eastAsia="en-US"/>
        </w:rPr>
        <w:t xml:space="preserve">עבודות בנהול פרויקטים בתחום האבטחה בארגונים ציבוריים ממשלתיים כנדרש במכרז זה, שביצע איש הקשר הבכיר </w:t>
      </w:r>
      <w:r w:rsidRPr="00D223FF">
        <w:rPr>
          <w:rFonts w:hint="cs"/>
          <w:b/>
          <w:bCs/>
          <w:sz w:val="24"/>
          <w:rtl/>
          <w:lang w:eastAsia="en-US"/>
        </w:rPr>
        <w:t>במהלך שש השנים האחרונות (ראה עמוד הבא)</w:t>
      </w:r>
      <w:r w:rsidRPr="00D223FF">
        <w:rPr>
          <w:rFonts w:hint="cs"/>
          <w:sz w:val="24"/>
          <w:rtl/>
          <w:lang w:eastAsia="en-US"/>
        </w:rPr>
        <w:t>:</w:t>
      </w:r>
    </w:p>
    <w:p w:rsidR="0051443C" w:rsidRPr="00D223FF" w:rsidRDefault="0051443C" w:rsidP="0051443C">
      <w:pPr>
        <w:pStyle w:val="HNormal"/>
        <w:tabs>
          <w:tab w:val="left" w:leader="underscore" w:pos="8309"/>
        </w:tabs>
        <w:spacing w:line="360" w:lineRule="auto"/>
        <w:ind w:left="576"/>
        <w:rPr>
          <w:sz w:val="24"/>
        </w:rPr>
      </w:pPr>
    </w:p>
    <w:tbl>
      <w:tblPr>
        <w:bidiVisual/>
        <w:tblW w:w="10611" w:type="dxa"/>
        <w:jc w:val="center"/>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115" w:type="dxa"/>
          <w:right w:w="115" w:type="dxa"/>
        </w:tblCellMar>
        <w:tblLook w:val="01E0" w:firstRow="1" w:lastRow="1" w:firstColumn="1" w:lastColumn="1" w:noHBand="0" w:noVBand="0"/>
      </w:tblPr>
      <w:tblGrid>
        <w:gridCol w:w="583"/>
        <w:gridCol w:w="2514"/>
        <w:gridCol w:w="1134"/>
        <w:gridCol w:w="1260"/>
        <w:gridCol w:w="1211"/>
        <w:gridCol w:w="1107"/>
        <w:gridCol w:w="2802"/>
      </w:tblGrid>
      <w:tr w:rsidR="0051443C" w:rsidRPr="00D223FF" w:rsidTr="00700D70">
        <w:trPr>
          <w:cantSplit/>
          <w:jc w:val="center"/>
        </w:trPr>
        <w:tc>
          <w:tcPr>
            <w:tcW w:w="0" w:type="auto"/>
            <w:tcBorders>
              <w:top w:val="double" w:sz="4" w:space="0" w:color="auto"/>
              <w:left w:val="double" w:sz="4"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מס.</w:t>
            </w:r>
          </w:p>
        </w:tc>
        <w:tc>
          <w:tcPr>
            <w:tcW w:w="2514"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0" w:line="360" w:lineRule="auto"/>
              <w:jc w:val="left"/>
              <w:rPr>
                <w:b/>
                <w:bCs/>
                <w:sz w:val="24"/>
                <w:lang w:eastAsia="en-US"/>
              </w:rPr>
            </w:pPr>
            <w:r w:rsidRPr="00D223FF">
              <w:rPr>
                <w:rFonts w:hint="cs"/>
                <w:b/>
                <w:bCs/>
                <w:sz w:val="24"/>
                <w:rtl/>
                <w:lang w:eastAsia="en-US"/>
              </w:rPr>
              <w:t>שם הגוף מקבל השירותים (בדגש על ארגון ציבורי-ממשלתי)</w:t>
            </w:r>
          </w:p>
        </w:tc>
        <w:tc>
          <w:tcPr>
            <w:tcW w:w="1134"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60" w:line="360" w:lineRule="auto"/>
              <w:jc w:val="left"/>
              <w:rPr>
                <w:b/>
                <w:bCs/>
                <w:sz w:val="24"/>
                <w:lang w:eastAsia="en-US"/>
              </w:rPr>
            </w:pPr>
            <w:r w:rsidRPr="00D223FF">
              <w:rPr>
                <w:rFonts w:hint="cs"/>
                <w:b/>
                <w:bCs/>
                <w:sz w:val="24"/>
                <w:rtl/>
                <w:lang w:eastAsia="en-US"/>
              </w:rPr>
              <w:t>תאור מהות השירות</w:t>
            </w:r>
          </w:p>
        </w:tc>
        <w:tc>
          <w:tcPr>
            <w:tcW w:w="1260" w:type="dxa"/>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after="60" w:line="360" w:lineRule="auto"/>
              <w:jc w:val="left"/>
              <w:rPr>
                <w:b/>
                <w:bCs/>
                <w:sz w:val="24"/>
                <w:lang w:eastAsia="en-US"/>
              </w:rPr>
            </w:pPr>
            <w:r w:rsidRPr="00D223FF">
              <w:rPr>
                <w:rFonts w:hint="cs"/>
                <w:b/>
                <w:bCs/>
                <w:sz w:val="24"/>
                <w:rtl/>
                <w:lang w:eastAsia="en-US"/>
              </w:rPr>
              <w:t>מספר המאבטחים</w:t>
            </w:r>
          </w:p>
        </w:tc>
        <w:tc>
          <w:tcPr>
            <w:tcW w:w="0" w:type="auto"/>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תאריך התחלה (חודש ושנה)</w:t>
            </w:r>
          </w:p>
        </w:tc>
        <w:tc>
          <w:tcPr>
            <w:tcW w:w="0" w:type="auto"/>
            <w:tcBorders>
              <w:top w:val="double" w:sz="4" w:space="0" w:color="auto"/>
              <w:left w:val="single" w:sz="6" w:space="0" w:color="auto"/>
              <w:bottom w:val="double" w:sz="4" w:space="0" w:color="auto"/>
              <w:right w:val="single" w:sz="6" w:space="0" w:color="auto"/>
            </w:tcBorders>
            <w:shd w:val="clear" w:color="auto" w:fill="E0E0E0"/>
          </w:tcPr>
          <w:p w:rsidR="0051443C" w:rsidRPr="00D223FF" w:rsidRDefault="0051443C" w:rsidP="0051443C">
            <w:pPr>
              <w:pStyle w:val="HNormal"/>
              <w:spacing w:line="360" w:lineRule="auto"/>
              <w:jc w:val="left"/>
              <w:rPr>
                <w:b/>
                <w:bCs/>
                <w:sz w:val="24"/>
                <w:lang w:eastAsia="en-US"/>
              </w:rPr>
            </w:pPr>
            <w:r w:rsidRPr="00D223FF">
              <w:rPr>
                <w:rFonts w:hint="cs"/>
                <w:b/>
                <w:bCs/>
                <w:sz w:val="24"/>
                <w:rtl/>
                <w:lang w:eastAsia="en-US"/>
              </w:rPr>
              <w:t>תאריך סיום (חודש ושנה)</w:t>
            </w:r>
          </w:p>
        </w:tc>
        <w:tc>
          <w:tcPr>
            <w:tcW w:w="2802" w:type="dxa"/>
            <w:tcBorders>
              <w:top w:val="double" w:sz="4" w:space="0" w:color="auto"/>
              <w:left w:val="single" w:sz="6" w:space="0" w:color="auto"/>
              <w:bottom w:val="double" w:sz="4" w:space="0" w:color="auto"/>
              <w:right w:val="double" w:sz="4" w:space="0" w:color="auto"/>
            </w:tcBorders>
            <w:shd w:val="clear" w:color="auto" w:fill="E0E0E0"/>
          </w:tcPr>
          <w:p w:rsidR="0051443C" w:rsidRPr="00D223FF" w:rsidRDefault="0051443C" w:rsidP="00700D70">
            <w:pPr>
              <w:pStyle w:val="HNormal"/>
              <w:spacing w:line="360" w:lineRule="auto"/>
              <w:jc w:val="left"/>
              <w:rPr>
                <w:b/>
                <w:bCs/>
                <w:sz w:val="24"/>
                <w:lang w:eastAsia="en-US"/>
              </w:rPr>
            </w:pPr>
            <w:r w:rsidRPr="00D223FF">
              <w:rPr>
                <w:rFonts w:hint="cs"/>
                <w:b/>
                <w:bCs/>
                <w:sz w:val="24"/>
                <w:rtl/>
                <w:lang w:eastAsia="en-US"/>
              </w:rPr>
              <w:t>אנשי קשר / ממליצים (שם, תפקיד, מס</w:t>
            </w:r>
            <w:r w:rsidR="00700D70" w:rsidRPr="00D223FF">
              <w:rPr>
                <w:rFonts w:hint="cs"/>
                <w:b/>
                <w:bCs/>
                <w:sz w:val="24"/>
                <w:rtl/>
                <w:lang w:eastAsia="en-US"/>
              </w:rPr>
              <w:t>'</w:t>
            </w:r>
            <w:r w:rsidRPr="00D223FF">
              <w:rPr>
                <w:rFonts w:hint="cs"/>
                <w:b/>
                <w:bCs/>
                <w:sz w:val="24"/>
                <w:rtl/>
                <w:lang w:eastAsia="en-US"/>
              </w:rPr>
              <w:t xml:space="preserve"> טלפון נייד)</w:t>
            </w:r>
          </w:p>
        </w:tc>
      </w:tr>
      <w:tr w:rsidR="0051443C" w:rsidRPr="00D223FF" w:rsidTr="00700D70">
        <w:trPr>
          <w:cantSplit/>
          <w:jc w:val="center"/>
        </w:trPr>
        <w:tc>
          <w:tcPr>
            <w:tcW w:w="0" w:type="auto"/>
            <w:tcBorders>
              <w:top w:val="double" w:sz="4"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bookmarkStart w:id="46" w:name="_Ref399768706"/>
          </w:p>
        </w:tc>
        <w:bookmarkEnd w:id="46"/>
        <w:tc>
          <w:tcPr>
            <w:tcW w:w="2514"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double" w:sz="4"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double" w:sz="4"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r w:rsidR="0051443C" w:rsidRPr="00D223FF" w:rsidTr="00700D70">
        <w:trPr>
          <w:cantSplit/>
          <w:jc w:val="center"/>
        </w:trPr>
        <w:tc>
          <w:tcPr>
            <w:tcW w:w="0" w:type="auto"/>
            <w:tcBorders>
              <w:top w:val="single" w:sz="6" w:space="0" w:color="auto"/>
              <w:left w:val="double" w:sz="4" w:space="0" w:color="auto"/>
              <w:bottom w:val="single" w:sz="6"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single" w:sz="6"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single" w:sz="6"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r w:rsidR="0051443C" w:rsidRPr="00D223FF" w:rsidTr="00700D70">
        <w:trPr>
          <w:cantSplit/>
          <w:jc w:val="center"/>
        </w:trPr>
        <w:tc>
          <w:tcPr>
            <w:tcW w:w="0" w:type="auto"/>
            <w:tcBorders>
              <w:top w:val="single" w:sz="6" w:space="0" w:color="auto"/>
              <w:left w:val="double" w:sz="4" w:space="0" w:color="auto"/>
              <w:bottom w:val="double" w:sz="4" w:space="0" w:color="auto"/>
              <w:right w:val="single" w:sz="6" w:space="0" w:color="auto"/>
            </w:tcBorders>
            <w:vAlign w:val="center"/>
          </w:tcPr>
          <w:p w:rsidR="0051443C" w:rsidRPr="00D223FF" w:rsidRDefault="0051443C" w:rsidP="00AD1C83">
            <w:pPr>
              <w:pStyle w:val="HNormal"/>
              <w:numPr>
                <w:ilvl w:val="0"/>
                <w:numId w:val="60"/>
              </w:numPr>
              <w:spacing w:after="480" w:line="360" w:lineRule="auto"/>
              <w:jc w:val="center"/>
              <w:rPr>
                <w:sz w:val="24"/>
                <w:lang w:eastAsia="en-US"/>
              </w:rPr>
            </w:pPr>
          </w:p>
        </w:tc>
        <w:tc>
          <w:tcPr>
            <w:tcW w:w="2514"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480" w:line="360" w:lineRule="auto"/>
              <w:jc w:val="left"/>
              <w:rPr>
                <w:sz w:val="24"/>
                <w:rtl/>
                <w:lang w:eastAsia="en-US"/>
              </w:rPr>
            </w:pPr>
          </w:p>
        </w:tc>
        <w:tc>
          <w:tcPr>
            <w:tcW w:w="1134"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1260" w:type="dxa"/>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after="60" w:line="360" w:lineRule="auto"/>
              <w:jc w:val="left"/>
              <w:rPr>
                <w:sz w:val="24"/>
                <w:lang w:eastAsia="en-US"/>
              </w:rPr>
            </w:pPr>
          </w:p>
        </w:tc>
        <w:tc>
          <w:tcPr>
            <w:tcW w:w="0" w:type="auto"/>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0" w:type="auto"/>
            <w:tcBorders>
              <w:top w:val="single" w:sz="6" w:space="0" w:color="auto"/>
              <w:left w:val="single" w:sz="6" w:space="0" w:color="auto"/>
              <w:bottom w:val="double" w:sz="4" w:space="0" w:color="auto"/>
              <w:right w:val="single" w:sz="6" w:space="0" w:color="auto"/>
            </w:tcBorders>
          </w:tcPr>
          <w:p w:rsidR="0051443C" w:rsidRPr="00D223FF" w:rsidRDefault="0051443C" w:rsidP="0051443C">
            <w:pPr>
              <w:pStyle w:val="HNormal"/>
              <w:spacing w:line="360" w:lineRule="auto"/>
              <w:jc w:val="left"/>
              <w:rPr>
                <w:sz w:val="24"/>
                <w:lang w:eastAsia="en-US"/>
              </w:rPr>
            </w:pPr>
          </w:p>
        </w:tc>
        <w:tc>
          <w:tcPr>
            <w:tcW w:w="2802" w:type="dxa"/>
            <w:tcBorders>
              <w:top w:val="single" w:sz="6" w:space="0" w:color="auto"/>
              <w:left w:val="single" w:sz="6" w:space="0" w:color="auto"/>
              <w:bottom w:val="double" w:sz="4" w:space="0" w:color="auto"/>
              <w:right w:val="double" w:sz="4" w:space="0" w:color="auto"/>
            </w:tcBorders>
          </w:tcPr>
          <w:p w:rsidR="0051443C" w:rsidRPr="00D223FF" w:rsidRDefault="0051443C" w:rsidP="0051443C">
            <w:pPr>
              <w:pStyle w:val="HNormal"/>
              <w:spacing w:line="360" w:lineRule="auto"/>
              <w:jc w:val="left"/>
              <w:rPr>
                <w:sz w:val="24"/>
                <w:rtl/>
                <w:lang w:eastAsia="en-US"/>
              </w:rPr>
            </w:pPr>
          </w:p>
        </w:tc>
      </w:tr>
    </w:tbl>
    <w:p w:rsidR="0051443C" w:rsidRPr="00D223FF" w:rsidRDefault="0051443C" w:rsidP="0051443C">
      <w:pPr>
        <w:pStyle w:val="HNormal"/>
        <w:spacing w:after="0" w:line="360" w:lineRule="auto"/>
        <w:ind w:left="576"/>
        <w:rPr>
          <w:sz w:val="24"/>
          <w:lang w:eastAsia="en-US"/>
        </w:rPr>
      </w:pPr>
    </w:p>
    <w:p w:rsidR="0051443C" w:rsidRPr="00D223FF" w:rsidRDefault="0051443C" w:rsidP="0051443C">
      <w:pPr>
        <w:pStyle w:val="HNormal"/>
        <w:spacing w:line="360" w:lineRule="auto"/>
        <w:ind w:left="1152"/>
        <w:rPr>
          <w:sz w:val="24"/>
          <w:rtl/>
          <w:lang w:eastAsia="en-US"/>
        </w:rPr>
      </w:pPr>
      <w:r w:rsidRPr="00D223FF">
        <w:rPr>
          <w:rFonts w:hint="cs"/>
          <w:sz w:val="24"/>
          <w:rtl/>
          <w:lang w:eastAsia="en-US"/>
        </w:rPr>
        <w:t>(ניתן להוסיף שורות, ככל הנדרש)</w:t>
      </w:r>
    </w:p>
    <w:p w:rsidR="0051443C" w:rsidRPr="00D223FF" w:rsidRDefault="0051443C" w:rsidP="00E60D19">
      <w:pPr>
        <w:pStyle w:val="HNormal"/>
        <w:spacing w:line="360" w:lineRule="auto"/>
        <w:rPr>
          <w:b/>
          <w:bCs/>
          <w:sz w:val="24"/>
          <w:rtl/>
          <w:lang w:eastAsia="en-US"/>
        </w:rPr>
      </w:pPr>
      <w:r w:rsidRPr="00D223FF">
        <w:rPr>
          <w:rFonts w:hint="cs"/>
          <w:b/>
          <w:bCs/>
          <w:sz w:val="24"/>
          <w:rtl/>
          <w:lang w:eastAsia="en-US"/>
        </w:rPr>
        <w:t>בסוף נספח זה יש לצרף קורות חיים מפורטים, מכתבי המלצה (לפחות 2 מגופים איתם עבד במהלך 5 השנים האחרונות), העתקים של תעודות המעידות על השכלה וקורסים שעבר המועמד; ובמיוחד - תעודה של קורס למנהלי אבטחה מטעם משטרת ישראל ורענון בתוקף, ומסמכים נוספים לגביו, ככל שהם רלבנטיים להערכה של נסיונו, של כישוריו ושל המיומנויות שלו.</w:t>
      </w:r>
    </w:p>
    <w:p w:rsidR="0051443C" w:rsidRPr="00D223FF" w:rsidRDefault="0051443C" w:rsidP="0051443C">
      <w:pPr>
        <w:pStyle w:val="HNormal"/>
        <w:tabs>
          <w:tab w:val="right" w:leader="underscore" w:pos="8309"/>
        </w:tabs>
        <w:spacing w:after="240" w:line="360" w:lineRule="auto"/>
        <w:rPr>
          <w:sz w:val="24"/>
          <w:rtl/>
          <w:lang w:eastAsia="en-US"/>
        </w:rPr>
      </w:pPr>
      <w:r w:rsidRPr="00D223FF">
        <w:rPr>
          <w:rFonts w:hint="cs"/>
          <w:sz w:val="24"/>
          <w:rtl/>
          <w:lang w:eastAsia="en-US"/>
        </w:rPr>
        <w:lastRenderedPageBreak/>
        <w:t>הנני מצהיר, כי שמי הוא ____________________, כי החתימה, המופיעה בשולי גליון זה, היא חתימתי וכי תוכן הצהרתי אמת.</w:t>
      </w:r>
    </w:p>
    <w:p w:rsidR="0051443C" w:rsidRPr="00D223FF" w:rsidRDefault="0051443C" w:rsidP="0051443C">
      <w:pPr>
        <w:pStyle w:val="HNormal"/>
        <w:tabs>
          <w:tab w:val="left" w:leader="underscore" w:pos="1440"/>
          <w:tab w:val="left" w:pos="2016"/>
          <w:tab w:val="left" w:leader="underscore" w:pos="4896"/>
          <w:tab w:val="left" w:pos="5328"/>
          <w:tab w:val="left" w:leader="underscore" w:pos="8309"/>
        </w:tabs>
        <w:spacing w:after="0" w:line="360" w:lineRule="auto"/>
        <w:rPr>
          <w:sz w:val="24"/>
          <w:rtl/>
        </w:rPr>
      </w:pP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r w:rsidRPr="00D223FF">
        <w:rPr>
          <w:rFonts w:hint="cs"/>
          <w:sz w:val="24"/>
          <w:rtl/>
        </w:rPr>
        <w:tab/>
      </w:r>
    </w:p>
    <w:p w:rsidR="0051443C" w:rsidRPr="00D223FF" w:rsidRDefault="0051443C" w:rsidP="0051443C">
      <w:pPr>
        <w:pStyle w:val="HNormal"/>
        <w:tabs>
          <w:tab w:val="center" w:pos="720"/>
          <w:tab w:val="center" w:pos="3456"/>
          <w:tab w:val="center" w:pos="6818"/>
        </w:tabs>
        <w:spacing w:line="360" w:lineRule="auto"/>
        <w:rPr>
          <w:sz w:val="24"/>
          <w:rtl/>
        </w:rPr>
      </w:pPr>
      <w:r w:rsidRPr="00D223FF">
        <w:rPr>
          <w:rFonts w:hint="cs"/>
          <w:sz w:val="24"/>
          <w:rtl/>
        </w:rPr>
        <w:tab/>
        <w:t>תאריך</w:t>
      </w:r>
      <w:r w:rsidRPr="00D223FF">
        <w:rPr>
          <w:rFonts w:hint="cs"/>
          <w:sz w:val="24"/>
          <w:rtl/>
        </w:rPr>
        <w:tab/>
        <w:t>שמו של המצהיר</w:t>
      </w:r>
      <w:r w:rsidRPr="00D223FF">
        <w:rPr>
          <w:rFonts w:hint="cs"/>
          <w:sz w:val="24"/>
          <w:rtl/>
        </w:rPr>
        <w:tab/>
        <w:t>חתימתו של המצהיר</w:t>
      </w:r>
      <w:r w:rsidR="00CD65C7">
        <w:rPr>
          <w:rFonts w:hint="cs"/>
          <w:sz w:val="24"/>
          <w:rtl/>
        </w:rPr>
        <w:t xml:space="preserve"> (איש הקשר)</w:t>
      </w:r>
    </w:p>
    <w:p w:rsidR="0051443C" w:rsidRPr="00D223FF" w:rsidRDefault="0051443C" w:rsidP="0051443C">
      <w:pPr>
        <w:pStyle w:val="HNormal"/>
        <w:tabs>
          <w:tab w:val="center" w:pos="720"/>
          <w:tab w:val="center" w:pos="3456"/>
          <w:tab w:val="center" w:pos="6818"/>
        </w:tabs>
        <w:spacing w:line="360" w:lineRule="auto"/>
        <w:rPr>
          <w:sz w:val="24"/>
          <w:rtl/>
        </w:rPr>
      </w:pPr>
    </w:p>
    <w:p w:rsidR="0051443C" w:rsidRPr="00D223FF" w:rsidRDefault="0051443C" w:rsidP="0051443C">
      <w:pPr>
        <w:pStyle w:val="HNormal"/>
        <w:tabs>
          <w:tab w:val="center" w:pos="720"/>
          <w:tab w:val="center" w:pos="3456"/>
          <w:tab w:val="center" w:pos="6818"/>
        </w:tabs>
        <w:spacing w:line="360" w:lineRule="auto"/>
        <w:rPr>
          <w:sz w:val="24"/>
          <w:rtl/>
        </w:rPr>
      </w:pPr>
    </w:p>
    <w:p w:rsidR="0051443C" w:rsidRPr="00D223FF" w:rsidRDefault="0051443C" w:rsidP="00E60D19">
      <w:pPr>
        <w:pStyle w:val="HNormal"/>
        <w:spacing w:line="480" w:lineRule="auto"/>
        <w:rPr>
          <w:b/>
          <w:bCs/>
          <w:sz w:val="24"/>
          <w:u w:val="single"/>
          <w:rtl/>
        </w:rPr>
      </w:pPr>
      <w:r w:rsidRPr="00D223FF">
        <w:rPr>
          <w:rFonts w:hint="cs"/>
          <w:b/>
          <w:bCs/>
          <w:sz w:val="24"/>
          <w:u w:val="single"/>
          <w:rtl/>
        </w:rPr>
        <w:t>אישור</w:t>
      </w:r>
    </w:p>
    <w:p w:rsidR="0051443C" w:rsidRPr="00D223FF" w:rsidRDefault="0051443C" w:rsidP="00E60D19">
      <w:pPr>
        <w:pStyle w:val="HNormal"/>
        <w:spacing w:line="480" w:lineRule="auto"/>
        <w:rPr>
          <w:sz w:val="24"/>
          <w:rtl/>
        </w:rPr>
      </w:pPr>
      <w:r w:rsidRPr="00D223FF">
        <w:rPr>
          <w:rFonts w:hint="cs"/>
          <w:sz w:val="24"/>
          <w:rtl/>
        </w:rPr>
        <w:t>אני הח"מ, עו"ד __________________, מרחוב ______________________, מאשר בזאת, כי ביום __________, התייצב/ה בפני מר/גב'_________________, שהזדהה/תה לפי תעודת זהות מס</w:t>
      </w:r>
      <w:r w:rsidR="00E60D19" w:rsidRPr="00D223FF">
        <w:rPr>
          <w:rFonts w:hint="cs"/>
          <w:sz w:val="24"/>
          <w:rtl/>
        </w:rPr>
        <w:t>:</w:t>
      </w:r>
      <w:r w:rsidRPr="00D223FF">
        <w:rPr>
          <w:rFonts w:hint="cs"/>
          <w:sz w:val="24"/>
          <w:rtl/>
        </w:rPr>
        <w:t>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51443C" w:rsidRPr="00D223FF" w:rsidRDefault="0051443C" w:rsidP="00E60D19">
      <w:pPr>
        <w:tabs>
          <w:tab w:val="left" w:leader="underscore" w:pos="1440"/>
          <w:tab w:val="left" w:pos="2160"/>
          <w:tab w:val="left" w:leader="underscore" w:pos="3600"/>
          <w:tab w:val="left" w:pos="4320"/>
          <w:tab w:val="left" w:leader="underscore" w:pos="5760"/>
          <w:tab w:val="left" w:pos="6480"/>
        </w:tabs>
        <w:bidi/>
        <w:spacing w:line="480" w:lineRule="auto"/>
        <w:rPr>
          <w:b/>
          <w:sz w:val="24"/>
          <w:rtl/>
        </w:rPr>
      </w:pP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r>
      <w:r w:rsidRPr="00D223FF">
        <w:rPr>
          <w:rFonts w:hint="cs"/>
          <w:b/>
          <w:sz w:val="24"/>
          <w:rtl/>
        </w:rPr>
        <w:tab/>
        <w:t>_______________</w:t>
      </w:r>
      <w:r w:rsidRPr="00D223FF">
        <w:rPr>
          <w:b/>
          <w:sz w:val="24"/>
          <w:rtl/>
        </w:rPr>
        <w:t xml:space="preserve"> </w:t>
      </w:r>
    </w:p>
    <w:p w:rsidR="0051443C" w:rsidRPr="00D223FF" w:rsidRDefault="0051443C" w:rsidP="00E60D19">
      <w:pPr>
        <w:tabs>
          <w:tab w:val="center" w:pos="720"/>
          <w:tab w:val="center" w:pos="2880"/>
          <w:tab w:val="center" w:pos="5040"/>
          <w:tab w:val="center" w:pos="7344"/>
        </w:tabs>
        <w:bidi/>
        <w:spacing w:line="480" w:lineRule="auto"/>
        <w:rPr>
          <w:b/>
          <w:sz w:val="24"/>
          <w:rtl/>
        </w:rPr>
      </w:pPr>
      <w:r w:rsidRPr="00D223FF">
        <w:rPr>
          <w:rFonts w:hint="cs"/>
          <w:b/>
          <w:sz w:val="24"/>
          <w:rtl/>
        </w:rPr>
        <w:tab/>
        <w:t>שם עו"ד</w:t>
      </w:r>
      <w:r w:rsidRPr="00D223FF">
        <w:rPr>
          <w:rFonts w:hint="cs"/>
          <w:b/>
          <w:sz w:val="24"/>
          <w:rtl/>
        </w:rPr>
        <w:tab/>
      </w:r>
      <w:r w:rsidRPr="00D223FF">
        <w:rPr>
          <w:b/>
          <w:sz w:val="24"/>
          <w:rtl/>
        </w:rPr>
        <w:t>תאריך</w:t>
      </w:r>
      <w:r w:rsidRPr="00D223FF">
        <w:rPr>
          <w:rFonts w:hint="cs"/>
          <w:b/>
          <w:sz w:val="24"/>
          <w:rtl/>
        </w:rPr>
        <w:tab/>
      </w:r>
      <w:r w:rsidRPr="00D223FF">
        <w:rPr>
          <w:b/>
          <w:sz w:val="24"/>
          <w:rtl/>
        </w:rPr>
        <w:t>חתימה/חותמת</w:t>
      </w:r>
      <w:r w:rsidRPr="00D223FF">
        <w:rPr>
          <w:rFonts w:hint="cs"/>
          <w:b/>
          <w:sz w:val="24"/>
          <w:rtl/>
        </w:rPr>
        <w:tab/>
      </w:r>
      <w:r w:rsidRPr="00D223FF">
        <w:rPr>
          <w:rFonts w:hint="eastAsia"/>
          <w:b/>
          <w:sz w:val="24"/>
          <w:rtl/>
        </w:rPr>
        <w:t>מס</w:t>
      </w:r>
      <w:r w:rsidRPr="00D223FF">
        <w:rPr>
          <w:b/>
          <w:sz w:val="24"/>
          <w:rtl/>
        </w:rPr>
        <w:t xml:space="preserve">' זהות/עוסק </w:t>
      </w:r>
      <w:r w:rsidRPr="00D223FF">
        <w:rPr>
          <w:rFonts w:hint="eastAsia"/>
          <w:b/>
          <w:sz w:val="24"/>
          <w:rtl/>
        </w:rPr>
        <w:t>מורשה</w:t>
      </w:r>
      <w:r w:rsidRPr="00D223FF">
        <w:rPr>
          <w:b/>
          <w:sz w:val="24"/>
          <w:rtl/>
        </w:rPr>
        <w:t xml:space="preserve"> </w:t>
      </w:r>
    </w:p>
    <w:p w:rsidR="00E92162" w:rsidRPr="00D223FF" w:rsidRDefault="00E92162" w:rsidP="00E92162">
      <w:pPr>
        <w:tabs>
          <w:tab w:val="center" w:pos="720"/>
          <w:tab w:val="center" w:pos="2880"/>
          <w:tab w:val="center" w:pos="5040"/>
          <w:tab w:val="center" w:pos="7344"/>
        </w:tabs>
        <w:bidi/>
        <w:spacing w:line="480" w:lineRule="auto"/>
        <w:rPr>
          <w:b/>
          <w:sz w:val="24"/>
          <w:rtl/>
        </w:rPr>
      </w:pPr>
      <w:r w:rsidRPr="00D223FF">
        <w:rPr>
          <w:b/>
          <w:sz w:val="24"/>
          <w:rtl/>
        </w:rPr>
        <w:br w:type="page"/>
      </w:r>
    </w:p>
    <w:p w:rsidR="00E92162" w:rsidRPr="00D223FF" w:rsidRDefault="00E92162" w:rsidP="00242D89">
      <w:pPr>
        <w:autoSpaceDE w:val="0"/>
        <w:autoSpaceDN w:val="0"/>
        <w:bidi/>
        <w:adjustRightInd w:val="0"/>
        <w:jc w:val="center"/>
        <w:rPr>
          <w:rFonts w:ascii="David-Reg"/>
          <w:b/>
          <w:bCs/>
          <w:sz w:val="28"/>
          <w:szCs w:val="28"/>
          <w:u w:val="single"/>
        </w:rPr>
      </w:pPr>
      <w:r w:rsidRPr="00D223FF">
        <w:rPr>
          <w:rFonts w:ascii="David-Reg" w:hint="cs"/>
          <w:b/>
          <w:bCs/>
          <w:sz w:val="28"/>
          <w:szCs w:val="28"/>
          <w:u w:val="single"/>
          <w:rtl/>
        </w:rPr>
        <w:lastRenderedPageBreak/>
        <w:t xml:space="preserve">נספח </w:t>
      </w:r>
      <w:r w:rsidR="00242D89">
        <w:rPr>
          <w:rFonts w:ascii="David-Reg" w:hint="cs"/>
          <w:b/>
          <w:bCs/>
          <w:sz w:val="28"/>
          <w:szCs w:val="28"/>
          <w:u w:val="single"/>
          <w:rtl/>
        </w:rPr>
        <w:t>28</w:t>
      </w:r>
      <w:r w:rsidRPr="00D223FF">
        <w:rPr>
          <w:rFonts w:ascii="David-Reg" w:hint="cs"/>
          <w:b/>
          <w:bCs/>
          <w:sz w:val="28"/>
          <w:szCs w:val="28"/>
          <w:u w:val="single"/>
          <w:rtl/>
        </w:rPr>
        <w:t xml:space="preserve"> - טופס</w:t>
      </w:r>
      <w:r w:rsidRPr="00D223FF">
        <w:rPr>
          <w:rFonts w:ascii="David-Reg"/>
          <w:b/>
          <w:bCs/>
          <w:sz w:val="28"/>
          <w:szCs w:val="28"/>
          <w:u w:val="single"/>
        </w:rPr>
        <w:t xml:space="preserve"> </w:t>
      </w:r>
      <w:r w:rsidRPr="00D223FF">
        <w:rPr>
          <w:rFonts w:ascii="David-Reg" w:hint="cs"/>
          <w:b/>
          <w:bCs/>
          <w:sz w:val="28"/>
          <w:szCs w:val="28"/>
          <w:u w:val="single"/>
          <w:rtl/>
        </w:rPr>
        <w:t>תחקור</w:t>
      </w:r>
      <w:r w:rsidRPr="00D223FF">
        <w:rPr>
          <w:rFonts w:ascii="David-Reg"/>
          <w:b/>
          <w:bCs/>
          <w:sz w:val="28"/>
          <w:szCs w:val="28"/>
          <w:u w:val="single"/>
        </w:rPr>
        <w:t xml:space="preserve"> </w:t>
      </w:r>
      <w:r w:rsidRPr="00D223FF">
        <w:rPr>
          <w:rFonts w:ascii="David-Reg" w:hint="cs"/>
          <w:b/>
          <w:bCs/>
          <w:sz w:val="28"/>
          <w:szCs w:val="28"/>
          <w:u w:val="single"/>
          <w:rtl/>
        </w:rPr>
        <w:t>ממליצים</w:t>
      </w:r>
    </w:p>
    <w:p w:rsidR="00E92162" w:rsidRPr="00613767" w:rsidRDefault="00E92162" w:rsidP="00613767">
      <w:pPr>
        <w:autoSpaceDE w:val="0"/>
        <w:autoSpaceDN w:val="0"/>
        <w:bidi/>
        <w:adjustRightInd w:val="0"/>
        <w:rPr>
          <w:rFonts w:asciiTheme="minorHAnsi" w:hAnsiTheme="minorHAnsi"/>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החברה</w:t>
      </w:r>
      <w:r w:rsidR="00613767" w:rsidRPr="00D223FF">
        <w:rPr>
          <w:rFonts w:ascii="David-Reg" w:hint="cs"/>
          <w:sz w:val="24"/>
          <w:rtl/>
        </w:rPr>
        <w:t>_____________________________________</w:t>
      </w:r>
    </w:p>
    <w:p w:rsidR="00E92162" w:rsidRPr="00D223FF" w:rsidRDefault="00613767" w:rsidP="00613767">
      <w:pPr>
        <w:autoSpaceDE w:val="0"/>
        <w:autoSpaceDN w:val="0"/>
        <w:bidi/>
        <w:adjustRightInd w:val="0"/>
        <w:rPr>
          <w:rFonts w:ascii="David-Reg"/>
          <w:sz w:val="24"/>
          <w:rtl/>
        </w:rPr>
      </w:pPr>
      <w:r>
        <w:rPr>
          <w:rFonts w:ascii="David-Reg" w:hint="cs"/>
          <w:sz w:val="24"/>
          <w:rtl/>
        </w:rPr>
        <w:t>סניף</w:t>
      </w:r>
      <w:r w:rsidRPr="00D223FF">
        <w:rPr>
          <w:rFonts w:ascii="David-Reg" w:hint="cs"/>
          <w:sz w:val="24"/>
          <w:rtl/>
        </w:rPr>
        <w:t>_____________________________________</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שם</w:t>
      </w:r>
      <w:r w:rsidRPr="00D223FF">
        <w:rPr>
          <w:rFonts w:ascii="David-Reg"/>
          <w:sz w:val="24"/>
        </w:rPr>
        <w:t xml:space="preserve"> </w:t>
      </w:r>
      <w:r w:rsidRPr="00D223FF">
        <w:rPr>
          <w:rFonts w:ascii="David-Reg" w:hint="cs"/>
          <w:sz w:val="24"/>
          <w:rtl/>
        </w:rPr>
        <w:t>הלקוח</w:t>
      </w:r>
      <w:r w:rsidR="00613767" w:rsidRPr="00D223FF">
        <w:rPr>
          <w:rFonts w:ascii="David-Reg" w:hint="cs"/>
          <w:sz w:val="24"/>
          <w:rtl/>
        </w:rPr>
        <w:t>_____________________________________</w:t>
      </w:r>
    </w:p>
    <w:p w:rsidR="00E92162" w:rsidRPr="00613767" w:rsidRDefault="00E92162" w:rsidP="00613767">
      <w:pPr>
        <w:autoSpaceDE w:val="0"/>
        <w:autoSpaceDN w:val="0"/>
        <w:bidi/>
        <w:adjustRightInd w:val="0"/>
        <w:rPr>
          <w:rFonts w:asciiTheme="minorHAnsi" w:hAnsiTheme="minorHAnsi"/>
          <w:sz w:val="24"/>
        </w:rPr>
      </w:pPr>
      <w:r w:rsidRPr="00D223FF">
        <w:rPr>
          <w:rFonts w:ascii="David-Reg" w:hint="cs"/>
          <w:sz w:val="24"/>
          <w:rtl/>
        </w:rPr>
        <w:t>משך</w:t>
      </w:r>
      <w:r w:rsidRPr="00D223FF">
        <w:rPr>
          <w:rFonts w:ascii="David-Reg"/>
          <w:sz w:val="24"/>
        </w:rPr>
        <w:t xml:space="preserve"> </w:t>
      </w:r>
      <w:r w:rsidRPr="00D223FF">
        <w:rPr>
          <w:rFonts w:ascii="David-Reg" w:hint="cs"/>
          <w:sz w:val="24"/>
          <w:rtl/>
        </w:rPr>
        <w:t>ההתקשרות</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החברה</w:t>
      </w:r>
      <w:r w:rsidR="00613767" w:rsidRPr="00D223FF">
        <w:rPr>
          <w:rFonts w:ascii="David-Reg" w:hint="cs"/>
          <w:sz w:val="24"/>
          <w:rtl/>
        </w:rPr>
        <w:t>_____________________________________</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פרטי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tl/>
        </w:rPr>
        <w:t>הדעת</w:t>
      </w:r>
      <w:r w:rsidRPr="00D223FF">
        <w:rPr>
          <w:rFonts w:ascii="David-Reg"/>
          <w:sz w:val="24"/>
        </w:rPr>
        <w:t xml:space="preserve"> </w:t>
      </w:r>
      <w:r w:rsidRPr="00D223FF">
        <w:rPr>
          <w:rFonts w:ascii="David-Reg" w:hint="cs"/>
          <w:sz w:val="24"/>
          <w:rtl/>
        </w:rPr>
        <w:t>ותפקידו</w:t>
      </w:r>
      <w:r w:rsidR="00613767" w:rsidRPr="00D223FF">
        <w:rPr>
          <w:rFonts w:ascii="David-Reg" w:hint="cs"/>
          <w:sz w:val="24"/>
          <w:rtl/>
        </w:rPr>
        <w:t>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hint="cs"/>
          <w:sz w:val="24"/>
          <w:rtl/>
        </w:rPr>
        <w:t>שם</w:t>
      </w:r>
      <w:r w:rsidRPr="00D223FF">
        <w:rPr>
          <w:rFonts w:ascii="David-Reg"/>
          <w:sz w:val="24"/>
        </w:rPr>
        <w:t xml:space="preserve"> </w:t>
      </w:r>
      <w:r w:rsidRPr="00D223FF">
        <w:rPr>
          <w:rFonts w:ascii="David-Reg" w:hint="cs"/>
          <w:sz w:val="24"/>
          <w:rtl/>
        </w:rPr>
        <w:t>משפחה</w:t>
      </w:r>
      <w:r w:rsidRPr="00D223FF">
        <w:rPr>
          <w:rFonts w:ascii="David-Reg"/>
          <w:sz w:val="24"/>
        </w:rPr>
        <w:t xml:space="preserve"> </w:t>
      </w:r>
      <w:r w:rsidRPr="00D223FF">
        <w:rPr>
          <w:rFonts w:ascii="David-Reg" w:hint="cs"/>
          <w:sz w:val="24"/>
          <w:rtl/>
        </w:rPr>
        <w:t>תפקיד</w:t>
      </w:r>
      <w:r w:rsidRPr="00D223FF">
        <w:rPr>
          <w:rFonts w:ascii="David-Reg"/>
          <w:sz w:val="24"/>
        </w:rPr>
        <w:t xml:space="preserve"> </w:t>
      </w:r>
      <w:r w:rsidRPr="00D223FF">
        <w:rPr>
          <w:rFonts w:ascii="David-Reg" w:hint="cs"/>
          <w:sz w:val="24"/>
          <w:rtl/>
        </w:rPr>
        <w:t>בארגון</w:t>
      </w:r>
      <w:r w:rsidRPr="00D223FF">
        <w:rPr>
          <w:rFonts w:ascii="David-Reg"/>
          <w:sz w:val="24"/>
        </w:rPr>
        <w:t xml:space="preserve"> </w:t>
      </w:r>
      <w:r w:rsidRPr="00D223FF">
        <w:rPr>
          <w:rFonts w:ascii="David-Reg" w:hint="cs"/>
          <w:sz w:val="24"/>
          <w:rtl/>
        </w:rPr>
        <w:t>טל</w:t>
      </w:r>
      <w:r w:rsidRPr="00D223FF">
        <w:rPr>
          <w:rFonts w:asciiTheme="minorHAnsi" w:hAnsiTheme="minorHAnsi"/>
          <w:sz w:val="24"/>
        </w:rPr>
        <w:t xml:space="preserve"> </w:t>
      </w:r>
      <w:r w:rsidRPr="00D223FF">
        <w:rPr>
          <w:rFonts w:ascii="David-Reg"/>
          <w:sz w:val="24"/>
        </w:rPr>
        <w:t xml:space="preserve">/ </w:t>
      </w:r>
      <w:r w:rsidRPr="00D223FF">
        <w:rPr>
          <w:rFonts w:ascii="David-Reg" w:hint="cs"/>
          <w:sz w:val="24"/>
          <w:rtl/>
        </w:rPr>
        <w:t>פלאפון_____________________________________</w:t>
      </w:r>
    </w:p>
    <w:p w:rsidR="00E92162" w:rsidRPr="00D223FF" w:rsidRDefault="00E92162" w:rsidP="00E92162">
      <w:pPr>
        <w:autoSpaceDE w:val="0"/>
        <w:autoSpaceDN w:val="0"/>
        <w:bidi/>
        <w:adjustRightInd w:val="0"/>
        <w:rPr>
          <w:rFonts w:asciiTheme="minorHAnsi" w:hAnsiTheme="minorHAnsi"/>
          <w:sz w:val="24"/>
          <w:rtl/>
        </w:rPr>
      </w:pPr>
    </w:p>
    <w:p w:rsidR="00E92162" w:rsidRPr="00D223FF" w:rsidRDefault="00E92162" w:rsidP="00AD1C83">
      <w:pPr>
        <w:pStyle w:val="afb"/>
        <w:numPr>
          <w:ilvl w:val="0"/>
          <w:numId w:val="62"/>
        </w:numPr>
        <w:autoSpaceDE w:val="0"/>
        <w:autoSpaceDN w:val="0"/>
        <w:bidi/>
        <w:adjustRightInd w:val="0"/>
        <w:ind w:left="423" w:hanging="425"/>
        <w:rPr>
          <w:rFonts w:ascii="David-Reg"/>
          <w:sz w:val="24"/>
        </w:rPr>
      </w:pPr>
      <w:bookmarkStart w:id="47" w:name="_Ref399768647"/>
      <w:r w:rsidRPr="00D223FF">
        <w:rPr>
          <w:rFonts w:ascii="David-Reg" w:hint="cs"/>
          <w:b/>
          <w:bCs/>
          <w:sz w:val="24"/>
          <w:rtl/>
        </w:rPr>
        <w:t>שכר</w:t>
      </w:r>
      <w:r w:rsidRPr="00D223FF">
        <w:rPr>
          <w:rFonts w:ascii="David-Reg"/>
          <w:b/>
          <w:bCs/>
          <w:sz w:val="24"/>
        </w:rPr>
        <w:t xml:space="preserve"> </w:t>
      </w:r>
      <w:r w:rsidRPr="00D223FF">
        <w:rPr>
          <w:rFonts w:ascii="David-Reg" w:hint="cs"/>
          <w:b/>
          <w:bCs/>
          <w:sz w:val="24"/>
          <w:rtl/>
        </w:rPr>
        <w:t>ותנאים</w:t>
      </w:r>
      <w:r w:rsidRPr="00D223FF">
        <w:rPr>
          <w:rFonts w:ascii="David-Reg"/>
          <w:b/>
          <w:bCs/>
          <w:sz w:val="24"/>
        </w:rPr>
        <w:t xml:space="preserve"> </w:t>
      </w:r>
      <w:r w:rsidRPr="00D223FF">
        <w:rPr>
          <w:rFonts w:ascii="David-Reg" w:hint="cs"/>
          <w:b/>
          <w:bCs/>
          <w:sz w:val="24"/>
          <w:rtl/>
        </w:rPr>
        <w:t>למאבטחים</w:t>
      </w:r>
      <w:bookmarkEnd w:id="47"/>
    </w:p>
    <w:p w:rsidR="00E92162" w:rsidRPr="00D223FF" w:rsidRDefault="00E92162" w:rsidP="00C21319">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הפניות</w:t>
      </w:r>
      <w:r w:rsidRPr="00D223FF">
        <w:rPr>
          <w:rFonts w:ascii="David-Reg"/>
          <w:sz w:val="24"/>
        </w:rPr>
        <w:t xml:space="preserve"> </w:t>
      </w:r>
      <w:r w:rsidRPr="00D223FF">
        <w:rPr>
          <w:rFonts w:ascii="David-Reg" w:hint="cs"/>
          <w:sz w:val="24"/>
          <w:rtl/>
        </w:rPr>
        <w:t>אליך</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בנושא</w:t>
      </w:r>
      <w:r w:rsidRPr="00D223FF">
        <w:rPr>
          <w:rFonts w:ascii="David-Reg"/>
          <w:sz w:val="24"/>
        </w:rPr>
        <w:t xml:space="preserve"> </w:t>
      </w:r>
      <w:r w:rsidRPr="00D223FF">
        <w:rPr>
          <w:rFonts w:ascii="David-Reg" w:hint="cs"/>
          <w:sz w:val="24"/>
          <w:rtl/>
        </w:rPr>
        <w:t>בעיות</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Pr="00D223FF">
        <w:rPr>
          <w:rFonts w:ascii="David-Reg"/>
          <w:sz w:val="24"/>
        </w:rPr>
        <w:t xml:space="preserve"> </w:t>
      </w:r>
      <w:r w:rsidRPr="00D223FF">
        <w:rPr>
          <w:rFonts w:ascii="David-Reg" w:hint="cs"/>
          <w:sz w:val="24"/>
          <w:rtl/>
        </w:rPr>
        <w:t>כגון</w:t>
      </w:r>
      <w:r w:rsidRPr="00D223FF">
        <w:rPr>
          <w:rFonts w:ascii="David-Reg"/>
          <w:sz w:val="24"/>
        </w:rPr>
        <w:t xml:space="preserve"> :</w:t>
      </w:r>
      <w:r w:rsidRPr="00D223FF">
        <w:rPr>
          <w:rFonts w:ascii="David-Reg" w:hint="cs"/>
          <w:sz w:val="24"/>
          <w:rtl/>
        </w:rPr>
        <w:t>עיכוב</w:t>
      </w:r>
      <w:r w:rsidRPr="00D223FF">
        <w:rPr>
          <w:rFonts w:ascii="David-Reg"/>
          <w:sz w:val="24"/>
        </w:rPr>
        <w:t xml:space="preserve"> </w:t>
      </w:r>
      <w:r w:rsidRPr="00D223FF">
        <w:rPr>
          <w:rFonts w:ascii="David-Reg" w:hint="cs"/>
          <w:sz w:val="24"/>
          <w:rtl/>
        </w:rPr>
        <w:t>בתשלומי</w:t>
      </w:r>
      <w:r w:rsidRPr="00D223FF">
        <w:rPr>
          <w:rFonts w:ascii="David-Reg"/>
          <w:sz w:val="24"/>
        </w:rPr>
        <w:t xml:space="preserve"> </w:t>
      </w:r>
      <w:r w:rsidRPr="00D223FF">
        <w:rPr>
          <w:rFonts w:ascii="David-Reg" w:hint="cs"/>
          <w:sz w:val="24"/>
          <w:rtl/>
        </w:rPr>
        <w:t>שכר</w:t>
      </w:r>
      <w:r w:rsidR="00C21319">
        <w:rPr>
          <w:rFonts w:ascii="David-Reg" w:hint="cs"/>
          <w:sz w:val="24"/>
          <w:rtl/>
        </w:rPr>
        <w:t xml:space="preserve">, </w:t>
      </w:r>
      <w:r w:rsidRPr="00D223FF">
        <w:rPr>
          <w:rFonts w:ascii="David-Reg" w:hint="cs"/>
          <w:sz w:val="24"/>
          <w:rtl/>
        </w:rPr>
        <w:t>תשלום</w:t>
      </w:r>
      <w:r w:rsidRPr="00D223FF">
        <w:rPr>
          <w:rFonts w:ascii="David-Reg"/>
          <w:sz w:val="24"/>
        </w:rPr>
        <w:t xml:space="preserve"> </w:t>
      </w:r>
      <w:r w:rsidRPr="00D223FF">
        <w:rPr>
          <w:rFonts w:ascii="David-Reg" w:hint="cs"/>
          <w:sz w:val="24"/>
          <w:rtl/>
        </w:rPr>
        <w:t>עבור</w:t>
      </w:r>
      <w:r w:rsidRPr="00D223FF">
        <w:rPr>
          <w:rFonts w:ascii="David-Reg"/>
          <w:sz w:val="24"/>
        </w:rPr>
        <w:t xml:space="preserve"> </w:t>
      </w:r>
      <w:r w:rsidRPr="00D223FF">
        <w:rPr>
          <w:rFonts w:ascii="David-Reg" w:hint="cs"/>
          <w:sz w:val="24"/>
          <w:rtl/>
        </w:rPr>
        <w:t xml:space="preserve">קורסים,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 תשלום נסיעות</w:t>
      </w:r>
      <w:r w:rsidRPr="00D223FF">
        <w:rPr>
          <w:rFonts w:ascii="David-Reg"/>
          <w:sz w:val="24"/>
        </w:rPr>
        <w:t xml:space="preserve"> </w:t>
      </w:r>
      <w:r w:rsidRPr="00D223FF">
        <w:rPr>
          <w:rFonts w:ascii="David-Reg" w:hint="cs"/>
          <w:sz w:val="24"/>
          <w:rtl/>
        </w:rPr>
        <w:t>וכדומה.</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גבוהה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תדירות נמוכה</w:t>
            </w:r>
          </w:p>
        </w:tc>
      </w:tr>
    </w:tbl>
    <w:p w:rsidR="00E92162" w:rsidRPr="00D223FF" w:rsidRDefault="00E92162" w:rsidP="00E92162">
      <w:pPr>
        <w:autoSpaceDE w:val="0"/>
        <w:autoSpaceDN w:val="0"/>
        <w:bidi/>
        <w:adjustRightInd w:val="0"/>
        <w:rPr>
          <w:rFonts w:asciiTheme="minorHAnsi" w:hAnsiTheme="minorHAnsi"/>
          <w:sz w:val="24"/>
          <w:rtl/>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בתלונות</w:t>
      </w:r>
      <w:r w:rsidRPr="00D223FF">
        <w:rPr>
          <w:rFonts w:ascii="David-Reg"/>
          <w:sz w:val="24"/>
        </w:rPr>
        <w:t xml:space="preserve"> </w:t>
      </w:r>
      <w:r w:rsidRPr="00D223FF">
        <w:rPr>
          <w:rFonts w:ascii="David-Reg" w:hint="cs"/>
          <w:sz w:val="24"/>
          <w:rtl/>
        </w:rPr>
        <w:t>מאבטחים</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AD1C83">
      <w:pPr>
        <w:pStyle w:val="afb"/>
        <w:numPr>
          <w:ilvl w:val="0"/>
          <w:numId w:val="62"/>
        </w:numPr>
        <w:autoSpaceDE w:val="0"/>
        <w:autoSpaceDN w:val="0"/>
        <w:bidi/>
        <w:adjustRightInd w:val="0"/>
        <w:ind w:left="423" w:hanging="425"/>
        <w:rPr>
          <w:rFonts w:ascii="David-Reg"/>
          <w:sz w:val="24"/>
        </w:rPr>
      </w:pPr>
      <w:r w:rsidRPr="00D223FF">
        <w:rPr>
          <w:rFonts w:ascii="David-Reg" w:hint="cs"/>
          <w:b/>
          <w:bCs/>
          <w:sz w:val="24"/>
          <w:rtl/>
        </w:rPr>
        <w:t>אמצעים</w:t>
      </w:r>
    </w:p>
    <w:p w:rsidR="00E92162" w:rsidRPr="00D223FF" w:rsidRDefault="00E92162" w:rsidP="00C21319">
      <w:pPr>
        <w:autoSpaceDE w:val="0"/>
        <w:autoSpaceDN w:val="0"/>
        <w:bidi/>
        <w:adjustRightInd w:val="0"/>
        <w:rPr>
          <w:rFonts w:ascii="David-Reg"/>
          <w:sz w:val="24"/>
          <w:rtl/>
        </w:rPr>
      </w:pPr>
      <w:r w:rsidRPr="00D223FF">
        <w:rPr>
          <w:rFonts w:ascii="David-Reg" w:hint="cs"/>
          <w:sz w:val="24"/>
          <w:rtl/>
        </w:rPr>
        <w:t>דרגת</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כמות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האמצעים</w:t>
      </w:r>
      <w:r w:rsidRPr="00D223FF">
        <w:rPr>
          <w:rFonts w:ascii="David-Reg"/>
          <w:sz w:val="24"/>
        </w:rPr>
        <w:t xml:space="preserve"> </w:t>
      </w:r>
      <w:r w:rsidRPr="00D223FF">
        <w:rPr>
          <w:rFonts w:ascii="David-Reg" w:hint="cs"/>
          <w:sz w:val="24"/>
          <w:rtl/>
        </w:rPr>
        <w:t>שמספקת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עפ</w:t>
      </w:r>
      <w:r w:rsidR="00C21319">
        <w:rPr>
          <w:rFonts w:ascii="David-Reg" w:hint="cs"/>
          <w:sz w:val="24"/>
          <w:rtl/>
        </w:rPr>
        <w:t>"י</w:t>
      </w:r>
      <w:r w:rsidRPr="00D223FF">
        <w:rPr>
          <w:rFonts w:ascii="David-Reg"/>
          <w:sz w:val="24"/>
        </w:rPr>
        <w:t xml:space="preserve"> </w:t>
      </w:r>
      <w:r w:rsidRPr="00D223FF">
        <w:rPr>
          <w:rFonts w:ascii="David-Reg" w:hint="cs"/>
          <w:sz w:val="24"/>
          <w:rtl/>
        </w:rPr>
        <w:t>הנדרש</w:t>
      </w:r>
      <w:r w:rsidRPr="00D223FF">
        <w:rPr>
          <w:rFonts w:ascii="David-Reg"/>
          <w:sz w:val="24"/>
        </w:rPr>
        <w:t xml:space="preserve"> </w:t>
      </w:r>
      <w:r w:rsidRPr="00D223FF">
        <w:rPr>
          <w:rFonts w:ascii="David-Reg" w:hint="cs"/>
          <w:sz w:val="24"/>
          <w:rtl/>
        </w:rPr>
        <w:t>בהסכם 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איכות</w:t>
      </w:r>
      <w:r w:rsidRPr="00D223FF">
        <w:rPr>
          <w:rFonts w:ascii="David-Reg"/>
          <w:sz w:val="24"/>
        </w:rPr>
        <w:t xml:space="preserve"> </w:t>
      </w:r>
      <w:r w:rsidRPr="00D223FF">
        <w:rPr>
          <w:rFonts w:ascii="David-Reg" w:hint="cs"/>
          <w:sz w:val="24"/>
          <w:rtl/>
        </w:rPr>
        <w:t>ומהירות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בליקויים</w:t>
      </w:r>
      <w:r w:rsidRPr="00D223FF">
        <w:rPr>
          <w:rFonts w:ascii="David-Reg"/>
          <w:sz w:val="24"/>
        </w:rPr>
        <w:t xml:space="preserve"> </w:t>
      </w:r>
      <w:r w:rsidRPr="00D223FF">
        <w:rPr>
          <w:rFonts w:ascii="David-Reg" w:hint="cs"/>
          <w:sz w:val="24"/>
          <w:rtl/>
        </w:rPr>
        <w:t>שהתגלו</w:t>
      </w:r>
      <w:r w:rsidRPr="00D223FF">
        <w:rPr>
          <w:rFonts w:ascii="David-Reg"/>
          <w:sz w:val="24"/>
        </w:rPr>
        <w:t xml:space="preserve"> </w:t>
      </w:r>
      <w:r w:rsidRPr="00D223FF">
        <w:rPr>
          <w:rFonts w:ascii="David-Reg" w:hint="cs"/>
          <w:sz w:val="24"/>
          <w:rtl/>
        </w:rPr>
        <w:t>בציוד</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AD1C83">
      <w:pPr>
        <w:pStyle w:val="afb"/>
        <w:numPr>
          <w:ilvl w:val="0"/>
          <w:numId w:val="62"/>
        </w:numPr>
        <w:autoSpaceDE w:val="0"/>
        <w:autoSpaceDN w:val="0"/>
        <w:bidi/>
        <w:adjustRightInd w:val="0"/>
        <w:ind w:left="423" w:hanging="425"/>
        <w:rPr>
          <w:rFonts w:asciiTheme="minorHAnsi" w:hAnsiTheme="minorHAnsi"/>
          <w:sz w:val="24"/>
        </w:rPr>
      </w:pPr>
      <w:r w:rsidRPr="00D223FF">
        <w:rPr>
          <w:rFonts w:ascii="David-Reg" w:hint="cs"/>
          <w:b/>
          <w:bCs/>
          <w:sz w:val="24"/>
          <w:rtl/>
        </w:rPr>
        <w:t>כוח</w:t>
      </w:r>
      <w:r w:rsidRPr="00D223FF">
        <w:rPr>
          <w:rFonts w:ascii="David-Reg"/>
          <w:b/>
          <w:bCs/>
          <w:sz w:val="24"/>
        </w:rPr>
        <w:t xml:space="preserve"> </w:t>
      </w:r>
      <w:r w:rsidRPr="00D223FF">
        <w:rPr>
          <w:rFonts w:ascii="David-Reg" w:hint="cs"/>
          <w:b/>
          <w:bCs/>
          <w:sz w:val="24"/>
          <w:rtl/>
        </w:rPr>
        <w:t>אדם</w:t>
      </w: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האם</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מגיסת</w:t>
      </w:r>
      <w:r w:rsidRPr="00D223FF">
        <w:rPr>
          <w:rFonts w:ascii="David-Reg"/>
          <w:sz w:val="24"/>
        </w:rPr>
        <w:t xml:space="preserve"> </w:t>
      </w:r>
      <w:r w:rsidRPr="00D223FF">
        <w:rPr>
          <w:rFonts w:ascii="David-Reg" w:hint="cs"/>
          <w:sz w:val="24"/>
          <w:rtl/>
        </w:rPr>
        <w:t>כוח</w:t>
      </w:r>
      <w:r w:rsidRPr="00D223FF">
        <w:rPr>
          <w:rFonts w:ascii="David-Reg"/>
          <w:sz w:val="24"/>
        </w:rPr>
        <w:t xml:space="preserve"> </w:t>
      </w:r>
      <w:r w:rsidRPr="00D223FF">
        <w:rPr>
          <w:rFonts w:ascii="David-Reg" w:hint="cs"/>
          <w:sz w:val="24"/>
          <w:rtl/>
        </w:rPr>
        <w:t>אדם</w:t>
      </w:r>
      <w:r w:rsidRPr="00D223FF">
        <w:rPr>
          <w:rFonts w:ascii="David-Reg"/>
          <w:sz w:val="24"/>
        </w:rPr>
        <w:t xml:space="preserve"> </w:t>
      </w:r>
      <w:r w:rsidRPr="00D223FF">
        <w:rPr>
          <w:rFonts w:ascii="David-Reg" w:hint="cs"/>
          <w:sz w:val="24"/>
          <w:rtl/>
        </w:rPr>
        <w:t>בכמות</w:t>
      </w:r>
      <w:r w:rsidRPr="00D223FF">
        <w:rPr>
          <w:rFonts w:ascii="David-Reg"/>
          <w:sz w:val="24"/>
        </w:rPr>
        <w:t xml:space="preserve"> </w:t>
      </w:r>
      <w:r w:rsidRPr="00D223FF">
        <w:rPr>
          <w:rFonts w:ascii="David-Reg" w:hint="cs"/>
          <w:sz w:val="24"/>
          <w:rtl/>
        </w:rPr>
        <w:t>ובאיכות</w:t>
      </w:r>
      <w:r w:rsidRPr="00D223FF">
        <w:rPr>
          <w:rFonts w:ascii="David-Reg"/>
          <w:sz w:val="24"/>
        </w:rPr>
        <w:t xml:space="preserve"> </w:t>
      </w:r>
      <w:r w:rsidRPr="00D223FF">
        <w:rPr>
          <w:rFonts w:ascii="David-Reg" w:hint="cs"/>
          <w:sz w:val="24"/>
          <w:rtl/>
        </w:rPr>
        <w:t>המספיקים</w:t>
      </w:r>
      <w:r w:rsidRPr="00D223FF">
        <w:rPr>
          <w:rFonts w:ascii="David-Reg"/>
          <w:sz w:val="24"/>
        </w:rPr>
        <w:t xml:space="preserve"> </w:t>
      </w:r>
      <w:r w:rsidRPr="00D223FF">
        <w:rPr>
          <w:rFonts w:ascii="David-Reg" w:hint="cs"/>
          <w:sz w:val="24"/>
          <w:rtl/>
        </w:rPr>
        <w:t>על</w:t>
      </w:r>
      <w:r w:rsidRPr="00D223FF">
        <w:rPr>
          <w:rFonts w:ascii="David-Reg"/>
          <w:sz w:val="24"/>
        </w:rPr>
        <w:t xml:space="preserve"> </w:t>
      </w:r>
      <w:r w:rsidRPr="00D223FF">
        <w:rPr>
          <w:rFonts w:ascii="David-Reg" w:hint="cs"/>
          <w:sz w:val="24"/>
          <w:rtl/>
        </w:rPr>
        <w:t>מנת</w:t>
      </w:r>
      <w:r w:rsidRPr="00D223FF">
        <w:rPr>
          <w:rFonts w:ascii="David-Reg"/>
          <w:sz w:val="24"/>
        </w:rPr>
        <w:t xml:space="preserve"> </w:t>
      </w:r>
      <w:r w:rsidRPr="00D223FF">
        <w:rPr>
          <w:rFonts w:ascii="David-Reg" w:hint="cs"/>
          <w:sz w:val="24"/>
          <w:rtl/>
        </w:rPr>
        <w:t>לבצע</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היקף</w:t>
      </w:r>
      <w:r w:rsidRPr="00D223FF">
        <w:rPr>
          <w:rFonts w:ascii="David-Reg"/>
          <w:sz w:val="24"/>
        </w:rPr>
        <w:t xml:space="preserve"> </w:t>
      </w:r>
      <w:r w:rsidRPr="00D223FF">
        <w:rPr>
          <w:rFonts w:ascii="David-Reg" w:hint="cs"/>
          <w:sz w:val="24"/>
          <w:rtl/>
        </w:rPr>
        <w:t>משימות</w:t>
      </w:r>
      <w:r w:rsidRPr="00D223FF">
        <w:rPr>
          <w:rFonts w:ascii="David-Reg"/>
          <w:sz w:val="24"/>
        </w:rPr>
        <w:t xml:space="preserve"> </w:t>
      </w:r>
      <w:r w:rsidRPr="00D223FF">
        <w:rPr>
          <w:rFonts w:ascii="David-Reg" w:hint="cs"/>
          <w:sz w:val="24"/>
          <w:rtl/>
        </w:rPr>
        <w:t>האבטחה</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C21319">
      <w:pPr>
        <w:autoSpaceDE w:val="0"/>
        <w:autoSpaceDN w:val="0"/>
        <w:bidi/>
        <w:adjustRightInd w:val="0"/>
        <w:rPr>
          <w:rFonts w:ascii="David-Reg"/>
          <w:sz w:val="24"/>
          <w:rtl/>
        </w:rPr>
      </w:pPr>
      <w:r w:rsidRPr="00D223FF">
        <w:rPr>
          <w:rFonts w:ascii="David-Reg" w:hint="cs"/>
          <w:sz w:val="24"/>
          <w:rtl/>
        </w:rPr>
        <w:t>באיזו</w:t>
      </w:r>
      <w:r w:rsidRPr="00D223FF">
        <w:rPr>
          <w:rFonts w:ascii="David-Reg"/>
          <w:sz w:val="24"/>
        </w:rPr>
        <w:t xml:space="preserve"> </w:t>
      </w:r>
      <w:r w:rsidRPr="00D223FF">
        <w:rPr>
          <w:rFonts w:ascii="David-Reg" w:hint="cs"/>
          <w:sz w:val="24"/>
          <w:rtl/>
        </w:rPr>
        <w:t>מידה</w:t>
      </w:r>
      <w:r w:rsidRPr="00D223FF">
        <w:rPr>
          <w:rFonts w:ascii="David-Reg"/>
          <w:sz w:val="24"/>
        </w:rPr>
        <w:t xml:space="preserve"> </w:t>
      </w:r>
      <w:r w:rsidRPr="00D223FF">
        <w:rPr>
          <w:rFonts w:ascii="David-Reg" w:hint="cs"/>
          <w:sz w:val="24"/>
          <w:rtl/>
        </w:rPr>
        <w:t>מטפלת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במהירות</w:t>
      </w:r>
      <w:r w:rsidRPr="00D223FF">
        <w:rPr>
          <w:rFonts w:ascii="David-Reg"/>
          <w:sz w:val="24"/>
        </w:rPr>
        <w:t xml:space="preserve"> </w:t>
      </w:r>
      <w:r w:rsidRPr="00D223FF">
        <w:rPr>
          <w:rFonts w:ascii="David-Reg" w:hint="cs"/>
          <w:sz w:val="24"/>
          <w:rtl/>
        </w:rPr>
        <w:t>וביעילות</w:t>
      </w:r>
      <w:r w:rsidRPr="00D223FF">
        <w:rPr>
          <w:rFonts w:ascii="David-Reg"/>
          <w:sz w:val="24"/>
        </w:rPr>
        <w:t xml:space="preserve"> </w:t>
      </w:r>
      <w:r w:rsidRPr="00D223FF">
        <w:rPr>
          <w:rFonts w:ascii="David-Reg" w:hint="cs"/>
          <w:sz w:val="24"/>
          <w:rtl/>
        </w:rPr>
        <w:t>במקרים</w:t>
      </w:r>
      <w:r w:rsidRPr="00D223FF">
        <w:rPr>
          <w:rFonts w:ascii="David-Reg"/>
          <w:sz w:val="24"/>
        </w:rPr>
        <w:t xml:space="preserve"> </w:t>
      </w:r>
      <w:r w:rsidRPr="00D223FF">
        <w:rPr>
          <w:rFonts w:ascii="David-Reg" w:hint="cs"/>
          <w:sz w:val="24"/>
          <w:rtl/>
        </w:rPr>
        <w:t>בהם</w:t>
      </w:r>
      <w:r w:rsidRPr="00D223FF">
        <w:rPr>
          <w:rFonts w:ascii="David-Reg"/>
          <w:sz w:val="24"/>
        </w:rPr>
        <w:t xml:space="preserve"> </w:t>
      </w:r>
      <w:r w:rsidRPr="00D223FF">
        <w:rPr>
          <w:rFonts w:ascii="David-Reg" w:hint="cs"/>
          <w:sz w:val="24"/>
          <w:rtl/>
        </w:rPr>
        <w:t>יש</w:t>
      </w:r>
      <w:r w:rsidRPr="00D223FF">
        <w:rPr>
          <w:rFonts w:ascii="David-Reg"/>
          <w:sz w:val="24"/>
        </w:rPr>
        <w:t xml:space="preserve"> </w:t>
      </w:r>
      <w:r w:rsidRPr="00D223FF">
        <w:rPr>
          <w:rFonts w:ascii="David-Reg" w:hint="cs"/>
          <w:sz w:val="24"/>
          <w:rtl/>
        </w:rPr>
        <w:t>מחסור</w:t>
      </w:r>
      <w:r w:rsidRPr="00D223FF">
        <w:rPr>
          <w:rFonts w:ascii="David-Reg"/>
          <w:sz w:val="24"/>
        </w:rPr>
        <w:t xml:space="preserve"> </w:t>
      </w:r>
      <w:r w:rsidRPr="00D223FF">
        <w:rPr>
          <w:rFonts w:ascii="David-Reg" w:hint="cs"/>
          <w:sz w:val="24"/>
          <w:rtl/>
        </w:rPr>
        <w:t>בכ</w:t>
      </w:r>
      <w:r w:rsidR="00C21319">
        <w:rPr>
          <w:rFonts w:ascii="David-Reg" w:hint="cs"/>
          <w:sz w:val="24"/>
          <w:rtl/>
        </w:rPr>
        <w:t>"</w:t>
      </w:r>
      <w:r w:rsidRPr="00D223FF">
        <w:rPr>
          <w:rFonts w:ascii="David-Reg" w:hint="cs"/>
          <w:sz w:val="24"/>
          <w:rtl/>
        </w:rPr>
        <w:t>א</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613767" w:rsidRPr="00434893" w:rsidRDefault="00613767">
      <w:pPr>
        <w:spacing w:line="240" w:lineRule="auto"/>
        <w:rPr>
          <w:rFonts w:asciiTheme="minorHAnsi" w:hAnsiTheme="minorHAnsi"/>
          <w:b/>
          <w:bCs/>
          <w:sz w:val="24"/>
          <w:rtl/>
        </w:rPr>
      </w:pPr>
      <w:r>
        <w:rPr>
          <w:rFonts w:ascii="David-Reg"/>
          <w:b/>
          <w:bCs/>
          <w:sz w:val="24"/>
          <w:rtl/>
        </w:rPr>
        <w:br w:type="page"/>
      </w:r>
    </w:p>
    <w:p w:rsidR="00E92162" w:rsidRPr="00D223FF" w:rsidRDefault="00E92162" w:rsidP="00AD1C83">
      <w:pPr>
        <w:pStyle w:val="afb"/>
        <w:numPr>
          <w:ilvl w:val="0"/>
          <w:numId w:val="62"/>
        </w:numPr>
        <w:autoSpaceDE w:val="0"/>
        <w:autoSpaceDN w:val="0"/>
        <w:bidi/>
        <w:adjustRightInd w:val="0"/>
        <w:ind w:left="423" w:hanging="425"/>
        <w:rPr>
          <w:rFonts w:ascii="David-Reg"/>
          <w:b/>
          <w:bCs/>
          <w:sz w:val="24"/>
        </w:rPr>
      </w:pPr>
      <w:r w:rsidRPr="00D223FF">
        <w:rPr>
          <w:rFonts w:ascii="David-Reg" w:hint="cs"/>
          <w:b/>
          <w:bCs/>
          <w:sz w:val="24"/>
          <w:rtl/>
        </w:rPr>
        <w:lastRenderedPageBreak/>
        <w:t>ניהול</w:t>
      </w:r>
    </w:p>
    <w:p w:rsidR="00E92162" w:rsidRPr="00D223FF" w:rsidRDefault="00E92162" w:rsidP="00E92162">
      <w:pPr>
        <w:autoSpaceDE w:val="0"/>
        <w:autoSpaceDN w:val="0"/>
        <w:bidi/>
        <w:adjustRightInd w:val="0"/>
        <w:rPr>
          <w:rFonts w:asciiTheme="minorHAnsi" w:hAnsiTheme="minorHAnsi"/>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תדירות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הקשר</w:t>
      </w:r>
      <w:r w:rsidRPr="00D223FF">
        <w:rPr>
          <w:rFonts w:ascii="David-Reg"/>
          <w:sz w:val="24"/>
        </w:rPr>
        <w:t xml:space="preserve"> </w:t>
      </w:r>
      <w:r w:rsidRPr="00D223FF">
        <w:rPr>
          <w:rFonts w:ascii="David-Reg" w:hint="cs"/>
          <w:sz w:val="24"/>
          <w:rtl/>
        </w:rPr>
        <w:t>עם</w:t>
      </w:r>
      <w:r w:rsidRPr="00D223FF">
        <w:rPr>
          <w:rFonts w:ascii="David-Reg"/>
          <w:sz w:val="24"/>
        </w:rPr>
        <w:t xml:space="preserve"> </w:t>
      </w:r>
      <w:r w:rsidRPr="00D223FF">
        <w:rPr>
          <w:rFonts w:ascii="David-Reg" w:hint="cs"/>
          <w:sz w:val="24"/>
          <w:rtl/>
        </w:rPr>
        <w:t>הנהלת</w:t>
      </w:r>
      <w:r w:rsidRPr="00D223FF">
        <w:rPr>
          <w:rFonts w:ascii="David-Reg"/>
          <w:sz w:val="24"/>
        </w:rPr>
        <w:t xml:space="preserve"> </w:t>
      </w:r>
      <w:r w:rsidRPr="00D223FF">
        <w:rPr>
          <w:rFonts w:ascii="David-Reg" w:hint="cs"/>
          <w:sz w:val="24"/>
          <w:rtl/>
        </w:rPr>
        <w:t>החברה</w:t>
      </w:r>
      <w:r w:rsidRPr="00D223FF">
        <w:rPr>
          <w:rFonts w:ascii="David-Reg"/>
          <w:sz w:val="24"/>
        </w:rPr>
        <w:t xml:space="preserve"> / </w:t>
      </w:r>
      <w:r w:rsidRPr="00D223FF">
        <w:rPr>
          <w:rFonts w:ascii="David-Reg" w:hint="cs"/>
          <w:sz w:val="24"/>
          <w:rtl/>
        </w:rPr>
        <w:t>הסניף</w:t>
      </w:r>
      <w:r w:rsidRPr="00D223FF">
        <w:rPr>
          <w:rFonts w:ascii="David-Reg"/>
          <w:sz w:val="24"/>
        </w:rPr>
        <w:t>.</w:t>
      </w:r>
      <w:r w:rsidRPr="00D223FF">
        <w:rPr>
          <w:rFonts w:ascii="David-Reg" w:hint="cs"/>
          <w:sz w:val="24"/>
          <w:rtl/>
        </w:rPr>
        <w:t xml:space="preserve"> (תדירות</w:t>
      </w:r>
      <w:r w:rsidRPr="00D223FF">
        <w:rPr>
          <w:rFonts w:ascii="David-Reg"/>
          <w:sz w:val="24"/>
        </w:rPr>
        <w:t xml:space="preserve"> </w:t>
      </w:r>
      <w:r w:rsidRPr="00D223FF">
        <w:rPr>
          <w:rFonts w:ascii="David-Reg" w:hint="cs"/>
          <w:sz w:val="24"/>
          <w:rtl/>
        </w:rPr>
        <w:t>הפגישות</w:t>
      </w:r>
      <w:r w:rsidRPr="00D223FF">
        <w:rPr>
          <w:rFonts w:ascii="David-Reg"/>
          <w:sz w:val="24"/>
        </w:rPr>
        <w:t xml:space="preserve">, </w:t>
      </w:r>
      <w:r w:rsidRPr="00D223FF">
        <w:rPr>
          <w:rFonts w:ascii="David-Reg" w:hint="cs"/>
          <w:sz w:val="24"/>
          <w:rtl/>
        </w:rPr>
        <w:t>זמינות</w:t>
      </w:r>
      <w:r w:rsidRPr="00D223FF">
        <w:rPr>
          <w:rFonts w:ascii="David-Reg"/>
          <w:sz w:val="24"/>
        </w:rPr>
        <w:t xml:space="preserve"> </w:t>
      </w:r>
      <w:r w:rsidRPr="00D223FF">
        <w:rPr>
          <w:rFonts w:ascii="David-Reg" w:hint="cs"/>
          <w:sz w:val="24"/>
          <w:rtl/>
        </w:rPr>
        <w:t>מנהלים</w:t>
      </w:r>
      <w:r w:rsidRPr="00D223FF">
        <w:rPr>
          <w:rFonts w:ascii="David-Reg"/>
          <w:sz w:val="24"/>
        </w:rPr>
        <w:t xml:space="preserve">, </w:t>
      </w:r>
      <w:r w:rsidRPr="00D223FF">
        <w:rPr>
          <w:rFonts w:ascii="David-Reg" w:hint="cs"/>
          <w:sz w:val="24"/>
          <w:rtl/>
        </w:rPr>
        <w:t>נגישות</w:t>
      </w:r>
      <w:r w:rsidRPr="00D223FF">
        <w:rPr>
          <w:rFonts w:ascii="David-Reg"/>
          <w:sz w:val="24"/>
        </w:rPr>
        <w:t xml:space="preserve">, </w:t>
      </w:r>
      <w:r w:rsidRPr="00D223FF">
        <w:rPr>
          <w:rFonts w:ascii="David-Reg" w:hint="cs"/>
          <w:sz w:val="24"/>
          <w:rtl/>
        </w:rPr>
        <w:t>הענות</w:t>
      </w:r>
      <w:r w:rsidRPr="00D223FF">
        <w:rPr>
          <w:rFonts w:ascii="David-Reg"/>
          <w:sz w:val="24"/>
        </w:rPr>
        <w:t xml:space="preserve"> </w:t>
      </w:r>
      <w:r w:rsidRPr="00D223FF">
        <w:rPr>
          <w:rFonts w:ascii="David-Reg" w:hint="cs"/>
          <w:sz w:val="24"/>
          <w:rtl/>
        </w:rPr>
        <w:t>וכיו</w:t>
      </w:r>
      <w:r w:rsidRPr="00D223FF">
        <w:rPr>
          <w:rFonts w:ascii="David-Reg"/>
          <w:sz w:val="24"/>
        </w:rPr>
        <w:t>"</w:t>
      </w:r>
      <w:r w:rsidRPr="00D223FF">
        <w:rPr>
          <w:rFonts w:ascii="David-Reg" w:hint="cs"/>
          <w:sz w:val="24"/>
          <w:rtl/>
        </w:rPr>
        <w:t>ב</w:t>
      </w:r>
      <w:r w:rsidRPr="00D223FF">
        <w:rPr>
          <w:rFonts w:asciiTheme="minorHAnsi" w:hAnsiTheme="minorHAnsi"/>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Theme="minorHAnsi" w:hAnsiTheme="minorHAnsi"/>
          <w:sz w:val="24"/>
        </w:rPr>
      </w:pP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ממהירות</w:t>
      </w:r>
      <w:r w:rsidRPr="00D223FF">
        <w:rPr>
          <w:rFonts w:ascii="David-Reg"/>
          <w:sz w:val="24"/>
        </w:rPr>
        <w:t xml:space="preserve"> </w:t>
      </w:r>
      <w:r w:rsidRPr="00D223FF">
        <w:rPr>
          <w:rFonts w:ascii="David-Reg" w:hint="cs"/>
          <w:sz w:val="24"/>
          <w:rtl/>
        </w:rPr>
        <w:t>ואיכות</w:t>
      </w:r>
      <w:r w:rsidRPr="00D223FF">
        <w:rPr>
          <w:rFonts w:ascii="David-Reg"/>
          <w:sz w:val="24"/>
        </w:rPr>
        <w:t xml:space="preserve"> </w:t>
      </w:r>
      <w:r w:rsidRPr="00D223FF">
        <w:rPr>
          <w:rFonts w:ascii="David-Reg" w:hint="cs"/>
          <w:sz w:val="24"/>
          <w:rtl/>
        </w:rPr>
        <w:t>טיפול</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בפניותיך</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tl/>
        </w:rPr>
      </w:pPr>
    </w:p>
    <w:p w:rsidR="00E92162" w:rsidRPr="00D223FF" w:rsidRDefault="00E92162" w:rsidP="00AD1C83">
      <w:pPr>
        <w:pStyle w:val="afb"/>
        <w:numPr>
          <w:ilvl w:val="0"/>
          <w:numId w:val="62"/>
        </w:numPr>
        <w:autoSpaceDE w:val="0"/>
        <w:autoSpaceDN w:val="0"/>
        <w:bidi/>
        <w:adjustRightInd w:val="0"/>
        <w:ind w:left="423" w:hanging="425"/>
        <w:rPr>
          <w:rFonts w:ascii="David-Reg"/>
          <w:b/>
          <w:bCs/>
          <w:sz w:val="24"/>
        </w:rPr>
      </w:pPr>
      <w:r w:rsidRPr="00D223FF">
        <w:rPr>
          <w:rFonts w:ascii="David-Reg" w:hint="cs"/>
          <w:b/>
          <w:bCs/>
          <w:sz w:val="24"/>
          <w:rtl/>
        </w:rPr>
        <w:t>הכשרה</w:t>
      </w:r>
      <w:r w:rsidRPr="00D223FF">
        <w:rPr>
          <w:rFonts w:ascii="David-Reg"/>
          <w:b/>
          <w:bCs/>
          <w:sz w:val="24"/>
        </w:rPr>
        <w:t xml:space="preserve"> </w:t>
      </w:r>
      <w:r w:rsidRPr="00D223FF">
        <w:rPr>
          <w:rFonts w:ascii="David-Reg" w:hint="cs"/>
          <w:b/>
          <w:bCs/>
          <w:sz w:val="24"/>
          <w:rtl/>
        </w:rPr>
        <w:t>והדרכה</w:t>
      </w:r>
    </w:p>
    <w:p w:rsidR="00E92162" w:rsidRPr="00D223FF" w:rsidRDefault="00E92162" w:rsidP="00E92162">
      <w:pPr>
        <w:autoSpaceDE w:val="0"/>
        <w:autoSpaceDN w:val="0"/>
        <w:bidi/>
        <w:adjustRightInd w:val="0"/>
        <w:rPr>
          <w:rFonts w:ascii="David-Reg"/>
          <w:sz w:val="24"/>
          <w:rtl/>
        </w:rPr>
      </w:pPr>
      <w:r w:rsidRPr="00D223FF">
        <w:rPr>
          <w:rFonts w:ascii="David-Reg" w:hint="cs"/>
          <w:sz w:val="24"/>
          <w:rtl/>
        </w:rPr>
        <w:t>דרג</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רמת</w:t>
      </w:r>
      <w:r w:rsidRPr="00D223FF">
        <w:rPr>
          <w:rFonts w:ascii="David-Reg"/>
          <w:sz w:val="24"/>
        </w:rPr>
        <w:t xml:space="preserve"> </w:t>
      </w:r>
      <w:r w:rsidRPr="00D223FF">
        <w:rPr>
          <w:rFonts w:ascii="David-Reg" w:hint="cs"/>
          <w:sz w:val="24"/>
          <w:rtl/>
        </w:rPr>
        <w:t>עמידת</w:t>
      </w:r>
      <w:r w:rsidRPr="00D223FF">
        <w:rPr>
          <w:rFonts w:ascii="David-Reg"/>
          <w:sz w:val="24"/>
        </w:rPr>
        <w:t xml:space="preserve"> </w:t>
      </w:r>
      <w:r w:rsidRPr="00D223FF">
        <w:rPr>
          <w:rFonts w:ascii="David-Reg" w:hint="cs"/>
          <w:sz w:val="24"/>
          <w:rtl/>
        </w:rPr>
        <w:t>החברה</w:t>
      </w:r>
      <w:r w:rsidRPr="00D223FF">
        <w:rPr>
          <w:rFonts w:ascii="David-Reg"/>
          <w:sz w:val="24"/>
        </w:rPr>
        <w:t xml:space="preserve"> </w:t>
      </w:r>
      <w:r w:rsidRPr="00D223FF">
        <w:rPr>
          <w:rFonts w:ascii="David-Reg" w:hint="cs"/>
          <w:sz w:val="24"/>
          <w:rtl/>
        </w:rPr>
        <w:t>בתנאי</w:t>
      </w:r>
      <w:r w:rsidRPr="00D223FF">
        <w:rPr>
          <w:rFonts w:ascii="David-Reg"/>
          <w:sz w:val="24"/>
        </w:rPr>
        <w:t xml:space="preserve"> </w:t>
      </w:r>
      <w:r w:rsidRPr="00D223FF">
        <w:rPr>
          <w:rFonts w:ascii="David-Reg" w:hint="cs"/>
          <w:sz w:val="24"/>
          <w:rtl/>
        </w:rPr>
        <w:t>ההסכם</w:t>
      </w:r>
      <w:r w:rsidRPr="00D223FF">
        <w:rPr>
          <w:rFonts w:ascii="David-Reg"/>
          <w:sz w:val="24"/>
        </w:rPr>
        <w:t xml:space="preserve"> </w:t>
      </w:r>
      <w:r w:rsidRPr="00D223FF">
        <w:rPr>
          <w:rFonts w:ascii="David-Reg" w:hint="cs"/>
          <w:sz w:val="24"/>
          <w:rtl/>
        </w:rPr>
        <w:t>בכל</w:t>
      </w:r>
      <w:r w:rsidRPr="00D223FF">
        <w:rPr>
          <w:rFonts w:ascii="David-Reg"/>
          <w:sz w:val="24"/>
        </w:rPr>
        <w:t xml:space="preserve"> </w:t>
      </w:r>
      <w:r w:rsidRPr="00D223FF">
        <w:rPr>
          <w:rFonts w:ascii="David-Reg" w:hint="cs"/>
          <w:sz w:val="24"/>
          <w:rtl/>
        </w:rPr>
        <w:t>הקשור</w:t>
      </w:r>
      <w:r w:rsidRPr="00D223FF">
        <w:rPr>
          <w:rFonts w:ascii="David-Reg"/>
          <w:sz w:val="24"/>
        </w:rPr>
        <w:t xml:space="preserve"> </w:t>
      </w:r>
      <w:r w:rsidRPr="00D223FF">
        <w:rPr>
          <w:rFonts w:ascii="David-Reg" w:hint="cs"/>
          <w:sz w:val="24"/>
          <w:rtl/>
        </w:rPr>
        <w:t>להכשרות</w:t>
      </w:r>
      <w:r w:rsidRPr="00D223FF">
        <w:rPr>
          <w:rFonts w:ascii="David-Reg"/>
          <w:sz w:val="24"/>
        </w:rPr>
        <w:t xml:space="preserve">, </w:t>
      </w:r>
      <w:proofErr w:type="spellStart"/>
      <w:r w:rsidRPr="00D223FF">
        <w:rPr>
          <w:rFonts w:ascii="David-Reg" w:hint="cs"/>
          <w:sz w:val="24"/>
          <w:rtl/>
        </w:rPr>
        <w:t>ריענונים</w:t>
      </w:r>
      <w:proofErr w:type="spellEnd"/>
      <w:r w:rsidRPr="00D223FF">
        <w:rPr>
          <w:rFonts w:ascii="David-Reg"/>
          <w:sz w:val="24"/>
        </w:rPr>
        <w:t xml:space="preserve"> </w:t>
      </w:r>
      <w:r w:rsidRPr="00D223FF">
        <w:rPr>
          <w:rFonts w:ascii="David-Reg" w:hint="cs"/>
          <w:sz w:val="24"/>
          <w:rtl/>
        </w:rPr>
        <w:t>והשתלמויות</w:t>
      </w:r>
      <w:r w:rsidRPr="00D223FF">
        <w:rPr>
          <w:rFonts w:ascii="David-Reg"/>
          <w:sz w:val="24"/>
        </w:rPr>
        <w:t>.</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AD1C83">
      <w:pPr>
        <w:pStyle w:val="afb"/>
        <w:numPr>
          <w:ilvl w:val="0"/>
          <w:numId w:val="62"/>
        </w:numPr>
        <w:autoSpaceDE w:val="0"/>
        <w:autoSpaceDN w:val="0"/>
        <w:bidi/>
        <w:adjustRightInd w:val="0"/>
        <w:ind w:left="423" w:hanging="425"/>
        <w:rPr>
          <w:rFonts w:ascii="David-Reg"/>
          <w:b/>
          <w:bCs/>
          <w:sz w:val="24"/>
        </w:rPr>
      </w:pPr>
      <w:r w:rsidRPr="00D223FF">
        <w:rPr>
          <w:rFonts w:ascii="David-Reg" w:hint="cs"/>
          <w:b/>
          <w:bCs/>
          <w:sz w:val="24"/>
          <w:rtl/>
        </w:rPr>
        <w:t>כללי</w:t>
      </w:r>
      <w:r w:rsidRPr="00D223FF">
        <w:rPr>
          <w:rFonts w:ascii="David-Reg"/>
          <w:b/>
          <w:bCs/>
          <w:sz w:val="24"/>
        </w:rPr>
        <w:t xml:space="preserve"> </w:t>
      </w:r>
      <w:r w:rsidRPr="00D223FF">
        <w:rPr>
          <w:rFonts w:ascii="David-Reg" w:hint="cs"/>
          <w:b/>
          <w:bCs/>
          <w:sz w:val="24"/>
          <w:rtl/>
        </w:rPr>
        <w:t>לסיכום</w:t>
      </w:r>
    </w:p>
    <w:p w:rsidR="00E92162" w:rsidRPr="00D223FF" w:rsidRDefault="00E92162" w:rsidP="00613767">
      <w:pPr>
        <w:autoSpaceDE w:val="0"/>
        <w:autoSpaceDN w:val="0"/>
        <w:bidi/>
        <w:adjustRightInd w:val="0"/>
        <w:rPr>
          <w:rFonts w:ascii="David-Reg"/>
          <w:sz w:val="24"/>
          <w:rtl/>
        </w:rPr>
      </w:pPr>
      <w:r w:rsidRPr="00D223FF">
        <w:rPr>
          <w:rFonts w:ascii="David-Reg" w:hint="cs"/>
          <w:sz w:val="24"/>
          <w:rtl/>
        </w:rPr>
        <w:t>לסיכום</w:t>
      </w:r>
      <w:r w:rsidR="00613767">
        <w:rPr>
          <w:rFonts w:ascii="David-Reg" w:hint="cs"/>
          <w:sz w:val="24"/>
          <w:rtl/>
        </w:rPr>
        <w:t xml:space="preserve">, </w:t>
      </w:r>
      <w:r w:rsidRPr="00D223FF">
        <w:rPr>
          <w:rFonts w:ascii="David-Reg" w:hint="cs"/>
          <w:sz w:val="24"/>
          <w:rtl/>
        </w:rPr>
        <w:t>דרג</w:t>
      </w:r>
      <w:r w:rsidRPr="00D223FF">
        <w:rPr>
          <w:rFonts w:ascii="David-Reg"/>
          <w:sz w:val="24"/>
        </w:rPr>
        <w:t xml:space="preserve"> </w:t>
      </w:r>
      <w:r w:rsidRPr="00D223FF">
        <w:rPr>
          <w:rFonts w:ascii="David-Reg" w:hint="cs"/>
          <w:sz w:val="24"/>
          <w:rtl/>
        </w:rPr>
        <w:t>באופן</w:t>
      </w:r>
      <w:r w:rsidRPr="00D223FF">
        <w:rPr>
          <w:rFonts w:ascii="David-Reg"/>
          <w:sz w:val="24"/>
        </w:rPr>
        <w:t xml:space="preserve"> </w:t>
      </w:r>
      <w:r w:rsidRPr="00D223FF">
        <w:rPr>
          <w:rFonts w:ascii="David-Reg" w:hint="cs"/>
          <w:sz w:val="24"/>
          <w:rtl/>
        </w:rPr>
        <w:t>כללי</w:t>
      </w:r>
      <w:r w:rsidRPr="00D223FF">
        <w:rPr>
          <w:rFonts w:ascii="David-Reg"/>
          <w:sz w:val="24"/>
        </w:rPr>
        <w:t xml:space="preserve"> </w:t>
      </w:r>
      <w:r w:rsidRPr="00D223FF">
        <w:rPr>
          <w:rFonts w:ascii="David-Reg" w:hint="cs"/>
          <w:sz w:val="24"/>
          <w:rtl/>
        </w:rPr>
        <w:t>את</w:t>
      </w:r>
      <w:r w:rsidRPr="00D223FF">
        <w:rPr>
          <w:rFonts w:ascii="David-Reg"/>
          <w:sz w:val="24"/>
        </w:rPr>
        <w:t xml:space="preserve"> </w:t>
      </w:r>
      <w:r w:rsidRPr="00D223FF">
        <w:rPr>
          <w:rFonts w:ascii="David-Reg" w:hint="cs"/>
          <w:sz w:val="24"/>
          <w:rtl/>
        </w:rPr>
        <w:t>שביעות</w:t>
      </w:r>
      <w:r w:rsidRPr="00D223FF">
        <w:rPr>
          <w:rFonts w:ascii="David-Reg"/>
          <w:sz w:val="24"/>
        </w:rPr>
        <w:t xml:space="preserve"> </w:t>
      </w:r>
      <w:r w:rsidRPr="00D223FF">
        <w:rPr>
          <w:rFonts w:ascii="David-Reg" w:hint="cs"/>
          <w:sz w:val="24"/>
          <w:rtl/>
        </w:rPr>
        <w:t>רצונך</w:t>
      </w:r>
      <w:r w:rsidRPr="00D223FF">
        <w:rPr>
          <w:rFonts w:ascii="David-Reg"/>
          <w:sz w:val="24"/>
        </w:rPr>
        <w:t xml:space="preserve"> </w:t>
      </w:r>
      <w:r w:rsidRPr="00D223FF">
        <w:rPr>
          <w:rFonts w:ascii="David-Reg" w:hint="cs"/>
          <w:sz w:val="24"/>
          <w:rtl/>
        </w:rPr>
        <w:t>מתפקוד</w:t>
      </w:r>
      <w:r w:rsidRPr="00D223FF">
        <w:rPr>
          <w:rFonts w:ascii="David-Reg"/>
          <w:sz w:val="24"/>
        </w:rPr>
        <w:t xml:space="preserve"> </w:t>
      </w:r>
      <w:r w:rsidRPr="00D223FF">
        <w:rPr>
          <w:rFonts w:ascii="David-Reg" w:hint="cs"/>
          <w:sz w:val="24"/>
          <w:rtl/>
        </w:rPr>
        <w:t>החברה</w:t>
      </w:r>
    </w:p>
    <w:tbl>
      <w:tblPr>
        <w:tblStyle w:val="af6"/>
        <w:bidiVisual/>
        <w:tblW w:w="0" w:type="auto"/>
        <w:tblLook w:val="04A0" w:firstRow="1" w:lastRow="0" w:firstColumn="1" w:lastColumn="0" w:noHBand="0" w:noVBand="1"/>
      </w:tblPr>
      <w:tblGrid>
        <w:gridCol w:w="2084"/>
        <w:gridCol w:w="2084"/>
        <w:gridCol w:w="2084"/>
        <w:gridCol w:w="2084"/>
        <w:gridCol w:w="2084"/>
      </w:tblGrid>
      <w:tr w:rsidR="00E92162" w:rsidRPr="00D223FF" w:rsidTr="00E92162">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1</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2</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3</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4</w:t>
            </w:r>
          </w:p>
        </w:tc>
        <w:tc>
          <w:tcPr>
            <w:tcW w:w="2084" w:type="dxa"/>
          </w:tcPr>
          <w:p w:rsidR="00E92162" w:rsidRPr="00D223FF" w:rsidRDefault="00E92162" w:rsidP="00E92162">
            <w:pPr>
              <w:autoSpaceDE w:val="0"/>
              <w:autoSpaceDN w:val="0"/>
              <w:bidi/>
              <w:adjustRightInd w:val="0"/>
              <w:jc w:val="center"/>
              <w:rPr>
                <w:rFonts w:asciiTheme="minorHAnsi" w:hAnsiTheme="minorHAnsi" w:cs="David"/>
                <w:b/>
                <w:bCs/>
                <w:sz w:val="24"/>
                <w:rtl/>
              </w:rPr>
            </w:pPr>
            <w:r w:rsidRPr="00D223FF">
              <w:rPr>
                <w:rFonts w:asciiTheme="minorHAnsi" w:hAnsiTheme="minorHAnsi" w:cs="David" w:hint="cs"/>
                <w:b/>
                <w:bCs/>
                <w:sz w:val="24"/>
                <w:rtl/>
              </w:rPr>
              <w:t>5</w:t>
            </w:r>
          </w:p>
        </w:tc>
      </w:tr>
      <w:tr w:rsidR="00E92162" w:rsidRPr="00D223FF" w:rsidTr="00E92162">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גרועה</w:t>
            </w: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p>
        </w:tc>
        <w:tc>
          <w:tcPr>
            <w:tcW w:w="2084" w:type="dxa"/>
          </w:tcPr>
          <w:p w:rsidR="00E92162" w:rsidRPr="00D223FF" w:rsidRDefault="00E92162" w:rsidP="00E92162">
            <w:pPr>
              <w:autoSpaceDE w:val="0"/>
              <w:autoSpaceDN w:val="0"/>
              <w:bidi/>
              <w:adjustRightInd w:val="0"/>
              <w:rPr>
                <w:rFonts w:asciiTheme="minorHAnsi" w:hAnsiTheme="minorHAnsi" w:cs="David"/>
                <w:sz w:val="24"/>
                <w:rtl/>
              </w:rPr>
            </w:pPr>
            <w:r w:rsidRPr="00D223FF">
              <w:rPr>
                <w:rFonts w:asciiTheme="minorHAnsi" w:hAnsiTheme="minorHAnsi" w:cs="David" w:hint="cs"/>
                <w:sz w:val="24"/>
                <w:rtl/>
              </w:rPr>
              <w:t>רמה טובה</w:t>
            </w:r>
          </w:p>
        </w:tc>
      </w:tr>
    </w:tbl>
    <w:p w:rsidR="00E92162" w:rsidRPr="00D223FF" w:rsidRDefault="00E92162" w:rsidP="00E92162">
      <w:pPr>
        <w:autoSpaceDE w:val="0"/>
        <w:autoSpaceDN w:val="0"/>
        <w:bidi/>
        <w:adjustRightInd w:val="0"/>
        <w:rPr>
          <w:rFonts w:ascii="David-Reg"/>
          <w:sz w:val="24"/>
        </w:rPr>
      </w:pPr>
    </w:p>
    <w:p w:rsidR="00E92162" w:rsidRPr="00D223FF" w:rsidRDefault="00E92162" w:rsidP="00E92162">
      <w:pPr>
        <w:autoSpaceDE w:val="0"/>
        <w:autoSpaceDN w:val="0"/>
        <w:bidi/>
        <w:adjustRightInd w:val="0"/>
        <w:rPr>
          <w:rFonts w:asciiTheme="minorHAnsi" w:hAnsiTheme="minorHAnsi"/>
          <w:sz w:val="24"/>
        </w:rPr>
      </w:pPr>
      <w:r w:rsidRPr="00D223FF">
        <w:rPr>
          <w:rFonts w:ascii="David-Reg" w:hint="cs"/>
          <w:sz w:val="24"/>
          <w:rtl/>
        </w:rPr>
        <w:t>ז</w:t>
      </w:r>
      <w:r w:rsidRPr="00D223FF">
        <w:rPr>
          <w:rFonts w:ascii="David-Reg"/>
          <w:sz w:val="24"/>
        </w:rPr>
        <w:t xml:space="preserve">. </w:t>
      </w:r>
      <w:r w:rsidRPr="00D223FF">
        <w:rPr>
          <w:rFonts w:ascii="David-Reg" w:hint="cs"/>
          <w:sz w:val="24"/>
          <w:rtl/>
        </w:rPr>
        <w:t>הערות</w:t>
      </w:r>
      <w:r w:rsidRPr="00D223FF">
        <w:rPr>
          <w:rFonts w:ascii="David-Reg"/>
          <w:sz w:val="24"/>
        </w:rPr>
        <w:t xml:space="preserve"> / </w:t>
      </w:r>
      <w:r w:rsidRPr="00D223FF">
        <w:rPr>
          <w:rFonts w:ascii="David-Reg" w:hint="cs"/>
          <w:sz w:val="24"/>
          <w:rtl/>
        </w:rPr>
        <w:t>רישום</w:t>
      </w:r>
      <w:r w:rsidRPr="00D223FF">
        <w:rPr>
          <w:rFonts w:ascii="David-Reg"/>
          <w:sz w:val="24"/>
        </w:rPr>
        <w:t xml:space="preserve"> </w:t>
      </w:r>
      <w:r w:rsidRPr="00D223FF">
        <w:rPr>
          <w:rFonts w:ascii="David-Reg" w:hint="cs"/>
          <w:sz w:val="24"/>
          <w:rtl/>
        </w:rPr>
        <w:t>מילולי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דברי</w:t>
      </w:r>
      <w:r w:rsidRPr="00D223FF">
        <w:rPr>
          <w:rFonts w:ascii="David-Reg"/>
          <w:sz w:val="24"/>
        </w:rPr>
        <w:t xml:space="preserve"> </w:t>
      </w:r>
      <w:r w:rsidRPr="00D223FF">
        <w:rPr>
          <w:rFonts w:ascii="David-Reg" w:hint="cs"/>
          <w:sz w:val="24"/>
          <w:rtl/>
        </w:rPr>
        <w:t>נותן</w:t>
      </w:r>
      <w:r w:rsidRPr="00D223FF">
        <w:rPr>
          <w:rFonts w:ascii="David-Reg"/>
          <w:sz w:val="24"/>
        </w:rPr>
        <w:t xml:space="preserve"> </w:t>
      </w:r>
      <w:r w:rsidRPr="00D223FF">
        <w:rPr>
          <w:rFonts w:ascii="David-Reg" w:hint="cs"/>
          <w:sz w:val="24"/>
          <w:rtl/>
        </w:rPr>
        <w:t>חוות</w:t>
      </w:r>
      <w:r w:rsidRPr="00D223FF">
        <w:rPr>
          <w:rFonts w:ascii="David-Reg"/>
          <w:sz w:val="24"/>
        </w:rPr>
        <w:t xml:space="preserve"> </w:t>
      </w:r>
      <w:r w:rsidRPr="00D223FF">
        <w:rPr>
          <w:rFonts w:ascii="David-Reg" w:hint="cs"/>
          <w:sz w:val="24"/>
        </w:rPr>
        <w:t>–</w:t>
      </w:r>
      <w:r w:rsidRPr="00D223FF">
        <w:rPr>
          <w:rFonts w:ascii="David-Reg"/>
          <w:sz w:val="24"/>
        </w:rPr>
        <w:t xml:space="preserve"> </w:t>
      </w:r>
      <w:r w:rsidRPr="00D223FF">
        <w:rPr>
          <w:rFonts w:ascii="David-Reg" w:hint="cs"/>
          <w:sz w:val="24"/>
          <w:rtl/>
        </w:rPr>
        <w:t>הדעת (שלא</w:t>
      </w:r>
      <w:r w:rsidRPr="00D223FF">
        <w:rPr>
          <w:rFonts w:ascii="David-Reg"/>
          <w:sz w:val="24"/>
        </w:rPr>
        <w:t xml:space="preserve"> </w:t>
      </w:r>
      <w:r w:rsidRPr="00D223FF">
        <w:rPr>
          <w:rFonts w:ascii="David-Reg" w:hint="cs"/>
          <w:sz w:val="24"/>
          <w:rtl/>
        </w:rPr>
        <w:t>בא</w:t>
      </w:r>
      <w:r w:rsidRPr="00D223FF">
        <w:rPr>
          <w:rFonts w:ascii="David-Reg"/>
          <w:sz w:val="24"/>
        </w:rPr>
        <w:t xml:space="preserve"> </w:t>
      </w:r>
      <w:r w:rsidRPr="00D223FF">
        <w:rPr>
          <w:rFonts w:ascii="David-Reg" w:hint="cs"/>
          <w:sz w:val="24"/>
          <w:rtl/>
        </w:rPr>
        <w:t>לידי</w:t>
      </w:r>
      <w:r w:rsidRPr="00D223FF">
        <w:rPr>
          <w:rFonts w:ascii="David-Reg"/>
          <w:sz w:val="24"/>
        </w:rPr>
        <w:t xml:space="preserve"> </w:t>
      </w:r>
      <w:r w:rsidRPr="00D223FF">
        <w:rPr>
          <w:rFonts w:ascii="David-Reg" w:hint="cs"/>
          <w:sz w:val="24"/>
          <w:rtl/>
        </w:rPr>
        <w:t>ביטוי בציונים</w:t>
      </w:r>
      <w:r w:rsidRPr="00D223FF">
        <w:rPr>
          <w:rFonts w:asciiTheme="minorHAnsi" w:hAnsiTheme="minorHAnsi"/>
          <w:sz w:val="24"/>
        </w:rPr>
        <w:t>(</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hint="cs"/>
          <w:sz w:val="24"/>
          <w:rtl/>
        </w:rPr>
        <w:t>ח</w:t>
      </w:r>
      <w:r w:rsidRPr="00D223FF">
        <w:rPr>
          <w:rFonts w:ascii="David-Reg"/>
          <w:sz w:val="24"/>
        </w:rPr>
        <w:t xml:space="preserve">. </w:t>
      </w:r>
      <w:r w:rsidRPr="00D223FF">
        <w:rPr>
          <w:rFonts w:ascii="David-Reg" w:hint="cs"/>
          <w:sz w:val="24"/>
          <w:rtl/>
        </w:rPr>
        <w:t>הערות</w:t>
      </w:r>
      <w:r w:rsidRPr="00D223FF">
        <w:rPr>
          <w:rFonts w:ascii="David-Reg"/>
          <w:sz w:val="24"/>
        </w:rPr>
        <w:t xml:space="preserve"> /</w:t>
      </w:r>
      <w:r w:rsidRPr="00D223FF">
        <w:rPr>
          <w:rFonts w:ascii="David-Reg" w:hint="cs"/>
          <w:sz w:val="24"/>
          <w:rtl/>
        </w:rPr>
        <w:t>רישום</w:t>
      </w:r>
      <w:r w:rsidRPr="00D223FF">
        <w:rPr>
          <w:rFonts w:ascii="David-Reg"/>
          <w:sz w:val="24"/>
        </w:rPr>
        <w:t xml:space="preserve"> </w:t>
      </w:r>
      <w:r w:rsidRPr="00D223FF">
        <w:rPr>
          <w:rFonts w:ascii="David-Reg" w:hint="cs"/>
          <w:sz w:val="24"/>
          <w:rtl/>
        </w:rPr>
        <w:t>חופשי</w:t>
      </w:r>
      <w:r w:rsidRPr="00D223FF">
        <w:rPr>
          <w:rFonts w:ascii="David-Reg"/>
          <w:sz w:val="24"/>
        </w:rPr>
        <w:t xml:space="preserve"> </w:t>
      </w:r>
      <w:r w:rsidRPr="00D223FF">
        <w:rPr>
          <w:rFonts w:ascii="David-Reg" w:hint="cs"/>
          <w:sz w:val="24"/>
          <w:rtl/>
        </w:rPr>
        <w:t>של</w:t>
      </w:r>
      <w:r w:rsidRPr="00D223FF">
        <w:rPr>
          <w:rFonts w:ascii="David-Reg"/>
          <w:sz w:val="24"/>
        </w:rPr>
        <w:t xml:space="preserve"> </w:t>
      </w:r>
      <w:r w:rsidRPr="00D223FF">
        <w:rPr>
          <w:rFonts w:ascii="David-Reg" w:hint="cs"/>
          <w:sz w:val="24"/>
          <w:rtl/>
        </w:rPr>
        <w:t>הבודק</w:t>
      </w:r>
      <w:r w:rsidRPr="00D223FF">
        <w:rPr>
          <w:rFonts w:ascii="David-Reg"/>
          <w:sz w:val="24"/>
        </w:rPr>
        <w:t xml:space="preserve"> / </w:t>
      </w:r>
      <w:r w:rsidRPr="00D223FF">
        <w:rPr>
          <w:rFonts w:ascii="David-Reg" w:hint="cs"/>
          <w:sz w:val="24"/>
          <w:rtl/>
        </w:rPr>
        <w:t>ים</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E92162" w:rsidRPr="00D223FF" w:rsidRDefault="00E92162" w:rsidP="00E92162">
      <w:pPr>
        <w:autoSpaceDE w:val="0"/>
        <w:autoSpaceDN w:val="0"/>
        <w:bidi/>
        <w:adjustRightInd w:val="0"/>
        <w:rPr>
          <w:rFonts w:ascii="David-Reg"/>
          <w:sz w:val="24"/>
        </w:rPr>
      </w:pPr>
      <w:r w:rsidRPr="00D223FF">
        <w:rPr>
          <w:rFonts w:ascii="David-Reg"/>
          <w:sz w:val="24"/>
        </w:rPr>
        <w:t>_____________________________________________________</w:t>
      </w: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505E00" w:rsidRPr="00D223FF" w:rsidRDefault="00505E00" w:rsidP="00505E00">
      <w:pPr>
        <w:autoSpaceDE w:val="0"/>
        <w:autoSpaceDN w:val="0"/>
        <w:bidi/>
        <w:adjustRightInd w:val="0"/>
        <w:rPr>
          <w:rFonts w:ascii="David-Reg"/>
          <w:sz w:val="24"/>
          <w:rtl/>
        </w:rPr>
      </w:pPr>
    </w:p>
    <w:p w:rsidR="00E92162" w:rsidRDefault="00E92162" w:rsidP="00505E00">
      <w:pPr>
        <w:autoSpaceDE w:val="0"/>
        <w:autoSpaceDN w:val="0"/>
        <w:bidi/>
        <w:adjustRightInd w:val="0"/>
        <w:rPr>
          <w:rFonts w:ascii="David-Reg"/>
          <w:sz w:val="24"/>
          <w:rtl/>
        </w:rPr>
      </w:pPr>
      <w:r w:rsidRPr="00D223FF">
        <w:rPr>
          <w:rFonts w:ascii="David-Reg" w:hint="cs"/>
          <w:sz w:val="24"/>
          <w:rtl/>
        </w:rPr>
        <w:t>תאריך</w:t>
      </w:r>
      <w:r w:rsidRPr="00D223FF">
        <w:rPr>
          <w:rFonts w:ascii="David-Reg"/>
          <w:sz w:val="24"/>
        </w:rPr>
        <w:t xml:space="preserve"> _____________</w:t>
      </w:r>
      <w:r w:rsidRPr="00D223FF">
        <w:rPr>
          <w:rFonts w:ascii="David-Reg" w:hint="cs"/>
          <w:sz w:val="24"/>
          <w:rtl/>
        </w:rPr>
        <w:t>שם</w:t>
      </w:r>
      <w:r w:rsidRPr="00D223FF">
        <w:rPr>
          <w:rFonts w:ascii="David-Reg"/>
          <w:sz w:val="24"/>
        </w:rPr>
        <w:t xml:space="preserve"> </w:t>
      </w:r>
      <w:r w:rsidRPr="00D223FF">
        <w:rPr>
          <w:rFonts w:ascii="David-Reg" w:hint="cs"/>
          <w:sz w:val="24"/>
          <w:rtl/>
        </w:rPr>
        <w:t>הבודק</w:t>
      </w:r>
      <w:r w:rsidRPr="00D223FF">
        <w:rPr>
          <w:rFonts w:ascii="David-Reg"/>
          <w:sz w:val="24"/>
        </w:rPr>
        <w:t xml:space="preserve"> _____________</w:t>
      </w:r>
      <w:r w:rsidRPr="00D223FF">
        <w:rPr>
          <w:rFonts w:ascii="David-Reg" w:hint="cs"/>
          <w:sz w:val="24"/>
          <w:rtl/>
        </w:rPr>
        <w:t>חתימה</w:t>
      </w:r>
      <w:r w:rsidRPr="00D223FF">
        <w:rPr>
          <w:rFonts w:ascii="David-Reg"/>
          <w:sz w:val="24"/>
        </w:rPr>
        <w:t>___________</w:t>
      </w: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r>
        <w:rPr>
          <w:rFonts w:ascii="David-Reg"/>
          <w:sz w:val="24"/>
          <w:rtl/>
        </w:rPr>
        <w:br w:type="page"/>
      </w:r>
    </w:p>
    <w:p w:rsidR="00434893" w:rsidRDefault="00434893" w:rsidP="00242D89">
      <w:pPr>
        <w:autoSpaceDE w:val="0"/>
        <w:autoSpaceDN w:val="0"/>
        <w:bidi/>
        <w:adjustRightInd w:val="0"/>
        <w:jc w:val="center"/>
        <w:rPr>
          <w:rFonts w:ascii="David-Reg"/>
          <w:b/>
          <w:bCs/>
          <w:sz w:val="28"/>
          <w:szCs w:val="28"/>
          <w:u w:val="single"/>
          <w:rtl/>
        </w:rPr>
      </w:pPr>
      <w:r w:rsidRPr="00434893">
        <w:rPr>
          <w:rFonts w:ascii="David-Reg" w:hint="cs"/>
          <w:b/>
          <w:bCs/>
          <w:sz w:val="28"/>
          <w:szCs w:val="28"/>
          <w:u w:val="single"/>
          <w:rtl/>
        </w:rPr>
        <w:lastRenderedPageBreak/>
        <w:t xml:space="preserve">נספח </w:t>
      </w:r>
      <w:r w:rsidR="00242D89">
        <w:rPr>
          <w:rFonts w:ascii="David-Reg" w:hint="cs"/>
          <w:b/>
          <w:bCs/>
          <w:sz w:val="28"/>
          <w:szCs w:val="28"/>
          <w:u w:val="single"/>
          <w:rtl/>
        </w:rPr>
        <w:t>29</w:t>
      </w:r>
      <w:r w:rsidRPr="00434893">
        <w:rPr>
          <w:rFonts w:ascii="David-Reg" w:hint="cs"/>
          <w:b/>
          <w:bCs/>
          <w:sz w:val="28"/>
          <w:szCs w:val="28"/>
          <w:u w:val="single"/>
          <w:rtl/>
        </w:rPr>
        <w:t xml:space="preserve"> - הוראת </w:t>
      </w:r>
      <w:proofErr w:type="spellStart"/>
      <w:r w:rsidRPr="00434893">
        <w:rPr>
          <w:rFonts w:ascii="David-Reg" w:hint="cs"/>
          <w:b/>
          <w:bCs/>
          <w:sz w:val="28"/>
          <w:szCs w:val="28"/>
          <w:u w:val="single"/>
          <w:rtl/>
        </w:rPr>
        <w:t>תכ"מ</w:t>
      </w:r>
      <w:proofErr w:type="spellEnd"/>
      <w:r w:rsidRPr="00434893">
        <w:rPr>
          <w:rFonts w:ascii="David-Reg" w:hint="cs"/>
          <w:b/>
          <w:bCs/>
          <w:sz w:val="28"/>
          <w:szCs w:val="28"/>
          <w:u w:val="single"/>
          <w:rtl/>
        </w:rPr>
        <w:t xml:space="preserve"> 7.11.3 </w:t>
      </w:r>
      <w:r w:rsidRPr="00434893">
        <w:rPr>
          <w:rFonts w:hint="cs"/>
          <w:b/>
          <w:bCs/>
          <w:sz w:val="28"/>
          <w:szCs w:val="28"/>
          <w:u w:val="single"/>
          <w:rtl/>
        </w:rPr>
        <w:t>הגנה על זכויות עובדים המועסקים על ידי קבלני שירותים בתחומי השמירה, האבטחה והניקיון</w:t>
      </w:r>
    </w:p>
    <w:p w:rsidR="00434893" w:rsidRDefault="00434893" w:rsidP="00434893">
      <w:pPr>
        <w:autoSpaceDE w:val="0"/>
        <w:autoSpaceDN w:val="0"/>
        <w:bidi/>
        <w:adjustRightInd w:val="0"/>
        <w:rPr>
          <w:rFonts w:ascii="David-Reg"/>
          <w:b/>
          <w:bCs/>
          <w:sz w:val="28"/>
          <w:szCs w:val="28"/>
          <w:u w:val="single"/>
          <w:rtl/>
        </w:rPr>
      </w:pPr>
    </w:p>
    <w:p w:rsidR="00434893" w:rsidRDefault="00434893" w:rsidP="00434893">
      <w:pPr>
        <w:pStyle w:val="a"/>
        <w:snapToGrid w:val="0"/>
        <w:spacing w:before="120"/>
        <w:rPr>
          <w:rtl/>
        </w:rPr>
      </w:pPr>
      <w:r w:rsidRPr="00F8398F">
        <w:rPr>
          <w:rFonts w:hint="cs"/>
          <w:rtl/>
        </w:rPr>
        <w:t>מילות</w:t>
      </w:r>
      <w:r>
        <w:rPr>
          <w:rFonts w:hint="cs"/>
          <w:rtl/>
        </w:rPr>
        <w:t xml:space="preserve">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434893" w:rsidTr="00196D34">
        <w:trPr>
          <w:trHeight w:val="377"/>
        </w:trPr>
        <w:tc>
          <w:tcPr>
            <w:tcW w:w="5218" w:type="dxa"/>
            <w:tcBorders>
              <w:top w:val="single" w:sz="4" w:space="0" w:color="auto"/>
              <w:left w:val="nil"/>
              <w:bottom w:val="single" w:sz="4" w:space="0" w:color="auto"/>
              <w:right w:val="nil"/>
            </w:tcBorders>
            <w:shd w:val="clear" w:color="auto" w:fill="E0E0E0"/>
          </w:tcPr>
          <w:p w:rsidR="00434893" w:rsidRPr="00216BD1" w:rsidRDefault="00434893" w:rsidP="00196D34">
            <w:pPr>
              <w:pStyle w:val="afff0"/>
              <w:rPr>
                <w:color w:val="808080"/>
                <w:sz w:val="22"/>
                <w:szCs w:val="22"/>
                <w:rtl/>
              </w:rPr>
            </w:pPr>
            <w:r w:rsidRPr="00216BD1">
              <w:rPr>
                <w:rFonts w:hint="cs"/>
                <w:color w:val="808080"/>
                <w:sz w:val="22"/>
                <w:szCs w:val="22"/>
                <w:rtl/>
              </w:rPr>
              <w:t>הגנה על זכויות עובדים המועסקים בידי קבלני שירותים</w:t>
            </w:r>
          </w:p>
        </w:tc>
      </w:tr>
    </w:tbl>
    <w:p w:rsidR="00434893" w:rsidRDefault="00434893" w:rsidP="00434893">
      <w:pPr>
        <w:pStyle w:val="a"/>
        <w:numPr>
          <w:ilvl w:val="0"/>
          <w:numId w:val="54"/>
        </w:numPr>
      </w:pPr>
      <w:r w:rsidRPr="00FB4AA5">
        <w:rPr>
          <w:rFonts w:hint="cs"/>
          <w:rtl/>
        </w:rPr>
        <w:t>כללי</w:t>
      </w:r>
    </w:p>
    <w:p w:rsidR="00434893" w:rsidRPr="002E0B75" w:rsidRDefault="00434893" w:rsidP="00434893">
      <w:pPr>
        <w:pStyle w:val="a1"/>
        <w:numPr>
          <w:ilvl w:val="1"/>
          <w:numId w:val="54"/>
        </w:numPr>
      </w:pPr>
      <w:r w:rsidRPr="002E0B75">
        <w:rPr>
          <w:rFonts w:hint="cs"/>
          <w:rtl/>
        </w:rPr>
        <w:t>משרדי הממשלה מקיימים מכרזים והסכמי התקשרות עם קבלני שירותים בתחומי השמירה, האבטחה והניקיו</w:t>
      </w:r>
      <w:r w:rsidRPr="002E0B75">
        <w:rPr>
          <w:rFonts w:hint="eastAsia"/>
          <w:rtl/>
        </w:rPr>
        <w:t>ן</w:t>
      </w:r>
      <w:r w:rsidRPr="002E0B75">
        <w:rPr>
          <w:rFonts w:hint="cs"/>
          <w:rtl/>
        </w:rPr>
        <w:t>.</w:t>
      </w:r>
    </w:p>
    <w:p w:rsidR="00434893" w:rsidRPr="00C3079C" w:rsidRDefault="00434893" w:rsidP="00434893">
      <w:pPr>
        <w:pStyle w:val="a"/>
        <w:numPr>
          <w:ilvl w:val="1"/>
          <w:numId w:val="54"/>
        </w:numPr>
        <w:spacing w:before="0"/>
        <w:ind w:left="1106"/>
        <w:rPr>
          <w:color w:val="auto"/>
        </w:rPr>
      </w:pPr>
      <w:r w:rsidRPr="007C06F6">
        <w:rPr>
          <w:rFonts w:hint="cs"/>
          <w:b w:val="0"/>
          <w:bCs w:val="0"/>
          <w:color w:val="auto"/>
          <w:rtl/>
        </w:rPr>
        <w:t xml:space="preserve">הוראה זו </w:t>
      </w:r>
      <w:r>
        <w:rPr>
          <w:rFonts w:hint="cs"/>
          <w:b w:val="0"/>
          <w:bCs w:val="0"/>
          <w:color w:val="auto"/>
          <w:rtl/>
        </w:rPr>
        <w:t>מוסיפה</w:t>
      </w:r>
      <w:r w:rsidRPr="007C06F6">
        <w:rPr>
          <w:rFonts w:hint="cs"/>
          <w:b w:val="0"/>
          <w:bCs w:val="0"/>
          <w:color w:val="auto"/>
          <w:rtl/>
        </w:rPr>
        <w:t xml:space="preserve"> על האמור בכל דין, לרבות</w:t>
      </w:r>
      <w:r w:rsidRPr="00DA3633">
        <w:rPr>
          <w:rFonts w:hint="cs"/>
          <w:b w:val="0"/>
          <w:bCs w:val="0"/>
          <w:rtl/>
        </w:rPr>
        <w:t xml:space="preserve"> </w:t>
      </w:r>
      <w:r w:rsidRPr="00DA3633">
        <w:rPr>
          <w:rStyle w:val="Hyperlink"/>
          <w:rFonts w:hint="cs"/>
          <w:bCs w:val="0"/>
          <w:rtl/>
        </w:rPr>
        <w:t>חוק עסקאות גופים ציבוריים, תשל"ו-1976</w:t>
      </w:r>
      <w:r w:rsidRPr="00DA3633">
        <w:rPr>
          <w:rFonts w:hint="cs"/>
          <w:b w:val="0"/>
          <w:bCs w:val="0"/>
          <w:rtl/>
        </w:rPr>
        <w:t xml:space="preserve">, </w:t>
      </w:r>
      <w:hyperlink r:id="rId35" w:history="1">
        <w:r w:rsidRPr="00FF087E">
          <w:rPr>
            <w:rStyle w:val="Hyperlink"/>
            <w:rFonts w:hint="cs"/>
            <w:bCs w:val="0"/>
            <w:rtl/>
          </w:rPr>
          <w:t>חוק חובת המכרזים, תשנ"ב-1992,</w:t>
        </w:r>
      </w:hyperlink>
      <w:r w:rsidRPr="00DA3633">
        <w:rPr>
          <w:rFonts w:hint="cs"/>
          <w:b w:val="0"/>
          <w:bCs w:val="0"/>
          <w:i/>
          <w:rtl/>
        </w:rPr>
        <w:t xml:space="preserve"> </w:t>
      </w:r>
      <w:hyperlink r:id="rId36" w:history="1">
        <w:r w:rsidRPr="00074065">
          <w:rPr>
            <w:rStyle w:val="Hyperlink"/>
            <w:rFonts w:hint="cs"/>
            <w:bCs w:val="0"/>
            <w:rtl/>
          </w:rPr>
          <w:t>חוק הגברת האכיפה של דיני העבודה, תשע"ב, 2011</w:t>
        </w:r>
      </w:hyperlink>
      <w:r>
        <w:rPr>
          <w:rFonts w:hint="cs"/>
          <w:b w:val="0"/>
          <w:bCs w:val="0"/>
          <w:i/>
          <w:color w:val="auto"/>
          <w:rtl/>
        </w:rPr>
        <w:t xml:space="preserve">, </w:t>
      </w:r>
      <w:r w:rsidRPr="00C3079C">
        <w:rPr>
          <w:rFonts w:hint="cs"/>
          <w:b w:val="0"/>
          <w:bCs w:val="0"/>
          <w:i/>
          <w:color w:val="auto"/>
          <w:rtl/>
        </w:rPr>
        <w:t>חוקי</w:t>
      </w:r>
      <w:r w:rsidRPr="00C3079C">
        <w:rPr>
          <w:rFonts w:hint="cs"/>
          <w:b w:val="0"/>
          <w:bCs w:val="0"/>
          <w:color w:val="auto"/>
          <w:rtl/>
        </w:rPr>
        <w:t xml:space="preserve"> העבודה, הסכמים קיבוציים, צווי הרחבה והוראות </w:t>
      </w:r>
      <w:proofErr w:type="spellStart"/>
      <w:r w:rsidRPr="00C3079C">
        <w:rPr>
          <w:rFonts w:hint="cs"/>
          <w:b w:val="0"/>
          <w:bCs w:val="0"/>
          <w:color w:val="auto"/>
          <w:rtl/>
        </w:rPr>
        <w:t>תכ"ם</w:t>
      </w:r>
      <w:proofErr w:type="spellEnd"/>
      <w:r w:rsidRPr="00C3079C">
        <w:rPr>
          <w:rFonts w:hint="cs"/>
          <w:b w:val="0"/>
          <w:bCs w:val="0"/>
          <w:color w:val="auto"/>
          <w:rtl/>
        </w:rPr>
        <w:t xml:space="preserve"> המסדירות התקשרויות ופיקוח על ביצוען מכוח סעיף 24 לתקנות חובת המכרזים.</w:t>
      </w:r>
    </w:p>
    <w:p w:rsidR="00434893" w:rsidRPr="000039F4" w:rsidRDefault="00434893" w:rsidP="00434893">
      <w:pPr>
        <w:pStyle w:val="a"/>
        <w:numPr>
          <w:ilvl w:val="1"/>
          <w:numId w:val="54"/>
        </w:numPr>
        <w:spacing w:before="0"/>
        <w:ind w:left="1106"/>
        <w:rPr>
          <w:b w:val="0"/>
          <w:bCs w:val="0"/>
          <w:color w:val="000000"/>
        </w:rPr>
      </w:pPr>
      <w:r w:rsidRPr="000039F4">
        <w:rPr>
          <w:rFonts w:hint="cs"/>
          <w:b w:val="0"/>
          <w:bCs w:val="0"/>
          <w:color w:val="000000"/>
          <w:rtl/>
        </w:rPr>
        <w:t xml:space="preserve">נספח התמחיר שבו מפורטים מרכיבי השכר לעובדים (בהתאם לחלקיות משרה) </w:t>
      </w:r>
      <w:r>
        <w:rPr>
          <w:rFonts w:hint="cs"/>
          <w:b w:val="0"/>
          <w:bCs w:val="0"/>
          <w:color w:val="000000"/>
          <w:rtl/>
        </w:rPr>
        <w:t>ב</w:t>
      </w:r>
      <w:hyperlink r:id="rId37" w:history="1">
        <w:r w:rsidRPr="005C0B26">
          <w:rPr>
            <w:rStyle w:val="Hyperlink"/>
            <w:rFonts w:hint="cs"/>
            <w:bCs w:val="0"/>
            <w:rtl/>
          </w:rPr>
          <w:t>הודעה</w:t>
        </w:r>
        <w:r w:rsidRPr="004125FB">
          <w:rPr>
            <w:rStyle w:val="Hyperlink"/>
            <w:rFonts w:hint="cs"/>
            <w:b w:val="0"/>
            <w:bCs w:val="0"/>
            <w:rtl/>
          </w:rPr>
          <w:t xml:space="preserve"> "עלות שכר למעביד לכל שעת עבודה בתחום הניקיון", מס' ה. 7.11.3.2</w:t>
        </w:r>
      </w:hyperlink>
      <w:r w:rsidRPr="00A10E5D">
        <w:rPr>
          <w:rStyle w:val="Hyperlink"/>
          <w:rFonts w:hint="cs"/>
          <w:b w:val="0"/>
          <w:bCs w:val="0"/>
          <w:rtl/>
        </w:rPr>
        <w:t xml:space="preserve"> </w:t>
      </w:r>
      <w:r w:rsidRPr="00B2154B">
        <w:rPr>
          <w:rFonts w:hint="cs"/>
          <w:b w:val="0"/>
          <w:bCs w:val="0"/>
          <w:color w:val="auto"/>
          <w:rtl/>
        </w:rPr>
        <w:t>וב</w:t>
      </w:r>
      <w:hyperlink r:id="rId38" w:history="1">
        <w:r w:rsidRPr="006E215F">
          <w:rPr>
            <w:rStyle w:val="Hyperlink"/>
            <w:rFonts w:hint="cs"/>
            <w:b w:val="0"/>
            <w:bCs w:val="0"/>
            <w:rtl/>
          </w:rPr>
          <w:t>הודעה "עלות שכר למעביד לכל שעת עבודה בתחום השמירה והאבטחה מס' ה.7.11.3.3</w:t>
        </w:r>
      </w:hyperlink>
      <w:r w:rsidRPr="00E81BD4">
        <w:rPr>
          <w:rStyle w:val="Hyperlink"/>
          <w:rFonts w:hint="cs"/>
          <w:b w:val="0"/>
          <w:bCs w:val="0"/>
          <w:color w:val="auto"/>
          <w:rtl/>
        </w:rPr>
        <w:t xml:space="preserve"> </w:t>
      </w:r>
      <w:r>
        <w:rPr>
          <w:rFonts w:hint="cs"/>
          <w:b w:val="0"/>
          <w:bCs w:val="0"/>
          <w:color w:val="000000"/>
          <w:rtl/>
        </w:rPr>
        <w:t>הוא</w:t>
      </w:r>
      <w:r w:rsidRPr="000039F4">
        <w:rPr>
          <w:rFonts w:hint="cs"/>
          <w:b w:val="0"/>
          <w:bCs w:val="0"/>
          <w:color w:val="000000"/>
          <w:rtl/>
        </w:rPr>
        <w:t xml:space="preserve"> חלק בלתי</w:t>
      </w:r>
      <w:r>
        <w:rPr>
          <w:rFonts w:hint="cs"/>
          <w:b w:val="0"/>
          <w:bCs w:val="0"/>
          <w:color w:val="000000"/>
          <w:rtl/>
        </w:rPr>
        <w:t>-</w:t>
      </w:r>
      <w:r w:rsidRPr="000039F4">
        <w:rPr>
          <w:rFonts w:hint="cs"/>
          <w:b w:val="0"/>
          <w:bCs w:val="0"/>
          <w:color w:val="000000"/>
          <w:rtl/>
        </w:rPr>
        <w:t xml:space="preserve">נפרד מהוראה זו. </w:t>
      </w:r>
    </w:p>
    <w:p w:rsidR="00434893" w:rsidRDefault="00434893" w:rsidP="00434893">
      <w:pPr>
        <w:pStyle w:val="a"/>
        <w:numPr>
          <w:ilvl w:val="1"/>
          <w:numId w:val="54"/>
        </w:numPr>
        <w:spacing w:before="0"/>
        <w:ind w:left="1106"/>
        <w:rPr>
          <w:color w:val="auto"/>
        </w:rPr>
      </w:pPr>
      <w:r>
        <w:rPr>
          <w:rFonts w:hint="cs"/>
          <w:b w:val="0"/>
          <w:bCs w:val="0"/>
          <w:color w:val="auto"/>
          <w:rtl/>
        </w:rPr>
        <w:t>מנכ"ל</w:t>
      </w:r>
      <w:r w:rsidRPr="0060223A">
        <w:rPr>
          <w:rFonts w:hint="cs"/>
          <w:b w:val="0"/>
          <w:bCs w:val="0"/>
          <w:color w:val="auto"/>
          <w:rtl/>
        </w:rPr>
        <w:t xml:space="preserve"> המשרד יוודא יישום </w:t>
      </w:r>
      <w:r>
        <w:rPr>
          <w:rFonts w:hint="cs"/>
          <w:b w:val="0"/>
          <w:bCs w:val="0"/>
          <w:color w:val="auto"/>
          <w:rtl/>
        </w:rPr>
        <w:t>הוראה זו</w:t>
      </w:r>
      <w:r w:rsidRPr="0060223A">
        <w:rPr>
          <w:rFonts w:hint="cs"/>
          <w:b w:val="0"/>
          <w:bCs w:val="0"/>
          <w:color w:val="auto"/>
          <w:rtl/>
        </w:rPr>
        <w:t xml:space="preserve"> לצורך קיום זכויות עובדי קבלני השירותים. יישום ההוראה יקנה למנכ"ל ולמשרד הגנות בדין פלילי ואזרחי</w:t>
      </w:r>
      <w:r>
        <w:rPr>
          <w:rFonts w:hint="cs"/>
          <w:b w:val="0"/>
          <w:bCs w:val="0"/>
          <w:color w:val="auto"/>
          <w:rtl/>
        </w:rPr>
        <w:t>,</w:t>
      </w:r>
      <w:r w:rsidRPr="0060223A">
        <w:rPr>
          <w:rFonts w:hint="cs"/>
          <w:b w:val="0"/>
          <w:bCs w:val="0"/>
          <w:color w:val="auto"/>
          <w:rtl/>
        </w:rPr>
        <w:t xml:space="preserve"> כפי שנקבע ב</w:t>
      </w:r>
      <w:hyperlink r:id="rId39" w:history="1">
        <w:r w:rsidRPr="00B22EC8">
          <w:rPr>
            <w:rStyle w:val="Hyperlink"/>
            <w:rFonts w:hint="cs"/>
            <w:bCs w:val="0"/>
            <w:rtl/>
          </w:rPr>
          <w:t>חוק הגברת האכיפה של דיני העבודה, תשע"ב, 2011</w:t>
        </w:r>
        <w:r w:rsidRPr="00C3079C">
          <w:rPr>
            <w:rFonts w:hint="cs"/>
            <w:b w:val="0"/>
            <w:bCs w:val="0"/>
            <w:color w:val="auto"/>
            <w:rtl/>
          </w:rPr>
          <w:t>.</w:t>
        </w:r>
      </w:hyperlink>
    </w:p>
    <w:p w:rsidR="00434893" w:rsidRDefault="00434893" w:rsidP="00434893">
      <w:pPr>
        <w:pStyle w:val="a"/>
        <w:numPr>
          <w:ilvl w:val="1"/>
          <w:numId w:val="54"/>
        </w:numPr>
        <w:spacing w:before="0"/>
        <w:ind w:left="1106"/>
        <w:rPr>
          <w:color w:val="auto"/>
        </w:rPr>
      </w:pPr>
      <w:r w:rsidRPr="000D1A17">
        <w:rPr>
          <w:color w:val="auto"/>
          <w:rtl/>
        </w:rPr>
        <w:t xml:space="preserve">הוראות מכרזים והסכמי התקשרות של משרדי הממשלה עם קבלני השירותים יותאמו להוראה זו. </w:t>
      </w:r>
    </w:p>
    <w:p w:rsidR="00434893" w:rsidRDefault="00434893" w:rsidP="00434893">
      <w:pPr>
        <w:pStyle w:val="a"/>
        <w:numPr>
          <w:ilvl w:val="0"/>
          <w:numId w:val="54"/>
        </w:numPr>
      </w:pPr>
      <w:r w:rsidRPr="00035353">
        <w:rPr>
          <w:rFonts w:hint="cs"/>
          <w:rtl/>
        </w:rPr>
        <w:t>מטרת</w:t>
      </w:r>
      <w:r w:rsidRPr="0081163B">
        <w:rPr>
          <w:rFonts w:hint="cs"/>
          <w:rtl/>
        </w:rPr>
        <w:t xml:space="preserve"> המסמך</w:t>
      </w:r>
    </w:p>
    <w:p w:rsidR="00434893" w:rsidRDefault="00434893" w:rsidP="00434893">
      <w:pPr>
        <w:pStyle w:val="affff1"/>
        <w:numPr>
          <w:ilvl w:val="1"/>
          <w:numId w:val="54"/>
        </w:numPr>
        <w:ind w:left="1106"/>
      </w:pPr>
      <w:r w:rsidRPr="00DA3633">
        <w:rPr>
          <w:rFonts w:hint="cs"/>
          <w:rtl/>
        </w:rPr>
        <w:t xml:space="preserve">להסדיר היבטים שונים בהתקשרות משרדי ממשלה ויחידות סמך (להלן: "משרדי הממשלה") עם קבלני שירותים (להלן: "הקבלנים"), </w:t>
      </w:r>
      <w:r>
        <w:rPr>
          <w:rFonts w:hint="cs"/>
          <w:rtl/>
        </w:rPr>
        <w:t>כדי</w:t>
      </w:r>
      <w:r w:rsidRPr="00DA3633">
        <w:rPr>
          <w:rFonts w:hint="cs"/>
          <w:rtl/>
        </w:rPr>
        <w:t xml:space="preserve"> לאתר ולמנוע תופעות של הפרת זכויות עובדים המועסקים על ידי הקבלנים במשרדי הממשלה.</w:t>
      </w:r>
    </w:p>
    <w:p w:rsidR="00434893" w:rsidRPr="005A2EF6" w:rsidRDefault="00434893" w:rsidP="00434893">
      <w:pPr>
        <w:pStyle w:val="a"/>
        <w:numPr>
          <w:ilvl w:val="0"/>
          <w:numId w:val="54"/>
        </w:numPr>
      </w:pPr>
      <w:r>
        <w:rPr>
          <w:rtl/>
        </w:rPr>
        <w:br w:type="page"/>
      </w:r>
      <w:r w:rsidRPr="005A2EF6">
        <w:rPr>
          <w:rFonts w:hint="cs"/>
          <w:rtl/>
        </w:rPr>
        <w:lastRenderedPageBreak/>
        <w:t>הגדרות</w:t>
      </w:r>
    </w:p>
    <w:p w:rsidR="00434893" w:rsidRPr="005B402D" w:rsidRDefault="00434893" w:rsidP="00434893">
      <w:pPr>
        <w:pStyle w:val="affff1"/>
        <w:numPr>
          <w:ilvl w:val="1"/>
          <w:numId w:val="54"/>
        </w:numPr>
        <w:ind w:left="1106"/>
      </w:pPr>
      <w:r>
        <w:rPr>
          <w:rFonts w:hint="cs"/>
          <w:rtl/>
        </w:rPr>
        <w:t xml:space="preserve">בעל זיקה </w:t>
      </w:r>
      <w:r w:rsidRPr="005B402D">
        <w:rPr>
          <w:rtl/>
        </w:rPr>
        <w:t>–</w:t>
      </w:r>
      <w:r>
        <w:rPr>
          <w:rFonts w:hint="cs"/>
          <w:rtl/>
        </w:rPr>
        <w:t xml:space="preserve">  כהגדרתו בסעיף 2ב ל</w:t>
      </w:r>
      <w:r w:rsidRPr="003C58CE">
        <w:rPr>
          <w:rStyle w:val="Hyperlink"/>
          <w:rFonts w:hint="cs"/>
          <w:rtl/>
        </w:rPr>
        <w:t>חוק עסקאות גופים ציבוריים, תשל"ו-1976</w:t>
      </w:r>
      <w:r w:rsidRPr="003C58CE">
        <w:rPr>
          <w:rFonts w:hint="cs"/>
          <w:i/>
          <w:color w:val="3464BA"/>
          <w:u w:val="dotted" w:color="3464BA"/>
          <w:rtl/>
        </w:rPr>
        <w:t>.</w:t>
      </w:r>
    </w:p>
    <w:p w:rsidR="00434893" w:rsidRPr="005B402D" w:rsidRDefault="00434893" w:rsidP="00434893">
      <w:pPr>
        <w:pStyle w:val="affff1"/>
        <w:numPr>
          <w:ilvl w:val="1"/>
          <w:numId w:val="54"/>
        </w:numPr>
        <w:ind w:left="1106"/>
      </w:pPr>
      <w:r w:rsidRPr="005B402D">
        <w:rPr>
          <w:rFonts w:hint="cs"/>
          <w:rtl/>
        </w:rPr>
        <w:t>בעל עניין</w:t>
      </w:r>
      <w:r>
        <w:rPr>
          <w:rFonts w:hint="cs"/>
          <w:rtl/>
        </w:rPr>
        <w:t xml:space="preserve"> </w:t>
      </w:r>
      <w:r w:rsidRPr="005B402D">
        <w:rPr>
          <w:rtl/>
        </w:rPr>
        <w:t>–</w:t>
      </w:r>
      <w:r w:rsidRPr="005B402D">
        <w:rPr>
          <w:rFonts w:hint="cs"/>
          <w:rtl/>
        </w:rPr>
        <w:t xml:space="preserve"> כמשמעותו </w:t>
      </w:r>
      <w:r w:rsidRPr="00AC7F4D">
        <w:rPr>
          <w:b/>
          <w:i/>
          <w:rtl/>
        </w:rPr>
        <w:t>ב</w:t>
      </w:r>
      <w:hyperlink r:id="rId40" w:history="1">
        <w:r w:rsidRPr="005119CD">
          <w:rPr>
            <w:rStyle w:val="Hyperlink"/>
            <w:rtl/>
          </w:rPr>
          <w:t>חוק</w:t>
        </w:r>
        <w:r w:rsidRPr="005119CD">
          <w:rPr>
            <w:rStyle w:val="Hyperlink"/>
          </w:rPr>
          <w:t xml:space="preserve"> </w:t>
        </w:r>
        <w:r w:rsidRPr="005119CD">
          <w:rPr>
            <w:rStyle w:val="Hyperlink"/>
            <w:rtl/>
          </w:rPr>
          <w:t>ניירות</w:t>
        </w:r>
        <w:r w:rsidRPr="005119CD">
          <w:rPr>
            <w:rStyle w:val="Hyperlink"/>
          </w:rPr>
          <w:t xml:space="preserve"> </w:t>
        </w:r>
        <w:r w:rsidRPr="005119CD">
          <w:rPr>
            <w:rStyle w:val="Hyperlink"/>
            <w:rtl/>
          </w:rPr>
          <w:t>ערך</w:t>
        </w:r>
        <w:r w:rsidRPr="005119CD">
          <w:rPr>
            <w:rStyle w:val="Hyperlink"/>
            <w:rFonts w:hint="cs"/>
            <w:rtl/>
          </w:rPr>
          <w:t>,</w:t>
        </w:r>
        <w:r w:rsidRPr="005119CD">
          <w:rPr>
            <w:rStyle w:val="Hyperlink"/>
          </w:rPr>
          <w:t xml:space="preserve"> </w:t>
        </w:r>
        <w:proofErr w:type="spellStart"/>
        <w:r w:rsidRPr="005119CD">
          <w:rPr>
            <w:rStyle w:val="Hyperlink"/>
            <w:rtl/>
          </w:rPr>
          <w:t>תשכ</w:t>
        </w:r>
        <w:proofErr w:type="spellEnd"/>
        <w:r w:rsidRPr="005119CD">
          <w:rPr>
            <w:rStyle w:val="Hyperlink"/>
          </w:rPr>
          <w:t>"</w:t>
        </w:r>
        <w:r w:rsidRPr="005119CD">
          <w:rPr>
            <w:rStyle w:val="Hyperlink"/>
            <w:rtl/>
          </w:rPr>
          <w:t>ח</w:t>
        </w:r>
        <w:r w:rsidRPr="005119CD">
          <w:rPr>
            <w:rStyle w:val="Hyperlink"/>
            <w:rFonts w:hint="cs"/>
            <w:rtl/>
          </w:rPr>
          <w:t>-</w:t>
        </w:r>
        <w:r w:rsidRPr="005119CD">
          <w:rPr>
            <w:rStyle w:val="Hyperlink"/>
            <w:b/>
            <w:bCs/>
            <w:i/>
            <w:iCs/>
          </w:rPr>
          <w:t>1968</w:t>
        </w:r>
        <w:r w:rsidRPr="00B2154B">
          <w:rPr>
            <w:rFonts w:hint="cs"/>
            <w:rtl/>
          </w:rPr>
          <w:t>.</w:t>
        </w:r>
      </w:hyperlink>
    </w:p>
    <w:p w:rsidR="00434893" w:rsidRPr="005B402D" w:rsidRDefault="00434893" w:rsidP="00434893">
      <w:pPr>
        <w:pStyle w:val="affff1"/>
        <w:numPr>
          <w:ilvl w:val="1"/>
          <w:numId w:val="54"/>
        </w:numPr>
        <w:ind w:left="1106"/>
      </w:pPr>
      <w:r w:rsidRPr="005B402D">
        <w:rPr>
          <w:rFonts w:hint="cs"/>
          <w:rtl/>
        </w:rPr>
        <w:t xml:space="preserve">הממונה </w:t>
      </w:r>
      <w:r w:rsidRPr="005B402D">
        <w:rPr>
          <w:rtl/>
        </w:rPr>
        <w:t>–</w:t>
      </w:r>
      <w:r w:rsidRPr="005B402D">
        <w:rPr>
          <w:rFonts w:hint="cs"/>
          <w:rtl/>
        </w:rPr>
        <w:t xml:space="preserve"> מפקח עבודה בכיר שמינה שר התעשייה המסחר והתעסוקה. </w:t>
      </w:r>
    </w:p>
    <w:p w:rsidR="00434893" w:rsidRDefault="00434893" w:rsidP="00434893">
      <w:pPr>
        <w:pStyle w:val="affff1"/>
        <w:numPr>
          <w:ilvl w:val="1"/>
          <w:numId w:val="54"/>
        </w:numPr>
        <w:ind w:left="1106"/>
      </w:pPr>
      <w:r w:rsidRPr="005B402D">
        <w:rPr>
          <w:rFonts w:hint="cs"/>
          <w:rtl/>
        </w:rPr>
        <w:t>חוק להגברת האכיפה</w:t>
      </w:r>
      <w:r>
        <w:rPr>
          <w:rFonts w:hint="cs"/>
          <w:rtl/>
        </w:rPr>
        <w:t xml:space="preserve"> </w:t>
      </w:r>
      <w:r w:rsidRPr="0041464F">
        <w:rPr>
          <w:rtl/>
        </w:rPr>
        <w:t>–</w:t>
      </w:r>
      <w:r w:rsidRPr="005B402D">
        <w:rPr>
          <w:rFonts w:hint="cs"/>
          <w:rtl/>
        </w:rPr>
        <w:t xml:space="preserve"> </w:t>
      </w:r>
      <w:hyperlink r:id="rId41" w:history="1">
        <w:r w:rsidRPr="00B22EC8">
          <w:rPr>
            <w:rStyle w:val="Hyperlink"/>
            <w:rFonts w:hint="cs"/>
            <w:rtl/>
          </w:rPr>
          <w:t>חוק הגברת האכיפה של דיני העבודה, תשע"ב, 2011</w:t>
        </w:r>
      </w:hyperlink>
      <w:r>
        <w:rPr>
          <w:rFonts w:hint="cs"/>
          <w:rtl/>
        </w:rPr>
        <w:t>.</w:t>
      </w:r>
    </w:p>
    <w:p w:rsidR="00434893" w:rsidRPr="0041464F" w:rsidRDefault="00434893" w:rsidP="00434893">
      <w:pPr>
        <w:pStyle w:val="affff1"/>
        <w:numPr>
          <w:ilvl w:val="1"/>
          <w:numId w:val="54"/>
        </w:numPr>
        <w:ind w:left="1106"/>
      </w:pPr>
      <w:r w:rsidRPr="0041464F">
        <w:rPr>
          <w:rtl/>
        </w:rPr>
        <w:t xml:space="preserve">קופת גמל – קרן או תכנית ביטוח שניתן לגביהן אישור קופת גמל לפי הוראות סעיף 13 של </w:t>
      </w:r>
      <w:hyperlink r:id="rId42" w:history="1">
        <w:r w:rsidRPr="0041464F">
          <w:rPr>
            <w:rStyle w:val="Hyperlink"/>
            <w:rtl/>
          </w:rPr>
          <w:t>חוק הפיקוח על שירותים פיננסיים</w:t>
        </w:r>
        <w:r>
          <w:rPr>
            <w:rStyle w:val="Hyperlink"/>
            <w:rtl/>
          </w:rPr>
          <w:t xml:space="preserve"> (קופות גמל), </w:t>
        </w:r>
        <w:r w:rsidRPr="0041464F">
          <w:rPr>
            <w:rStyle w:val="Hyperlink"/>
            <w:rtl/>
          </w:rPr>
          <w:t>תשס"ה-2005</w:t>
        </w:r>
      </w:hyperlink>
      <w:r w:rsidRPr="0041464F">
        <w:rPr>
          <w:rtl/>
        </w:rPr>
        <w:t xml:space="preserve">. </w:t>
      </w:r>
    </w:p>
    <w:p w:rsidR="00434893" w:rsidRPr="005B402D" w:rsidRDefault="00434893" w:rsidP="00434893">
      <w:pPr>
        <w:pStyle w:val="affff1"/>
        <w:numPr>
          <w:ilvl w:val="1"/>
          <w:numId w:val="54"/>
        </w:numPr>
        <w:ind w:left="1106"/>
      </w:pPr>
      <w:r w:rsidRPr="005B402D">
        <w:rPr>
          <w:rFonts w:hint="cs"/>
          <w:rtl/>
        </w:rPr>
        <w:t xml:space="preserve">שירותים </w:t>
      </w:r>
      <w:r w:rsidRPr="005B402D">
        <w:rPr>
          <w:rtl/>
        </w:rPr>
        <w:t>–</w:t>
      </w:r>
      <w:r w:rsidRPr="005B402D">
        <w:rPr>
          <w:rFonts w:hint="cs"/>
          <w:rtl/>
        </w:rPr>
        <w:t xml:space="preserve"> שירותי שמירה, אבטחה וניקיון. </w:t>
      </w:r>
    </w:p>
    <w:p w:rsidR="00434893" w:rsidRPr="005B402D" w:rsidRDefault="00434893" w:rsidP="00434893">
      <w:pPr>
        <w:pStyle w:val="affff1"/>
        <w:numPr>
          <w:ilvl w:val="1"/>
          <w:numId w:val="54"/>
        </w:numPr>
        <w:ind w:left="1106"/>
      </w:pPr>
      <w:r w:rsidRPr="005B402D">
        <w:rPr>
          <w:rFonts w:hint="cs"/>
          <w:rtl/>
        </w:rPr>
        <w:t xml:space="preserve">תצהיר בכתב </w:t>
      </w:r>
      <w:r w:rsidRPr="005B402D">
        <w:rPr>
          <w:rtl/>
        </w:rPr>
        <w:t>–</w:t>
      </w:r>
      <w:r w:rsidRPr="005B402D">
        <w:rPr>
          <w:rFonts w:hint="cs"/>
          <w:rtl/>
        </w:rPr>
        <w:t xml:space="preserve"> כמשמעותו בסימן א' לפרק ב' </w:t>
      </w:r>
      <w:r w:rsidRPr="005B402D">
        <w:rPr>
          <w:rFonts w:hint="cs"/>
          <w:b/>
          <w:i/>
          <w:rtl/>
        </w:rPr>
        <w:t>ל</w:t>
      </w:r>
      <w:hyperlink r:id="rId43" w:history="1">
        <w:r>
          <w:rPr>
            <w:rStyle w:val="Hyperlink"/>
            <w:rFonts w:hint="cs"/>
            <w:rtl/>
          </w:rPr>
          <w:t xml:space="preserve">פקודת הראיות (נוסח חדש), </w:t>
        </w:r>
        <w:r w:rsidRPr="005B402D">
          <w:rPr>
            <w:rStyle w:val="Hyperlink"/>
            <w:rFonts w:hint="cs"/>
            <w:rtl/>
          </w:rPr>
          <w:t>תשל"א-1971</w:t>
        </w:r>
      </w:hyperlink>
      <w:r w:rsidRPr="005B402D">
        <w:rPr>
          <w:rFonts w:hint="cs"/>
          <w:rtl/>
        </w:rPr>
        <w:t xml:space="preserve">. </w:t>
      </w:r>
    </w:p>
    <w:p w:rsidR="00434893" w:rsidRDefault="00434893" w:rsidP="00434893">
      <w:pPr>
        <w:pStyle w:val="affff1"/>
        <w:numPr>
          <w:ilvl w:val="1"/>
          <w:numId w:val="54"/>
        </w:numPr>
        <w:ind w:left="1106"/>
      </w:pPr>
      <w:r w:rsidRPr="005B402D">
        <w:rPr>
          <w:rFonts w:hint="cs"/>
          <w:rtl/>
        </w:rPr>
        <w:t>ראה הגדרות נוספות ב</w:t>
      </w:r>
      <w:hyperlink r:id="rId44" w:history="1">
        <w:r w:rsidRPr="005B402D">
          <w:rPr>
            <w:rStyle w:val="Hyperlink"/>
            <w:rFonts w:hint="cs"/>
            <w:rtl/>
          </w:rPr>
          <w:t xml:space="preserve">הוראת </w:t>
        </w:r>
        <w:proofErr w:type="spellStart"/>
        <w:r w:rsidRPr="005B402D">
          <w:rPr>
            <w:rStyle w:val="Hyperlink"/>
            <w:rFonts w:hint="cs"/>
            <w:rtl/>
          </w:rPr>
          <w:t>תכ"ם</w:t>
        </w:r>
        <w:proofErr w:type="spellEnd"/>
        <w:r w:rsidRPr="005B402D">
          <w:rPr>
            <w:rStyle w:val="Hyperlink"/>
            <w:rFonts w:hint="cs"/>
            <w:rtl/>
          </w:rPr>
          <w:t xml:space="preserve"> "הגדרות בנושא התקשרויות ורכישות", מס' 7.1.1</w:t>
        </w:r>
      </w:hyperlink>
      <w:r>
        <w:rPr>
          <w:rFonts w:hint="cs"/>
          <w:rtl/>
        </w:rPr>
        <w:t>.</w:t>
      </w:r>
    </w:p>
    <w:p w:rsidR="00434893" w:rsidRPr="00517882" w:rsidRDefault="00434893" w:rsidP="00434893">
      <w:pPr>
        <w:pStyle w:val="a"/>
        <w:numPr>
          <w:ilvl w:val="0"/>
          <w:numId w:val="54"/>
        </w:numPr>
      </w:pPr>
      <w:r w:rsidRPr="00517882">
        <w:rPr>
          <w:rFonts w:hint="cs"/>
          <w:rtl/>
        </w:rPr>
        <w:t>הנחיות לביצוע</w:t>
      </w:r>
    </w:p>
    <w:p w:rsidR="00434893" w:rsidRDefault="00434893" w:rsidP="00434893">
      <w:pPr>
        <w:pStyle w:val="affff1"/>
        <w:numPr>
          <w:ilvl w:val="1"/>
          <w:numId w:val="54"/>
        </w:numPr>
        <w:ind w:left="1106"/>
      </w:pPr>
      <w:bookmarkStart w:id="48" w:name="_Ref257479515"/>
      <w:bookmarkStart w:id="49" w:name="_Ref342838875"/>
      <w:bookmarkStart w:id="50" w:name="_Ref176580654"/>
      <w:r w:rsidRPr="005A2EF6">
        <w:rPr>
          <w:rFonts w:hint="cs"/>
          <w:u w:val="single"/>
          <w:rtl/>
        </w:rPr>
        <w:t>תנאי סף ל</w:t>
      </w:r>
      <w:r>
        <w:rPr>
          <w:rFonts w:hint="cs"/>
          <w:u w:val="single"/>
          <w:rtl/>
        </w:rPr>
        <w:t>השתתפות ב</w:t>
      </w:r>
      <w:r w:rsidRPr="005A2EF6">
        <w:rPr>
          <w:rFonts w:hint="cs"/>
          <w:u w:val="single"/>
          <w:rtl/>
        </w:rPr>
        <w:t xml:space="preserve">מכרזים למתן </w:t>
      </w:r>
      <w:r w:rsidRPr="004125FB">
        <w:rPr>
          <w:rFonts w:hint="cs"/>
          <w:u w:val="single"/>
          <w:rtl/>
        </w:rPr>
        <w:t>שירותים</w:t>
      </w:r>
      <w:bookmarkEnd w:id="48"/>
      <w:r w:rsidRPr="00AC7F4D">
        <w:rPr>
          <w:rFonts w:hint="cs"/>
          <w:u w:val="single"/>
          <w:rtl/>
        </w:rPr>
        <w:t xml:space="preserve"> בתחומי השמירה, האבטחה והניקיון</w:t>
      </w:r>
      <w:bookmarkEnd w:id="49"/>
    </w:p>
    <w:p w:rsidR="00434893" w:rsidRDefault="00434893" w:rsidP="00434893">
      <w:pPr>
        <w:pStyle w:val="a1"/>
        <w:numPr>
          <w:ilvl w:val="2"/>
          <w:numId w:val="54"/>
        </w:numPr>
        <w:tabs>
          <w:tab w:val="clear" w:pos="1931"/>
          <w:tab w:val="num" w:pos="1985"/>
        </w:tabs>
        <w:ind w:left="1985"/>
      </w:pPr>
      <w:bookmarkStart w:id="51" w:name="_Ref257479501"/>
      <w:r>
        <w:rPr>
          <w:rFonts w:hint="cs"/>
          <w:rtl/>
        </w:rPr>
        <w:t>למציע רישיו</w:t>
      </w:r>
      <w:r>
        <w:rPr>
          <w:rFonts w:hint="eastAsia"/>
          <w:rtl/>
        </w:rPr>
        <w:t>ן</w:t>
      </w:r>
      <w:r>
        <w:rPr>
          <w:rFonts w:hint="cs"/>
          <w:rtl/>
        </w:rPr>
        <w:t xml:space="preserve"> לעסוק כקבלן שירות כמשמעותו ב</w:t>
      </w:r>
      <w:hyperlink r:id="rId45" w:history="1">
        <w:r w:rsidRPr="00AB0E1D">
          <w:rPr>
            <w:rStyle w:val="Hyperlink"/>
            <w:rtl/>
          </w:rPr>
          <w:t>חוק העסקת עובדים על ידי קבלני כוח אדם, תשנ"ו-1996</w:t>
        </w:r>
      </w:hyperlink>
      <w:r w:rsidRPr="00AB0E1D">
        <w:rPr>
          <w:rtl/>
        </w:rPr>
        <w:t>.</w:t>
      </w:r>
      <w:r>
        <w:rPr>
          <w:rFonts w:hint="cs"/>
          <w:rtl/>
        </w:rPr>
        <w:t xml:space="preserve"> </w:t>
      </w:r>
      <w:bookmarkEnd w:id="51"/>
    </w:p>
    <w:p w:rsidR="00434893" w:rsidRPr="005B402D" w:rsidRDefault="00434893" w:rsidP="00434893">
      <w:pPr>
        <w:pStyle w:val="a1"/>
        <w:numPr>
          <w:ilvl w:val="2"/>
          <w:numId w:val="54"/>
        </w:numPr>
        <w:tabs>
          <w:tab w:val="clear" w:pos="1931"/>
          <w:tab w:val="num" w:pos="1985"/>
        </w:tabs>
        <w:ind w:left="1985"/>
      </w:pPr>
      <w:r w:rsidRPr="005B402D">
        <w:rPr>
          <w:rFonts w:hint="cs"/>
          <w:rtl/>
        </w:rPr>
        <w:t xml:space="preserve">הספק ובעל זיקה </w:t>
      </w:r>
      <w:r>
        <w:rPr>
          <w:rFonts w:hint="cs"/>
          <w:rtl/>
        </w:rPr>
        <w:t>אליו, כהגדרתו ב</w:t>
      </w:r>
      <w:r w:rsidRPr="00AC7F4D">
        <w:rPr>
          <w:rStyle w:val="Hyperlink"/>
          <w:rFonts w:hint="cs"/>
          <w:rtl/>
        </w:rPr>
        <w:t>חוק עסקאות גופים ציבוריים, תשל"ו-1976,</w:t>
      </w:r>
      <w:r>
        <w:rPr>
          <w:rFonts w:hint="cs"/>
          <w:rtl/>
        </w:rPr>
        <w:t xml:space="preserve"> לא</w:t>
      </w:r>
      <w:r w:rsidRPr="005B402D">
        <w:rPr>
          <w:rFonts w:hint="cs"/>
          <w:rtl/>
        </w:rPr>
        <w:t xml:space="preserve"> הורשע ביותר משתי עברות </w:t>
      </w:r>
      <w:r>
        <w:rPr>
          <w:rFonts w:hint="cs"/>
          <w:rtl/>
        </w:rPr>
        <w:t>בגין הפרת ח</w:t>
      </w:r>
      <w:r w:rsidRPr="005B402D">
        <w:rPr>
          <w:rFonts w:hint="cs"/>
          <w:rtl/>
        </w:rPr>
        <w:t>וקי העבודה המפורטים ב</w:t>
      </w:r>
      <w:hyperlink w:anchor="נספח_ב" w:history="1">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hyperlink>
      <w:r>
        <w:rPr>
          <w:rStyle w:val="Hyperlink"/>
          <w:rFonts w:hint="cs"/>
          <w:rtl/>
        </w:rPr>
        <w:t xml:space="preserve"> </w:t>
      </w:r>
      <w:r w:rsidRPr="005B402D">
        <w:rPr>
          <w:rFonts w:hint="cs"/>
          <w:rtl/>
        </w:rPr>
        <w:t>ב</w:t>
      </w:r>
      <w:r>
        <w:rPr>
          <w:rFonts w:hint="cs"/>
          <w:rtl/>
        </w:rPr>
        <w:t>-</w:t>
      </w:r>
      <w:r w:rsidRPr="005B402D">
        <w:rPr>
          <w:rFonts w:hint="cs"/>
          <w:rtl/>
        </w:rPr>
        <w:t xml:space="preserve">3 השנים האחרונות ממועד </w:t>
      </w:r>
      <w:r w:rsidRPr="00163D4B">
        <w:rPr>
          <w:rFonts w:hint="cs"/>
          <w:rtl/>
        </w:rPr>
        <w:t>ההרשעה האחרונה ועד המועד האחרון להגשת הצעות במכרז.</w:t>
      </w:r>
      <w:r w:rsidRPr="005B402D">
        <w:rPr>
          <w:rFonts w:hint="cs"/>
          <w:rtl/>
        </w:rPr>
        <w:t xml:space="preserve"> </w:t>
      </w:r>
    </w:p>
    <w:p w:rsidR="00434893" w:rsidRPr="005B402D" w:rsidRDefault="00434893" w:rsidP="00434893">
      <w:pPr>
        <w:pStyle w:val="a1"/>
        <w:numPr>
          <w:ilvl w:val="2"/>
          <w:numId w:val="54"/>
        </w:numPr>
        <w:tabs>
          <w:tab w:val="clear" w:pos="1931"/>
          <w:tab w:val="num" w:pos="1985"/>
        </w:tabs>
        <w:ind w:left="1985"/>
      </w:pPr>
      <w:r>
        <w:rPr>
          <w:rFonts w:hint="cs"/>
          <w:rtl/>
        </w:rPr>
        <w:t xml:space="preserve">לא </w:t>
      </w:r>
      <w:r w:rsidRPr="005B402D">
        <w:rPr>
          <w:rFonts w:hint="cs"/>
          <w:rtl/>
        </w:rPr>
        <w:t xml:space="preserve">הוטלו על הספק או </w:t>
      </w:r>
      <w:r>
        <w:rPr>
          <w:rFonts w:hint="cs"/>
          <w:rtl/>
        </w:rPr>
        <w:t xml:space="preserve">על </w:t>
      </w:r>
      <w:r w:rsidRPr="005B402D">
        <w:rPr>
          <w:rFonts w:hint="cs"/>
          <w:rtl/>
        </w:rPr>
        <w:t xml:space="preserve">בעל זיקה אליו עיצומים כספיים בשל יותר משש הפרות בשלוש השנים האחרונות מהמועד האחרון להגשת הצעות במכרז. </w:t>
      </w:r>
    </w:p>
    <w:p w:rsidR="00434893" w:rsidRPr="005B402D" w:rsidRDefault="00434893" w:rsidP="00434893">
      <w:pPr>
        <w:pStyle w:val="1"/>
        <w:numPr>
          <w:ilvl w:val="3"/>
          <w:numId w:val="54"/>
        </w:numPr>
        <w:ind w:left="2833"/>
      </w:pPr>
      <w:r w:rsidRPr="005B402D">
        <w:rPr>
          <w:rFonts w:hint="cs"/>
          <w:rtl/>
        </w:rPr>
        <w:t xml:space="preserve">לעניין זה יראו מספר הפרות </w:t>
      </w:r>
      <w:r>
        <w:rPr>
          <w:rFonts w:hint="cs"/>
          <w:rtl/>
        </w:rPr>
        <w:t>שבגינם</w:t>
      </w:r>
      <w:r w:rsidRPr="005B402D">
        <w:rPr>
          <w:rFonts w:hint="cs"/>
          <w:rtl/>
        </w:rPr>
        <w:t xml:space="preserve"> הוטל עיצום כספי כהפרה אחת</w:t>
      </w:r>
      <w:r>
        <w:rPr>
          <w:rFonts w:hint="cs"/>
          <w:rtl/>
        </w:rPr>
        <w:t>,</w:t>
      </w:r>
      <w:r w:rsidRPr="005B402D">
        <w:rPr>
          <w:rFonts w:hint="cs"/>
          <w:rtl/>
        </w:rPr>
        <w:t xml:space="preserve"> אם ניתן אישור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p>
    <w:p w:rsidR="00434893" w:rsidRPr="004125FB" w:rsidRDefault="00434893" w:rsidP="00434893">
      <w:pPr>
        <w:pStyle w:val="a1"/>
        <w:numPr>
          <w:ilvl w:val="2"/>
          <w:numId w:val="54"/>
        </w:numPr>
        <w:tabs>
          <w:tab w:val="clear" w:pos="1931"/>
          <w:tab w:val="num" w:pos="1985"/>
        </w:tabs>
        <w:ind w:left="1985"/>
        <w:rPr>
          <w:rStyle w:val="Hyperlink"/>
          <w:b/>
        </w:rPr>
      </w:pPr>
      <w:r w:rsidRPr="00662F89">
        <w:rPr>
          <w:rFonts w:hint="cs"/>
          <w:rtl/>
        </w:rPr>
        <w:t>התחייבות המציע</w:t>
      </w:r>
      <w:r w:rsidRPr="00662F89">
        <w:rPr>
          <w:rtl/>
        </w:rPr>
        <w:t>, כי לצורך ביצוע העבודות נשוא ההסכם</w:t>
      </w:r>
      <w:r w:rsidRPr="00662F89">
        <w:rPr>
          <w:rFonts w:hint="cs"/>
          <w:rtl/>
        </w:rPr>
        <w:t>,</w:t>
      </w:r>
      <w:r w:rsidRPr="001137FF">
        <w:rPr>
          <w:rtl/>
        </w:rPr>
        <w:t xml:space="preserve"> </w:t>
      </w:r>
      <w:r w:rsidRPr="001137FF">
        <w:rPr>
          <w:rFonts w:hint="cs"/>
          <w:rtl/>
        </w:rPr>
        <w:t>לא יועסקו</w:t>
      </w:r>
      <w:r w:rsidRPr="001137FF">
        <w:rPr>
          <w:rtl/>
        </w:rPr>
        <w:t xml:space="preserve"> עובדים זרים </w:t>
      </w:r>
      <w:r w:rsidRPr="001137FF">
        <w:rPr>
          <w:rFonts w:hint="cs"/>
          <w:rtl/>
        </w:rPr>
        <w:t>כמפורט ב</w:t>
      </w:r>
      <w:hyperlink r:id="rId46" w:history="1">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hyperlink>
      <w:r w:rsidRPr="004125FB">
        <w:rPr>
          <w:rStyle w:val="Hyperlink"/>
          <w:rFonts w:hint="cs"/>
          <w:b/>
          <w:rtl/>
        </w:rPr>
        <w:t>.</w:t>
      </w:r>
    </w:p>
    <w:p w:rsidR="00434893" w:rsidRPr="005B402D" w:rsidRDefault="00434893" w:rsidP="00434893">
      <w:pPr>
        <w:pStyle w:val="affff1"/>
        <w:numPr>
          <w:ilvl w:val="1"/>
          <w:numId w:val="54"/>
        </w:numPr>
        <w:ind w:left="1106"/>
        <w:rPr>
          <w:u w:val="single"/>
        </w:rPr>
      </w:pPr>
      <w:bookmarkStart w:id="52" w:name="_Ref228612615"/>
      <w:r>
        <w:rPr>
          <w:u w:val="single"/>
          <w:rtl/>
        </w:rPr>
        <w:br w:type="page"/>
      </w:r>
      <w:bookmarkStart w:id="53" w:name="_Ref342838886"/>
      <w:r w:rsidRPr="005B402D">
        <w:rPr>
          <w:rFonts w:hint="cs"/>
          <w:u w:val="single"/>
          <w:rtl/>
        </w:rPr>
        <w:lastRenderedPageBreak/>
        <w:t>מסמכים שעל המציע להגיש בעת הגשת ההצעה</w:t>
      </w:r>
      <w:bookmarkEnd w:id="52"/>
      <w:r>
        <w:rPr>
          <w:rFonts w:hint="cs"/>
          <w:u w:val="single"/>
          <w:rtl/>
        </w:rPr>
        <w:t xml:space="preserve"> למכרז</w:t>
      </w:r>
      <w:bookmarkEnd w:id="53"/>
    </w:p>
    <w:p w:rsidR="00434893" w:rsidRDefault="00434893" w:rsidP="00434893">
      <w:pPr>
        <w:pStyle w:val="a1"/>
        <w:numPr>
          <w:ilvl w:val="2"/>
          <w:numId w:val="54"/>
        </w:numPr>
        <w:tabs>
          <w:tab w:val="clear" w:pos="1931"/>
          <w:tab w:val="num" w:pos="1985"/>
        </w:tabs>
        <w:ind w:left="1985"/>
      </w:pPr>
      <w:r>
        <w:rPr>
          <w:rFonts w:hint="cs"/>
          <w:rtl/>
        </w:rPr>
        <w:t>העתק נאמן למקור של הרישיון לעסוק כקבלן שירות כמשמעותו ב</w:t>
      </w:r>
      <w:hyperlink r:id="rId47" w:history="1">
        <w:r w:rsidRPr="00AB0E1D">
          <w:rPr>
            <w:rStyle w:val="Hyperlink"/>
            <w:rtl/>
          </w:rPr>
          <w:t>חוק העסקת עובדים על ידי קבלני כוח אדם, תשנ"ו-1996</w:t>
        </w:r>
      </w:hyperlink>
      <w:r w:rsidRPr="00AB0E1D">
        <w:rPr>
          <w:rtl/>
        </w:rPr>
        <w:t>.</w:t>
      </w:r>
      <w:r>
        <w:rPr>
          <w:rFonts w:hint="cs"/>
          <w:rtl/>
        </w:rPr>
        <w:t xml:space="preserve"> </w:t>
      </w:r>
    </w:p>
    <w:p w:rsidR="00434893" w:rsidRDefault="00434893" w:rsidP="00434893">
      <w:pPr>
        <w:pStyle w:val="a1"/>
        <w:numPr>
          <w:ilvl w:val="2"/>
          <w:numId w:val="54"/>
        </w:numPr>
        <w:tabs>
          <w:tab w:val="clear" w:pos="1931"/>
          <w:tab w:val="num" w:pos="1985"/>
        </w:tabs>
        <w:ind w:left="1985"/>
      </w:pPr>
      <w:r>
        <w:rPr>
          <w:rFonts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AB0E1D">
        <w:rPr>
          <w:rtl/>
        </w:rPr>
        <w:t xml:space="preserve">[ראה </w:t>
      </w:r>
      <w:hyperlink w:anchor="נספח_א" w:history="1">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hyperlink>
      <w:r>
        <w:rPr>
          <w:rFonts w:hint="cs"/>
          <w:rtl/>
        </w:rPr>
        <w:t>]. ב</w:t>
      </w:r>
      <w:r w:rsidRPr="00194BBB">
        <w:rPr>
          <w:rFonts w:hint="cs"/>
          <w:rtl/>
        </w:rPr>
        <w:t>תצהיר</w:t>
      </w:r>
      <w:r>
        <w:rPr>
          <w:rFonts w:hint="cs"/>
          <w:rtl/>
        </w:rPr>
        <w:t xml:space="preserve"> </w:t>
      </w:r>
      <w:r w:rsidRPr="00194BBB">
        <w:rPr>
          <w:rFonts w:hint="cs"/>
          <w:rtl/>
        </w:rPr>
        <w:t>יפורט</w:t>
      </w:r>
      <w:r>
        <w:rPr>
          <w:rFonts w:hint="cs"/>
          <w:rtl/>
        </w:rPr>
        <w:t>, בין היתר, המידע הבא:</w:t>
      </w:r>
    </w:p>
    <w:p w:rsidR="00434893" w:rsidRDefault="00434893" w:rsidP="00434893">
      <w:pPr>
        <w:pStyle w:val="1"/>
        <w:numPr>
          <w:ilvl w:val="3"/>
          <w:numId w:val="54"/>
        </w:numPr>
        <w:ind w:left="2833"/>
      </w:pPr>
      <w:r>
        <w:rPr>
          <w:rFonts w:hint="cs"/>
          <w:rtl/>
        </w:rPr>
        <w:t>ההרשעות הפליליות של המציע בגין הפרת דיני עבודה.</w:t>
      </w:r>
    </w:p>
    <w:p w:rsidR="00434893" w:rsidRDefault="00434893" w:rsidP="00434893">
      <w:pPr>
        <w:pStyle w:val="1"/>
        <w:numPr>
          <w:ilvl w:val="3"/>
          <w:numId w:val="54"/>
        </w:numPr>
        <w:ind w:left="2833"/>
      </w:pPr>
      <w:r>
        <w:rPr>
          <w:rFonts w:hint="cs"/>
          <w:rtl/>
        </w:rPr>
        <w:t>ההרשעות הפליליות של בעלי השליטה במציע בגין הפרת דיני עבודה.</w:t>
      </w:r>
    </w:p>
    <w:p w:rsidR="00434893" w:rsidRDefault="00434893" w:rsidP="00434893">
      <w:pPr>
        <w:pStyle w:val="1"/>
        <w:numPr>
          <w:ilvl w:val="3"/>
          <w:numId w:val="54"/>
        </w:numPr>
        <w:ind w:left="2833"/>
      </w:pPr>
      <w:r>
        <w:rPr>
          <w:rFonts w:hint="cs"/>
          <w:rtl/>
        </w:rPr>
        <w:t>ההרשעות הפליליות של חברות אחרות בשליטת מי מבעלי השליטה (אם קיימות) בגין הפרת דיני עבודה.</w:t>
      </w:r>
    </w:p>
    <w:p w:rsidR="00434893" w:rsidRDefault="00434893" w:rsidP="00434893">
      <w:pPr>
        <w:pStyle w:val="1"/>
        <w:numPr>
          <w:ilvl w:val="3"/>
          <w:numId w:val="54"/>
        </w:numPr>
        <w:ind w:left="2833"/>
      </w:pPr>
      <w:r>
        <w:rPr>
          <w:rFonts w:hint="cs"/>
          <w:rtl/>
        </w:rPr>
        <w:t>פסקי דין חלוטים בגין הפרת דיני עבודה.</w:t>
      </w:r>
    </w:p>
    <w:p w:rsidR="00434893" w:rsidRPr="005B402D" w:rsidRDefault="00434893" w:rsidP="00434893">
      <w:pPr>
        <w:pStyle w:val="1"/>
        <w:numPr>
          <w:ilvl w:val="3"/>
          <w:numId w:val="54"/>
        </w:numPr>
        <w:ind w:left="2833"/>
      </w:pPr>
      <w:r>
        <w:rPr>
          <w:rFonts w:hint="cs"/>
          <w:rtl/>
        </w:rPr>
        <w:t>כל הקנסות שהושתו על כל הנ"ל</w:t>
      </w:r>
      <w:r w:rsidRPr="00E23B57">
        <w:rPr>
          <w:rFonts w:hint="cs"/>
          <w:rtl/>
        </w:rPr>
        <w:t xml:space="preserve"> </w:t>
      </w:r>
      <w:r>
        <w:rPr>
          <w:rFonts w:hint="cs"/>
          <w:rtl/>
        </w:rPr>
        <w:t>בגין הפרה של חוקי העבודה</w:t>
      </w:r>
      <w:r w:rsidRPr="00E23B57">
        <w:rPr>
          <w:rFonts w:hint="cs"/>
          <w:rtl/>
        </w:rPr>
        <w:t xml:space="preserve"> </w:t>
      </w:r>
      <w:r>
        <w:rPr>
          <w:rFonts w:hint="cs"/>
          <w:rtl/>
        </w:rPr>
        <w:t xml:space="preserve">על ידי </w:t>
      </w:r>
      <w:proofErr w:type="spellStart"/>
      <w:r>
        <w:rPr>
          <w:rFonts w:hint="cs"/>
          <w:rtl/>
        </w:rPr>
        <w:t>מינהל</w:t>
      </w:r>
      <w:proofErr w:type="spellEnd"/>
      <w:r>
        <w:rPr>
          <w:rFonts w:hint="cs"/>
          <w:rtl/>
        </w:rPr>
        <w:t xml:space="preserve"> ההסדרה והאכיפה במשרד התעשיי</w:t>
      </w:r>
      <w:r>
        <w:rPr>
          <w:rFonts w:hint="eastAsia"/>
          <w:rtl/>
        </w:rPr>
        <w:t>ה</w:t>
      </w:r>
      <w:r>
        <w:rPr>
          <w:rFonts w:hint="cs"/>
          <w:rtl/>
        </w:rPr>
        <w:t xml:space="preserve"> המסחר והתעסוקה (להלן: "הכלכלה"), בשנתיים האחרונות </w:t>
      </w:r>
      <w:r w:rsidRPr="005B402D">
        <w:rPr>
          <w:rFonts w:hint="cs"/>
          <w:rtl/>
        </w:rPr>
        <w:t>שקדמו למועד האחרון להגשת ההצעות.</w:t>
      </w:r>
    </w:p>
    <w:p w:rsidR="00434893" w:rsidRPr="00163D4B" w:rsidRDefault="00434893" w:rsidP="00434893">
      <w:pPr>
        <w:pStyle w:val="1"/>
        <w:numPr>
          <w:ilvl w:val="3"/>
          <w:numId w:val="54"/>
        </w:numPr>
        <w:ind w:left="2833"/>
        <w:rPr>
          <w:rStyle w:val="Hyperlink"/>
          <w:rFonts w:ascii="Arial" w:hAnsi="Arial"/>
        </w:rPr>
      </w:pPr>
      <w:r w:rsidRPr="005B402D">
        <w:rPr>
          <w:rFonts w:hint="cs"/>
          <w:rtl/>
        </w:rPr>
        <w:t xml:space="preserve">כל העיצומים הכספיים שהושתו על כל הנ"ל בגין הפרה של חוקי העבודה על ידי </w:t>
      </w:r>
      <w:proofErr w:type="spellStart"/>
      <w:r w:rsidRPr="005B402D">
        <w:rPr>
          <w:rFonts w:hint="cs"/>
          <w:rtl/>
        </w:rPr>
        <w:t>מינהל</w:t>
      </w:r>
      <w:proofErr w:type="spellEnd"/>
      <w:r w:rsidRPr="005B402D">
        <w:rPr>
          <w:rFonts w:hint="cs"/>
          <w:rtl/>
        </w:rPr>
        <w:t xml:space="preserve"> ההסדרה והאכיפה ב</w:t>
      </w:r>
      <w:r>
        <w:rPr>
          <w:rFonts w:hint="cs"/>
          <w:rtl/>
        </w:rPr>
        <w:t>כלכלה</w:t>
      </w:r>
      <w:r w:rsidRPr="005B402D">
        <w:rPr>
          <w:rFonts w:hint="cs"/>
          <w:rtl/>
        </w:rPr>
        <w:t>, בשלוש השנים האחרונות שקדמו למועד האחרון להגשת ההצעות</w:t>
      </w:r>
      <w:r>
        <w:rPr>
          <w:rFonts w:hint="cs"/>
          <w:rtl/>
        </w:rPr>
        <w:t xml:space="preserve">, </w:t>
      </w:r>
      <w:hyperlink r:id="rId48" w:history="1">
        <w:r w:rsidRPr="00F63360">
          <w:rPr>
            <w:rStyle w:val="Hyperlink"/>
            <w:rFonts w:ascii="Arial" w:hAnsi="Arial" w:hint="cs"/>
            <w:rtl/>
          </w:rPr>
          <w:t>בהתאם לחוק הגברת האכיפה של דיני העבודה , תשע"ב- 2011.</w:t>
        </w:r>
      </w:hyperlink>
      <w:r w:rsidRPr="00163D4B">
        <w:rPr>
          <w:rStyle w:val="Hyperlink"/>
          <w:rFonts w:ascii="Arial" w:hAnsi="Arial" w:hint="cs"/>
          <w:rtl/>
        </w:rPr>
        <w:t xml:space="preserve"> </w:t>
      </w:r>
    </w:p>
    <w:p w:rsidR="00434893" w:rsidRPr="00163D4B" w:rsidRDefault="00434893" w:rsidP="00434893">
      <w:pPr>
        <w:pStyle w:val="a1"/>
        <w:numPr>
          <w:ilvl w:val="2"/>
          <w:numId w:val="54"/>
        </w:numPr>
        <w:tabs>
          <w:tab w:val="clear" w:pos="1931"/>
          <w:tab w:val="num" w:pos="1985"/>
        </w:tabs>
        <w:ind w:left="1985"/>
        <w:rPr>
          <w:rStyle w:val="Hyperlink"/>
          <w:b/>
        </w:rPr>
      </w:pPr>
      <w:r w:rsidRPr="00163D4B">
        <w:rPr>
          <w:rFonts w:hint="cs"/>
          <w:rtl/>
        </w:rPr>
        <w:t>תצהיר ובו התחייבות</w:t>
      </w:r>
      <w:r w:rsidRPr="00163D4B">
        <w:rPr>
          <w:rtl/>
        </w:rPr>
        <w:t xml:space="preserve"> כי לצורך ביצוע העבודות נשוא ההסכם</w:t>
      </w:r>
      <w:r w:rsidRPr="00163D4B">
        <w:rPr>
          <w:rFonts w:hint="cs"/>
          <w:rtl/>
        </w:rPr>
        <w:t>,</w:t>
      </w:r>
      <w:r w:rsidRPr="00163D4B">
        <w:rPr>
          <w:rtl/>
        </w:rPr>
        <w:t xml:space="preserve"> </w:t>
      </w:r>
      <w:r w:rsidRPr="00163D4B">
        <w:rPr>
          <w:rFonts w:hint="cs"/>
          <w:rtl/>
        </w:rPr>
        <w:t>לא יועסקו</w:t>
      </w:r>
      <w:r w:rsidRPr="00163D4B">
        <w:rPr>
          <w:rtl/>
        </w:rPr>
        <w:t xml:space="preserve"> עובדים זרים </w:t>
      </w:r>
      <w:r w:rsidRPr="00163D4B">
        <w:rPr>
          <w:rFonts w:hint="cs"/>
          <w:rtl/>
        </w:rPr>
        <w:t>כמפורט</w:t>
      </w:r>
      <w:r w:rsidRPr="005B402D">
        <w:rPr>
          <w:rFonts w:hint="cs"/>
          <w:b/>
          <w:bCs/>
          <w:rtl/>
        </w:rPr>
        <w:t xml:space="preserve"> </w:t>
      </w:r>
      <w:r w:rsidRPr="00163D4B">
        <w:rPr>
          <w:rStyle w:val="Hyperlink"/>
          <w:rFonts w:hint="cs"/>
          <w:b/>
          <w:rtl/>
        </w:rPr>
        <w:t>ב</w:t>
      </w:r>
      <w:hyperlink r:id="rId49" w:history="1">
        <w:r w:rsidRPr="00163D4B">
          <w:rPr>
            <w:rStyle w:val="Hyperlink"/>
            <w:rFonts w:hint="cs"/>
            <w:b/>
            <w:rtl/>
          </w:rPr>
          <w:t xml:space="preserve">הוראת </w:t>
        </w:r>
        <w:proofErr w:type="spellStart"/>
        <w:r w:rsidRPr="00163D4B">
          <w:rPr>
            <w:rStyle w:val="Hyperlink"/>
            <w:rFonts w:hint="cs"/>
            <w:b/>
            <w:rtl/>
          </w:rPr>
          <w:t>תכ"ם</w:t>
        </w:r>
        <w:proofErr w:type="spellEnd"/>
        <w:r w:rsidRPr="00163D4B">
          <w:rPr>
            <w:rStyle w:val="Hyperlink"/>
            <w:rFonts w:hint="cs"/>
            <w:b/>
            <w:rtl/>
          </w:rPr>
          <w:t>, "עידוד העסקת עובדים ישראלים במסגרת התקשרויות הממשלה", מס' 7.12.9</w:t>
        </w:r>
      </w:hyperlink>
      <w:r w:rsidRPr="00163D4B">
        <w:rPr>
          <w:rFonts w:hint="cs"/>
          <w:b/>
          <w:rtl/>
        </w:rPr>
        <w:t>.</w:t>
      </w:r>
    </w:p>
    <w:p w:rsidR="00434893" w:rsidRPr="005B402D" w:rsidRDefault="00434893" w:rsidP="00434893">
      <w:pPr>
        <w:pStyle w:val="a1"/>
        <w:numPr>
          <w:ilvl w:val="2"/>
          <w:numId w:val="54"/>
        </w:numPr>
        <w:tabs>
          <w:tab w:val="clear" w:pos="1931"/>
          <w:tab w:val="num" w:pos="1985"/>
        </w:tabs>
        <w:ind w:left="1985"/>
      </w:pPr>
      <w:r w:rsidRPr="005B402D">
        <w:rPr>
          <w:rFonts w:hint="cs"/>
          <w:rtl/>
        </w:rPr>
        <w:t xml:space="preserve">אישור מטעם </w:t>
      </w:r>
      <w:proofErr w:type="spellStart"/>
      <w:r w:rsidRPr="005B402D">
        <w:rPr>
          <w:rFonts w:hint="cs"/>
          <w:rtl/>
        </w:rPr>
        <w:t>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בדבר הרשעות ב-3 השנים האחרונות שקדמו למועד האחרון להגשת </w:t>
      </w:r>
      <w:r>
        <w:rPr>
          <w:rFonts w:hint="cs"/>
          <w:rtl/>
        </w:rPr>
        <w:t>ה</w:t>
      </w:r>
      <w:r w:rsidRPr="005B402D">
        <w:rPr>
          <w:rFonts w:hint="cs"/>
          <w:rtl/>
        </w:rPr>
        <w:t>הצעה, קנסות  בשנה האחרונה ועיצומים כספיים ב</w:t>
      </w:r>
      <w:r>
        <w:rPr>
          <w:rFonts w:hint="cs"/>
          <w:rtl/>
        </w:rPr>
        <w:t>-3</w:t>
      </w:r>
      <w:r w:rsidRPr="005B402D">
        <w:rPr>
          <w:rFonts w:hint="cs"/>
          <w:rtl/>
        </w:rPr>
        <w:t xml:space="preserve"> השנים האחרונות שקדמו למועד האחרון להגשת הצעה, </w:t>
      </w:r>
      <w:r>
        <w:rPr>
          <w:rFonts w:hint="cs"/>
          <w:rtl/>
        </w:rPr>
        <w:t xml:space="preserve">אם </w:t>
      </w:r>
      <w:r w:rsidRPr="005B402D">
        <w:rPr>
          <w:rFonts w:hint="cs"/>
          <w:rtl/>
        </w:rPr>
        <w:t>היו, או היעדר הרשעות</w:t>
      </w:r>
      <w:r>
        <w:rPr>
          <w:rFonts w:hint="cs"/>
          <w:rtl/>
        </w:rPr>
        <w:t xml:space="preserve">. ראה </w:t>
      </w:r>
      <w:r w:rsidRPr="005B402D">
        <w:rPr>
          <w:rFonts w:hint="cs"/>
          <w:rtl/>
        </w:rPr>
        <w:t>נוהל קבלת האישור ב</w:t>
      </w:r>
      <w:bookmarkEnd w:id="50"/>
      <w:r w:rsidRPr="00163D4B">
        <w:rPr>
          <w:rStyle w:val="Hyperlink"/>
          <w:rtl/>
        </w:rPr>
        <w:fldChar w:fldCharType="begin"/>
      </w:r>
      <w:r w:rsidRPr="00163D4B">
        <w:rPr>
          <w:rStyle w:val="Hyperlink"/>
        </w:rPr>
        <w:instrText>HYPERLINK</w:instrText>
      </w:r>
      <w:r w:rsidRPr="00163D4B">
        <w:rPr>
          <w:rStyle w:val="Hyperlink"/>
          <w:rtl/>
        </w:rPr>
        <w:instrText xml:space="preserve"> "</w:instrText>
      </w:r>
      <w:r w:rsidRPr="00163D4B">
        <w:rPr>
          <w:rStyle w:val="Hyperlink"/>
        </w:rPr>
        <w:instrText>http://hozrim.mof.gov.il/doc/hashkal/horaot.nsf/ByNum</w:instrText>
      </w:r>
      <w:r w:rsidRPr="00163D4B">
        <w:rPr>
          <w:rStyle w:val="Hyperlink"/>
          <w:rtl/>
        </w:rPr>
        <w:instrText>/ה.7.11.3.1"</w:instrText>
      </w:r>
      <w:r w:rsidRPr="00163D4B">
        <w:rPr>
          <w:rStyle w:val="Hyperlink"/>
          <w:rtl/>
        </w:rPr>
        <w:fldChar w:fldCharType="separate"/>
      </w:r>
      <w:r w:rsidRPr="00163D4B">
        <w:rPr>
          <w:rStyle w:val="Hyperlink"/>
          <w:rFonts w:hint="cs"/>
          <w:rtl/>
        </w:rPr>
        <w:t>הודעה, "נוהל קבלת אישור בדבר הרשעות וקנסות בגין הפרת חוקי העבודה", מס' ה.7.11.3.1</w:t>
      </w:r>
      <w:r w:rsidRPr="00163D4B">
        <w:rPr>
          <w:rStyle w:val="Hyperlink"/>
          <w:rtl/>
        </w:rPr>
        <w:fldChar w:fldCharType="end"/>
      </w:r>
      <w:r w:rsidRPr="00163D4B">
        <w:rPr>
          <w:rStyle w:val="Hyperlink"/>
          <w:rFonts w:hint="cs"/>
          <w:b/>
          <w:i/>
          <w:rtl/>
        </w:rPr>
        <w:t xml:space="preserve">. </w:t>
      </w:r>
    </w:p>
    <w:p w:rsidR="00434893" w:rsidRPr="005B402D" w:rsidRDefault="00434893" w:rsidP="00434893">
      <w:pPr>
        <w:pStyle w:val="a1"/>
        <w:numPr>
          <w:ilvl w:val="2"/>
          <w:numId w:val="54"/>
        </w:numPr>
        <w:tabs>
          <w:tab w:val="clear" w:pos="1931"/>
          <w:tab w:val="num" w:pos="1985"/>
        </w:tabs>
        <w:ind w:left="1985"/>
      </w:pPr>
      <w:bookmarkStart w:id="54" w:name="_Ref342839775"/>
      <w:bookmarkStart w:id="55" w:name="_Ref228611279"/>
      <w:r w:rsidRPr="005B402D">
        <w:rPr>
          <w:rFonts w:hint="cs"/>
          <w:rtl/>
        </w:rPr>
        <w:t xml:space="preserve">נספח </w:t>
      </w:r>
      <w:r>
        <w:rPr>
          <w:rFonts w:hint="cs"/>
          <w:rtl/>
        </w:rPr>
        <w:t>ה</w:t>
      </w:r>
      <w:r w:rsidRPr="005B402D">
        <w:rPr>
          <w:rFonts w:hint="cs"/>
          <w:rtl/>
        </w:rPr>
        <w:t xml:space="preserve">תמחיר </w:t>
      </w:r>
      <w:r>
        <w:rPr>
          <w:rFonts w:hint="cs"/>
          <w:rtl/>
        </w:rPr>
        <w:t>המפרט את</w:t>
      </w:r>
      <w:r w:rsidRPr="005B402D">
        <w:rPr>
          <w:rFonts w:hint="cs"/>
          <w:rtl/>
        </w:rPr>
        <w:t xml:space="preserve"> מרכיבי השכר לעובדים [ראה </w:t>
      </w:r>
      <w:hyperlink r:id="rId50" w:history="1">
        <w:r w:rsidRPr="000D1A17">
          <w:rPr>
            <w:rStyle w:val="Hyperlink"/>
            <w:rFonts w:hint="cs"/>
            <w:rtl/>
          </w:rPr>
          <w:t>הודעה, "עלות שכר למעביד לכל שעת עבודה בתחום הניקיון", מס' ה.7.11.3.2</w:t>
        </w:r>
      </w:hyperlink>
      <w:r w:rsidRPr="00F82B3F">
        <w:rPr>
          <w:rStyle w:val="Hyperlink"/>
          <w:rFonts w:hint="cs"/>
          <w:rtl/>
        </w:rPr>
        <w:t xml:space="preserve"> </w:t>
      </w:r>
      <w:r>
        <w:rPr>
          <w:rStyle w:val="Hyperlink"/>
          <w:rFonts w:hint="cs"/>
          <w:rtl/>
        </w:rPr>
        <w:t>ו</w:t>
      </w:r>
      <w:hyperlink r:id="rId51" w:history="1">
        <w:r w:rsidRPr="00F63360">
          <w:rPr>
            <w:rStyle w:val="Hyperlink"/>
            <w:rFonts w:hint="cs"/>
            <w:rtl/>
          </w:rPr>
          <w:t>הודעה "עלות שכר למעביד לכל שעת עבודה בתחום השמירה והאבטחה", מס' ה.</w:t>
        </w:r>
      </w:hyperlink>
      <w:r w:rsidRPr="000D1A17">
        <w:rPr>
          <w:rStyle w:val="Hyperlink"/>
          <w:rFonts w:hint="cs"/>
          <w:rtl/>
        </w:rPr>
        <w:t xml:space="preserve">7.11.3.3] </w:t>
      </w:r>
      <w:r w:rsidRPr="005B402D">
        <w:rPr>
          <w:rFonts w:hint="cs"/>
          <w:rtl/>
        </w:rPr>
        <w:t>וכן את עלות השכר המינימלית אשר המציע ישלם לעובדיו.</w:t>
      </w:r>
      <w:bookmarkEnd w:id="54"/>
      <w:r w:rsidRPr="005B402D">
        <w:rPr>
          <w:rFonts w:hint="cs"/>
          <w:rtl/>
        </w:rPr>
        <w:t xml:space="preserve"> </w:t>
      </w:r>
    </w:p>
    <w:p w:rsidR="00434893" w:rsidRPr="00C11773" w:rsidRDefault="00434893" w:rsidP="00434893">
      <w:pPr>
        <w:pStyle w:val="a1"/>
        <w:numPr>
          <w:ilvl w:val="2"/>
          <w:numId w:val="54"/>
        </w:numPr>
        <w:tabs>
          <w:tab w:val="clear" w:pos="1931"/>
          <w:tab w:val="num" w:pos="1985"/>
        </w:tabs>
        <w:ind w:left="1985"/>
      </w:pPr>
      <w:r w:rsidRPr="00C11773">
        <w:rPr>
          <w:rFonts w:hint="cs"/>
          <w:rtl/>
        </w:rPr>
        <w:t xml:space="preserve">נוסח </w:t>
      </w:r>
      <w:r>
        <w:rPr>
          <w:rFonts w:hint="cs"/>
          <w:rtl/>
        </w:rPr>
        <w:t>מלא ו</w:t>
      </w:r>
      <w:r w:rsidRPr="00C11773">
        <w:rPr>
          <w:rFonts w:hint="cs"/>
          <w:rtl/>
        </w:rPr>
        <w:t xml:space="preserve">חתום של </w:t>
      </w:r>
      <w:r>
        <w:rPr>
          <w:rFonts w:hint="cs"/>
          <w:rtl/>
        </w:rPr>
        <w:t>הצהרת המעביד על אודות עלות השכר</w:t>
      </w:r>
      <w:r w:rsidRPr="00C11773">
        <w:rPr>
          <w:rFonts w:hint="cs"/>
          <w:rtl/>
        </w:rPr>
        <w:t xml:space="preserve"> </w:t>
      </w:r>
      <w:r>
        <w:rPr>
          <w:rFonts w:hint="cs"/>
          <w:rtl/>
        </w:rPr>
        <w:t>[</w:t>
      </w:r>
      <w:bookmarkEnd w:id="55"/>
      <w:r>
        <w:rPr>
          <w:rFonts w:hint="cs"/>
          <w:rtl/>
        </w:rPr>
        <w:t xml:space="preserve">ראה </w:t>
      </w:r>
      <w:hyperlink w:anchor="נספח_ו" w:history="1">
        <w:r w:rsidRPr="00B61EEC">
          <w:rPr>
            <w:rStyle w:val="Hyperlink"/>
            <w:rFonts w:hint="cs"/>
            <w:rtl/>
          </w:rPr>
          <w:t xml:space="preserve">נספח </w:t>
        </w:r>
        <w:r>
          <w:rPr>
            <w:rStyle w:val="Hyperlink"/>
            <w:rFonts w:hint="cs"/>
            <w:rtl/>
          </w:rPr>
          <w:t>ו</w:t>
        </w:r>
        <w:r w:rsidRPr="00B61EEC">
          <w:rPr>
            <w:rStyle w:val="Hyperlink"/>
            <w:rFonts w:hint="cs"/>
            <w:rtl/>
          </w:rPr>
          <w:t xml:space="preserve"> </w:t>
        </w:r>
        <w:r w:rsidRPr="00B61EEC">
          <w:rPr>
            <w:rStyle w:val="Hyperlink"/>
            <w:rtl/>
          </w:rPr>
          <w:t>–</w:t>
        </w:r>
        <w:r w:rsidRPr="00B61EEC">
          <w:rPr>
            <w:rStyle w:val="Hyperlink"/>
            <w:rFonts w:hint="cs"/>
            <w:rtl/>
          </w:rPr>
          <w:t xml:space="preserve"> עלות השכר למעביד</w:t>
        </w:r>
        <w:r w:rsidRPr="00373B99">
          <w:rPr>
            <w:rStyle w:val="Hyperlink"/>
            <w:rFonts w:hint="cs"/>
            <w:rtl/>
          </w:rPr>
          <w:t>].</w:t>
        </w:r>
      </w:hyperlink>
    </w:p>
    <w:p w:rsidR="00434893" w:rsidRDefault="00434893" w:rsidP="00434893">
      <w:pPr>
        <w:pStyle w:val="a1"/>
        <w:numPr>
          <w:ilvl w:val="2"/>
          <w:numId w:val="54"/>
        </w:numPr>
        <w:tabs>
          <w:tab w:val="clear" w:pos="1931"/>
          <w:tab w:val="num" w:pos="1985"/>
        </w:tabs>
        <w:ind w:left="1985"/>
      </w:pPr>
      <w:r w:rsidRPr="005B402D">
        <w:rPr>
          <w:rFonts w:hint="cs"/>
          <w:rtl/>
        </w:rPr>
        <w:t xml:space="preserve">הצהרה כי הצעתו כוללת את עלות </w:t>
      </w:r>
      <w:r>
        <w:rPr>
          <w:rFonts w:hint="cs"/>
          <w:rtl/>
        </w:rPr>
        <w:t>השכר למעביד</w:t>
      </w:r>
      <w:r w:rsidRPr="005B402D">
        <w:rPr>
          <w:rFonts w:hint="cs"/>
          <w:rtl/>
        </w:rPr>
        <w:t xml:space="preserve"> וכן עלויות נוספות </w:t>
      </w:r>
      <w:r>
        <w:rPr>
          <w:rFonts w:hint="cs"/>
          <w:rtl/>
        </w:rPr>
        <w:t xml:space="preserve">בגין ההסכם, </w:t>
      </w:r>
      <w:r w:rsidRPr="005B402D">
        <w:rPr>
          <w:rFonts w:hint="cs"/>
          <w:rtl/>
        </w:rPr>
        <w:t>כולל רווח למתן השירותים המבוקשים במסגרת המכרז.</w:t>
      </w:r>
    </w:p>
    <w:p w:rsidR="00434893" w:rsidRPr="005B402D" w:rsidRDefault="00434893" w:rsidP="00434893">
      <w:pPr>
        <w:pStyle w:val="affff1"/>
        <w:numPr>
          <w:ilvl w:val="1"/>
          <w:numId w:val="54"/>
        </w:numPr>
        <w:ind w:left="1106"/>
        <w:rPr>
          <w:u w:val="single"/>
        </w:rPr>
      </w:pPr>
      <w:bookmarkStart w:id="56" w:name="_Ref342838898"/>
      <w:bookmarkStart w:id="57" w:name="_Ref342471785"/>
      <w:bookmarkStart w:id="58" w:name="_Ref228611188"/>
      <w:r w:rsidRPr="005B402D">
        <w:rPr>
          <w:rFonts w:hint="cs"/>
          <w:u w:val="single"/>
          <w:rtl/>
        </w:rPr>
        <w:t>תנאים לדחיית הצעה</w:t>
      </w:r>
      <w:r>
        <w:rPr>
          <w:rFonts w:hint="cs"/>
          <w:u w:val="single"/>
          <w:rtl/>
        </w:rPr>
        <w:t xml:space="preserve"> בהתאם לתקנה 6 א' לתקנות חובת המכרזים</w:t>
      </w:r>
      <w:bookmarkEnd w:id="56"/>
      <w:r>
        <w:rPr>
          <w:rFonts w:hint="cs"/>
          <w:u w:val="single"/>
          <w:rtl/>
        </w:rPr>
        <w:t xml:space="preserve"> </w:t>
      </w:r>
      <w:bookmarkEnd w:id="57"/>
    </w:p>
    <w:p w:rsidR="00434893" w:rsidRPr="006664EB" w:rsidRDefault="00434893" w:rsidP="00434893">
      <w:pPr>
        <w:pStyle w:val="a1"/>
        <w:numPr>
          <w:ilvl w:val="2"/>
          <w:numId w:val="54"/>
        </w:numPr>
        <w:tabs>
          <w:tab w:val="clear" w:pos="1931"/>
          <w:tab w:val="num" w:pos="1985"/>
        </w:tabs>
        <w:ind w:left="1985"/>
      </w:pPr>
      <w:r w:rsidRPr="005B402D">
        <w:rPr>
          <w:rFonts w:hint="cs"/>
          <w:rtl/>
        </w:rPr>
        <w:t>ככלל, ועדת המכרזים תדחה הצעה המקיימת אחד מהתנאים</w:t>
      </w:r>
      <w:r>
        <w:rPr>
          <w:rFonts w:hint="cs"/>
          <w:rtl/>
        </w:rPr>
        <w:t xml:space="preserve"> בסעיפים</w:t>
      </w:r>
      <w:r w:rsidRPr="005B402D">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Ref342466911 \r \h</w:instrText>
      </w:r>
      <w:r>
        <w:rPr>
          <w:rtl/>
        </w:rPr>
        <w:instrText xml:space="preserve"> </w:instrText>
      </w:r>
      <w:r>
        <w:rPr>
          <w:rtl/>
        </w:rPr>
      </w:r>
      <w:r>
        <w:rPr>
          <w:rtl/>
        </w:rPr>
        <w:fldChar w:fldCharType="separate"/>
      </w:r>
      <w:r w:rsidR="0054488D">
        <w:rPr>
          <w:cs/>
        </w:rPr>
        <w:t>‎</w:t>
      </w:r>
      <w:r w:rsidR="0054488D">
        <w:t>4.3.1.1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54488D">
        <w:rPr>
          <w:cs/>
        </w:rPr>
        <w:t>‎</w:t>
      </w:r>
      <w:r w:rsidR="0054488D">
        <w:t>4.3.1.2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Fonts w:hint="cs"/>
          <w:rtl/>
        </w:rPr>
        <w:t xml:space="preserve"> </w:t>
      </w:r>
    </w:p>
    <w:p w:rsidR="00434893" w:rsidRDefault="00434893" w:rsidP="00434893">
      <w:pPr>
        <w:pStyle w:val="1"/>
        <w:numPr>
          <w:ilvl w:val="3"/>
          <w:numId w:val="54"/>
        </w:numPr>
        <w:ind w:left="2833"/>
      </w:pPr>
      <w:bookmarkStart w:id="59" w:name="_Ref342466911"/>
      <w:r>
        <w:rPr>
          <w:rFonts w:hint="cs"/>
          <w:rtl/>
        </w:rPr>
        <w:lastRenderedPageBreak/>
        <w:t>במקרים שבהם הורשע ה</w:t>
      </w:r>
      <w:r w:rsidRPr="00564C97">
        <w:rPr>
          <w:rFonts w:hint="cs"/>
          <w:rtl/>
        </w:rPr>
        <w:t xml:space="preserve">מציע או </w:t>
      </w:r>
      <w:r>
        <w:rPr>
          <w:rFonts w:hint="cs"/>
          <w:rtl/>
        </w:rPr>
        <w:t>מי מבעלי הזיקה</w:t>
      </w:r>
      <w:r w:rsidRPr="00564C97">
        <w:rPr>
          <w:rFonts w:hint="cs"/>
          <w:rtl/>
        </w:rPr>
        <w:t xml:space="preserve"> </w:t>
      </w:r>
      <w:r>
        <w:rPr>
          <w:rFonts w:hint="cs"/>
          <w:rtl/>
        </w:rPr>
        <w:t>אליו</w:t>
      </w:r>
      <w:r w:rsidRPr="00564C97">
        <w:rPr>
          <w:rFonts w:hint="cs"/>
          <w:rtl/>
        </w:rPr>
        <w:t xml:space="preserve"> </w:t>
      </w:r>
      <w:r>
        <w:rPr>
          <w:rFonts w:hint="cs"/>
          <w:rtl/>
        </w:rPr>
        <w:t xml:space="preserve">ב-3 השנים האחרונות  שקדמו למועד האחרון להגשת הצעות במכרז </w:t>
      </w:r>
      <w:r w:rsidRPr="00564C97">
        <w:rPr>
          <w:rFonts w:hint="cs"/>
          <w:rtl/>
        </w:rPr>
        <w:t>ב</w:t>
      </w:r>
      <w:r>
        <w:rPr>
          <w:rFonts w:hint="cs"/>
          <w:rtl/>
        </w:rPr>
        <w:t xml:space="preserve">עבֵרה פלילית אחת לפחות הנוגעת לחוקי העבודה </w:t>
      </w:r>
      <w:r w:rsidRPr="00AB0E1D">
        <w:rPr>
          <w:rtl/>
        </w:rPr>
        <w:t xml:space="preserve">המפורטים </w:t>
      </w:r>
      <w:r w:rsidRPr="00AB0E1D">
        <w:rPr>
          <w:b/>
          <w:i/>
          <w:rtl/>
        </w:rPr>
        <w:t>ב</w:t>
      </w:r>
      <w:hyperlink w:anchor="נספח_א" w:history="1">
        <w:r w:rsidRPr="00660CD9">
          <w:rPr>
            <w:rStyle w:val="Hyperlink"/>
            <w:rtl/>
          </w:rPr>
          <w:t>נספח א –</w:t>
        </w:r>
        <w:r w:rsidRPr="00660CD9">
          <w:rPr>
            <w:rStyle w:val="Hyperlink"/>
            <w:rFonts w:hint="cs"/>
            <w:rtl/>
          </w:rPr>
          <w:t xml:space="preserve"> רשימת חוקי העבודה.</w:t>
        </w:r>
        <w:bookmarkEnd w:id="58"/>
        <w:bookmarkEnd w:id="59"/>
      </w:hyperlink>
    </w:p>
    <w:p w:rsidR="00434893" w:rsidRPr="005B402D" w:rsidRDefault="00434893" w:rsidP="00434893">
      <w:pPr>
        <w:pStyle w:val="1"/>
        <w:numPr>
          <w:ilvl w:val="3"/>
          <w:numId w:val="54"/>
        </w:numPr>
        <w:ind w:left="2833"/>
      </w:pPr>
      <w:bookmarkStart w:id="60" w:name="_Ref228611194"/>
      <w:r>
        <w:rPr>
          <w:rFonts w:hint="cs"/>
          <w:rtl/>
        </w:rPr>
        <w:t xml:space="preserve">במקרים שבהם נקנס המציע או מי מבעלי הזיקה אליו על ידי </w:t>
      </w:r>
      <w:proofErr w:type="spellStart"/>
      <w:r>
        <w:rPr>
          <w:rFonts w:hint="cs"/>
          <w:rtl/>
        </w:rPr>
        <w:t>מינהל</w:t>
      </w:r>
      <w:proofErr w:type="spellEnd"/>
      <w:r>
        <w:rPr>
          <w:rFonts w:hint="cs"/>
          <w:rtl/>
        </w:rPr>
        <w:t xml:space="preserve"> ההסדרה והאכיפה במשרד הכלכלה ביותר משני קנסות בגין עבֵרות על חוקי העבודה </w:t>
      </w:r>
      <w:r w:rsidRPr="00AB0E1D">
        <w:rPr>
          <w:rtl/>
        </w:rPr>
        <w:t xml:space="preserve">[המפורטים </w:t>
      </w:r>
      <w:r w:rsidRPr="00AB0E1D">
        <w:rPr>
          <w:b/>
          <w:i/>
          <w:rtl/>
        </w:rPr>
        <w:t>ב</w:t>
      </w:r>
      <w:hyperlink w:anchor="נספח_א" w:history="1">
        <w:hyperlink w:anchor="נספח_א" w:history="1">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hyperlink>
      </w:hyperlink>
      <w:r w:rsidRPr="005B402D">
        <w:rPr>
          <w:rtl/>
        </w:rPr>
        <w:t xml:space="preserve">] </w:t>
      </w:r>
      <w:r w:rsidRPr="005B402D">
        <w:rPr>
          <w:rFonts w:hint="cs"/>
          <w:rtl/>
        </w:rPr>
        <w:t xml:space="preserve">בשנה האחרונה שקדמה למועד האחרון להגשת הצעות במכרז. מספר קנסות בגין אותה עבֵרה </w:t>
      </w:r>
      <w:r>
        <w:rPr>
          <w:rFonts w:hint="cs"/>
          <w:rtl/>
        </w:rPr>
        <w:t>ייספרו</w:t>
      </w:r>
      <w:r w:rsidRPr="005B402D">
        <w:rPr>
          <w:rFonts w:hint="cs"/>
          <w:rtl/>
        </w:rPr>
        <w:t xml:space="preserve"> כקנסות שונים.</w:t>
      </w:r>
      <w:bookmarkEnd w:id="60"/>
    </w:p>
    <w:p w:rsidR="00434893" w:rsidRPr="005B402D" w:rsidRDefault="00434893" w:rsidP="00434893">
      <w:pPr>
        <w:pStyle w:val="affff1"/>
        <w:numPr>
          <w:ilvl w:val="1"/>
          <w:numId w:val="54"/>
        </w:numPr>
        <w:ind w:left="1106"/>
      </w:pPr>
      <w:bookmarkStart w:id="61" w:name="_Ref342838908"/>
      <w:r w:rsidRPr="005B402D">
        <w:rPr>
          <w:rFonts w:hint="cs"/>
          <w:u w:val="single"/>
          <w:rtl/>
        </w:rPr>
        <w:t>תנאי לפסילת הצעה</w:t>
      </w:r>
      <w:bookmarkEnd w:id="61"/>
      <w:r w:rsidRPr="007179A6">
        <w:rPr>
          <w:rFonts w:hint="cs"/>
          <w:u w:val="single"/>
          <w:rtl/>
        </w:rPr>
        <w:t xml:space="preserve"> </w:t>
      </w:r>
    </w:p>
    <w:p w:rsidR="00434893" w:rsidRPr="005B402D" w:rsidRDefault="00434893" w:rsidP="00434893">
      <w:pPr>
        <w:pStyle w:val="a1"/>
        <w:numPr>
          <w:ilvl w:val="2"/>
          <w:numId w:val="54"/>
        </w:numPr>
        <w:tabs>
          <w:tab w:val="clear" w:pos="1931"/>
          <w:tab w:val="num" w:pos="1985"/>
        </w:tabs>
        <w:ind w:left="1985"/>
        <w:rPr>
          <w:b/>
          <w:bCs/>
        </w:rPr>
      </w:pP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 xml:space="preserve">לוועדת המכרזים לא יהיה שיקול דעת כאמור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Ref342471785 \r \h</w:instrText>
      </w:r>
      <w:r>
        <w:rPr>
          <w:b/>
          <w:bCs/>
          <w:rtl/>
        </w:rPr>
        <w:instrText xml:space="preserve"> </w:instrText>
      </w:r>
      <w:r>
        <w:rPr>
          <w:b/>
          <w:bCs/>
          <w:rtl/>
        </w:rPr>
      </w:r>
      <w:r>
        <w:rPr>
          <w:b/>
          <w:bCs/>
          <w:rtl/>
        </w:rPr>
        <w:fldChar w:fldCharType="separate"/>
      </w:r>
      <w:r w:rsidR="0054488D">
        <w:rPr>
          <w:b/>
          <w:bCs/>
          <w:cs/>
        </w:rPr>
        <w:t>‎</w:t>
      </w:r>
      <w:r w:rsidR="0054488D">
        <w:rPr>
          <w:b/>
          <w:bCs/>
        </w:rPr>
        <w:t>4.3</w:t>
      </w:r>
      <w:r>
        <w:rPr>
          <w:b/>
          <w:bCs/>
          <w:rtl/>
        </w:rPr>
        <w:fldChar w:fldCharType="end"/>
      </w:r>
      <w:r>
        <w:rPr>
          <w:rFonts w:hint="cs"/>
          <w:b/>
          <w:bCs/>
          <w:rtl/>
        </w:rPr>
        <w:t xml:space="preserve"> והוועדה תפסול את ההצעה על סף:</w:t>
      </w:r>
    </w:p>
    <w:p w:rsidR="00434893" w:rsidRPr="005B402D" w:rsidRDefault="00434893" w:rsidP="00434893">
      <w:pPr>
        <w:pStyle w:val="1"/>
        <w:numPr>
          <w:ilvl w:val="3"/>
          <w:numId w:val="54"/>
        </w:numPr>
        <w:ind w:left="2833"/>
      </w:pPr>
      <w:r w:rsidRPr="005B402D">
        <w:rPr>
          <w:rFonts w:hint="cs"/>
          <w:rtl/>
        </w:rPr>
        <w:t>הספק ובעל זיקה אליו הורשע</w:t>
      </w:r>
      <w:r>
        <w:rPr>
          <w:rFonts w:hint="cs"/>
          <w:rtl/>
        </w:rPr>
        <w:t>ו</w:t>
      </w:r>
      <w:r w:rsidRPr="005B402D">
        <w:rPr>
          <w:rFonts w:hint="cs"/>
          <w:rtl/>
        </w:rPr>
        <w:t xml:space="preserve"> ביותר משתי עברות על חוקי העבודה המפורטים ב</w:t>
      </w:r>
      <w:hyperlink w:anchor="נספח_ב" w:history="1">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hyperlink>
      <w:r>
        <w:rPr>
          <w:rFonts w:hint="cs"/>
          <w:rtl/>
        </w:rPr>
        <w:t xml:space="preserve"> </w:t>
      </w:r>
      <w:r w:rsidRPr="005B402D">
        <w:rPr>
          <w:rFonts w:hint="cs"/>
          <w:rtl/>
        </w:rPr>
        <w:t>ב</w:t>
      </w:r>
      <w:r>
        <w:rPr>
          <w:rFonts w:hint="cs"/>
          <w:rtl/>
        </w:rPr>
        <w:t>-</w:t>
      </w:r>
      <w:r w:rsidRPr="005B402D">
        <w:rPr>
          <w:rFonts w:hint="cs"/>
          <w:rtl/>
        </w:rPr>
        <w:t xml:space="preserve">3 השנים האחרונות ממועד ההרשעה האחרונה ועד מועד ההתקשרות. </w:t>
      </w:r>
    </w:p>
    <w:p w:rsidR="00434893" w:rsidRPr="005B402D" w:rsidRDefault="00434893" w:rsidP="00434893">
      <w:pPr>
        <w:pStyle w:val="1"/>
        <w:numPr>
          <w:ilvl w:val="3"/>
          <w:numId w:val="54"/>
        </w:numPr>
        <w:ind w:left="2833"/>
      </w:pPr>
      <w:r w:rsidRPr="005B402D">
        <w:rPr>
          <w:rFonts w:hint="cs"/>
          <w:rtl/>
        </w:rPr>
        <w:t xml:space="preserve">הוטלו על הספק או </w:t>
      </w:r>
      <w:r>
        <w:rPr>
          <w:rFonts w:hint="cs"/>
          <w:rtl/>
        </w:rPr>
        <w:t xml:space="preserve">על </w:t>
      </w:r>
      <w:r w:rsidRPr="005B402D">
        <w:rPr>
          <w:rFonts w:hint="cs"/>
          <w:rtl/>
        </w:rPr>
        <w:t xml:space="preserve">בעל </w:t>
      </w:r>
      <w:r>
        <w:rPr>
          <w:rFonts w:hint="cs"/>
          <w:rtl/>
        </w:rPr>
        <w:t>ה</w:t>
      </w:r>
      <w:r w:rsidRPr="005B402D">
        <w:rPr>
          <w:rFonts w:hint="cs"/>
          <w:rtl/>
        </w:rPr>
        <w:t>זיקה אליו עיצומים כספיים בשל יותר מ</w:t>
      </w:r>
      <w:r>
        <w:rPr>
          <w:rFonts w:hint="cs"/>
          <w:rtl/>
        </w:rPr>
        <w:t>-6</w:t>
      </w:r>
      <w:r w:rsidRPr="005B402D">
        <w:rPr>
          <w:rFonts w:hint="cs"/>
          <w:rtl/>
        </w:rPr>
        <w:t xml:space="preserve"> הפרות ב</w:t>
      </w:r>
      <w:r>
        <w:rPr>
          <w:rFonts w:hint="cs"/>
          <w:rtl/>
        </w:rPr>
        <w:t>-3</w:t>
      </w:r>
      <w:r w:rsidRPr="005B402D">
        <w:rPr>
          <w:rFonts w:hint="cs"/>
          <w:rtl/>
        </w:rPr>
        <w:t xml:space="preserve"> השנים האחרונות מהמועד האחרון להגשת הצעות במכרז. </w:t>
      </w:r>
    </w:p>
    <w:p w:rsidR="00434893" w:rsidRPr="002C7A8F" w:rsidRDefault="00434893" w:rsidP="00434893">
      <w:pPr>
        <w:pStyle w:val="1"/>
        <w:numPr>
          <w:ilvl w:val="4"/>
          <w:numId w:val="54"/>
        </w:numPr>
        <w:tabs>
          <w:tab w:val="clear" w:pos="2700"/>
        </w:tabs>
        <w:ind w:left="3967" w:hanging="1134"/>
      </w:pPr>
      <w:r w:rsidRPr="005B402D">
        <w:rPr>
          <w:rFonts w:hint="cs"/>
          <w:rtl/>
        </w:rPr>
        <w:t>לעניין זה יראו מספר הפרות שבשלהן הוטל עיצ</w:t>
      </w:r>
      <w:r>
        <w:rPr>
          <w:rFonts w:hint="cs"/>
          <w:rtl/>
        </w:rPr>
        <w:t>ום כספי כהפרה אחת במקרה שניתן אישור</w:t>
      </w:r>
      <w:r w:rsidRPr="005B402D">
        <w:rPr>
          <w:rFonts w:hint="cs"/>
          <w:rtl/>
        </w:rPr>
        <w:t xml:space="preserve">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r w:rsidRPr="002C7A8F">
        <w:rPr>
          <w:rFonts w:hint="cs"/>
          <w:b/>
          <w:bCs/>
          <w:rtl/>
        </w:rPr>
        <w:t xml:space="preserve"> </w:t>
      </w:r>
    </w:p>
    <w:p w:rsidR="00434893" w:rsidRPr="005B402D" w:rsidRDefault="00434893" w:rsidP="00434893">
      <w:pPr>
        <w:pStyle w:val="1"/>
        <w:numPr>
          <w:ilvl w:val="3"/>
          <w:numId w:val="54"/>
        </w:numPr>
        <w:ind w:left="2833"/>
      </w:pPr>
      <w:r w:rsidRPr="005B402D">
        <w:rPr>
          <w:rFonts w:hint="cs"/>
          <w:b/>
          <w:bCs/>
          <w:rtl/>
        </w:rPr>
        <w:t>הצעות שעולה מהן כי בקיום ההתקשרות ייפגעו זכויות עובדים</w:t>
      </w:r>
      <w:r w:rsidRPr="005B402D">
        <w:rPr>
          <w:rFonts w:hint="cs"/>
          <w:rtl/>
        </w:rPr>
        <w:t xml:space="preserve">. </w:t>
      </w:r>
      <w:r>
        <w:rPr>
          <w:rFonts w:hint="cs"/>
          <w:rtl/>
        </w:rPr>
        <w:t xml:space="preserve">וועדת המכרזים </w:t>
      </w:r>
      <w:r w:rsidRPr="005B402D">
        <w:rPr>
          <w:rFonts w:hint="cs"/>
          <w:rtl/>
        </w:rPr>
        <w:t xml:space="preserve">תבחן </w:t>
      </w:r>
      <w:r>
        <w:rPr>
          <w:rFonts w:hint="cs"/>
          <w:rtl/>
        </w:rPr>
        <w:t>תנאי זה בהצעה בהתאם לע</w:t>
      </w:r>
      <w:r w:rsidRPr="005B402D">
        <w:rPr>
          <w:rFonts w:hint="cs"/>
          <w:rtl/>
        </w:rPr>
        <w:t>לויות השכר המפורטות בנספח התמחיר, עלויות נוספות בהתאם לדרישות שנקבעו במסמכי המכר</w:t>
      </w:r>
      <w:r>
        <w:rPr>
          <w:rFonts w:hint="cs"/>
          <w:rtl/>
        </w:rPr>
        <w:t>ז ועצם קיומו של רווח לספק בלבד.</w:t>
      </w:r>
    </w:p>
    <w:p w:rsidR="00434893" w:rsidRPr="005B402D" w:rsidRDefault="00434893" w:rsidP="00434893">
      <w:pPr>
        <w:pStyle w:val="affff1"/>
        <w:numPr>
          <w:ilvl w:val="1"/>
          <w:numId w:val="54"/>
        </w:numPr>
        <w:ind w:left="1106"/>
        <w:rPr>
          <w:u w:val="single"/>
        </w:rPr>
      </w:pPr>
      <w:r w:rsidRPr="004125FB">
        <w:rPr>
          <w:rFonts w:hint="cs"/>
          <w:u w:val="single"/>
          <w:rtl/>
        </w:rPr>
        <w:t>אמות</w:t>
      </w:r>
      <w:r w:rsidRPr="005B402D">
        <w:rPr>
          <w:rFonts w:hint="cs"/>
          <w:u w:val="single"/>
          <w:rtl/>
        </w:rPr>
        <w:t xml:space="preserve"> מידה לבחירת הצעה</w:t>
      </w:r>
    </w:p>
    <w:p w:rsidR="00434893" w:rsidRDefault="00434893" w:rsidP="00434893">
      <w:pPr>
        <w:pStyle w:val="a1"/>
        <w:numPr>
          <w:ilvl w:val="2"/>
          <w:numId w:val="54"/>
        </w:numPr>
        <w:tabs>
          <w:tab w:val="clear" w:pos="1931"/>
          <w:tab w:val="num" w:pos="1985"/>
        </w:tabs>
        <w:ind w:left="1985"/>
      </w:pPr>
      <w:r w:rsidRPr="005B402D">
        <w:rPr>
          <w:rFonts w:hint="cs"/>
          <w:rtl/>
        </w:rPr>
        <w:t>ועדת המכרזים תהיה רשאית להתחשב כאמת מידה לבדיקת הצעה בהתנהלותו של המציע בנוגע לשמירת זכויות עובדים</w:t>
      </w:r>
      <w:r>
        <w:rPr>
          <w:rFonts w:hint="cs"/>
          <w:rtl/>
        </w:rPr>
        <w:t xml:space="preserve"> </w:t>
      </w:r>
      <w:r w:rsidRPr="00AC7F4D">
        <w:rPr>
          <w:rFonts w:hint="cs"/>
          <w:rtl/>
        </w:rPr>
        <w:t>(לפי</w:t>
      </w:r>
      <w:r w:rsidRPr="00AD0D58">
        <w:rPr>
          <w:rFonts w:hint="cs"/>
          <w:rtl/>
        </w:rPr>
        <w:t xml:space="preserve"> </w:t>
      </w:r>
      <w:hyperlink r:id="rId52" w:history="1">
        <w:r w:rsidRPr="00B007B9">
          <w:rPr>
            <w:rFonts w:hint="cs"/>
            <w:b/>
            <w:i/>
            <w:rtl/>
          </w:rPr>
          <w:t>תקנה 22(א)(6) בתקנות חובת המכרזים התשנ"ג-1993</w:t>
        </w:r>
      </w:hyperlink>
      <w:r w:rsidRPr="00AD0D58">
        <w:rPr>
          <w:rFonts w:hint="cs"/>
          <w:rtl/>
        </w:rPr>
        <w:t>)</w:t>
      </w:r>
      <w:r>
        <w:rPr>
          <w:rFonts w:hint="cs"/>
          <w:rtl/>
        </w:rPr>
        <w:t>,</w:t>
      </w:r>
      <w:r w:rsidRPr="005B402D">
        <w:rPr>
          <w:rFonts w:hint="cs"/>
          <w:rtl/>
        </w:rPr>
        <w:t xml:space="preserve"> לרבות </w:t>
      </w:r>
      <w:r>
        <w:rPr>
          <w:rFonts w:hint="cs"/>
          <w:rtl/>
        </w:rPr>
        <w:t>ב</w:t>
      </w:r>
      <w:r w:rsidRPr="005B402D">
        <w:rPr>
          <w:rFonts w:hint="cs"/>
          <w:rtl/>
        </w:rPr>
        <w:t>קי</w:t>
      </w:r>
      <w:r>
        <w:rPr>
          <w:rFonts w:hint="cs"/>
          <w:rtl/>
        </w:rPr>
        <w:t>ומה של חוות דעת שלילית בכתב או בדוח ביקורת שלילי בעניין זה, מאת משרד שאתו התקשר המציע במהלך 3 השנים שקדמו למועד האחרון להגשת הצעות וכן בנתונים נוספים</w:t>
      </w:r>
      <w:r w:rsidRPr="00C561EA">
        <w:rPr>
          <w:rFonts w:hint="cs"/>
          <w:rtl/>
        </w:rPr>
        <w:t xml:space="preserve"> </w:t>
      </w:r>
      <w:r>
        <w:rPr>
          <w:rFonts w:hint="cs"/>
          <w:rtl/>
        </w:rPr>
        <w:t xml:space="preserve">בנוגע לשמירה על זכויות עובדים </w:t>
      </w:r>
      <w:bookmarkStart w:id="62" w:name="_Ref342469336"/>
      <w:r>
        <w:rPr>
          <w:rFonts w:hint="cs"/>
          <w:rtl/>
        </w:rPr>
        <w:t>אשר הוגשו במסגרת המסמכים שהוגשו במועד הגשת הצעה למכרז.</w:t>
      </w:r>
    </w:p>
    <w:p w:rsidR="00434893" w:rsidRPr="00B007B9" w:rsidRDefault="00434893" w:rsidP="00434893">
      <w:pPr>
        <w:pStyle w:val="a1"/>
        <w:numPr>
          <w:ilvl w:val="2"/>
          <w:numId w:val="54"/>
        </w:numPr>
        <w:tabs>
          <w:tab w:val="clear" w:pos="1931"/>
          <w:tab w:val="num" w:pos="1985"/>
        </w:tabs>
        <w:ind w:left="1985"/>
      </w:pPr>
      <w:r>
        <w:rPr>
          <w:rFonts w:hint="cs"/>
          <w:rtl/>
        </w:rPr>
        <w:t xml:space="preserve">ועדת המכרזים תכלול במסגרת אמות המידה את ציוני מבדק זכויות עובדים, הניתנים על ידי חטיבת הביקורת באגף </w:t>
      </w:r>
      <w:proofErr w:type="spellStart"/>
      <w:r>
        <w:rPr>
          <w:rFonts w:hint="cs"/>
          <w:rtl/>
        </w:rPr>
        <w:t>החשכ"ל</w:t>
      </w:r>
      <w:proofErr w:type="spellEnd"/>
      <w:r>
        <w:rPr>
          <w:rFonts w:hint="cs"/>
          <w:rtl/>
        </w:rPr>
        <w:t xml:space="preserve">, המפורסמים בקובץ המצורף </w:t>
      </w:r>
      <w:hyperlink r:id="rId53" w:history="1">
        <w:r w:rsidRPr="00D42B77">
          <w:rPr>
            <w:rStyle w:val="Hyperlink"/>
            <w:rFonts w:hint="cs"/>
            <w:rtl/>
          </w:rPr>
          <w:t>ל</w:t>
        </w:r>
        <w:r w:rsidRPr="00D42B77">
          <w:rPr>
            <w:rStyle w:val="Hyperlink"/>
            <w:rFonts w:ascii="Times New Roman" w:hAnsi="Times New Roman" w:hint="cs"/>
            <w:rtl/>
          </w:rPr>
          <w:t xml:space="preserve">הוראת </w:t>
        </w:r>
        <w:proofErr w:type="spellStart"/>
        <w:r w:rsidRPr="00D42B77">
          <w:rPr>
            <w:rStyle w:val="Hyperlink"/>
            <w:rFonts w:ascii="Times New Roman" w:hAnsi="Times New Roman" w:hint="cs"/>
            <w:rtl/>
          </w:rPr>
          <w:t>תכ"ם</w:t>
        </w:r>
        <w:proofErr w:type="spellEnd"/>
        <w:r w:rsidRPr="00D42B77">
          <w:rPr>
            <w:rStyle w:val="Hyperlink"/>
            <w:rFonts w:ascii="Times New Roman" w:hAnsi="Times New Roman" w:hint="cs"/>
            <w:rtl/>
          </w:rPr>
          <w:t>, מערך מרכזי לביקורת על זכויות עובדים המועסקים על ידי קבלני שירותים  בתחומי השמירה, האבטחה, הניקיון וההסעדה מס' 7.11.4.</w:t>
        </w:r>
      </w:hyperlink>
      <w:r>
        <w:rPr>
          <w:rFonts w:hint="cs"/>
          <w:rtl/>
        </w:rPr>
        <w:t xml:space="preserve"> </w:t>
      </w:r>
      <w:r w:rsidRPr="00CF0936">
        <w:rPr>
          <w:rFonts w:hint="cs"/>
          <w:rtl/>
        </w:rPr>
        <w:t>מש</w:t>
      </w:r>
      <w:r>
        <w:rPr>
          <w:rFonts w:hint="cs"/>
          <w:rtl/>
        </w:rPr>
        <w:t>קל אמת המידה לציון מבדק זכויות עובדים יהיה בין 15% ל 40% מאמות המידה לבחירת ההצעה ועל פי שיקול ועדת המכרזים של המשרד.</w:t>
      </w:r>
    </w:p>
    <w:p w:rsidR="00434893" w:rsidRPr="00D31A7F" w:rsidRDefault="00434893" w:rsidP="00434893">
      <w:pPr>
        <w:pStyle w:val="a1"/>
        <w:numPr>
          <w:ilvl w:val="1"/>
          <w:numId w:val="54"/>
        </w:numPr>
        <w:ind w:left="1106"/>
        <w:rPr>
          <w:u w:val="single"/>
        </w:rPr>
      </w:pPr>
      <w:r w:rsidRPr="00D31A7F">
        <w:rPr>
          <w:rFonts w:hint="cs"/>
          <w:u w:val="single"/>
          <w:rtl/>
        </w:rPr>
        <w:t>סעיפים בהסכם ההתקשרות</w:t>
      </w:r>
      <w:bookmarkEnd w:id="62"/>
    </w:p>
    <w:p w:rsidR="00434893" w:rsidRPr="005B402D" w:rsidRDefault="00434893" w:rsidP="00434893">
      <w:pPr>
        <w:pStyle w:val="a1"/>
        <w:numPr>
          <w:ilvl w:val="2"/>
          <w:numId w:val="54"/>
        </w:numPr>
        <w:tabs>
          <w:tab w:val="clear" w:pos="1931"/>
          <w:tab w:val="num" w:pos="1985"/>
        </w:tabs>
        <w:ind w:left="1985"/>
      </w:pPr>
      <w:r w:rsidRPr="005B402D">
        <w:rPr>
          <w:rFonts w:hint="cs"/>
          <w:rtl/>
        </w:rPr>
        <w:t>בכל הסכם עם קבלן השירותים יכלול עורך המכרז של המשרד את הסעיפים הבאים:</w:t>
      </w:r>
    </w:p>
    <w:p w:rsidR="00434893" w:rsidRPr="005B402D" w:rsidRDefault="00434893" w:rsidP="00434893">
      <w:pPr>
        <w:pStyle w:val="1"/>
        <w:numPr>
          <w:ilvl w:val="3"/>
          <w:numId w:val="54"/>
        </w:numPr>
        <w:ind w:left="2833"/>
      </w:pPr>
      <w:bookmarkStart w:id="63" w:name="_Ref342569868"/>
      <w:r w:rsidRPr="005B402D">
        <w:rPr>
          <w:rFonts w:hint="cs"/>
          <w:rtl/>
        </w:rPr>
        <w:t>הקבלן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 זכות המגיעים להם על פי כל דין, הסכם קיבוצי או צו הרחבה החלים עליהם וכן על פי </w:t>
      </w:r>
      <w:r w:rsidRPr="005B402D">
        <w:rPr>
          <w:rFonts w:hint="cs"/>
          <w:rtl/>
        </w:rPr>
        <w:lastRenderedPageBreak/>
        <w:t xml:space="preserve">הוראות חוזה זה (להלן: </w:t>
      </w:r>
      <w:r>
        <w:rPr>
          <w:rFonts w:hint="cs"/>
          <w:rtl/>
        </w:rPr>
        <w:t>"</w:t>
      </w:r>
      <w:r w:rsidRPr="005B402D">
        <w:rPr>
          <w:rFonts w:hint="cs"/>
          <w:rtl/>
        </w:rPr>
        <w:t>הוראות הדין</w:t>
      </w:r>
      <w:r>
        <w:rPr>
          <w:rFonts w:hint="cs"/>
          <w:rtl/>
        </w:rPr>
        <w:t>"</w:t>
      </w:r>
      <w:r w:rsidRPr="005B402D">
        <w:rPr>
          <w:rFonts w:hint="cs"/>
          <w:rtl/>
        </w:rPr>
        <w:t>). שכר השעה אשר ישולם על ידי הקבלן לעובדיו לא יפחת מעלות השכר כפי שהצהיר עליה במועד הגשת ההצעות למכרז</w:t>
      </w:r>
      <w:r>
        <w:rPr>
          <w:rFonts w:hint="cs"/>
          <w:rtl/>
        </w:rPr>
        <w:t>,</w:t>
      </w:r>
      <w:r w:rsidRPr="005B402D">
        <w:rPr>
          <w:rFonts w:hint="cs"/>
          <w:rtl/>
        </w:rPr>
        <w:t xml:space="preserve"> ובכל מקרה עלות זו לא תפחת מעלות השכר המינימלית הנקבעת על ידי שר ה</w:t>
      </w:r>
      <w:r>
        <w:rPr>
          <w:rFonts w:hint="cs"/>
          <w:rtl/>
        </w:rPr>
        <w:t>כלכלה</w:t>
      </w:r>
      <w:r w:rsidRPr="005B402D">
        <w:rPr>
          <w:rFonts w:hint="cs"/>
          <w:rtl/>
        </w:rPr>
        <w:t xml:space="preserve"> ומתעדכנת מעת לעת. יובהר כי במקרים </w:t>
      </w:r>
      <w:r>
        <w:rPr>
          <w:rFonts w:hint="cs"/>
          <w:rtl/>
        </w:rPr>
        <w:t>ש</w:t>
      </w:r>
      <w:r w:rsidRPr="005B402D">
        <w:rPr>
          <w:rFonts w:hint="cs"/>
          <w:rtl/>
        </w:rPr>
        <w:t>בהם נספח התמחיר שנקבע במכרז מ</w:t>
      </w:r>
      <w:r>
        <w:rPr>
          <w:rFonts w:hint="cs"/>
          <w:rtl/>
        </w:rPr>
        <w:t>י</w:t>
      </w:r>
      <w:r w:rsidRPr="005B402D">
        <w:rPr>
          <w:rFonts w:hint="cs"/>
          <w:rtl/>
        </w:rPr>
        <w:t>טיב עם העובד לעומת הוראות הדין</w:t>
      </w:r>
      <w:r>
        <w:rPr>
          <w:rFonts w:hint="cs"/>
          <w:rtl/>
        </w:rPr>
        <w:t>,</w:t>
      </w:r>
      <w:r w:rsidRPr="005B402D">
        <w:rPr>
          <w:rFonts w:hint="cs"/>
          <w:rtl/>
        </w:rPr>
        <w:t xml:space="preserve"> יש לפעול בהתאם לקבוע בנספח התמחיר. הפרת סעיף זה </w:t>
      </w:r>
      <w:r>
        <w:rPr>
          <w:rFonts w:hint="cs"/>
          <w:rtl/>
        </w:rPr>
        <w:t>היא</w:t>
      </w:r>
      <w:r w:rsidRPr="005B402D">
        <w:rPr>
          <w:rFonts w:hint="cs"/>
          <w:rtl/>
        </w:rPr>
        <w:t xml:space="preserve"> הפרה יסודית של החוזה ועילה לביטולו המידי.</w:t>
      </w:r>
      <w:bookmarkEnd w:id="63"/>
      <w:r w:rsidRPr="005B402D">
        <w:rPr>
          <w:rFonts w:hint="cs"/>
          <w:rtl/>
        </w:rPr>
        <w:t xml:space="preserve"> </w:t>
      </w:r>
    </w:p>
    <w:p w:rsidR="00434893" w:rsidRPr="005B402D" w:rsidRDefault="00434893" w:rsidP="00434893">
      <w:pPr>
        <w:pStyle w:val="1"/>
        <w:numPr>
          <w:ilvl w:val="3"/>
          <w:numId w:val="54"/>
        </w:numPr>
        <w:ind w:left="2833"/>
      </w:pPr>
      <w:r w:rsidRPr="005B402D">
        <w:rPr>
          <w:rFonts w:hint="cs"/>
          <w:rtl/>
        </w:rPr>
        <w:t xml:space="preserve">הקבלן מתחייב, </w:t>
      </w:r>
      <w:r>
        <w:rPr>
          <w:rFonts w:hint="cs"/>
          <w:rtl/>
        </w:rPr>
        <w:t>במקרה</w:t>
      </w:r>
      <w:r w:rsidRPr="005B402D">
        <w:rPr>
          <w:rFonts w:hint="cs"/>
          <w:rtl/>
        </w:rPr>
        <w:t xml:space="preserve"> הצורך, להסדיר את יחסי העבודה בינו לבין העובדים המועסקים על ידו לצורך חוזה זה בהסכם העסקה התואם את דרישות </w:t>
      </w:r>
      <w:r>
        <w:rPr>
          <w:rFonts w:hint="cs"/>
          <w:rtl/>
        </w:rPr>
        <w:t>החוזה</w:t>
      </w:r>
      <w:r w:rsidRPr="005B402D">
        <w:rPr>
          <w:rFonts w:hint="cs"/>
          <w:rtl/>
        </w:rPr>
        <w:t xml:space="preserve">. הפרת סעיף זה </w:t>
      </w:r>
      <w:r>
        <w:rPr>
          <w:rFonts w:hint="cs"/>
          <w:rtl/>
        </w:rPr>
        <w:t>היא</w:t>
      </w:r>
      <w:r w:rsidRPr="005B402D">
        <w:rPr>
          <w:rFonts w:hint="cs"/>
          <w:rtl/>
        </w:rPr>
        <w:t xml:space="preserve"> הפרה יסודית של החוזה ועילה לביטולו המידי. </w:t>
      </w:r>
      <w:r>
        <w:rPr>
          <w:rFonts w:hint="cs"/>
          <w:rtl/>
        </w:rPr>
        <w:t xml:space="preserve">אם </w:t>
      </w:r>
      <w:r w:rsidRPr="005B402D">
        <w:rPr>
          <w:rFonts w:hint="cs"/>
          <w:rtl/>
        </w:rPr>
        <w:t xml:space="preserve">יבקש הקבלן להיטיב עם עובדיו </w:t>
      </w:r>
      <w:r>
        <w:rPr>
          <w:rFonts w:hint="cs"/>
          <w:rtl/>
        </w:rPr>
        <w:t>יותר מה</w:t>
      </w:r>
      <w:r w:rsidRPr="005B402D">
        <w:rPr>
          <w:rFonts w:hint="cs"/>
          <w:rtl/>
        </w:rPr>
        <w:t>קבוע בהסכם זה, ה</w:t>
      </w:r>
      <w:r>
        <w:rPr>
          <w:rFonts w:hint="cs"/>
          <w:rtl/>
        </w:rPr>
        <w:t>וא</w:t>
      </w:r>
      <w:r w:rsidRPr="005B402D">
        <w:rPr>
          <w:rFonts w:hint="cs"/>
          <w:rtl/>
        </w:rPr>
        <w:t xml:space="preserve"> רשאי על פי שיקול דעתו בלבד לעשות כן ובלבד  </w:t>
      </w:r>
      <w:r>
        <w:rPr>
          <w:rFonts w:hint="cs"/>
          <w:rtl/>
        </w:rPr>
        <w:t>ש</w:t>
      </w:r>
      <w:r w:rsidRPr="005B402D">
        <w:rPr>
          <w:rFonts w:hint="cs"/>
          <w:rtl/>
        </w:rPr>
        <w:t>י</w:t>
      </w:r>
      <w:r>
        <w:rPr>
          <w:rFonts w:hint="cs"/>
          <w:rtl/>
        </w:rPr>
        <w:t>י</w:t>
      </w:r>
      <w:r w:rsidRPr="005B402D">
        <w:rPr>
          <w:rFonts w:hint="cs"/>
          <w:rtl/>
        </w:rPr>
        <w:t>שא בכל עלות נוספת שתידרש.</w:t>
      </w:r>
    </w:p>
    <w:p w:rsidR="00434893" w:rsidRPr="005B402D" w:rsidRDefault="00434893" w:rsidP="00434893">
      <w:pPr>
        <w:pStyle w:val="1"/>
        <w:numPr>
          <w:ilvl w:val="3"/>
          <w:numId w:val="54"/>
        </w:numPr>
        <w:ind w:left="2833"/>
      </w:pPr>
      <w:r w:rsidRPr="005B402D">
        <w:rPr>
          <w:rFonts w:hint="cs"/>
          <w:rtl/>
        </w:rPr>
        <w:t>הקבלן ימסור לכל עובד על פי חוזה זה תלוש שכר חודשי בהתאם לתיקון מס' 24 ל</w:t>
      </w:r>
      <w:hyperlink r:id="rId54" w:history="1">
        <w:r w:rsidRPr="00AC7F4D">
          <w:rPr>
            <w:rStyle w:val="Hyperlink"/>
            <w:rtl/>
          </w:rPr>
          <w:t>חוק הגנת השכר, תשי"ח-1958</w:t>
        </w:r>
      </w:hyperlink>
      <w:r w:rsidRPr="005B402D">
        <w:rPr>
          <w:rFonts w:ascii="Arial" w:hAnsi="Arial"/>
          <w:rtl/>
        </w:rPr>
        <w:t>.</w:t>
      </w:r>
      <w:r w:rsidRPr="005B402D">
        <w:rPr>
          <w:rFonts w:hint="cs"/>
          <w:rtl/>
        </w:rPr>
        <w:t xml:space="preserve"> אם נמנע עובד מלאסוף את תלוש השכר שלו</w:t>
      </w:r>
      <w:r>
        <w:rPr>
          <w:rFonts w:hint="cs"/>
          <w:rtl/>
        </w:rPr>
        <w:t xml:space="preserve"> בפרק זמן של 30 יום, </w:t>
      </w:r>
      <w:r w:rsidRPr="005B402D">
        <w:rPr>
          <w:rFonts w:hint="cs"/>
          <w:rtl/>
        </w:rPr>
        <w:t>ישלח לו אותו הקבלן בדואר</w:t>
      </w:r>
      <w:r>
        <w:rPr>
          <w:rFonts w:hint="cs"/>
          <w:rtl/>
        </w:rPr>
        <w:t xml:space="preserve"> מיד לאחר המועד האמור.</w:t>
      </w:r>
    </w:p>
    <w:p w:rsidR="00434893" w:rsidRDefault="00434893" w:rsidP="00434893">
      <w:pPr>
        <w:pStyle w:val="1"/>
        <w:numPr>
          <w:ilvl w:val="3"/>
          <w:numId w:val="54"/>
        </w:numPr>
        <w:ind w:left="2833"/>
      </w:pPr>
      <w:bookmarkStart w:id="64" w:name="_Ref228612479"/>
      <w:r w:rsidRPr="005B402D">
        <w:rPr>
          <w:rFonts w:hint="cs"/>
          <w:rtl/>
        </w:rPr>
        <w:t xml:space="preserve">הקבלן ימציא לכל עובדיו הודעה לפי </w:t>
      </w:r>
      <w:hyperlink r:id="rId55" w:history="1">
        <w:r w:rsidRPr="005B402D">
          <w:rPr>
            <w:rStyle w:val="Hyperlink"/>
            <w:rFonts w:hint="cs"/>
            <w:rtl/>
          </w:rPr>
          <w:t>חוק הודעה לעובד (תנאי עבודה), תשס"ב-2002</w:t>
        </w:r>
      </w:hyperlink>
      <w:r w:rsidRPr="005B402D">
        <w:rPr>
          <w:rFonts w:hint="cs"/>
          <w:rtl/>
        </w:rPr>
        <w:t>. לעובד שאינו קורא עברית תומצא הודעה לעיון בשפה המובנת ל</w:t>
      </w:r>
      <w:r>
        <w:rPr>
          <w:rFonts w:hint="cs"/>
          <w:rtl/>
        </w:rPr>
        <w:t>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64"/>
    </w:p>
    <w:p w:rsidR="00434893" w:rsidRDefault="00434893" w:rsidP="00434893">
      <w:pPr>
        <w:pStyle w:val="1"/>
        <w:numPr>
          <w:ilvl w:val="3"/>
          <w:numId w:val="54"/>
        </w:numPr>
        <w:ind w:left="2833"/>
      </w:pPr>
      <w:r>
        <w:rPr>
          <w:rFonts w:hint="cs"/>
          <w:rtl/>
        </w:rPr>
        <w:t xml:space="preserve">אחת לחצי שנה ימציא הקבלן למשרד הצהרה שהוא עומד בכל החובות והתשלומים </w:t>
      </w:r>
      <w:r w:rsidRPr="00CF7EB0">
        <w:rPr>
          <w:rFonts w:hint="cs"/>
          <w:rtl/>
        </w:rPr>
        <w:t>החלים עליו לפי חוקי העבודה ו</w:t>
      </w:r>
      <w:r>
        <w:rPr>
          <w:rFonts w:hint="cs"/>
          <w:rtl/>
        </w:rPr>
        <w:t xml:space="preserve">לפי </w:t>
      </w:r>
      <w:r w:rsidRPr="00CF7EB0">
        <w:rPr>
          <w:rFonts w:hint="cs"/>
          <w:rtl/>
        </w:rPr>
        <w:t>הסכם ההתקשרות כלפי עובדי</w:t>
      </w:r>
      <w:r>
        <w:rPr>
          <w:rFonts w:hint="cs"/>
          <w:rtl/>
        </w:rPr>
        <w:t xml:space="preserve">ו </w:t>
      </w:r>
      <w:r w:rsidRPr="00CF7EB0">
        <w:rPr>
          <w:rFonts w:hint="cs"/>
          <w:rtl/>
        </w:rPr>
        <w:t>המוצבים באתרי</w:t>
      </w:r>
      <w:r>
        <w:rPr>
          <w:rFonts w:hint="cs"/>
          <w:rtl/>
        </w:rPr>
        <w:t xml:space="preserve"> המשרד ובמתקניו. על ההצהרה להיות חתומה בידי מורשה חתימה מטעם קבלן השירותים ועל ידי עורך דין</w:t>
      </w:r>
      <w:r w:rsidRPr="00FE6BBC">
        <w:rPr>
          <w:rFonts w:hint="cs"/>
          <w:rtl/>
        </w:rPr>
        <w:t>.</w:t>
      </w:r>
      <w:r w:rsidRPr="00221528">
        <w:rPr>
          <w:rFonts w:hint="cs"/>
          <w:rtl/>
        </w:rPr>
        <w:t xml:space="preserve"> </w:t>
      </w:r>
      <w:bookmarkStart w:id="65" w:name="_Ref201738496"/>
    </w:p>
    <w:p w:rsidR="00434893" w:rsidRDefault="00434893" w:rsidP="00434893">
      <w:pPr>
        <w:pStyle w:val="1"/>
        <w:numPr>
          <w:ilvl w:val="3"/>
          <w:numId w:val="54"/>
        </w:numPr>
        <w:ind w:left="2833"/>
      </w:pPr>
      <w:r>
        <w:rPr>
          <w:rFonts w:hint="cs"/>
          <w:rtl/>
        </w:rPr>
        <w:t>הקבלן יבטח את עובדיו בביטוח פנסיוני התואם את הקבוע ב</w:t>
      </w:r>
      <w:hyperlink r:id="rId56" w:history="1">
        <w:r w:rsidRPr="00AB0E1D">
          <w:rPr>
            <w:rStyle w:val="Hyperlink"/>
            <w:rFonts w:ascii="Arial" w:hAnsi="Arial"/>
            <w:rtl/>
          </w:rPr>
          <w:t>צו ההרחבה לביטוח פנסיוני מקיף במשק לפי חוק הסכמים קיבוציים, תשי"ז-1957</w:t>
        </w:r>
      </w:hyperlink>
      <w:r w:rsidRPr="00AB0E1D">
        <w:rPr>
          <w:rFonts w:ascii="Arial" w:hAnsi="Arial"/>
          <w:rtl/>
        </w:rPr>
        <w:t xml:space="preserve">, </w:t>
      </w:r>
      <w:r>
        <w:rPr>
          <w:rFonts w:hint="cs"/>
          <w:rtl/>
        </w:rPr>
        <w:t>(</w:t>
      </w:r>
      <w:proofErr w:type="spellStart"/>
      <w:r>
        <w:rPr>
          <w:rFonts w:hint="cs"/>
          <w:rtl/>
        </w:rPr>
        <w:t>י"פ</w:t>
      </w:r>
      <w:proofErr w:type="spellEnd"/>
      <w:r>
        <w:rPr>
          <w:rFonts w:hint="cs"/>
          <w:rtl/>
        </w:rPr>
        <w:t xml:space="preserve"> 5772 (29.1.08), 1736 (להלן: "</w:t>
      </w:r>
      <w:r w:rsidRPr="00086B71">
        <w:rPr>
          <w:rFonts w:hint="cs"/>
          <w:rtl/>
        </w:rPr>
        <w:t>צו ההרחבה</w:t>
      </w:r>
      <w:r>
        <w:rPr>
          <w:rFonts w:hint="cs"/>
          <w:rtl/>
        </w:rPr>
        <w:t>"), בשינויים שיפורטו להלן:</w:t>
      </w:r>
      <w:bookmarkStart w:id="66" w:name="_Ref196999690"/>
      <w:bookmarkEnd w:id="65"/>
    </w:p>
    <w:p w:rsidR="00434893" w:rsidRDefault="00434893" w:rsidP="00434893">
      <w:pPr>
        <w:pStyle w:val="1"/>
        <w:numPr>
          <w:ilvl w:val="4"/>
          <w:numId w:val="54"/>
        </w:numPr>
        <w:tabs>
          <w:tab w:val="clear" w:pos="2700"/>
        </w:tabs>
        <w:ind w:left="3967" w:hanging="1134"/>
      </w:pPr>
      <w:r>
        <w:rPr>
          <w:rFonts w:hint="cs"/>
          <w:rtl/>
        </w:rPr>
        <w:t xml:space="preserve">על הקבלן לא יחולו הסייגים הקבועים בסעיף 4.א.1 </w:t>
      </w:r>
      <w:r>
        <w:rPr>
          <w:rtl/>
        </w:rPr>
        <w:t>–</w:t>
      </w:r>
      <w:r>
        <w:rPr>
          <w:rFonts w:hint="cs"/>
          <w:rtl/>
        </w:rPr>
        <w:t xml:space="preserve"> 7 לצו ההרחבה.</w:t>
      </w:r>
    </w:p>
    <w:p w:rsidR="00434893" w:rsidRDefault="00434893" w:rsidP="00434893">
      <w:pPr>
        <w:pStyle w:val="1"/>
        <w:numPr>
          <w:ilvl w:val="4"/>
          <w:numId w:val="54"/>
        </w:numPr>
        <w:tabs>
          <w:tab w:val="clear" w:pos="2700"/>
        </w:tabs>
        <w:ind w:left="3967" w:hanging="1134"/>
      </w:pPr>
      <w:r w:rsidRPr="00B14791">
        <w:rPr>
          <w:rFonts w:hint="cs"/>
          <w:rtl/>
        </w:rPr>
        <w:t xml:space="preserve">על אף האמור בצו ההרחבה (ובעיקר בסעיף 6.ד. לצו) שיעור ההפרשות </w:t>
      </w:r>
      <w:r>
        <w:rPr>
          <w:rFonts w:hint="cs"/>
          <w:rtl/>
        </w:rPr>
        <w:t xml:space="preserve">מהשכר </w:t>
      </w:r>
      <w:r w:rsidRPr="00B14791">
        <w:rPr>
          <w:rFonts w:hint="cs"/>
          <w:rtl/>
        </w:rPr>
        <w:t xml:space="preserve">הפנסיוני </w:t>
      </w:r>
      <w:r>
        <w:rPr>
          <w:rFonts w:hint="cs"/>
          <w:rtl/>
        </w:rPr>
        <w:t>לפוליסה אישית על שם העובד בקופת גמל (בהתאם ל</w:t>
      </w:r>
      <w:r w:rsidRPr="0041464F">
        <w:rPr>
          <w:rtl/>
        </w:rPr>
        <w:t xml:space="preserve">סעיף 13 של </w:t>
      </w:r>
      <w:hyperlink r:id="rId57" w:history="1">
        <w:r w:rsidRPr="0041464F">
          <w:rPr>
            <w:rStyle w:val="Hyperlink"/>
            <w:rtl/>
          </w:rPr>
          <w:t>חוק הפיקוח על שירותים פיננסיים (קופות גמל), התשס"ה-2005</w:t>
        </w:r>
      </w:hyperlink>
      <w:r>
        <w:rPr>
          <w:rFonts w:hint="cs"/>
          <w:rtl/>
        </w:rPr>
        <w:t xml:space="preserve">), </w:t>
      </w:r>
      <w:r w:rsidRPr="00B14791">
        <w:rPr>
          <w:rFonts w:hint="cs"/>
          <w:rtl/>
        </w:rPr>
        <w:t xml:space="preserve">אשר </w:t>
      </w:r>
      <w:r>
        <w:rPr>
          <w:rFonts w:hint="cs"/>
          <w:rtl/>
        </w:rPr>
        <w:t>להם</w:t>
      </w:r>
      <w:r w:rsidRPr="00B14791">
        <w:rPr>
          <w:rFonts w:hint="cs"/>
          <w:rtl/>
        </w:rPr>
        <w:t xml:space="preserve"> מחויב הקבלן החל מיום </w:t>
      </w:r>
      <w:r w:rsidRPr="00D858E7">
        <w:rPr>
          <w:rFonts w:hint="cs"/>
          <w:rtl/>
        </w:rPr>
        <w:t>העסקת העובד לצורך ביצוע ההתקשרות</w:t>
      </w:r>
      <w:r w:rsidRPr="00B14791" w:rsidDel="003C7501">
        <w:rPr>
          <w:rFonts w:hint="cs"/>
          <w:rtl/>
        </w:rPr>
        <w:t xml:space="preserve"> </w:t>
      </w:r>
      <w:r w:rsidRPr="00B14791">
        <w:rPr>
          <w:rFonts w:hint="cs"/>
          <w:rtl/>
        </w:rPr>
        <w:t>יהיה כדלקמן:</w:t>
      </w:r>
      <w:bookmarkStart w:id="67" w:name="_Ref197275641"/>
    </w:p>
    <w:p w:rsidR="00434893" w:rsidRPr="005820E6" w:rsidRDefault="00434893" w:rsidP="00434893">
      <w:pPr>
        <w:pStyle w:val="1"/>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434893" w:rsidRPr="00116000" w:rsidTr="00196D34">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67"/>
          <w:p w:rsidR="00434893" w:rsidRPr="00116000" w:rsidRDefault="00434893" w:rsidP="00196D34">
            <w:pPr>
              <w:jc w:val="center"/>
              <w:rPr>
                <w:rFonts w:ascii="Arial" w:hAnsi="Arial" w:cs="Arial"/>
                <w:b/>
                <w:bCs/>
                <w:sz w:val="22"/>
                <w:szCs w:val="22"/>
              </w:rPr>
            </w:pPr>
            <w:r w:rsidRPr="00116000">
              <w:rPr>
                <w:rFonts w:ascii="Arial" w:hAnsi="Arial" w:cs="Arial"/>
                <w:b/>
                <w:bCs/>
                <w:sz w:val="22"/>
                <w:szCs w:val="22"/>
                <w:rtl/>
              </w:rPr>
              <w:t>הפרשות</w:t>
            </w:r>
            <w:r w:rsidRPr="00116000">
              <w:rPr>
                <w:rFonts w:ascii="Arial" w:hAnsi="Arial" w:cs="Arial" w:hint="cs"/>
                <w:b/>
                <w:bCs/>
                <w:sz w:val="22"/>
                <w:szCs w:val="22"/>
                <w:rtl/>
              </w:rPr>
              <w:t xml:space="preserve"> ה</w:t>
            </w:r>
            <w:r w:rsidRPr="00116000">
              <w:rPr>
                <w:rFonts w:ascii="Arial" w:hAnsi="Arial" w:cs="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434893" w:rsidRPr="00116000" w:rsidRDefault="00434893" w:rsidP="00196D34">
            <w:pPr>
              <w:jc w:val="center"/>
              <w:rPr>
                <w:rFonts w:ascii="Arial" w:hAnsi="Arial" w:cs="Arial"/>
                <w:b/>
                <w:bCs/>
                <w:sz w:val="22"/>
                <w:szCs w:val="22"/>
              </w:rPr>
            </w:pPr>
            <w:r w:rsidRPr="00116000">
              <w:rPr>
                <w:rFonts w:ascii="Arial" w:hAnsi="Arial" w:cs="Arial"/>
                <w:b/>
                <w:bCs/>
                <w:sz w:val="22"/>
                <w:szCs w:val="22"/>
                <w:rtl/>
              </w:rPr>
              <w:t>הפרשות</w:t>
            </w:r>
            <w:r w:rsidRPr="00116000">
              <w:rPr>
                <w:rFonts w:ascii="Arial" w:hAnsi="Arial" w:cs="Arial" w:hint="cs"/>
                <w:b/>
                <w:bCs/>
                <w:sz w:val="22"/>
                <w:szCs w:val="22"/>
                <w:rtl/>
              </w:rPr>
              <w:t xml:space="preserve"> ה</w:t>
            </w:r>
            <w:r w:rsidRPr="00116000">
              <w:rPr>
                <w:rFonts w:ascii="Arial" w:hAnsi="Arial" w:cs="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34893" w:rsidRPr="00116000" w:rsidRDefault="00434893" w:rsidP="00196D34">
            <w:pPr>
              <w:jc w:val="center"/>
              <w:rPr>
                <w:rFonts w:ascii="Arial" w:hAnsi="Arial" w:cs="Arial"/>
                <w:b/>
                <w:bCs/>
                <w:sz w:val="22"/>
                <w:szCs w:val="22"/>
              </w:rPr>
            </w:pPr>
            <w:r w:rsidRPr="00116000">
              <w:rPr>
                <w:rFonts w:ascii="Arial" w:hAnsi="Arial" w:cs="Arial"/>
                <w:b/>
                <w:bCs/>
                <w:sz w:val="22"/>
                <w:szCs w:val="22"/>
                <w:rtl/>
              </w:rPr>
              <w:t>הפרשות המעביד</w:t>
            </w:r>
            <w:r w:rsidRPr="00116000">
              <w:rPr>
                <w:rFonts w:ascii="Arial" w:hAnsi="Arial" w:cs="Arial" w:hint="cs"/>
                <w:b/>
                <w:bCs/>
                <w:sz w:val="22"/>
                <w:szCs w:val="22"/>
                <w:rtl/>
              </w:rPr>
              <w:t xml:space="preserve"> </w:t>
            </w:r>
            <w:r w:rsidRPr="00116000">
              <w:rPr>
                <w:rFonts w:ascii="Arial" w:hAnsi="Arial" w:cs="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34893" w:rsidRPr="00116000" w:rsidRDefault="00434893" w:rsidP="00196D34">
            <w:pPr>
              <w:jc w:val="center"/>
              <w:rPr>
                <w:rFonts w:ascii="Arial" w:hAnsi="Arial" w:cs="Arial"/>
                <w:b/>
                <w:bCs/>
                <w:sz w:val="22"/>
                <w:szCs w:val="22"/>
              </w:rPr>
            </w:pPr>
            <w:r w:rsidRPr="00116000">
              <w:rPr>
                <w:rFonts w:ascii="Arial" w:hAnsi="Arial" w:cs="Arial"/>
                <w:b/>
                <w:bCs/>
                <w:sz w:val="22"/>
                <w:szCs w:val="22"/>
                <w:rtl/>
              </w:rPr>
              <w:t>סה"כ</w:t>
            </w:r>
          </w:p>
        </w:tc>
      </w:tr>
      <w:tr w:rsidR="00434893" w:rsidRPr="005820E6" w:rsidTr="00196D34">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B46673" w:rsidRDefault="00434893" w:rsidP="00196D34">
            <w:pPr>
              <w:jc w:val="center"/>
              <w:rPr>
                <w:rFonts w:ascii="Arial" w:hAnsi="Arial" w:cs="Arial"/>
                <w:sz w:val="22"/>
                <w:szCs w:val="22"/>
              </w:rPr>
            </w:pPr>
            <w:r w:rsidRPr="00B46673">
              <w:rPr>
                <w:rFonts w:ascii="Arial" w:hAnsi="Arial" w:cs="Arial" w:hint="cs"/>
                <w:sz w:val="22"/>
                <w:szCs w:val="22"/>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B46673" w:rsidRDefault="00434893" w:rsidP="00196D34">
            <w:pPr>
              <w:jc w:val="center"/>
              <w:rPr>
                <w:rFonts w:ascii="Arial" w:hAnsi="Arial" w:cs="Arial"/>
                <w:sz w:val="22"/>
                <w:szCs w:val="22"/>
              </w:rPr>
            </w:pPr>
            <w:r w:rsidRPr="00B46673">
              <w:rPr>
                <w:rFonts w:ascii="Arial" w:hAnsi="Arial" w:cs="Arial"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B46673" w:rsidRDefault="00434893" w:rsidP="00196D34">
            <w:pPr>
              <w:jc w:val="center"/>
              <w:rPr>
                <w:rFonts w:ascii="Arial" w:hAnsi="Arial" w:cs="Arial"/>
                <w:sz w:val="22"/>
                <w:szCs w:val="22"/>
              </w:rPr>
            </w:pPr>
            <w:r w:rsidRPr="00B46673">
              <w:rPr>
                <w:rFonts w:ascii="Arial" w:hAnsi="Arial" w:cs="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B46673" w:rsidRDefault="00434893" w:rsidP="00196D34">
            <w:pPr>
              <w:jc w:val="center"/>
              <w:rPr>
                <w:rFonts w:ascii="Arial" w:hAnsi="Arial" w:cs="Arial"/>
                <w:sz w:val="22"/>
                <w:szCs w:val="22"/>
              </w:rPr>
            </w:pPr>
            <w:r w:rsidRPr="00B46673">
              <w:rPr>
                <w:rFonts w:ascii="Arial" w:hAnsi="Arial" w:cs="Arial" w:hint="cs"/>
                <w:sz w:val="22"/>
                <w:szCs w:val="22"/>
                <w:rtl/>
              </w:rPr>
              <w:t>21.83%</w:t>
            </w:r>
          </w:p>
        </w:tc>
      </w:tr>
    </w:tbl>
    <w:p w:rsidR="00434893" w:rsidRPr="005820E6" w:rsidRDefault="00434893" w:rsidP="00434893">
      <w:pPr>
        <w:tabs>
          <w:tab w:val="num" w:pos="2300"/>
        </w:tabs>
        <w:ind w:left="1220"/>
        <w:jc w:val="both"/>
        <w:rPr>
          <w:rFonts w:ascii="Arial" w:hAnsi="Arial" w:cs="Arial"/>
          <w:sz w:val="6"/>
          <w:szCs w:val="6"/>
        </w:rPr>
      </w:pPr>
    </w:p>
    <w:p w:rsidR="00434893" w:rsidRPr="00E3093E" w:rsidRDefault="00434893" w:rsidP="00434893">
      <w:pPr>
        <w:pStyle w:val="1"/>
        <w:numPr>
          <w:ilvl w:val="4"/>
          <w:numId w:val="54"/>
        </w:numPr>
        <w:tabs>
          <w:tab w:val="clear" w:pos="2700"/>
        </w:tabs>
        <w:ind w:left="3967" w:hanging="1134"/>
        <w:rPr>
          <w:rFonts w:ascii="Arial" w:hAnsi="Arial"/>
        </w:rPr>
      </w:pPr>
      <w:r>
        <w:rPr>
          <w:rFonts w:ascii="Arial" w:hAnsi="Arial" w:hint="cs"/>
          <w:rtl/>
        </w:rPr>
        <w:lastRenderedPageBreak/>
        <w:t xml:space="preserve">על ההפרשה הפנסיונית </w:t>
      </w:r>
      <w:r w:rsidRPr="00E3093E">
        <w:rPr>
          <w:rFonts w:ascii="Arial" w:hAnsi="Arial" w:hint="cs"/>
          <w:rtl/>
        </w:rPr>
        <w:t>לעמוד בכל התנאים המוגדרים בסעיף 14 ל</w:t>
      </w:r>
      <w:hyperlink r:id="rId58" w:history="1">
        <w:r w:rsidRPr="00450E2D">
          <w:rPr>
            <w:rStyle w:val="Hyperlink"/>
            <w:rFonts w:ascii="Arial" w:hAnsi="Arial" w:hint="cs"/>
            <w:rtl/>
          </w:rPr>
          <w:t xml:space="preserve">חוק פיצוי פיטורים, </w:t>
        </w:r>
        <w:r w:rsidRPr="00450E2D">
          <w:rPr>
            <w:rStyle w:val="Hyperlink"/>
            <w:rtl/>
          </w:rPr>
          <w:t>התשכ"ג-1963</w:t>
        </w:r>
        <w:r w:rsidRPr="00450E2D">
          <w:rPr>
            <w:rStyle w:val="Hyperlink"/>
            <w:rFonts w:ascii="Arial" w:hAnsi="Arial" w:hint="cs"/>
            <w:rtl/>
          </w:rPr>
          <w:t>.</w:t>
        </w:r>
      </w:hyperlink>
    </w:p>
    <w:p w:rsidR="00434893" w:rsidRPr="005820E6" w:rsidRDefault="00434893" w:rsidP="00434893">
      <w:pPr>
        <w:pStyle w:val="1"/>
        <w:numPr>
          <w:ilvl w:val="3"/>
          <w:numId w:val="54"/>
        </w:numPr>
        <w:ind w:left="2833"/>
        <w:rPr>
          <w:rFonts w:ascii="Arial" w:hAnsi="Arial"/>
        </w:rPr>
      </w:pPr>
      <w:r w:rsidRPr="005820E6">
        <w:rPr>
          <w:rFonts w:ascii="Arial" w:hAnsi="Arial"/>
          <w:rtl/>
        </w:rPr>
        <w:t>על אף האמור בסעיפים 3.א.</w:t>
      </w:r>
      <w:r>
        <w:rPr>
          <w:rFonts w:ascii="Arial" w:hAnsi="Arial" w:hint="cs"/>
          <w:rtl/>
        </w:rPr>
        <w:t>1</w:t>
      </w:r>
      <w:r w:rsidRPr="005820E6">
        <w:rPr>
          <w:rFonts w:ascii="Arial" w:hAnsi="Arial"/>
          <w:rtl/>
        </w:rPr>
        <w:t xml:space="preserve"> ו- 6.ה. – 6.ז. לצו ההרחבה:</w:t>
      </w:r>
    </w:p>
    <w:p w:rsidR="00434893" w:rsidRDefault="00434893" w:rsidP="00434893">
      <w:pPr>
        <w:pStyle w:val="1"/>
        <w:numPr>
          <w:ilvl w:val="4"/>
          <w:numId w:val="54"/>
        </w:numPr>
        <w:tabs>
          <w:tab w:val="clear" w:pos="2700"/>
        </w:tabs>
        <w:ind w:left="3967" w:hanging="1134"/>
        <w:rPr>
          <w:rFonts w:ascii="Arial" w:hAnsi="Arial"/>
        </w:rPr>
      </w:pPr>
      <w:r w:rsidRPr="005820E6">
        <w:rPr>
          <w:rFonts w:ascii="Arial" w:hAnsi="Arial"/>
          <w:rtl/>
        </w:rPr>
        <w:t xml:space="preserve">עובד המועסק על ידי הקבלן לצורך ביצוע חוזה זה יהיה זכאי לביטוח הפנסיוני ולביצוע </w:t>
      </w:r>
      <w:r w:rsidRPr="00B5114D">
        <w:rPr>
          <w:rFonts w:ascii="Arial" w:hAnsi="Arial"/>
          <w:rtl/>
        </w:rPr>
        <w:t xml:space="preserve">ההפרשות בשיעורים </w:t>
      </w:r>
      <w:r w:rsidRPr="00B5114D">
        <w:rPr>
          <w:rFonts w:ascii="Arial" w:hAnsi="Arial" w:hint="cs"/>
          <w:rtl/>
        </w:rPr>
        <w:t>המצוינים</w:t>
      </w:r>
      <w:r w:rsidRPr="00B5114D">
        <w:rPr>
          <w:rFonts w:ascii="Arial" w:hAnsi="Arial"/>
          <w:rtl/>
        </w:rPr>
        <w:t xml:space="preserve"> לעיל החל מיום </w:t>
      </w:r>
      <w:r w:rsidRPr="00B5114D">
        <w:rPr>
          <w:rFonts w:ascii="Arial" w:hAnsi="Arial" w:hint="cs"/>
          <w:rtl/>
        </w:rPr>
        <w:t>העסקת העובד לצורך ביצוע ההתקשרות</w:t>
      </w:r>
      <w:r w:rsidRPr="00B5114D">
        <w:rPr>
          <w:rFonts w:ascii="Arial" w:hAnsi="Arial"/>
          <w:rtl/>
        </w:rPr>
        <w:t xml:space="preserve">. </w:t>
      </w:r>
    </w:p>
    <w:p w:rsidR="00434893" w:rsidRPr="00052D9F" w:rsidRDefault="00434893" w:rsidP="00434893">
      <w:pPr>
        <w:pStyle w:val="1"/>
        <w:numPr>
          <w:ilvl w:val="4"/>
          <w:numId w:val="54"/>
        </w:numPr>
        <w:tabs>
          <w:tab w:val="clear" w:pos="2700"/>
        </w:tabs>
        <w:ind w:left="3967" w:hanging="1134"/>
        <w:rPr>
          <w:rFonts w:ascii="Arial" w:hAnsi="Arial"/>
        </w:rPr>
      </w:pPr>
      <w:r w:rsidRPr="00052D9F">
        <w:rPr>
          <w:rFonts w:ascii="Arial" w:hAnsi="Arial" w:hint="cs"/>
          <w:rtl/>
        </w:rPr>
        <w:t>ההפקדות ותשלומי המעביד עבור פיצויי פיטורים לא ניתנ</w:t>
      </w:r>
      <w:r>
        <w:rPr>
          <w:rFonts w:ascii="Arial" w:hAnsi="Arial" w:hint="cs"/>
          <w:rtl/>
        </w:rPr>
        <w:t>ים</w:t>
      </w:r>
      <w:r w:rsidRPr="00052D9F">
        <w:rPr>
          <w:rFonts w:ascii="Arial" w:hAnsi="Arial" w:hint="cs"/>
          <w:rtl/>
        </w:rPr>
        <w:t xml:space="preserve"> להחזרה למעביד גם במקרה </w:t>
      </w:r>
      <w:r>
        <w:rPr>
          <w:rFonts w:ascii="Arial" w:hAnsi="Arial" w:hint="cs"/>
          <w:rtl/>
        </w:rPr>
        <w:t>ש</w:t>
      </w:r>
      <w:r w:rsidRPr="00052D9F">
        <w:rPr>
          <w:rFonts w:ascii="Arial" w:hAnsi="Arial" w:hint="cs"/>
          <w:rtl/>
        </w:rPr>
        <w:t xml:space="preserve">בו העובד הפסיק את עבודתו מרצונו.  </w:t>
      </w:r>
    </w:p>
    <w:p w:rsidR="00434893" w:rsidRDefault="00434893" w:rsidP="00434893">
      <w:pPr>
        <w:pStyle w:val="1"/>
        <w:numPr>
          <w:ilvl w:val="4"/>
          <w:numId w:val="54"/>
        </w:numPr>
        <w:tabs>
          <w:tab w:val="clear" w:pos="2700"/>
        </w:tabs>
        <w:ind w:left="3967" w:hanging="1134"/>
        <w:rPr>
          <w:rFonts w:ascii="Arial" w:hAnsi="Arial"/>
        </w:rPr>
      </w:pPr>
      <w:r w:rsidRPr="00B31340">
        <w:rPr>
          <w:rFonts w:ascii="Arial" w:hAnsi="Arial"/>
          <w:rtl/>
        </w:rPr>
        <w:t xml:space="preserve">למען הסר ספק, </w:t>
      </w:r>
      <w:r w:rsidRPr="00052D9F">
        <w:rPr>
          <w:rFonts w:ascii="Arial" w:hAnsi="Arial"/>
          <w:rtl/>
        </w:rPr>
        <w:t xml:space="preserve">מובהר כי </w:t>
      </w:r>
      <w:r w:rsidRPr="00052D9F">
        <w:rPr>
          <w:rFonts w:ascii="Arial" w:hAnsi="Arial" w:hint="cs"/>
          <w:rtl/>
        </w:rPr>
        <w:t>למרות</w:t>
      </w:r>
      <w:r w:rsidRPr="00B31340">
        <w:rPr>
          <w:rFonts w:ascii="Arial" w:hAnsi="Arial"/>
          <w:rtl/>
        </w:rPr>
        <w:t xml:space="preserve"> הוראות סעיף</w:t>
      </w:r>
      <w:r w:rsidRPr="00B5114D">
        <w:rPr>
          <w:rFonts w:ascii="Arial" w:hAnsi="Arial"/>
          <w:rtl/>
        </w:rPr>
        <w:t xml:space="preserve"> 23 ל</w:t>
      </w:r>
      <w:hyperlink r:id="rId59" w:history="1">
        <w:r w:rsidRPr="00B5114D">
          <w:rPr>
            <w:rStyle w:val="Hyperlink"/>
            <w:rFonts w:ascii="Arial" w:hAnsi="Arial"/>
            <w:rtl/>
          </w:rPr>
          <w:t>חוק הפיקוח על שירותים פיננסיים (קופות גמל), תשס"ה-</w:t>
        </w:r>
      </w:hyperlink>
      <w:r w:rsidRPr="00B5114D">
        <w:rPr>
          <w:rStyle w:val="Hyperlink"/>
          <w:rFonts w:ascii="Arial" w:hAnsi="Arial"/>
          <w:rtl/>
        </w:rPr>
        <w:t>2005</w:t>
      </w:r>
      <w:r w:rsidRPr="00B5114D">
        <w:rPr>
          <w:rFonts w:ascii="Arial" w:hAnsi="Arial"/>
          <w:rtl/>
        </w:rPr>
        <w:t>, לא יהיה הקבלן רשאי למשוך את כספי התגמולים שנצברו בקופה, לרבות תגמולי המעסיק.</w:t>
      </w:r>
      <w:bookmarkEnd w:id="66"/>
    </w:p>
    <w:p w:rsidR="00434893" w:rsidRPr="005820E6" w:rsidRDefault="00434893" w:rsidP="00434893">
      <w:pPr>
        <w:pStyle w:val="1"/>
        <w:numPr>
          <w:ilvl w:val="4"/>
          <w:numId w:val="54"/>
        </w:numPr>
        <w:tabs>
          <w:tab w:val="clear" w:pos="2700"/>
        </w:tabs>
        <w:ind w:left="3967" w:hanging="1134"/>
        <w:rPr>
          <w:rFonts w:ascii="Arial" w:hAnsi="Arial"/>
        </w:rPr>
      </w:pPr>
      <w:r w:rsidRPr="005820E6">
        <w:rPr>
          <w:rFonts w:ascii="Arial" w:hAnsi="Arial"/>
          <w:rtl/>
        </w:rPr>
        <w:t>חל על הקבלן איסור לבצע את ההסדר הפנסיוני באמצעות סוכנות שהוא בעל עניין בה</w:t>
      </w:r>
      <w:r>
        <w:rPr>
          <w:rFonts w:ascii="Arial" w:hAnsi="Arial" w:hint="cs"/>
          <w:rtl/>
        </w:rPr>
        <w:t xml:space="preserve"> או שבעל עניין בקבלן הוא בעל עניין בסוכנות</w:t>
      </w:r>
      <w:r w:rsidRPr="005820E6">
        <w:rPr>
          <w:rFonts w:ascii="Arial" w:hAnsi="Arial"/>
          <w:rtl/>
        </w:rPr>
        <w:t>.</w:t>
      </w:r>
    </w:p>
    <w:p w:rsidR="00434893" w:rsidRPr="00D858E7" w:rsidRDefault="00434893" w:rsidP="00434893">
      <w:pPr>
        <w:pStyle w:val="1"/>
        <w:numPr>
          <w:ilvl w:val="3"/>
          <w:numId w:val="54"/>
        </w:numPr>
        <w:ind w:left="2833"/>
        <w:rPr>
          <w:rFonts w:ascii="Arial" w:hAnsi="Arial"/>
        </w:rPr>
      </w:pPr>
      <w:r w:rsidRPr="00D858E7">
        <w:rPr>
          <w:rFonts w:ascii="Arial" w:hAnsi="Arial" w:hint="cs"/>
          <w:rtl/>
        </w:rPr>
        <w:t>הקבלן מתחייב ל</w:t>
      </w:r>
      <w:r>
        <w:rPr>
          <w:rFonts w:ascii="Arial" w:hAnsi="Arial" w:hint="cs"/>
          <w:rtl/>
        </w:rPr>
        <w:t>הפריש</w:t>
      </w:r>
      <w:r w:rsidRPr="00D858E7">
        <w:rPr>
          <w:rFonts w:ascii="Arial" w:hAnsi="Arial" w:hint="cs"/>
          <w:rtl/>
        </w:rPr>
        <w:t xml:space="preserve"> לקופת</w:t>
      </w:r>
      <w:r>
        <w:rPr>
          <w:rFonts w:ascii="Arial" w:hAnsi="Arial" w:hint="cs"/>
          <w:rtl/>
        </w:rPr>
        <w:t xml:space="preserve"> גמל</w:t>
      </w:r>
      <w:r w:rsidRPr="00D858E7">
        <w:rPr>
          <w:rFonts w:ascii="Arial" w:hAnsi="Arial" w:hint="cs"/>
          <w:rtl/>
        </w:rPr>
        <w:t xml:space="preserve"> בגין </w:t>
      </w:r>
      <w:proofErr w:type="spellStart"/>
      <w:r w:rsidRPr="00D858E7">
        <w:rPr>
          <w:rFonts w:ascii="Arial" w:hAnsi="Arial" w:hint="cs"/>
          <w:rtl/>
        </w:rPr>
        <w:t>קצובת</w:t>
      </w:r>
      <w:proofErr w:type="spellEnd"/>
      <w:r w:rsidRPr="00D858E7">
        <w:rPr>
          <w:rFonts w:ascii="Arial" w:hAnsi="Arial"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34893" w:rsidRPr="00D858E7" w:rsidTr="00196D34">
        <w:tc>
          <w:tcPr>
            <w:tcW w:w="2693" w:type="dxa"/>
            <w:tcBorders>
              <w:top w:val="single" w:sz="4" w:space="0" w:color="auto"/>
              <w:left w:val="single" w:sz="4" w:space="0" w:color="auto"/>
              <w:bottom w:val="single" w:sz="4" w:space="0" w:color="auto"/>
              <w:right w:val="single" w:sz="4" w:space="0" w:color="auto"/>
            </w:tcBorders>
            <w:shd w:val="clear" w:color="auto" w:fill="E6E6E6"/>
          </w:tcPr>
          <w:p w:rsidR="00434893" w:rsidRPr="00D858E7" w:rsidRDefault="00434893" w:rsidP="00196D34">
            <w:pPr>
              <w:rPr>
                <w:rFonts w:ascii="Arial" w:hAnsi="Arial" w:cs="Arial"/>
                <w:b/>
                <w:bCs/>
                <w:sz w:val="22"/>
                <w:szCs w:val="22"/>
              </w:rPr>
            </w:pPr>
            <w:r w:rsidRPr="00D858E7">
              <w:rPr>
                <w:rFonts w:ascii="Arial" w:hAnsi="Arial" w:cs="Arial"/>
                <w:b/>
                <w:bCs/>
                <w:sz w:val="22"/>
                <w:szCs w:val="22"/>
                <w:rtl/>
              </w:rPr>
              <w:t>הפרשות</w:t>
            </w:r>
            <w:r w:rsidRPr="00D858E7">
              <w:rPr>
                <w:rFonts w:ascii="Arial" w:hAnsi="Arial" w:cs="Arial" w:hint="cs"/>
                <w:b/>
                <w:bCs/>
                <w:sz w:val="22"/>
                <w:szCs w:val="22"/>
                <w:rtl/>
              </w:rPr>
              <w:t xml:space="preserve"> ה</w:t>
            </w:r>
            <w:r w:rsidRPr="00D858E7">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34893" w:rsidRPr="00D858E7" w:rsidRDefault="00434893" w:rsidP="00196D34">
            <w:pPr>
              <w:rPr>
                <w:rFonts w:ascii="Arial" w:hAnsi="Arial" w:cs="Arial"/>
                <w:b/>
                <w:bCs/>
                <w:sz w:val="22"/>
                <w:szCs w:val="22"/>
              </w:rPr>
            </w:pPr>
            <w:r w:rsidRPr="00D858E7">
              <w:rPr>
                <w:rFonts w:ascii="Arial" w:hAnsi="Arial" w:cs="Arial"/>
                <w:b/>
                <w:bCs/>
                <w:sz w:val="22"/>
                <w:szCs w:val="22"/>
                <w:rtl/>
              </w:rPr>
              <w:t>הפרשות המעביד</w:t>
            </w:r>
            <w:r w:rsidRPr="00D858E7">
              <w:rPr>
                <w:rFonts w:ascii="Arial" w:hAnsi="Arial" w:cs="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34893" w:rsidRPr="00D858E7" w:rsidRDefault="00434893" w:rsidP="00196D34">
            <w:pPr>
              <w:rPr>
                <w:rFonts w:ascii="Arial" w:hAnsi="Arial" w:cs="Arial"/>
                <w:b/>
                <w:bCs/>
                <w:sz w:val="22"/>
                <w:szCs w:val="22"/>
              </w:rPr>
            </w:pPr>
            <w:r w:rsidRPr="00D858E7">
              <w:rPr>
                <w:rFonts w:ascii="Arial" w:hAnsi="Arial" w:cs="Arial"/>
                <w:b/>
                <w:bCs/>
                <w:sz w:val="22"/>
                <w:szCs w:val="22"/>
                <w:rtl/>
              </w:rPr>
              <w:t xml:space="preserve">סה"כ </w:t>
            </w:r>
          </w:p>
        </w:tc>
      </w:tr>
      <w:tr w:rsidR="00434893" w:rsidRPr="005820E6" w:rsidTr="00196D34">
        <w:tc>
          <w:tcPr>
            <w:tcW w:w="2693" w:type="dxa"/>
            <w:tcBorders>
              <w:top w:val="single" w:sz="4" w:space="0" w:color="auto"/>
              <w:left w:val="single" w:sz="4" w:space="0" w:color="auto"/>
              <w:bottom w:val="single" w:sz="4" w:space="0" w:color="auto"/>
              <w:right w:val="single" w:sz="4" w:space="0" w:color="auto"/>
            </w:tcBorders>
          </w:tcPr>
          <w:p w:rsidR="00434893" w:rsidRPr="00D858E7" w:rsidRDefault="00434893" w:rsidP="00196D34">
            <w:pPr>
              <w:rPr>
                <w:rFonts w:ascii="Arial" w:hAnsi="Arial" w:cs="Arial"/>
                <w:sz w:val="22"/>
                <w:szCs w:val="22"/>
              </w:rPr>
            </w:pPr>
            <w:r w:rsidRPr="00D858E7">
              <w:rPr>
                <w:rFonts w:ascii="Arial" w:hAnsi="Arial" w:cs="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rsidR="00434893" w:rsidRPr="00D858E7" w:rsidRDefault="00434893" w:rsidP="00196D34">
            <w:pPr>
              <w:rPr>
                <w:rFonts w:ascii="Arial" w:hAnsi="Arial" w:cs="Arial"/>
                <w:sz w:val="22"/>
                <w:szCs w:val="22"/>
              </w:rPr>
            </w:pPr>
            <w:r w:rsidRPr="00D858E7">
              <w:rPr>
                <w:rFonts w:ascii="Arial" w:hAnsi="Arial" w:cs="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rsidR="00434893" w:rsidRPr="005820E6" w:rsidRDefault="00434893" w:rsidP="00196D34">
            <w:pPr>
              <w:rPr>
                <w:rFonts w:ascii="Arial" w:hAnsi="Arial" w:cs="Arial"/>
                <w:sz w:val="22"/>
                <w:szCs w:val="22"/>
              </w:rPr>
            </w:pPr>
            <w:r w:rsidRPr="00D858E7">
              <w:rPr>
                <w:rFonts w:ascii="Arial" w:hAnsi="Arial" w:cs="Arial" w:hint="cs"/>
                <w:sz w:val="22"/>
                <w:szCs w:val="22"/>
                <w:rtl/>
              </w:rPr>
              <w:t>10%</w:t>
            </w:r>
          </w:p>
        </w:tc>
      </w:tr>
    </w:tbl>
    <w:p w:rsidR="00434893" w:rsidRDefault="00434893" w:rsidP="00434893">
      <w:pPr>
        <w:pStyle w:val="a2"/>
        <w:ind w:left="1728"/>
        <w:rPr>
          <w:rFonts w:ascii="Arial" w:hAnsi="Arial"/>
        </w:rPr>
      </w:pPr>
    </w:p>
    <w:p w:rsidR="00434893" w:rsidRPr="004D5985" w:rsidRDefault="00434893" w:rsidP="00434893">
      <w:pPr>
        <w:pStyle w:val="1"/>
        <w:numPr>
          <w:ilvl w:val="3"/>
          <w:numId w:val="54"/>
        </w:numPr>
        <w:tabs>
          <w:tab w:val="clear" w:pos="2835"/>
        </w:tabs>
        <w:ind w:left="2632" w:hanging="648"/>
        <w:rPr>
          <w:rFonts w:ascii="Arial" w:hAnsi="Arial"/>
          <w:u w:val="single"/>
        </w:rPr>
      </w:pPr>
      <w:r w:rsidRPr="004D5985">
        <w:rPr>
          <w:rFonts w:ascii="Arial" w:hAnsi="Arial" w:hint="cs"/>
          <w:u w:val="single"/>
          <w:rtl/>
        </w:rPr>
        <w:t>קרן השתלמות:</w:t>
      </w:r>
    </w:p>
    <w:p w:rsidR="00434893" w:rsidRPr="00F64BBF" w:rsidRDefault="00434893" w:rsidP="00434893">
      <w:pPr>
        <w:pStyle w:val="1"/>
        <w:numPr>
          <w:ilvl w:val="4"/>
          <w:numId w:val="54"/>
        </w:numPr>
        <w:tabs>
          <w:tab w:val="clear" w:pos="2700"/>
        </w:tabs>
        <w:ind w:left="3967" w:hanging="1134"/>
        <w:rPr>
          <w:rFonts w:ascii="Arial" w:hAnsi="Arial"/>
          <w:u w:val="single"/>
        </w:rPr>
      </w:pPr>
      <w:r w:rsidRPr="00F64BBF">
        <w:rPr>
          <w:rFonts w:ascii="Arial" w:hAnsi="Arial" w:hint="cs"/>
          <w:u w:val="single"/>
          <w:rtl/>
        </w:rPr>
        <w:t>בהתקשרויות בתחום השמירה:</w:t>
      </w:r>
    </w:p>
    <w:p w:rsidR="00434893" w:rsidRDefault="00434893" w:rsidP="00434893">
      <w:pPr>
        <w:pStyle w:val="1"/>
        <w:numPr>
          <w:ilvl w:val="5"/>
          <w:numId w:val="54"/>
        </w:numPr>
        <w:tabs>
          <w:tab w:val="clear" w:pos="3240"/>
        </w:tabs>
        <w:ind w:left="5101" w:hanging="1134"/>
        <w:rPr>
          <w:rFonts w:ascii="Arial" w:hAnsi="Arial"/>
        </w:rPr>
      </w:pPr>
      <w:r w:rsidRPr="005505C5">
        <w:rPr>
          <w:rFonts w:ascii="Arial" w:hAnsi="Arial" w:hint="cs"/>
          <w:rtl/>
        </w:rPr>
        <w:t>הקבלן מתחייב להחתים כל עובד מבין עובדיו במועד תחילת העסקתו במשרד על טופס בקשה להפקדה או אי</w:t>
      </w:r>
      <w:r>
        <w:rPr>
          <w:rFonts w:ascii="Arial" w:hAnsi="Arial" w:hint="cs"/>
          <w:rtl/>
        </w:rPr>
        <w:t>-</w:t>
      </w:r>
      <w:r w:rsidRPr="005505C5">
        <w:rPr>
          <w:rFonts w:ascii="Arial" w:hAnsi="Arial" w:hint="cs"/>
          <w:rtl/>
        </w:rPr>
        <w:t xml:space="preserve">הפקדה לקרן השתלמות. העתק מהטפסים החתומים יועבר למשרד תוך 60 יום עד החתימה על הסכם ההתקשרות. </w:t>
      </w:r>
    </w:p>
    <w:p w:rsidR="00434893" w:rsidRPr="00D73FB5" w:rsidRDefault="00434893" w:rsidP="00434893">
      <w:pPr>
        <w:pStyle w:val="1"/>
        <w:numPr>
          <w:ilvl w:val="5"/>
          <w:numId w:val="54"/>
        </w:numPr>
        <w:tabs>
          <w:tab w:val="clear" w:pos="3240"/>
        </w:tabs>
        <w:ind w:left="5101" w:hanging="1134"/>
        <w:rPr>
          <w:rFonts w:ascii="Arial" w:hAnsi="Arial"/>
        </w:rPr>
      </w:pPr>
      <w:r w:rsidRPr="005505C5">
        <w:rPr>
          <w:rFonts w:ascii="Arial" w:hAnsi="Arial" w:hint="cs"/>
          <w:rtl/>
        </w:rPr>
        <w:t>הפקדות לקרן השתלמות עבור עובדים שחתמו על טופס הבקשה י</w:t>
      </w:r>
      <w:r>
        <w:rPr>
          <w:rFonts w:ascii="Arial" w:hAnsi="Arial" w:hint="cs"/>
          <w:rtl/>
        </w:rPr>
        <w:t>תחילו</w:t>
      </w:r>
      <w:r w:rsidRPr="005505C5">
        <w:rPr>
          <w:rFonts w:ascii="Arial" w:hAnsi="Arial" w:hint="cs"/>
          <w:rtl/>
        </w:rPr>
        <w:t xml:space="preserve"> </w:t>
      </w:r>
      <w:r>
        <w:rPr>
          <w:rFonts w:ascii="Arial" w:hAnsi="Arial" w:hint="cs"/>
          <w:rtl/>
        </w:rPr>
        <w:t>ב</w:t>
      </w:r>
      <w:r w:rsidRPr="005505C5">
        <w:rPr>
          <w:rFonts w:ascii="Arial" w:hAnsi="Arial" w:hint="cs"/>
          <w:rtl/>
        </w:rPr>
        <w:t>מועד החתימה על הטופס. שיעורי ההפרשה יהיו כדלקמן</w:t>
      </w:r>
      <w:r>
        <w:rPr>
          <w:rFonts w:ascii="Arial" w:hAnsi="Arial" w:hint="cs"/>
          <w:rtl/>
        </w:rPr>
        <w:t xml:space="preserve"> ובהתאם לכללים המפורסמים </w:t>
      </w:r>
      <w:r>
        <w:rPr>
          <w:rStyle w:val="Hyperlink"/>
          <w:rFonts w:hint="cs"/>
          <w:rtl/>
        </w:rPr>
        <w:t>ב</w:t>
      </w:r>
      <w:hyperlink r:id="rId60" w:history="1">
        <w:r w:rsidRPr="00D42B77">
          <w:rPr>
            <w:rStyle w:val="Hyperlink"/>
            <w:rFonts w:hint="cs"/>
            <w:rtl/>
          </w:rPr>
          <w:t>הודעה</w:t>
        </w:r>
        <w:r>
          <w:rPr>
            <w:rStyle w:val="Hyperlink"/>
            <w:rFonts w:hint="cs"/>
            <w:rtl/>
          </w:rPr>
          <w:t>,</w:t>
        </w:r>
        <w:r w:rsidRPr="00D42B77">
          <w:rPr>
            <w:rStyle w:val="Hyperlink"/>
            <w:rFonts w:hint="cs"/>
            <w:rtl/>
          </w:rPr>
          <w:t xml:space="preserve"> </w:t>
        </w:r>
        <w:r>
          <w:rPr>
            <w:rStyle w:val="Hyperlink"/>
            <w:rFonts w:hint="cs"/>
            <w:rtl/>
          </w:rPr>
          <w:t>"</w:t>
        </w:r>
        <w:r w:rsidRPr="00D42B77">
          <w:rPr>
            <w:rStyle w:val="Hyperlink"/>
            <w:rFonts w:hint="cs"/>
            <w:rtl/>
          </w:rPr>
          <w:t>עלות שכר למעביד לכל שעת עבודה בתחום השמירה והאבטחה</w:t>
        </w:r>
        <w:r>
          <w:rPr>
            <w:rStyle w:val="Hyperlink"/>
            <w:rFonts w:hint="cs"/>
            <w:rtl/>
          </w:rPr>
          <w:t>"</w:t>
        </w:r>
        <w:r w:rsidRPr="00D42B77">
          <w:rPr>
            <w:rStyle w:val="Hyperlink"/>
            <w:rFonts w:hint="cs"/>
            <w:rtl/>
          </w:rPr>
          <w:t>,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34893" w:rsidRPr="00F47926" w:rsidTr="00196D34">
        <w:tc>
          <w:tcPr>
            <w:tcW w:w="2693"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rPr>
                <w:rFonts w:ascii="Arial" w:hAnsi="Arial" w:cs="Arial"/>
                <w:b/>
                <w:bCs/>
                <w:sz w:val="22"/>
                <w:szCs w:val="22"/>
              </w:rPr>
            </w:pPr>
            <w:r w:rsidRPr="00F47926">
              <w:rPr>
                <w:rFonts w:ascii="Arial" w:hAnsi="Arial" w:cs="Arial"/>
                <w:b/>
                <w:bCs/>
                <w:sz w:val="22"/>
                <w:szCs w:val="22"/>
                <w:rtl/>
              </w:rPr>
              <w:t>הפרשות</w:t>
            </w:r>
            <w:r w:rsidRPr="00F47926">
              <w:rPr>
                <w:rFonts w:ascii="Arial" w:hAnsi="Arial" w:cs="Arial" w:hint="cs"/>
                <w:b/>
                <w:bCs/>
                <w:sz w:val="22"/>
                <w:szCs w:val="22"/>
                <w:rtl/>
              </w:rPr>
              <w:t xml:space="preserve"> ה</w:t>
            </w:r>
            <w:r w:rsidRPr="00F47926">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rPr>
                <w:rFonts w:ascii="Arial" w:hAnsi="Arial" w:cs="Arial"/>
                <w:b/>
                <w:bCs/>
                <w:sz w:val="22"/>
                <w:szCs w:val="22"/>
              </w:rPr>
            </w:pPr>
            <w:r w:rsidRPr="00F47926">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rPr>
                <w:rFonts w:ascii="Arial" w:hAnsi="Arial" w:cs="Arial"/>
                <w:b/>
                <w:bCs/>
                <w:sz w:val="22"/>
                <w:szCs w:val="22"/>
              </w:rPr>
            </w:pPr>
            <w:r w:rsidRPr="00F47926">
              <w:rPr>
                <w:rFonts w:ascii="Arial" w:hAnsi="Arial" w:cs="Arial"/>
                <w:b/>
                <w:bCs/>
                <w:sz w:val="22"/>
                <w:szCs w:val="22"/>
                <w:rtl/>
              </w:rPr>
              <w:t xml:space="preserve">סה"כ </w:t>
            </w:r>
          </w:p>
        </w:tc>
      </w:tr>
      <w:tr w:rsidR="00434893" w:rsidRPr="005820E6" w:rsidTr="00196D34">
        <w:tc>
          <w:tcPr>
            <w:tcW w:w="2693" w:type="dxa"/>
            <w:tcBorders>
              <w:top w:val="single" w:sz="4" w:space="0" w:color="auto"/>
              <w:left w:val="single" w:sz="4" w:space="0" w:color="auto"/>
              <w:bottom w:val="single" w:sz="4" w:space="0" w:color="auto"/>
              <w:right w:val="single" w:sz="4" w:space="0" w:color="auto"/>
            </w:tcBorders>
          </w:tcPr>
          <w:p w:rsidR="00434893" w:rsidRPr="00F47926" w:rsidRDefault="00434893" w:rsidP="00196D34">
            <w:pPr>
              <w:rPr>
                <w:rFonts w:ascii="Arial" w:hAnsi="Arial" w:cs="Arial"/>
                <w:sz w:val="22"/>
                <w:szCs w:val="22"/>
              </w:rPr>
            </w:pPr>
            <w:r w:rsidRPr="00F47926">
              <w:rPr>
                <w:rFonts w:ascii="Arial" w:hAnsi="Arial" w:cs="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434893" w:rsidRPr="00F47926" w:rsidRDefault="00434893" w:rsidP="00196D34">
            <w:pPr>
              <w:rPr>
                <w:rFonts w:ascii="Arial" w:hAnsi="Arial" w:cs="Arial"/>
                <w:sz w:val="22"/>
                <w:szCs w:val="22"/>
              </w:rPr>
            </w:pPr>
            <w:r w:rsidRPr="00F47926">
              <w:rPr>
                <w:rFonts w:ascii="Arial" w:hAnsi="Arial" w:cs="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434893" w:rsidRPr="005820E6" w:rsidRDefault="00434893" w:rsidP="00196D34">
            <w:pPr>
              <w:rPr>
                <w:rFonts w:ascii="Arial" w:hAnsi="Arial" w:cs="Arial"/>
                <w:sz w:val="22"/>
                <w:szCs w:val="22"/>
              </w:rPr>
            </w:pPr>
            <w:r w:rsidRPr="00F47926">
              <w:rPr>
                <w:rFonts w:ascii="Arial" w:hAnsi="Arial" w:cs="Arial" w:hint="cs"/>
                <w:sz w:val="22"/>
                <w:szCs w:val="22"/>
                <w:rtl/>
              </w:rPr>
              <w:t>10%</w:t>
            </w:r>
          </w:p>
        </w:tc>
      </w:tr>
    </w:tbl>
    <w:p w:rsidR="00434893" w:rsidRPr="005505C5" w:rsidRDefault="00434893" w:rsidP="00434893">
      <w:pPr>
        <w:pStyle w:val="1"/>
        <w:ind w:left="3967"/>
        <w:rPr>
          <w:rFonts w:ascii="Arial" w:hAnsi="Arial"/>
        </w:rPr>
      </w:pPr>
    </w:p>
    <w:p w:rsidR="00434893" w:rsidRPr="00F64BBF" w:rsidRDefault="00434893" w:rsidP="00434893">
      <w:pPr>
        <w:pStyle w:val="1"/>
        <w:numPr>
          <w:ilvl w:val="4"/>
          <w:numId w:val="54"/>
        </w:numPr>
        <w:tabs>
          <w:tab w:val="clear" w:pos="2700"/>
        </w:tabs>
        <w:ind w:left="3967" w:hanging="1134"/>
        <w:rPr>
          <w:rFonts w:ascii="Arial" w:hAnsi="Arial"/>
          <w:u w:val="single"/>
        </w:rPr>
      </w:pPr>
      <w:r w:rsidRPr="00F64BBF">
        <w:rPr>
          <w:rFonts w:ascii="Arial" w:hAnsi="Arial" w:hint="cs"/>
          <w:u w:val="single"/>
          <w:rtl/>
        </w:rPr>
        <w:t>בהתקשרויות בתחום הניקיון:</w:t>
      </w:r>
    </w:p>
    <w:p w:rsidR="00434893" w:rsidRDefault="00434893" w:rsidP="00434893">
      <w:pPr>
        <w:pStyle w:val="1"/>
        <w:numPr>
          <w:ilvl w:val="5"/>
          <w:numId w:val="54"/>
        </w:numPr>
        <w:tabs>
          <w:tab w:val="clear" w:pos="3240"/>
        </w:tabs>
        <w:ind w:left="5101" w:hanging="1134"/>
        <w:rPr>
          <w:rFonts w:ascii="Arial" w:hAnsi="Arial"/>
          <w:rtl/>
        </w:rPr>
      </w:pPr>
      <w:r w:rsidRPr="0071418A">
        <w:rPr>
          <w:rFonts w:ascii="Arial" w:hAnsi="Arial" w:hint="cs"/>
          <w:rtl/>
        </w:rPr>
        <w:t>הקבלן מתחייב להפריש עבור העובדים תשלומים חודשיים לקרן  השתלמות.</w:t>
      </w:r>
      <w:r>
        <w:rPr>
          <w:rFonts w:ascii="Arial" w:hAnsi="Arial" w:hint="cs"/>
          <w:rtl/>
        </w:rPr>
        <w:t xml:space="preserve"> תשלום זה יבוצע עבור עובדים גם אם לא הודיעו לקבלן על זהות קרן השתלמות ויופקדו בקרן שתיבחר </w:t>
      </w:r>
      <w:r>
        <w:rPr>
          <w:rFonts w:ascii="Arial" w:hAnsi="Arial" w:hint="cs"/>
          <w:rtl/>
        </w:rPr>
        <w:lastRenderedPageBreak/>
        <w:t xml:space="preserve">מעת לעת על ידי ההסתדרות וארגוני הניקיון ותהווה קרן ברירת מחדל. </w:t>
      </w:r>
    </w:p>
    <w:p w:rsidR="00434893" w:rsidRPr="00D858E7" w:rsidRDefault="00434893" w:rsidP="00434893">
      <w:pPr>
        <w:pStyle w:val="1"/>
        <w:numPr>
          <w:ilvl w:val="5"/>
          <w:numId w:val="54"/>
        </w:numPr>
        <w:tabs>
          <w:tab w:val="clear" w:pos="3240"/>
        </w:tabs>
        <w:ind w:left="5101" w:hanging="1134"/>
        <w:rPr>
          <w:rFonts w:ascii="Arial" w:hAnsi="Arial"/>
        </w:rPr>
      </w:pPr>
      <w:r w:rsidRPr="00D858E7">
        <w:rPr>
          <w:rFonts w:ascii="Arial" w:hAnsi="Arial" w:hint="cs"/>
          <w:rtl/>
        </w:rPr>
        <w:t>הפרשות כאמור יהיו כדלקמן</w:t>
      </w:r>
      <w:r w:rsidRPr="0071418A">
        <w:rPr>
          <w:rFonts w:ascii="Arial" w:hAnsi="Arial" w:hint="cs"/>
          <w:rtl/>
        </w:rPr>
        <w:t xml:space="preserve"> </w:t>
      </w:r>
      <w:r>
        <w:rPr>
          <w:rFonts w:ascii="Arial" w:hAnsi="Arial" w:hint="cs"/>
          <w:rtl/>
        </w:rPr>
        <w:t xml:space="preserve">ובהתאם לכללים המפורסמים </w:t>
      </w:r>
      <w:hyperlink r:id="rId61"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sidRPr="00D858E7">
        <w:rPr>
          <w:rFonts w:ascii="Arial" w:hAnsi="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34893" w:rsidRPr="00F47926" w:rsidTr="00196D34">
        <w:tc>
          <w:tcPr>
            <w:tcW w:w="2693"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jc w:val="center"/>
              <w:rPr>
                <w:rFonts w:ascii="Arial" w:hAnsi="Arial" w:cs="Arial"/>
                <w:b/>
                <w:bCs/>
                <w:sz w:val="22"/>
                <w:szCs w:val="22"/>
              </w:rPr>
            </w:pPr>
            <w:r w:rsidRPr="00F47926">
              <w:rPr>
                <w:rFonts w:ascii="Arial" w:hAnsi="Arial" w:cs="Arial"/>
                <w:b/>
                <w:bCs/>
                <w:sz w:val="22"/>
                <w:szCs w:val="22"/>
                <w:rtl/>
              </w:rPr>
              <w:t>הפרשות</w:t>
            </w:r>
            <w:r w:rsidRPr="00F47926">
              <w:rPr>
                <w:rFonts w:ascii="Arial" w:hAnsi="Arial" w:cs="Arial" w:hint="cs"/>
                <w:b/>
                <w:bCs/>
                <w:sz w:val="22"/>
                <w:szCs w:val="22"/>
                <w:rtl/>
              </w:rPr>
              <w:t xml:space="preserve"> ה</w:t>
            </w:r>
            <w:r w:rsidRPr="00F47926">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jc w:val="center"/>
              <w:rPr>
                <w:rFonts w:ascii="Arial" w:hAnsi="Arial" w:cs="Arial"/>
                <w:b/>
                <w:bCs/>
                <w:sz w:val="22"/>
                <w:szCs w:val="22"/>
              </w:rPr>
            </w:pPr>
            <w:r w:rsidRPr="00F47926">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434893" w:rsidRPr="00F47926" w:rsidRDefault="00434893" w:rsidP="00196D34">
            <w:pPr>
              <w:jc w:val="center"/>
              <w:rPr>
                <w:rFonts w:ascii="Arial" w:hAnsi="Arial" w:cs="Arial"/>
                <w:b/>
                <w:bCs/>
                <w:sz w:val="22"/>
                <w:szCs w:val="22"/>
              </w:rPr>
            </w:pPr>
            <w:r w:rsidRPr="00F47926">
              <w:rPr>
                <w:rFonts w:ascii="Arial" w:hAnsi="Arial" w:cs="Arial"/>
                <w:b/>
                <w:bCs/>
                <w:sz w:val="22"/>
                <w:szCs w:val="22"/>
                <w:rtl/>
              </w:rPr>
              <w:t>סה"כ</w:t>
            </w:r>
          </w:p>
        </w:tc>
      </w:tr>
      <w:tr w:rsidR="00434893" w:rsidRPr="005820E6" w:rsidTr="00196D34">
        <w:tc>
          <w:tcPr>
            <w:tcW w:w="2693" w:type="dxa"/>
            <w:tcBorders>
              <w:top w:val="single" w:sz="4" w:space="0" w:color="auto"/>
              <w:left w:val="single" w:sz="4" w:space="0" w:color="auto"/>
              <w:bottom w:val="single" w:sz="4" w:space="0" w:color="auto"/>
              <w:right w:val="single" w:sz="4" w:space="0" w:color="auto"/>
            </w:tcBorders>
          </w:tcPr>
          <w:p w:rsidR="00434893" w:rsidRPr="00F47926" w:rsidRDefault="00434893" w:rsidP="00196D34">
            <w:pPr>
              <w:jc w:val="center"/>
              <w:rPr>
                <w:rFonts w:ascii="Arial" w:hAnsi="Arial" w:cs="Arial"/>
                <w:sz w:val="22"/>
                <w:szCs w:val="22"/>
              </w:rPr>
            </w:pPr>
            <w:r w:rsidRPr="00F47926">
              <w:rPr>
                <w:rFonts w:ascii="Arial" w:hAnsi="Arial" w:cs="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rsidR="00434893" w:rsidRPr="00F47926" w:rsidRDefault="00434893" w:rsidP="00196D34">
            <w:pPr>
              <w:jc w:val="center"/>
              <w:rPr>
                <w:rFonts w:ascii="Arial" w:hAnsi="Arial" w:cs="Arial"/>
                <w:sz w:val="22"/>
                <w:szCs w:val="22"/>
              </w:rPr>
            </w:pPr>
            <w:r w:rsidRPr="00F47926">
              <w:rPr>
                <w:rFonts w:ascii="Arial" w:hAnsi="Arial" w:cs="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rsidR="00434893" w:rsidRPr="005820E6" w:rsidRDefault="00434893" w:rsidP="00196D34">
            <w:pPr>
              <w:jc w:val="center"/>
              <w:rPr>
                <w:rFonts w:ascii="Arial" w:hAnsi="Arial" w:cs="Arial"/>
                <w:sz w:val="22"/>
                <w:szCs w:val="22"/>
              </w:rPr>
            </w:pPr>
            <w:r w:rsidRPr="00F47926">
              <w:rPr>
                <w:rFonts w:ascii="Arial" w:hAnsi="Arial" w:cs="Arial" w:hint="cs"/>
                <w:sz w:val="22"/>
                <w:szCs w:val="22"/>
                <w:rtl/>
              </w:rPr>
              <w:t>10%</w:t>
            </w:r>
          </w:p>
        </w:tc>
      </w:tr>
    </w:tbl>
    <w:p w:rsidR="00434893" w:rsidRDefault="00434893" w:rsidP="00434893">
      <w:pPr>
        <w:pStyle w:val="a2"/>
        <w:ind w:left="1415"/>
      </w:pPr>
    </w:p>
    <w:p w:rsidR="00434893" w:rsidRDefault="00434893" w:rsidP="00434893">
      <w:pPr>
        <w:pStyle w:val="a1"/>
        <w:numPr>
          <w:ilvl w:val="2"/>
          <w:numId w:val="54"/>
        </w:numPr>
        <w:tabs>
          <w:tab w:val="clear" w:pos="1931"/>
          <w:tab w:val="num" w:pos="1985"/>
        </w:tabs>
        <w:ind w:left="1985"/>
      </w:pPr>
      <w:r>
        <w:rPr>
          <w:rFonts w:hint="cs"/>
          <w:rtl/>
        </w:rPr>
        <w:t xml:space="preserve">הקבלן מתחייב, לא יאוחר מ-60 יום מיום החתימה על ההסכם, להעביר ל"גוף מוסדי" </w:t>
      </w:r>
      <w:proofErr w:type="spellStart"/>
      <w:r>
        <w:rPr>
          <w:rFonts w:hint="cs"/>
          <w:rtl/>
        </w:rPr>
        <w:t>ול"מוצר</w:t>
      </w:r>
      <w:proofErr w:type="spellEnd"/>
      <w:r>
        <w:rPr>
          <w:rFonts w:hint="cs"/>
          <w:rtl/>
        </w:rPr>
        <w:t xml:space="preserve"> הפנסיוני" </w:t>
      </w:r>
      <w:r w:rsidRPr="00AB0E1D">
        <w:rPr>
          <w:rtl/>
        </w:rPr>
        <w:t>(כמשמעותם ב</w:t>
      </w:r>
      <w:hyperlink r:id="rId62" w:history="1">
        <w:r w:rsidRPr="00AB0E1D">
          <w:rPr>
            <w:rStyle w:val="Hyperlink"/>
            <w:rtl/>
          </w:rPr>
          <w:t>חוק הפיקוח על שירותים פיננסיים (עיסוק בייעוץ פנסיוני ובשיווק פנסיוני), תשס"ה-2005</w:t>
        </w:r>
      </w:hyperlink>
      <w:r w:rsidRPr="00AB0E1D">
        <w:rPr>
          <w:rtl/>
        </w:rPr>
        <w:t xml:space="preserve">) </w:t>
      </w:r>
      <w:r>
        <w:rPr>
          <w:rFonts w:hint="cs"/>
          <w:rtl/>
        </w:rPr>
        <w:t>(אחד או יותר),</w:t>
      </w:r>
      <w:r>
        <w:rPr>
          <w:rtl/>
        </w:rPr>
        <w:t xml:space="preserve"> </w:t>
      </w:r>
      <w:r>
        <w:rPr>
          <w:rFonts w:hint="cs"/>
          <w:rtl/>
        </w:rPr>
        <w:t>ש</w:t>
      </w:r>
      <w:r>
        <w:rPr>
          <w:rtl/>
        </w:rPr>
        <w:t>אלי</w:t>
      </w:r>
      <w:r>
        <w:rPr>
          <w:rFonts w:hint="cs"/>
          <w:rtl/>
        </w:rPr>
        <w:t>ו</w:t>
      </w:r>
      <w:r>
        <w:rPr>
          <w:rtl/>
        </w:rPr>
        <w:t xml:space="preserve"> </w:t>
      </w:r>
      <w:r>
        <w:rPr>
          <w:rFonts w:hint="cs"/>
          <w:rtl/>
        </w:rPr>
        <w:t>מ</w:t>
      </w:r>
      <w:r>
        <w:rPr>
          <w:rtl/>
        </w:rPr>
        <w:t>פקיד הספק את התשלומים הפנסיוני</w:t>
      </w:r>
      <w:r>
        <w:rPr>
          <w:rFonts w:hint="cs"/>
          <w:rtl/>
        </w:rPr>
        <w:t>י</w:t>
      </w:r>
      <w:r>
        <w:rPr>
          <w:rtl/>
        </w:rPr>
        <w:t xml:space="preserve">ם </w:t>
      </w:r>
      <w:r>
        <w:rPr>
          <w:rFonts w:hint="cs"/>
          <w:rtl/>
        </w:rPr>
        <w:t xml:space="preserve">עבור העובד (בסעיף זה </w:t>
      </w:r>
      <w:r w:rsidRPr="001F233D">
        <w:rPr>
          <w:rFonts w:cs="David"/>
          <w:rtl/>
        </w:rPr>
        <w:t>–</w:t>
      </w:r>
      <w:r>
        <w:rPr>
          <w:rFonts w:hint="cs"/>
          <w:rtl/>
        </w:rPr>
        <w:t xml:space="preserve"> "הקופה") רשימה הכוללת את הפרטים הבאים: </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שם פרטי, שם משפחה, מען העובד, מס</w:t>
      </w:r>
      <w:r>
        <w:rPr>
          <w:rFonts w:ascii="Arial" w:hAnsi="Arial" w:hint="cs"/>
          <w:rtl/>
        </w:rPr>
        <w:t>פר</w:t>
      </w:r>
      <w:r w:rsidRPr="00AC7F4D">
        <w:rPr>
          <w:rFonts w:ascii="Arial" w:hAnsi="Arial" w:hint="cs"/>
          <w:rtl/>
        </w:rPr>
        <w:t xml:space="preserve"> תעודת זהות, תאריך תחילת עבודה של העובד המועסק על ידו לצורך ביצוע חוזה זה, ושבגינו מפריש הספק תשלומים פנסיוניים לקופה. </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פירוט שכרו החודשי של העובד החל מיום החתימה על החוזה או החל מיום קליטתו של העובד או החל מ</w:t>
      </w:r>
      <w:r>
        <w:rPr>
          <w:rFonts w:ascii="Arial" w:hAnsi="Arial" w:hint="cs"/>
          <w:rtl/>
        </w:rPr>
        <w:t>ה</w:t>
      </w:r>
      <w:r w:rsidRPr="00AC7F4D">
        <w:rPr>
          <w:rFonts w:ascii="Arial" w:hAnsi="Arial" w:hint="cs"/>
          <w:rtl/>
        </w:rPr>
        <w:t>יום שהעובד התחיל לעבוד מכוח חוזה זה, לפי העניין</w:t>
      </w:r>
      <w:r w:rsidRPr="00AC7F4D">
        <w:rPr>
          <w:rFonts w:ascii="Arial" w:hAnsi="Arial"/>
          <w:rtl/>
        </w:rPr>
        <w:t>.</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העתק מהרשימה יועבר למזמין, מוחתם בחותמת "העתק זהה למקור", וחתום על ידי עורך דין.</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 xml:space="preserve">רישום חסר או כוזב של הדיווח </w:t>
      </w:r>
      <w:r>
        <w:rPr>
          <w:rFonts w:ascii="Arial" w:hAnsi="Arial" w:hint="cs"/>
          <w:rtl/>
        </w:rPr>
        <w:t>יהיה</w:t>
      </w:r>
      <w:r w:rsidRPr="00AC7F4D">
        <w:rPr>
          <w:rFonts w:ascii="Arial" w:hAnsi="Arial" w:hint="cs"/>
          <w:rtl/>
        </w:rPr>
        <w:t xml:space="preserve"> הפרה יסודית של החוזה ועילה לביטולו.</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434893" w:rsidRPr="00AC7F4D" w:rsidRDefault="00434893" w:rsidP="00434893">
      <w:pPr>
        <w:pStyle w:val="1"/>
        <w:numPr>
          <w:ilvl w:val="3"/>
          <w:numId w:val="54"/>
        </w:numPr>
        <w:tabs>
          <w:tab w:val="clear" w:pos="2835"/>
        </w:tabs>
        <w:ind w:left="2833"/>
        <w:rPr>
          <w:rFonts w:ascii="Arial" w:hAnsi="Arial"/>
        </w:rPr>
      </w:pPr>
      <w:r w:rsidRPr="00AC7F4D">
        <w:rPr>
          <w:rFonts w:ascii="Arial" w:hAnsi="Arial" w:hint="cs"/>
          <w:rtl/>
        </w:rPr>
        <w:t>ההוראות דלעיל יעוגנו ויפורטו בהודעה לעובד כמפורט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Ref228612479 \r \h</w:instrText>
      </w:r>
      <w:r>
        <w:rPr>
          <w:rFonts w:ascii="Arial" w:hAnsi="Arial"/>
          <w:rtl/>
        </w:rPr>
        <w:instrText xml:space="preserve"> </w:instrText>
      </w:r>
      <w:r>
        <w:rPr>
          <w:rFonts w:ascii="Arial" w:hAnsi="Arial"/>
          <w:rtl/>
        </w:rPr>
      </w:r>
      <w:r>
        <w:rPr>
          <w:rFonts w:ascii="Arial" w:hAnsi="Arial"/>
          <w:rtl/>
        </w:rPr>
        <w:fldChar w:fldCharType="separate"/>
      </w:r>
      <w:r w:rsidR="0054488D">
        <w:rPr>
          <w:rFonts w:ascii="Arial" w:hAnsi="Arial"/>
          <w:cs/>
        </w:rPr>
        <w:t>‎</w:t>
      </w:r>
      <w:r w:rsidR="0054488D">
        <w:rPr>
          <w:rFonts w:ascii="Arial" w:hAnsi="Arial"/>
        </w:rPr>
        <w:t>4.6.1.4</w:t>
      </w:r>
      <w:r>
        <w:rPr>
          <w:rFonts w:ascii="Arial" w:hAnsi="Arial"/>
          <w:rtl/>
        </w:rPr>
        <w:fldChar w:fldCharType="end"/>
      </w:r>
      <w:r w:rsidRPr="00AC7F4D">
        <w:rPr>
          <w:rFonts w:ascii="Arial" w:hAnsi="Arial" w:hint="cs"/>
          <w:rtl/>
        </w:rPr>
        <w:t>.</w:t>
      </w:r>
    </w:p>
    <w:p w:rsidR="00434893" w:rsidRPr="009D7199" w:rsidRDefault="00434893" w:rsidP="00434893">
      <w:pPr>
        <w:pStyle w:val="a1"/>
        <w:numPr>
          <w:ilvl w:val="2"/>
          <w:numId w:val="54"/>
        </w:numPr>
        <w:tabs>
          <w:tab w:val="clear" w:pos="1931"/>
          <w:tab w:val="num" w:pos="1985"/>
        </w:tabs>
        <w:ind w:left="1985"/>
        <w:rPr>
          <w:u w:val="single"/>
        </w:rPr>
      </w:pPr>
      <w:r w:rsidRPr="004125FB">
        <w:rPr>
          <w:rFonts w:hint="cs"/>
          <w:u w:val="single"/>
          <w:rtl/>
        </w:rPr>
        <w:t xml:space="preserve">כללי </w:t>
      </w:r>
      <w:r w:rsidRPr="009D7199">
        <w:rPr>
          <w:rFonts w:hint="cs"/>
          <w:u w:val="single"/>
          <w:rtl/>
        </w:rPr>
        <w:t xml:space="preserve">הצמדה </w:t>
      </w:r>
    </w:p>
    <w:p w:rsidR="00434893" w:rsidRDefault="00434893" w:rsidP="00434893">
      <w:pPr>
        <w:pStyle w:val="1"/>
        <w:numPr>
          <w:ilvl w:val="3"/>
          <w:numId w:val="54"/>
        </w:numPr>
        <w:tabs>
          <w:tab w:val="clear" w:pos="2835"/>
        </w:tabs>
        <w:ind w:left="2833"/>
      </w:pPr>
      <w:r>
        <w:rPr>
          <w:rFonts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434893" w:rsidRDefault="00434893" w:rsidP="00434893">
      <w:pPr>
        <w:pStyle w:val="1"/>
        <w:numPr>
          <w:ilvl w:val="3"/>
          <w:numId w:val="54"/>
        </w:numPr>
        <w:tabs>
          <w:tab w:val="clear" w:pos="2835"/>
        </w:tabs>
        <w:ind w:left="2833"/>
      </w:pPr>
      <w:r>
        <w:rPr>
          <w:rFonts w:hint="cs"/>
          <w:rtl/>
        </w:rPr>
        <w:t>כללי ההצמדה בעדכון רכיבי השכר: במקרה ש</w:t>
      </w:r>
      <w:r w:rsidRPr="005B402D">
        <w:rPr>
          <w:rFonts w:hint="cs"/>
          <w:rtl/>
        </w:rPr>
        <w:t>עודכן רכיב מרכיבי ערך שעת העבודה מכוח הוראות חוק או צו הרחבה</w:t>
      </w:r>
      <w:r>
        <w:rPr>
          <w:rFonts w:hint="cs"/>
          <w:rtl/>
        </w:rPr>
        <w:t xml:space="preserve"> או כל הסכם שחתמה המדינה</w:t>
      </w:r>
      <w:r w:rsidRPr="005B402D">
        <w:rPr>
          <w:rFonts w:hint="cs"/>
          <w:rtl/>
        </w:rPr>
        <w:t xml:space="preserve">, יעודכן ערך שעת העבודה </w:t>
      </w:r>
      <w:r>
        <w:rPr>
          <w:rFonts w:hint="cs"/>
          <w:rtl/>
        </w:rPr>
        <w:t xml:space="preserve">לנותן השירות </w:t>
      </w:r>
      <w:r w:rsidRPr="005B402D">
        <w:rPr>
          <w:rFonts w:hint="cs"/>
          <w:rtl/>
        </w:rPr>
        <w:t xml:space="preserve">בהתאם, במועד שבו חל עדכון הרכיבים. </w:t>
      </w:r>
      <w:proofErr w:type="spellStart"/>
      <w:r w:rsidRPr="005B402D">
        <w:rPr>
          <w:rFonts w:hint="cs"/>
          <w:rtl/>
        </w:rPr>
        <w:t>תקורת</w:t>
      </w:r>
      <w:proofErr w:type="spellEnd"/>
      <w:r w:rsidRPr="005B402D">
        <w:rPr>
          <w:rFonts w:hint="cs"/>
          <w:rtl/>
        </w:rPr>
        <w:t xml:space="preserve"> הקבלן לא תגדל </w:t>
      </w:r>
      <w:r>
        <w:rPr>
          <w:rFonts w:hint="cs"/>
          <w:rtl/>
        </w:rPr>
        <w:t xml:space="preserve">בעקבות </w:t>
      </w:r>
      <w:r w:rsidRPr="005B402D">
        <w:rPr>
          <w:rFonts w:hint="cs"/>
          <w:rtl/>
        </w:rPr>
        <w:t>עליית ערך שעת עבודה.</w:t>
      </w:r>
      <w:r>
        <w:rPr>
          <w:rFonts w:hint="cs"/>
          <w:rtl/>
        </w:rPr>
        <w:t xml:space="preserve"> יובהר כי הקבלן מתחייב להעביר תוספות אלו לעובדיו במלואן.</w:t>
      </w:r>
    </w:p>
    <w:p w:rsidR="00434893" w:rsidRDefault="00434893" w:rsidP="00434893">
      <w:pPr>
        <w:pStyle w:val="1"/>
        <w:numPr>
          <w:ilvl w:val="4"/>
          <w:numId w:val="54"/>
        </w:numPr>
        <w:tabs>
          <w:tab w:val="clear" w:pos="2700"/>
        </w:tabs>
        <w:ind w:left="3967" w:hanging="1134"/>
      </w:pPr>
      <w:r>
        <w:rPr>
          <w:rFonts w:hint="cs"/>
          <w:rtl/>
        </w:rPr>
        <w:t xml:space="preserve">במקרים בהם עובדי הקבלן מרוויחים שכר יסוד הגבוה מהשכר </w:t>
      </w:r>
      <w:proofErr w:type="spellStart"/>
      <w:r>
        <w:rPr>
          <w:rFonts w:hint="cs"/>
          <w:rtl/>
        </w:rPr>
        <w:t>המינמלי</w:t>
      </w:r>
      <w:proofErr w:type="spellEnd"/>
      <w:r>
        <w:rPr>
          <w:rFonts w:hint="cs"/>
          <w:rtl/>
        </w:rPr>
        <w:t xml:space="preserve"> המפורסם </w:t>
      </w:r>
      <w:hyperlink r:id="rId63"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hint="cs"/>
          <w:i/>
          <w:rtl/>
        </w:rPr>
        <w:t xml:space="preserve"> </w:t>
      </w:r>
      <w:r w:rsidRPr="00D73FB5">
        <w:rPr>
          <w:rFonts w:hint="cs"/>
          <w:i/>
          <w:rtl/>
        </w:rPr>
        <w:t>או</w:t>
      </w:r>
      <w:r w:rsidRPr="00D73FB5">
        <w:rPr>
          <w:rFonts w:hint="cs"/>
          <w:rtl/>
        </w:rPr>
        <w:t xml:space="preserve"> </w:t>
      </w:r>
      <w:hyperlink r:id="rId64" w:history="1">
        <w:r w:rsidRPr="00BB64C4">
          <w:rPr>
            <w:rStyle w:val="Hyperlink"/>
            <w:rFonts w:hint="cs"/>
            <w:rtl/>
          </w:rPr>
          <w:t>הודעה, "עלות שכר למעביד לכל שעת עבודה בתחום השמירה והאבטחה", מס' ה.7.11.3.3</w:t>
        </w:r>
      </w:hyperlink>
      <w:r>
        <w:rPr>
          <w:rFonts w:hint="cs"/>
          <w:rtl/>
        </w:rPr>
        <w:t xml:space="preserve">. עדכון בשכר היסוד המינימלי לא </w:t>
      </w:r>
      <w:r>
        <w:rPr>
          <w:rFonts w:hint="cs"/>
          <w:rtl/>
        </w:rPr>
        <w:lastRenderedPageBreak/>
        <w:t xml:space="preserve">יגרור עליה מקבילה בשכר העובדים כל עוד שכרם גבוה מהשכר המעודכן אשר פורסם בהודעה. </w:t>
      </w:r>
    </w:p>
    <w:p w:rsidR="00434893" w:rsidRDefault="00434893" w:rsidP="00434893">
      <w:pPr>
        <w:pStyle w:val="1"/>
        <w:numPr>
          <w:ilvl w:val="3"/>
          <w:numId w:val="54"/>
        </w:numPr>
        <w:tabs>
          <w:tab w:val="clear" w:pos="2835"/>
        </w:tabs>
        <w:ind w:left="2833"/>
      </w:pPr>
      <w:r>
        <w:rPr>
          <w:rFonts w:hint="cs"/>
          <w:rtl/>
        </w:rPr>
        <w:t>התשלום עבור רכיבים שאינם שכר עבודה יוצמדו על פי הכללים הקבועים ב</w:t>
      </w:r>
      <w:hyperlink r:id="rId65" w:history="1">
        <w:r w:rsidRPr="00BB64C4">
          <w:rPr>
            <w:rStyle w:val="Hyperlink"/>
            <w:rFonts w:ascii="Arial" w:hAnsi="Arial" w:hint="cs"/>
            <w:rtl/>
          </w:rPr>
          <w:t>הוראה, "כללי הצמדה", מס' 7.17.2</w:t>
        </w:r>
        <w:r w:rsidRPr="00BB64C4">
          <w:rPr>
            <w:rStyle w:val="Hyperlink"/>
            <w:rFonts w:hint="cs"/>
            <w:rtl/>
          </w:rPr>
          <w:t>.</w:t>
        </w:r>
      </w:hyperlink>
    </w:p>
    <w:p w:rsidR="00434893" w:rsidRDefault="00434893" w:rsidP="00434893">
      <w:pPr>
        <w:pStyle w:val="a1"/>
        <w:numPr>
          <w:ilvl w:val="2"/>
          <w:numId w:val="54"/>
        </w:numPr>
        <w:tabs>
          <w:tab w:val="clear" w:pos="1931"/>
          <w:tab w:val="num" w:pos="1985"/>
        </w:tabs>
        <w:ind w:left="1985"/>
      </w:pPr>
      <w:r w:rsidRPr="00E768A3">
        <w:rPr>
          <w:rtl/>
        </w:rPr>
        <w:t xml:space="preserve">הארכת התקשרות מתוקף אופציה הקיימת בהסכם </w:t>
      </w:r>
      <w:r>
        <w:rPr>
          <w:rFonts w:hint="cs"/>
          <w:rtl/>
        </w:rPr>
        <w:t xml:space="preserve">או לפי כל דין </w:t>
      </w:r>
      <w:r w:rsidRPr="00E768A3">
        <w:rPr>
          <w:rtl/>
        </w:rPr>
        <w:t>תמומש רק לאחר שהקבלן ימציא למשרד</w:t>
      </w:r>
      <w:r>
        <w:rPr>
          <w:rFonts w:hint="cs"/>
          <w:rtl/>
        </w:rPr>
        <w:t xml:space="preserve"> רישיון בתוקף כאמור בסעיף </w:t>
      </w:r>
      <w:r>
        <w:rPr>
          <w:rtl/>
        </w:rPr>
        <w:fldChar w:fldCharType="begin"/>
      </w:r>
      <w:r>
        <w:rPr>
          <w:rtl/>
        </w:rPr>
        <w:instrText xml:space="preserve"> </w:instrText>
      </w:r>
      <w:r>
        <w:instrText>REF</w:instrText>
      </w:r>
      <w:r>
        <w:rPr>
          <w:rtl/>
        </w:rPr>
        <w:instrText xml:space="preserve"> _</w:instrText>
      </w:r>
      <w:r>
        <w:instrText>Ref257479501 \r \h</w:instrText>
      </w:r>
      <w:r>
        <w:rPr>
          <w:rtl/>
        </w:rPr>
        <w:instrText xml:space="preserve"> </w:instrText>
      </w:r>
      <w:r>
        <w:rPr>
          <w:rtl/>
        </w:rPr>
      </w:r>
      <w:r>
        <w:rPr>
          <w:rtl/>
        </w:rPr>
        <w:fldChar w:fldCharType="separate"/>
      </w:r>
      <w:r w:rsidR="0054488D">
        <w:rPr>
          <w:cs/>
        </w:rPr>
        <w:t>‎</w:t>
      </w:r>
      <w:r w:rsidR="0054488D">
        <w:t>4.1.1</w:t>
      </w:r>
      <w:r>
        <w:rPr>
          <w:rtl/>
        </w:rPr>
        <w:fldChar w:fldCharType="end"/>
      </w:r>
      <w:r w:rsidRPr="00E768A3">
        <w:rPr>
          <w:rtl/>
        </w:rPr>
        <w:t xml:space="preserve"> </w:t>
      </w:r>
      <w:r>
        <w:rPr>
          <w:rFonts w:hint="cs"/>
          <w:rtl/>
        </w:rPr>
        <w:t>ו</w:t>
      </w:r>
      <w:r w:rsidRPr="00E768A3">
        <w:rPr>
          <w:rtl/>
        </w:rPr>
        <w:t>תצהירים</w:t>
      </w:r>
      <w:r>
        <w:rPr>
          <w:rtl/>
        </w:rPr>
        <w:t xml:space="preserve"> כאמור בסע</w:t>
      </w:r>
      <w:r w:rsidRPr="001268E6">
        <w:rPr>
          <w:rtl/>
        </w:rPr>
        <w:t>י</w:t>
      </w:r>
      <w:r w:rsidRPr="001268E6">
        <w:rPr>
          <w:rFonts w:hint="cs"/>
          <w:rtl/>
        </w:rPr>
        <w:t xml:space="preserve">פים </w:t>
      </w:r>
      <w:r w:rsidRPr="001268E6">
        <w:rPr>
          <w:rtl/>
        </w:rPr>
        <w:fldChar w:fldCharType="begin"/>
      </w:r>
      <w:r w:rsidRPr="001268E6">
        <w:rPr>
          <w:rtl/>
        </w:rPr>
        <w:instrText xml:space="preserve"> </w:instrText>
      </w:r>
      <w:r w:rsidRPr="001268E6">
        <w:instrText>REF</w:instrText>
      </w:r>
      <w:r w:rsidRPr="001268E6">
        <w:rPr>
          <w:rtl/>
        </w:rPr>
        <w:instrText xml:space="preserve"> _</w:instrText>
      </w:r>
      <w:r w:rsidRPr="001268E6">
        <w:instrText>Ref257479515 \r \h</w:instrText>
      </w:r>
      <w:r w:rsidRPr="001268E6">
        <w:rPr>
          <w:rtl/>
        </w:rPr>
        <w:instrText xml:space="preserve">  \* </w:instrText>
      </w:r>
      <w:r w:rsidRPr="001268E6">
        <w:instrText>MERGEFORMAT</w:instrText>
      </w:r>
      <w:r w:rsidRPr="001268E6">
        <w:rPr>
          <w:rtl/>
        </w:rPr>
        <w:instrText xml:space="preserve"> </w:instrText>
      </w:r>
      <w:r w:rsidRPr="001268E6">
        <w:rPr>
          <w:rtl/>
        </w:rPr>
      </w:r>
      <w:r w:rsidRPr="001268E6">
        <w:rPr>
          <w:rtl/>
        </w:rPr>
        <w:fldChar w:fldCharType="separate"/>
      </w:r>
      <w:r w:rsidR="0054488D">
        <w:rPr>
          <w:cs/>
        </w:rPr>
        <w:t>‎</w:t>
      </w:r>
      <w:r w:rsidR="0054488D">
        <w:t>4.1</w:t>
      </w:r>
      <w:r w:rsidRPr="001268E6">
        <w:rPr>
          <w:rtl/>
        </w:rPr>
        <w:fldChar w:fldCharType="end"/>
      </w:r>
      <w:r w:rsidRPr="001268E6">
        <w:rPr>
          <w:rFonts w:hint="cs"/>
          <w:rtl/>
        </w:rPr>
        <w:t xml:space="preserve"> ו-</w:t>
      </w:r>
      <w:r w:rsidRPr="001268E6">
        <w:rPr>
          <w:rtl/>
        </w:rPr>
        <w:fldChar w:fldCharType="begin"/>
      </w:r>
      <w:r w:rsidRPr="001268E6">
        <w:rPr>
          <w:rtl/>
        </w:rPr>
        <w:instrText xml:space="preserve"> </w:instrText>
      </w:r>
      <w:r w:rsidRPr="001268E6">
        <w:instrText>REF</w:instrText>
      </w:r>
      <w:r w:rsidRPr="001268E6">
        <w:rPr>
          <w:rtl/>
        </w:rPr>
        <w:instrText xml:space="preserve"> _</w:instrText>
      </w:r>
      <w:r w:rsidRPr="001268E6">
        <w:instrText>Ref342838886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54488D">
        <w:rPr>
          <w:cs/>
        </w:rPr>
        <w:t>‎</w:t>
      </w:r>
      <w:r w:rsidR="0054488D">
        <w:t>4.2</w:t>
      </w:r>
      <w:r w:rsidRPr="001268E6">
        <w:rPr>
          <w:rtl/>
        </w:rPr>
        <w:fldChar w:fldCharType="end"/>
      </w:r>
      <w:r w:rsidRPr="001268E6">
        <w:rPr>
          <w:rtl/>
        </w:rPr>
        <w:t>, ב</w:t>
      </w:r>
      <w:r>
        <w:rPr>
          <w:rFonts w:hint="cs"/>
          <w:rtl/>
        </w:rPr>
        <w:t>נוגע</w:t>
      </w:r>
      <w:r w:rsidRPr="001268E6">
        <w:rPr>
          <w:rtl/>
        </w:rPr>
        <w:t xml:space="preserve"> לתקופה שחלפה מאז ראשית ההתקשרות. </w:t>
      </w:r>
      <w:r w:rsidRPr="001268E6">
        <w:rPr>
          <w:rFonts w:hint="cs"/>
          <w:rtl/>
        </w:rPr>
        <w:t xml:space="preserve">אם </w:t>
      </w:r>
      <w:r w:rsidRPr="001268E6">
        <w:rPr>
          <w:rtl/>
        </w:rPr>
        <w:t xml:space="preserve">היו לקבלן הרשעות או קנסות כמפורט בסעיפים </w:t>
      </w:r>
      <w:r w:rsidRPr="001268E6">
        <w:rPr>
          <w:rFonts w:hint="cs"/>
          <w:rtl/>
        </w:rPr>
        <w:t>לעיל</w:t>
      </w:r>
      <w:r w:rsidRPr="001268E6">
        <w:rPr>
          <w:rtl/>
        </w:rPr>
        <w:t>,</w:t>
      </w:r>
      <w:r w:rsidRPr="001268E6">
        <w:rPr>
          <w:rFonts w:hint="cs"/>
          <w:rtl/>
        </w:rPr>
        <w:t xml:space="preserve"> תפעל</w:t>
      </w:r>
      <w:r w:rsidRPr="001268E6">
        <w:rPr>
          <w:rtl/>
        </w:rPr>
        <w:t xml:space="preserve"> </w:t>
      </w:r>
      <w:r w:rsidRPr="001268E6">
        <w:rPr>
          <w:rFonts w:hint="cs"/>
          <w:rtl/>
        </w:rPr>
        <w:t>ועדת המכרזים בהתאם לאמור בסעי</w:t>
      </w:r>
      <w:r>
        <w:rPr>
          <w:rFonts w:hint="cs"/>
          <w:rtl/>
        </w:rPr>
        <w:t>פים</w:t>
      </w:r>
      <w:r w:rsidRPr="001268E6">
        <w:rPr>
          <w:rFonts w:hint="cs"/>
          <w:rtl/>
        </w:rPr>
        <w:t xml:space="preserve"> </w:t>
      </w:r>
      <w:r w:rsidRPr="001268E6">
        <w:rPr>
          <w:rtl/>
        </w:rPr>
        <w:fldChar w:fldCharType="begin"/>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Ref342838898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54488D">
        <w:rPr>
          <w:cs/>
        </w:rPr>
        <w:t>‎</w:t>
      </w:r>
      <w:r w:rsidR="0054488D">
        <w:t>4.3</w:t>
      </w:r>
      <w:r w:rsidRPr="001268E6">
        <w:rPr>
          <w:rtl/>
        </w:rPr>
        <w:fldChar w:fldCharType="end"/>
      </w:r>
      <w:r w:rsidRPr="001268E6">
        <w:rPr>
          <w:rFonts w:hint="cs"/>
          <w:rtl/>
        </w:rPr>
        <w:t xml:space="preserve"> ו </w:t>
      </w:r>
      <w:r w:rsidRPr="001268E6">
        <w:rPr>
          <w:rtl/>
        </w:rPr>
        <w:fldChar w:fldCharType="begin"/>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Ref342838908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54488D">
        <w:rPr>
          <w:cs/>
        </w:rPr>
        <w:t>‎</w:t>
      </w:r>
      <w:r w:rsidR="0054488D">
        <w:t>4.4</w:t>
      </w:r>
      <w:r w:rsidRPr="001268E6">
        <w:rPr>
          <w:rtl/>
        </w:rPr>
        <w:fldChar w:fldCharType="end"/>
      </w:r>
      <w:r w:rsidRPr="001268E6">
        <w:rPr>
          <w:rFonts w:hint="cs"/>
          <w:rtl/>
        </w:rPr>
        <w:t>.</w:t>
      </w:r>
    </w:p>
    <w:p w:rsidR="00434893" w:rsidRPr="005B402D" w:rsidRDefault="00434893" w:rsidP="00434893">
      <w:pPr>
        <w:pStyle w:val="a1"/>
        <w:numPr>
          <w:ilvl w:val="2"/>
          <w:numId w:val="54"/>
        </w:numPr>
        <w:tabs>
          <w:tab w:val="clear" w:pos="1931"/>
          <w:tab w:val="num" w:pos="1985"/>
        </w:tabs>
        <w:ind w:left="1985"/>
      </w:pPr>
      <w:r w:rsidRPr="005B402D">
        <w:rPr>
          <w:rFonts w:hint="cs"/>
          <w:rtl/>
        </w:rPr>
        <w:t xml:space="preserve">הקבלן </w:t>
      </w:r>
      <w:r w:rsidRPr="00AC7F4D">
        <w:rPr>
          <w:rFonts w:hint="cs"/>
          <w:rtl/>
        </w:rPr>
        <w:t>יפעיל</w:t>
      </w:r>
      <w:r w:rsidRPr="005B402D">
        <w:rPr>
          <w:rFonts w:hint="cs"/>
          <w:rtl/>
        </w:rPr>
        <w:t xml:space="preserve"> מנגנון מסודר וקבוע המתעד את זמני נוכחות העובד במקום העבודה.</w:t>
      </w:r>
    </w:p>
    <w:p w:rsidR="00434893" w:rsidRPr="005B402D" w:rsidRDefault="00434893" w:rsidP="00434893">
      <w:pPr>
        <w:pStyle w:val="a1"/>
        <w:numPr>
          <w:ilvl w:val="2"/>
          <w:numId w:val="54"/>
        </w:numPr>
        <w:tabs>
          <w:tab w:val="clear" w:pos="1931"/>
          <w:tab w:val="num" w:pos="1985"/>
        </w:tabs>
        <w:ind w:left="1985"/>
      </w:pPr>
      <w:r w:rsidRPr="00AC7F4D">
        <w:rPr>
          <w:rFonts w:hint="cs"/>
          <w:rtl/>
        </w:rPr>
        <w:t>הקבלן</w:t>
      </w:r>
      <w:r w:rsidRPr="005B402D">
        <w:rPr>
          <w:rFonts w:hint="cs"/>
          <w:rtl/>
        </w:rPr>
        <w:t xml:space="preserve"> יתחייב לעדכן את המזמין באופן מידי על כל התראה מנהלית שיקבל מהממונה בגין הפרה של חוקי העבודה המפורטים </w:t>
      </w:r>
      <w:r w:rsidRPr="00AC7F4D">
        <w:rPr>
          <w:rFonts w:hint="cs"/>
          <w:rtl/>
        </w:rPr>
        <w:t>ב</w:t>
      </w:r>
      <w:hyperlink w:anchor="נספח_ב" w:history="1">
        <w:r w:rsidRPr="00660CD9">
          <w:rPr>
            <w:rStyle w:val="Hyperlink"/>
            <w:rFonts w:hint="cs"/>
            <w:rtl/>
          </w:rPr>
          <w:t>נספח ב'- רשימת החוקים המפורטים בתוספת השלישית בחוק להגברת האכיפה של דיני העבודה, התשע"ב-2011,</w:t>
        </w:r>
      </w:hyperlink>
      <w:r w:rsidRPr="005B402D">
        <w:rPr>
          <w:rFonts w:hint="cs"/>
          <w:rtl/>
        </w:rPr>
        <w:t xml:space="preserve"> וידווח למזמין על אופן תיקון ההפרה שנמצאה על ידי הממונה.</w:t>
      </w:r>
    </w:p>
    <w:p w:rsidR="00434893" w:rsidRPr="00AC7F4D" w:rsidRDefault="00434893" w:rsidP="00434893">
      <w:pPr>
        <w:pStyle w:val="a1"/>
        <w:numPr>
          <w:ilvl w:val="2"/>
          <w:numId w:val="54"/>
        </w:numPr>
        <w:tabs>
          <w:tab w:val="clear" w:pos="1931"/>
          <w:tab w:val="num" w:pos="1985"/>
        </w:tabs>
        <w:ind w:left="1985"/>
      </w:pPr>
      <w:r w:rsidRPr="00AC7F4D">
        <w:rPr>
          <w:rFonts w:hint="cs"/>
          <w:rtl/>
        </w:rPr>
        <w:t xml:space="preserve">הקבלן יתחייב לשתף פעולה באופן מלא עם ביקורות שייערכו מטעם יחידת הביקורת באגף החשב הכללי, </w:t>
      </w:r>
      <w:proofErr w:type="spellStart"/>
      <w:r w:rsidRPr="00AC7F4D">
        <w:rPr>
          <w:rFonts w:hint="cs"/>
          <w:rtl/>
        </w:rPr>
        <w:t>מינהל</w:t>
      </w:r>
      <w:proofErr w:type="spellEnd"/>
      <w:r w:rsidRPr="00AC7F4D">
        <w:rPr>
          <w:rFonts w:hint="cs"/>
          <w:rtl/>
        </w:rPr>
        <w:t xml:space="preserve"> ההסדרה והאכיפה במשרד ה</w:t>
      </w:r>
      <w:r>
        <w:rPr>
          <w:rFonts w:hint="cs"/>
          <w:rtl/>
        </w:rPr>
        <w:t>כלכלה</w:t>
      </w:r>
      <w:r w:rsidRPr="00AC7F4D">
        <w:rPr>
          <w:rFonts w:hint="cs"/>
          <w:rtl/>
        </w:rPr>
        <w:t xml:space="preserve">, רשות האוכלוסין וההגירה, משרדי הממשלה וכל גורם מקצועי אשר ימונה על ידי החשב הכללי או </w:t>
      </w:r>
      <w:r>
        <w:rPr>
          <w:rFonts w:hint="cs"/>
          <w:rtl/>
        </w:rPr>
        <w:t xml:space="preserve">על ידי </w:t>
      </w:r>
      <w:r w:rsidRPr="00AC7F4D">
        <w:rPr>
          <w:rFonts w:hint="cs"/>
          <w:rtl/>
        </w:rPr>
        <w:t>משרדי הממשלה לעניין שמירת זכויות עובדים.</w:t>
      </w:r>
      <w:r>
        <w:rPr>
          <w:rFonts w:hint="cs"/>
          <w:rtl/>
        </w:rPr>
        <w:t xml:space="preserve"> </w:t>
      </w:r>
      <w:r w:rsidRPr="00AC7F4D">
        <w:rPr>
          <w:rFonts w:hint="cs"/>
          <w:rtl/>
        </w:rPr>
        <w:t xml:space="preserve">הפרת סעיף זה מהווה הפרה יסודית של החוזה ועילה לביטולו המידי. </w:t>
      </w:r>
    </w:p>
    <w:p w:rsidR="00434893" w:rsidRPr="00AC7F4D" w:rsidRDefault="00434893" w:rsidP="00434893">
      <w:pPr>
        <w:pStyle w:val="a1"/>
        <w:numPr>
          <w:ilvl w:val="2"/>
          <w:numId w:val="54"/>
        </w:numPr>
        <w:tabs>
          <w:tab w:val="clear" w:pos="1931"/>
          <w:tab w:val="num" w:pos="1985"/>
        </w:tabs>
        <w:ind w:left="1985"/>
      </w:pPr>
      <w:r>
        <w:rPr>
          <w:rFonts w:hint="cs"/>
          <w:rtl/>
        </w:rPr>
        <w:t xml:space="preserve"> </w:t>
      </w:r>
      <w:r w:rsidRPr="00AC7F4D">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434893" w:rsidRPr="00AC7F4D" w:rsidRDefault="00434893" w:rsidP="00434893">
      <w:pPr>
        <w:pStyle w:val="a1"/>
        <w:numPr>
          <w:ilvl w:val="2"/>
          <w:numId w:val="54"/>
        </w:numPr>
        <w:tabs>
          <w:tab w:val="clear" w:pos="1931"/>
          <w:tab w:val="num" w:pos="1985"/>
        </w:tabs>
        <w:ind w:left="1985"/>
      </w:pPr>
      <w:r w:rsidRPr="00AC7F4D">
        <w:rPr>
          <w:rFonts w:hint="cs"/>
          <w:rtl/>
        </w:rPr>
        <w:t xml:space="preserve">במקרים שבהם נמצאה הפרה של זכויות עובדים, יועברו כל הממצאים בכתב לקבלן והעתקים </w:t>
      </w:r>
      <w:r>
        <w:rPr>
          <w:rFonts w:hint="cs"/>
          <w:rtl/>
        </w:rPr>
        <w:t xml:space="preserve">יועברו </w:t>
      </w:r>
      <w:r w:rsidRPr="00AC7F4D">
        <w:rPr>
          <w:rFonts w:hint="cs"/>
          <w:rtl/>
        </w:rPr>
        <w:t xml:space="preserve">למשרד שבו התבצעה העבודה. הקבלן יתחייב להמציא בתוך 30 ימים תצהיר </w:t>
      </w:r>
      <w:r>
        <w:rPr>
          <w:rFonts w:hint="cs"/>
          <w:rtl/>
        </w:rPr>
        <w:t>מאת ההנהלה בצירוף חוות דעת רואה חשבון</w:t>
      </w:r>
      <w:r w:rsidRPr="00AC7F4D">
        <w:rPr>
          <w:rFonts w:hint="cs"/>
          <w:rtl/>
        </w:rPr>
        <w:t xml:space="preserve"> המפרט תיקון מלא של הליקויים, כולל תשלום רטרואקטיבי לעובדים שזכויותיהם הופרו. מובהר בזאת כי במקרה שהמשרד החליט על הפסקת ההתקשרות, לא יהיה </w:t>
      </w:r>
      <w:r>
        <w:rPr>
          <w:rFonts w:hint="cs"/>
          <w:rtl/>
        </w:rPr>
        <w:t xml:space="preserve">בכך </w:t>
      </w:r>
      <w:r w:rsidRPr="00AC7F4D">
        <w:rPr>
          <w:rFonts w:hint="cs"/>
          <w:rtl/>
        </w:rPr>
        <w:t xml:space="preserve">משום ויתור כלשהו על טענה או על תביעה למיצוי מלוא זכויות המשרד על פי תנאי ההתקשרות וכל דין. </w:t>
      </w:r>
    </w:p>
    <w:p w:rsidR="00434893" w:rsidRPr="00AC7F4D" w:rsidRDefault="00434893" w:rsidP="00434893">
      <w:pPr>
        <w:pStyle w:val="a1"/>
        <w:numPr>
          <w:ilvl w:val="2"/>
          <w:numId w:val="54"/>
        </w:numPr>
        <w:tabs>
          <w:tab w:val="clear" w:pos="1931"/>
        </w:tabs>
        <w:ind w:left="1985"/>
      </w:pPr>
      <w:r w:rsidRPr="00AC7F4D">
        <w:rPr>
          <w:rFonts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434893" w:rsidRPr="00AC7F4D" w:rsidRDefault="00434893" w:rsidP="00434893">
      <w:pPr>
        <w:pStyle w:val="a1"/>
        <w:numPr>
          <w:ilvl w:val="2"/>
          <w:numId w:val="54"/>
        </w:numPr>
        <w:tabs>
          <w:tab w:val="clear" w:pos="1931"/>
        </w:tabs>
        <w:ind w:left="1985"/>
      </w:pPr>
      <w:r w:rsidRPr="00AC7F4D">
        <w:rPr>
          <w:rFonts w:hint="cs"/>
          <w:rtl/>
        </w:rPr>
        <w:t xml:space="preserve">הקבלן מתחייב לדווח למשרד </w:t>
      </w:r>
      <w:r>
        <w:rPr>
          <w:rFonts w:hint="cs"/>
          <w:rtl/>
        </w:rPr>
        <w:t xml:space="preserve">אם </w:t>
      </w:r>
      <w:r w:rsidRPr="00AC7F4D">
        <w:rPr>
          <w:rFonts w:hint="cs"/>
          <w:rtl/>
        </w:rPr>
        <w:t>נשלל ממנו הרישיון הקבוע ב</w:t>
      </w:r>
      <w:hyperlink r:id="rId66" w:history="1">
        <w:r w:rsidRPr="00AB0E1D">
          <w:rPr>
            <w:rStyle w:val="Hyperlink"/>
            <w:rtl/>
          </w:rPr>
          <w:t>חוק העסקת עובדים על ידי קבלני כוח אדם, תשנ"ו-1996</w:t>
        </w:r>
      </w:hyperlink>
      <w:r w:rsidRPr="00AB0E1D">
        <w:rPr>
          <w:rtl/>
        </w:rPr>
        <w:t>.</w:t>
      </w:r>
    </w:p>
    <w:p w:rsidR="00434893" w:rsidRPr="00AC7F4D" w:rsidRDefault="00434893" w:rsidP="00434893">
      <w:pPr>
        <w:pStyle w:val="a1"/>
        <w:numPr>
          <w:ilvl w:val="2"/>
          <w:numId w:val="54"/>
        </w:numPr>
        <w:tabs>
          <w:tab w:val="clear" w:pos="1931"/>
        </w:tabs>
        <w:ind w:left="1985"/>
      </w:pPr>
      <w:bookmarkStart w:id="68" w:name="_Ref342568219"/>
      <w:r w:rsidRPr="00AC7F4D">
        <w:rPr>
          <w:rFonts w:hint="cs"/>
          <w:rtl/>
        </w:rPr>
        <w:t xml:space="preserve">הקבלן מתחייב </w:t>
      </w:r>
      <w:r w:rsidRPr="00AC7F4D">
        <w:rPr>
          <w:rtl/>
        </w:rPr>
        <w:t>כי לצורך ביצוע העבודות נשוא ההסכם</w:t>
      </w:r>
      <w:r w:rsidRPr="00AC7F4D">
        <w:rPr>
          <w:rFonts w:hint="cs"/>
          <w:rtl/>
        </w:rPr>
        <w:t>,</w:t>
      </w:r>
      <w:r w:rsidRPr="00AC7F4D">
        <w:rPr>
          <w:rtl/>
        </w:rPr>
        <w:t xml:space="preserve"> </w:t>
      </w:r>
      <w:r w:rsidRPr="00AC7F4D">
        <w:rPr>
          <w:rFonts w:hint="cs"/>
          <w:rtl/>
        </w:rPr>
        <w:t>לא יועסקו</w:t>
      </w:r>
      <w:r w:rsidRPr="00AC7F4D">
        <w:rPr>
          <w:rtl/>
        </w:rPr>
        <w:t xml:space="preserve"> עובדים זרים</w:t>
      </w:r>
      <w:r w:rsidRPr="00AC7F4D">
        <w:rPr>
          <w:rFonts w:hint="cs"/>
          <w:rtl/>
        </w:rPr>
        <w:t xml:space="preserve"> על ידו בין במישרין ובין בעקיפין, וכן ידועים לו הצעדים שי</w:t>
      </w:r>
      <w:r>
        <w:rPr>
          <w:rFonts w:hint="cs"/>
          <w:rtl/>
        </w:rPr>
        <w:t>י</w:t>
      </w:r>
      <w:r w:rsidRPr="00AC7F4D">
        <w:rPr>
          <w:rFonts w:hint="cs"/>
          <w:rtl/>
        </w:rPr>
        <w:t xml:space="preserve">נקטו נגדו </w:t>
      </w:r>
      <w:r>
        <w:rPr>
          <w:rFonts w:hint="cs"/>
          <w:rtl/>
        </w:rPr>
        <w:t>במקרה ש</w:t>
      </w:r>
      <w:r w:rsidRPr="00AC7F4D">
        <w:rPr>
          <w:rFonts w:hint="cs"/>
          <w:rtl/>
        </w:rPr>
        <w:t>יפר סעיף זה בהסכם כמפורט ב</w:t>
      </w:r>
      <w:hyperlink r:id="rId67" w:history="1">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hyperlink>
      <w:r w:rsidRPr="00AC7F4D">
        <w:rPr>
          <w:rFonts w:hint="cs"/>
          <w:rtl/>
        </w:rPr>
        <w:t>.</w:t>
      </w:r>
      <w:bookmarkEnd w:id="68"/>
    </w:p>
    <w:p w:rsidR="00434893" w:rsidRPr="00AC7F4D" w:rsidRDefault="00434893" w:rsidP="00434893">
      <w:pPr>
        <w:pStyle w:val="a1"/>
        <w:numPr>
          <w:ilvl w:val="2"/>
          <w:numId w:val="54"/>
        </w:numPr>
        <w:tabs>
          <w:tab w:val="clear" w:pos="1931"/>
        </w:tabs>
        <w:ind w:left="1985"/>
      </w:pPr>
      <w:r w:rsidRPr="00AC7F4D">
        <w:rPr>
          <w:rFonts w:hint="cs"/>
          <w:rtl/>
        </w:rPr>
        <w:t>הקבלן מתחייב לצרף לתלוש המשכורת הראשון הנמסר לכל עובד מטעמו הנותן שירות במשרד, הודעה בכתב בדבר מיקו</w:t>
      </w:r>
      <w:r>
        <w:rPr>
          <w:rFonts w:hint="cs"/>
          <w:rtl/>
        </w:rPr>
        <w:t>מה</w:t>
      </w:r>
      <w:r w:rsidRPr="00AC7F4D">
        <w:rPr>
          <w:rFonts w:hint="cs"/>
          <w:rtl/>
        </w:rPr>
        <w:t xml:space="preserve"> </w:t>
      </w:r>
      <w:r>
        <w:rPr>
          <w:rFonts w:hint="cs"/>
          <w:rtl/>
        </w:rPr>
        <w:t>ה</w:t>
      </w:r>
      <w:r w:rsidRPr="00AC7F4D">
        <w:rPr>
          <w:rFonts w:hint="cs"/>
          <w:rtl/>
        </w:rPr>
        <w:t xml:space="preserve">מדויק של תיבת </w:t>
      </w:r>
      <w:r>
        <w:rPr>
          <w:rFonts w:hint="cs"/>
          <w:rtl/>
        </w:rPr>
        <w:t>ה</w:t>
      </w:r>
      <w:r w:rsidRPr="00AC7F4D">
        <w:rPr>
          <w:rFonts w:hint="cs"/>
          <w:rtl/>
        </w:rPr>
        <w:t xml:space="preserve">תלונות שאליה יוכל העובד למסור הודעה למשרד </w:t>
      </w:r>
      <w:r w:rsidRPr="00AC7F4D">
        <w:rPr>
          <w:rFonts w:hint="cs"/>
          <w:rtl/>
        </w:rPr>
        <w:lastRenderedPageBreak/>
        <w:t>בדבר פגיעה בזכויותיו על ידי הקבלן. בנוסף, יידר</w:t>
      </w:r>
      <w:r w:rsidRPr="00AC7F4D">
        <w:rPr>
          <w:rFonts w:hint="eastAsia"/>
          <w:rtl/>
        </w:rPr>
        <w:t>ש</w:t>
      </w:r>
      <w:r w:rsidRPr="00AC7F4D">
        <w:rPr>
          <w:rFonts w:hint="cs"/>
          <w:rtl/>
        </w:rPr>
        <w:t xml:space="preserve"> הקבלן לצרף הודעה כאמור, מדי שנה, בתלוש המשכורת של חודש ינואר לכלל עובדיו הנותנים שירות במשרד.</w:t>
      </w:r>
    </w:p>
    <w:p w:rsidR="00434893" w:rsidRDefault="00434893" w:rsidP="00434893">
      <w:pPr>
        <w:pStyle w:val="a1"/>
        <w:numPr>
          <w:ilvl w:val="2"/>
          <w:numId w:val="54"/>
        </w:numPr>
        <w:tabs>
          <w:tab w:val="clear" w:pos="1931"/>
        </w:tabs>
        <w:ind w:left="1985"/>
      </w:pPr>
      <w:r w:rsidRPr="00AC7F4D">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w:t>
      </w:r>
      <w:r>
        <w:rPr>
          <w:rFonts w:hint="cs"/>
          <w:rtl/>
        </w:rPr>
        <w:t xml:space="preserve"> כמפורט להלן</w:t>
      </w:r>
      <w:r w:rsidRPr="00AC7F4D">
        <w:rPr>
          <w:rFonts w:hint="cs"/>
          <w:rtl/>
        </w:rPr>
        <w:t xml:space="preserve"> ועל פי אמות מידה שתקבע המדינה מעת לעת שיפורסמו ב</w:t>
      </w:r>
      <w:hyperlink r:id="rId68" w:history="1">
        <w:r w:rsidRPr="002151EE">
          <w:rPr>
            <w:rStyle w:val="Hyperlink"/>
            <w:rFonts w:hint="cs"/>
            <w:rtl/>
          </w:rPr>
          <w:t>הודעה, "אמות מידה להענקת מענק מצוינות לעובדי קבלן בתחומי השמירה, האבטחה והניקיון", מס' ה.7.11.3.4.</w:t>
        </w:r>
      </w:hyperlink>
      <w:r w:rsidRPr="00A76C40">
        <w:rPr>
          <w:rFonts w:hint="cs"/>
          <w:rtl/>
        </w:rPr>
        <w:t xml:space="preserve"> יובהר</w:t>
      </w:r>
      <w:r w:rsidRPr="00AC7F4D">
        <w:rPr>
          <w:rFonts w:hint="cs"/>
          <w:rtl/>
        </w:rPr>
        <w:t xml:space="preserve"> כי הקבלן מתחייב לשלם בכל שנה את הסכום הכולל במלואו.</w:t>
      </w:r>
      <w:r>
        <w:rPr>
          <w:rFonts w:hint="cs"/>
          <w:rtl/>
        </w:rPr>
        <w:t xml:space="preserve"> </w:t>
      </w:r>
    </w:p>
    <w:p w:rsidR="00434893" w:rsidRPr="00AC7F4D" w:rsidRDefault="00434893" w:rsidP="00434893">
      <w:pPr>
        <w:pStyle w:val="1"/>
        <w:numPr>
          <w:ilvl w:val="3"/>
          <w:numId w:val="54"/>
        </w:numPr>
        <w:tabs>
          <w:tab w:val="clear" w:pos="2835"/>
        </w:tabs>
        <w:ind w:left="3116" w:hanging="1132"/>
        <w:rPr>
          <w:rFonts w:ascii="Arial" w:hAnsi="Arial"/>
        </w:rPr>
      </w:pPr>
      <w:r w:rsidRPr="00AC7F4D">
        <w:rPr>
          <w:rFonts w:ascii="Arial" w:hAnsi="Arial" w:hint="cs"/>
          <w:rtl/>
        </w:rPr>
        <w:t xml:space="preserve">שכר הבסיס לחישוב מצוינות בעבודה יהיה הסך הכולל של רכיבי שכר היסוד </w:t>
      </w:r>
      <w:r>
        <w:rPr>
          <w:rFonts w:hint="cs"/>
          <w:rtl/>
        </w:rPr>
        <w:t>המפורסם ב</w:t>
      </w:r>
      <w:hyperlink r:id="rId69"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hint="cs"/>
          <w:i/>
          <w:rtl/>
        </w:rPr>
        <w:t xml:space="preserve"> </w:t>
      </w:r>
      <w:r w:rsidRPr="00D73FB5">
        <w:rPr>
          <w:rFonts w:hint="cs"/>
          <w:i/>
          <w:rtl/>
        </w:rPr>
        <w:t>או</w:t>
      </w:r>
      <w:r w:rsidRPr="00D73FB5">
        <w:rPr>
          <w:rFonts w:hint="cs"/>
          <w:rtl/>
        </w:rPr>
        <w:t xml:space="preserve"> </w:t>
      </w:r>
      <w:hyperlink r:id="rId70" w:history="1">
        <w:r w:rsidRPr="00BB64C4">
          <w:rPr>
            <w:rStyle w:val="Hyperlink"/>
            <w:rFonts w:hint="cs"/>
            <w:rtl/>
          </w:rPr>
          <w:t>הודעה, "עלות שכר למעביד לכל שעת עבודה בתחום השמירה והאבטחה", מס' ה.7.11.3.3</w:t>
        </w:r>
      </w:hyperlink>
      <w:r w:rsidRPr="00D73FB5">
        <w:rPr>
          <w:rStyle w:val="Hyperlink"/>
          <w:rFonts w:hint="cs"/>
          <w:rtl/>
        </w:rPr>
        <w:t xml:space="preserve"> </w:t>
      </w:r>
      <w:r w:rsidRPr="00D73FB5">
        <w:rPr>
          <w:rFonts w:hint="cs"/>
          <w:rtl/>
        </w:rPr>
        <w:t>(גם עבור עובדים ששכרם גבוה מהשכר הנקוב בהודעה)</w:t>
      </w:r>
      <w:r>
        <w:rPr>
          <w:rFonts w:hint="cs"/>
          <w:b/>
          <w:bCs/>
          <w:rtl/>
        </w:rPr>
        <w:t xml:space="preserve">, </w:t>
      </w:r>
      <w:r w:rsidRPr="00AC7F4D">
        <w:rPr>
          <w:rFonts w:ascii="Arial" w:hAnsi="Arial" w:hint="cs"/>
          <w:rtl/>
        </w:rPr>
        <w:t>בתוספת גמול בעד עבודה בשעות נוספות</w:t>
      </w:r>
      <w:r>
        <w:rPr>
          <w:rFonts w:ascii="Arial" w:hAnsi="Arial" w:hint="cs"/>
          <w:rtl/>
        </w:rPr>
        <w:t xml:space="preserve"> או ביום מנוחה,</w:t>
      </w:r>
      <w:r w:rsidRPr="00AC7F4D">
        <w:rPr>
          <w:rFonts w:ascii="Arial" w:hAnsi="Arial" w:hint="cs"/>
          <w:rtl/>
        </w:rPr>
        <w:t xml:space="preserve"> </w:t>
      </w:r>
      <w:r>
        <w:rPr>
          <w:rFonts w:ascii="Arial" w:hAnsi="Arial" w:hint="cs"/>
          <w:rtl/>
        </w:rPr>
        <w:t>ככל שהעובד זכאי להם,</w:t>
      </w:r>
      <w:r w:rsidRPr="00AC7F4D">
        <w:rPr>
          <w:rFonts w:ascii="Arial" w:hAnsi="Arial" w:hint="cs"/>
          <w:rtl/>
        </w:rPr>
        <w:t xml:space="preserve"> </w:t>
      </w:r>
      <w:proofErr w:type="spellStart"/>
      <w:r w:rsidRPr="00AC7F4D">
        <w:rPr>
          <w:rFonts w:ascii="Arial" w:hAnsi="Arial" w:hint="cs"/>
          <w:rtl/>
        </w:rPr>
        <w:t>וקצובת</w:t>
      </w:r>
      <w:proofErr w:type="spellEnd"/>
      <w:r w:rsidRPr="00AC7F4D">
        <w:rPr>
          <w:rFonts w:ascii="Arial" w:hAnsi="Arial" w:hint="cs"/>
          <w:rtl/>
        </w:rPr>
        <w:t xml:space="preserve"> נסיעה בתקופה אשר בעדה משולם המענק. </w:t>
      </w:r>
    </w:p>
    <w:p w:rsidR="00434893" w:rsidRDefault="00434893" w:rsidP="00434893">
      <w:pPr>
        <w:pStyle w:val="1"/>
        <w:numPr>
          <w:ilvl w:val="3"/>
          <w:numId w:val="54"/>
        </w:numPr>
        <w:tabs>
          <w:tab w:val="clear" w:pos="2835"/>
        </w:tabs>
        <w:ind w:left="3116" w:hanging="1132"/>
        <w:rPr>
          <w:sz w:val="26"/>
        </w:rPr>
      </w:pPr>
      <w:r w:rsidRPr="00083075">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434893" w:rsidRDefault="00434893" w:rsidP="00434893">
      <w:pPr>
        <w:pStyle w:val="a1"/>
        <w:numPr>
          <w:ilvl w:val="2"/>
          <w:numId w:val="54"/>
        </w:numPr>
        <w:tabs>
          <w:tab w:val="clear" w:pos="1931"/>
        </w:tabs>
        <w:ind w:left="1985"/>
        <w:rPr>
          <w:u w:val="single"/>
        </w:rPr>
      </w:pPr>
      <w:r w:rsidRPr="00401A41">
        <w:rPr>
          <w:rFonts w:hint="cs"/>
          <w:u w:val="single"/>
          <w:rtl/>
        </w:rPr>
        <w:t>שי לחג</w:t>
      </w:r>
    </w:p>
    <w:p w:rsidR="00434893" w:rsidRDefault="00434893" w:rsidP="00434893">
      <w:pPr>
        <w:pStyle w:val="1"/>
        <w:numPr>
          <w:ilvl w:val="3"/>
          <w:numId w:val="54"/>
        </w:numPr>
        <w:tabs>
          <w:tab w:val="clear" w:pos="2835"/>
        </w:tabs>
        <w:ind w:left="3116" w:hanging="1132"/>
      </w:pPr>
      <w:bookmarkStart w:id="69" w:name="_Ref342568730"/>
      <w:r w:rsidRPr="003C47C5">
        <w:rPr>
          <w:rFonts w:hint="cs"/>
          <w:rtl/>
        </w:rPr>
        <w:t xml:space="preserve">הקבלן יעניק לעובד שי </w:t>
      </w:r>
      <w:r>
        <w:rPr>
          <w:rFonts w:hint="cs"/>
          <w:rtl/>
        </w:rPr>
        <w:t xml:space="preserve">בטובין </w:t>
      </w:r>
      <w:r w:rsidRPr="00042C61">
        <w:rPr>
          <w:rFonts w:hint="cs"/>
          <w:rtl/>
        </w:rPr>
        <w:t xml:space="preserve">במועדים </w:t>
      </w:r>
      <w:r>
        <w:rPr>
          <w:rFonts w:hint="cs"/>
          <w:rtl/>
        </w:rPr>
        <w:t>ש</w:t>
      </w:r>
      <w:r w:rsidRPr="00042C61">
        <w:rPr>
          <w:rFonts w:hint="cs"/>
          <w:rtl/>
        </w:rPr>
        <w:t>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69"/>
      <w:r w:rsidRPr="00042C61">
        <w:rPr>
          <w:rFonts w:hint="cs"/>
          <w:rtl/>
        </w:rPr>
        <w:t xml:space="preserve"> </w:t>
      </w:r>
    </w:p>
    <w:p w:rsidR="00434893" w:rsidRPr="00064C2A" w:rsidRDefault="00434893" w:rsidP="00434893">
      <w:pPr>
        <w:pStyle w:val="1"/>
        <w:numPr>
          <w:ilvl w:val="3"/>
          <w:numId w:val="54"/>
        </w:numPr>
        <w:tabs>
          <w:tab w:val="clear" w:pos="2835"/>
        </w:tabs>
        <w:ind w:left="3116" w:hanging="1132"/>
      </w:pPr>
      <w:bookmarkStart w:id="70" w:name="_Ref397957156"/>
      <w:r w:rsidRPr="00571640">
        <w:rPr>
          <w:rFonts w:hint="cs"/>
          <w:u w:val="single"/>
          <w:rtl/>
        </w:rPr>
        <w:t>שי לחג לעובדי שמירה</w:t>
      </w:r>
      <w:r w:rsidRPr="00064C2A">
        <w:rPr>
          <w:rFonts w:hint="cs"/>
          <w:rtl/>
        </w:rPr>
        <w:t>:</w:t>
      </w:r>
      <w:bookmarkEnd w:id="70"/>
    </w:p>
    <w:p w:rsidR="00434893" w:rsidRPr="00617EC6" w:rsidRDefault="00434893" w:rsidP="00434893">
      <w:pPr>
        <w:pStyle w:val="1"/>
        <w:numPr>
          <w:ilvl w:val="4"/>
          <w:numId w:val="54"/>
        </w:numPr>
        <w:tabs>
          <w:tab w:val="clear" w:pos="2700"/>
        </w:tabs>
        <w:ind w:left="4250" w:hanging="1134"/>
        <w:rPr>
          <w:b/>
          <w:bCs/>
        </w:rPr>
      </w:pPr>
      <w:r w:rsidRPr="003C47C5">
        <w:rPr>
          <w:rFonts w:hint="cs"/>
          <w:rtl/>
        </w:rPr>
        <w:t>הקבלן יעניק שי לרגל ראש השנה ולרגל חג הפסח</w:t>
      </w:r>
      <w:r>
        <w:rPr>
          <w:rFonts w:hint="cs"/>
          <w:rtl/>
        </w:rPr>
        <w:t xml:space="preserve"> </w:t>
      </w:r>
      <w:r w:rsidRPr="003C47C5">
        <w:rPr>
          <w:rFonts w:hint="cs"/>
          <w:rtl/>
        </w:rPr>
        <w:t>לעובד</w:t>
      </w:r>
      <w:r>
        <w:rPr>
          <w:rFonts w:hint="cs"/>
          <w:rtl/>
        </w:rPr>
        <w:t xml:space="preserve"> המועסק מעל 4 חודשים רצופים במשרד</w:t>
      </w:r>
      <w:r w:rsidRPr="003C47C5">
        <w:rPr>
          <w:rFonts w:hint="cs"/>
          <w:rtl/>
        </w:rPr>
        <w:t xml:space="preserve">. האמור לעיל יחול רק לגבי עובד המועסק בתחילת החודש </w:t>
      </w:r>
      <w:r>
        <w:rPr>
          <w:rFonts w:hint="cs"/>
          <w:rtl/>
        </w:rPr>
        <w:t>ש</w:t>
      </w:r>
      <w:r w:rsidRPr="003C47C5">
        <w:rPr>
          <w:rFonts w:hint="cs"/>
          <w:rtl/>
        </w:rPr>
        <w:t xml:space="preserve">בו חל ערב ראש השנה או חל ערב פסח, לפי העניין. </w:t>
      </w:r>
      <w:r w:rsidRPr="00617EC6">
        <w:rPr>
          <w:rFonts w:hint="cs"/>
          <w:b/>
          <w:bCs/>
          <w:rtl/>
        </w:rPr>
        <w:t>השי לא יוענק בטובין או בשווה כסף כגון תלושי קנייה.</w:t>
      </w:r>
    </w:p>
    <w:p w:rsidR="00434893" w:rsidRPr="00571640" w:rsidRDefault="00434893" w:rsidP="00434893">
      <w:pPr>
        <w:pStyle w:val="1"/>
        <w:numPr>
          <w:ilvl w:val="4"/>
          <w:numId w:val="54"/>
        </w:numPr>
        <w:tabs>
          <w:tab w:val="clear" w:pos="2700"/>
        </w:tabs>
        <w:ind w:left="4250" w:hanging="1134"/>
      </w:pPr>
      <w:r w:rsidRPr="00571640">
        <w:rPr>
          <w:rFonts w:hint="cs"/>
          <w:rtl/>
        </w:rPr>
        <w:t>גובה השי השנתי ייקבע ויתעדכן בהתאם למפורט ב</w:t>
      </w:r>
      <w:hyperlink r:id="rId71" w:history="1">
        <w:r w:rsidRPr="00BB64C4">
          <w:rPr>
            <w:rStyle w:val="Hyperlink"/>
            <w:rFonts w:hint="cs"/>
            <w:rtl/>
          </w:rPr>
          <w:t>הודעה, "עלות שכר למעביד לכל שעת עבודה בתחום השמירה והאבטחה", מס' ה.7.11.3.3</w:t>
        </w:r>
      </w:hyperlink>
      <w:r>
        <w:rPr>
          <w:rFonts w:hint="cs"/>
          <w:rtl/>
        </w:rPr>
        <w:t xml:space="preserve">. </w:t>
      </w:r>
      <w:r w:rsidRPr="00571640">
        <w:rPr>
          <w:rFonts w:hint="cs"/>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rsidR="00434893" w:rsidRPr="0085016A" w:rsidRDefault="00434893" w:rsidP="00434893">
      <w:pPr>
        <w:pStyle w:val="1"/>
        <w:numPr>
          <w:ilvl w:val="3"/>
          <w:numId w:val="54"/>
        </w:numPr>
        <w:tabs>
          <w:tab w:val="clear" w:pos="2835"/>
        </w:tabs>
        <w:ind w:left="3116" w:hanging="1132"/>
        <w:rPr>
          <w:u w:val="single"/>
        </w:rPr>
      </w:pPr>
      <w:bookmarkStart w:id="71" w:name="_Ref397957172"/>
      <w:r w:rsidRPr="0085016A">
        <w:rPr>
          <w:rFonts w:hint="cs"/>
          <w:u w:val="single"/>
          <w:rtl/>
        </w:rPr>
        <w:t>שי לחג לעובדי ניקיון:</w:t>
      </w:r>
      <w:bookmarkEnd w:id="71"/>
    </w:p>
    <w:p w:rsidR="00434893" w:rsidRPr="00617EC6" w:rsidRDefault="00434893" w:rsidP="00434893">
      <w:pPr>
        <w:pStyle w:val="1"/>
        <w:numPr>
          <w:ilvl w:val="4"/>
          <w:numId w:val="54"/>
        </w:numPr>
        <w:tabs>
          <w:tab w:val="clear" w:pos="2700"/>
        </w:tabs>
        <w:ind w:left="4250" w:hanging="1134"/>
        <w:rPr>
          <w:b/>
          <w:bCs/>
        </w:rPr>
      </w:pPr>
      <w:r>
        <w:rPr>
          <w:rFonts w:hint="cs"/>
          <w:rtl/>
        </w:rPr>
        <w:t xml:space="preserve">הקבלן יעניק שי לרגל </w:t>
      </w:r>
      <w:r w:rsidRPr="003C47C5">
        <w:rPr>
          <w:rFonts w:hint="cs"/>
          <w:rtl/>
        </w:rPr>
        <w:t>ראש השנה ולרגל חג הפסח</w:t>
      </w:r>
      <w:r>
        <w:rPr>
          <w:rFonts w:hint="cs"/>
          <w:rtl/>
        </w:rPr>
        <w:t xml:space="preserve"> </w:t>
      </w:r>
      <w:r w:rsidRPr="003C47C5">
        <w:rPr>
          <w:rFonts w:hint="cs"/>
          <w:rtl/>
        </w:rPr>
        <w:t>לעובד</w:t>
      </w:r>
      <w:r>
        <w:rPr>
          <w:rFonts w:hint="cs"/>
          <w:rtl/>
        </w:rPr>
        <w:t xml:space="preserve"> המועסק </w:t>
      </w:r>
      <w:r>
        <w:rPr>
          <w:rFonts w:ascii="Arial" w:hAnsi="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
          <w:bCs/>
          <w:rtl/>
        </w:rPr>
        <w:t>השי לא יוענק בטובין או בשווה כסף כגון תלושי קנייה.</w:t>
      </w:r>
    </w:p>
    <w:p w:rsidR="00434893" w:rsidRDefault="00434893" w:rsidP="00434893">
      <w:pPr>
        <w:pStyle w:val="1"/>
        <w:numPr>
          <w:ilvl w:val="4"/>
          <w:numId w:val="54"/>
        </w:numPr>
        <w:tabs>
          <w:tab w:val="clear" w:pos="2700"/>
        </w:tabs>
        <w:ind w:left="4250" w:hanging="1134"/>
      </w:pPr>
      <w:r w:rsidRPr="003C47C5">
        <w:rPr>
          <w:rFonts w:hint="cs"/>
          <w:rtl/>
        </w:rPr>
        <w:lastRenderedPageBreak/>
        <w:t xml:space="preserve">גובה השי השנתי </w:t>
      </w:r>
      <w:r w:rsidRPr="001642BD">
        <w:rPr>
          <w:rFonts w:hint="cs"/>
          <w:rtl/>
        </w:rPr>
        <w:t>ייקבע ויתעדכן בהתאם למפורט ב</w:t>
      </w:r>
      <w:hyperlink r:id="rId72"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sidRPr="001642BD">
        <w:rPr>
          <w:rFonts w:hint="cs"/>
          <w:rtl/>
        </w:rPr>
        <w:t>. השי</w:t>
      </w:r>
      <w:r>
        <w:rPr>
          <w:rFonts w:hint="cs"/>
          <w:rtl/>
        </w:rPr>
        <w:t xml:space="preserve"> יינתן בשני חלקים, חלקו לקראת חג הפסח וחלקו לקראת ראש השנה.</w:t>
      </w:r>
    </w:p>
    <w:p w:rsidR="00434893" w:rsidRPr="0037109D" w:rsidRDefault="00434893" w:rsidP="00434893">
      <w:pPr>
        <w:pStyle w:val="1"/>
        <w:numPr>
          <w:ilvl w:val="3"/>
          <w:numId w:val="54"/>
        </w:numPr>
        <w:tabs>
          <w:tab w:val="clear" w:pos="2835"/>
        </w:tabs>
        <w:ind w:left="3116" w:hanging="1132"/>
        <w:rPr>
          <w:u w:val="single"/>
        </w:rPr>
      </w:pPr>
      <w:r w:rsidRPr="0037109D">
        <w:rPr>
          <w:rFonts w:hint="cs"/>
          <w:u w:val="single"/>
          <w:rtl/>
        </w:rPr>
        <w:t xml:space="preserve">בהתקשרויות בתחום הניקיון: </w:t>
      </w:r>
    </w:p>
    <w:p w:rsidR="00434893" w:rsidRPr="00D858E7" w:rsidRDefault="00434893" w:rsidP="00434893">
      <w:pPr>
        <w:pStyle w:val="1"/>
        <w:numPr>
          <w:ilvl w:val="4"/>
          <w:numId w:val="54"/>
        </w:numPr>
        <w:tabs>
          <w:tab w:val="clear" w:pos="2700"/>
        </w:tabs>
        <w:ind w:left="4250" w:hanging="1134"/>
        <w:rPr>
          <w:rFonts w:ascii="Arial" w:hAnsi="Arial"/>
        </w:rPr>
      </w:pPr>
      <w:r>
        <w:rPr>
          <w:rFonts w:hint="cs"/>
          <w:rtl/>
        </w:rPr>
        <w:t xml:space="preserve">הקבלן מתחייב לנהל רישום מרוכז ומסודר לוותק שנצבר לעובדיו. חישוב הוותק יעשה בהתאם לכללים </w:t>
      </w:r>
      <w:r>
        <w:rPr>
          <w:rFonts w:ascii="Arial" w:hAnsi="Arial" w:hint="cs"/>
          <w:rtl/>
        </w:rPr>
        <w:t xml:space="preserve">המפורסמים </w:t>
      </w:r>
      <w:hyperlink r:id="rId73"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ascii="Arial" w:hAnsi="Arial" w:hint="cs"/>
          <w:rtl/>
        </w:rPr>
        <w:t>.</w:t>
      </w:r>
    </w:p>
    <w:p w:rsidR="00434893" w:rsidRPr="00BB025A" w:rsidRDefault="00434893" w:rsidP="00434893">
      <w:pPr>
        <w:pStyle w:val="1"/>
        <w:numPr>
          <w:ilvl w:val="4"/>
          <w:numId w:val="54"/>
        </w:numPr>
        <w:tabs>
          <w:tab w:val="clear" w:pos="2700"/>
        </w:tabs>
        <w:ind w:left="4250" w:hanging="1134"/>
      </w:pPr>
      <w:r>
        <w:rPr>
          <w:rFonts w:hint="cs"/>
          <w:rtl/>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434893" w:rsidRPr="005B402D" w:rsidRDefault="00434893" w:rsidP="00434893">
      <w:pPr>
        <w:pStyle w:val="affff1"/>
        <w:numPr>
          <w:ilvl w:val="1"/>
          <w:numId w:val="54"/>
        </w:numPr>
        <w:ind w:left="1106"/>
        <w:rPr>
          <w:u w:val="single"/>
        </w:rPr>
      </w:pPr>
      <w:r w:rsidRPr="005B402D">
        <w:rPr>
          <w:rFonts w:hint="cs"/>
          <w:u w:val="single"/>
          <w:rtl/>
        </w:rPr>
        <w:t>ניהול ההתקשרות מול הקבלן הזוכה</w:t>
      </w:r>
    </w:p>
    <w:p w:rsidR="00434893" w:rsidRDefault="00434893" w:rsidP="00434893">
      <w:pPr>
        <w:pStyle w:val="a1"/>
        <w:numPr>
          <w:ilvl w:val="2"/>
          <w:numId w:val="54"/>
        </w:numPr>
        <w:tabs>
          <w:tab w:val="clear" w:pos="1931"/>
          <w:tab w:val="num" w:pos="1985"/>
        </w:tabs>
        <w:ind w:left="1985"/>
      </w:pPr>
      <w:r w:rsidRPr="005B402D">
        <w:rPr>
          <w:rFonts w:hint="cs"/>
          <w:rtl/>
        </w:rPr>
        <w:t xml:space="preserve">המשרד ישלם לקבלן בפועל סכום שישקף לכל הפחות </w:t>
      </w:r>
      <w:r>
        <w:rPr>
          <w:rFonts w:hint="cs"/>
          <w:rtl/>
        </w:rPr>
        <w:t xml:space="preserve">את </w:t>
      </w:r>
      <w:r w:rsidRPr="005B402D">
        <w:rPr>
          <w:rFonts w:hint="cs"/>
          <w:rtl/>
        </w:rPr>
        <w:t xml:space="preserve">עלות </w:t>
      </w:r>
      <w:r>
        <w:rPr>
          <w:rFonts w:hint="cs"/>
          <w:rtl/>
        </w:rPr>
        <w:t>ה</w:t>
      </w:r>
      <w:r w:rsidRPr="005B402D">
        <w:rPr>
          <w:rFonts w:hint="cs"/>
          <w:rtl/>
        </w:rPr>
        <w:t>שכר המינימלית ו</w:t>
      </w:r>
      <w:r>
        <w:rPr>
          <w:rFonts w:hint="cs"/>
          <w:rtl/>
        </w:rPr>
        <w:t xml:space="preserve">את </w:t>
      </w:r>
      <w:r w:rsidRPr="005B402D">
        <w:rPr>
          <w:rFonts w:hint="cs"/>
          <w:rtl/>
        </w:rPr>
        <w:t>העלויות הנוספות כולל רווח בהתאם להצעת הקבלן במועד הגשת ההצעות במכרז ובכפוף לזכויות המזמין כמפורט בהסכם.</w:t>
      </w:r>
    </w:p>
    <w:p w:rsidR="00434893" w:rsidRPr="00DE1147" w:rsidRDefault="00434893" w:rsidP="00434893">
      <w:pPr>
        <w:pStyle w:val="a1"/>
        <w:numPr>
          <w:ilvl w:val="2"/>
          <w:numId w:val="54"/>
        </w:numPr>
        <w:tabs>
          <w:tab w:val="clear" w:pos="1931"/>
          <w:tab w:val="num" w:pos="1985"/>
        </w:tabs>
        <w:ind w:left="1985"/>
        <w:rPr>
          <w:u w:val="single"/>
        </w:rPr>
      </w:pPr>
      <w:r>
        <w:rPr>
          <w:rFonts w:hint="cs"/>
          <w:rtl/>
        </w:rPr>
        <w:t xml:space="preserve"> יחידת הביקורת באגף החשב הכללי תערוך</w:t>
      </w:r>
      <w:r w:rsidRPr="005B402D">
        <w:rPr>
          <w:rFonts w:hint="cs"/>
          <w:rtl/>
        </w:rPr>
        <w:t xml:space="preserve"> אחת לתשעה חודשים</w:t>
      </w:r>
      <w:r>
        <w:rPr>
          <w:rFonts w:hint="cs"/>
          <w:rtl/>
        </w:rPr>
        <w:t xml:space="preserve"> ביקורת על התקשרויות משרדי הממשלה</w:t>
      </w:r>
      <w:r w:rsidRPr="005B402D">
        <w:rPr>
          <w:rFonts w:hint="cs"/>
          <w:rtl/>
        </w:rPr>
        <w:t xml:space="preserve"> עם קבלני שירותים לקיום דיני העבודה המפורטים </w:t>
      </w:r>
      <w:r w:rsidRPr="00DE1147">
        <w:rPr>
          <w:rFonts w:hint="cs"/>
          <w:b/>
          <w:i/>
          <w:rtl/>
        </w:rPr>
        <w:t>ב</w:t>
      </w:r>
      <w:hyperlink w:anchor="נספח_א" w:history="1">
        <w:r w:rsidRPr="00660CD9">
          <w:rPr>
            <w:rStyle w:val="Hyperlink"/>
            <w:rFonts w:hint="cs"/>
            <w:rtl/>
          </w:rPr>
          <w:t xml:space="preserve">נספח א </w:t>
        </w:r>
        <w:r w:rsidRPr="00660CD9">
          <w:rPr>
            <w:rStyle w:val="Hyperlink"/>
            <w:rtl/>
          </w:rPr>
          <w:t>–</w:t>
        </w:r>
        <w:r w:rsidRPr="00660CD9">
          <w:rPr>
            <w:rStyle w:val="Hyperlink"/>
            <w:rFonts w:hint="cs"/>
            <w:rtl/>
          </w:rPr>
          <w:t xml:space="preserve"> רשימת חוקי העבודה</w:t>
        </w:r>
        <w:r w:rsidRPr="00DE1147">
          <w:rPr>
            <w:rStyle w:val="Hyperlink"/>
            <w:rFonts w:hint="cs"/>
            <w:rtl/>
          </w:rPr>
          <w:t>.</w:t>
        </w:r>
      </w:hyperlink>
      <w:r w:rsidRPr="005B402D">
        <w:rPr>
          <w:rFonts w:hint="cs"/>
          <w:rtl/>
        </w:rPr>
        <w:t xml:space="preserve"> מטרת הביקורת היא בדיקת ה</w:t>
      </w:r>
      <w:r>
        <w:rPr>
          <w:rFonts w:hint="cs"/>
          <w:rtl/>
        </w:rPr>
        <w:t>י</w:t>
      </w:r>
      <w:r w:rsidRPr="005B402D">
        <w:rPr>
          <w:rFonts w:hint="cs"/>
          <w:rtl/>
        </w:rPr>
        <w:t>עדר הפרות בדי</w:t>
      </w:r>
      <w:r>
        <w:rPr>
          <w:rFonts w:hint="cs"/>
          <w:rtl/>
        </w:rPr>
        <w:t xml:space="preserve">ני עבודה במסגרת ביצוע ההתקשרות. הביקורות כאמור ייעשו </w:t>
      </w:r>
      <w:r w:rsidRPr="005B402D">
        <w:rPr>
          <w:rFonts w:hint="cs"/>
          <w:rtl/>
        </w:rPr>
        <w:t xml:space="preserve">בהתאם </w:t>
      </w:r>
      <w:r>
        <w:rPr>
          <w:rFonts w:hint="cs"/>
          <w:rtl/>
        </w:rPr>
        <w:t xml:space="preserve">להוראות </w:t>
      </w:r>
      <w:proofErr w:type="spellStart"/>
      <w:r>
        <w:rPr>
          <w:rFonts w:hint="cs"/>
          <w:rtl/>
        </w:rPr>
        <w:t>תכ"ם</w:t>
      </w:r>
      <w:proofErr w:type="spellEnd"/>
      <w:r w:rsidRPr="005B402D">
        <w:rPr>
          <w:rFonts w:hint="cs"/>
          <w:rtl/>
        </w:rPr>
        <w:t xml:space="preserve"> ש</w:t>
      </w:r>
      <w:r>
        <w:rPr>
          <w:rFonts w:hint="cs"/>
          <w:rtl/>
        </w:rPr>
        <w:t>י</w:t>
      </w:r>
      <w:r w:rsidRPr="005B402D">
        <w:rPr>
          <w:rFonts w:hint="cs"/>
          <w:rtl/>
        </w:rPr>
        <w:t>יקבע</w:t>
      </w:r>
      <w:r>
        <w:rPr>
          <w:rFonts w:hint="cs"/>
          <w:rtl/>
        </w:rPr>
        <w:t>ו</w:t>
      </w:r>
      <w:r w:rsidRPr="005B402D">
        <w:rPr>
          <w:rFonts w:hint="cs"/>
          <w:rtl/>
        </w:rPr>
        <w:t xml:space="preserve"> </w:t>
      </w:r>
      <w:r>
        <w:rPr>
          <w:rFonts w:hint="cs"/>
          <w:rtl/>
        </w:rPr>
        <w:t>ויחליפו את</w:t>
      </w:r>
      <w:r w:rsidRPr="005B402D">
        <w:rPr>
          <w:rFonts w:hint="cs"/>
          <w:rtl/>
        </w:rPr>
        <w:t xml:space="preserve"> </w:t>
      </w:r>
      <w:r>
        <w:rPr>
          <w:rFonts w:hint="cs"/>
          <w:rtl/>
        </w:rPr>
        <w:t>ה</w:t>
      </w:r>
      <w:r w:rsidRPr="005B402D">
        <w:rPr>
          <w:rFonts w:hint="cs"/>
          <w:rtl/>
        </w:rPr>
        <w:t>בדיקות</w:t>
      </w:r>
      <w:r>
        <w:rPr>
          <w:rFonts w:hint="cs"/>
          <w:rtl/>
        </w:rPr>
        <w:t xml:space="preserve"> שבוצעו על ידי</w:t>
      </w:r>
      <w:r w:rsidRPr="005B402D">
        <w:rPr>
          <w:rFonts w:hint="cs"/>
          <w:rtl/>
        </w:rPr>
        <w:t xml:space="preserve"> המשרדים.</w:t>
      </w:r>
    </w:p>
    <w:p w:rsidR="00434893" w:rsidRDefault="00434893" w:rsidP="00434893">
      <w:pPr>
        <w:pStyle w:val="a1"/>
        <w:numPr>
          <w:ilvl w:val="2"/>
          <w:numId w:val="54"/>
        </w:numPr>
        <w:tabs>
          <w:tab w:val="clear" w:pos="1931"/>
          <w:tab w:val="num" w:pos="1985"/>
        </w:tabs>
        <w:ind w:left="1985"/>
      </w:pPr>
      <w:r w:rsidRPr="005B402D">
        <w:rPr>
          <w:rFonts w:hint="cs"/>
          <w:rtl/>
        </w:rPr>
        <w:t xml:space="preserve">רואה </w:t>
      </w:r>
      <w:r>
        <w:rPr>
          <w:rFonts w:hint="cs"/>
          <w:rtl/>
        </w:rPr>
        <w:t>ה</w:t>
      </w:r>
      <w:r w:rsidRPr="005B402D">
        <w:rPr>
          <w:rFonts w:hint="cs"/>
          <w:rtl/>
        </w:rPr>
        <w:t>חשבון</w:t>
      </w:r>
      <w:r>
        <w:rPr>
          <w:rFonts w:hint="cs"/>
          <w:rtl/>
        </w:rPr>
        <w:t xml:space="preserve"> </w:t>
      </w:r>
      <w:r w:rsidRPr="005B402D">
        <w:rPr>
          <w:rFonts w:hint="cs"/>
          <w:rtl/>
        </w:rPr>
        <w:t xml:space="preserve"> </w:t>
      </w:r>
      <w:r>
        <w:rPr>
          <w:rFonts w:hint="cs"/>
          <w:rtl/>
        </w:rPr>
        <w:t xml:space="preserve">אשר ביצע את הביקורת </w:t>
      </w:r>
      <w:r w:rsidRPr="005B402D">
        <w:rPr>
          <w:rFonts w:hint="cs"/>
          <w:rtl/>
        </w:rPr>
        <w:t>ימסור בסיום הביקורת חוות דעת ב</w:t>
      </w:r>
      <w:r>
        <w:rPr>
          <w:rFonts w:hint="cs"/>
          <w:rtl/>
        </w:rPr>
        <w:t>נוגע</w:t>
      </w:r>
      <w:r w:rsidRPr="005B402D">
        <w:rPr>
          <w:rFonts w:hint="cs"/>
          <w:rtl/>
        </w:rPr>
        <w:t xml:space="preserve"> להצהרת ההנהלה בדבר ה</w:t>
      </w:r>
      <w:r>
        <w:rPr>
          <w:rFonts w:hint="cs"/>
          <w:rtl/>
        </w:rPr>
        <w:t>י</w:t>
      </w:r>
      <w:r w:rsidRPr="005B402D">
        <w:rPr>
          <w:rFonts w:hint="cs"/>
          <w:rtl/>
        </w:rPr>
        <w:t>עדר הפרות בדיני העבודה במסגרת ביצוע ההתקשרות בהתאם ל</w:t>
      </w:r>
      <w:hyperlink w:anchor="נספח_ד" w:history="1">
        <w:r w:rsidRPr="00660CD9">
          <w:rPr>
            <w:rStyle w:val="Hyperlink"/>
            <w:rFonts w:hint="cs"/>
            <w:rtl/>
          </w:rPr>
          <w:t>נספח ד - הצהרה בדבר תשלום שכר מינימום והעדר הפרות בדיני עבודה במסגרת ההתקשרות עם המשרד הממשלתי וחוות דעת רואה חשבון על הצהרת הנהלה</w:t>
        </w:r>
      </w:hyperlink>
      <w:r>
        <w:rPr>
          <w:rFonts w:hint="cs"/>
          <w:rtl/>
        </w:rPr>
        <w:t>.</w:t>
      </w:r>
      <w:r w:rsidRPr="005B402D">
        <w:rPr>
          <w:rFonts w:hint="cs"/>
          <w:rtl/>
        </w:rPr>
        <w:t xml:space="preserve"> כמו כן ימסור רואה </w:t>
      </w:r>
      <w:r>
        <w:rPr>
          <w:rFonts w:hint="cs"/>
          <w:rtl/>
        </w:rPr>
        <w:t>ה</w:t>
      </w:r>
      <w:r w:rsidRPr="005B402D">
        <w:rPr>
          <w:rFonts w:hint="cs"/>
          <w:rtl/>
        </w:rPr>
        <w:t xml:space="preserve">חשבון דוח המפרט את ממצאי הביקורת. </w:t>
      </w:r>
      <w:r>
        <w:rPr>
          <w:rFonts w:hint="cs"/>
          <w:rtl/>
        </w:rPr>
        <w:t>יחידת הביקורת תעביר את הממצאים לחשב המשרד הרלוונט</w:t>
      </w:r>
      <w:r>
        <w:rPr>
          <w:rFonts w:hint="eastAsia"/>
          <w:rtl/>
        </w:rPr>
        <w:t>י</w:t>
      </w:r>
      <w:r>
        <w:rPr>
          <w:rFonts w:hint="cs"/>
          <w:rtl/>
        </w:rPr>
        <w:t>, לתיקון הליקויים ולהתייחסות.</w:t>
      </w:r>
    </w:p>
    <w:p w:rsidR="00434893" w:rsidRDefault="00434893" w:rsidP="00434893">
      <w:pPr>
        <w:pStyle w:val="a1"/>
        <w:numPr>
          <w:ilvl w:val="2"/>
          <w:numId w:val="54"/>
        </w:numPr>
        <w:tabs>
          <w:tab w:val="clear" w:pos="1931"/>
          <w:tab w:val="num" w:pos="1985"/>
        </w:tabs>
        <w:ind w:left="1985"/>
      </w:pPr>
      <w:r>
        <w:rPr>
          <w:rFonts w:hint="cs"/>
          <w:rtl/>
        </w:rPr>
        <w:t>במקרים שבהם נמצאו בביקורת הפרות אשר קבלן השירותים לא פעל לתיקונן באופן מידי, ייערך שימוע על ידי יחידת הביקורת בנוכחות</w:t>
      </w:r>
      <w:r w:rsidRPr="00986FB8">
        <w:rPr>
          <w:rFonts w:hint="cs"/>
          <w:rtl/>
        </w:rPr>
        <w:t xml:space="preserve"> </w:t>
      </w:r>
      <w:r>
        <w:rPr>
          <w:rFonts w:hint="cs"/>
          <w:rtl/>
        </w:rPr>
        <w:t xml:space="preserve">קבלן השירותים, הלשכה המשפטית של המשרד, </w:t>
      </w:r>
      <w:r w:rsidRPr="002F1631">
        <w:rPr>
          <w:rFonts w:hint="cs"/>
          <w:rtl/>
        </w:rPr>
        <w:t>חשב המשרד</w:t>
      </w:r>
      <w:r>
        <w:rPr>
          <w:rFonts w:hint="cs"/>
          <w:rtl/>
        </w:rPr>
        <w:t xml:space="preserve"> ונציגים רלוונטיים מהמשרד,</w:t>
      </w:r>
      <w:r w:rsidRPr="002F1631">
        <w:rPr>
          <w:rFonts w:hint="cs"/>
          <w:rtl/>
        </w:rPr>
        <w:t xml:space="preserve"> </w:t>
      </w:r>
      <w:r>
        <w:rPr>
          <w:rFonts w:hint="cs"/>
          <w:rtl/>
        </w:rPr>
        <w:t>ו</w:t>
      </w:r>
      <w:r w:rsidRPr="002F1631">
        <w:rPr>
          <w:rFonts w:hint="cs"/>
          <w:rtl/>
        </w:rPr>
        <w:t xml:space="preserve">במהלכו </w:t>
      </w:r>
      <w:r>
        <w:rPr>
          <w:rFonts w:hint="cs"/>
          <w:rtl/>
        </w:rPr>
        <w:t>י</w:t>
      </w:r>
      <w:r w:rsidRPr="002F1631">
        <w:rPr>
          <w:rFonts w:hint="cs"/>
          <w:rtl/>
        </w:rPr>
        <w:t>ידונו תוצאות הדוח ו</w:t>
      </w:r>
      <w:r>
        <w:rPr>
          <w:rFonts w:hint="cs"/>
          <w:rtl/>
        </w:rPr>
        <w:t>ה</w:t>
      </w:r>
      <w:r w:rsidRPr="002F1631">
        <w:rPr>
          <w:rFonts w:hint="cs"/>
          <w:rtl/>
        </w:rPr>
        <w:t xml:space="preserve">הפרות </w:t>
      </w:r>
      <w:r>
        <w:rPr>
          <w:rFonts w:hint="cs"/>
          <w:rtl/>
        </w:rPr>
        <w:t>הדורשות תיקון.</w:t>
      </w:r>
      <w:r w:rsidRPr="002F1631">
        <w:rPr>
          <w:rFonts w:hint="cs"/>
          <w:rtl/>
        </w:rPr>
        <w:t xml:space="preserve"> </w:t>
      </w:r>
    </w:p>
    <w:p w:rsidR="00434893" w:rsidRDefault="00434893" w:rsidP="00434893">
      <w:pPr>
        <w:pStyle w:val="a1"/>
        <w:numPr>
          <w:ilvl w:val="2"/>
          <w:numId w:val="54"/>
        </w:numPr>
        <w:tabs>
          <w:tab w:val="clear" w:pos="1931"/>
          <w:tab w:val="num" w:pos="1985"/>
        </w:tabs>
        <w:ind w:left="1985"/>
      </w:pPr>
      <w:r>
        <w:rPr>
          <w:rFonts w:hint="cs"/>
          <w:rtl/>
        </w:rPr>
        <w:t xml:space="preserve">אי תיקון ההפרות תוך פרק זמן סביר יגרום לחשיפה לאחריות אזרחית ו/או פלילית כמתואר בסעיף 4.7.12 להלן. על כן </w:t>
      </w:r>
      <w:r w:rsidRPr="005F3277">
        <w:rPr>
          <w:rFonts w:hint="cs"/>
          <w:rtl/>
        </w:rPr>
        <w:t>לאחר השימוע,</w:t>
      </w:r>
      <w:r w:rsidRPr="00F14579">
        <w:rPr>
          <w:rFonts w:hint="cs"/>
          <w:rtl/>
        </w:rPr>
        <w:t xml:space="preserve"> </w:t>
      </w:r>
      <w:r>
        <w:rPr>
          <w:rFonts w:hint="cs"/>
          <w:rtl/>
        </w:rPr>
        <w:t xml:space="preserve">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434893" w:rsidRPr="005B402D" w:rsidRDefault="00434893" w:rsidP="00434893">
      <w:pPr>
        <w:pStyle w:val="a1"/>
        <w:numPr>
          <w:ilvl w:val="2"/>
          <w:numId w:val="54"/>
        </w:numPr>
        <w:tabs>
          <w:tab w:val="clear" w:pos="1931"/>
          <w:tab w:val="num" w:pos="1985"/>
        </w:tabs>
        <w:ind w:left="1985"/>
      </w:pPr>
      <w:r>
        <w:rPr>
          <w:rFonts w:hint="cs"/>
          <w:rtl/>
        </w:rPr>
        <w:t>במקרה של אי תיקון ההפרות תוך פרק זמן סביר שהוגדר בשימוע,</w:t>
      </w:r>
      <w:r w:rsidRPr="006816D2">
        <w:rPr>
          <w:rFonts w:hint="cs"/>
          <w:rtl/>
        </w:rPr>
        <w:t xml:space="preserve"> </w:t>
      </w:r>
      <w:r>
        <w:rPr>
          <w:rFonts w:hint="cs"/>
          <w:rtl/>
        </w:rPr>
        <w:t xml:space="preserve">יפעלו הגורמים המקצועיים האחראים על ביצוע ההתקשרות בשיתוף החשב </w:t>
      </w:r>
      <w:r w:rsidRPr="005F3277">
        <w:rPr>
          <w:rFonts w:hint="cs"/>
          <w:rtl/>
        </w:rPr>
        <w:t xml:space="preserve">לחילוט הערבות של קבלן השירותים </w:t>
      </w:r>
      <w:r>
        <w:rPr>
          <w:rFonts w:hint="cs"/>
          <w:rtl/>
        </w:rPr>
        <w:t>ו/או</w:t>
      </w:r>
      <w:r w:rsidRPr="005F3277">
        <w:rPr>
          <w:rFonts w:hint="cs"/>
          <w:rtl/>
        </w:rPr>
        <w:t xml:space="preserve"> </w:t>
      </w:r>
      <w:r>
        <w:rPr>
          <w:rFonts w:hint="cs"/>
          <w:rtl/>
        </w:rPr>
        <w:t>תפעל ועדת המכרזים</w:t>
      </w:r>
      <w:r w:rsidRPr="005F3277">
        <w:rPr>
          <w:rFonts w:hint="cs"/>
          <w:rtl/>
        </w:rPr>
        <w:t xml:space="preserve"> </w:t>
      </w:r>
      <w:r>
        <w:rPr>
          <w:rFonts w:hint="cs"/>
          <w:rtl/>
        </w:rPr>
        <w:t xml:space="preserve">לביטול החוזה </w:t>
      </w:r>
      <w:r w:rsidRPr="005F3277">
        <w:rPr>
          <w:rFonts w:hint="cs"/>
          <w:rtl/>
        </w:rPr>
        <w:t>עמו</w:t>
      </w:r>
      <w:r>
        <w:rPr>
          <w:rFonts w:hint="cs"/>
          <w:rtl/>
        </w:rPr>
        <w:t>,</w:t>
      </w:r>
      <w:r w:rsidRPr="005F3277">
        <w:rPr>
          <w:rFonts w:hint="cs"/>
          <w:rtl/>
        </w:rPr>
        <w:t xml:space="preserve"> בהתאם ל</w:t>
      </w:r>
      <w:hyperlink r:id="rId74" w:history="1">
        <w:r w:rsidRPr="00F14579">
          <w:rPr>
            <w:rStyle w:val="Hyperlink"/>
            <w:rFonts w:hint="cs"/>
            <w:b/>
            <w:rtl/>
          </w:rPr>
          <w:t>חוק הגברת האכיפה של דיני העבודה, תשע"ב, 2011</w:t>
        </w:r>
      </w:hyperlink>
      <w:r>
        <w:rPr>
          <w:rFonts w:hint="cs"/>
          <w:rtl/>
        </w:rPr>
        <w:t>. חשב המשרד יעדכן בהתאם את יחידת הביקורת.</w:t>
      </w:r>
    </w:p>
    <w:p w:rsidR="00434893" w:rsidRPr="00052D9F" w:rsidRDefault="00434893" w:rsidP="00434893">
      <w:pPr>
        <w:pStyle w:val="a1"/>
        <w:numPr>
          <w:ilvl w:val="2"/>
          <w:numId w:val="54"/>
        </w:numPr>
        <w:tabs>
          <w:tab w:val="clear" w:pos="1931"/>
          <w:tab w:val="num" w:pos="1985"/>
        </w:tabs>
        <w:ind w:left="1985"/>
        <w:rPr>
          <w:u w:val="single"/>
        </w:rPr>
      </w:pPr>
      <w:r w:rsidRPr="00052D9F">
        <w:rPr>
          <w:rFonts w:hint="cs"/>
          <w:rtl/>
        </w:rPr>
        <w:lastRenderedPageBreak/>
        <w:t xml:space="preserve">אחת לשנה </w:t>
      </w:r>
      <w:r>
        <w:rPr>
          <w:rFonts w:hint="cs"/>
          <w:rtl/>
        </w:rPr>
        <w:t xml:space="preserve">יוודא חשב המשרד </w:t>
      </w:r>
      <w:r w:rsidRPr="00052D9F">
        <w:rPr>
          <w:rFonts w:hint="cs"/>
          <w:rtl/>
        </w:rPr>
        <w:t>כי הקבלן אשר זכה במכרז של המשרד הממשלתי</w:t>
      </w:r>
      <w:r w:rsidRPr="00B5114D">
        <w:rPr>
          <w:rFonts w:hint="cs"/>
          <w:rtl/>
        </w:rPr>
        <w:t xml:space="preserve"> נושא ברישיון כקבוע </w:t>
      </w:r>
      <w:r>
        <w:rPr>
          <w:rFonts w:hint="cs"/>
          <w:rtl/>
        </w:rPr>
        <w:t>ב</w:t>
      </w:r>
      <w:hyperlink r:id="rId75" w:history="1">
        <w:r w:rsidRPr="00AB0E1D">
          <w:rPr>
            <w:rStyle w:val="Hyperlink"/>
            <w:rtl/>
          </w:rPr>
          <w:t>חוק העסקת עובדים על ידי קבלני כוח אדם, תשנ"ו-1996</w:t>
        </w:r>
      </w:hyperlink>
      <w:r w:rsidRPr="00AB0E1D">
        <w:rPr>
          <w:rtl/>
        </w:rPr>
        <w:t>.</w:t>
      </w:r>
      <w:r w:rsidRPr="00B5114D">
        <w:rPr>
          <w:rFonts w:hint="cs"/>
          <w:rtl/>
        </w:rPr>
        <w:t xml:space="preserve"> לביצוע מעקב כאמור ראה רשימ</w:t>
      </w:r>
      <w:r>
        <w:rPr>
          <w:rFonts w:hint="cs"/>
          <w:rtl/>
        </w:rPr>
        <w:t xml:space="preserve">ת קבלני שירות </w:t>
      </w:r>
      <w:r w:rsidRPr="00B5114D">
        <w:rPr>
          <w:rFonts w:hint="cs"/>
          <w:rtl/>
        </w:rPr>
        <w:t>המפורסמת על ידי משרד ה</w:t>
      </w:r>
      <w:r>
        <w:rPr>
          <w:rFonts w:hint="cs"/>
          <w:rtl/>
        </w:rPr>
        <w:t>כלכלה</w:t>
      </w:r>
      <w:r w:rsidRPr="00B5114D">
        <w:rPr>
          <w:rFonts w:hint="cs"/>
          <w:rtl/>
        </w:rPr>
        <w:t xml:space="preserve"> באתר האינטרנט </w:t>
      </w:r>
      <w:r w:rsidRPr="00052D9F">
        <w:rPr>
          <w:rFonts w:hint="cs"/>
          <w:rtl/>
        </w:rPr>
        <w:t>שכתובתו</w:t>
      </w:r>
      <w:r>
        <w:rPr>
          <w:rFonts w:hint="cs"/>
          <w:rtl/>
        </w:rPr>
        <w:t xml:space="preserve"> </w:t>
      </w:r>
      <w:r w:rsidRPr="00AC7F4D">
        <w:rPr>
          <w:rStyle w:val="Hyperlink"/>
          <w:b/>
          <w:bCs/>
          <w:i/>
          <w:iCs/>
        </w:rPr>
        <w:t>http://www.moital.gov.il/NR/exeres/0117DC7A-8D3E-4B46-AC15-9D5CB226FCD4.htm</w:t>
      </w:r>
      <w:r w:rsidRPr="00AC7F4D">
        <w:rPr>
          <w:rFonts w:hint="cs"/>
          <w:bCs/>
          <w:iCs/>
          <w:rtl/>
        </w:rPr>
        <w:t>.</w:t>
      </w:r>
    </w:p>
    <w:p w:rsidR="00434893" w:rsidRDefault="00434893" w:rsidP="00434893">
      <w:pPr>
        <w:pStyle w:val="a1"/>
        <w:numPr>
          <w:ilvl w:val="2"/>
          <w:numId w:val="54"/>
        </w:numPr>
        <w:tabs>
          <w:tab w:val="clear" w:pos="1931"/>
          <w:tab w:val="num" w:pos="1985"/>
        </w:tabs>
        <w:ind w:left="1985"/>
        <w:rPr>
          <w:u w:val="single"/>
        </w:rPr>
      </w:pPr>
      <w:r w:rsidRPr="00CF7EB0">
        <w:rPr>
          <w:rFonts w:hint="cs"/>
          <w:rtl/>
        </w:rPr>
        <w:t xml:space="preserve">כל שינוי בתנאי הסכם </w:t>
      </w:r>
      <w:r>
        <w:rPr>
          <w:rFonts w:hint="cs"/>
          <w:rtl/>
        </w:rPr>
        <w:t xml:space="preserve">ההתקשרות </w:t>
      </w:r>
      <w:r w:rsidRPr="00CF7EB0">
        <w:rPr>
          <w:rFonts w:hint="cs"/>
          <w:rtl/>
        </w:rPr>
        <w:t xml:space="preserve">או כל פרשנות של </w:t>
      </w:r>
      <w:r>
        <w:rPr>
          <w:rFonts w:hint="cs"/>
          <w:rtl/>
        </w:rPr>
        <w:t>סעיף ב</w:t>
      </w:r>
      <w:r w:rsidRPr="00CF7EB0">
        <w:rPr>
          <w:rFonts w:hint="cs"/>
          <w:rtl/>
        </w:rPr>
        <w:t>הסכם מחייב</w:t>
      </w:r>
      <w:r>
        <w:rPr>
          <w:rFonts w:hint="cs"/>
          <w:rtl/>
        </w:rPr>
        <w:t>ים</w:t>
      </w:r>
      <w:r w:rsidRPr="00CF7EB0">
        <w:rPr>
          <w:rFonts w:hint="cs"/>
          <w:rtl/>
        </w:rPr>
        <w:t xml:space="preserve"> </w:t>
      </w:r>
      <w:r>
        <w:rPr>
          <w:rFonts w:hint="cs"/>
          <w:rtl/>
        </w:rPr>
        <w:t>אישור בכתב</w:t>
      </w:r>
      <w:r w:rsidRPr="00CF7EB0">
        <w:rPr>
          <w:rFonts w:hint="cs"/>
          <w:rtl/>
        </w:rPr>
        <w:t xml:space="preserve"> של </w:t>
      </w:r>
      <w:r>
        <w:rPr>
          <w:rFonts w:hint="cs"/>
          <w:rtl/>
        </w:rPr>
        <w:t>היועץ המשפטי ושל חשב המשרד (או מי מטעמם)</w:t>
      </w:r>
      <w:r w:rsidRPr="00CF7EB0">
        <w:rPr>
          <w:rFonts w:hint="cs"/>
          <w:rtl/>
        </w:rPr>
        <w:t>.</w:t>
      </w:r>
    </w:p>
    <w:p w:rsidR="00434893" w:rsidRPr="005B402D" w:rsidRDefault="00434893" w:rsidP="00434893">
      <w:pPr>
        <w:pStyle w:val="a1"/>
        <w:numPr>
          <w:ilvl w:val="2"/>
          <w:numId w:val="54"/>
        </w:numPr>
        <w:tabs>
          <w:tab w:val="clear" w:pos="1931"/>
          <w:tab w:val="num" w:pos="1985"/>
        </w:tabs>
        <w:ind w:left="1985"/>
      </w:pPr>
      <w:r>
        <w:rPr>
          <w:rFonts w:hint="cs"/>
          <w:rtl/>
        </w:rPr>
        <w:t xml:space="preserve">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Ref342568219 \r \h</w:instrText>
      </w:r>
      <w:r>
        <w:rPr>
          <w:rtl/>
        </w:rPr>
        <w:instrText xml:space="preserve"> </w:instrText>
      </w:r>
      <w:r>
        <w:rPr>
          <w:rtl/>
        </w:rPr>
      </w:r>
      <w:r>
        <w:rPr>
          <w:rtl/>
        </w:rPr>
        <w:fldChar w:fldCharType="separate"/>
      </w:r>
      <w:r w:rsidR="0054488D">
        <w:rPr>
          <w:cs/>
        </w:rPr>
        <w:t>‎</w:t>
      </w:r>
      <w:r w:rsidR="0054488D">
        <w:t>4.6.12</w:t>
      </w:r>
      <w:r>
        <w:rPr>
          <w:rtl/>
        </w:rPr>
        <w:fldChar w:fldCharType="end"/>
      </w:r>
      <w:r>
        <w:rPr>
          <w:rFonts w:hint="cs"/>
          <w:rtl/>
        </w:rPr>
        <w:t xml:space="preserve">, ולצורך דווח יעיל במקום העבודה למסירת הודעה על פגיעה בזכויות עובדים, הסמנכ"ל הבכיר </w:t>
      </w:r>
      <w:proofErr w:type="spellStart"/>
      <w:r>
        <w:rPr>
          <w:rFonts w:hint="cs"/>
          <w:rtl/>
        </w:rPr>
        <w:t>למינהל</w:t>
      </w:r>
      <w:proofErr w:type="spellEnd"/>
      <w:r>
        <w:rPr>
          <w:rFonts w:hint="cs"/>
          <w:rtl/>
        </w:rPr>
        <w:t xml:space="preserve"> ומשאבי אנוש יתקין</w:t>
      </w:r>
      <w:r w:rsidRPr="005B402D">
        <w:rPr>
          <w:rFonts w:hint="cs"/>
          <w:rtl/>
        </w:rPr>
        <w:t xml:space="preserve"> במקום בולט וגלוי תיבה לקבלת תלונות מאת עובדי הקבלן (להלן: </w:t>
      </w:r>
      <w:r>
        <w:rPr>
          <w:rFonts w:hint="cs"/>
          <w:rtl/>
        </w:rPr>
        <w:t>"</w:t>
      </w:r>
      <w:r w:rsidRPr="005B402D">
        <w:rPr>
          <w:rFonts w:hint="cs"/>
          <w:rtl/>
        </w:rPr>
        <w:t>תיבת תלונות</w:t>
      </w:r>
      <w:r>
        <w:rPr>
          <w:rFonts w:hint="cs"/>
          <w:rtl/>
        </w:rPr>
        <w:t>"</w:t>
      </w:r>
      <w:r w:rsidRPr="005B402D">
        <w:rPr>
          <w:rFonts w:hint="cs"/>
          <w:rtl/>
        </w:rPr>
        <w:t>). הודעה בדבר מיקום התיבה תועבר לקבלן הש</w:t>
      </w:r>
      <w:r>
        <w:rPr>
          <w:rFonts w:hint="cs"/>
          <w:rtl/>
        </w:rPr>
        <w:t>י</w:t>
      </w:r>
      <w:r w:rsidRPr="005B402D">
        <w:rPr>
          <w:rFonts w:hint="cs"/>
          <w:rtl/>
        </w:rPr>
        <w:t>רות במועד חתימת ההסכם.</w:t>
      </w:r>
      <w:r>
        <w:rPr>
          <w:rFonts w:hint="cs"/>
          <w:rtl/>
        </w:rPr>
        <w:t xml:space="preserve"> בנוסף, ייתלה בלוח המודעות של המשרד נוסח הודעה המפורט ב</w:t>
      </w:r>
      <w:hyperlink w:anchor="נספח_ה" w:history="1">
        <w:r w:rsidRPr="00660CD9">
          <w:rPr>
            <w:rStyle w:val="Hyperlink"/>
            <w:rFonts w:hint="cs"/>
            <w:rtl/>
          </w:rPr>
          <w:t>נספח ה- נוסח הודעה במשרד על תיבת התלונות.</w:t>
        </w:r>
      </w:hyperlink>
    </w:p>
    <w:p w:rsidR="00434893" w:rsidRDefault="00434893" w:rsidP="00434893">
      <w:pPr>
        <w:pStyle w:val="a1"/>
        <w:numPr>
          <w:ilvl w:val="2"/>
          <w:numId w:val="54"/>
        </w:numPr>
        <w:tabs>
          <w:tab w:val="clear" w:pos="1931"/>
          <w:tab w:val="num" w:pos="1985"/>
        </w:tabs>
        <w:ind w:left="1985"/>
        <w:rPr>
          <w:rtl/>
        </w:rPr>
      </w:pPr>
      <w:r>
        <w:rPr>
          <w:rFonts w:hint="cs"/>
          <w:rtl/>
        </w:rPr>
        <w:t xml:space="preserve">הסמנכ"ל הבכיר </w:t>
      </w:r>
      <w:proofErr w:type="spellStart"/>
      <w:r>
        <w:rPr>
          <w:rFonts w:hint="cs"/>
          <w:rtl/>
        </w:rPr>
        <w:t>למינהל</w:t>
      </w:r>
      <w:proofErr w:type="spellEnd"/>
      <w:r>
        <w:rPr>
          <w:rFonts w:hint="cs"/>
          <w:rtl/>
        </w:rPr>
        <w:t xml:space="preserve"> ומשאבי אנוש יהיה </w:t>
      </w:r>
      <w:r w:rsidRPr="005B402D">
        <w:rPr>
          <w:rFonts w:hint="cs"/>
          <w:rtl/>
        </w:rPr>
        <w:t xml:space="preserve">אחראי </w:t>
      </w:r>
      <w:r>
        <w:rPr>
          <w:rFonts w:hint="cs"/>
          <w:rtl/>
        </w:rPr>
        <w:t>על מינוי עובד לריקון תיבת התלונות אחת לשבוע.</w:t>
      </w:r>
      <w:r w:rsidRPr="005B402D">
        <w:rPr>
          <w:rFonts w:hint="cs"/>
          <w:rtl/>
        </w:rPr>
        <w:t xml:space="preserve"> </w:t>
      </w:r>
      <w:r>
        <w:rPr>
          <w:rFonts w:hint="cs"/>
          <w:rtl/>
        </w:rPr>
        <w:t>במקרה ש</w:t>
      </w:r>
      <w:r w:rsidRPr="005B402D">
        <w:rPr>
          <w:rFonts w:hint="cs"/>
          <w:rtl/>
        </w:rPr>
        <w:t>נמצאו תלונות בתיבה, י</w:t>
      </w:r>
      <w:r>
        <w:rPr>
          <w:rFonts w:hint="cs"/>
          <w:rtl/>
        </w:rPr>
        <w:t xml:space="preserve">עבירם </w:t>
      </w:r>
      <w:r w:rsidRPr="005B402D">
        <w:rPr>
          <w:rFonts w:hint="cs"/>
          <w:rtl/>
        </w:rPr>
        <w:t>באופן מידי לגורמים הרלוונטיי</w:t>
      </w:r>
      <w:r w:rsidRPr="005B402D">
        <w:rPr>
          <w:rFonts w:hint="eastAsia"/>
          <w:rtl/>
        </w:rPr>
        <w:t>ם</w:t>
      </w:r>
      <w:r w:rsidRPr="005B402D">
        <w:rPr>
          <w:rFonts w:hint="cs"/>
          <w:rtl/>
        </w:rPr>
        <w:t xml:space="preserve"> במשרד, ובכלל זה, המנהל הכללי של המשרד, חשב המשרד, היועץ המשפטי ויחידת הביקורת של החשב הכללי במשרד האוצר</w:t>
      </w:r>
      <w:r>
        <w:rPr>
          <w:rFonts w:hint="cs"/>
          <w:rtl/>
        </w:rPr>
        <w:t>,</w:t>
      </w:r>
      <w:r w:rsidRPr="005B402D">
        <w:rPr>
          <w:rFonts w:hint="cs"/>
          <w:rtl/>
        </w:rPr>
        <w:t xml:space="preserve"> וזאת לשם בירור המידע שצוין בתלונה.</w:t>
      </w:r>
    </w:p>
    <w:p w:rsidR="00434893" w:rsidRDefault="00434893" w:rsidP="00434893">
      <w:pPr>
        <w:pStyle w:val="a1"/>
        <w:numPr>
          <w:ilvl w:val="2"/>
          <w:numId w:val="54"/>
        </w:numPr>
        <w:tabs>
          <w:tab w:val="clear" w:pos="1931"/>
          <w:tab w:val="num" w:pos="1985"/>
        </w:tabs>
        <w:ind w:left="1985"/>
      </w:pPr>
      <w:r w:rsidRPr="003C47C5">
        <w:rPr>
          <w:rFonts w:hint="cs"/>
          <w:rtl/>
        </w:rPr>
        <w:t xml:space="preserve">הסמנכ"ל הבכיר </w:t>
      </w:r>
      <w:proofErr w:type="spellStart"/>
      <w:r w:rsidRPr="003C47C5">
        <w:rPr>
          <w:rFonts w:hint="cs"/>
          <w:rtl/>
        </w:rPr>
        <w:t>למינהל</w:t>
      </w:r>
      <w:proofErr w:type="spellEnd"/>
      <w:r>
        <w:rPr>
          <w:rFonts w:hint="cs"/>
          <w:rtl/>
        </w:rPr>
        <w:t xml:space="preserve"> ומשאבי אנוש</w:t>
      </w:r>
      <w:r w:rsidRPr="003C47C5">
        <w:rPr>
          <w:rFonts w:hint="cs"/>
          <w:rtl/>
        </w:rPr>
        <w:t xml:space="preserve"> יוודא כי</w:t>
      </w:r>
      <w:r>
        <w:rPr>
          <w:rFonts w:hint="cs"/>
          <w:rtl/>
        </w:rPr>
        <w:t xml:space="preserve"> עובד ניקיון יהיה רשאי לרכוש ארוחה </w:t>
      </w:r>
      <w:r w:rsidRPr="003C47C5">
        <w:rPr>
          <w:rFonts w:hint="cs"/>
          <w:rtl/>
        </w:rPr>
        <w:t xml:space="preserve"> בכל משרד שקיים בו מזנון מסובסד, </w:t>
      </w:r>
      <w:r>
        <w:rPr>
          <w:rFonts w:hint="cs"/>
          <w:rtl/>
        </w:rPr>
        <w:t>תמורת סכום זהה לסכום ש</w:t>
      </w:r>
      <w:r w:rsidRPr="003C47C5">
        <w:rPr>
          <w:rFonts w:hint="cs"/>
          <w:rtl/>
        </w:rPr>
        <w:t xml:space="preserve">משלם עובד המדינה המועסק באותו מקום עבודה, </w:t>
      </w:r>
      <w:r>
        <w:rPr>
          <w:rFonts w:hint="cs"/>
          <w:rtl/>
        </w:rPr>
        <w:t>תמורת</w:t>
      </w:r>
      <w:r w:rsidRPr="003C47C5">
        <w:rPr>
          <w:rFonts w:hint="cs"/>
          <w:rtl/>
        </w:rPr>
        <w:t xml:space="preserve"> אותה ארוחה.</w:t>
      </w:r>
    </w:p>
    <w:p w:rsidR="00434893" w:rsidRDefault="00434893" w:rsidP="00434893">
      <w:pPr>
        <w:pStyle w:val="a1"/>
        <w:numPr>
          <w:ilvl w:val="2"/>
          <w:numId w:val="54"/>
        </w:numPr>
        <w:tabs>
          <w:tab w:val="clear" w:pos="1931"/>
          <w:tab w:val="num" w:pos="1985"/>
        </w:tabs>
        <w:ind w:left="1985"/>
      </w:pPr>
      <w:r>
        <w:rPr>
          <w:rFonts w:hint="cs"/>
          <w:rtl/>
        </w:rPr>
        <w:t xml:space="preserve">הסמנכ"ל הבכיר </w:t>
      </w:r>
      <w:proofErr w:type="spellStart"/>
      <w:r>
        <w:rPr>
          <w:rFonts w:hint="cs"/>
          <w:rtl/>
        </w:rPr>
        <w:t>למינהל</w:t>
      </w:r>
      <w:proofErr w:type="spellEnd"/>
      <w:r>
        <w:rPr>
          <w:rFonts w:hint="cs"/>
          <w:rtl/>
        </w:rPr>
        <w:t xml:space="preserve"> ומשאבי אנוש ידאג להקצאת מקום בטוח לעובדים לאחסון חפציהם האישיים בזמן העבודה וכן למקום ראוי וסביר שבו יוכלו לנוח ולהתרענן בהפסקה.</w:t>
      </w:r>
    </w:p>
    <w:p w:rsidR="00434893" w:rsidRDefault="00434893" w:rsidP="00434893">
      <w:pPr>
        <w:pStyle w:val="a1"/>
        <w:numPr>
          <w:ilvl w:val="2"/>
          <w:numId w:val="54"/>
        </w:numPr>
        <w:tabs>
          <w:tab w:val="clear" w:pos="1931"/>
          <w:tab w:val="num" w:pos="1985"/>
        </w:tabs>
        <w:ind w:left="1985"/>
        <w:rPr>
          <w:u w:val="single"/>
        </w:rPr>
      </w:pPr>
      <w:r>
        <w:rPr>
          <w:rFonts w:hint="cs"/>
          <w:u w:val="single"/>
          <w:rtl/>
        </w:rPr>
        <w:t xml:space="preserve">התנהלות לעניין </w:t>
      </w:r>
      <w:r w:rsidRPr="00DE1147">
        <w:rPr>
          <w:rFonts w:hint="cs"/>
          <w:u w:val="single"/>
          <w:rtl/>
        </w:rPr>
        <w:t>שי לחג</w:t>
      </w:r>
    </w:p>
    <w:p w:rsidR="00434893" w:rsidRPr="006E7A2B" w:rsidRDefault="00434893" w:rsidP="00434893">
      <w:pPr>
        <w:pStyle w:val="1"/>
        <w:numPr>
          <w:ilvl w:val="3"/>
          <w:numId w:val="54"/>
        </w:numPr>
        <w:tabs>
          <w:tab w:val="clear" w:pos="2835"/>
        </w:tabs>
        <w:ind w:left="3116" w:hanging="1132"/>
      </w:pPr>
      <w:r w:rsidRPr="00F12B6E">
        <w:rPr>
          <w:rFonts w:hint="cs"/>
          <w:rtl/>
        </w:rPr>
        <w:t>שי ל</w:t>
      </w:r>
      <w:r>
        <w:rPr>
          <w:rFonts w:hint="cs"/>
          <w:rtl/>
        </w:rPr>
        <w:t>חג מהווה מחווה חברתית וסוציאלית.</w:t>
      </w:r>
      <w:r w:rsidRPr="00F12B6E">
        <w:rPr>
          <w:rFonts w:hint="cs"/>
          <w:rtl/>
        </w:rPr>
        <w:t xml:space="preserve"> המשרד רשאי </w:t>
      </w:r>
      <w:r>
        <w:rPr>
          <w:rFonts w:hint="cs"/>
          <w:rtl/>
        </w:rPr>
        <w:t>לקבוע</w:t>
      </w:r>
      <w:r w:rsidRPr="00F12B6E">
        <w:rPr>
          <w:rFonts w:hint="cs"/>
          <w:rtl/>
        </w:rPr>
        <w:t xml:space="preserve"> </w:t>
      </w:r>
      <w:r>
        <w:rPr>
          <w:rFonts w:hint="cs"/>
          <w:rtl/>
        </w:rPr>
        <w:t xml:space="preserve">כי הקבלן יעניק </w:t>
      </w:r>
      <w:r w:rsidRPr="00F12B6E">
        <w:rPr>
          <w:rFonts w:hint="cs"/>
          <w:rtl/>
        </w:rPr>
        <w:t xml:space="preserve">שי לחג </w:t>
      </w:r>
      <w:r>
        <w:rPr>
          <w:rFonts w:hint="cs"/>
          <w:rtl/>
        </w:rPr>
        <w:t>לעובד אשר לא ע</w:t>
      </w:r>
      <w:r w:rsidRPr="00F12B6E">
        <w:rPr>
          <w:rFonts w:hint="cs"/>
          <w:rtl/>
        </w:rPr>
        <w:t xml:space="preserve">מד </w:t>
      </w:r>
      <w:r>
        <w:rPr>
          <w:rFonts w:hint="cs"/>
          <w:rtl/>
        </w:rPr>
        <w:t>בקריטריוני</w:t>
      </w:r>
      <w:r>
        <w:rPr>
          <w:rFonts w:hint="eastAsia"/>
          <w:rtl/>
        </w:rPr>
        <w:t>ם</w:t>
      </w:r>
      <w:r>
        <w:rPr>
          <w:rFonts w:hint="cs"/>
          <w:rtl/>
        </w:rPr>
        <w:t xml:space="preserve"> הקבועים</w:t>
      </w:r>
      <w:r w:rsidRPr="00F12B6E">
        <w:rPr>
          <w:rFonts w:hint="cs"/>
          <w:rtl/>
        </w:rPr>
        <w:t xml:space="preserve"> </w:t>
      </w:r>
      <w:r>
        <w:rPr>
          <w:rFonts w:hint="cs"/>
          <w:rtl/>
        </w:rPr>
        <w:t>ב</w:t>
      </w:r>
      <w:r w:rsidRPr="00F12B6E">
        <w:rPr>
          <w:rFonts w:hint="cs"/>
          <w:rtl/>
        </w:rPr>
        <w:t xml:space="preserve">סעיף </w:t>
      </w:r>
      <w:r w:rsidRPr="006E7A2B">
        <w:rPr>
          <w:rtl/>
        </w:rPr>
        <w:fldChar w:fldCharType="begin"/>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Ref397957156 \r \h</w:instrText>
      </w:r>
      <w:r w:rsidRPr="006E7A2B">
        <w:rPr>
          <w:rtl/>
        </w:rPr>
        <w:instrText xml:space="preserve"> </w:instrText>
      </w:r>
      <w:r>
        <w:rPr>
          <w:rtl/>
        </w:rPr>
        <w:instrText xml:space="preserve"> \* </w:instrText>
      </w:r>
      <w:r>
        <w:instrText>MERGEFORMAT</w:instrText>
      </w:r>
      <w:r>
        <w:rPr>
          <w:rtl/>
        </w:rPr>
        <w:instrText xml:space="preserve"> </w:instrText>
      </w:r>
      <w:r w:rsidRPr="006E7A2B">
        <w:rPr>
          <w:rtl/>
        </w:rPr>
      </w:r>
      <w:r w:rsidRPr="006E7A2B">
        <w:rPr>
          <w:rtl/>
        </w:rPr>
        <w:fldChar w:fldCharType="separate"/>
      </w:r>
      <w:r w:rsidR="0054488D">
        <w:rPr>
          <w:cs/>
        </w:rPr>
        <w:t>‎</w:t>
      </w:r>
      <w:r w:rsidR="0054488D">
        <w:t>4.6.15.2</w:t>
      </w:r>
      <w:r w:rsidRPr="006E7A2B">
        <w:rPr>
          <w:rtl/>
        </w:rPr>
        <w:fldChar w:fldCharType="end"/>
      </w:r>
      <w:r w:rsidRPr="006E7A2B">
        <w:rPr>
          <w:rFonts w:hint="cs"/>
          <w:rtl/>
        </w:rPr>
        <w:t xml:space="preserve"> ו-  </w:t>
      </w:r>
      <w:r w:rsidRPr="006E7A2B">
        <w:rPr>
          <w:rtl/>
        </w:rPr>
        <w:fldChar w:fldCharType="begin"/>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Ref397957172 \r \h</w:instrText>
      </w:r>
      <w:r w:rsidRPr="006E7A2B">
        <w:rPr>
          <w:rtl/>
        </w:rPr>
        <w:instrText xml:space="preserve"> </w:instrText>
      </w:r>
      <w:r>
        <w:rPr>
          <w:rtl/>
        </w:rPr>
        <w:instrText xml:space="preserve"> \* </w:instrText>
      </w:r>
      <w:r>
        <w:instrText>MERGEFORMAT</w:instrText>
      </w:r>
      <w:r>
        <w:rPr>
          <w:rtl/>
        </w:rPr>
        <w:instrText xml:space="preserve"> </w:instrText>
      </w:r>
      <w:r w:rsidRPr="006E7A2B">
        <w:rPr>
          <w:rtl/>
        </w:rPr>
      </w:r>
      <w:r w:rsidRPr="006E7A2B">
        <w:rPr>
          <w:rtl/>
        </w:rPr>
        <w:fldChar w:fldCharType="separate"/>
      </w:r>
      <w:r w:rsidR="0054488D">
        <w:rPr>
          <w:cs/>
        </w:rPr>
        <w:t>‎</w:t>
      </w:r>
      <w:r w:rsidR="0054488D">
        <w:t>4.6.15.3</w:t>
      </w:r>
      <w:r w:rsidRPr="006E7A2B">
        <w:rPr>
          <w:rtl/>
        </w:rPr>
        <w:fldChar w:fldCharType="end"/>
      </w:r>
      <w:r w:rsidRPr="006E7A2B">
        <w:rPr>
          <w:rFonts w:hint="cs"/>
          <w:rtl/>
        </w:rPr>
        <w:t>.</w:t>
      </w:r>
    </w:p>
    <w:p w:rsidR="00434893" w:rsidRDefault="00434893" w:rsidP="00434893">
      <w:pPr>
        <w:pStyle w:val="1"/>
        <w:numPr>
          <w:ilvl w:val="3"/>
          <w:numId w:val="54"/>
        </w:numPr>
        <w:tabs>
          <w:tab w:val="clear" w:pos="2835"/>
        </w:tabs>
        <w:ind w:left="3116" w:hanging="1132"/>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 באחריות הקבלן לחלק לעובדים את השי במועדים </w:t>
      </w:r>
      <w:r>
        <w:rPr>
          <w:rFonts w:hint="cs"/>
          <w:rtl/>
        </w:rPr>
        <w:t>ש</w:t>
      </w:r>
      <w:r w:rsidRPr="00764727">
        <w:rPr>
          <w:rFonts w:hint="cs"/>
          <w:rtl/>
        </w:rPr>
        <w:t xml:space="preserve">בהם מחולק השי לעובדי המדינה במשרד. שווי </w:t>
      </w:r>
      <w:r>
        <w:rPr>
          <w:rFonts w:hint="cs"/>
          <w:rtl/>
        </w:rPr>
        <w:t xml:space="preserve">השי בטובין לעובד יהיה בהתאם לשווי </w:t>
      </w:r>
      <w:r w:rsidRPr="00764727">
        <w:rPr>
          <w:rFonts w:hint="cs"/>
          <w:rtl/>
        </w:rPr>
        <w:t xml:space="preserve">ההשתתפות של המשרד </w:t>
      </w:r>
      <w:r>
        <w:rPr>
          <w:rFonts w:hint="cs"/>
          <w:rtl/>
        </w:rPr>
        <w:t xml:space="preserve">לרכישת </w:t>
      </w:r>
      <w:r w:rsidRPr="00764727">
        <w:rPr>
          <w:rFonts w:hint="cs"/>
          <w:rtl/>
        </w:rPr>
        <w:t>מתנ</w:t>
      </w:r>
      <w:r>
        <w:rPr>
          <w:rFonts w:hint="cs"/>
          <w:rtl/>
        </w:rPr>
        <w:t>ה</w:t>
      </w:r>
      <w:r w:rsidRPr="00764727">
        <w:rPr>
          <w:rFonts w:hint="cs"/>
          <w:rtl/>
        </w:rPr>
        <w:t xml:space="preserve"> בטובין</w:t>
      </w:r>
      <w:r>
        <w:rPr>
          <w:rFonts w:hint="cs"/>
          <w:rtl/>
        </w:rPr>
        <w:t xml:space="preserve"> </w:t>
      </w:r>
      <w:r w:rsidRPr="00764727">
        <w:rPr>
          <w:rFonts w:hint="cs"/>
          <w:rtl/>
        </w:rPr>
        <w:t xml:space="preserve">עבור עובדי </w:t>
      </w:r>
      <w:r>
        <w:rPr>
          <w:rFonts w:hint="cs"/>
          <w:rtl/>
        </w:rPr>
        <w:t>המדינה ב</w:t>
      </w:r>
      <w:r w:rsidRPr="00764727">
        <w:rPr>
          <w:rFonts w:hint="cs"/>
          <w:rtl/>
        </w:rPr>
        <w:t xml:space="preserve">משרד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Ref342568730 \r \h</w:instrText>
      </w:r>
      <w:r>
        <w:rPr>
          <w:rtl/>
        </w:rPr>
        <w:instrText xml:space="preserve"> </w:instrText>
      </w:r>
      <w:r>
        <w:rPr>
          <w:rtl/>
        </w:rPr>
      </w:r>
      <w:r>
        <w:rPr>
          <w:rtl/>
        </w:rPr>
        <w:fldChar w:fldCharType="separate"/>
      </w:r>
      <w:r w:rsidR="0054488D">
        <w:rPr>
          <w:cs/>
        </w:rPr>
        <w:t>‎</w:t>
      </w:r>
      <w:r w:rsidR="0054488D">
        <w:t>4.6.15.1</w:t>
      </w:r>
      <w:r>
        <w:rPr>
          <w:rtl/>
        </w:rPr>
        <w:fldChar w:fldCharType="end"/>
      </w:r>
      <w:r w:rsidRPr="00764727">
        <w:rPr>
          <w:rFonts w:hint="cs"/>
          <w:rtl/>
        </w:rPr>
        <w:t xml:space="preserve">. </w:t>
      </w:r>
    </w:p>
    <w:p w:rsidR="00434893" w:rsidRPr="00764727" w:rsidRDefault="00434893" w:rsidP="00434893">
      <w:pPr>
        <w:pStyle w:val="1"/>
        <w:numPr>
          <w:ilvl w:val="3"/>
          <w:numId w:val="54"/>
        </w:numPr>
        <w:tabs>
          <w:tab w:val="clear" w:pos="2835"/>
        </w:tabs>
        <w:ind w:left="3116" w:hanging="1132"/>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434893" w:rsidRDefault="00434893" w:rsidP="00434893">
      <w:pPr>
        <w:pStyle w:val="1"/>
        <w:numPr>
          <w:ilvl w:val="3"/>
          <w:numId w:val="54"/>
        </w:numPr>
        <w:tabs>
          <w:tab w:val="clear" w:pos="2835"/>
        </w:tabs>
        <w:ind w:left="3116" w:hanging="1132"/>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rsidR="00434893" w:rsidRPr="005B402D" w:rsidRDefault="00434893" w:rsidP="00434893">
      <w:pPr>
        <w:pStyle w:val="a1"/>
        <w:numPr>
          <w:ilvl w:val="2"/>
          <w:numId w:val="54"/>
        </w:numPr>
        <w:tabs>
          <w:tab w:val="clear" w:pos="1931"/>
          <w:tab w:val="num" w:pos="1985"/>
        </w:tabs>
        <w:ind w:left="1985"/>
        <w:rPr>
          <w:rtl/>
        </w:rPr>
      </w:pPr>
      <w:r w:rsidRPr="004125FB">
        <w:rPr>
          <w:rFonts w:hint="cs"/>
          <w:b/>
          <w:bCs/>
          <w:u w:val="single"/>
          <w:rtl/>
        </w:rPr>
        <w:t xml:space="preserve">הגברת </w:t>
      </w:r>
      <w:r w:rsidRPr="005B402D">
        <w:rPr>
          <w:rFonts w:hint="cs"/>
          <w:b/>
          <w:bCs/>
          <w:u w:val="single"/>
          <w:rtl/>
        </w:rPr>
        <w:t>אכיפת חוקי עבודה</w:t>
      </w:r>
      <w:r>
        <w:rPr>
          <w:rFonts w:hint="cs"/>
          <w:rtl/>
        </w:rPr>
        <w:t xml:space="preserve"> </w:t>
      </w:r>
    </w:p>
    <w:p w:rsidR="00434893" w:rsidRPr="009B717A" w:rsidRDefault="0054488D" w:rsidP="00434893">
      <w:pPr>
        <w:pStyle w:val="1"/>
        <w:numPr>
          <w:ilvl w:val="3"/>
          <w:numId w:val="54"/>
        </w:numPr>
        <w:tabs>
          <w:tab w:val="clear" w:pos="2835"/>
        </w:tabs>
        <w:ind w:left="3116" w:hanging="1132"/>
        <w:rPr>
          <w:rFonts w:ascii="Arial" w:hAnsi="Arial"/>
          <w:rtl/>
        </w:rPr>
      </w:pPr>
      <w:hyperlink r:id="rId76" w:history="1">
        <w:r w:rsidR="00434893" w:rsidRPr="00B22EC8">
          <w:rPr>
            <w:rStyle w:val="Hyperlink"/>
            <w:rFonts w:hint="cs"/>
            <w:rtl/>
          </w:rPr>
          <w:t>חוק הגברת האכיפה של דיני העבודה, תשע"ב, 2011</w:t>
        </w:r>
      </w:hyperlink>
      <w:r w:rsidR="00434893">
        <w:rPr>
          <w:rFonts w:hint="cs"/>
          <w:rtl/>
        </w:rPr>
        <w:t xml:space="preserve"> </w:t>
      </w:r>
      <w:r w:rsidR="00434893" w:rsidRPr="005B402D">
        <w:rPr>
          <w:rFonts w:hint="cs"/>
          <w:rtl/>
        </w:rPr>
        <w:t xml:space="preserve">קובע כללי אכיפה </w:t>
      </w:r>
      <w:proofErr w:type="spellStart"/>
      <w:r w:rsidR="00434893" w:rsidRPr="005B402D">
        <w:rPr>
          <w:rFonts w:hint="cs"/>
          <w:rtl/>
        </w:rPr>
        <w:t>מ</w:t>
      </w:r>
      <w:r w:rsidR="00434893">
        <w:rPr>
          <w:rFonts w:hint="cs"/>
          <w:rtl/>
        </w:rPr>
        <w:t>י</w:t>
      </w:r>
      <w:r w:rsidR="00434893" w:rsidRPr="005B402D">
        <w:rPr>
          <w:rFonts w:hint="cs"/>
          <w:rtl/>
        </w:rPr>
        <w:t>נהלית</w:t>
      </w:r>
      <w:proofErr w:type="spellEnd"/>
      <w:r w:rsidR="00434893" w:rsidRPr="005B402D">
        <w:rPr>
          <w:rFonts w:hint="cs"/>
          <w:rtl/>
        </w:rPr>
        <w:t>, אחריות אזרחית ופלילית נגד מזמין ש</w:t>
      </w:r>
      <w:r w:rsidR="00434893">
        <w:rPr>
          <w:rFonts w:hint="cs"/>
          <w:rtl/>
        </w:rPr>
        <w:t>י</w:t>
      </w:r>
      <w:r w:rsidR="00434893" w:rsidRPr="005B402D">
        <w:rPr>
          <w:rFonts w:hint="cs"/>
          <w:rtl/>
        </w:rPr>
        <w:t xml:space="preserve">רות, קרי משרדי הממשלה, בתחומים שפורטו </w:t>
      </w:r>
      <w:r w:rsidR="00434893" w:rsidRPr="005B402D">
        <w:rPr>
          <w:rFonts w:hint="cs"/>
          <w:rtl/>
        </w:rPr>
        <w:lastRenderedPageBreak/>
        <w:t xml:space="preserve">לעיל. משרדי הממשלה </w:t>
      </w:r>
      <w:r w:rsidR="00434893">
        <w:rPr>
          <w:rFonts w:hint="cs"/>
          <w:rtl/>
        </w:rPr>
        <w:t>יעשו</w:t>
      </w:r>
      <w:r w:rsidR="00434893" w:rsidRPr="005B402D">
        <w:rPr>
          <w:rFonts w:hint="cs"/>
          <w:rtl/>
        </w:rPr>
        <w:t xml:space="preserve"> כל  שביכולתם על מנת למנוע מקרים של הפרת זכויות עובדים על ידי קבלני שירותים.</w:t>
      </w:r>
      <w:r w:rsidR="00434893">
        <w:rPr>
          <w:rFonts w:hint="cs"/>
          <w:b/>
          <w:bCs/>
          <w:rtl/>
        </w:rPr>
        <w:t xml:space="preserve"> </w:t>
      </w:r>
      <w:r w:rsidR="00434893" w:rsidRPr="005B402D">
        <w:rPr>
          <w:rFonts w:hint="cs"/>
          <w:b/>
          <w:bCs/>
          <w:rtl/>
        </w:rPr>
        <w:t xml:space="preserve">יישום </w:t>
      </w:r>
      <w:r w:rsidR="00434893" w:rsidRPr="009B717A">
        <w:rPr>
          <w:rFonts w:ascii="Arial" w:hAnsi="Arial"/>
          <w:b/>
          <w:bCs/>
          <w:rtl/>
        </w:rPr>
        <w:t xml:space="preserve">הוראה זו לרבות כריתת חוזה בהתאם למפורט בסעיף </w:t>
      </w:r>
      <w:r w:rsidR="00434893" w:rsidRPr="009B717A">
        <w:rPr>
          <w:rFonts w:ascii="Arial" w:hAnsi="Arial"/>
          <w:b/>
          <w:bCs/>
          <w:rtl/>
        </w:rPr>
        <w:fldChar w:fldCharType="begin"/>
      </w:r>
      <w:r w:rsidR="00434893" w:rsidRPr="009B717A">
        <w:rPr>
          <w:rFonts w:ascii="Arial" w:hAnsi="Arial"/>
          <w:b/>
          <w:bCs/>
          <w:rtl/>
        </w:rPr>
        <w:instrText xml:space="preserve"> </w:instrText>
      </w:r>
      <w:r w:rsidR="00434893" w:rsidRPr="009B717A">
        <w:rPr>
          <w:rFonts w:ascii="Arial" w:hAnsi="Arial"/>
          <w:b/>
          <w:bCs/>
        </w:rPr>
        <w:instrText>REF</w:instrText>
      </w:r>
      <w:r w:rsidR="00434893" w:rsidRPr="009B717A">
        <w:rPr>
          <w:rFonts w:ascii="Arial" w:hAnsi="Arial"/>
          <w:b/>
          <w:bCs/>
          <w:rtl/>
        </w:rPr>
        <w:instrText xml:space="preserve"> _</w:instrText>
      </w:r>
      <w:r w:rsidR="00434893" w:rsidRPr="009B717A">
        <w:rPr>
          <w:rFonts w:ascii="Arial" w:hAnsi="Arial"/>
          <w:b/>
          <w:bCs/>
        </w:rPr>
        <w:instrText>Ref342469336 \r \h</w:instrText>
      </w:r>
      <w:r w:rsidR="00434893" w:rsidRPr="009B717A">
        <w:rPr>
          <w:rFonts w:ascii="Arial" w:hAnsi="Arial"/>
          <w:b/>
          <w:bCs/>
          <w:rtl/>
        </w:rPr>
        <w:instrText xml:space="preserve">  \* </w:instrText>
      </w:r>
      <w:r w:rsidR="00434893" w:rsidRPr="009B717A">
        <w:rPr>
          <w:rFonts w:ascii="Arial" w:hAnsi="Arial"/>
          <w:b/>
          <w:bCs/>
        </w:rPr>
        <w:instrText>MERGEFORMAT</w:instrText>
      </w:r>
      <w:r w:rsidR="00434893" w:rsidRPr="009B717A">
        <w:rPr>
          <w:rFonts w:ascii="Arial" w:hAnsi="Arial"/>
          <w:b/>
          <w:bCs/>
          <w:rtl/>
        </w:rPr>
        <w:instrText xml:space="preserve"> </w:instrText>
      </w:r>
      <w:r w:rsidR="00434893" w:rsidRPr="009B717A">
        <w:rPr>
          <w:rFonts w:ascii="Arial" w:hAnsi="Arial"/>
          <w:b/>
          <w:bCs/>
          <w:rtl/>
        </w:rPr>
      </w:r>
      <w:r w:rsidR="00434893" w:rsidRPr="009B717A">
        <w:rPr>
          <w:rFonts w:ascii="Arial" w:hAnsi="Arial"/>
          <w:b/>
          <w:bCs/>
          <w:rtl/>
        </w:rPr>
        <w:fldChar w:fldCharType="separate"/>
      </w:r>
      <w:r>
        <w:rPr>
          <w:rFonts w:ascii="Arial" w:hAnsi="Arial"/>
          <w:b/>
          <w:bCs/>
          <w:cs/>
        </w:rPr>
        <w:t>‎</w:t>
      </w:r>
      <w:r>
        <w:rPr>
          <w:rFonts w:ascii="Arial" w:hAnsi="Arial"/>
          <w:b/>
          <w:bCs/>
        </w:rPr>
        <w:t>4.5.1</w:t>
      </w:r>
      <w:r w:rsidR="00434893" w:rsidRPr="009B717A">
        <w:rPr>
          <w:rFonts w:ascii="Arial" w:hAnsi="Arial"/>
          <w:b/>
          <w:bCs/>
          <w:rtl/>
        </w:rPr>
        <w:fldChar w:fldCharType="end"/>
      </w:r>
      <w:r w:rsidR="00434893" w:rsidRPr="009B717A">
        <w:rPr>
          <w:rFonts w:ascii="Arial" w:hAnsi="Arial"/>
          <w:b/>
          <w:bCs/>
          <w:rtl/>
        </w:rPr>
        <w:t xml:space="preserve"> יקנה  למשרד ולמנהל הכללי שלו הגנות בדין אזרחי ופלילי. </w:t>
      </w:r>
    </w:p>
    <w:p w:rsidR="00434893" w:rsidRDefault="00434893" w:rsidP="00434893">
      <w:pPr>
        <w:pStyle w:val="1"/>
        <w:numPr>
          <w:ilvl w:val="3"/>
          <w:numId w:val="54"/>
        </w:numPr>
        <w:tabs>
          <w:tab w:val="clear" w:pos="2835"/>
        </w:tabs>
        <w:ind w:left="3116" w:hanging="1132"/>
      </w:pPr>
      <w:r w:rsidRPr="009130DE">
        <w:rPr>
          <w:rFonts w:hint="cs"/>
          <w:rtl/>
        </w:rPr>
        <w:t>ההוראות הקבועות בסעיפים שלהלן נועדו להנחות את המשרד ב</w:t>
      </w:r>
      <w:r>
        <w:rPr>
          <w:rFonts w:hint="cs"/>
          <w:rtl/>
        </w:rPr>
        <w:t xml:space="preserve">התמודדות עם </w:t>
      </w:r>
      <w:r w:rsidRPr="009130DE">
        <w:rPr>
          <w:rFonts w:hint="cs"/>
          <w:rtl/>
        </w:rPr>
        <w:t xml:space="preserve"> סוגיות שונות בהתקשרויות לרכישת שירותי ניקיון, אבטחה ושמירה הנובעות מהוראות חוק הגברת האכיפה</w:t>
      </w:r>
      <w:r>
        <w:rPr>
          <w:rFonts w:hint="cs"/>
          <w:rtl/>
        </w:rPr>
        <w:t>.</w:t>
      </w:r>
      <w:r w:rsidRPr="009130DE">
        <w:rPr>
          <w:rFonts w:hint="cs"/>
          <w:rtl/>
        </w:rPr>
        <w:t xml:space="preserve"> להלן דרכי הפעולה שעל המשרד לנקוט במקרים השונים:</w:t>
      </w:r>
    </w:p>
    <w:p w:rsidR="00434893" w:rsidRPr="00BE714C" w:rsidRDefault="00434893" w:rsidP="00434893">
      <w:pPr>
        <w:pStyle w:val="1"/>
        <w:numPr>
          <w:ilvl w:val="3"/>
          <w:numId w:val="54"/>
        </w:numPr>
        <w:tabs>
          <w:tab w:val="clear" w:pos="2835"/>
        </w:tabs>
        <w:ind w:left="3116" w:hanging="1132"/>
        <w:rPr>
          <w:u w:val="single"/>
        </w:rPr>
      </w:pPr>
      <w:r w:rsidRPr="00BE714C">
        <w:rPr>
          <w:rFonts w:hint="cs"/>
          <w:u w:val="single"/>
          <w:rtl/>
        </w:rPr>
        <w:t>הטלת עיצום כספי על מזמין ש</w:t>
      </w:r>
      <w:r>
        <w:rPr>
          <w:rFonts w:hint="cs"/>
          <w:u w:val="single"/>
          <w:rtl/>
        </w:rPr>
        <w:t>י</w:t>
      </w:r>
      <w:r w:rsidRPr="00BE714C">
        <w:rPr>
          <w:rFonts w:hint="cs"/>
          <w:u w:val="single"/>
          <w:rtl/>
        </w:rPr>
        <w:t>רות</w:t>
      </w:r>
    </w:p>
    <w:p w:rsidR="00434893" w:rsidRPr="00AC7F4D" w:rsidRDefault="00434893" w:rsidP="00434893">
      <w:pPr>
        <w:pStyle w:val="1"/>
        <w:numPr>
          <w:ilvl w:val="4"/>
          <w:numId w:val="54"/>
        </w:numPr>
        <w:tabs>
          <w:tab w:val="clear" w:pos="2700"/>
        </w:tabs>
        <w:ind w:left="4250" w:hanging="1134"/>
        <w:rPr>
          <w:rFonts w:ascii="Arial" w:hAnsi="Arial"/>
        </w:rPr>
      </w:pPr>
      <w:r>
        <w:rPr>
          <w:rFonts w:ascii="Arial" w:hAnsi="Arial" w:hint="cs"/>
          <w:rtl/>
        </w:rPr>
        <w:t>במקרה ש</w:t>
      </w:r>
      <w:r w:rsidRPr="00AC7F4D">
        <w:rPr>
          <w:rFonts w:ascii="Arial" w:hAnsi="Arial" w:hint="cs"/>
          <w:rtl/>
        </w:rPr>
        <w:t>התקבלה הודעה מאת הממונה על דרישת תשלום שנמסרה לקבלן  או התראה מאת הממונה  על הפרת חובות הקבלן לפי דיני העבודה המפורטים ב</w:t>
      </w:r>
      <w:hyperlink w:anchor="נספח_ב" w:history="1">
        <w:r>
          <w:rPr>
            <w:rStyle w:val="Hyperlink"/>
            <w:rFonts w:hint="cs"/>
            <w:rtl/>
          </w:rPr>
          <w:t>נספח ב</w:t>
        </w:r>
        <w:r w:rsidRPr="00660CD9">
          <w:rPr>
            <w:rStyle w:val="Hyperlink"/>
            <w:rFonts w:hint="cs"/>
            <w:rtl/>
          </w:rPr>
          <w:t xml:space="preserve"> </w:t>
        </w:r>
        <w:r>
          <w:rPr>
            <w:rStyle w:val="Hyperlink"/>
            <w:rtl/>
          </w:rPr>
          <w:t>–</w:t>
        </w:r>
        <w:r>
          <w:rPr>
            <w:rStyle w:val="Hyperlink"/>
            <w:rFonts w:hint="cs"/>
            <w:rtl/>
          </w:rPr>
          <w:t xml:space="preserve"> </w:t>
        </w:r>
        <w:r w:rsidRPr="00660CD9">
          <w:rPr>
            <w:rStyle w:val="Hyperlink"/>
            <w:rFonts w:hint="cs"/>
            <w:rtl/>
          </w:rPr>
          <w:t>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hyperlink>
      <w:r w:rsidRPr="00AC7F4D">
        <w:rPr>
          <w:rFonts w:ascii="Arial" w:hAnsi="Arial" w:hint="cs"/>
          <w:rtl/>
        </w:rPr>
        <w:t xml:space="preserve">, </w:t>
      </w:r>
      <w:r w:rsidRPr="003D1DE8">
        <w:rPr>
          <w:rFonts w:ascii="Arial" w:hAnsi="Arial" w:hint="cs"/>
          <w:rtl/>
        </w:rPr>
        <w:t>ידרוש המשרד בכתב באופן מידי מהקבלן ויתרה בו כי אי</w:t>
      </w:r>
      <w:r>
        <w:rPr>
          <w:rFonts w:ascii="Arial" w:hAnsi="Arial" w:hint="cs"/>
          <w:rtl/>
        </w:rPr>
        <w:t>-</w:t>
      </w:r>
      <w:r w:rsidRPr="003D1DE8">
        <w:rPr>
          <w:rFonts w:ascii="Arial" w:hAnsi="Arial" w:hint="cs"/>
          <w:rtl/>
        </w:rPr>
        <w:t>תיקון ההפרה מהווה עילה לביטול ההתקשרות.</w:t>
      </w:r>
      <w:r w:rsidRPr="00AC7F4D">
        <w:rPr>
          <w:rFonts w:ascii="Arial" w:hAnsi="Arial" w:hint="cs"/>
          <w:rtl/>
        </w:rPr>
        <w:t xml:space="preserve"> המשרד יידע את המנהל הכללי של המשרד, סמנכ"ל בכיר </w:t>
      </w:r>
      <w:proofErr w:type="spellStart"/>
      <w:r w:rsidRPr="00AC7F4D">
        <w:rPr>
          <w:rFonts w:ascii="Arial" w:hAnsi="Arial" w:hint="cs"/>
          <w:rtl/>
        </w:rPr>
        <w:t>למינהל</w:t>
      </w:r>
      <w:proofErr w:type="spellEnd"/>
      <w:r>
        <w:rPr>
          <w:rFonts w:ascii="Arial" w:hAnsi="Arial" w:hint="cs"/>
          <w:rtl/>
        </w:rPr>
        <w:t xml:space="preserve"> ומשאבי אנוש</w:t>
      </w:r>
      <w:r w:rsidRPr="00AC7F4D">
        <w:rPr>
          <w:rFonts w:ascii="Arial" w:hAnsi="Arial" w:hint="cs"/>
          <w:rtl/>
        </w:rPr>
        <w:t xml:space="preserve">, </w:t>
      </w:r>
      <w:r>
        <w:rPr>
          <w:rFonts w:ascii="Arial" w:hAnsi="Arial" w:hint="cs"/>
          <w:rtl/>
        </w:rPr>
        <w:t>יושב ראש</w:t>
      </w:r>
      <w:r w:rsidRPr="00AC7F4D">
        <w:rPr>
          <w:rFonts w:ascii="Arial" w:hAnsi="Arial" w:hint="cs"/>
          <w:rtl/>
        </w:rPr>
        <w:t xml:space="preserve"> ועדת המכרזים ויחידת הביקורת בחשב הכללי </w:t>
      </w:r>
      <w:r>
        <w:rPr>
          <w:rFonts w:ascii="Arial" w:hAnsi="Arial" w:hint="cs"/>
          <w:rtl/>
        </w:rPr>
        <w:t xml:space="preserve"> על </w:t>
      </w:r>
      <w:r w:rsidRPr="00AC7F4D">
        <w:rPr>
          <w:rFonts w:ascii="Arial" w:hAnsi="Arial" w:hint="cs"/>
          <w:rtl/>
        </w:rPr>
        <w:t>אודות ההודעה כאמור.</w:t>
      </w:r>
    </w:p>
    <w:p w:rsidR="00434893" w:rsidRPr="00AC7F4D" w:rsidRDefault="00434893" w:rsidP="00434893">
      <w:pPr>
        <w:pStyle w:val="1"/>
        <w:numPr>
          <w:ilvl w:val="4"/>
          <w:numId w:val="54"/>
        </w:numPr>
        <w:tabs>
          <w:tab w:val="clear" w:pos="2700"/>
        </w:tabs>
        <w:ind w:left="4250" w:hanging="1134"/>
        <w:rPr>
          <w:rFonts w:ascii="Arial" w:hAnsi="Arial"/>
        </w:rPr>
      </w:pPr>
      <w:r>
        <w:rPr>
          <w:rFonts w:ascii="Arial" w:hAnsi="Arial" w:hint="cs"/>
          <w:rtl/>
        </w:rPr>
        <w:t>במקרה ש</w:t>
      </w:r>
      <w:r w:rsidRPr="00AC7F4D">
        <w:rPr>
          <w:rFonts w:ascii="Arial" w:hAnsi="Arial" w:hint="cs"/>
          <w:rtl/>
        </w:rPr>
        <w:t xml:space="preserve">ההפרה לא תוקנה על ידי הקבלן לשביעות רצון מזמין השירות בתוך 21 יום ממועד קבלת הודעת הממונה, המשרד </w:t>
      </w:r>
      <w:r>
        <w:rPr>
          <w:rFonts w:ascii="Arial" w:hAnsi="Arial" w:hint="cs"/>
          <w:rtl/>
        </w:rPr>
        <w:t>יתחיל</w:t>
      </w:r>
      <w:r w:rsidRPr="00AC7F4D">
        <w:rPr>
          <w:rFonts w:ascii="Arial" w:hAnsi="Arial" w:hint="cs"/>
          <w:rtl/>
        </w:rPr>
        <w:t xml:space="preserve"> בהליכי ביטול החוזה תוך חילוט הערובה שנתן הקבלן. אי</w:t>
      </w:r>
      <w:r>
        <w:rPr>
          <w:rFonts w:ascii="Arial" w:hAnsi="Arial" w:hint="cs"/>
          <w:rtl/>
        </w:rPr>
        <w:t>-</w:t>
      </w:r>
      <w:r w:rsidRPr="00AC7F4D">
        <w:rPr>
          <w:rFonts w:ascii="Arial" w:hAnsi="Arial" w:hint="cs"/>
          <w:rtl/>
        </w:rPr>
        <w:t xml:space="preserve">ביצוע האמור יכול להביא להטלת </w:t>
      </w:r>
      <w:r>
        <w:rPr>
          <w:rFonts w:ascii="Arial" w:hAnsi="Arial" w:hint="cs"/>
          <w:rtl/>
        </w:rPr>
        <w:t>עיצומים</w:t>
      </w:r>
      <w:r w:rsidRPr="00AC7F4D">
        <w:rPr>
          <w:rFonts w:ascii="Arial" w:hAnsi="Arial" w:hint="cs"/>
          <w:rtl/>
        </w:rPr>
        <w:t xml:space="preserve"> כספי</w:t>
      </w:r>
      <w:r>
        <w:rPr>
          <w:rFonts w:ascii="Arial" w:hAnsi="Arial" w:hint="cs"/>
          <w:rtl/>
        </w:rPr>
        <w:t>ים</w:t>
      </w:r>
      <w:r w:rsidRPr="00AC7F4D">
        <w:rPr>
          <w:rFonts w:ascii="Arial" w:hAnsi="Arial" w:hint="cs"/>
          <w:rtl/>
        </w:rPr>
        <w:t xml:space="preserve"> על המשרד או </w:t>
      </w:r>
      <w:r>
        <w:rPr>
          <w:rFonts w:ascii="Arial" w:hAnsi="Arial" w:hint="cs"/>
          <w:rtl/>
        </w:rPr>
        <w:t>ל</w:t>
      </w:r>
      <w:r w:rsidRPr="00AC7F4D">
        <w:rPr>
          <w:rFonts w:ascii="Arial" w:hAnsi="Arial" w:hint="cs"/>
          <w:rtl/>
        </w:rPr>
        <w:t xml:space="preserve">הטלת אחריות פלילית על המנהל הכללי של המשרד, כאמור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Ref342569500 \r \h</w:instrText>
      </w:r>
      <w:r>
        <w:rPr>
          <w:rFonts w:ascii="Arial" w:hAnsi="Arial"/>
          <w:rtl/>
        </w:rPr>
        <w:instrText xml:space="preserve"> </w:instrText>
      </w:r>
      <w:r>
        <w:rPr>
          <w:rFonts w:ascii="Arial" w:hAnsi="Arial"/>
          <w:rtl/>
        </w:rPr>
      </w:r>
      <w:r>
        <w:rPr>
          <w:rFonts w:ascii="Arial" w:hAnsi="Arial"/>
          <w:rtl/>
        </w:rPr>
        <w:fldChar w:fldCharType="separate"/>
      </w:r>
      <w:r w:rsidR="0054488D">
        <w:rPr>
          <w:rFonts w:ascii="Arial" w:hAnsi="Arial"/>
          <w:cs/>
        </w:rPr>
        <w:t>‎</w:t>
      </w:r>
      <w:r w:rsidR="0054488D">
        <w:rPr>
          <w:rFonts w:ascii="Arial" w:hAnsi="Arial"/>
        </w:rPr>
        <w:t>4.7.14.5</w:t>
      </w:r>
      <w:r>
        <w:rPr>
          <w:rFonts w:ascii="Arial" w:hAnsi="Arial"/>
          <w:rtl/>
        </w:rPr>
        <w:fldChar w:fldCharType="end"/>
      </w:r>
      <w:r w:rsidRPr="00AC7F4D">
        <w:rPr>
          <w:rFonts w:ascii="Arial" w:hAnsi="Arial" w:hint="cs"/>
          <w:rtl/>
        </w:rPr>
        <w:t>, בגין הפרת זכויות עובדים.</w:t>
      </w:r>
    </w:p>
    <w:p w:rsidR="00434893" w:rsidRPr="005B402D" w:rsidRDefault="00434893" w:rsidP="00434893">
      <w:pPr>
        <w:pStyle w:val="1"/>
        <w:numPr>
          <w:ilvl w:val="3"/>
          <w:numId w:val="54"/>
        </w:numPr>
        <w:tabs>
          <w:tab w:val="clear" w:pos="2835"/>
        </w:tabs>
        <w:ind w:left="3116" w:hanging="1132"/>
        <w:rPr>
          <w:u w:val="single"/>
        </w:rPr>
      </w:pPr>
      <w:r w:rsidRPr="005B402D">
        <w:rPr>
          <w:rFonts w:hint="cs"/>
          <w:u w:val="single"/>
          <w:rtl/>
        </w:rPr>
        <w:t>אחריות אזרחית על מזמין שרות</w:t>
      </w:r>
    </w:p>
    <w:p w:rsidR="00434893" w:rsidRPr="005B402D" w:rsidRDefault="00434893" w:rsidP="00434893">
      <w:pPr>
        <w:pStyle w:val="1"/>
        <w:numPr>
          <w:ilvl w:val="4"/>
          <w:numId w:val="54"/>
        </w:numPr>
        <w:tabs>
          <w:tab w:val="clear" w:pos="2700"/>
        </w:tabs>
        <w:ind w:left="4250" w:hanging="1134"/>
      </w:pPr>
      <w:r w:rsidRPr="005B402D">
        <w:rPr>
          <w:rFonts w:hint="cs"/>
          <w:rtl/>
        </w:rPr>
        <w:t>הטלת אחריות אזרחית על המשרד בשל הפרת חובת הקבלן בגין הפרת חוקי עבודה המפורטים ב</w:t>
      </w:r>
      <w:hyperlink w:anchor="נספח_ב" w:history="1">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w:t>
        </w:r>
      </w:hyperlink>
      <w:r w:rsidRPr="00ED3212">
        <w:rPr>
          <w:rStyle w:val="Hyperlink"/>
          <w:rFonts w:hint="cs"/>
          <w:rtl/>
        </w:rPr>
        <w:t>2011</w:t>
      </w:r>
      <w:r>
        <w:rPr>
          <w:rFonts w:hint="cs"/>
          <w:rtl/>
        </w:rPr>
        <w:t xml:space="preserve"> </w:t>
      </w:r>
      <w:r w:rsidRPr="005B402D">
        <w:rPr>
          <w:rFonts w:hint="cs"/>
          <w:rtl/>
        </w:rPr>
        <w:t>וצווי הרחבה המפורטים ב</w:t>
      </w:r>
      <w:hyperlink w:anchor="נספח_ג" w:history="1">
        <w:r w:rsidRPr="00660CD9">
          <w:rPr>
            <w:rStyle w:val="Hyperlink"/>
            <w:rFonts w:hint="cs"/>
            <w:rtl/>
          </w:rPr>
          <w:t>נספח ג'</w:t>
        </w:r>
        <w:r>
          <w:rPr>
            <w:rStyle w:val="Hyperlink"/>
            <w:rFonts w:hint="cs"/>
            <w:rtl/>
          </w:rPr>
          <w:t xml:space="preserve">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rsidR="00434893" w:rsidRPr="005B402D" w:rsidRDefault="00434893" w:rsidP="00434893">
      <w:pPr>
        <w:pStyle w:val="1"/>
        <w:numPr>
          <w:ilvl w:val="4"/>
          <w:numId w:val="54"/>
        </w:numPr>
        <w:tabs>
          <w:tab w:val="clear" w:pos="2700"/>
        </w:tabs>
        <w:ind w:left="4250" w:hanging="1134"/>
      </w:pPr>
      <w:r>
        <w:rPr>
          <w:rFonts w:hint="cs"/>
          <w:rtl/>
        </w:rPr>
        <w:t>במקרה ש</w:t>
      </w:r>
      <w:r w:rsidRPr="005B402D">
        <w:rPr>
          <w:rFonts w:hint="cs"/>
          <w:rtl/>
        </w:rPr>
        <w:t>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w:t>
      </w:r>
      <w:r>
        <w:rPr>
          <w:rFonts w:hint="cs"/>
          <w:rtl/>
        </w:rPr>
        <w:t>:</w:t>
      </w:r>
      <w:r w:rsidRPr="005B402D">
        <w:rPr>
          <w:rFonts w:hint="cs"/>
          <w:rtl/>
        </w:rPr>
        <w:t xml:space="preserve"> </w:t>
      </w:r>
      <w:r>
        <w:rPr>
          <w:rFonts w:hint="cs"/>
          <w:rtl/>
        </w:rPr>
        <w:t>"</w:t>
      </w:r>
      <w:r w:rsidRPr="005B402D">
        <w:rPr>
          <w:rFonts w:hint="cs"/>
          <w:rtl/>
        </w:rPr>
        <w:t>ההודעה</w:t>
      </w:r>
      <w:r>
        <w:rPr>
          <w:rFonts w:hint="cs"/>
          <w:rtl/>
        </w:rPr>
        <w:t>"</w:t>
      </w:r>
      <w:r w:rsidRPr="005B402D">
        <w:rPr>
          <w:rFonts w:hint="cs"/>
          <w:rtl/>
        </w:rPr>
        <w:t xml:space="preserve">), ידרוש המשרד בכתב באופן </w:t>
      </w:r>
      <w:r w:rsidRPr="00AC7F4D">
        <w:rPr>
          <w:rFonts w:hint="cs"/>
          <w:rtl/>
        </w:rPr>
        <w:t>מידי</w:t>
      </w:r>
      <w:r w:rsidRPr="005B402D">
        <w:rPr>
          <w:rFonts w:hint="cs"/>
          <w:rtl/>
        </w:rPr>
        <w:t xml:space="preserve"> מהקבלן לתקן את ההפרה ולקבל בתוך 21 יום את התייחסותו להודעה. המשרד יידע את המנהל הכללי, </w:t>
      </w:r>
      <w:r>
        <w:rPr>
          <w:rFonts w:hint="cs"/>
          <w:rtl/>
        </w:rPr>
        <w:t xml:space="preserve">סמנכ"ל בכיר </w:t>
      </w:r>
      <w:proofErr w:type="spellStart"/>
      <w:r>
        <w:rPr>
          <w:rFonts w:hint="cs"/>
          <w:rtl/>
        </w:rPr>
        <w:t>למינהל</w:t>
      </w:r>
      <w:proofErr w:type="spellEnd"/>
      <w:r>
        <w:rPr>
          <w:rFonts w:hint="cs"/>
          <w:rtl/>
        </w:rPr>
        <w:t xml:space="preserve"> ומשאבי אנוש, יושב ראש </w:t>
      </w:r>
      <w:r w:rsidRPr="005B402D">
        <w:rPr>
          <w:rFonts w:hint="cs"/>
          <w:rtl/>
        </w:rPr>
        <w:t xml:space="preserve">ועדת המכרזים </w:t>
      </w:r>
      <w:r w:rsidRPr="005B402D">
        <w:rPr>
          <w:rFonts w:hint="cs"/>
          <w:rtl/>
        </w:rPr>
        <w:lastRenderedPageBreak/>
        <w:t xml:space="preserve">ויחידת הביקורת בחשב הכללי וכן את הגורם הפונה </w:t>
      </w:r>
      <w:r>
        <w:rPr>
          <w:rFonts w:hint="cs"/>
          <w:rtl/>
        </w:rPr>
        <w:t xml:space="preserve"> על </w:t>
      </w:r>
      <w:r w:rsidRPr="005B402D">
        <w:rPr>
          <w:rFonts w:hint="cs"/>
          <w:rtl/>
        </w:rPr>
        <w:t xml:space="preserve">אודות קבלת הודעה והטיפול בה. </w:t>
      </w:r>
    </w:p>
    <w:p w:rsidR="00434893" w:rsidRPr="005B402D" w:rsidRDefault="00434893" w:rsidP="00434893">
      <w:pPr>
        <w:pStyle w:val="1"/>
        <w:numPr>
          <w:ilvl w:val="4"/>
          <w:numId w:val="54"/>
        </w:numPr>
        <w:tabs>
          <w:tab w:val="clear" w:pos="2700"/>
        </w:tabs>
        <w:ind w:left="4250" w:hanging="1134"/>
      </w:pPr>
      <w:r w:rsidRPr="005B402D">
        <w:rPr>
          <w:rFonts w:hint="cs"/>
          <w:rtl/>
        </w:rPr>
        <w:t xml:space="preserve">בתוך 14 יום מקבלת הודעת הדרישה יחל המשרד בהליכי בדיקה וביקורת באשר להודעת הדרישה ותיקון ההפרה </w:t>
      </w:r>
      <w:r>
        <w:rPr>
          <w:rFonts w:hint="cs"/>
          <w:rtl/>
        </w:rPr>
        <w:t xml:space="preserve">אם </w:t>
      </w:r>
      <w:r w:rsidRPr="005B402D">
        <w:rPr>
          <w:rFonts w:hint="cs"/>
          <w:rtl/>
        </w:rPr>
        <w:t>ישנה.</w:t>
      </w:r>
    </w:p>
    <w:p w:rsidR="00434893" w:rsidRPr="005B402D" w:rsidRDefault="00434893" w:rsidP="00434893">
      <w:pPr>
        <w:pStyle w:val="1"/>
        <w:numPr>
          <w:ilvl w:val="4"/>
          <w:numId w:val="54"/>
        </w:numPr>
        <w:tabs>
          <w:tab w:val="clear" w:pos="2700"/>
        </w:tabs>
        <w:ind w:left="4250" w:hanging="1134"/>
      </w:pPr>
      <w:r w:rsidRPr="005B402D">
        <w:rPr>
          <w:rFonts w:hint="cs"/>
          <w:rtl/>
        </w:rPr>
        <w:t>בתוך 21 יום מיום קבלת הודעת הדרישה</w:t>
      </w:r>
      <w:r>
        <w:rPr>
          <w:rFonts w:hint="cs"/>
          <w:rtl/>
        </w:rPr>
        <w:t>,</w:t>
      </w:r>
      <w:r w:rsidRPr="005B402D">
        <w:rPr>
          <w:rFonts w:hint="cs"/>
          <w:rtl/>
        </w:rPr>
        <w:t xml:space="preserve">  </w:t>
      </w:r>
      <w:r>
        <w:rPr>
          <w:rFonts w:hint="cs"/>
          <w:rtl/>
        </w:rPr>
        <w:t xml:space="preserve">אם </w:t>
      </w:r>
      <w:r w:rsidRPr="005B402D">
        <w:rPr>
          <w:rFonts w:hint="cs"/>
          <w:rtl/>
        </w:rPr>
        <w:t>התברר כי אכן קיימת הפרה כאמור בהודעת הדרישה</w:t>
      </w:r>
      <w:r>
        <w:rPr>
          <w:rFonts w:hint="cs"/>
          <w:rtl/>
        </w:rPr>
        <w:t>,</w:t>
      </w:r>
      <w:r w:rsidRPr="005B402D">
        <w:rPr>
          <w:rFonts w:hint="cs"/>
          <w:rtl/>
        </w:rPr>
        <w:t xml:space="preserve"> והקבלן טרם תיקן אותה</w:t>
      </w:r>
      <w:r>
        <w:rPr>
          <w:rFonts w:hint="cs"/>
          <w:rtl/>
        </w:rPr>
        <w:t>,</w:t>
      </w:r>
      <w:r w:rsidRPr="005B402D">
        <w:rPr>
          <w:rFonts w:hint="cs"/>
          <w:rtl/>
        </w:rPr>
        <w:t xml:space="preserve"> תעביר ועדת המכרזים הודעה לקבלן כי </w:t>
      </w:r>
      <w:r>
        <w:rPr>
          <w:rFonts w:hint="cs"/>
          <w:rtl/>
        </w:rPr>
        <w:t xml:space="preserve"> אם </w:t>
      </w:r>
      <w:r w:rsidRPr="005B402D">
        <w:rPr>
          <w:rFonts w:hint="cs"/>
          <w:rtl/>
        </w:rPr>
        <w:t xml:space="preserve">לא יוכיח  כי ההפרה תתוקן תוך 7 ימים </w:t>
      </w:r>
      <w:r w:rsidRPr="005B402D">
        <w:rPr>
          <w:rtl/>
        </w:rPr>
        <w:t>לשביעות רצון מזמין השירות</w:t>
      </w:r>
      <w:r>
        <w:rPr>
          <w:rFonts w:hint="cs"/>
          <w:rtl/>
        </w:rPr>
        <w:t>,</w:t>
      </w:r>
      <w:r w:rsidRPr="005B402D">
        <w:rPr>
          <w:rtl/>
        </w:rPr>
        <w:t xml:space="preserve"> </w:t>
      </w:r>
      <w:r w:rsidRPr="005B402D">
        <w:rPr>
          <w:rFonts w:hint="cs"/>
          <w:rtl/>
        </w:rPr>
        <w:t>י</w:t>
      </w:r>
      <w:r w:rsidRPr="005B402D">
        <w:rPr>
          <w:rtl/>
        </w:rPr>
        <w:t xml:space="preserve">חל </w:t>
      </w:r>
      <w:r w:rsidRPr="005B402D">
        <w:rPr>
          <w:rFonts w:hint="cs"/>
          <w:rtl/>
        </w:rPr>
        <w:t xml:space="preserve">המזמין </w:t>
      </w:r>
      <w:r w:rsidRPr="005B402D">
        <w:rPr>
          <w:rtl/>
        </w:rPr>
        <w:t>בהליכי ביטול החוזה תוך חילוט הער</w:t>
      </w:r>
      <w:r w:rsidRPr="005B402D">
        <w:rPr>
          <w:rFonts w:hint="cs"/>
          <w:rtl/>
        </w:rPr>
        <w:t>בות</w:t>
      </w:r>
      <w:r w:rsidRPr="005B402D">
        <w:rPr>
          <w:rtl/>
        </w:rPr>
        <w:t xml:space="preserve"> שנתן הקבלן</w:t>
      </w:r>
      <w:r w:rsidRPr="005B402D">
        <w:rPr>
          <w:rFonts w:hint="cs"/>
          <w:rtl/>
        </w:rPr>
        <w:t xml:space="preserve"> ופרסום מכרז חדש. אי</w:t>
      </w:r>
      <w:r>
        <w:rPr>
          <w:rFonts w:hint="cs"/>
          <w:rtl/>
        </w:rPr>
        <w:t>-</w:t>
      </w:r>
      <w:r w:rsidRPr="005B402D">
        <w:rPr>
          <w:rFonts w:hint="cs"/>
          <w:rtl/>
        </w:rPr>
        <w:t xml:space="preserve">ביצוע האמור עשוי להביא להטלת אחריות אזרחית על המשרד. </w:t>
      </w:r>
    </w:p>
    <w:p w:rsidR="00434893" w:rsidRPr="005B402D" w:rsidRDefault="00434893" w:rsidP="00434893">
      <w:pPr>
        <w:pStyle w:val="1"/>
        <w:numPr>
          <w:ilvl w:val="3"/>
          <w:numId w:val="54"/>
        </w:numPr>
        <w:tabs>
          <w:tab w:val="clear" w:pos="2835"/>
        </w:tabs>
        <w:ind w:left="3116" w:hanging="1132"/>
        <w:rPr>
          <w:u w:val="single"/>
        </w:rPr>
      </w:pPr>
      <w:bookmarkStart w:id="72" w:name="_Ref342569500"/>
      <w:r w:rsidRPr="005B402D">
        <w:rPr>
          <w:rFonts w:hint="cs"/>
          <w:u w:val="single"/>
          <w:rtl/>
        </w:rPr>
        <w:t>אחריות פלילית על מנהל כללי של המשרד</w:t>
      </w:r>
      <w:bookmarkEnd w:id="72"/>
    </w:p>
    <w:p w:rsidR="00434893" w:rsidRPr="00AC7F4D" w:rsidRDefault="00434893" w:rsidP="00434893">
      <w:pPr>
        <w:pStyle w:val="1"/>
        <w:numPr>
          <w:ilvl w:val="4"/>
          <w:numId w:val="54"/>
        </w:numPr>
        <w:tabs>
          <w:tab w:val="clear" w:pos="2700"/>
        </w:tabs>
        <w:ind w:left="4250" w:hanging="1134"/>
      </w:pPr>
      <w:r w:rsidRPr="005B402D">
        <w:rPr>
          <w:rFonts w:hint="cs"/>
          <w:rtl/>
        </w:rPr>
        <w:t>הפר קבלן את חוקי העבודה המנויים ב</w:t>
      </w:r>
      <w:hyperlink w:anchor="נספח_ב" w:history="1">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 להגברת האכיפה של דיני העבודה, התשע"ב-2011</w:t>
        </w:r>
      </w:hyperlink>
      <w:r>
        <w:rPr>
          <w:rFonts w:hint="cs"/>
          <w:rtl/>
        </w:rPr>
        <w:t>,</w:t>
      </w:r>
      <w:r w:rsidRPr="005B402D">
        <w:rPr>
          <w:rFonts w:hint="cs"/>
          <w:rtl/>
        </w:rPr>
        <w:t xml:space="preserve"> רשאי הממונה לשלוח למנהל הכללי של המשרד מזמין הש</w:t>
      </w:r>
      <w:r>
        <w:rPr>
          <w:rFonts w:hint="cs"/>
          <w:rtl/>
        </w:rPr>
        <w:t>י</w:t>
      </w:r>
      <w:r w:rsidRPr="005B402D">
        <w:rPr>
          <w:rFonts w:hint="cs"/>
          <w:rtl/>
        </w:rPr>
        <w:t xml:space="preserve">רות התראה </w:t>
      </w:r>
      <w:r>
        <w:rPr>
          <w:rFonts w:hint="cs"/>
          <w:rtl/>
        </w:rPr>
        <w:t>ו</w:t>
      </w:r>
      <w:r w:rsidRPr="005B402D">
        <w:rPr>
          <w:rFonts w:hint="cs"/>
          <w:rtl/>
        </w:rPr>
        <w:t>לפיה עליו לפעול לתיקון ההפרה בידי הקבלן או לפעול בתום לב לביטול החוזה של המשרד עם הקבלן ולחילוט הערובה שנתן הקבלן, בפרק הזמן הנקוב בהתראה.</w:t>
      </w:r>
    </w:p>
    <w:p w:rsidR="00434893" w:rsidRPr="00AC7F4D" w:rsidRDefault="00434893" w:rsidP="00434893">
      <w:pPr>
        <w:pStyle w:val="1"/>
        <w:numPr>
          <w:ilvl w:val="4"/>
          <w:numId w:val="54"/>
        </w:numPr>
        <w:tabs>
          <w:tab w:val="clear" w:pos="2700"/>
        </w:tabs>
        <w:ind w:left="4250" w:hanging="1134"/>
      </w:pPr>
      <w:r w:rsidRPr="005B402D">
        <w:rPr>
          <w:rFonts w:hint="cs"/>
          <w:rtl/>
        </w:rPr>
        <w:t>לא תוקנה ההפרה בידי הקבלן או לא פעל המשרד בתום לב לביטול החוזה עם הקבלן ולחילוט ערובה שנתן הקבלן כאמור בהתראה</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כי עשה כל שניתן בנסיבות העניין לקיום חובתו.</w:t>
      </w:r>
    </w:p>
    <w:p w:rsidR="00434893" w:rsidRPr="009B6E01" w:rsidRDefault="00434893" w:rsidP="00434893">
      <w:pPr>
        <w:pStyle w:val="1"/>
        <w:numPr>
          <w:ilvl w:val="4"/>
          <w:numId w:val="54"/>
        </w:numPr>
        <w:tabs>
          <w:tab w:val="clear" w:pos="2700"/>
        </w:tabs>
        <w:ind w:left="4250" w:hanging="1134"/>
      </w:pPr>
      <w:r w:rsidRPr="005B402D">
        <w:rPr>
          <w:rFonts w:hint="cs"/>
          <w:rtl/>
        </w:rPr>
        <w:t>המנהל הכללי של המשרד חייב לפקח ולעשות כל שניתן למניע</w:t>
      </w:r>
      <w:r w:rsidRPr="005B402D">
        <w:rPr>
          <w:rtl/>
        </w:rPr>
        <w:t xml:space="preserve">ת </w:t>
      </w:r>
      <w:r w:rsidRPr="005B402D">
        <w:rPr>
          <w:rFonts w:hint="cs"/>
          <w:rtl/>
        </w:rPr>
        <w:t xml:space="preserve">חתימה על חוזה שלא כלולים בו הסעיפים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Ref342839775 \r \h</w:instrText>
      </w:r>
      <w:r>
        <w:rPr>
          <w:rtl/>
        </w:rPr>
        <w:instrText xml:space="preserve"> </w:instrText>
      </w:r>
      <w:r>
        <w:rPr>
          <w:rtl/>
        </w:rPr>
      </w:r>
      <w:r>
        <w:rPr>
          <w:rtl/>
        </w:rPr>
        <w:fldChar w:fldCharType="separate"/>
      </w:r>
      <w:r w:rsidR="0054488D">
        <w:rPr>
          <w:cs/>
        </w:rPr>
        <w:t>‎</w:t>
      </w:r>
      <w:r w:rsidR="0054488D">
        <w:t>4.2.5</w:t>
      </w:r>
      <w:r>
        <w:rPr>
          <w:rtl/>
        </w:rPr>
        <w:fldChar w:fldCharType="end"/>
      </w:r>
      <w:r w:rsidRPr="005B402D">
        <w:rPr>
          <w:rFonts w:hint="cs"/>
          <w:rtl/>
        </w:rPr>
        <w:t xml:space="preserve"> ו</w:t>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Ref342569868 \r \h</w:instrText>
      </w:r>
      <w:r>
        <w:rPr>
          <w:rtl/>
        </w:rPr>
        <w:instrText xml:space="preserve"> </w:instrText>
      </w:r>
      <w:r>
        <w:rPr>
          <w:rtl/>
        </w:rPr>
      </w:r>
      <w:r>
        <w:rPr>
          <w:rtl/>
        </w:rPr>
        <w:fldChar w:fldCharType="separate"/>
      </w:r>
      <w:r w:rsidR="0054488D">
        <w:rPr>
          <w:cs/>
        </w:rPr>
        <w:t>‎</w:t>
      </w:r>
      <w:r w:rsidR="0054488D">
        <w:t>4.6.1.1</w:t>
      </w:r>
      <w:r>
        <w:rPr>
          <w:rtl/>
        </w:rPr>
        <w:fldChar w:fldCharType="end"/>
      </w:r>
      <w:r>
        <w:rPr>
          <w:rFonts w:hint="cs"/>
          <w:rtl/>
        </w:rPr>
        <w:t xml:space="preserve"> </w:t>
      </w:r>
      <w:r w:rsidRPr="005B402D">
        <w:rPr>
          <w:rFonts w:hint="cs"/>
          <w:rtl/>
        </w:rPr>
        <w:t>בידי המשרד. הפרת חובה זו דינה קנס.</w:t>
      </w:r>
      <w:r>
        <w:rPr>
          <w:rFonts w:hint="cs"/>
          <w:rtl/>
        </w:rPr>
        <w:t xml:space="preserve"> </w:t>
      </w:r>
      <w:r w:rsidRPr="005B402D">
        <w:rPr>
          <w:rFonts w:hint="cs"/>
          <w:rtl/>
        </w:rPr>
        <w:t>למרות האמור לעיל</w:t>
      </w:r>
      <w:r>
        <w:rPr>
          <w:rFonts w:hint="cs"/>
          <w:rtl/>
        </w:rPr>
        <w:t>,</w:t>
      </w:r>
      <w:r w:rsidRPr="005B402D">
        <w:rPr>
          <w:rFonts w:hint="cs"/>
          <w:rtl/>
        </w:rPr>
        <w:t xml:space="preserve"> נחתם חוזה כאמור בידי המשרד</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שעשה כל שניתן כדי למנוע את העברה. </w:t>
      </w:r>
    </w:p>
    <w:p w:rsidR="00434893" w:rsidRDefault="00434893" w:rsidP="00434893">
      <w:pPr>
        <w:pStyle w:val="a"/>
        <w:numPr>
          <w:ilvl w:val="0"/>
          <w:numId w:val="54"/>
        </w:numPr>
      </w:pPr>
      <w:r w:rsidRPr="001E3CFE">
        <w:rPr>
          <w:rFonts w:hint="cs"/>
          <w:rtl/>
        </w:rPr>
        <w:t>מסמכים ישימים</w:t>
      </w:r>
    </w:p>
    <w:p w:rsidR="00434893" w:rsidRPr="00AE6BD0" w:rsidRDefault="0054488D" w:rsidP="00434893">
      <w:pPr>
        <w:pStyle w:val="a1"/>
        <w:numPr>
          <w:ilvl w:val="1"/>
          <w:numId w:val="54"/>
        </w:numPr>
        <w:rPr>
          <w:b/>
          <w:bCs/>
          <w:i/>
          <w:color w:val="3464BA"/>
          <w:u w:val="dotted" w:color="3464BA"/>
        </w:rPr>
      </w:pPr>
      <w:hyperlink r:id="rId77" w:history="1">
        <w:r w:rsidR="00434893">
          <w:rPr>
            <w:rStyle w:val="Hyperlink"/>
            <w:rFonts w:hint="cs"/>
            <w:rtl/>
          </w:rPr>
          <w:t xml:space="preserve">חוק הבנקאות (רישוי), </w:t>
        </w:r>
        <w:r w:rsidR="00434893" w:rsidRPr="005B402D">
          <w:rPr>
            <w:rStyle w:val="Hyperlink"/>
            <w:rFonts w:hint="cs"/>
            <w:rtl/>
          </w:rPr>
          <w:t>תשמ"א-1981</w:t>
        </w:r>
      </w:hyperlink>
      <w:r w:rsidR="00434893" w:rsidRPr="005B402D">
        <w:rPr>
          <w:rFonts w:hint="cs"/>
          <w:rtl/>
        </w:rPr>
        <w:t>.</w:t>
      </w:r>
    </w:p>
    <w:p w:rsidR="00434893" w:rsidRPr="005032EA" w:rsidRDefault="0054488D" w:rsidP="00434893">
      <w:pPr>
        <w:pStyle w:val="a1"/>
        <w:numPr>
          <w:ilvl w:val="1"/>
          <w:numId w:val="54"/>
        </w:numPr>
        <w:rPr>
          <w:rStyle w:val="Hyperlink"/>
          <w:b/>
          <w:i/>
        </w:rPr>
      </w:pPr>
      <w:hyperlink r:id="rId78" w:history="1">
        <w:r w:rsidR="00434893" w:rsidRPr="005032EA">
          <w:rPr>
            <w:rStyle w:val="Hyperlink"/>
            <w:rFonts w:hint="cs"/>
            <w:rtl/>
          </w:rPr>
          <w:t>חוק הגברת האכיפה של דיני העבודה, תשע"ב, 2011.</w:t>
        </w:r>
      </w:hyperlink>
    </w:p>
    <w:p w:rsidR="00434893" w:rsidRPr="005032EA" w:rsidRDefault="0054488D" w:rsidP="00434893">
      <w:pPr>
        <w:pStyle w:val="a1"/>
        <w:numPr>
          <w:ilvl w:val="1"/>
          <w:numId w:val="54"/>
        </w:numPr>
        <w:rPr>
          <w:rStyle w:val="Hyperlink"/>
          <w:b/>
          <w:i/>
        </w:rPr>
      </w:pPr>
      <w:hyperlink r:id="rId79" w:history="1">
        <w:r w:rsidR="00434893" w:rsidRPr="005032EA">
          <w:rPr>
            <w:rStyle w:val="Hyperlink"/>
            <w:rtl/>
          </w:rPr>
          <w:t>חוק הגנת השכר, תשי"ח-1958</w:t>
        </w:r>
      </w:hyperlink>
      <w:r w:rsidR="00434893" w:rsidRPr="005032EA">
        <w:rPr>
          <w:rStyle w:val="Hyperlink"/>
          <w:rFonts w:hint="cs"/>
          <w:i/>
          <w:rtl/>
        </w:rPr>
        <w:t>.</w:t>
      </w:r>
    </w:p>
    <w:p w:rsidR="00434893" w:rsidRPr="005032EA" w:rsidRDefault="0054488D" w:rsidP="00434893">
      <w:pPr>
        <w:pStyle w:val="a1"/>
        <w:numPr>
          <w:ilvl w:val="1"/>
          <w:numId w:val="54"/>
        </w:numPr>
        <w:rPr>
          <w:rStyle w:val="Hyperlink"/>
          <w:b/>
          <w:i/>
        </w:rPr>
      </w:pPr>
      <w:hyperlink r:id="rId80" w:history="1">
        <w:r w:rsidR="00434893" w:rsidRPr="005032EA">
          <w:rPr>
            <w:rStyle w:val="Hyperlink"/>
            <w:rFonts w:hint="cs"/>
            <w:rtl/>
          </w:rPr>
          <w:t>חוק הודעה לעובד (תנאי עבודה), תשס"ב-2002</w:t>
        </w:r>
      </w:hyperlink>
      <w:r w:rsidR="00434893" w:rsidRPr="005032EA">
        <w:rPr>
          <w:rStyle w:val="Hyperlink"/>
          <w:rFonts w:hint="cs"/>
          <w:rtl/>
        </w:rPr>
        <w:t>.</w:t>
      </w:r>
    </w:p>
    <w:p w:rsidR="00434893" w:rsidRPr="005032EA" w:rsidRDefault="0054488D" w:rsidP="00434893">
      <w:pPr>
        <w:pStyle w:val="a1"/>
        <w:numPr>
          <w:ilvl w:val="1"/>
          <w:numId w:val="54"/>
        </w:numPr>
        <w:rPr>
          <w:rStyle w:val="Hyperlink"/>
        </w:rPr>
      </w:pPr>
      <w:hyperlink r:id="rId81" w:history="1">
        <w:r w:rsidR="00434893" w:rsidRPr="005032EA">
          <w:rPr>
            <w:rStyle w:val="Hyperlink"/>
            <w:rtl/>
          </w:rPr>
          <w:t>חוק העסקת עובדים על ידי קבלני כוח אדם, תשנ"ו-1996</w:t>
        </w:r>
      </w:hyperlink>
      <w:r w:rsidR="00434893" w:rsidRPr="005032EA">
        <w:rPr>
          <w:rStyle w:val="Hyperlink"/>
          <w:rtl/>
        </w:rPr>
        <w:t>.</w:t>
      </w:r>
    </w:p>
    <w:p w:rsidR="00434893" w:rsidRPr="005032EA" w:rsidRDefault="0054488D" w:rsidP="00434893">
      <w:pPr>
        <w:pStyle w:val="a1"/>
        <w:numPr>
          <w:ilvl w:val="1"/>
          <w:numId w:val="54"/>
        </w:numPr>
        <w:rPr>
          <w:rStyle w:val="Hyperlink"/>
        </w:rPr>
      </w:pPr>
      <w:hyperlink r:id="rId82" w:history="1">
        <w:r w:rsidR="00434893" w:rsidRPr="0041464F">
          <w:rPr>
            <w:rStyle w:val="Hyperlink"/>
            <w:rtl/>
          </w:rPr>
          <w:t>חוק הפיקוח על</w:t>
        </w:r>
        <w:r w:rsidR="00434893">
          <w:rPr>
            <w:rStyle w:val="Hyperlink"/>
            <w:rtl/>
          </w:rPr>
          <w:t xml:space="preserve"> שירותים פיננסיים (קופות גמל), </w:t>
        </w:r>
        <w:r w:rsidR="00434893" w:rsidRPr="0041464F">
          <w:rPr>
            <w:rStyle w:val="Hyperlink"/>
            <w:rtl/>
          </w:rPr>
          <w:t>תשס"ה-2005</w:t>
        </w:r>
      </w:hyperlink>
      <w:r w:rsidR="00434893" w:rsidRPr="005032EA">
        <w:rPr>
          <w:rStyle w:val="Hyperlink"/>
          <w:rtl/>
        </w:rPr>
        <w:t>.</w:t>
      </w:r>
    </w:p>
    <w:p w:rsidR="00434893" w:rsidRPr="005032EA" w:rsidRDefault="0054488D" w:rsidP="00434893">
      <w:pPr>
        <w:pStyle w:val="a1"/>
        <w:numPr>
          <w:ilvl w:val="1"/>
          <w:numId w:val="54"/>
        </w:numPr>
        <w:rPr>
          <w:rStyle w:val="Hyperlink"/>
        </w:rPr>
      </w:pPr>
      <w:hyperlink r:id="rId83" w:history="1">
        <w:r w:rsidR="00434893" w:rsidRPr="005032EA">
          <w:rPr>
            <w:rStyle w:val="Hyperlink"/>
            <w:rFonts w:hint="cs"/>
            <w:rtl/>
          </w:rPr>
          <w:t>חוק חובת המכרזים, תשנ"ב-1992</w:t>
        </w:r>
      </w:hyperlink>
      <w:r w:rsidR="00434893" w:rsidRPr="005032EA">
        <w:rPr>
          <w:rStyle w:val="Hyperlink"/>
          <w:rFonts w:hint="cs"/>
          <w:rtl/>
        </w:rPr>
        <w:t>.</w:t>
      </w:r>
    </w:p>
    <w:p w:rsidR="00434893" w:rsidRPr="005032EA" w:rsidRDefault="0054488D" w:rsidP="00434893">
      <w:pPr>
        <w:pStyle w:val="a1"/>
        <w:numPr>
          <w:ilvl w:val="1"/>
          <w:numId w:val="54"/>
        </w:numPr>
        <w:rPr>
          <w:rStyle w:val="Hyperlink"/>
        </w:rPr>
      </w:pPr>
      <w:hyperlink r:id="rId84" w:history="1">
        <w:r w:rsidR="00434893" w:rsidRPr="005119CD">
          <w:rPr>
            <w:rStyle w:val="Hyperlink"/>
            <w:rtl/>
          </w:rPr>
          <w:t>חוק</w:t>
        </w:r>
        <w:r w:rsidR="00434893" w:rsidRPr="005119CD">
          <w:rPr>
            <w:rStyle w:val="Hyperlink"/>
          </w:rPr>
          <w:t xml:space="preserve"> </w:t>
        </w:r>
        <w:r w:rsidR="00434893" w:rsidRPr="005119CD">
          <w:rPr>
            <w:rStyle w:val="Hyperlink"/>
            <w:rtl/>
          </w:rPr>
          <w:t>ניירות</w:t>
        </w:r>
        <w:r w:rsidR="00434893" w:rsidRPr="005119CD">
          <w:rPr>
            <w:rStyle w:val="Hyperlink"/>
          </w:rPr>
          <w:t xml:space="preserve"> </w:t>
        </w:r>
        <w:r w:rsidR="00434893" w:rsidRPr="005119CD">
          <w:rPr>
            <w:rStyle w:val="Hyperlink"/>
            <w:rtl/>
          </w:rPr>
          <w:t>ערך</w:t>
        </w:r>
        <w:r w:rsidR="00434893" w:rsidRPr="005119CD">
          <w:rPr>
            <w:rStyle w:val="Hyperlink"/>
            <w:rFonts w:hint="cs"/>
            <w:rtl/>
          </w:rPr>
          <w:t>,</w:t>
        </w:r>
        <w:r w:rsidR="00434893" w:rsidRPr="005119CD">
          <w:rPr>
            <w:rStyle w:val="Hyperlink"/>
          </w:rPr>
          <w:t xml:space="preserve"> </w:t>
        </w:r>
        <w:proofErr w:type="spellStart"/>
        <w:r w:rsidR="00434893" w:rsidRPr="005119CD">
          <w:rPr>
            <w:rStyle w:val="Hyperlink"/>
            <w:rtl/>
          </w:rPr>
          <w:t>תשכ</w:t>
        </w:r>
        <w:proofErr w:type="spellEnd"/>
        <w:r w:rsidR="00434893" w:rsidRPr="005119CD">
          <w:rPr>
            <w:rStyle w:val="Hyperlink"/>
          </w:rPr>
          <w:t>"</w:t>
        </w:r>
        <w:r w:rsidR="00434893" w:rsidRPr="005119CD">
          <w:rPr>
            <w:rStyle w:val="Hyperlink"/>
            <w:rtl/>
          </w:rPr>
          <w:t>ח</w:t>
        </w:r>
        <w:r w:rsidR="00434893" w:rsidRPr="005119CD">
          <w:rPr>
            <w:rStyle w:val="Hyperlink"/>
            <w:rFonts w:hint="cs"/>
            <w:rtl/>
          </w:rPr>
          <w:t>-</w:t>
        </w:r>
        <w:r w:rsidR="00434893" w:rsidRPr="005032EA">
          <w:rPr>
            <w:rStyle w:val="Hyperlink"/>
            <w:b/>
            <w:bCs/>
            <w:i/>
            <w:iCs/>
          </w:rPr>
          <w:t>1968</w:t>
        </w:r>
        <w:r w:rsidR="00434893" w:rsidRPr="005032EA">
          <w:rPr>
            <w:rStyle w:val="Hyperlink"/>
            <w:rFonts w:hint="cs"/>
            <w:b/>
            <w:bCs/>
            <w:i/>
            <w:iCs/>
            <w:rtl/>
          </w:rPr>
          <w:t>.</w:t>
        </w:r>
      </w:hyperlink>
    </w:p>
    <w:p w:rsidR="00434893" w:rsidRPr="005032EA" w:rsidRDefault="00434893" w:rsidP="00434893">
      <w:pPr>
        <w:pStyle w:val="a1"/>
        <w:numPr>
          <w:ilvl w:val="1"/>
          <w:numId w:val="54"/>
        </w:numPr>
        <w:rPr>
          <w:rStyle w:val="Hyperlink"/>
          <w:b/>
          <w:i/>
        </w:rPr>
      </w:pPr>
      <w:r w:rsidRPr="005032EA">
        <w:rPr>
          <w:rStyle w:val="Hyperlink"/>
          <w:rFonts w:hint="cs"/>
          <w:rtl/>
        </w:rPr>
        <w:t>חוק עסקאות גופים ציבוריים, תשל"ו-1976</w:t>
      </w:r>
      <w:r w:rsidRPr="005032EA">
        <w:rPr>
          <w:rStyle w:val="Hyperlink"/>
          <w:rFonts w:hint="cs"/>
          <w:i/>
          <w:rtl/>
        </w:rPr>
        <w:t>.</w:t>
      </w:r>
    </w:p>
    <w:p w:rsidR="00434893" w:rsidRPr="005032EA" w:rsidRDefault="0054488D" w:rsidP="00434893">
      <w:pPr>
        <w:pStyle w:val="a1"/>
        <w:numPr>
          <w:ilvl w:val="1"/>
          <w:numId w:val="54"/>
        </w:numPr>
        <w:rPr>
          <w:rStyle w:val="Hyperlink"/>
          <w:b/>
          <w:i/>
        </w:rPr>
      </w:pPr>
      <w:hyperlink r:id="rId85" w:history="1">
        <w:r w:rsidR="00434893" w:rsidRPr="005032EA">
          <w:rPr>
            <w:rStyle w:val="Hyperlink"/>
            <w:rFonts w:hint="cs"/>
            <w:rtl/>
          </w:rPr>
          <w:t xml:space="preserve">חוק פיצוי פיטורים, </w:t>
        </w:r>
        <w:r w:rsidR="00434893" w:rsidRPr="005032EA">
          <w:rPr>
            <w:rStyle w:val="Hyperlink"/>
            <w:rtl/>
          </w:rPr>
          <w:t>התשכ"ג-1963</w:t>
        </w:r>
        <w:r w:rsidR="00434893" w:rsidRPr="005032EA">
          <w:rPr>
            <w:rStyle w:val="Hyperlink"/>
            <w:rFonts w:hint="cs"/>
            <w:rtl/>
          </w:rPr>
          <w:t>.</w:t>
        </w:r>
      </w:hyperlink>
    </w:p>
    <w:p w:rsidR="00434893" w:rsidRPr="005032EA" w:rsidRDefault="0054488D" w:rsidP="00434893">
      <w:pPr>
        <w:pStyle w:val="a1"/>
        <w:numPr>
          <w:ilvl w:val="1"/>
          <w:numId w:val="54"/>
        </w:numPr>
        <w:rPr>
          <w:rStyle w:val="Hyperlink"/>
          <w:b/>
          <w:i/>
        </w:rPr>
      </w:pPr>
      <w:hyperlink r:id="rId86" w:history="1">
        <w:r w:rsidR="00434893" w:rsidRPr="005032EA">
          <w:rPr>
            <w:rStyle w:val="Hyperlink"/>
            <w:rFonts w:hint="eastAsia"/>
            <w:rtl/>
          </w:rPr>
          <w:t>חוק</w:t>
        </w:r>
        <w:r w:rsidR="00434893" w:rsidRPr="005032EA">
          <w:rPr>
            <w:rStyle w:val="Hyperlink"/>
          </w:rPr>
          <w:t xml:space="preserve"> </w:t>
        </w:r>
        <w:r w:rsidR="00434893" w:rsidRPr="005032EA">
          <w:rPr>
            <w:rStyle w:val="Hyperlink"/>
            <w:rFonts w:hint="eastAsia"/>
            <w:rtl/>
          </w:rPr>
          <w:t>שכר</w:t>
        </w:r>
        <w:r w:rsidR="00434893" w:rsidRPr="005032EA">
          <w:rPr>
            <w:rStyle w:val="Hyperlink"/>
          </w:rPr>
          <w:t xml:space="preserve"> </w:t>
        </w:r>
        <w:r w:rsidR="00434893" w:rsidRPr="005032EA">
          <w:rPr>
            <w:rStyle w:val="Hyperlink"/>
            <w:rFonts w:hint="eastAsia"/>
            <w:rtl/>
          </w:rPr>
          <w:t>מינימו</w:t>
        </w:r>
        <w:r w:rsidR="00434893" w:rsidRPr="005032EA">
          <w:rPr>
            <w:rStyle w:val="Hyperlink"/>
            <w:rFonts w:hint="cs"/>
            <w:rtl/>
          </w:rPr>
          <w:t>ם, תשמ"ז-1987</w:t>
        </w:r>
      </w:hyperlink>
      <w:r w:rsidR="00434893" w:rsidRPr="005032EA">
        <w:rPr>
          <w:rStyle w:val="Hyperlink"/>
          <w:rFonts w:hint="cs"/>
          <w:i/>
          <w:rtl/>
        </w:rPr>
        <w:t>.</w:t>
      </w:r>
    </w:p>
    <w:p w:rsidR="00434893" w:rsidRPr="005032EA" w:rsidRDefault="0054488D" w:rsidP="00434893">
      <w:pPr>
        <w:pStyle w:val="a1"/>
        <w:numPr>
          <w:ilvl w:val="1"/>
          <w:numId w:val="54"/>
        </w:numPr>
        <w:rPr>
          <w:rStyle w:val="Hyperlink"/>
          <w:b/>
          <w:i/>
        </w:rPr>
      </w:pPr>
      <w:hyperlink r:id="rId87" w:history="1">
        <w:r w:rsidR="00434893">
          <w:rPr>
            <w:rStyle w:val="Hyperlink"/>
            <w:rFonts w:hint="cs"/>
            <w:rtl/>
          </w:rPr>
          <w:t xml:space="preserve">תקנות חובת המכרזים </w:t>
        </w:r>
        <w:r w:rsidR="00434893" w:rsidRPr="00D31A7F">
          <w:rPr>
            <w:rStyle w:val="Hyperlink"/>
            <w:rFonts w:hint="cs"/>
            <w:rtl/>
          </w:rPr>
          <w:t>תשנ"ג-1993.</w:t>
        </w:r>
      </w:hyperlink>
    </w:p>
    <w:p w:rsidR="00434893" w:rsidRPr="005032EA" w:rsidRDefault="0054488D" w:rsidP="00434893">
      <w:pPr>
        <w:pStyle w:val="a1"/>
        <w:numPr>
          <w:ilvl w:val="1"/>
          <w:numId w:val="54"/>
        </w:numPr>
        <w:rPr>
          <w:rStyle w:val="Hyperlink"/>
          <w:b/>
          <w:i/>
        </w:rPr>
      </w:pPr>
      <w:hyperlink r:id="rId88" w:history="1">
        <w:r w:rsidR="00434893" w:rsidRPr="005B402D">
          <w:rPr>
            <w:rStyle w:val="Hyperlink"/>
            <w:rFonts w:hint="cs"/>
            <w:rtl/>
          </w:rPr>
          <w:t>פקודת הראיות (נוסח חדש), תשל"א-1971</w:t>
        </w:r>
      </w:hyperlink>
      <w:r w:rsidR="00434893" w:rsidRPr="005032EA">
        <w:rPr>
          <w:rStyle w:val="Hyperlink"/>
          <w:rFonts w:hint="cs"/>
          <w:rtl/>
        </w:rPr>
        <w:t>.</w:t>
      </w:r>
    </w:p>
    <w:p w:rsidR="00434893" w:rsidRPr="005032EA" w:rsidRDefault="0054488D" w:rsidP="00434893">
      <w:pPr>
        <w:pStyle w:val="a1"/>
        <w:numPr>
          <w:ilvl w:val="1"/>
          <w:numId w:val="54"/>
        </w:numPr>
        <w:rPr>
          <w:rStyle w:val="Hyperlink"/>
          <w:b/>
          <w:i/>
        </w:rPr>
      </w:pPr>
      <w:hyperlink r:id="rId89" w:history="1">
        <w:r w:rsidR="00434893" w:rsidRPr="00AB0E1D">
          <w:rPr>
            <w:rStyle w:val="Hyperlink"/>
            <w:rtl/>
          </w:rPr>
          <w:t>צו ההרחבה לביטוח פנסיוני מקיף במשק לפי חוק הסכמים קיבוציים, תשי"ז-1957</w:t>
        </w:r>
      </w:hyperlink>
      <w:r w:rsidR="00434893" w:rsidRPr="005032EA">
        <w:rPr>
          <w:rStyle w:val="Hyperlink"/>
          <w:rFonts w:hint="cs"/>
          <w:rtl/>
        </w:rPr>
        <w:t>.</w:t>
      </w:r>
    </w:p>
    <w:p w:rsidR="00434893" w:rsidRPr="005032EA" w:rsidRDefault="0054488D" w:rsidP="00434893">
      <w:pPr>
        <w:pStyle w:val="a1"/>
        <w:numPr>
          <w:ilvl w:val="1"/>
          <w:numId w:val="54"/>
        </w:numPr>
        <w:rPr>
          <w:rStyle w:val="Hyperlink"/>
          <w:b/>
          <w:i/>
        </w:rPr>
      </w:pPr>
      <w:hyperlink r:id="rId90" w:history="1">
        <w:proofErr w:type="spellStart"/>
        <w:r w:rsidR="00434893" w:rsidRPr="005032EA">
          <w:rPr>
            <w:rStyle w:val="Hyperlink"/>
            <w:rFonts w:hint="cs"/>
            <w:rtl/>
          </w:rPr>
          <w:t>התקשי"ר</w:t>
        </w:r>
        <w:proofErr w:type="spellEnd"/>
        <w:r w:rsidR="00434893" w:rsidRPr="005032EA">
          <w:rPr>
            <w:rStyle w:val="Hyperlink"/>
            <w:rFonts w:hint="cs"/>
            <w:rtl/>
          </w:rPr>
          <w:t>, "סכומי</w:t>
        </w:r>
        <w:r w:rsidR="00434893" w:rsidRPr="005032EA">
          <w:rPr>
            <w:rStyle w:val="Hyperlink"/>
          </w:rPr>
          <w:t xml:space="preserve"> </w:t>
        </w:r>
        <w:r w:rsidR="00434893" w:rsidRPr="005032EA">
          <w:rPr>
            <w:rStyle w:val="Hyperlink"/>
            <w:rFonts w:hint="cs"/>
            <w:rtl/>
          </w:rPr>
          <w:t>השתתפות</w:t>
        </w:r>
        <w:r w:rsidR="00434893" w:rsidRPr="005032EA">
          <w:rPr>
            <w:rStyle w:val="Hyperlink"/>
          </w:rPr>
          <w:t xml:space="preserve"> </w:t>
        </w:r>
        <w:r w:rsidR="00434893" w:rsidRPr="005032EA">
          <w:rPr>
            <w:rStyle w:val="Hyperlink"/>
            <w:rFonts w:hint="cs"/>
            <w:rtl/>
          </w:rPr>
          <w:t>המשרדים</w:t>
        </w:r>
        <w:r w:rsidR="00434893" w:rsidRPr="005032EA">
          <w:rPr>
            <w:rStyle w:val="Hyperlink"/>
          </w:rPr>
          <w:t xml:space="preserve"> </w:t>
        </w:r>
        <w:r w:rsidR="00434893" w:rsidRPr="005032EA">
          <w:rPr>
            <w:rStyle w:val="Hyperlink"/>
            <w:rFonts w:hint="cs"/>
            <w:rtl/>
          </w:rPr>
          <w:t>ויחידות</w:t>
        </w:r>
        <w:r w:rsidR="00434893" w:rsidRPr="005032EA">
          <w:rPr>
            <w:rStyle w:val="Hyperlink"/>
          </w:rPr>
          <w:t xml:space="preserve"> </w:t>
        </w:r>
        <w:r w:rsidR="00434893" w:rsidRPr="005032EA">
          <w:rPr>
            <w:rStyle w:val="Hyperlink"/>
            <w:rFonts w:hint="cs"/>
            <w:rtl/>
          </w:rPr>
          <w:t>הסמך</w:t>
        </w:r>
        <w:r w:rsidR="00434893" w:rsidRPr="005032EA">
          <w:rPr>
            <w:rStyle w:val="Hyperlink"/>
          </w:rPr>
          <w:t xml:space="preserve"> </w:t>
        </w:r>
        <w:r w:rsidR="00434893" w:rsidRPr="005032EA">
          <w:rPr>
            <w:rStyle w:val="Hyperlink"/>
            <w:rFonts w:hint="cs"/>
            <w:rtl/>
          </w:rPr>
          <w:t>בשי</w:t>
        </w:r>
        <w:r w:rsidR="00434893" w:rsidRPr="005032EA">
          <w:rPr>
            <w:rStyle w:val="Hyperlink"/>
          </w:rPr>
          <w:t xml:space="preserve"> </w:t>
        </w:r>
        <w:r w:rsidR="00434893" w:rsidRPr="005032EA">
          <w:rPr>
            <w:rStyle w:val="Hyperlink"/>
            <w:rFonts w:hint="cs"/>
            <w:rtl/>
          </w:rPr>
          <w:t>לחגים</w:t>
        </w:r>
        <w:r w:rsidR="00434893" w:rsidRPr="005032EA">
          <w:rPr>
            <w:rStyle w:val="Hyperlink"/>
          </w:rPr>
          <w:t xml:space="preserve"> </w:t>
        </w:r>
        <w:r w:rsidR="00434893" w:rsidRPr="005032EA">
          <w:rPr>
            <w:rStyle w:val="Hyperlink"/>
            <w:rFonts w:hint="cs"/>
            <w:rtl/>
          </w:rPr>
          <w:t>ובפעולות</w:t>
        </w:r>
        <w:r w:rsidR="00434893" w:rsidRPr="005032EA">
          <w:rPr>
            <w:rStyle w:val="Hyperlink"/>
          </w:rPr>
          <w:t xml:space="preserve"> </w:t>
        </w:r>
        <w:r w:rsidR="00434893" w:rsidRPr="005032EA">
          <w:rPr>
            <w:rStyle w:val="Hyperlink"/>
            <w:rFonts w:hint="cs"/>
            <w:rtl/>
          </w:rPr>
          <w:t>חברה</w:t>
        </w:r>
        <w:r w:rsidR="00434893" w:rsidRPr="005032EA">
          <w:rPr>
            <w:rStyle w:val="Hyperlink"/>
          </w:rPr>
          <w:t xml:space="preserve"> </w:t>
        </w:r>
        <w:r w:rsidR="00434893" w:rsidRPr="005032EA">
          <w:rPr>
            <w:rStyle w:val="Hyperlink"/>
            <w:rFonts w:hint="cs"/>
            <w:rtl/>
          </w:rPr>
          <w:t>ותרבות לעובדים</w:t>
        </w:r>
        <w:r w:rsidR="00434893" w:rsidRPr="005032EA">
          <w:rPr>
            <w:rStyle w:val="Hyperlink"/>
          </w:rPr>
          <w:t xml:space="preserve"> </w:t>
        </w:r>
        <w:r w:rsidR="00434893" w:rsidRPr="005032EA">
          <w:rPr>
            <w:rStyle w:val="Hyperlink"/>
            <w:rFonts w:hint="cs"/>
            <w:rtl/>
          </w:rPr>
          <w:t>פעילים</w:t>
        </w:r>
        <w:r w:rsidR="00434893" w:rsidRPr="005032EA">
          <w:rPr>
            <w:rStyle w:val="Hyperlink"/>
          </w:rPr>
          <w:t xml:space="preserve"> </w:t>
        </w:r>
        <w:r w:rsidR="00434893" w:rsidRPr="005032EA">
          <w:rPr>
            <w:rStyle w:val="Hyperlink"/>
            <w:rFonts w:hint="cs"/>
            <w:rtl/>
          </w:rPr>
          <w:t>וגמלאים",</w:t>
        </w:r>
        <w:r w:rsidR="00434893" w:rsidRPr="005032EA">
          <w:rPr>
            <w:rStyle w:val="Hyperlink"/>
          </w:rPr>
          <w:t xml:space="preserve"> </w:t>
        </w:r>
        <w:r w:rsidR="00434893" w:rsidRPr="005032EA">
          <w:rPr>
            <w:rStyle w:val="Hyperlink"/>
            <w:rFonts w:hint="cs"/>
            <w:rtl/>
          </w:rPr>
          <w:t xml:space="preserve">פרק </w:t>
        </w:r>
        <w:r w:rsidR="00434893" w:rsidRPr="005032EA">
          <w:rPr>
            <w:rStyle w:val="Hyperlink"/>
            <w:b/>
            <w:bCs/>
            <w:i/>
            <w:iCs/>
          </w:rPr>
          <w:t>06.41</w:t>
        </w:r>
      </w:hyperlink>
      <w:r w:rsidR="00434893" w:rsidRPr="005032EA">
        <w:rPr>
          <w:rStyle w:val="Hyperlink"/>
          <w:rFonts w:hint="cs"/>
          <w:rtl/>
        </w:rPr>
        <w:t>.</w:t>
      </w:r>
    </w:p>
    <w:p w:rsidR="00434893" w:rsidRPr="005032EA" w:rsidRDefault="0054488D" w:rsidP="00434893">
      <w:pPr>
        <w:pStyle w:val="a1"/>
        <w:numPr>
          <w:ilvl w:val="1"/>
          <w:numId w:val="54"/>
        </w:numPr>
        <w:rPr>
          <w:rStyle w:val="Hyperlink"/>
        </w:rPr>
      </w:pPr>
      <w:hyperlink r:id="rId91" w:history="1">
        <w:r w:rsidR="00434893" w:rsidRPr="005032EA">
          <w:rPr>
            <w:rStyle w:val="Hyperlink"/>
            <w:rtl/>
          </w:rPr>
          <w:t xml:space="preserve">הוראת </w:t>
        </w:r>
        <w:proofErr w:type="spellStart"/>
        <w:r w:rsidR="00434893" w:rsidRPr="005032EA">
          <w:rPr>
            <w:rStyle w:val="Hyperlink"/>
            <w:rtl/>
          </w:rPr>
          <w:t>תכ"ם</w:t>
        </w:r>
        <w:proofErr w:type="spellEnd"/>
        <w:r w:rsidR="00434893" w:rsidRPr="005032EA">
          <w:rPr>
            <w:rStyle w:val="Hyperlink"/>
            <w:rtl/>
          </w:rPr>
          <w:t xml:space="preserve"> ,"הגדרות בנושא התקשרויות ורכישות", מס' 7.1.1</w:t>
        </w:r>
        <w:r w:rsidR="00434893" w:rsidRPr="005032EA">
          <w:rPr>
            <w:rStyle w:val="Hyperlink"/>
            <w:rFonts w:hint="cs"/>
            <w:rtl/>
          </w:rPr>
          <w:t>.</w:t>
        </w:r>
      </w:hyperlink>
    </w:p>
    <w:p w:rsidR="00434893" w:rsidRPr="005032EA" w:rsidRDefault="0054488D" w:rsidP="00434893">
      <w:pPr>
        <w:pStyle w:val="a1"/>
        <w:numPr>
          <w:ilvl w:val="1"/>
          <w:numId w:val="54"/>
        </w:numPr>
        <w:rPr>
          <w:rStyle w:val="Hyperlink"/>
        </w:rPr>
      </w:pPr>
      <w:hyperlink r:id="rId92" w:history="1">
        <w:r w:rsidR="00434893" w:rsidRPr="005032EA">
          <w:rPr>
            <w:rStyle w:val="Hyperlink"/>
            <w:rFonts w:hint="cs"/>
            <w:rtl/>
          </w:rPr>
          <w:t xml:space="preserve">הוראת </w:t>
        </w:r>
        <w:proofErr w:type="spellStart"/>
        <w:r w:rsidR="00434893" w:rsidRPr="005032EA">
          <w:rPr>
            <w:rStyle w:val="Hyperlink"/>
            <w:rFonts w:hint="cs"/>
            <w:rtl/>
          </w:rPr>
          <w:t>תכ"ם</w:t>
        </w:r>
        <w:proofErr w:type="spellEnd"/>
        <w:r w:rsidR="00434893" w:rsidRPr="005032EA">
          <w:rPr>
            <w:rStyle w:val="Hyperlink"/>
            <w:rFonts w:hint="cs"/>
            <w:rtl/>
          </w:rPr>
          <w:t>, מערך מרכזי לביקורת על זכויות עובדים המועסקים על ידי קבלני שירותים  בתחומי השמירה, האבטחה, הניקיון וההסעדה מס' 7.11.4.</w:t>
        </w:r>
      </w:hyperlink>
    </w:p>
    <w:p w:rsidR="00434893" w:rsidRPr="005032EA" w:rsidRDefault="0054488D" w:rsidP="00434893">
      <w:pPr>
        <w:pStyle w:val="a1"/>
        <w:numPr>
          <w:ilvl w:val="1"/>
          <w:numId w:val="54"/>
        </w:numPr>
        <w:rPr>
          <w:rStyle w:val="Hyperlink"/>
        </w:rPr>
      </w:pPr>
      <w:hyperlink r:id="rId93" w:history="1">
        <w:r w:rsidR="00434893" w:rsidRPr="005032EA">
          <w:rPr>
            <w:rStyle w:val="Hyperlink"/>
            <w:rFonts w:hint="cs"/>
            <w:rtl/>
          </w:rPr>
          <w:t xml:space="preserve">הוראת </w:t>
        </w:r>
        <w:proofErr w:type="spellStart"/>
        <w:r w:rsidR="00434893" w:rsidRPr="005032EA">
          <w:rPr>
            <w:rStyle w:val="Hyperlink"/>
            <w:rFonts w:hint="cs"/>
            <w:rtl/>
          </w:rPr>
          <w:t>תכ"ם</w:t>
        </w:r>
        <w:proofErr w:type="spellEnd"/>
        <w:r w:rsidR="00434893" w:rsidRPr="005032EA">
          <w:rPr>
            <w:rStyle w:val="Hyperlink"/>
            <w:rFonts w:hint="cs"/>
            <w:rtl/>
          </w:rPr>
          <w:t>, "עידוד העסקת עובדים ישראלים במסגרת התקשרויות הממשלה", מס' 7.12.9</w:t>
        </w:r>
      </w:hyperlink>
      <w:r w:rsidR="00434893" w:rsidRPr="005032EA">
        <w:rPr>
          <w:rStyle w:val="Hyperlink"/>
          <w:rFonts w:hint="cs"/>
          <w:rtl/>
        </w:rPr>
        <w:t>.</w:t>
      </w:r>
    </w:p>
    <w:p w:rsidR="00434893" w:rsidRPr="005032EA" w:rsidRDefault="0054488D" w:rsidP="00434893">
      <w:pPr>
        <w:pStyle w:val="a1"/>
        <w:numPr>
          <w:ilvl w:val="1"/>
          <w:numId w:val="54"/>
        </w:numPr>
        <w:rPr>
          <w:rStyle w:val="Hyperlink"/>
        </w:rPr>
      </w:pPr>
      <w:hyperlink r:id="rId94" w:history="1">
        <w:r w:rsidR="00434893" w:rsidRPr="005032EA">
          <w:rPr>
            <w:rStyle w:val="Hyperlink"/>
            <w:rtl/>
          </w:rPr>
          <w:t xml:space="preserve">הוראת </w:t>
        </w:r>
        <w:proofErr w:type="spellStart"/>
        <w:r w:rsidR="00434893" w:rsidRPr="005032EA">
          <w:rPr>
            <w:rStyle w:val="Hyperlink"/>
            <w:rtl/>
          </w:rPr>
          <w:t>תכ"ם</w:t>
        </w:r>
        <w:proofErr w:type="spellEnd"/>
        <w:r w:rsidR="00434893" w:rsidRPr="005032EA">
          <w:rPr>
            <w:rStyle w:val="Hyperlink"/>
            <w:rtl/>
          </w:rPr>
          <w:t>, "כללי התאמה בהתקשרויות שונות", מס' 7.17.3</w:t>
        </w:r>
      </w:hyperlink>
      <w:r w:rsidR="00434893" w:rsidRPr="005032EA">
        <w:rPr>
          <w:rStyle w:val="Hyperlink"/>
          <w:rFonts w:hint="cs"/>
          <w:rtl/>
        </w:rPr>
        <w:t>.</w:t>
      </w:r>
    </w:p>
    <w:p w:rsidR="00434893" w:rsidRPr="005032EA" w:rsidRDefault="0054488D" w:rsidP="00434893">
      <w:pPr>
        <w:pStyle w:val="a1"/>
        <w:numPr>
          <w:ilvl w:val="1"/>
          <w:numId w:val="54"/>
        </w:numPr>
        <w:rPr>
          <w:rStyle w:val="Hyperlink"/>
        </w:rPr>
      </w:pPr>
      <w:hyperlink r:id="rId95" w:history="1">
        <w:r w:rsidR="00434893" w:rsidRPr="005032EA">
          <w:rPr>
            <w:rStyle w:val="Hyperlink"/>
            <w:rtl/>
          </w:rPr>
          <w:t>הודעה, "נוהל קבלת אישור בדבר הרשעות וקנסות בגין הפרת חוקי העבודה", מס' ה.7.11.3.1</w:t>
        </w:r>
      </w:hyperlink>
      <w:r w:rsidR="00434893" w:rsidRPr="005032EA">
        <w:rPr>
          <w:rStyle w:val="Hyperlink"/>
          <w:rFonts w:hint="cs"/>
          <w:rtl/>
        </w:rPr>
        <w:t>.</w:t>
      </w:r>
    </w:p>
    <w:p w:rsidR="00434893" w:rsidRPr="004125FB" w:rsidRDefault="0054488D" w:rsidP="00434893">
      <w:pPr>
        <w:pStyle w:val="a1"/>
        <w:numPr>
          <w:ilvl w:val="1"/>
          <w:numId w:val="54"/>
        </w:numPr>
        <w:rPr>
          <w:rStyle w:val="Hyperlink"/>
        </w:rPr>
      </w:pPr>
      <w:hyperlink r:id="rId96" w:history="1">
        <w:r w:rsidR="00434893" w:rsidRPr="00AC7F4D">
          <w:rPr>
            <w:rStyle w:val="Hyperlink"/>
            <w:rtl/>
          </w:rPr>
          <w:t>הודעה, "עלות שכר למעביד לכל שעת עבודה</w:t>
        </w:r>
        <w:r w:rsidR="00434893" w:rsidRPr="00AC7F4D">
          <w:rPr>
            <w:rStyle w:val="Hyperlink"/>
            <w:rFonts w:hint="cs"/>
            <w:rtl/>
          </w:rPr>
          <w:t xml:space="preserve"> בתחום הניקיון</w:t>
        </w:r>
        <w:r w:rsidR="00434893" w:rsidRPr="00AC7F4D">
          <w:rPr>
            <w:rStyle w:val="Hyperlink"/>
            <w:rtl/>
          </w:rPr>
          <w:t>", מס' ה.7.11.3.2</w:t>
        </w:r>
      </w:hyperlink>
      <w:r w:rsidR="00434893" w:rsidRPr="005032EA">
        <w:rPr>
          <w:rStyle w:val="Hyperlink"/>
          <w:rFonts w:hint="cs"/>
          <w:rtl/>
        </w:rPr>
        <w:t>.</w:t>
      </w:r>
    </w:p>
    <w:p w:rsidR="00434893" w:rsidRDefault="0054488D" w:rsidP="00434893">
      <w:pPr>
        <w:pStyle w:val="a1"/>
        <w:numPr>
          <w:ilvl w:val="1"/>
          <w:numId w:val="54"/>
        </w:numPr>
        <w:rPr>
          <w:rStyle w:val="Hyperlink"/>
        </w:rPr>
      </w:pPr>
      <w:hyperlink r:id="rId97" w:history="1">
        <w:r w:rsidR="00434893" w:rsidRPr="00AC7F4D">
          <w:rPr>
            <w:rStyle w:val="Hyperlink"/>
            <w:rtl/>
          </w:rPr>
          <w:t>הודעה, "עלות שכר למעביד לכל שעת עבודה</w:t>
        </w:r>
        <w:r w:rsidR="00434893" w:rsidRPr="00AC7F4D">
          <w:rPr>
            <w:rStyle w:val="Hyperlink"/>
            <w:rFonts w:hint="cs"/>
            <w:rtl/>
          </w:rPr>
          <w:t xml:space="preserve"> בתחום האבטחה והשמירה</w:t>
        </w:r>
        <w:r w:rsidR="00434893" w:rsidRPr="00AC7F4D">
          <w:rPr>
            <w:rStyle w:val="Hyperlink"/>
            <w:rtl/>
          </w:rPr>
          <w:t>", מס' ה.</w:t>
        </w:r>
        <w:r w:rsidR="00434893" w:rsidRPr="00AC7F4D">
          <w:rPr>
            <w:rStyle w:val="Hyperlink"/>
            <w:rFonts w:hint="cs"/>
            <w:rtl/>
          </w:rPr>
          <w:t>7.11.3.3</w:t>
        </w:r>
      </w:hyperlink>
      <w:r w:rsidR="00434893" w:rsidRPr="005032EA">
        <w:rPr>
          <w:rStyle w:val="Hyperlink"/>
          <w:rFonts w:hint="cs"/>
          <w:rtl/>
        </w:rPr>
        <w:t>.</w:t>
      </w:r>
    </w:p>
    <w:p w:rsidR="00434893" w:rsidRPr="004125FB" w:rsidRDefault="0054488D" w:rsidP="00434893">
      <w:pPr>
        <w:pStyle w:val="a1"/>
        <w:numPr>
          <w:ilvl w:val="1"/>
          <w:numId w:val="54"/>
        </w:numPr>
        <w:rPr>
          <w:rStyle w:val="Hyperlink"/>
        </w:rPr>
      </w:pPr>
      <w:hyperlink r:id="rId98" w:history="1">
        <w:r w:rsidR="00434893" w:rsidRPr="005032EA">
          <w:rPr>
            <w:rStyle w:val="Hyperlink"/>
            <w:rFonts w:hint="cs"/>
            <w:rtl/>
          </w:rPr>
          <w:t>הודעה, "אמות מידה להענקת מענק מצוינות לעובדי קבלן בתחומי השמירה, האבטחה והניקיון", מס' ה.7.11.3.4.</w:t>
        </w:r>
      </w:hyperlink>
    </w:p>
    <w:p w:rsidR="00434893" w:rsidRPr="00AC7F4D" w:rsidRDefault="00434893" w:rsidP="00434893">
      <w:pPr>
        <w:pStyle w:val="a1"/>
        <w:numPr>
          <w:ilvl w:val="1"/>
          <w:numId w:val="54"/>
        </w:numPr>
        <w:jc w:val="left"/>
        <w:rPr>
          <w:rStyle w:val="Hyperlink"/>
          <w:b/>
          <w:bCs/>
          <w:i/>
          <w:iCs/>
        </w:rPr>
      </w:pPr>
      <w:r w:rsidRPr="00AC7F4D">
        <w:rPr>
          <w:rStyle w:val="Hyperlink"/>
          <w:rtl/>
        </w:rPr>
        <w:t xml:space="preserve">אתר האינטרנט של </w:t>
      </w:r>
      <w:proofErr w:type="spellStart"/>
      <w:r w:rsidRPr="00AC7F4D">
        <w:rPr>
          <w:rStyle w:val="Hyperlink"/>
          <w:rtl/>
        </w:rPr>
        <w:t>מינהלת</w:t>
      </w:r>
      <w:proofErr w:type="spellEnd"/>
      <w:r w:rsidRPr="00AC7F4D">
        <w:rPr>
          <w:rStyle w:val="Hyperlink"/>
          <w:rtl/>
        </w:rPr>
        <w:t xml:space="preserve"> ההסדרה והאכיפה במשרד ה</w:t>
      </w:r>
      <w:r>
        <w:rPr>
          <w:rStyle w:val="Hyperlink"/>
          <w:rtl/>
        </w:rPr>
        <w:t>כלכלה</w:t>
      </w:r>
      <w:r w:rsidRPr="00AC7F4D">
        <w:rPr>
          <w:rStyle w:val="Hyperlink"/>
          <w:rtl/>
        </w:rPr>
        <w:t xml:space="preserve"> שכתובתו: </w:t>
      </w:r>
      <w:hyperlink r:id="rId99" w:history="1">
        <w:r w:rsidRPr="00AC7F4D">
          <w:rPr>
            <w:rStyle w:val="Hyperlink"/>
            <w:b/>
            <w:bCs/>
            <w:i/>
            <w:iCs/>
          </w:rPr>
          <w:t>http://www.tamas.gov.il/NR/exeres/9A74A6C7-F74C-44D9-B131-5574F05E72DD.htm</w:t>
        </w:r>
      </w:hyperlink>
      <w:r w:rsidRPr="005B402D">
        <w:rPr>
          <w:rFonts w:hint="cs"/>
          <w:rtl/>
        </w:rPr>
        <w:t>.</w:t>
      </w:r>
    </w:p>
    <w:p w:rsidR="00434893" w:rsidRDefault="00434893" w:rsidP="00434893">
      <w:pPr>
        <w:pStyle w:val="a"/>
        <w:numPr>
          <w:ilvl w:val="0"/>
          <w:numId w:val="54"/>
        </w:numPr>
      </w:pPr>
      <w:r>
        <w:rPr>
          <w:rtl/>
        </w:rPr>
        <w:br w:type="page"/>
      </w:r>
      <w:r>
        <w:rPr>
          <w:rFonts w:hint="cs"/>
          <w:rtl/>
        </w:rPr>
        <w:lastRenderedPageBreak/>
        <w:t>נספחים</w:t>
      </w:r>
    </w:p>
    <w:p w:rsidR="00434893" w:rsidRPr="005032EA" w:rsidRDefault="0054488D" w:rsidP="00434893">
      <w:pPr>
        <w:pStyle w:val="a1"/>
        <w:numPr>
          <w:ilvl w:val="1"/>
          <w:numId w:val="54"/>
        </w:numPr>
        <w:rPr>
          <w:rStyle w:val="Hyperlink"/>
        </w:rPr>
      </w:pPr>
      <w:hyperlink w:anchor="נספח_א" w:history="1">
        <w:r w:rsidR="00434893" w:rsidRPr="000E733B">
          <w:rPr>
            <w:rStyle w:val="Hyperlink"/>
            <w:rFonts w:hint="cs"/>
            <w:rtl/>
          </w:rPr>
          <w:t xml:space="preserve">נספח א </w:t>
        </w:r>
        <w:r w:rsidR="00434893" w:rsidRPr="000E733B">
          <w:rPr>
            <w:rStyle w:val="Hyperlink"/>
            <w:rtl/>
          </w:rPr>
          <w:t>–</w:t>
        </w:r>
        <w:r w:rsidR="00434893" w:rsidRPr="000E733B">
          <w:rPr>
            <w:rStyle w:val="Hyperlink"/>
            <w:rFonts w:hint="cs"/>
            <w:rtl/>
          </w:rPr>
          <w:t xml:space="preserve"> רשימת חוקי העבודה</w:t>
        </w:r>
      </w:hyperlink>
      <w:r w:rsidR="00434893" w:rsidRPr="005032EA">
        <w:rPr>
          <w:rStyle w:val="Hyperlink"/>
          <w:rFonts w:hint="cs"/>
          <w:rtl/>
        </w:rPr>
        <w:t>.</w:t>
      </w:r>
    </w:p>
    <w:p w:rsidR="00434893" w:rsidRDefault="0054488D" w:rsidP="00434893">
      <w:pPr>
        <w:pStyle w:val="a1"/>
        <w:numPr>
          <w:ilvl w:val="1"/>
          <w:numId w:val="54"/>
        </w:numPr>
        <w:rPr>
          <w:rStyle w:val="Hyperlink"/>
        </w:rPr>
      </w:pPr>
      <w:hyperlink w:anchor="נספח_ב" w:history="1">
        <w:r w:rsidR="00434893" w:rsidRPr="000E733B">
          <w:rPr>
            <w:rStyle w:val="Hyperlink"/>
            <w:rFonts w:hint="cs"/>
            <w:rtl/>
          </w:rPr>
          <w:t>נספח ב – רשימת החוקים המפורטים בתוספת השלישית בחוק להגברת האכיפה של דיני העבודה, התשע"ב-2011</w:t>
        </w:r>
      </w:hyperlink>
      <w:r w:rsidR="00434893" w:rsidRPr="005032EA">
        <w:rPr>
          <w:rStyle w:val="Hyperlink"/>
          <w:rFonts w:hint="cs"/>
          <w:rtl/>
        </w:rPr>
        <w:t>.</w:t>
      </w:r>
    </w:p>
    <w:p w:rsidR="00434893" w:rsidRPr="00ED3212" w:rsidRDefault="0054488D" w:rsidP="00434893">
      <w:pPr>
        <w:pStyle w:val="a1"/>
        <w:numPr>
          <w:ilvl w:val="1"/>
          <w:numId w:val="54"/>
        </w:numPr>
        <w:rPr>
          <w:rStyle w:val="Hyperlink"/>
        </w:rPr>
      </w:pPr>
      <w:hyperlink w:anchor="נספח_ג" w:history="1">
        <w:r w:rsidR="00434893">
          <w:rPr>
            <w:rStyle w:val="Hyperlink"/>
            <w:rFonts w:hint="cs"/>
            <w:rtl/>
          </w:rPr>
          <w:t>נספח ג</w:t>
        </w:r>
        <w:r w:rsidR="00434893" w:rsidRPr="000E733B">
          <w:rPr>
            <w:rStyle w:val="Hyperlink"/>
            <w:rFonts w:hint="cs"/>
            <w:rtl/>
          </w:rPr>
          <w:t xml:space="preserve"> – רשימת צווי הרחבה</w:t>
        </w:r>
      </w:hyperlink>
      <w:r w:rsidR="00434893" w:rsidRPr="005032EA">
        <w:rPr>
          <w:rStyle w:val="Hyperlink"/>
          <w:rFonts w:hint="cs"/>
          <w:rtl/>
        </w:rPr>
        <w:t>.</w:t>
      </w:r>
    </w:p>
    <w:p w:rsidR="00434893" w:rsidRPr="00AC7F4D" w:rsidRDefault="0054488D" w:rsidP="00434893">
      <w:pPr>
        <w:pStyle w:val="a1"/>
        <w:numPr>
          <w:ilvl w:val="1"/>
          <w:numId w:val="54"/>
        </w:numPr>
        <w:rPr>
          <w:rStyle w:val="Hyperlink"/>
        </w:rPr>
      </w:pPr>
      <w:hyperlink w:anchor="נספח_ד" w:history="1">
        <w:r w:rsidR="00434893">
          <w:rPr>
            <w:rStyle w:val="Hyperlink"/>
            <w:rFonts w:hint="cs"/>
            <w:rtl/>
          </w:rPr>
          <w:t>נספח ד</w:t>
        </w:r>
        <w:r w:rsidR="00434893" w:rsidRPr="00A915A3">
          <w:rPr>
            <w:rStyle w:val="Hyperlink"/>
            <w:rFonts w:hint="cs"/>
            <w:rtl/>
          </w:rPr>
          <w:t xml:space="preserve"> </w:t>
        </w:r>
        <w:r w:rsidR="00434893" w:rsidRPr="004125FB">
          <w:rPr>
            <w:rStyle w:val="Hyperlink"/>
            <w:rtl/>
          </w:rPr>
          <w:t>–</w:t>
        </w:r>
        <w:r w:rsidR="00434893" w:rsidRPr="00A915A3">
          <w:rPr>
            <w:rStyle w:val="Hyperlink"/>
            <w:rFonts w:hint="cs"/>
            <w:rtl/>
          </w:rPr>
          <w:t xml:space="preserve"> הצהרה בדבר תשלום שכר מינימום והעדר הפרות בדיני עבודה במסגרת ההתקשרות עם המשרד הממשלתי וחוות דעת</w:t>
        </w:r>
        <w:r w:rsidR="00434893">
          <w:rPr>
            <w:rStyle w:val="Hyperlink"/>
            <w:rFonts w:hint="cs"/>
            <w:rtl/>
          </w:rPr>
          <w:t xml:space="preserve"> רואה חשבון</w:t>
        </w:r>
        <w:r w:rsidR="00434893" w:rsidRPr="00A915A3">
          <w:rPr>
            <w:rStyle w:val="Hyperlink"/>
            <w:rFonts w:hint="cs"/>
            <w:rtl/>
          </w:rPr>
          <w:t xml:space="preserve"> על הצהרת הנהלה</w:t>
        </w:r>
      </w:hyperlink>
      <w:r w:rsidR="00434893" w:rsidRPr="005032EA">
        <w:rPr>
          <w:rStyle w:val="Hyperlink"/>
          <w:rFonts w:hint="cs"/>
          <w:rtl/>
        </w:rPr>
        <w:t>.</w:t>
      </w:r>
    </w:p>
    <w:p w:rsidR="00434893" w:rsidRPr="00BA5ECA" w:rsidRDefault="0054488D" w:rsidP="00434893">
      <w:pPr>
        <w:pStyle w:val="a1"/>
        <w:numPr>
          <w:ilvl w:val="1"/>
          <w:numId w:val="54"/>
        </w:numPr>
        <w:rPr>
          <w:rStyle w:val="Hyperlink"/>
        </w:rPr>
      </w:pPr>
      <w:hyperlink w:anchor="נספח_ה" w:history="1">
        <w:r w:rsidR="00434893" w:rsidRPr="000E733B">
          <w:rPr>
            <w:rStyle w:val="Hyperlink"/>
            <w:rFonts w:hint="cs"/>
            <w:rtl/>
          </w:rPr>
          <w:t xml:space="preserve">נספח ה </w:t>
        </w:r>
        <w:r w:rsidR="00434893" w:rsidRPr="000E733B">
          <w:rPr>
            <w:rStyle w:val="Hyperlink"/>
            <w:rtl/>
          </w:rPr>
          <w:t>–</w:t>
        </w:r>
        <w:r w:rsidR="00434893" w:rsidRPr="000E733B">
          <w:rPr>
            <w:rStyle w:val="Hyperlink"/>
            <w:rFonts w:hint="cs"/>
            <w:rtl/>
          </w:rPr>
          <w:t xml:space="preserve"> נוסח הודעה במשרד על תיבת התלונות</w:t>
        </w:r>
      </w:hyperlink>
      <w:r w:rsidR="00434893" w:rsidRPr="005032EA">
        <w:rPr>
          <w:rStyle w:val="Hyperlink"/>
          <w:rFonts w:hint="cs"/>
          <w:rtl/>
        </w:rPr>
        <w:t>.</w:t>
      </w:r>
    </w:p>
    <w:p w:rsidR="00434893" w:rsidRDefault="0054488D" w:rsidP="00434893">
      <w:pPr>
        <w:pStyle w:val="a1"/>
        <w:numPr>
          <w:ilvl w:val="1"/>
          <w:numId w:val="54"/>
        </w:numPr>
        <w:rPr>
          <w:rStyle w:val="Hyperlink"/>
        </w:rPr>
      </w:pPr>
      <w:hyperlink w:anchor="נספח_ו" w:history="1">
        <w:r w:rsidR="00434893" w:rsidRPr="00B61EEC">
          <w:rPr>
            <w:rStyle w:val="Hyperlink"/>
            <w:rFonts w:hint="cs"/>
            <w:rtl/>
          </w:rPr>
          <w:t xml:space="preserve">נספח </w:t>
        </w:r>
        <w:r w:rsidR="00434893">
          <w:rPr>
            <w:rStyle w:val="Hyperlink"/>
            <w:rFonts w:hint="cs"/>
            <w:rtl/>
          </w:rPr>
          <w:t>ו</w:t>
        </w:r>
        <w:r w:rsidR="00434893" w:rsidRPr="00B61EEC">
          <w:rPr>
            <w:rStyle w:val="Hyperlink"/>
            <w:rFonts w:hint="cs"/>
            <w:rtl/>
          </w:rPr>
          <w:t xml:space="preserve"> </w:t>
        </w:r>
        <w:r w:rsidR="00434893" w:rsidRPr="00B61EEC">
          <w:rPr>
            <w:rStyle w:val="Hyperlink"/>
            <w:rtl/>
          </w:rPr>
          <w:t>–</w:t>
        </w:r>
        <w:r w:rsidR="00434893" w:rsidRPr="00B61EEC">
          <w:rPr>
            <w:rStyle w:val="Hyperlink"/>
            <w:rFonts w:hint="cs"/>
            <w:rtl/>
          </w:rPr>
          <w:t xml:space="preserve"> עלות השכר למעביד</w:t>
        </w:r>
        <w:r w:rsidR="00434893" w:rsidRPr="005032EA">
          <w:rPr>
            <w:rStyle w:val="Hyperlink"/>
            <w:rFonts w:hint="cs"/>
            <w:rtl/>
          </w:rPr>
          <w:t>.</w:t>
        </w:r>
      </w:hyperlink>
    </w:p>
    <w:p w:rsidR="00434893" w:rsidRPr="00AC7F4D" w:rsidRDefault="0054488D" w:rsidP="00434893">
      <w:pPr>
        <w:pStyle w:val="a1"/>
        <w:numPr>
          <w:ilvl w:val="1"/>
          <w:numId w:val="54"/>
        </w:numPr>
        <w:rPr>
          <w:rStyle w:val="Hyperlink"/>
        </w:rPr>
      </w:pPr>
      <w:hyperlink w:anchor="נספח_ו" w:history="1">
        <w:r w:rsidR="00434893" w:rsidRPr="00B61EEC">
          <w:rPr>
            <w:rStyle w:val="Hyperlink"/>
            <w:rFonts w:hint="cs"/>
            <w:rtl/>
          </w:rPr>
          <w:t xml:space="preserve">נספח </w:t>
        </w:r>
        <w:r w:rsidR="00434893">
          <w:rPr>
            <w:rStyle w:val="Hyperlink"/>
            <w:rFonts w:hint="cs"/>
            <w:rtl/>
          </w:rPr>
          <w:t xml:space="preserve">ז </w:t>
        </w:r>
        <w:r w:rsidR="00434893" w:rsidRPr="00B61EEC">
          <w:rPr>
            <w:rStyle w:val="Hyperlink"/>
            <w:rtl/>
          </w:rPr>
          <w:t>–</w:t>
        </w:r>
        <w:r w:rsidR="00434893" w:rsidRPr="00B61EEC">
          <w:rPr>
            <w:rStyle w:val="Hyperlink"/>
            <w:rFonts w:hint="cs"/>
            <w:rtl/>
          </w:rPr>
          <w:t xml:space="preserve"> טבלת שינויים שבוצעו בהוראה</w:t>
        </w:r>
        <w:r w:rsidR="00434893" w:rsidRPr="005032EA">
          <w:rPr>
            <w:rStyle w:val="Hyperlink"/>
            <w:rFonts w:hint="cs"/>
            <w:rtl/>
          </w:rPr>
          <w:t>.</w:t>
        </w:r>
      </w:hyperlink>
    </w:p>
    <w:p w:rsidR="00434893" w:rsidRDefault="00434893" w:rsidP="00434893">
      <w:pPr>
        <w:pStyle w:val="affff1"/>
        <w:tabs>
          <w:tab w:val="clear" w:pos="1107"/>
        </w:tabs>
        <w:ind w:left="540" w:firstLine="0"/>
        <w:rPr>
          <w:rtl/>
        </w:rPr>
      </w:pPr>
    </w:p>
    <w:p w:rsidR="00434893" w:rsidRDefault="00434893" w:rsidP="00434893">
      <w:pPr>
        <w:bidi/>
        <w:jc w:val="center"/>
        <w:rPr>
          <w:rFonts w:ascii="Arial" w:hAnsi="Arial" w:cs="Arial"/>
          <w:b/>
          <w:bCs/>
          <w:sz w:val="26"/>
        </w:rPr>
      </w:pPr>
      <w:bookmarkStart w:id="73" w:name="_נספח_א_–_[רשימת_חוקי_העבודה]"/>
      <w:bookmarkStart w:id="74" w:name="_נספח_א_–_[רשימת_חוקי_העבודה]_1"/>
      <w:bookmarkEnd w:id="73"/>
      <w:bookmarkEnd w:id="74"/>
      <w:r>
        <w:rPr>
          <w:rtl/>
        </w:rPr>
        <w:br w:type="page"/>
      </w:r>
      <w:bookmarkStart w:id="75" w:name="_נספח_א_–"/>
      <w:bookmarkStart w:id="76" w:name="נספח_א"/>
      <w:bookmarkEnd w:id="75"/>
      <w:r w:rsidRPr="00ED3212">
        <w:rPr>
          <w:rFonts w:ascii="Arial" w:hAnsi="Arial" w:cs="Arial"/>
          <w:b/>
          <w:bCs/>
          <w:sz w:val="26"/>
          <w:szCs w:val="26"/>
          <w:rtl/>
        </w:rPr>
        <w:lastRenderedPageBreak/>
        <w:t xml:space="preserve">נספח </w:t>
      </w:r>
      <w:r>
        <w:rPr>
          <w:rFonts w:ascii="Arial" w:hAnsi="Arial" w:cs="Arial" w:hint="cs"/>
          <w:b/>
          <w:bCs/>
          <w:sz w:val="26"/>
          <w:szCs w:val="26"/>
          <w:rtl/>
        </w:rPr>
        <w:t>א</w:t>
      </w:r>
      <w:bookmarkEnd w:id="76"/>
      <w:r w:rsidRPr="00ED3212">
        <w:rPr>
          <w:rFonts w:ascii="Arial" w:hAnsi="Arial" w:cs="Arial"/>
          <w:b/>
          <w:bCs/>
          <w:sz w:val="26"/>
          <w:szCs w:val="26"/>
          <w:rtl/>
        </w:rPr>
        <w:t xml:space="preserve"> – [רשימת חוקי העבודה]</w:t>
      </w:r>
    </w:p>
    <w:p w:rsidR="00434893" w:rsidRDefault="00434893" w:rsidP="00434893">
      <w:pPr>
        <w:pStyle w:val="afb"/>
        <w:rPr>
          <w:rFonts w:ascii="Arial" w:hAnsi="Arial" w:cs="Arial"/>
          <w:b/>
          <w:bCs/>
          <w:sz w:val="26"/>
          <w:rtl/>
        </w:rPr>
      </w:pPr>
    </w:p>
    <w:p w:rsidR="00434893" w:rsidRPr="007533F4" w:rsidRDefault="00434893" w:rsidP="00434893">
      <w:pPr>
        <w:pStyle w:val="affff1"/>
        <w:tabs>
          <w:tab w:val="clear" w:pos="1107"/>
        </w:tabs>
        <w:ind w:left="250" w:firstLine="0"/>
        <w:jc w:val="left"/>
        <w:rPr>
          <w:rStyle w:val="Hyperlink"/>
          <w:rtl/>
        </w:rPr>
      </w:pPr>
      <w:r w:rsidRPr="007533F4">
        <w:rPr>
          <w:rStyle w:val="Hyperlink"/>
          <w:rtl/>
        </w:rPr>
        <w:t xml:space="preserve">קבלן יתחייב בכתב לקיים בתקופת הסכם ההתקשרות </w:t>
      </w:r>
      <w:r>
        <w:rPr>
          <w:rStyle w:val="Hyperlink"/>
          <w:rFonts w:hint="cs"/>
          <w:rtl/>
        </w:rPr>
        <w:t>את</w:t>
      </w:r>
      <w:r w:rsidRPr="007533F4">
        <w:rPr>
          <w:rStyle w:val="Hyperlink"/>
          <w:rtl/>
        </w:rPr>
        <w:t xml:space="preserve"> האמור בחוקים הבאים:</w:t>
      </w:r>
    </w:p>
    <w:p w:rsidR="00434893" w:rsidRPr="00AB0E1D"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bookmarkStart w:id="77" w:name="_נספח_ב_–_[טבלת_שינויים_שבוצעו_בהורא_1"/>
      <w:bookmarkEnd w:id="77"/>
      <w:r w:rsidRPr="00AB0E1D">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hint="cs"/>
          <w:noProof w:val="0"/>
          <w:sz w:val="22"/>
          <w:szCs w:val="22"/>
          <w:rtl/>
          <w:lang w:eastAsia="en-US"/>
        </w:rPr>
        <w:t>.</w:t>
      </w:r>
    </w:p>
    <w:p w:rsidR="00434893" w:rsidRPr="00AB0E1D"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0" w:history="1">
        <w:r w:rsidR="00434893" w:rsidRPr="00AB0E1D">
          <w:rPr>
            <w:rStyle w:val="Hyperlink"/>
            <w:rFonts w:ascii="Arial" w:hAnsi="Arial" w:cs="Arial"/>
            <w:noProof w:val="0"/>
            <w:sz w:val="22"/>
            <w:szCs w:val="22"/>
            <w:rtl/>
            <w:lang w:eastAsia="en-US"/>
          </w:rPr>
          <w:t>חוק החיילים המשוחררים (החזרה לעבודה), תש"ט- 1949</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1" w:history="1">
        <w:r w:rsidR="00434893" w:rsidRPr="00AB0E1D">
          <w:rPr>
            <w:rStyle w:val="Hyperlink"/>
            <w:rFonts w:ascii="Arial" w:hAnsi="Arial" w:cs="Arial"/>
            <w:noProof w:val="0"/>
            <w:sz w:val="22"/>
            <w:szCs w:val="22"/>
            <w:rtl/>
            <w:lang w:eastAsia="en-US"/>
          </w:rPr>
          <w:t>חוק שעות עבודה ומנוחה, תשי"א-1951</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2" w:history="1">
        <w:r w:rsidR="00434893" w:rsidRPr="00AB0E1D">
          <w:rPr>
            <w:rStyle w:val="Hyperlink"/>
            <w:rFonts w:ascii="Arial" w:hAnsi="Arial" w:cs="Arial"/>
            <w:noProof w:val="0"/>
            <w:sz w:val="22"/>
            <w:szCs w:val="22"/>
            <w:rtl/>
            <w:lang w:eastAsia="en-US"/>
          </w:rPr>
          <w:t>חוק חופשה שנתית, תשי"א-1951</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3" w:history="1">
        <w:r w:rsidR="00434893" w:rsidRPr="00AB0E1D">
          <w:rPr>
            <w:rStyle w:val="Hyperlink"/>
            <w:rFonts w:ascii="Arial" w:hAnsi="Arial" w:cs="Arial"/>
            <w:noProof w:val="0"/>
            <w:sz w:val="22"/>
            <w:szCs w:val="22"/>
            <w:rtl/>
            <w:lang w:eastAsia="en-US"/>
          </w:rPr>
          <w:t>חוק החניכות, תשי"ג-1953</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4" w:history="1">
        <w:r w:rsidR="00434893" w:rsidRPr="00AB0E1D">
          <w:rPr>
            <w:rStyle w:val="Hyperlink"/>
            <w:rFonts w:ascii="Arial" w:hAnsi="Arial" w:cs="Arial"/>
            <w:noProof w:val="0"/>
            <w:sz w:val="22"/>
            <w:szCs w:val="22"/>
            <w:rtl/>
            <w:lang w:eastAsia="en-US"/>
          </w:rPr>
          <w:t>חוק עבודת הנוער, תשי"ג-1953</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5" w:history="1">
        <w:r w:rsidR="00434893" w:rsidRPr="00AB0E1D">
          <w:rPr>
            <w:rStyle w:val="Hyperlink"/>
            <w:rFonts w:ascii="Arial" w:hAnsi="Arial" w:cs="Arial"/>
            <w:noProof w:val="0"/>
            <w:sz w:val="22"/>
            <w:szCs w:val="22"/>
            <w:rtl/>
            <w:lang w:eastAsia="en-US"/>
          </w:rPr>
          <w:t>חוק עבודת נשים, תשי"ד-1954</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6" w:history="1">
        <w:r w:rsidR="00434893" w:rsidRPr="00AB0E1D">
          <w:rPr>
            <w:rStyle w:val="Hyperlink"/>
            <w:rFonts w:ascii="Arial" w:hAnsi="Arial" w:cs="Arial"/>
            <w:noProof w:val="0"/>
            <w:sz w:val="22"/>
            <w:szCs w:val="22"/>
            <w:rtl/>
            <w:lang w:eastAsia="en-US"/>
          </w:rPr>
          <w:t>חוק ארגון הפיקוח על העבודה, תשי"ד-1954</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7" w:history="1">
        <w:r w:rsidR="00434893" w:rsidRPr="00AB0E1D">
          <w:rPr>
            <w:rStyle w:val="Hyperlink"/>
            <w:rFonts w:ascii="Arial" w:hAnsi="Arial" w:cs="Arial"/>
            <w:noProof w:val="0"/>
            <w:sz w:val="22"/>
            <w:szCs w:val="22"/>
            <w:rtl/>
            <w:lang w:eastAsia="en-US"/>
          </w:rPr>
          <w:t>חוק הגנת השכר, תשי"ח-1958</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8" w:history="1">
        <w:r w:rsidR="00434893" w:rsidRPr="00AB0E1D">
          <w:rPr>
            <w:rStyle w:val="Hyperlink"/>
            <w:rFonts w:ascii="Arial" w:hAnsi="Arial" w:cs="Arial"/>
            <w:noProof w:val="0"/>
            <w:sz w:val="22"/>
            <w:szCs w:val="22"/>
            <w:rtl/>
            <w:lang w:eastAsia="en-US"/>
          </w:rPr>
          <w:t>חוק שירות התעסוקה, תשי"ט-1959</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09" w:history="1">
        <w:r w:rsidR="00434893" w:rsidRPr="00AB0E1D">
          <w:rPr>
            <w:rStyle w:val="Hyperlink"/>
            <w:rFonts w:ascii="Arial" w:hAnsi="Arial" w:cs="Arial"/>
            <w:noProof w:val="0"/>
            <w:sz w:val="22"/>
            <w:szCs w:val="22"/>
            <w:rtl/>
            <w:lang w:eastAsia="en-US"/>
          </w:rPr>
          <w:t>חוק שירות עבודה בשעת חירום, תשכ"ז-1967</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0" w:history="1">
        <w:r w:rsidR="00434893" w:rsidRPr="00AB0E1D">
          <w:rPr>
            <w:rStyle w:val="Hyperlink"/>
            <w:rFonts w:ascii="Arial" w:hAnsi="Arial" w:cs="Arial"/>
            <w:noProof w:val="0"/>
            <w:sz w:val="22"/>
            <w:szCs w:val="22"/>
            <w:rtl/>
            <w:lang w:eastAsia="en-US"/>
          </w:rPr>
          <w:t>חוק הביטוח הלאומי [נוסח משולב], תשנ"ה-1995</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1" w:history="1">
        <w:r w:rsidR="00434893" w:rsidRPr="00AB0E1D">
          <w:rPr>
            <w:rStyle w:val="Hyperlink"/>
            <w:rFonts w:ascii="Arial" w:hAnsi="Arial" w:cs="Arial"/>
            <w:noProof w:val="0"/>
            <w:sz w:val="22"/>
            <w:szCs w:val="22"/>
            <w:rtl/>
            <w:lang w:eastAsia="en-US"/>
          </w:rPr>
          <w:t>חוק הסכמים קיבוציים, תשי"ז-1957</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2" w:history="1">
        <w:r w:rsidR="00434893" w:rsidRPr="00AB0E1D">
          <w:rPr>
            <w:rStyle w:val="Hyperlink"/>
            <w:rFonts w:ascii="Arial" w:hAnsi="Arial" w:cs="Arial"/>
            <w:noProof w:val="0"/>
            <w:sz w:val="22"/>
            <w:szCs w:val="22"/>
            <w:rtl/>
            <w:lang w:eastAsia="en-US"/>
          </w:rPr>
          <w:t>חוק שכר מינימום, תשמ"ז-1987</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3" w:history="1">
        <w:r w:rsidR="00434893" w:rsidRPr="00AB0E1D">
          <w:rPr>
            <w:rStyle w:val="Hyperlink"/>
            <w:rFonts w:ascii="Arial" w:hAnsi="Arial" w:cs="Arial"/>
            <w:noProof w:val="0"/>
            <w:sz w:val="22"/>
            <w:szCs w:val="22"/>
            <w:rtl/>
            <w:lang w:eastAsia="en-US"/>
          </w:rPr>
          <w:t>חוק שוויון ההזדמנויות בעבודה, תשמ"ח-1988</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4" w:history="1">
        <w:r w:rsidR="00434893" w:rsidRPr="00AB0E1D">
          <w:rPr>
            <w:rStyle w:val="Hyperlink"/>
            <w:rFonts w:ascii="Arial" w:hAnsi="Arial" w:cs="Arial"/>
            <w:noProof w:val="0"/>
            <w:sz w:val="22"/>
            <w:szCs w:val="22"/>
            <w:rtl/>
            <w:lang w:eastAsia="en-US"/>
          </w:rPr>
          <w:t>חוק עובדים זרים (העסקה שלא כדין), תשנ"א-1991</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5" w:history="1">
        <w:r w:rsidR="00434893" w:rsidRPr="00AB0E1D">
          <w:rPr>
            <w:rStyle w:val="Hyperlink"/>
            <w:rFonts w:ascii="Arial" w:hAnsi="Arial" w:cs="Arial"/>
            <w:noProof w:val="0"/>
            <w:sz w:val="22"/>
            <w:szCs w:val="22"/>
            <w:rtl/>
            <w:lang w:eastAsia="en-US"/>
          </w:rPr>
          <w:t>חוק העסקת עובדים על ידי קבלני כוח אדם, תשנ"ו-1996</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6" w:history="1">
        <w:r w:rsidR="00434893" w:rsidRPr="00AB0E1D">
          <w:rPr>
            <w:rStyle w:val="Hyperlink"/>
            <w:rFonts w:ascii="Arial" w:hAnsi="Arial" w:cs="Arial"/>
            <w:noProof w:val="0"/>
            <w:sz w:val="22"/>
            <w:szCs w:val="22"/>
            <w:rtl/>
            <w:lang w:eastAsia="en-US"/>
          </w:rPr>
          <w:t>פרק ד' לחוק שוויון זכויות לאנשים עם מוגבלות, תשנ"ח-1998</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7" w:history="1">
        <w:r w:rsidR="00434893" w:rsidRPr="00AB0E1D">
          <w:rPr>
            <w:rStyle w:val="Hyperlink"/>
            <w:rFonts w:ascii="Arial" w:hAnsi="Arial" w:cs="Arial"/>
            <w:noProof w:val="0"/>
            <w:sz w:val="22"/>
            <w:szCs w:val="22"/>
            <w:rtl/>
            <w:lang w:eastAsia="en-US"/>
          </w:rPr>
          <w:t>סעיף 8 לחוק למניעת הטרדה מינית, תשנ"ח-1998</w:t>
        </w:r>
      </w:hyperlink>
      <w:r w:rsidR="00434893">
        <w:rPr>
          <w:rStyle w:val="Hyperlink"/>
          <w:rFonts w:ascii="Arial" w:hAnsi="Arial" w:cs="Arial" w:hint="cs"/>
          <w:noProof w:val="0"/>
          <w:sz w:val="22"/>
          <w:szCs w:val="22"/>
          <w:rtl/>
          <w:lang w:eastAsia="en-US"/>
        </w:rPr>
        <w:t>.</w:t>
      </w:r>
    </w:p>
    <w:p w:rsidR="00434893" w:rsidRPr="00AB0E1D"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חוק הסכמים קיבוציים, תשי"ז-1957</w:t>
      </w:r>
      <w:r>
        <w:rPr>
          <w:rStyle w:val="Hyperlink"/>
          <w:rFonts w:ascii="Arial" w:hAnsi="Arial" w:cs="Arial" w:hint="cs"/>
          <w:noProof w:val="0"/>
          <w:sz w:val="22"/>
          <w:szCs w:val="22"/>
          <w:rtl/>
          <w:lang w:eastAsia="en-US"/>
        </w:rPr>
        <w:t>.</w:t>
      </w:r>
      <w:r w:rsidRPr="00AB0E1D">
        <w:rPr>
          <w:rStyle w:val="Hyperlink"/>
          <w:rFonts w:ascii="Arial" w:hAnsi="Arial" w:cs="Arial"/>
          <w:noProof w:val="0"/>
          <w:sz w:val="22"/>
          <w:szCs w:val="22"/>
          <w:rtl/>
          <w:lang w:eastAsia="en-US"/>
        </w:rPr>
        <w:t xml:space="preserve"> </w:t>
      </w:r>
    </w:p>
    <w:p w:rsidR="00434893" w:rsidRPr="00AB0E1D"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434893" w:rsidRPr="00AB0E1D"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118"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19" w:history="1">
        <w:r w:rsidR="00434893" w:rsidRPr="00AB0E1D">
          <w:rPr>
            <w:rStyle w:val="Hyperlink"/>
            <w:rFonts w:ascii="Arial" w:hAnsi="Arial" w:cs="Arial"/>
            <w:noProof w:val="0"/>
            <w:sz w:val="22"/>
            <w:szCs w:val="22"/>
            <w:rtl/>
            <w:lang w:eastAsia="en-US"/>
          </w:rPr>
          <w:t>חוק הודעה לעובד (תנאי עבודה), תשס"ב-2002</w:t>
        </w:r>
      </w:hyperlink>
      <w:r w:rsidR="00434893">
        <w:rPr>
          <w:rStyle w:val="Hyperlink"/>
          <w:rFonts w:ascii="Arial" w:hAnsi="Arial" w:cs="Arial" w:hint="cs"/>
          <w:noProof w:val="0"/>
          <w:sz w:val="22"/>
          <w:szCs w:val="22"/>
          <w:rtl/>
          <w:lang w:eastAsia="en-US"/>
        </w:rPr>
        <w:t>.</w:t>
      </w:r>
    </w:p>
    <w:p w:rsidR="00434893" w:rsidRPr="00AB0E1D" w:rsidRDefault="0054488D"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hyperlink r:id="rId120" w:history="1">
        <w:r w:rsidR="00434893" w:rsidRPr="00AB0E1D">
          <w:rPr>
            <w:rStyle w:val="Hyperlink"/>
            <w:rFonts w:ascii="Arial" w:hAnsi="Arial" w:cs="Arial"/>
            <w:noProof w:val="0"/>
            <w:sz w:val="22"/>
            <w:szCs w:val="22"/>
            <w:rtl/>
            <w:lang w:eastAsia="en-US"/>
          </w:rPr>
          <w:t>חוק הגנה על עובדים בשעת חירום, תשס"ו-2006</w:t>
        </w:r>
      </w:hyperlink>
      <w:r w:rsidR="00434893">
        <w:rPr>
          <w:rStyle w:val="Hyperlink"/>
          <w:rFonts w:ascii="Arial" w:hAnsi="Arial" w:cs="Arial" w:hint="cs"/>
          <w:noProof w:val="0"/>
          <w:sz w:val="22"/>
          <w:szCs w:val="22"/>
          <w:rtl/>
          <w:lang w:eastAsia="en-US"/>
        </w:rPr>
        <w:t>.</w:t>
      </w:r>
    </w:p>
    <w:p w:rsidR="00434893" w:rsidRPr="005F2B28" w:rsidRDefault="0054488D" w:rsidP="00DF6741">
      <w:pPr>
        <w:pStyle w:val="affff1"/>
        <w:numPr>
          <w:ilvl w:val="0"/>
          <w:numId w:val="69"/>
        </w:numPr>
        <w:spacing w:line="288" w:lineRule="auto"/>
        <w:ind w:left="606" w:hanging="357"/>
        <w:jc w:val="left"/>
        <w:rPr>
          <w:rStyle w:val="Hyperlink"/>
          <w:bCs/>
          <w:i/>
          <w:szCs w:val="26"/>
        </w:rPr>
      </w:pPr>
      <w:hyperlink r:id="rId121" w:history="1">
        <w:r w:rsidR="00434893" w:rsidRPr="00AB0E1D">
          <w:rPr>
            <w:rStyle w:val="Hyperlink"/>
            <w:rtl/>
          </w:rPr>
          <w:t xml:space="preserve">סעיף 5א לחוק הגנה על עובדים (חשיפת עבירות ופגיעה בטוהר המידות או </w:t>
        </w:r>
        <w:proofErr w:type="spellStart"/>
        <w:r w:rsidR="00434893" w:rsidRPr="00AB0E1D">
          <w:rPr>
            <w:rStyle w:val="Hyperlink"/>
            <w:rtl/>
          </w:rPr>
          <w:t>במינהל</w:t>
        </w:r>
        <w:proofErr w:type="spellEnd"/>
        <w:r w:rsidR="00434893" w:rsidRPr="00AB0E1D">
          <w:rPr>
            <w:rStyle w:val="Hyperlink"/>
            <w:rtl/>
          </w:rPr>
          <w:t xml:space="preserve"> התקין), תשנ"ז-1997</w:t>
        </w:r>
      </w:hyperlink>
      <w:bookmarkStart w:id="78" w:name="_נספח_ב_–_[טבלת_שינויים_שבוצעו_בהורא"/>
      <w:bookmarkEnd w:id="78"/>
      <w:r w:rsidR="00434893">
        <w:rPr>
          <w:rStyle w:val="Hyperlink"/>
          <w:rFonts w:hint="cs"/>
          <w:b/>
          <w:i/>
          <w:szCs w:val="26"/>
          <w:rtl/>
        </w:rPr>
        <w:t>.</w:t>
      </w:r>
    </w:p>
    <w:p w:rsidR="00434893" w:rsidRDefault="00434893" w:rsidP="00434893">
      <w:pPr>
        <w:pStyle w:val="affff1"/>
        <w:tabs>
          <w:tab w:val="clear" w:pos="1107"/>
        </w:tabs>
        <w:spacing w:line="288" w:lineRule="auto"/>
        <w:ind w:left="606" w:firstLine="0"/>
        <w:jc w:val="left"/>
        <w:rPr>
          <w:rStyle w:val="Hyperlink"/>
          <w:rtl/>
        </w:rPr>
      </w:pPr>
    </w:p>
    <w:p w:rsidR="00434893" w:rsidRDefault="00434893" w:rsidP="00434893">
      <w:pPr>
        <w:bidi/>
        <w:rPr>
          <w:rFonts w:ascii="Arial" w:hAnsi="Arial" w:cs="Arial"/>
          <w:b/>
          <w:bCs/>
          <w:sz w:val="26"/>
          <w:szCs w:val="26"/>
          <w:rtl/>
        </w:rPr>
      </w:pPr>
      <w:bookmarkStart w:id="79" w:name="נספח_ב"/>
      <w:r w:rsidRPr="000B2D17">
        <w:rPr>
          <w:rFonts w:ascii="Arial" w:hAnsi="Arial" w:cs="Arial" w:hint="cs"/>
          <w:b/>
          <w:bCs/>
          <w:sz w:val="26"/>
          <w:szCs w:val="26"/>
          <w:rtl/>
        </w:rPr>
        <w:t xml:space="preserve">נספח </w:t>
      </w:r>
      <w:r>
        <w:rPr>
          <w:rFonts w:ascii="Arial" w:hAnsi="Arial" w:cs="Arial" w:hint="cs"/>
          <w:b/>
          <w:bCs/>
          <w:sz w:val="26"/>
          <w:szCs w:val="26"/>
          <w:rtl/>
        </w:rPr>
        <w:t>ב</w:t>
      </w:r>
      <w:bookmarkEnd w:id="79"/>
      <w:r>
        <w:rPr>
          <w:rFonts w:ascii="Arial" w:hAnsi="Arial" w:cs="Arial" w:hint="cs"/>
          <w:b/>
          <w:bCs/>
          <w:sz w:val="26"/>
          <w:szCs w:val="26"/>
          <w:rtl/>
        </w:rPr>
        <w:t xml:space="preserve"> </w:t>
      </w:r>
      <w:r w:rsidRPr="00ED3212">
        <w:rPr>
          <w:rFonts w:ascii="Arial" w:hAnsi="Arial" w:cs="Arial"/>
          <w:b/>
          <w:bCs/>
          <w:sz w:val="26"/>
          <w:szCs w:val="26"/>
          <w:rtl/>
        </w:rPr>
        <w:t>–</w:t>
      </w:r>
      <w:r w:rsidRPr="000B2D17">
        <w:rPr>
          <w:rFonts w:ascii="Arial" w:hAnsi="Arial" w:cs="Arial" w:hint="cs"/>
          <w:b/>
          <w:bCs/>
          <w:sz w:val="26"/>
          <w:szCs w:val="26"/>
          <w:rtl/>
        </w:rPr>
        <w:t xml:space="preserve"> </w:t>
      </w:r>
      <w:r>
        <w:rPr>
          <w:rFonts w:ascii="Arial" w:hAnsi="Arial" w:cs="Arial" w:hint="cs"/>
          <w:b/>
          <w:bCs/>
          <w:sz w:val="26"/>
          <w:szCs w:val="26"/>
          <w:rtl/>
        </w:rPr>
        <w:t>[רשימת החוקים המפורטים ב</w:t>
      </w:r>
      <w:r w:rsidRPr="00ED3212">
        <w:rPr>
          <w:rFonts w:ascii="Arial" w:hAnsi="Arial" w:cs="Arial"/>
          <w:b/>
          <w:bCs/>
          <w:sz w:val="26"/>
          <w:szCs w:val="26"/>
          <w:rtl/>
        </w:rPr>
        <w:t>תוספת</w:t>
      </w:r>
      <w:r>
        <w:rPr>
          <w:rFonts w:cs="Arial"/>
          <w:sz w:val="22"/>
          <w:szCs w:val="22"/>
          <w:rtl/>
        </w:rPr>
        <w:t xml:space="preserve"> </w:t>
      </w:r>
      <w:r w:rsidRPr="00ED3212">
        <w:rPr>
          <w:rFonts w:ascii="Arial" w:hAnsi="Arial" w:cs="Arial"/>
          <w:b/>
          <w:bCs/>
          <w:sz w:val="26"/>
          <w:szCs w:val="26"/>
          <w:rtl/>
        </w:rPr>
        <w:t>שלישית</w:t>
      </w:r>
      <w:r w:rsidRPr="00ED3212">
        <w:rPr>
          <w:rFonts w:ascii="Arial" w:hAnsi="Arial" w:cs="Arial" w:hint="cs"/>
          <w:b/>
          <w:bCs/>
          <w:sz w:val="26"/>
          <w:szCs w:val="26"/>
          <w:rtl/>
        </w:rPr>
        <w:t xml:space="preserve"> לחוק הגברת האכיפה של דיני העבודה</w:t>
      </w:r>
      <w:r>
        <w:rPr>
          <w:rFonts w:ascii="Arial" w:hAnsi="Arial" w:cs="Arial" w:hint="cs"/>
          <w:b/>
          <w:bCs/>
          <w:sz w:val="26"/>
          <w:szCs w:val="26"/>
          <w:rtl/>
        </w:rPr>
        <w:t>, התשע"ב-2011]</w:t>
      </w:r>
    </w:p>
    <w:p w:rsidR="00434893" w:rsidRDefault="00434893" w:rsidP="00434893">
      <w:pPr>
        <w:bidi/>
        <w:rPr>
          <w:rFonts w:ascii="Arial" w:hAnsi="Arial" w:cs="Arial"/>
          <w:b/>
          <w:bCs/>
          <w:sz w:val="26"/>
          <w:szCs w:val="26"/>
          <w:rtl/>
        </w:rPr>
      </w:pP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מתן חופשה שנת</w:t>
      </w:r>
      <w:r>
        <w:rPr>
          <w:rStyle w:val="Hyperlink"/>
          <w:rFonts w:ascii="Arial" w:hAnsi="Arial" w:cs="Arial"/>
          <w:noProof w:val="0"/>
          <w:sz w:val="22"/>
          <w:szCs w:val="22"/>
          <w:rtl/>
          <w:lang w:eastAsia="en-US"/>
        </w:rPr>
        <w:t>ית לפי פרק שני לחוק חופשה שנתית</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 xml:space="preserve">תשלום דמי חופשה לפי </w:t>
      </w:r>
      <w:r>
        <w:rPr>
          <w:rStyle w:val="Hyperlink"/>
          <w:rFonts w:ascii="Arial" w:hAnsi="Arial" w:cs="Arial"/>
          <w:noProof w:val="0"/>
          <w:sz w:val="22"/>
          <w:szCs w:val="22"/>
          <w:rtl/>
          <w:lang w:eastAsia="en-US"/>
        </w:rPr>
        <w:t>סעיפים 10 ו-11 לחוק חופשה שנתית</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תשלום פדיון חופ</w:t>
      </w:r>
      <w:r>
        <w:rPr>
          <w:rStyle w:val="Hyperlink"/>
          <w:rFonts w:ascii="Arial" w:hAnsi="Arial" w:cs="Arial"/>
          <w:noProof w:val="0"/>
          <w:sz w:val="22"/>
          <w:szCs w:val="22"/>
          <w:rtl/>
          <w:lang w:eastAsia="en-US"/>
        </w:rPr>
        <w:t>שה לפי סעיף 13 לחוק חופשה שנתית</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lastRenderedPageBreak/>
        <w:t>איסור העבדה בשעות נוספות שאינה מותרת או בלא היתר לפ</w:t>
      </w:r>
      <w:r>
        <w:rPr>
          <w:rStyle w:val="Hyperlink"/>
          <w:rFonts w:ascii="Arial" w:hAnsi="Arial" w:cs="Arial"/>
          <w:noProof w:val="0"/>
          <w:sz w:val="22"/>
          <w:szCs w:val="22"/>
          <w:rtl/>
          <w:lang w:eastAsia="en-US"/>
        </w:rPr>
        <w:t>י סעיף 6 לחוק שעות עבודה ומנוחה</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העבדה בשעות נוספות או במנוחה השבועית שלא בהתאם להוראות היתר שניתן לפי הוראות הפר</w:t>
      </w:r>
      <w:r>
        <w:rPr>
          <w:rStyle w:val="Hyperlink"/>
          <w:rFonts w:ascii="Arial" w:hAnsi="Arial" w:cs="Arial"/>
          <w:noProof w:val="0"/>
          <w:sz w:val="22"/>
          <w:szCs w:val="22"/>
          <w:rtl/>
          <w:lang w:eastAsia="en-US"/>
        </w:rPr>
        <w:t>ק הרביעי לחוק שעות עבודה ומנוחה</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העבדה במנוחה שבועית בלא היתר, לפי סעיף 9 לחוק שעות עבודה ומנוחה.</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תשלום גמול שעות נוספות לפי</w:t>
      </w:r>
      <w:r>
        <w:rPr>
          <w:rStyle w:val="Hyperlink"/>
          <w:rFonts w:ascii="Arial" w:hAnsi="Arial" w:cs="Arial"/>
          <w:noProof w:val="0"/>
          <w:sz w:val="22"/>
          <w:szCs w:val="22"/>
          <w:rtl/>
          <w:lang w:eastAsia="en-US"/>
        </w:rPr>
        <w:t xml:space="preserve"> סעיף 16 לחוק שעות עבודה ומנוחה</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תשלום גמול עבודה במנוחה השבועית לפי</w:t>
      </w:r>
      <w:r>
        <w:rPr>
          <w:rStyle w:val="Hyperlink"/>
          <w:rFonts w:ascii="Arial" w:hAnsi="Arial" w:cs="Arial"/>
          <w:noProof w:val="0"/>
          <w:sz w:val="22"/>
          <w:szCs w:val="22"/>
          <w:rtl/>
          <w:lang w:eastAsia="en-US"/>
        </w:rPr>
        <w:t xml:space="preserve"> סעיף 17 לחוק שעות עבודה ומנוחה</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העבדת נער מעבר לשעות העבודה הק</w:t>
      </w:r>
      <w:r>
        <w:rPr>
          <w:rStyle w:val="Hyperlink"/>
          <w:rFonts w:ascii="Arial" w:hAnsi="Arial" w:cs="Arial"/>
          <w:noProof w:val="0"/>
          <w:sz w:val="22"/>
          <w:szCs w:val="22"/>
          <w:rtl/>
          <w:lang w:eastAsia="en-US"/>
        </w:rPr>
        <w:t>בועות בסעיף 20 לחוק עבודת הנוער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העבדת נער במנוחה השבוע</w:t>
      </w:r>
      <w:r>
        <w:rPr>
          <w:rStyle w:val="Hyperlink"/>
          <w:rFonts w:ascii="Arial" w:hAnsi="Arial" w:cs="Arial"/>
          <w:noProof w:val="0"/>
          <w:sz w:val="22"/>
          <w:szCs w:val="22"/>
          <w:rtl/>
          <w:lang w:eastAsia="en-US"/>
        </w:rPr>
        <w:t>ית לפי סעיף 21 לחוק עבודת הנוער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העבדת נער בעבודת לילה בלא הי</w:t>
      </w:r>
      <w:r>
        <w:rPr>
          <w:rStyle w:val="Hyperlink"/>
          <w:rFonts w:ascii="Arial" w:hAnsi="Arial" w:cs="Arial"/>
          <w:noProof w:val="0"/>
          <w:sz w:val="22"/>
          <w:szCs w:val="22"/>
          <w:rtl/>
          <w:lang w:eastAsia="en-US"/>
        </w:rPr>
        <w:t>תר לפי סעיף 24 לחוק עבודת הנוער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העבדת נער בעבודת לילה שלא בהתאם להוראות הי</w:t>
      </w:r>
      <w:r>
        <w:rPr>
          <w:rStyle w:val="Hyperlink"/>
          <w:rFonts w:ascii="Arial" w:hAnsi="Arial" w:cs="Arial"/>
          <w:noProof w:val="0"/>
          <w:sz w:val="22"/>
          <w:szCs w:val="22"/>
          <w:rtl/>
          <w:lang w:eastAsia="en-US"/>
        </w:rPr>
        <w:t>תר לפי סעיף 25 לחוק עבודת הנוער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העברת סכומים שנוכו ליע</w:t>
      </w:r>
      <w:r>
        <w:rPr>
          <w:rStyle w:val="Hyperlink"/>
          <w:rFonts w:ascii="Arial" w:hAnsi="Arial" w:cs="Arial"/>
          <w:noProof w:val="0"/>
          <w:sz w:val="22"/>
          <w:szCs w:val="22"/>
          <w:rtl/>
          <w:lang w:eastAsia="en-US"/>
        </w:rPr>
        <w:t>דם, לפי סעיף 25א לחוק הגנת השכר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איסור הלנת שכר לפי סעיף 25ב(ב1</w:t>
      </w:r>
      <w:r>
        <w:rPr>
          <w:rStyle w:val="Hyperlink"/>
          <w:rFonts w:ascii="Arial" w:hAnsi="Arial" w:cs="Arial"/>
          <w:noProof w:val="0"/>
          <w:sz w:val="22"/>
          <w:szCs w:val="22"/>
          <w:rtl/>
          <w:lang w:eastAsia="en-US"/>
        </w:rPr>
        <w:t>)(1) לחוק הגנת השכר</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 xml:space="preserve">תשלום </w:t>
      </w:r>
      <w:r>
        <w:rPr>
          <w:rStyle w:val="Hyperlink"/>
          <w:rFonts w:ascii="Arial" w:hAnsi="Arial" w:cs="Arial"/>
          <w:noProof w:val="0"/>
          <w:sz w:val="22"/>
          <w:szCs w:val="22"/>
          <w:rtl/>
          <w:lang w:eastAsia="en-US"/>
        </w:rPr>
        <w:t>שכר מינימום לפי חוק שכר מינימום</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lang w:eastAsia="en-US"/>
        </w:rPr>
      </w:pPr>
      <w:r w:rsidRPr="005F2B28">
        <w:rPr>
          <w:rStyle w:val="Hyperlink"/>
          <w:rFonts w:ascii="Arial" w:hAnsi="Arial" w:cs="Arial"/>
          <w:noProof w:val="0"/>
          <w:sz w:val="22"/>
          <w:szCs w:val="22"/>
          <w:rtl/>
          <w:lang w:eastAsia="en-US"/>
        </w:rPr>
        <w:t>תשלום שכר מינימום לפי הסכם קיבוצי כללי ענפי שהורחב בצו הרחבה, לפי סעיף 33יד(ב) לח</w:t>
      </w:r>
      <w:r>
        <w:rPr>
          <w:rStyle w:val="Hyperlink"/>
          <w:rFonts w:ascii="Arial" w:hAnsi="Arial" w:cs="Arial"/>
          <w:noProof w:val="0"/>
          <w:sz w:val="22"/>
          <w:szCs w:val="22"/>
          <w:rtl/>
          <w:lang w:eastAsia="en-US"/>
        </w:rPr>
        <w:t>וק הסכמים קיבוציים, התשי"ז-1957</w:t>
      </w:r>
      <w:r>
        <w:rPr>
          <w:rStyle w:val="Hyperlink"/>
          <w:rFonts w:ascii="Arial" w:hAnsi="Arial" w:cs="Arial" w:hint="cs"/>
          <w:noProof w:val="0"/>
          <w:sz w:val="22"/>
          <w:szCs w:val="22"/>
          <w:rtl/>
          <w:lang w:eastAsia="en-US"/>
        </w:rPr>
        <w:t>.</w:t>
      </w:r>
    </w:p>
    <w:p w:rsidR="00434893" w:rsidRPr="005F2B28" w:rsidRDefault="00434893" w:rsidP="00DF6741">
      <w:pPr>
        <w:pStyle w:val="P00"/>
        <w:numPr>
          <w:ilvl w:val="0"/>
          <w:numId w:val="69"/>
        </w:numPr>
        <w:spacing w:before="72" w:line="288" w:lineRule="auto"/>
        <w:ind w:left="606" w:right="1134" w:hanging="357"/>
        <w:jc w:val="left"/>
        <w:rPr>
          <w:rStyle w:val="Hyperlink"/>
          <w:rFonts w:ascii="Arial" w:hAnsi="Arial" w:cs="Arial"/>
          <w:b/>
          <w:noProof w:val="0"/>
          <w:sz w:val="22"/>
          <w:szCs w:val="22"/>
          <w:rtl/>
          <w:lang w:eastAsia="en-US"/>
        </w:rPr>
      </w:pPr>
      <w:r w:rsidRPr="005F2B28">
        <w:rPr>
          <w:rStyle w:val="Hyperlink"/>
          <w:rFonts w:ascii="Arial" w:hAnsi="Arial" w:cs="Arial"/>
          <w:noProof w:val="0"/>
          <w:sz w:val="22"/>
          <w:szCs w:val="22"/>
          <w:rtl/>
          <w:lang w:eastAsia="en-US"/>
        </w:rPr>
        <w:t>תשלומים מכוח צווי הרחבה בעניין פנסיה.</w:t>
      </w:r>
    </w:p>
    <w:p w:rsidR="00434893" w:rsidRPr="00A915A3" w:rsidRDefault="00434893" w:rsidP="00434893">
      <w:pPr>
        <w:pStyle w:val="affff1"/>
        <w:tabs>
          <w:tab w:val="clear" w:pos="1107"/>
        </w:tabs>
        <w:spacing w:line="288" w:lineRule="auto"/>
        <w:ind w:left="606" w:firstLine="0"/>
        <w:jc w:val="left"/>
        <w:rPr>
          <w:rtl/>
        </w:rPr>
      </w:pPr>
      <w:r w:rsidRPr="005F2B28">
        <w:rPr>
          <w:rStyle w:val="Hyperlink"/>
          <w:sz w:val="24"/>
          <w:rtl/>
        </w:rPr>
        <w:br w:type="page"/>
      </w:r>
    </w:p>
    <w:p w:rsidR="00434893" w:rsidRDefault="00434893" w:rsidP="00434893">
      <w:pPr>
        <w:pStyle w:val="8"/>
        <w:numPr>
          <w:ilvl w:val="0"/>
          <w:numId w:val="0"/>
        </w:numPr>
        <w:bidi/>
        <w:spacing w:line="240" w:lineRule="auto"/>
        <w:ind w:left="68"/>
        <w:rPr>
          <w:rFonts w:ascii="Arial" w:hAnsi="Arial" w:cs="Arial"/>
          <w:sz w:val="26"/>
          <w:szCs w:val="26"/>
          <w:u w:val="none"/>
          <w:rtl/>
        </w:rPr>
      </w:pPr>
      <w:bookmarkStart w:id="80" w:name="_נספח_ב_–"/>
      <w:bookmarkStart w:id="81" w:name="_נספח_ג_–"/>
      <w:bookmarkStart w:id="82" w:name="נספח_ג"/>
      <w:bookmarkEnd w:id="80"/>
      <w:bookmarkEnd w:id="81"/>
      <w:r w:rsidRPr="00A915A3">
        <w:rPr>
          <w:rFonts w:ascii="Arial" w:hAnsi="Arial" w:cs="Arial"/>
          <w:sz w:val="26"/>
          <w:szCs w:val="26"/>
          <w:u w:val="none"/>
          <w:rtl/>
        </w:rPr>
        <w:lastRenderedPageBreak/>
        <w:t>נספח ג</w:t>
      </w:r>
      <w:bookmarkEnd w:id="82"/>
      <w:r w:rsidRPr="00A915A3">
        <w:rPr>
          <w:rFonts w:ascii="Arial" w:hAnsi="Arial" w:cs="Arial"/>
          <w:sz w:val="26"/>
          <w:szCs w:val="26"/>
          <w:u w:val="none"/>
          <w:rtl/>
        </w:rPr>
        <w:t xml:space="preserve"> – </w:t>
      </w:r>
      <w:r>
        <w:rPr>
          <w:rFonts w:ascii="Arial" w:hAnsi="Arial" w:cs="Arial" w:hint="cs"/>
          <w:sz w:val="26"/>
          <w:szCs w:val="26"/>
          <w:u w:val="none"/>
          <w:rtl/>
        </w:rPr>
        <w:t>רשימת צווי הרחבה</w:t>
      </w:r>
    </w:p>
    <w:p w:rsidR="00434893" w:rsidRPr="00906089" w:rsidRDefault="00434893" w:rsidP="00434893">
      <w:pPr>
        <w:bidi/>
        <w:rPr>
          <w:rtl/>
          <w:lang w:eastAsia="he-IL"/>
        </w:rPr>
      </w:pPr>
      <w:r>
        <w:rPr>
          <w:rFonts w:hint="cs"/>
          <w:rtl/>
          <w:lang w:eastAsia="he-IL"/>
        </w:rPr>
        <w:t xml:space="preserve"> </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3C4EE8">
        <w:rPr>
          <w:rStyle w:val="Hyperlink"/>
          <w:rFonts w:ascii="Arial" w:hAnsi="Arial" w:cs="Arial" w:hint="cs"/>
          <w:noProof w:val="0"/>
          <w:sz w:val="22"/>
          <w:szCs w:val="22"/>
          <w:rtl/>
          <w:lang w:eastAsia="en-US"/>
        </w:rPr>
        <w:t>צו הרחבה בדבר תשלום דמי הבראה</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lang w:eastAsia="en-US"/>
        </w:rPr>
      </w:pPr>
      <w:r w:rsidRPr="003C4EE8">
        <w:rPr>
          <w:rStyle w:val="Hyperlink"/>
          <w:rFonts w:ascii="Arial" w:hAnsi="Arial" w:cs="Arial" w:hint="cs"/>
          <w:noProof w:val="0"/>
          <w:sz w:val="22"/>
          <w:szCs w:val="22"/>
          <w:rtl/>
          <w:lang w:eastAsia="en-US"/>
        </w:rPr>
        <w:t>צו הרחבה לעניין השתתפות המעביד בהוצאות נסיעה לעבודה וממנה</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lang w:eastAsia="en-US"/>
        </w:rPr>
      </w:pPr>
      <w:r w:rsidRPr="003C4EE8">
        <w:rPr>
          <w:rStyle w:val="Hyperlink"/>
          <w:rFonts w:ascii="Arial" w:hAnsi="Arial" w:cs="Arial" w:hint="cs"/>
          <w:noProof w:val="0"/>
          <w:sz w:val="22"/>
          <w:szCs w:val="22"/>
          <w:rtl/>
          <w:lang w:eastAsia="en-US"/>
        </w:rPr>
        <w:t>צו הרחבה לפנסיה חובה</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lang w:eastAsia="en-US"/>
        </w:rPr>
      </w:pPr>
      <w:r w:rsidRPr="003C4EE8">
        <w:rPr>
          <w:rStyle w:val="Hyperlink"/>
          <w:rFonts w:ascii="Arial" w:hAnsi="Arial" w:cs="Arial" w:hint="cs"/>
          <w:noProof w:val="0"/>
          <w:sz w:val="22"/>
          <w:szCs w:val="22"/>
          <w:rtl/>
          <w:lang w:eastAsia="en-US"/>
        </w:rPr>
        <w:t>צו הרחבה לעניין דמי חג</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lang w:eastAsia="en-US"/>
        </w:rPr>
      </w:pPr>
      <w:r w:rsidRPr="003C4EE8">
        <w:rPr>
          <w:rStyle w:val="Hyperlink"/>
          <w:rFonts w:ascii="Arial" w:hAnsi="Arial" w:cs="Arial" w:hint="cs"/>
          <w:noProof w:val="0"/>
          <w:sz w:val="22"/>
          <w:szCs w:val="22"/>
          <w:rtl/>
          <w:lang w:eastAsia="en-US"/>
        </w:rPr>
        <w:t>צו הרחבה בדבר תשלום תוספת יוקר</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lang w:eastAsia="en-US"/>
        </w:rPr>
      </w:pPr>
      <w:r w:rsidRPr="003C4EE8">
        <w:rPr>
          <w:rStyle w:val="Hyperlink"/>
          <w:rFonts w:ascii="Arial" w:hAnsi="Arial" w:cs="Arial" w:hint="cs"/>
          <w:noProof w:val="0"/>
          <w:sz w:val="22"/>
          <w:szCs w:val="22"/>
          <w:rtl/>
          <w:lang w:eastAsia="en-US"/>
        </w:rPr>
        <w:t>צו הרחבה בענף הניקיון ואחזקה 1979</w:t>
      </w:r>
      <w:r>
        <w:rPr>
          <w:rStyle w:val="Hyperlink"/>
          <w:rFonts w:ascii="Arial" w:hAnsi="Arial" w:cs="Arial" w:hint="cs"/>
          <w:noProof w:val="0"/>
          <w:sz w:val="22"/>
          <w:szCs w:val="22"/>
          <w:rtl/>
          <w:lang w:eastAsia="en-US"/>
        </w:rPr>
        <w:t>.</w:t>
      </w:r>
    </w:p>
    <w:p w:rsidR="00434893" w:rsidRPr="003C4EE8" w:rsidRDefault="00434893" w:rsidP="00DF6741">
      <w:pPr>
        <w:pStyle w:val="P00"/>
        <w:numPr>
          <w:ilvl w:val="0"/>
          <w:numId w:val="69"/>
        </w:numPr>
        <w:spacing w:before="72" w:line="288" w:lineRule="auto"/>
        <w:ind w:left="606" w:right="1134" w:hanging="357"/>
        <w:jc w:val="left"/>
        <w:rPr>
          <w:rStyle w:val="Hyperlink"/>
          <w:rFonts w:ascii="Arial" w:hAnsi="Arial" w:cs="Arial"/>
          <w:noProof w:val="0"/>
          <w:sz w:val="22"/>
          <w:szCs w:val="22"/>
          <w:rtl/>
          <w:lang w:eastAsia="en-US"/>
        </w:rPr>
      </w:pPr>
      <w:r w:rsidRPr="003C4EE8">
        <w:rPr>
          <w:rStyle w:val="Hyperlink"/>
          <w:rFonts w:ascii="Arial" w:hAnsi="Arial" w:cs="Arial" w:hint="cs"/>
          <w:noProof w:val="0"/>
          <w:sz w:val="22"/>
          <w:szCs w:val="22"/>
          <w:rtl/>
          <w:lang w:eastAsia="en-US"/>
        </w:rPr>
        <w:t>צו הרחבה בענף השמירה 2009</w:t>
      </w:r>
      <w:r>
        <w:rPr>
          <w:rStyle w:val="Hyperlink"/>
          <w:rFonts w:ascii="Arial" w:hAnsi="Arial" w:cs="Arial" w:hint="cs"/>
          <w:noProof w:val="0"/>
          <w:sz w:val="22"/>
          <w:szCs w:val="22"/>
          <w:rtl/>
          <w:lang w:eastAsia="en-US"/>
        </w:rPr>
        <w:t>.</w:t>
      </w:r>
    </w:p>
    <w:p w:rsidR="00434893" w:rsidRPr="003C4EE8" w:rsidRDefault="00434893" w:rsidP="00434893">
      <w:pPr>
        <w:pStyle w:val="P00"/>
        <w:spacing w:before="72" w:line="288" w:lineRule="auto"/>
        <w:ind w:left="606" w:right="1134"/>
        <w:jc w:val="left"/>
        <w:rPr>
          <w:rStyle w:val="Hyperlink"/>
          <w:rFonts w:ascii="Arial" w:hAnsi="Arial" w:cs="Arial"/>
          <w:noProof w:val="0"/>
          <w:sz w:val="22"/>
          <w:szCs w:val="22"/>
          <w:rtl/>
          <w:lang w:eastAsia="en-US"/>
        </w:rPr>
      </w:pPr>
    </w:p>
    <w:p w:rsidR="00434893" w:rsidRPr="003C4EE8" w:rsidRDefault="00434893" w:rsidP="00434893">
      <w:pPr>
        <w:pStyle w:val="P00"/>
        <w:spacing w:before="72" w:line="288" w:lineRule="auto"/>
        <w:ind w:left="606" w:right="1134"/>
        <w:jc w:val="left"/>
        <w:rPr>
          <w:rStyle w:val="Hyperlink"/>
          <w:noProof w:val="0"/>
          <w:sz w:val="22"/>
          <w:szCs w:val="22"/>
          <w:rtl/>
          <w:lang w:eastAsia="en-US"/>
        </w:rPr>
      </w:pPr>
    </w:p>
    <w:p w:rsidR="00434893" w:rsidRPr="00A915A3" w:rsidRDefault="00434893" w:rsidP="00434893">
      <w:pPr>
        <w:pStyle w:val="8"/>
        <w:numPr>
          <w:ilvl w:val="0"/>
          <w:numId w:val="0"/>
        </w:numPr>
        <w:bidi/>
        <w:spacing w:line="240" w:lineRule="auto"/>
        <w:ind w:left="68"/>
        <w:rPr>
          <w:rFonts w:ascii="Arial" w:hAnsi="Arial" w:cs="Arial"/>
          <w:sz w:val="26"/>
          <w:szCs w:val="26"/>
          <w:u w:val="none"/>
          <w:rtl/>
        </w:rPr>
      </w:pPr>
      <w:r>
        <w:rPr>
          <w:rFonts w:ascii="Arial" w:hAnsi="Arial" w:cs="Arial"/>
          <w:sz w:val="26"/>
          <w:szCs w:val="26"/>
          <w:u w:val="none"/>
          <w:rtl/>
        </w:rPr>
        <w:br w:type="page"/>
      </w:r>
      <w:bookmarkStart w:id="83" w:name="נספח_ד"/>
      <w:r>
        <w:rPr>
          <w:rFonts w:ascii="Arial" w:hAnsi="Arial" w:cs="Arial" w:hint="cs"/>
          <w:sz w:val="26"/>
          <w:szCs w:val="26"/>
          <w:u w:val="none"/>
          <w:rtl/>
        </w:rPr>
        <w:lastRenderedPageBreak/>
        <w:t>נספח ד</w:t>
      </w:r>
      <w:bookmarkEnd w:id="83"/>
      <w:r>
        <w:rPr>
          <w:rFonts w:ascii="Arial" w:hAnsi="Arial" w:cs="Arial" w:hint="cs"/>
          <w:sz w:val="26"/>
          <w:szCs w:val="26"/>
          <w:u w:val="none"/>
          <w:rtl/>
        </w:rPr>
        <w:t xml:space="preserve">- </w:t>
      </w:r>
      <w:r w:rsidRPr="00A915A3">
        <w:rPr>
          <w:rFonts w:ascii="Arial" w:hAnsi="Arial" w:cs="Arial"/>
          <w:sz w:val="26"/>
          <w:szCs w:val="26"/>
          <w:u w:val="none"/>
          <w:rtl/>
        </w:rPr>
        <w:t>[הצהרה בדבר תשלום שכר מינימום וה</w:t>
      </w:r>
      <w:r>
        <w:rPr>
          <w:rFonts w:ascii="Arial" w:hAnsi="Arial" w:cs="Arial" w:hint="cs"/>
          <w:sz w:val="26"/>
          <w:szCs w:val="26"/>
          <w:u w:val="none"/>
          <w:rtl/>
        </w:rPr>
        <w:t>י</w:t>
      </w:r>
      <w:r w:rsidRPr="00A915A3">
        <w:rPr>
          <w:rFonts w:ascii="Arial" w:hAnsi="Arial" w:cs="Arial"/>
          <w:sz w:val="26"/>
          <w:szCs w:val="26"/>
          <w:u w:val="none"/>
          <w:rtl/>
        </w:rPr>
        <w:t xml:space="preserve">עדר הפרות בדיני עבודה במסגרת ההתקשרות עם משרד </w:t>
      </w:r>
      <w:r w:rsidRPr="00A915A3">
        <w:rPr>
          <w:rFonts w:ascii="Arial" w:hAnsi="Arial" w:cs="Arial"/>
          <w:sz w:val="26"/>
          <w:szCs w:val="26"/>
          <w:u w:val="none"/>
        </w:rPr>
        <w:t>XXX</w:t>
      </w:r>
      <w:r>
        <w:rPr>
          <w:rFonts w:ascii="Arial" w:hAnsi="Arial" w:cs="Arial"/>
          <w:sz w:val="26"/>
          <w:szCs w:val="26"/>
          <w:u w:val="none"/>
          <w:rtl/>
        </w:rPr>
        <w:t xml:space="preserve"> וחו</w:t>
      </w:r>
      <w:r>
        <w:rPr>
          <w:rFonts w:ascii="Arial" w:hAnsi="Arial" w:cs="Arial" w:hint="cs"/>
          <w:sz w:val="26"/>
          <w:szCs w:val="26"/>
          <w:u w:val="none"/>
          <w:rtl/>
        </w:rPr>
        <w:t>ות דעת</w:t>
      </w:r>
      <w:r>
        <w:rPr>
          <w:rFonts w:ascii="Arial" w:hAnsi="Arial" w:cs="Arial"/>
          <w:sz w:val="26"/>
          <w:szCs w:val="26"/>
          <w:u w:val="none"/>
          <w:rtl/>
        </w:rPr>
        <w:t xml:space="preserve"> רו</w:t>
      </w:r>
      <w:r>
        <w:rPr>
          <w:rFonts w:ascii="Arial" w:hAnsi="Arial" w:cs="Arial" w:hint="cs"/>
          <w:sz w:val="26"/>
          <w:szCs w:val="26"/>
          <w:u w:val="none"/>
          <w:rtl/>
        </w:rPr>
        <w:t>אה חשבון</w:t>
      </w:r>
      <w:r w:rsidRPr="00A915A3">
        <w:rPr>
          <w:rFonts w:ascii="Arial" w:hAnsi="Arial" w:cs="Arial"/>
          <w:sz w:val="26"/>
          <w:szCs w:val="26"/>
          <w:u w:val="none"/>
          <w:rtl/>
        </w:rPr>
        <w:t xml:space="preserve"> על הצהרת הנהלה]</w:t>
      </w:r>
    </w:p>
    <w:p w:rsidR="00434893" w:rsidRPr="00C621A4" w:rsidRDefault="00434893" w:rsidP="00434893">
      <w:pPr>
        <w:bidi/>
        <w:rPr>
          <w:sz w:val="26"/>
          <w:szCs w:val="26"/>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XX/MM/YY</w:t>
      </w:r>
    </w:p>
    <w:p w:rsidR="00434893" w:rsidRPr="00C621A4" w:rsidRDefault="00434893" w:rsidP="00434893">
      <w:pPr>
        <w:bidi/>
        <w:rPr>
          <w:rFonts w:ascii="Arial" w:hAnsi="Arial" w:cs="Arial"/>
          <w:sz w:val="22"/>
          <w:szCs w:val="22"/>
          <w:rtl/>
        </w:rPr>
      </w:pPr>
      <w:r w:rsidRPr="00C621A4">
        <w:rPr>
          <w:rFonts w:ascii="Arial" w:hAnsi="Arial" w:cs="Arial"/>
          <w:sz w:val="22"/>
          <w:szCs w:val="22"/>
          <w:rtl/>
        </w:rPr>
        <w:t xml:space="preserve">לכבוד </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משרד ממשלתי</w:t>
      </w:r>
    </w:p>
    <w:p w:rsidR="00434893" w:rsidRPr="00C621A4" w:rsidRDefault="00434893" w:rsidP="00434893">
      <w:pPr>
        <w:bidi/>
        <w:rPr>
          <w:rFonts w:ascii="Arial" w:hAnsi="Arial" w:cs="Arial"/>
          <w:sz w:val="22"/>
          <w:szCs w:val="22"/>
          <w:rtl/>
        </w:rPr>
      </w:pPr>
      <w:r w:rsidRPr="00C621A4">
        <w:rPr>
          <w:rFonts w:ascii="Arial" w:hAnsi="Arial" w:cs="Arial"/>
          <w:sz w:val="22"/>
          <w:szCs w:val="22"/>
          <w:rtl/>
        </w:rPr>
        <w:t>_____________</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proofErr w:type="spellStart"/>
      <w:r w:rsidRPr="00C621A4">
        <w:rPr>
          <w:rFonts w:ascii="Arial" w:hAnsi="Arial" w:cs="Arial"/>
          <w:sz w:val="22"/>
          <w:szCs w:val="22"/>
          <w:rtl/>
        </w:rPr>
        <w:t>א.ג.נ</w:t>
      </w:r>
      <w:proofErr w:type="spellEnd"/>
      <w:r w:rsidRPr="00C621A4">
        <w:rPr>
          <w:rFonts w:ascii="Arial" w:hAnsi="Arial" w:cs="Arial"/>
          <w:sz w:val="22"/>
          <w:szCs w:val="22"/>
          <w:rtl/>
        </w:rPr>
        <w:t>.,</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b/>
          <w:bCs/>
          <w:sz w:val="22"/>
          <w:szCs w:val="22"/>
          <w:u w:val="single"/>
          <w:rtl/>
        </w:rPr>
      </w:pPr>
      <w:r w:rsidRPr="00C621A4">
        <w:rPr>
          <w:rFonts w:ascii="Arial" w:hAnsi="Arial" w:cs="Arial"/>
          <w:sz w:val="22"/>
          <w:szCs w:val="22"/>
          <w:rtl/>
        </w:rPr>
        <w:t xml:space="preserve">הנדון: </w:t>
      </w:r>
      <w:r w:rsidRPr="00C621A4">
        <w:rPr>
          <w:rFonts w:ascii="Arial" w:hAnsi="Arial" w:cs="Arial"/>
          <w:b/>
          <w:bCs/>
          <w:sz w:val="22"/>
          <w:szCs w:val="22"/>
          <w:u w:val="single"/>
          <w:rtl/>
        </w:rPr>
        <w:t>הצהרה בדבר תשלום שכר מינימום וה</w:t>
      </w:r>
      <w:r>
        <w:rPr>
          <w:rFonts w:ascii="Arial" w:hAnsi="Arial" w:cs="Arial" w:hint="cs"/>
          <w:b/>
          <w:bCs/>
          <w:sz w:val="22"/>
          <w:szCs w:val="22"/>
          <w:u w:val="single"/>
          <w:rtl/>
        </w:rPr>
        <w:t>י</w:t>
      </w:r>
      <w:r w:rsidRPr="00C621A4">
        <w:rPr>
          <w:rFonts w:ascii="Arial" w:hAnsi="Arial" w:cs="Arial"/>
          <w:b/>
          <w:bCs/>
          <w:sz w:val="22"/>
          <w:szCs w:val="22"/>
          <w:u w:val="single"/>
          <w:rtl/>
        </w:rPr>
        <w:t>עדר הפרות בדיני עבודה במסגרת ההתקשרות עם משרד</w:t>
      </w:r>
      <w:r>
        <w:rPr>
          <w:rFonts w:ascii="Arial" w:hAnsi="Arial" w:cs="Arial" w:hint="cs"/>
          <w:b/>
          <w:bCs/>
          <w:sz w:val="22"/>
          <w:szCs w:val="22"/>
          <w:u w:val="single"/>
          <w:rtl/>
        </w:rPr>
        <w:t xml:space="preserve"> </w:t>
      </w:r>
      <w:r w:rsidRPr="00C621A4">
        <w:rPr>
          <w:rFonts w:ascii="Arial" w:hAnsi="Arial" w:cs="Arial"/>
          <w:b/>
          <w:bCs/>
          <w:sz w:val="22"/>
          <w:szCs w:val="22"/>
          <w:u w:val="single"/>
        </w:rPr>
        <w:t>XXX</w:t>
      </w:r>
      <w:r w:rsidRPr="00C621A4">
        <w:rPr>
          <w:rFonts w:ascii="Arial" w:hAnsi="Arial" w:cs="Arial"/>
          <w:b/>
          <w:bCs/>
          <w:sz w:val="22"/>
          <w:szCs w:val="22"/>
          <w:u w:val="single"/>
          <w:rtl/>
        </w:rPr>
        <w:t xml:space="preserve"> </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t>אני הח"מ</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rtl/>
        </w:rPr>
        <w:t xml:space="preserve"> מנכ"ל </w:t>
      </w:r>
      <w:r w:rsidRPr="00C621A4">
        <w:rPr>
          <w:rFonts w:ascii="Arial" w:hAnsi="Arial" w:cs="Arial"/>
          <w:sz w:val="22"/>
          <w:szCs w:val="22"/>
          <w:u w:val="single"/>
          <w:rtl/>
        </w:rPr>
        <w:t xml:space="preserve">ו-                                      </w:t>
      </w:r>
      <w:r w:rsidRPr="00C621A4">
        <w:rPr>
          <w:rFonts w:ascii="Arial" w:hAnsi="Arial" w:cs="Arial"/>
          <w:sz w:val="22"/>
          <w:szCs w:val="22"/>
          <w:rtl/>
        </w:rPr>
        <w:t>סמנכ"ל הכספים של חברת ___________ (להלן : "</w:t>
      </w:r>
      <w:r w:rsidRPr="00C621A4">
        <w:rPr>
          <w:rFonts w:ascii="Arial" w:hAnsi="Arial" w:cs="Arial"/>
          <w:b/>
          <w:bCs/>
          <w:sz w:val="22"/>
          <w:szCs w:val="22"/>
          <w:rtl/>
        </w:rPr>
        <w:t>החברה</w:t>
      </w:r>
      <w:r w:rsidRPr="00C621A4">
        <w:rPr>
          <w:rFonts w:ascii="Arial" w:hAnsi="Arial" w:cs="Arial"/>
          <w:sz w:val="22"/>
          <w:szCs w:val="22"/>
          <w:rtl/>
        </w:rPr>
        <w:t xml:space="preserve"> ")</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מצהירים בזאת כדלקמן:</w:t>
      </w:r>
    </w:p>
    <w:p w:rsidR="00434893" w:rsidRPr="00C621A4" w:rsidRDefault="00434893" w:rsidP="00DF6741">
      <w:pPr>
        <w:numPr>
          <w:ilvl w:val="0"/>
          <w:numId w:val="70"/>
        </w:numPr>
        <w:bidi/>
        <w:rPr>
          <w:rFonts w:ascii="Arial" w:hAnsi="Arial" w:cs="Arial"/>
          <w:sz w:val="22"/>
          <w:szCs w:val="22"/>
        </w:rPr>
      </w:pPr>
      <w:r w:rsidRPr="00C621A4">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434893" w:rsidRPr="00C621A4" w:rsidRDefault="00434893" w:rsidP="00DF6741">
      <w:pPr>
        <w:numPr>
          <w:ilvl w:val="0"/>
          <w:numId w:val="70"/>
        </w:numPr>
        <w:bidi/>
        <w:rPr>
          <w:rFonts w:ascii="Arial" w:hAnsi="Arial" w:cs="Arial"/>
          <w:sz w:val="22"/>
          <w:szCs w:val="22"/>
        </w:rPr>
      </w:pPr>
      <w:r w:rsidRPr="00C621A4">
        <w:rPr>
          <w:rFonts w:ascii="Arial" w:hAnsi="Arial" w:cs="Arial"/>
          <w:sz w:val="22"/>
          <w:szCs w:val="22"/>
          <w:rtl/>
        </w:rPr>
        <w:t>בנוסף, החברה לא הפרה את חוק חובת עבודת הנוער, התשי"ג-1953 במסגרת ההתקשרות.</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t>על החתום:</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6"/>
          <w:szCs w:val="26"/>
          <w:rtl/>
        </w:rPr>
      </w:pPr>
    </w:p>
    <w:p w:rsidR="00434893" w:rsidRPr="00C621A4" w:rsidRDefault="00434893" w:rsidP="00434893">
      <w:pPr>
        <w:bidi/>
        <w:rPr>
          <w:rFonts w:ascii="Arial" w:hAnsi="Arial" w:cs="Arial"/>
          <w:sz w:val="22"/>
          <w:szCs w:val="22"/>
          <w:u w:val="single"/>
          <w:rtl/>
        </w:rPr>
      </w:pPr>
      <w:r w:rsidRPr="00C621A4">
        <w:rPr>
          <w:rFonts w:ascii="Arial" w:hAnsi="Arial" w:cs="Arial"/>
          <w:sz w:val="22"/>
          <w:szCs w:val="22"/>
          <w:rtl/>
        </w:rPr>
        <w:t>מנכ"ל:</w:t>
      </w:r>
      <w:r w:rsidRPr="00C621A4">
        <w:rPr>
          <w:rFonts w:ascii="Arial" w:hAnsi="Arial" w:cs="Arial"/>
          <w:sz w:val="22"/>
          <w:szCs w:val="22"/>
          <w:u w:val="single"/>
          <w:rtl/>
        </w:rPr>
        <w:t xml:space="preserve">                                       .</w:t>
      </w:r>
    </w:p>
    <w:p w:rsidR="00434893" w:rsidRPr="00C621A4" w:rsidRDefault="00434893" w:rsidP="00434893">
      <w:pPr>
        <w:bidi/>
        <w:rPr>
          <w:rFonts w:ascii="Arial" w:hAnsi="Arial" w:cs="Arial"/>
          <w:sz w:val="22"/>
          <w:szCs w:val="22"/>
          <w:u w:val="single"/>
          <w:rtl/>
        </w:rPr>
      </w:pPr>
      <w:r w:rsidRPr="00C621A4">
        <w:rPr>
          <w:rFonts w:ascii="Arial" w:hAnsi="Arial" w:cs="Arial"/>
          <w:sz w:val="22"/>
          <w:szCs w:val="22"/>
          <w:rtl/>
        </w:rPr>
        <w:t>סמנכ"ל כספים</w:t>
      </w:r>
      <w:r w:rsidRPr="00C621A4">
        <w:rPr>
          <w:rFonts w:ascii="Arial" w:hAnsi="Arial" w:cs="Arial"/>
          <w:sz w:val="22"/>
          <w:szCs w:val="22"/>
          <w:u w:val="single"/>
          <w:rtl/>
        </w:rPr>
        <w:t>:                         .</w:t>
      </w:r>
    </w:p>
    <w:p w:rsidR="00434893" w:rsidRDefault="00434893" w:rsidP="00434893">
      <w:pPr>
        <w:bidi/>
        <w:rPr>
          <w:rFonts w:ascii="Arial" w:hAnsi="Arial" w:cs="Arial"/>
          <w:sz w:val="22"/>
          <w:szCs w:val="22"/>
          <w:u w:val="single"/>
          <w:rtl/>
        </w:rPr>
      </w:pPr>
      <w:r w:rsidRPr="00C621A4">
        <w:rPr>
          <w:rFonts w:ascii="Arial" w:hAnsi="Arial" w:cs="Arial"/>
          <w:sz w:val="22"/>
          <w:szCs w:val="22"/>
          <w:rtl/>
        </w:rPr>
        <w:t>תאריך:</w:t>
      </w:r>
      <w:r w:rsidRPr="00C621A4">
        <w:rPr>
          <w:rFonts w:ascii="Arial" w:hAnsi="Arial" w:cs="Arial"/>
          <w:sz w:val="22"/>
          <w:szCs w:val="22"/>
          <w:u w:val="single"/>
          <w:rtl/>
        </w:rPr>
        <w:t xml:space="preserve">                                       .</w:t>
      </w:r>
    </w:p>
    <w:p w:rsidR="00434893" w:rsidRPr="00C621A4" w:rsidRDefault="00434893" w:rsidP="00434893">
      <w:pPr>
        <w:bidi/>
        <w:rPr>
          <w:rFonts w:ascii="Arial" w:hAnsi="Arial" w:cs="Arial"/>
          <w:sz w:val="22"/>
          <w:szCs w:val="22"/>
          <w:u w:val="single"/>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 xml:space="preserve"> XX/MM/YY</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לכבוד</w:t>
      </w:r>
    </w:p>
    <w:p w:rsidR="00434893" w:rsidRPr="00C621A4" w:rsidRDefault="00434893" w:rsidP="00434893">
      <w:pPr>
        <w:bidi/>
        <w:rPr>
          <w:rFonts w:ascii="Arial" w:hAnsi="Arial" w:cs="Arial"/>
          <w:sz w:val="22"/>
          <w:szCs w:val="22"/>
          <w:rtl/>
        </w:rPr>
      </w:pPr>
      <w:r w:rsidRPr="00C621A4">
        <w:rPr>
          <w:rFonts w:ascii="Arial" w:hAnsi="Arial" w:cs="Arial"/>
          <w:sz w:val="22"/>
          <w:szCs w:val="22"/>
          <w:rtl/>
        </w:rPr>
        <w:t>___________</w:t>
      </w:r>
    </w:p>
    <w:p w:rsidR="00434893" w:rsidRPr="00C621A4" w:rsidRDefault="00434893" w:rsidP="00434893">
      <w:pPr>
        <w:bidi/>
        <w:rPr>
          <w:rFonts w:ascii="Arial" w:hAnsi="Arial" w:cs="Arial"/>
          <w:sz w:val="22"/>
          <w:szCs w:val="22"/>
          <w:rtl/>
        </w:rPr>
      </w:pPr>
      <w:proofErr w:type="spellStart"/>
      <w:r w:rsidRPr="00C621A4">
        <w:rPr>
          <w:rFonts w:ascii="Arial" w:hAnsi="Arial" w:cs="Arial"/>
          <w:sz w:val="22"/>
          <w:szCs w:val="22"/>
          <w:rtl/>
        </w:rPr>
        <w:t>א.ג.נ</w:t>
      </w:r>
      <w:proofErr w:type="spellEnd"/>
      <w:r w:rsidRPr="00C621A4">
        <w:rPr>
          <w:rFonts w:ascii="Arial" w:hAnsi="Arial" w:cs="Arial"/>
          <w:sz w:val="22"/>
          <w:szCs w:val="22"/>
          <w:rtl/>
        </w:rPr>
        <w:t>.,</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t>הנדון: חברת _________ חוות דעת רו"ח ____________</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בהתייחס להצהרה מ</w:t>
      </w:r>
      <w:r>
        <w:rPr>
          <w:rFonts w:ascii="Arial" w:hAnsi="Arial" w:cs="Arial" w:hint="cs"/>
          <w:sz w:val="22"/>
          <w:szCs w:val="22"/>
          <w:rtl/>
        </w:rPr>
        <w:t>יום</w:t>
      </w:r>
      <w:r w:rsidRPr="00C621A4">
        <w:rPr>
          <w:rFonts w:ascii="Arial" w:hAnsi="Arial" w:cs="Arial"/>
          <w:sz w:val="22"/>
          <w:szCs w:val="22"/>
          <w:rtl/>
        </w:rPr>
        <w:t xml:space="preserve"> </w:t>
      </w:r>
      <w:r w:rsidRPr="00C621A4">
        <w:rPr>
          <w:rFonts w:ascii="Arial" w:hAnsi="Arial" w:cs="Arial"/>
          <w:sz w:val="22"/>
          <w:szCs w:val="22"/>
        </w:rPr>
        <w:t>XX/MM/YY</w:t>
      </w:r>
    </w:p>
    <w:p w:rsidR="00434893" w:rsidRPr="00C621A4" w:rsidRDefault="00434893" w:rsidP="00434893">
      <w:pPr>
        <w:bidi/>
        <w:rPr>
          <w:rFonts w:ascii="Arial" w:hAnsi="Arial" w:cs="Arial"/>
          <w:sz w:val="22"/>
          <w:szCs w:val="22"/>
          <w:rtl/>
        </w:rPr>
      </w:pPr>
    </w:p>
    <w:p w:rsidR="00434893" w:rsidRPr="00C621A4" w:rsidRDefault="00434893" w:rsidP="00434893">
      <w:pPr>
        <w:bidi/>
        <w:rPr>
          <w:rFonts w:ascii="Arial" w:hAnsi="Arial" w:cs="Arial"/>
          <w:sz w:val="22"/>
          <w:szCs w:val="22"/>
          <w:rtl/>
        </w:rPr>
      </w:pPr>
      <w:r w:rsidRPr="00C621A4">
        <w:rPr>
          <w:rFonts w:ascii="Arial" w:hAnsi="Arial" w:cs="Arial"/>
          <w:sz w:val="22"/>
          <w:szCs w:val="22"/>
          <w:rtl/>
        </w:rPr>
        <w:lastRenderedPageBreak/>
        <w:t xml:space="preserve">לבקשתכם וכרואי החשבון </w:t>
      </w:r>
      <w:r>
        <w:rPr>
          <w:rFonts w:ascii="Arial" w:hAnsi="Arial" w:cs="Arial" w:hint="cs"/>
          <w:sz w:val="22"/>
          <w:szCs w:val="22"/>
          <w:rtl/>
        </w:rPr>
        <w:t xml:space="preserve">מטעם </w:t>
      </w:r>
      <w:proofErr w:type="spellStart"/>
      <w:r>
        <w:rPr>
          <w:rFonts w:ascii="Arial" w:hAnsi="Arial" w:cs="Arial" w:hint="cs"/>
          <w:sz w:val="22"/>
          <w:szCs w:val="22"/>
          <w:rtl/>
        </w:rPr>
        <w:t>חשבות</w:t>
      </w:r>
      <w:proofErr w:type="spellEnd"/>
      <w:r>
        <w:rPr>
          <w:rFonts w:ascii="Arial" w:hAnsi="Arial" w:cs="Arial" w:hint="cs"/>
          <w:sz w:val="22"/>
          <w:szCs w:val="22"/>
          <w:rtl/>
        </w:rPr>
        <w:t xml:space="preserve"> משרד</w:t>
      </w:r>
      <w:r>
        <w:rPr>
          <w:rFonts w:ascii="Arial" w:hAnsi="Arial" w:cs="Arial" w:hint="cs"/>
          <w:sz w:val="22"/>
          <w:szCs w:val="22"/>
        </w:rPr>
        <w:t>XXXX</w:t>
      </w:r>
      <w:r w:rsidRPr="00C621A4">
        <w:rPr>
          <w:rFonts w:ascii="Arial" w:hAnsi="Arial" w:cs="Arial"/>
          <w:sz w:val="22"/>
          <w:szCs w:val="22"/>
          <w:rtl/>
        </w:rPr>
        <w:t xml:space="preserve">, בדקנו את האמור בהצהרה הנ"ל שהוצגה במכתב מיום </w:t>
      </w:r>
      <w:r w:rsidRPr="00C621A4">
        <w:rPr>
          <w:rFonts w:ascii="Arial" w:hAnsi="Arial" w:cs="Arial"/>
          <w:sz w:val="22"/>
          <w:szCs w:val="22"/>
          <w:u w:val="single"/>
          <w:rtl/>
        </w:rPr>
        <w:t xml:space="preserve">                           </w:t>
      </w:r>
      <w:r w:rsidRPr="00C621A4">
        <w:rPr>
          <w:rFonts w:ascii="Arial" w:hAnsi="Arial" w:cs="Arial"/>
          <w:sz w:val="22"/>
          <w:szCs w:val="22"/>
          <w:rtl/>
        </w:rPr>
        <w:t xml:space="preserve"> בדבר "תשלום שכר מינימום וה</w:t>
      </w:r>
      <w:r>
        <w:rPr>
          <w:rFonts w:ascii="Arial" w:hAnsi="Arial" w:cs="Arial" w:hint="cs"/>
          <w:sz w:val="22"/>
          <w:szCs w:val="22"/>
          <w:rtl/>
        </w:rPr>
        <w:t>י</w:t>
      </w:r>
      <w:r w:rsidRPr="00C621A4">
        <w:rPr>
          <w:rFonts w:ascii="Arial" w:hAnsi="Arial" w:cs="Arial"/>
          <w:sz w:val="22"/>
          <w:szCs w:val="22"/>
          <w:rtl/>
        </w:rPr>
        <w:t xml:space="preserve">עדר הפרות בדיני עבודה במסגרת ההתקשרות עם משרד </w:t>
      </w:r>
      <w:r w:rsidRPr="00C621A4">
        <w:rPr>
          <w:rFonts w:ascii="Arial" w:hAnsi="Arial" w:cs="Arial"/>
          <w:sz w:val="22"/>
          <w:szCs w:val="22"/>
        </w:rPr>
        <w:t>XXX</w:t>
      </w:r>
      <w:r w:rsidRPr="00C621A4">
        <w:rPr>
          <w:rFonts w:ascii="Arial" w:hAnsi="Arial" w:cs="Arial"/>
          <w:sz w:val="22"/>
          <w:szCs w:val="22"/>
          <w:rtl/>
        </w:rPr>
        <w:t xml:space="preserve"> והמצורפת בזאת ומסומנת בחותמת משרדנו לשם זיהוי בלבד.</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הצהרה זו הי</w:t>
      </w:r>
      <w:r>
        <w:rPr>
          <w:rFonts w:ascii="Arial" w:hAnsi="Arial" w:cs="Arial" w:hint="cs"/>
          <w:sz w:val="22"/>
          <w:szCs w:val="22"/>
          <w:rtl/>
        </w:rPr>
        <w:t>א</w:t>
      </w:r>
      <w:r w:rsidRPr="00C621A4">
        <w:rPr>
          <w:rFonts w:ascii="Arial" w:hAnsi="Arial" w:cs="Arial"/>
          <w:sz w:val="22"/>
          <w:szCs w:val="22"/>
          <w:rtl/>
        </w:rPr>
        <w:t xml:space="preserve"> באחריות הנהלת ________. אחריותנו היא לחוות דעה על ההצהרה הנ"ל בהתבסס על ביקורתנו.</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ערכנו את ביקורתנו בהתאם לנוהל הביקורת שגובש לנושא זה ע</w:t>
      </w:r>
      <w:r>
        <w:rPr>
          <w:rFonts w:ascii="Arial" w:hAnsi="Arial" w:cs="Arial" w:hint="cs"/>
          <w:sz w:val="22"/>
          <w:szCs w:val="22"/>
          <w:rtl/>
        </w:rPr>
        <w:t>ל ידי</w:t>
      </w:r>
      <w:r w:rsidRPr="00C621A4">
        <w:rPr>
          <w:rFonts w:ascii="Arial" w:hAnsi="Arial" w:cs="Arial"/>
          <w:sz w:val="22"/>
          <w:szCs w:val="22"/>
          <w:rtl/>
        </w:rPr>
        <w:t xml:space="preserve"> לשכת רו"ח ויחידת הביקורת </w:t>
      </w:r>
      <w:proofErr w:type="spellStart"/>
      <w:r w:rsidRPr="00C621A4">
        <w:rPr>
          <w:rFonts w:ascii="Arial" w:hAnsi="Arial" w:cs="Arial"/>
          <w:sz w:val="22"/>
          <w:szCs w:val="22"/>
          <w:rtl/>
        </w:rPr>
        <w:t>בחשכ"ל</w:t>
      </w:r>
      <w:proofErr w:type="spellEnd"/>
      <w:r w:rsidRPr="00C621A4">
        <w:rPr>
          <w:rFonts w:ascii="Arial" w:hAnsi="Arial" w:cs="Arial"/>
          <w:sz w:val="22"/>
          <w:szCs w:val="22"/>
          <w:rtl/>
        </w:rPr>
        <w:t xml:space="preserve"> מ</w:t>
      </w:r>
      <w:r>
        <w:rPr>
          <w:rFonts w:ascii="Arial" w:hAnsi="Arial" w:cs="Arial" w:hint="cs"/>
          <w:sz w:val="22"/>
          <w:szCs w:val="22"/>
          <w:rtl/>
        </w:rPr>
        <w:t>יום</w:t>
      </w:r>
      <w:r w:rsidRPr="00C621A4">
        <w:rPr>
          <w:rFonts w:ascii="Arial" w:hAnsi="Arial" w:cs="Arial"/>
          <w:sz w:val="22"/>
          <w:szCs w:val="22"/>
          <w:rtl/>
        </w:rPr>
        <w:t xml:space="preserve"> 1/2/10. על פי נוהל הביקורת</w:t>
      </w:r>
      <w:r>
        <w:rPr>
          <w:rFonts w:ascii="Arial" w:hAnsi="Arial" w:cs="Arial" w:hint="cs"/>
          <w:sz w:val="22"/>
          <w:szCs w:val="22"/>
          <w:rtl/>
        </w:rPr>
        <w:t>,</w:t>
      </w:r>
      <w:r w:rsidRPr="00C621A4">
        <w:rPr>
          <w:rFonts w:ascii="Arial" w:hAnsi="Arial" w:cs="Arial"/>
          <w:sz w:val="22"/>
          <w:szCs w:val="22"/>
          <w:rtl/>
        </w:rPr>
        <w:t xml:space="preserve"> נדרש מאתנו לתכנן </w:t>
      </w:r>
      <w:r>
        <w:rPr>
          <w:rFonts w:ascii="Arial" w:hAnsi="Arial" w:cs="Arial" w:hint="cs"/>
          <w:sz w:val="22"/>
          <w:szCs w:val="22"/>
          <w:rtl/>
        </w:rPr>
        <w:t xml:space="preserve">את </w:t>
      </w:r>
      <w:r w:rsidRPr="00C621A4">
        <w:rPr>
          <w:rFonts w:ascii="Arial" w:hAnsi="Arial" w:cs="Arial"/>
          <w:sz w:val="22"/>
          <w:szCs w:val="22"/>
          <w:rtl/>
        </w:rPr>
        <w:t xml:space="preserve">הביקורת ולבצעה על בסיס הנוהל האמור  </w:t>
      </w:r>
      <w:r>
        <w:rPr>
          <w:rFonts w:ascii="Arial" w:hAnsi="Arial" w:cs="Arial" w:hint="cs"/>
          <w:sz w:val="22"/>
          <w:szCs w:val="22"/>
          <w:rtl/>
        </w:rPr>
        <w:t>כדי</w:t>
      </w:r>
      <w:r w:rsidRPr="00C621A4">
        <w:rPr>
          <w:rFonts w:ascii="Arial" w:hAnsi="Arial" w:cs="Arial"/>
          <w:sz w:val="22"/>
          <w:szCs w:val="22"/>
          <w:rtl/>
        </w:rPr>
        <w:t xml:space="preserve"> להשיג מידה סבירה של ביטחון שאין באמור בהצהרה הנ"ל הצגה מטעה מהותית.</w:t>
      </w:r>
    </w:p>
    <w:p w:rsidR="00434893" w:rsidRPr="00C621A4" w:rsidRDefault="00434893" w:rsidP="00434893">
      <w:pPr>
        <w:bidi/>
        <w:rPr>
          <w:rFonts w:ascii="Arial" w:hAnsi="Arial" w:cs="Arial"/>
          <w:sz w:val="22"/>
          <w:szCs w:val="22"/>
          <w:rtl/>
        </w:rPr>
      </w:pPr>
      <w:r w:rsidRPr="00C621A4">
        <w:rPr>
          <w:rFonts w:ascii="Arial" w:hAnsi="Arial" w:cs="Arial"/>
          <w:sz w:val="22"/>
          <w:szCs w:val="22"/>
          <w:rtl/>
        </w:rPr>
        <w:t xml:space="preserve">הביקורת כוללת בדיקה מדגמית </w:t>
      </w:r>
      <w:r>
        <w:rPr>
          <w:rFonts w:ascii="Arial" w:hAnsi="Arial" w:cs="Arial"/>
          <w:sz w:val="22"/>
          <w:szCs w:val="22"/>
          <w:rtl/>
        </w:rPr>
        <w:t>–</w:t>
      </w:r>
      <w:r>
        <w:rPr>
          <w:rFonts w:ascii="Arial" w:hAnsi="Arial" w:cs="Arial" w:hint="cs"/>
          <w:sz w:val="22"/>
          <w:szCs w:val="22"/>
          <w:rtl/>
        </w:rPr>
        <w:t xml:space="preserve"> </w:t>
      </w:r>
      <w:r w:rsidRPr="00C621A4">
        <w:rPr>
          <w:rFonts w:ascii="Arial" w:hAnsi="Arial" w:cs="Arial"/>
          <w:sz w:val="22"/>
          <w:szCs w:val="22"/>
          <w:rtl/>
        </w:rPr>
        <w:t>כמפורט בנוהל</w:t>
      </w:r>
      <w:r>
        <w:rPr>
          <w:rFonts w:ascii="Arial" w:hAnsi="Arial" w:cs="Arial" w:hint="cs"/>
          <w:sz w:val="22"/>
          <w:szCs w:val="22"/>
          <w:rtl/>
        </w:rPr>
        <w:t xml:space="preserve"> </w:t>
      </w:r>
      <w:r>
        <w:rPr>
          <w:rFonts w:ascii="Arial" w:hAnsi="Arial" w:cs="Arial"/>
          <w:sz w:val="22"/>
          <w:szCs w:val="22"/>
          <w:rtl/>
        </w:rPr>
        <w:t>–</w:t>
      </w:r>
      <w:r w:rsidRPr="00C621A4">
        <w:rPr>
          <w:rFonts w:ascii="Arial" w:hAnsi="Arial" w:cs="Arial"/>
          <w:sz w:val="22"/>
          <w:szCs w:val="22"/>
          <w:rtl/>
        </w:rPr>
        <w:t xml:space="preserve"> של ראיות התומכות במידע שבהצהרה הנ"ל</w:t>
      </w:r>
      <w:r>
        <w:rPr>
          <w:rFonts w:ascii="Arial" w:hAnsi="Arial" w:cs="Arial" w:hint="cs"/>
          <w:sz w:val="22"/>
          <w:szCs w:val="22"/>
          <w:rtl/>
        </w:rPr>
        <w:t>.</w:t>
      </w:r>
      <w:r w:rsidRPr="00C621A4">
        <w:rPr>
          <w:rFonts w:ascii="Arial" w:hAnsi="Arial" w:cs="Arial"/>
          <w:sz w:val="22"/>
          <w:szCs w:val="22"/>
          <w:rtl/>
        </w:rPr>
        <w:t xml:space="preserve"> אנו סבורים שביקורתנו מספקת בסיס סביר לחוות דעתנו.</w:t>
      </w:r>
    </w:p>
    <w:p w:rsidR="00434893" w:rsidRPr="00C621A4" w:rsidRDefault="00434893" w:rsidP="00434893">
      <w:pPr>
        <w:bidi/>
        <w:rPr>
          <w:rFonts w:ascii="Arial" w:hAnsi="Arial" w:cs="Arial"/>
          <w:sz w:val="22"/>
          <w:szCs w:val="22"/>
          <w:rtl/>
        </w:rPr>
      </w:pPr>
      <w:r w:rsidRPr="00C621A4">
        <w:rPr>
          <w:rFonts w:ascii="Arial" w:hAnsi="Arial" w:cs="Arial"/>
          <w:sz w:val="22"/>
          <w:szCs w:val="22"/>
          <w:rtl/>
        </w:rPr>
        <w:t>לדעתנו, בהתבסס על ביקורתנו, האמור בהצהרה הנ"ל משקף באופן נאות מכל הבחינות המהותיות את המפורט ב</w:t>
      </w:r>
      <w:r>
        <w:rPr>
          <w:rFonts w:ascii="Arial" w:hAnsi="Arial" w:cs="Arial" w:hint="cs"/>
          <w:sz w:val="22"/>
          <w:szCs w:val="22"/>
          <w:rtl/>
        </w:rPr>
        <w:t>ה</w:t>
      </w:r>
      <w:r w:rsidRPr="00C621A4">
        <w:rPr>
          <w:rFonts w:ascii="Arial" w:hAnsi="Arial" w:cs="Arial"/>
          <w:sz w:val="22"/>
          <w:szCs w:val="22"/>
          <w:rtl/>
        </w:rPr>
        <w:t>.</w:t>
      </w:r>
    </w:p>
    <w:p w:rsidR="00434893" w:rsidRPr="00C621A4" w:rsidRDefault="00434893" w:rsidP="00434893">
      <w:pPr>
        <w:bidi/>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p>
    <w:p w:rsidR="00434893" w:rsidRPr="00C621A4" w:rsidRDefault="00434893" w:rsidP="00434893">
      <w:pPr>
        <w:bidi/>
        <w:rPr>
          <w:rFonts w:ascii="Arial" w:hAnsi="Arial" w:cs="Arial"/>
          <w:sz w:val="22"/>
          <w:szCs w:val="22"/>
          <w:rtl/>
        </w:rPr>
      </w:pPr>
    </w:p>
    <w:p w:rsidR="00434893" w:rsidRPr="00C621A4" w:rsidRDefault="00434893" w:rsidP="00434893">
      <w:pPr>
        <w:bidi/>
        <w:ind w:left="5040" w:firstLine="720"/>
        <w:rPr>
          <w:rFonts w:ascii="Arial" w:hAnsi="Arial" w:cs="Arial"/>
          <w:sz w:val="22"/>
          <w:szCs w:val="22"/>
          <w:rtl/>
        </w:rPr>
      </w:pPr>
      <w:r w:rsidRPr="00C621A4">
        <w:rPr>
          <w:rFonts w:ascii="Arial" w:hAnsi="Arial" w:cs="Arial"/>
          <w:sz w:val="22"/>
          <w:szCs w:val="22"/>
          <w:rtl/>
        </w:rPr>
        <w:t>בכבוד רב</w:t>
      </w:r>
    </w:p>
    <w:p w:rsidR="00434893" w:rsidRPr="00C621A4" w:rsidRDefault="00434893" w:rsidP="00434893">
      <w:pPr>
        <w:bidi/>
        <w:ind w:left="5040" w:firstLine="720"/>
        <w:rPr>
          <w:rFonts w:ascii="Arial" w:hAnsi="Arial" w:cs="Arial"/>
          <w:sz w:val="22"/>
          <w:szCs w:val="22"/>
          <w:rtl/>
        </w:rPr>
      </w:pPr>
      <w:r w:rsidRPr="00C621A4">
        <w:rPr>
          <w:rFonts w:ascii="Arial" w:hAnsi="Arial" w:cs="Arial"/>
          <w:sz w:val="22"/>
          <w:szCs w:val="22"/>
          <w:rtl/>
        </w:rPr>
        <w:t xml:space="preserve">משרד רו"ח </w:t>
      </w:r>
      <w:r w:rsidRPr="00C621A4">
        <w:rPr>
          <w:rFonts w:ascii="Arial" w:hAnsi="Arial" w:cs="Arial"/>
          <w:sz w:val="22"/>
          <w:szCs w:val="22"/>
        </w:rPr>
        <w:t>XXXX</w:t>
      </w:r>
    </w:p>
    <w:p w:rsidR="00434893" w:rsidRPr="00C621A4" w:rsidRDefault="00434893" w:rsidP="00434893">
      <w:pPr>
        <w:bidi/>
        <w:rPr>
          <w:sz w:val="22"/>
          <w:szCs w:val="22"/>
        </w:rPr>
      </w:pPr>
    </w:p>
    <w:p w:rsidR="00242D89" w:rsidRDefault="00242D89" w:rsidP="00242D89">
      <w:pPr>
        <w:bidi/>
        <w:rPr>
          <w:rtl/>
        </w:rPr>
      </w:pPr>
      <w:bookmarkStart w:id="84" w:name="_נספח_ד_–"/>
      <w:bookmarkStart w:id="85" w:name="נספח_ו"/>
      <w:bookmarkEnd w:id="84"/>
      <w:r>
        <w:rPr>
          <w:rtl/>
        </w:rPr>
        <w:br w:type="page"/>
      </w:r>
    </w:p>
    <w:p w:rsidR="00242D89" w:rsidRPr="00FB485B" w:rsidRDefault="00242D89" w:rsidP="00242D89">
      <w:pPr>
        <w:bidi/>
        <w:rPr>
          <w:rFonts w:ascii="Arial" w:hAnsi="Arial" w:cs="Arial"/>
          <w:sz w:val="26"/>
          <w:szCs w:val="26"/>
        </w:rPr>
      </w:pPr>
      <w:r w:rsidRPr="00FB485B">
        <w:rPr>
          <w:rFonts w:ascii="Arial" w:hAnsi="Arial" w:cs="Arial"/>
          <w:sz w:val="26"/>
          <w:szCs w:val="26"/>
        </w:rPr>
        <w:lastRenderedPageBreak/>
        <w:t xml:space="preserve"> </w:t>
      </w:r>
    </w:p>
    <w:p w:rsidR="00434893" w:rsidRPr="0048234F" w:rsidRDefault="00434893" w:rsidP="00DF6741">
      <w:pPr>
        <w:pStyle w:val="afb"/>
        <w:numPr>
          <w:ilvl w:val="0"/>
          <w:numId w:val="71"/>
        </w:numPr>
        <w:shd w:val="clear" w:color="auto" w:fill="FFFFFF"/>
        <w:bidi/>
        <w:spacing w:line="240" w:lineRule="auto"/>
        <w:ind w:left="281" w:hanging="283"/>
        <w:rPr>
          <w:rFonts w:ascii="Arial" w:hAnsi="Arial" w:cs="Arial"/>
          <w:sz w:val="44"/>
          <w:szCs w:val="44"/>
          <w:rtl/>
        </w:rPr>
      </w:pPr>
      <w:r w:rsidRPr="00FB485B">
        <w:rPr>
          <w:rFonts w:ascii="Arial" w:hAnsi="Arial" w:cs="Arial"/>
          <w:sz w:val="26"/>
          <w:szCs w:val="26"/>
          <w:rtl/>
        </w:rPr>
        <w:t xml:space="preserve">נספח </w:t>
      </w:r>
      <w:r w:rsidRPr="00FB485B">
        <w:rPr>
          <w:rFonts w:ascii="Arial" w:hAnsi="Arial" w:cs="Arial" w:hint="cs"/>
          <w:sz w:val="26"/>
          <w:szCs w:val="26"/>
          <w:rtl/>
        </w:rPr>
        <w:t>ו</w:t>
      </w:r>
      <w:bookmarkEnd w:id="85"/>
      <w:r w:rsidRPr="00FB485B">
        <w:rPr>
          <w:rFonts w:ascii="Arial" w:hAnsi="Arial" w:cs="Arial"/>
          <w:sz w:val="26"/>
          <w:szCs w:val="26"/>
          <w:rtl/>
        </w:rPr>
        <w:t xml:space="preserve"> – [</w:t>
      </w:r>
      <w:r w:rsidRPr="00FB485B">
        <w:rPr>
          <w:rFonts w:ascii="Arial" w:hAnsi="Arial" w:cs="Arial" w:hint="cs"/>
          <w:sz w:val="26"/>
          <w:szCs w:val="26"/>
          <w:rtl/>
        </w:rPr>
        <w:t>עלות השכר למעביד</w:t>
      </w:r>
      <w:r w:rsidRPr="00FB485B">
        <w:rPr>
          <w:rFonts w:ascii="Arial" w:hAnsi="Arial" w:cs="Arial"/>
          <w:sz w:val="26"/>
          <w:szCs w:val="26"/>
          <w:rtl/>
        </w:rPr>
        <w:t>]</w:t>
      </w:r>
    </w:p>
    <w:p w:rsidR="00434893" w:rsidRDefault="00434893" w:rsidP="00434893">
      <w:pPr>
        <w:pStyle w:val="4"/>
        <w:bidi/>
        <w:rPr>
          <w:rFonts w:ascii="Arial" w:hAnsi="Arial" w:cs="Arial"/>
          <w:sz w:val="26"/>
          <w:szCs w:val="26"/>
          <w:rtl/>
        </w:rPr>
      </w:pPr>
    </w:p>
    <w:p w:rsidR="00434893" w:rsidRPr="00906089" w:rsidRDefault="00434893" w:rsidP="00434893">
      <w:pPr>
        <w:pStyle w:val="4"/>
        <w:bidi/>
        <w:spacing w:line="360" w:lineRule="auto"/>
        <w:rPr>
          <w:rFonts w:ascii="Arial" w:hAnsi="Arial" w:cs="Arial"/>
          <w:sz w:val="26"/>
          <w:szCs w:val="26"/>
          <w:rtl/>
        </w:rPr>
      </w:pPr>
      <w:r>
        <w:rPr>
          <w:rFonts w:ascii="Arial" w:hAnsi="Arial" w:cs="Arial" w:hint="cs"/>
          <w:sz w:val="26"/>
          <w:szCs w:val="26"/>
          <w:rtl/>
        </w:rPr>
        <w:t>הצהרת המעביד</w:t>
      </w:r>
    </w:p>
    <w:p w:rsidR="00434893" w:rsidRPr="00906089" w:rsidRDefault="00434893" w:rsidP="00434893">
      <w:pPr>
        <w:pStyle w:val="4"/>
        <w:numPr>
          <w:ilvl w:val="0"/>
          <w:numId w:val="66"/>
        </w:numPr>
        <w:tabs>
          <w:tab w:val="clear" w:pos="1200"/>
        </w:tabs>
        <w:bidi/>
        <w:spacing w:before="240" w:after="60" w:line="360" w:lineRule="auto"/>
        <w:ind w:left="565" w:hanging="205"/>
        <w:rPr>
          <w:rFonts w:ascii="Arial" w:hAnsi="Arial" w:cs="Arial"/>
          <w:b/>
          <w:bCs/>
          <w:sz w:val="22"/>
          <w:szCs w:val="22"/>
          <w:rtl/>
        </w:rPr>
      </w:pPr>
      <w:r w:rsidRPr="00906089">
        <w:rPr>
          <w:rFonts w:ascii="Arial" w:hAnsi="Arial" w:cs="Arial" w:hint="cs"/>
          <w:b/>
          <w:bCs/>
          <w:sz w:val="22"/>
          <w:szCs w:val="22"/>
          <w:rtl/>
        </w:rPr>
        <w:t xml:space="preserve">השכר שישולם על ידינו לעובד עבור שעת עבודה ביום חול רגיל לא יפחת מ- _______ שקלים חדשים לשעה. </w:t>
      </w:r>
    </w:p>
    <w:p w:rsidR="00434893" w:rsidRPr="002E4FBF" w:rsidRDefault="00434893" w:rsidP="00434893">
      <w:pPr>
        <w:pStyle w:val="4"/>
        <w:numPr>
          <w:ilvl w:val="0"/>
          <w:numId w:val="66"/>
        </w:numPr>
        <w:tabs>
          <w:tab w:val="clear" w:pos="1200"/>
        </w:tabs>
        <w:bidi/>
        <w:spacing w:before="240" w:after="60" w:line="360" w:lineRule="auto"/>
        <w:ind w:left="565" w:hanging="205"/>
        <w:rPr>
          <w:rFonts w:ascii="Arial" w:hAnsi="Arial" w:cs="Arial"/>
          <w:b/>
          <w:bCs/>
          <w:sz w:val="22"/>
          <w:szCs w:val="22"/>
          <w:rtl/>
        </w:rPr>
      </w:pPr>
      <w:r w:rsidRPr="00AF15C7">
        <w:rPr>
          <w:rFonts w:ascii="Arial" w:hAnsi="Arial" w:cs="Arial" w:hint="cs"/>
          <w:b/>
          <w:bCs/>
          <w:sz w:val="22"/>
          <w:szCs w:val="22"/>
          <w:rtl/>
        </w:rPr>
        <w:t>עלות השכר למעביד לשעת עבודה, כולל כל המרכיבים המפורטים בנספח התמחיר שצירפנו</w:t>
      </w:r>
      <w:r>
        <w:rPr>
          <w:rFonts w:ascii="Arial" w:hAnsi="Arial" w:cs="Arial" w:hint="cs"/>
          <w:b/>
          <w:bCs/>
          <w:sz w:val="22"/>
          <w:szCs w:val="22"/>
          <w:rtl/>
        </w:rPr>
        <w:t>,</w:t>
      </w:r>
      <w:r w:rsidRPr="00AF15C7">
        <w:rPr>
          <w:rFonts w:ascii="Arial" w:hAnsi="Arial" w:cs="Arial" w:hint="cs"/>
          <w:b/>
          <w:bCs/>
          <w:sz w:val="22"/>
          <w:szCs w:val="22"/>
          <w:rtl/>
        </w:rPr>
        <w:t xml:space="preserve"> לא </w:t>
      </w:r>
      <w:r>
        <w:rPr>
          <w:rFonts w:ascii="Arial" w:hAnsi="Arial" w:cs="Arial" w:hint="cs"/>
          <w:b/>
          <w:bCs/>
          <w:sz w:val="22"/>
          <w:szCs w:val="22"/>
          <w:rtl/>
        </w:rPr>
        <w:t xml:space="preserve"> </w:t>
      </w:r>
      <w:r w:rsidRPr="00AF15C7">
        <w:rPr>
          <w:rFonts w:ascii="Arial" w:hAnsi="Arial" w:cs="Arial" w:hint="cs"/>
          <w:b/>
          <w:bCs/>
          <w:sz w:val="22"/>
          <w:szCs w:val="22"/>
          <w:rtl/>
        </w:rPr>
        <w:t xml:space="preserve">תפחת מ-_______ שקלים חדשים לשעה. </w:t>
      </w:r>
    </w:p>
    <w:p w:rsidR="00434893" w:rsidRPr="00AF15C7" w:rsidRDefault="00434893" w:rsidP="00434893">
      <w:pPr>
        <w:bidi/>
        <w:ind w:left="720" w:hanging="155"/>
        <w:rPr>
          <w:rFonts w:ascii="Arial" w:hAnsi="Arial" w:cs="Arial"/>
          <w:sz w:val="22"/>
          <w:szCs w:val="22"/>
          <w:rtl/>
        </w:rPr>
      </w:pPr>
      <w:r w:rsidRPr="00AF15C7">
        <w:rPr>
          <w:rFonts w:ascii="Arial" w:hAnsi="Arial" w:cs="Arial" w:hint="cs"/>
          <w:sz w:val="22"/>
          <w:szCs w:val="22"/>
          <w:rtl/>
        </w:rPr>
        <w:t>עלות השכר תעודכן בהתאם לשינויים מכוח הוראות חוק או צו הרחבה או כל הסכם שחתמה המדינה.</w:t>
      </w:r>
    </w:p>
    <w:p w:rsidR="00434893" w:rsidRPr="00AF15C7" w:rsidRDefault="00434893" w:rsidP="00434893">
      <w:pPr>
        <w:bidi/>
        <w:rPr>
          <w:rtl/>
        </w:rPr>
      </w:pPr>
    </w:p>
    <w:p w:rsidR="00434893" w:rsidRPr="00EF6970" w:rsidRDefault="00434893" w:rsidP="00434893">
      <w:pPr>
        <w:bidi/>
        <w:rPr>
          <w:rFonts w:ascii="Arial" w:hAnsi="Arial" w:cs="Arial"/>
          <w:sz w:val="22"/>
          <w:szCs w:val="22"/>
          <w:rtl/>
        </w:rPr>
      </w:pPr>
      <w:r w:rsidRPr="00EF6970">
        <w:rPr>
          <w:rFonts w:ascii="Arial" w:hAnsi="Arial" w:cs="Arial" w:hint="cs"/>
          <w:sz w:val="22"/>
          <w:szCs w:val="22"/>
          <w:rtl/>
        </w:rPr>
        <w:t>פרטי המעביד:_____________________________</w:t>
      </w:r>
    </w:p>
    <w:p w:rsidR="00434893" w:rsidRPr="00EF6970" w:rsidRDefault="00434893" w:rsidP="00434893">
      <w:pPr>
        <w:bidi/>
        <w:rPr>
          <w:rFonts w:ascii="Arial" w:hAnsi="Arial" w:cs="Arial"/>
          <w:sz w:val="22"/>
          <w:szCs w:val="22"/>
          <w:rtl/>
        </w:rPr>
      </w:pPr>
    </w:p>
    <w:p w:rsidR="00434893" w:rsidRPr="00EF6970" w:rsidRDefault="00434893" w:rsidP="00434893">
      <w:pPr>
        <w:bidi/>
        <w:rPr>
          <w:rFonts w:ascii="Arial" w:hAnsi="Arial" w:cs="Arial"/>
          <w:sz w:val="22"/>
          <w:szCs w:val="22"/>
          <w:rtl/>
        </w:rPr>
      </w:pPr>
      <w:r w:rsidRPr="00EF6970">
        <w:rPr>
          <w:rFonts w:ascii="Arial" w:hAnsi="Arial" w:cs="Arial" w:hint="cs"/>
          <w:sz w:val="22"/>
          <w:szCs w:val="22"/>
          <w:rtl/>
        </w:rPr>
        <w:t>תאריך:__________________________________</w:t>
      </w:r>
    </w:p>
    <w:p w:rsidR="00434893" w:rsidRPr="00EF6970" w:rsidRDefault="00434893" w:rsidP="00434893">
      <w:pPr>
        <w:bidi/>
        <w:rPr>
          <w:rFonts w:ascii="Arial" w:hAnsi="Arial" w:cs="Arial"/>
          <w:sz w:val="22"/>
          <w:szCs w:val="22"/>
          <w:rtl/>
        </w:rPr>
      </w:pPr>
    </w:p>
    <w:p w:rsidR="00434893" w:rsidRPr="00906089" w:rsidRDefault="00434893" w:rsidP="00434893">
      <w:pPr>
        <w:bidi/>
        <w:rPr>
          <w:rFonts w:ascii="Arial" w:hAnsi="Arial" w:cs="Arial"/>
          <w:sz w:val="22"/>
          <w:szCs w:val="22"/>
          <w:rtl/>
        </w:rPr>
      </w:pPr>
      <w:r w:rsidRPr="00EF6970">
        <w:rPr>
          <w:rFonts w:ascii="Arial" w:hAnsi="Arial" w:cs="Arial" w:hint="cs"/>
          <w:sz w:val="22"/>
          <w:szCs w:val="22"/>
          <w:rtl/>
        </w:rPr>
        <w:t>חתימה:_________________________________</w:t>
      </w:r>
    </w:p>
    <w:p w:rsidR="00434893" w:rsidRDefault="00434893" w:rsidP="00434893">
      <w:pPr>
        <w:bidi/>
        <w:rPr>
          <w:rtl/>
        </w:rPr>
      </w:pPr>
    </w:p>
    <w:p w:rsidR="00434893" w:rsidRDefault="00434893" w:rsidP="00434893">
      <w:pPr>
        <w:bidi/>
        <w:rPr>
          <w:rtl/>
        </w:rPr>
      </w:pPr>
    </w:p>
    <w:p w:rsidR="00434893" w:rsidRPr="00906089" w:rsidRDefault="00434893" w:rsidP="00434893">
      <w:pPr>
        <w:bidi/>
        <w:rPr>
          <w:rFonts w:ascii="Arial" w:hAnsi="Arial" w:cs="Arial"/>
          <w:sz w:val="22"/>
          <w:szCs w:val="22"/>
          <w:rtl/>
        </w:rPr>
      </w:pPr>
    </w:p>
    <w:p w:rsidR="00434893" w:rsidRDefault="00434893" w:rsidP="00434893">
      <w:pPr>
        <w:pStyle w:val="4"/>
        <w:bidi/>
        <w:rPr>
          <w:rFonts w:ascii="Arial" w:hAnsi="Arial" w:cs="Arial"/>
          <w:sz w:val="26"/>
          <w:szCs w:val="26"/>
          <w:rtl/>
        </w:rPr>
      </w:pPr>
    </w:p>
    <w:p w:rsidR="00434893" w:rsidRPr="0074346F" w:rsidRDefault="00434893" w:rsidP="00434893">
      <w:pPr>
        <w:pStyle w:val="4"/>
        <w:bidi/>
        <w:rPr>
          <w:rFonts w:ascii="Arial" w:hAnsi="Arial" w:cs="Arial"/>
          <w:sz w:val="26"/>
          <w:szCs w:val="26"/>
        </w:rPr>
      </w:pPr>
      <w:r>
        <w:rPr>
          <w:rFonts w:ascii="Arial" w:hAnsi="Arial" w:cs="Arial"/>
          <w:sz w:val="26"/>
          <w:szCs w:val="26"/>
          <w:rtl/>
        </w:rPr>
        <w:br w:type="page"/>
      </w:r>
      <w:bookmarkStart w:id="86" w:name="נספח_ז"/>
      <w:r w:rsidRPr="0074346F">
        <w:rPr>
          <w:rFonts w:ascii="Arial" w:hAnsi="Arial" w:cs="Arial"/>
          <w:sz w:val="26"/>
          <w:szCs w:val="26"/>
          <w:rtl/>
        </w:rPr>
        <w:lastRenderedPageBreak/>
        <w:t xml:space="preserve">נספח </w:t>
      </w:r>
      <w:r>
        <w:rPr>
          <w:rFonts w:ascii="Arial" w:hAnsi="Arial" w:cs="Arial" w:hint="cs"/>
          <w:sz w:val="26"/>
          <w:szCs w:val="26"/>
          <w:rtl/>
        </w:rPr>
        <w:t>ז</w:t>
      </w:r>
      <w:bookmarkEnd w:id="86"/>
      <w:r w:rsidRPr="0074346F">
        <w:rPr>
          <w:rFonts w:ascii="Arial" w:hAnsi="Arial" w:cs="Arial"/>
          <w:sz w:val="26"/>
          <w:szCs w:val="26"/>
          <w:rtl/>
        </w:rPr>
        <w:t xml:space="preserve"> – [טבלת שינויים שבוצעו בהוראה]</w:t>
      </w:r>
    </w:p>
    <w:tbl>
      <w:tblPr>
        <w:tblpPr w:leftFromText="180" w:rightFromText="180" w:vertAnchor="text" w:horzAnchor="margin" w:tblpY="559"/>
        <w:bidiVisual/>
        <w:tblW w:w="9074" w:type="dxa"/>
        <w:tblInd w:w="5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434893" w:rsidRPr="00216BD1" w:rsidTr="00196D3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34893" w:rsidRDefault="00434893" w:rsidP="00434893">
            <w:pPr>
              <w:pStyle w:val="affe"/>
              <w:spacing w:line="360" w:lineRule="auto"/>
              <w:jc w:val="left"/>
              <w:rPr>
                <w:rtl/>
              </w:rPr>
            </w:pPr>
            <w:r>
              <w:rPr>
                <w:rFonts w:hint="cs"/>
                <w:rtl/>
              </w:rPr>
              <w:t xml:space="preserve">מהדורה </w:t>
            </w:r>
          </w:p>
          <w:p w:rsidR="00434893" w:rsidRPr="00360C0D" w:rsidRDefault="00434893" w:rsidP="00434893">
            <w:pPr>
              <w:pStyle w:val="affe"/>
              <w:spacing w:line="360" w:lineRule="auto"/>
              <w:jc w:val="left"/>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34893" w:rsidRDefault="00434893" w:rsidP="00434893">
            <w:pPr>
              <w:pStyle w:val="affe"/>
              <w:spacing w:line="360" w:lineRule="auto"/>
              <w:jc w:val="left"/>
              <w:rPr>
                <w:rtl/>
              </w:rPr>
            </w:pPr>
            <w:r>
              <w:rPr>
                <w:rFonts w:hint="cs"/>
                <w:rtl/>
              </w:rPr>
              <w:t xml:space="preserve">תאריך </w:t>
            </w:r>
          </w:p>
          <w:p w:rsidR="00434893" w:rsidRPr="00576799" w:rsidRDefault="00434893" w:rsidP="00434893">
            <w:pPr>
              <w:pStyle w:val="affe"/>
              <w:spacing w:line="360" w:lineRule="auto"/>
              <w:jc w:val="left"/>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34893" w:rsidRPr="00576799" w:rsidRDefault="00434893" w:rsidP="00434893">
            <w:pPr>
              <w:pStyle w:val="affe"/>
              <w:spacing w:line="360" w:lineRule="auto"/>
              <w:jc w:val="left"/>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34893" w:rsidRPr="00576799" w:rsidRDefault="00434893" w:rsidP="00434893">
            <w:pPr>
              <w:pStyle w:val="affe"/>
              <w:spacing w:line="360" w:lineRule="auto"/>
              <w:jc w:val="left"/>
              <w:rPr>
                <w:rtl/>
              </w:rPr>
            </w:pPr>
            <w:r>
              <w:rPr>
                <w:rFonts w:hint="cs"/>
                <w:rtl/>
              </w:rPr>
              <w:t>תיאור עדכון/נימוקים</w:t>
            </w:r>
          </w:p>
        </w:tc>
      </w:tr>
      <w:tr w:rsidR="00434893" w:rsidRPr="00216BD1" w:rsidTr="00196D34">
        <w:trPr>
          <w:trHeight w:hRule="exact" w:val="590"/>
        </w:trPr>
        <w:tc>
          <w:tcPr>
            <w:tcW w:w="1418" w:type="dxa"/>
            <w:vMerge w:val="restart"/>
            <w:tcBorders>
              <w:top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02</w:t>
            </w:r>
          </w:p>
          <w:p w:rsidR="00434893" w:rsidRPr="00216BD1" w:rsidRDefault="00434893" w:rsidP="00434893">
            <w:pPr>
              <w:bidi/>
              <w:rPr>
                <w:rFonts w:ascii="Arial" w:hAnsi="Arial" w:cs="Arial"/>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10.05.2009</w:t>
            </w:r>
          </w:p>
          <w:p w:rsidR="00434893" w:rsidRPr="00216BD1" w:rsidRDefault="00434893" w:rsidP="00434893">
            <w:pPr>
              <w:bidi/>
              <w:rPr>
                <w:rFonts w:ascii="Arial" w:hAnsi="Arial" w:cs="Arial"/>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4.1, 4.3</w:t>
            </w:r>
          </w:p>
        </w:tc>
        <w:tc>
          <w:tcPr>
            <w:tcW w:w="3119" w:type="dxa"/>
            <w:tcBorders>
              <w:top w:val="single" w:sz="4" w:space="0" w:color="auto"/>
              <w:lef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ביצוע</w:t>
            </w:r>
            <w:r w:rsidRPr="00216BD1">
              <w:rPr>
                <w:rFonts w:ascii="Arial" w:hAnsi="Arial" w:cs="Arial"/>
                <w:szCs w:val="20"/>
                <w:rtl/>
              </w:rPr>
              <w:t xml:space="preserve"> חלוקה לתנאי סף ולתנאים לדחיית הצעה בהתאם לתיקון </w:t>
            </w:r>
            <w:proofErr w:type="spellStart"/>
            <w:r w:rsidRPr="00216BD1">
              <w:rPr>
                <w:rFonts w:ascii="Arial" w:hAnsi="Arial" w:cs="Arial"/>
                <w:szCs w:val="20"/>
                <w:rtl/>
              </w:rPr>
              <w:t>בתח"ם</w:t>
            </w:r>
            <w:proofErr w:type="spellEnd"/>
          </w:p>
          <w:p w:rsidR="00434893" w:rsidRPr="00216BD1" w:rsidRDefault="00434893" w:rsidP="00434893">
            <w:pPr>
              <w:bidi/>
              <w:rPr>
                <w:rFonts w:ascii="Arial" w:hAnsi="Arial" w:cs="Arial"/>
                <w:szCs w:val="20"/>
                <w:rtl/>
              </w:rPr>
            </w:pPr>
          </w:p>
        </w:tc>
      </w:tr>
      <w:tr w:rsidR="00434893" w:rsidRPr="00216BD1" w:rsidTr="00196D34">
        <w:trPr>
          <w:trHeight w:hRule="exact" w:val="1068"/>
        </w:trPr>
        <w:tc>
          <w:tcPr>
            <w:tcW w:w="1418" w:type="dxa"/>
            <w:vMerge/>
            <w:tcBorders>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 xml:space="preserve">הוספת </w:t>
            </w:r>
            <w:r w:rsidRPr="00216BD1">
              <w:rPr>
                <w:rFonts w:ascii="Arial" w:hAnsi="Arial" w:cs="Arial"/>
                <w:szCs w:val="20"/>
                <w:rtl/>
              </w:rPr>
              <w:t>סעיפים חדשים להסכם ההתקשרות בהתאם להמלצות ועדה בין-משרדית להסדרת התקשרויות עתירות כוח אדם</w:t>
            </w:r>
          </w:p>
        </w:tc>
      </w:tr>
      <w:tr w:rsidR="00434893" w:rsidRPr="00216BD1" w:rsidTr="00196D34">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szCs w:val="20"/>
                <w:rtl/>
              </w:rPr>
              <w:t xml:space="preserve">הוספת תנאי סף של חובת רישוי קבלני שירותים בהתאם לשינוי בחוק העסקת קבלני </w:t>
            </w:r>
            <w:proofErr w:type="spellStart"/>
            <w:r w:rsidRPr="00216BD1">
              <w:rPr>
                <w:rFonts w:ascii="Arial" w:hAnsi="Arial" w:cs="Arial"/>
                <w:szCs w:val="20"/>
                <w:rtl/>
              </w:rPr>
              <w:t>כח</w:t>
            </w:r>
            <w:proofErr w:type="spellEnd"/>
            <w:r w:rsidRPr="00216BD1">
              <w:rPr>
                <w:rFonts w:ascii="Arial" w:hAnsi="Arial" w:cs="Arial"/>
                <w:szCs w:val="20"/>
                <w:rtl/>
              </w:rPr>
              <w:t xml:space="preserve"> אדם, תשנ"ו-1996</w:t>
            </w:r>
          </w:p>
        </w:tc>
      </w:tr>
      <w:tr w:rsidR="00434893" w:rsidRPr="00216BD1" w:rsidTr="00196D34">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הוספת נוהל ביקורת לצורך בדיקת ה</w:t>
            </w:r>
            <w:r>
              <w:rPr>
                <w:rFonts w:ascii="Arial" w:hAnsi="Arial" w:cs="Arial" w:hint="cs"/>
                <w:szCs w:val="20"/>
                <w:rtl/>
              </w:rPr>
              <w:t>י</w:t>
            </w:r>
            <w:r w:rsidRPr="00216BD1">
              <w:rPr>
                <w:rFonts w:ascii="Arial" w:hAnsi="Arial" w:cs="Arial" w:hint="cs"/>
                <w:szCs w:val="20"/>
                <w:rtl/>
              </w:rPr>
              <w:t>עדר הפרות בדיני עבודה במסגרת ביצוע ההתקשרות ונספחים ב-ג בהתאמה</w:t>
            </w:r>
          </w:p>
          <w:p w:rsidR="00434893" w:rsidRPr="00216BD1" w:rsidRDefault="00434893" w:rsidP="00434893">
            <w:pPr>
              <w:bidi/>
              <w:rPr>
                <w:rFonts w:ascii="Arial" w:hAnsi="Arial" w:cs="Arial"/>
                <w:szCs w:val="20"/>
                <w:rtl/>
              </w:rPr>
            </w:pPr>
            <w:r w:rsidRPr="00216BD1">
              <w:rPr>
                <w:rFonts w:ascii="Arial" w:hAnsi="Arial" w:cs="Arial" w:hint="cs"/>
                <w:szCs w:val="20"/>
                <w:rtl/>
              </w:rPr>
              <w:t xml:space="preserve"> </w:t>
            </w:r>
          </w:p>
          <w:p w:rsidR="00434893" w:rsidRPr="00216BD1" w:rsidRDefault="00434893" w:rsidP="00434893">
            <w:pPr>
              <w:bidi/>
              <w:rPr>
                <w:rFonts w:ascii="Arial" w:hAnsi="Arial" w:cs="Arial"/>
                <w:szCs w:val="20"/>
                <w:rtl/>
              </w:rPr>
            </w:pPr>
          </w:p>
        </w:tc>
      </w:tr>
      <w:tr w:rsidR="00434893" w:rsidRPr="00216BD1" w:rsidTr="00196D34">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rsidR="00434893" w:rsidRPr="00216BD1" w:rsidRDefault="00434893" w:rsidP="00434893">
            <w:pPr>
              <w:bidi/>
              <w:rPr>
                <w:rFonts w:ascii="Arial" w:hAnsi="Arial" w:cs="Arial"/>
                <w:szCs w:val="20"/>
                <w:rtl/>
              </w:rPr>
            </w:pPr>
            <w:r w:rsidRPr="00216BD1">
              <w:rPr>
                <w:rFonts w:ascii="Arial" w:hAnsi="Arial" w:cs="Arial" w:hint="cs"/>
                <w:szCs w:val="20"/>
                <w:rtl/>
              </w:rPr>
              <w:t>הוספת תנאי סף של התחייבות לאי</w:t>
            </w:r>
            <w:r>
              <w:rPr>
                <w:rFonts w:ascii="Arial" w:hAnsi="Arial" w:cs="Arial" w:hint="cs"/>
                <w:szCs w:val="20"/>
                <w:rtl/>
              </w:rPr>
              <w:t>-</w:t>
            </w:r>
            <w:r w:rsidRPr="00216BD1">
              <w:rPr>
                <w:rFonts w:ascii="Arial" w:hAnsi="Arial" w:cs="Arial" w:hint="cs"/>
                <w:szCs w:val="20"/>
                <w:rtl/>
              </w:rPr>
              <w:t>העסקת עובדים זרים במסגרת המכרז</w:t>
            </w:r>
          </w:p>
        </w:tc>
      </w:tr>
      <w:tr w:rsidR="00434893" w:rsidRPr="00216BD1" w:rsidTr="00196D34">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434893" w:rsidRDefault="00434893" w:rsidP="00434893">
            <w:pPr>
              <w:bidi/>
              <w:rPr>
                <w:rFonts w:ascii="Arial" w:hAnsi="Arial" w:cs="Arial"/>
                <w:szCs w:val="20"/>
                <w:rtl/>
              </w:rPr>
            </w:pPr>
            <w:r>
              <w:rPr>
                <w:rFonts w:ascii="Arial" w:hAnsi="Arial" w:cs="Arial" w:hint="cs"/>
                <w:szCs w:val="20"/>
                <w:rtl/>
              </w:rPr>
              <w:t>שכתוב ההוראה בעקבות כניסה לתוקף של חוק הגברת האכיפה של דיני עבודה התשע"ב-2011</w:t>
            </w:r>
          </w:p>
          <w:p w:rsidR="00434893" w:rsidRPr="00216BD1" w:rsidRDefault="00434893" w:rsidP="00434893">
            <w:pPr>
              <w:bidi/>
              <w:rPr>
                <w:rFonts w:ascii="Arial" w:hAnsi="Arial" w:cs="Arial"/>
                <w:szCs w:val="20"/>
                <w:rtl/>
              </w:rPr>
            </w:pPr>
            <w:r>
              <w:rPr>
                <w:rFonts w:ascii="Arial" w:hAnsi="Arial" w:cs="Arial" w:hint="cs"/>
                <w:szCs w:val="20"/>
                <w:rtl/>
              </w:rPr>
              <w:t>והסכם קיבוצי מיוחד מיום 4.12.12 בין המדינה להסתדרות.</w:t>
            </w:r>
          </w:p>
        </w:tc>
      </w:tr>
      <w:tr w:rsidR="00434893" w:rsidRPr="00216BD1" w:rsidTr="00196D34">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434893">
            <w:pPr>
              <w:bidi/>
              <w:rPr>
                <w:rFonts w:ascii="Arial" w:hAnsi="Arial" w:cs="Arial"/>
                <w:szCs w:val="20"/>
                <w:rtl/>
              </w:rPr>
            </w:pPr>
            <w:r>
              <w:rPr>
                <w:rFonts w:ascii="Arial" w:hAnsi="Arial" w:cs="Arial" w:hint="cs"/>
                <w:szCs w:val="20"/>
                <w:rtl/>
              </w:rPr>
              <w:t>4.5.2</w:t>
            </w:r>
          </w:p>
          <w:p w:rsidR="00434893" w:rsidRDefault="00434893" w:rsidP="00434893">
            <w:pPr>
              <w:bidi/>
              <w:rPr>
                <w:rFonts w:ascii="Arial" w:hAnsi="Arial" w:cs="Arial"/>
                <w:szCs w:val="20"/>
                <w:rtl/>
              </w:rPr>
            </w:pPr>
            <w:r>
              <w:rPr>
                <w:rFonts w:ascii="Arial" w:hAnsi="Arial" w:cs="Arial" w:hint="cs"/>
                <w:szCs w:val="20"/>
                <w:rtl/>
              </w:rPr>
              <w:t>4.6.1.9.1</w:t>
            </w:r>
          </w:p>
          <w:p w:rsidR="00434893" w:rsidRDefault="00434893" w:rsidP="00434893">
            <w:pPr>
              <w:bidi/>
              <w:rPr>
                <w:rFonts w:ascii="Arial" w:hAnsi="Arial" w:cs="Arial"/>
                <w:szCs w:val="20"/>
                <w:rtl/>
              </w:rPr>
            </w:pPr>
            <w:r>
              <w:rPr>
                <w:rFonts w:ascii="Arial" w:hAnsi="Arial" w:cs="Arial" w:hint="cs"/>
                <w:szCs w:val="20"/>
                <w:rtl/>
              </w:rPr>
              <w:t>4.6.3</w:t>
            </w:r>
          </w:p>
          <w:p w:rsidR="00434893" w:rsidRDefault="00434893" w:rsidP="00434893">
            <w:pPr>
              <w:bidi/>
              <w:rPr>
                <w:rFonts w:ascii="Arial" w:hAnsi="Arial" w:cs="Arial"/>
                <w:szCs w:val="20"/>
                <w:rtl/>
              </w:rPr>
            </w:pPr>
            <w:r>
              <w:rPr>
                <w:rFonts w:ascii="Arial" w:hAnsi="Arial" w:cs="Arial" w:hint="cs"/>
                <w:szCs w:val="20"/>
                <w:rtl/>
              </w:rPr>
              <w:t>4.7.4</w:t>
            </w:r>
          </w:p>
          <w:p w:rsidR="00434893" w:rsidRDefault="00434893" w:rsidP="00434893">
            <w:pPr>
              <w:bidi/>
              <w:rPr>
                <w:rFonts w:ascii="Arial" w:hAnsi="Arial" w:cs="Arial"/>
                <w:szCs w:val="20"/>
                <w:rtl/>
              </w:rPr>
            </w:pPr>
            <w:r>
              <w:rPr>
                <w:rFonts w:ascii="Arial" w:hAnsi="Arial" w:cs="Arial" w:hint="cs"/>
                <w:szCs w:val="20"/>
                <w:rtl/>
              </w:rPr>
              <w:t>4.7.5</w:t>
            </w:r>
          </w:p>
          <w:p w:rsidR="00434893" w:rsidRDefault="00434893" w:rsidP="00434893">
            <w:pPr>
              <w:bidi/>
              <w:rPr>
                <w:rFonts w:ascii="Arial" w:hAnsi="Arial" w:cs="Arial"/>
                <w:szCs w:val="20"/>
                <w:rtl/>
              </w:rPr>
            </w:pPr>
            <w:r>
              <w:rPr>
                <w:rFonts w:ascii="Arial" w:hAnsi="Arial" w:cs="Arial" w:hint="cs"/>
                <w:szCs w:val="20"/>
                <w:rtl/>
              </w:rPr>
              <w:t>נספח ה'</w:t>
            </w:r>
          </w:p>
          <w:p w:rsidR="00434893" w:rsidRDefault="00434893" w:rsidP="00434893">
            <w:pPr>
              <w:bidi/>
              <w:rPr>
                <w:rFonts w:ascii="Arial" w:hAnsi="Arial" w:cs="Arial"/>
                <w:szCs w:val="20"/>
                <w:rtl/>
              </w:rPr>
            </w:pPr>
          </w:p>
          <w:p w:rsidR="00434893" w:rsidRPr="00216BD1" w:rsidRDefault="00434893" w:rsidP="00434893">
            <w:pPr>
              <w:bidi/>
              <w:rPr>
                <w:rFonts w:ascii="Arial" w:hAnsi="Arial" w:cs="Arial"/>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434893" w:rsidRPr="00216BD1" w:rsidRDefault="00434893" w:rsidP="00434893">
            <w:pPr>
              <w:bidi/>
              <w:rPr>
                <w:rFonts w:ascii="Arial" w:hAnsi="Arial" w:cs="Arial"/>
                <w:szCs w:val="20"/>
                <w:rtl/>
              </w:rPr>
            </w:pPr>
            <w:r>
              <w:rPr>
                <w:rFonts w:ascii="Arial" w:hAnsi="Arial" w:cs="Arial" w:hint="cs"/>
                <w:szCs w:val="20"/>
                <w:rtl/>
              </w:rPr>
              <w:t>הבהרות לעניין יישו</w:t>
            </w:r>
            <w:r>
              <w:rPr>
                <w:rFonts w:ascii="Arial" w:hAnsi="Arial" w:cs="Arial" w:hint="eastAsia"/>
                <w:szCs w:val="20"/>
                <w:rtl/>
              </w:rPr>
              <w:t>ם</w:t>
            </w:r>
            <w:r>
              <w:rPr>
                <w:rFonts w:ascii="Arial" w:hAnsi="Arial" w:cs="Arial" w:hint="cs"/>
                <w:szCs w:val="20"/>
                <w:rtl/>
              </w:rPr>
              <w:t xml:space="preserve"> ההסכם הקיבוצי המיוחד וחוק הגברת האכיפה של דיני העבודה התשע"ב-2011</w:t>
            </w:r>
          </w:p>
        </w:tc>
      </w:tr>
      <w:tr w:rsidR="00434893" w:rsidRPr="00216BD1" w:rsidTr="00196D34">
        <w:trPr>
          <w:trHeight w:hRule="exact" w:val="414"/>
        </w:trPr>
        <w:tc>
          <w:tcPr>
            <w:tcW w:w="1418" w:type="dxa"/>
            <w:vMerge w:val="restart"/>
            <w:tcBorders>
              <w:top w:val="single" w:sz="4" w:space="0" w:color="auto"/>
              <w:right w:val="single" w:sz="4" w:space="0" w:color="auto"/>
            </w:tcBorders>
            <w:shd w:val="clear" w:color="auto" w:fill="auto"/>
            <w:vAlign w:val="center"/>
          </w:tcPr>
          <w:p w:rsidR="00434893" w:rsidRPr="000A6E9A" w:rsidRDefault="00434893" w:rsidP="00434893">
            <w:pPr>
              <w:bidi/>
              <w:rPr>
                <w:rFonts w:ascii="Arial" w:hAnsi="Arial" w:cs="Arial"/>
                <w:szCs w:val="20"/>
                <w:rtl/>
              </w:rPr>
            </w:pPr>
            <w:r w:rsidRPr="000A6E9A">
              <w:rPr>
                <w:rFonts w:ascii="Arial" w:hAnsi="Arial" w:cs="Arial" w:hint="cs"/>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434893" w:rsidRPr="000A6E9A" w:rsidRDefault="00434893" w:rsidP="00434893">
            <w:pPr>
              <w:bidi/>
              <w:rPr>
                <w:rFonts w:ascii="Arial" w:hAnsi="Arial" w:cs="Arial"/>
                <w:szCs w:val="20"/>
                <w:rtl/>
              </w:rPr>
            </w:pPr>
            <w:r>
              <w:rPr>
                <w:rFonts w:ascii="Arial" w:hAnsi="Arial" w:cs="Arial" w:hint="cs"/>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3.2</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הוספת הגדרה של בעל זיקה</w:t>
            </w:r>
          </w:p>
        </w:tc>
      </w:tr>
      <w:tr w:rsidR="00434893" w:rsidRPr="00216BD1" w:rsidTr="00196D34">
        <w:trPr>
          <w:trHeight w:hRule="exact" w:val="414"/>
        </w:trPr>
        <w:tc>
          <w:tcPr>
            <w:tcW w:w="1418" w:type="dxa"/>
            <w:vMerge/>
            <w:tcBorders>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1418" w:type="dxa"/>
            <w:vMerge/>
            <w:tcBorders>
              <w:left w:val="single" w:sz="4" w:space="0" w:color="auto"/>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4.6.1.6.2</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עדכון בשיעורי ההפרשות</w:t>
            </w:r>
          </w:p>
        </w:tc>
      </w:tr>
      <w:tr w:rsidR="00434893" w:rsidRPr="00216BD1" w:rsidTr="00196D34">
        <w:trPr>
          <w:trHeight w:hRule="exact" w:val="569"/>
        </w:trPr>
        <w:tc>
          <w:tcPr>
            <w:tcW w:w="1418" w:type="dxa"/>
            <w:vMerge/>
            <w:tcBorders>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1418" w:type="dxa"/>
            <w:vMerge/>
            <w:tcBorders>
              <w:left w:val="single" w:sz="4" w:space="0" w:color="auto"/>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4.6.1.9.2</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הוספת סעיף לעניין קרן השתלמות בהתקשרויות בתחום הניקיון</w:t>
            </w:r>
          </w:p>
        </w:tc>
      </w:tr>
      <w:tr w:rsidR="00434893" w:rsidRPr="00216BD1" w:rsidTr="00196D34">
        <w:trPr>
          <w:trHeight w:hRule="exact" w:val="414"/>
        </w:trPr>
        <w:tc>
          <w:tcPr>
            <w:tcW w:w="1418" w:type="dxa"/>
            <w:vMerge/>
            <w:tcBorders>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1418" w:type="dxa"/>
            <w:vMerge/>
            <w:tcBorders>
              <w:left w:val="single" w:sz="4" w:space="0" w:color="auto"/>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4.6.15</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עדכון הסעיף לעניין שי לחג</w:t>
            </w:r>
          </w:p>
        </w:tc>
      </w:tr>
      <w:tr w:rsidR="00434893" w:rsidRPr="00216BD1" w:rsidTr="00196D34">
        <w:trPr>
          <w:trHeight w:hRule="exact" w:val="580"/>
        </w:trPr>
        <w:tc>
          <w:tcPr>
            <w:tcW w:w="1418" w:type="dxa"/>
            <w:vMerge/>
            <w:tcBorders>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1418" w:type="dxa"/>
            <w:vMerge/>
            <w:tcBorders>
              <w:left w:val="single" w:sz="4" w:space="0" w:color="auto"/>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4.7.12</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הוספת סעיף לעניין הקצאת מקום לאחסון חפצים אישיים ומנוחה</w:t>
            </w:r>
          </w:p>
        </w:tc>
      </w:tr>
      <w:tr w:rsidR="00434893" w:rsidRPr="00216BD1" w:rsidTr="00196D34">
        <w:trPr>
          <w:trHeight w:hRule="exact" w:val="586"/>
        </w:trPr>
        <w:tc>
          <w:tcPr>
            <w:tcW w:w="1418" w:type="dxa"/>
            <w:vMerge/>
            <w:tcBorders>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1418" w:type="dxa"/>
            <w:vMerge/>
            <w:tcBorders>
              <w:left w:val="single" w:sz="4" w:space="0" w:color="auto"/>
              <w:right w:val="single" w:sz="4" w:space="0" w:color="auto"/>
            </w:tcBorders>
            <w:shd w:val="clear" w:color="auto" w:fill="auto"/>
            <w:vAlign w:val="center"/>
          </w:tcPr>
          <w:p w:rsidR="00434893" w:rsidRDefault="00434893" w:rsidP="00434893">
            <w:pPr>
              <w:bidi/>
              <w:rPr>
                <w:rFonts w:ascii="Arial" w:hAnsi="Arial" w:cs="Arial"/>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4.7.13.1</w:t>
            </w:r>
          </w:p>
        </w:tc>
        <w:tc>
          <w:tcPr>
            <w:tcW w:w="3119" w:type="dxa"/>
            <w:tcBorders>
              <w:top w:val="single" w:sz="4" w:space="0" w:color="auto"/>
              <w:left w:val="single" w:sz="4" w:space="0" w:color="auto"/>
            </w:tcBorders>
            <w:shd w:val="clear" w:color="auto" w:fill="auto"/>
            <w:vAlign w:val="center"/>
          </w:tcPr>
          <w:p w:rsidR="00434893" w:rsidRPr="00314DB2" w:rsidRDefault="00434893" w:rsidP="00434893">
            <w:pPr>
              <w:bidi/>
              <w:rPr>
                <w:rFonts w:ascii="Arial" w:hAnsi="Arial" w:cs="Arial"/>
                <w:szCs w:val="20"/>
                <w:rtl/>
              </w:rPr>
            </w:pPr>
            <w:r>
              <w:rPr>
                <w:rFonts w:ascii="Arial" w:hAnsi="Arial" w:cs="Arial" w:hint="cs"/>
                <w:szCs w:val="20"/>
                <w:rtl/>
              </w:rPr>
              <w:t>הוספת סעיף לעניין קבלת שי לחג לעובדים שלא עומדים בקריטריונים</w:t>
            </w:r>
          </w:p>
        </w:tc>
      </w:tr>
    </w:tbl>
    <w:p w:rsidR="00434893" w:rsidRPr="00360C0D" w:rsidRDefault="00434893" w:rsidP="00434893">
      <w:pPr>
        <w:bidi/>
        <w:rPr>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r>
        <w:rPr>
          <w:rFonts w:ascii="David-Reg"/>
          <w:sz w:val="24"/>
          <w:rtl/>
        </w:rPr>
        <w:br w:type="page"/>
      </w:r>
    </w:p>
    <w:p w:rsidR="00434893" w:rsidRPr="00434893" w:rsidRDefault="00434893" w:rsidP="00242D89">
      <w:pPr>
        <w:autoSpaceDE w:val="0"/>
        <w:autoSpaceDN w:val="0"/>
        <w:bidi/>
        <w:adjustRightInd w:val="0"/>
        <w:jc w:val="center"/>
        <w:rPr>
          <w:rFonts w:ascii="David-Reg"/>
          <w:b/>
          <w:bCs/>
          <w:sz w:val="28"/>
          <w:szCs w:val="28"/>
          <w:u w:val="single"/>
          <w:rtl/>
        </w:rPr>
      </w:pPr>
      <w:r w:rsidRPr="00434893">
        <w:rPr>
          <w:rFonts w:ascii="David-Reg" w:hint="cs"/>
          <w:b/>
          <w:bCs/>
          <w:sz w:val="28"/>
          <w:szCs w:val="28"/>
          <w:u w:val="single"/>
          <w:rtl/>
        </w:rPr>
        <w:lastRenderedPageBreak/>
        <w:t xml:space="preserve">נספח </w:t>
      </w:r>
      <w:r w:rsidR="00242D89">
        <w:rPr>
          <w:rFonts w:ascii="David-Reg" w:hint="cs"/>
          <w:b/>
          <w:bCs/>
          <w:sz w:val="28"/>
          <w:szCs w:val="28"/>
          <w:u w:val="single"/>
          <w:rtl/>
        </w:rPr>
        <w:t>30</w:t>
      </w:r>
      <w:r w:rsidRPr="00434893">
        <w:rPr>
          <w:rFonts w:ascii="David-Reg" w:hint="cs"/>
          <w:b/>
          <w:bCs/>
          <w:sz w:val="28"/>
          <w:szCs w:val="28"/>
          <w:u w:val="single"/>
          <w:rtl/>
        </w:rPr>
        <w:t xml:space="preserve"> </w:t>
      </w:r>
      <w:r w:rsidRPr="00434893">
        <w:rPr>
          <w:rFonts w:ascii="David-Reg"/>
          <w:b/>
          <w:bCs/>
          <w:sz w:val="28"/>
          <w:szCs w:val="28"/>
          <w:u w:val="single"/>
          <w:rtl/>
        </w:rPr>
        <w:t>–</w:t>
      </w:r>
      <w:r w:rsidRPr="00434893">
        <w:rPr>
          <w:rFonts w:ascii="David-Reg" w:hint="cs"/>
          <w:b/>
          <w:bCs/>
          <w:sz w:val="28"/>
          <w:szCs w:val="28"/>
          <w:u w:val="single"/>
          <w:rtl/>
        </w:rPr>
        <w:t xml:space="preserve"> הוראת </w:t>
      </w:r>
      <w:proofErr w:type="spellStart"/>
      <w:r w:rsidRPr="00434893">
        <w:rPr>
          <w:rFonts w:ascii="David-Reg" w:hint="cs"/>
          <w:b/>
          <w:bCs/>
          <w:sz w:val="28"/>
          <w:szCs w:val="28"/>
          <w:u w:val="single"/>
          <w:rtl/>
        </w:rPr>
        <w:t>תכ"מ</w:t>
      </w:r>
      <w:proofErr w:type="spellEnd"/>
      <w:r w:rsidRPr="00434893">
        <w:rPr>
          <w:rFonts w:ascii="David-Reg" w:hint="cs"/>
          <w:b/>
          <w:bCs/>
          <w:sz w:val="28"/>
          <w:szCs w:val="28"/>
          <w:u w:val="single"/>
          <w:rtl/>
        </w:rPr>
        <w:t xml:space="preserve"> 7.11.3.3 ה' - </w:t>
      </w:r>
      <w:r w:rsidRPr="00434893">
        <w:rPr>
          <w:rFonts w:ascii="David-Reg"/>
          <w:b/>
          <w:bCs/>
          <w:sz w:val="28"/>
          <w:szCs w:val="28"/>
          <w:u w:val="single"/>
          <w:rtl/>
        </w:rPr>
        <w:t>עלות שכר למעביד לכל שעת עבודה בתחום האבטחה והשמירה</w:t>
      </w:r>
    </w:p>
    <w:p w:rsidR="00434893" w:rsidRDefault="00434893" w:rsidP="00434893">
      <w:pPr>
        <w:autoSpaceDE w:val="0"/>
        <w:autoSpaceDN w:val="0"/>
        <w:bidi/>
        <w:adjustRightInd w:val="0"/>
        <w:rPr>
          <w:rFonts w:ascii="David-Reg"/>
          <w:sz w:val="24"/>
          <w:rtl/>
        </w:rPr>
      </w:pPr>
    </w:p>
    <w:p w:rsidR="00434893" w:rsidRPr="00871241" w:rsidRDefault="00434893" w:rsidP="00434893">
      <w:pPr>
        <w:numPr>
          <w:ilvl w:val="0"/>
          <w:numId w:val="12"/>
        </w:numPr>
        <w:bidi/>
        <w:spacing w:before="240"/>
        <w:jc w:val="both"/>
        <w:rPr>
          <w:rFonts w:asciiTheme="minorBidi" w:hAnsiTheme="minorBidi" w:cstheme="minorBidi"/>
          <w:b/>
          <w:bCs/>
          <w:color w:val="1B3461"/>
          <w:sz w:val="22"/>
          <w:szCs w:val="22"/>
        </w:rPr>
      </w:pPr>
      <w:bookmarkStart w:id="87" w:name="_Ref256001447"/>
      <w:r w:rsidRPr="00871241">
        <w:rPr>
          <w:rFonts w:asciiTheme="minorBidi" w:hAnsiTheme="minorBidi" w:cstheme="minorBidi"/>
          <w:b/>
          <w:bCs/>
          <w:color w:val="1B3461"/>
          <w:sz w:val="22"/>
          <w:szCs w:val="22"/>
          <w:rtl/>
        </w:rPr>
        <w:t>כללי</w:t>
      </w:r>
      <w:bookmarkEnd w:id="87"/>
    </w:p>
    <w:p w:rsidR="00434893" w:rsidRPr="00871241" w:rsidRDefault="00434893" w:rsidP="00DF6741">
      <w:pPr>
        <w:pStyle w:val="afff1"/>
        <w:numPr>
          <w:ilvl w:val="1"/>
          <w:numId w:val="68"/>
        </w:numPr>
        <w:tabs>
          <w:tab w:val="clear" w:pos="1440"/>
          <w:tab w:val="num" w:pos="1107"/>
        </w:tabs>
        <w:ind w:left="1107" w:right="0" w:hanging="567"/>
        <w:rPr>
          <w:rFonts w:asciiTheme="minorBidi" w:hAnsiTheme="minorBidi" w:cstheme="minorBidi"/>
        </w:rPr>
      </w:pPr>
      <w:r>
        <w:rPr>
          <w:rFonts w:asciiTheme="minorBidi" w:hAnsiTheme="minorBidi" w:cstheme="minorBidi" w:hint="cs"/>
          <w:rtl/>
        </w:rPr>
        <w:t>הודעה זו מציגה</w:t>
      </w:r>
      <w:r w:rsidRPr="00871241">
        <w:rPr>
          <w:rFonts w:asciiTheme="minorBidi" w:hAnsiTheme="minorBidi" w:cstheme="minorBidi"/>
          <w:rtl/>
        </w:rPr>
        <w:t xml:space="preserve"> למשרדים את מרכיבי השכר המינימאליים שעל </w:t>
      </w:r>
      <w:r>
        <w:rPr>
          <w:rFonts w:asciiTheme="minorBidi" w:hAnsiTheme="minorBidi" w:cstheme="minorBidi" w:hint="cs"/>
          <w:rtl/>
        </w:rPr>
        <w:t>ה</w:t>
      </w:r>
      <w:r w:rsidRPr="00871241">
        <w:rPr>
          <w:rFonts w:asciiTheme="minorBidi" w:hAnsiTheme="minorBidi" w:cstheme="minorBidi"/>
          <w:rtl/>
        </w:rPr>
        <w:t>מעביד לשלם לעובדים בתחום השמירה וכן מרכיבים נוספים שאליהם נדרשת ועדת המכרזים להתייחס בעת בדיקת ההצעות,</w:t>
      </w:r>
      <w:r w:rsidRPr="00871241">
        <w:rPr>
          <w:rFonts w:asciiTheme="minorBidi" w:hAnsiTheme="minorBidi" w:cstheme="minorBidi"/>
          <w:rtl/>
        </w:rPr>
        <w:fldChar w:fldCharType="begin"/>
      </w:r>
      <w:r w:rsidRPr="00871241">
        <w:rPr>
          <w:rFonts w:asciiTheme="minorBidi" w:hAnsiTheme="minorBidi" w:cstheme="minorBidi"/>
          <w:rtl/>
        </w:rPr>
        <w:instrText xml:space="preserve"> </w:instrText>
      </w:r>
      <w:r w:rsidRPr="00871241">
        <w:rPr>
          <w:rFonts w:asciiTheme="minorBidi" w:hAnsiTheme="minorBidi" w:cstheme="minorBidi"/>
        </w:rPr>
        <w:instrText>HYPERLINK</w:instrText>
      </w:r>
      <w:r w:rsidRPr="00871241">
        <w:rPr>
          <w:rFonts w:asciiTheme="minorBidi" w:hAnsiTheme="minorBidi" w:cstheme="minorBidi"/>
          <w:rtl/>
        </w:rPr>
        <w:instrText xml:space="preserve"> "</w:instrText>
      </w:r>
      <w:r w:rsidRPr="00871241">
        <w:rPr>
          <w:rFonts w:asciiTheme="minorBidi" w:hAnsiTheme="minorBidi" w:cstheme="minorBidi"/>
        </w:rPr>
        <w:instrText>http://www.knesset.gov.il/Laws/Data/law/2024/2024.pdf</w:instrText>
      </w:r>
      <w:r w:rsidRPr="00871241">
        <w:rPr>
          <w:rFonts w:asciiTheme="minorBidi" w:hAnsiTheme="minorBidi" w:cstheme="minorBidi"/>
          <w:rtl/>
        </w:rPr>
        <w:instrText xml:space="preserve">" </w:instrText>
      </w:r>
      <w:r w:rsidRPr="00871241">
        <w:rPr>
          <w:rFonts w:asciiTheme="minorBidi" w:hAnsiTheme="minorBidi" w:cstheme="minorBidi"/>
          <w:rtl/>
        </w:rPr>
        <w:fldChar w:fldCharType="separate"/>
      </w:r>
      <w:r w:rsidRPr="00871241">
        <w:rPr>
          <w:rFonts w:asciiTheme="minorBidi" w:hAnsiTheme="minorBidi" w:cstheme="minorBidi"/>
          <w:rtl/>
        </w:rPr>
        <w:t xml:space="preserve"> על מנת שיוכלו לוודא כי המעביד מתחייב לשלם את כל מרכיבי השכר הנדרשים ללא מתן פרשנות וכי לא ייפגעו זכויות עובדים.</w:t>
      </w:r>
    </w:p>
    <w:p w:rsidR="00434893" w:rsidRPr="00871241" w:rsidRDefault="00434893" w:rsidP="00DF6741">
      <w:pPr>
        <w:pStyle w:val="afff1"/>
        <w:numPr>
          <w:ilvl w:val="1"/>
          <w:numId w:val="72"/>
        </w:numPr>
        <w:rPr>
          <w:rFonts w:asciiTheme="minorBidi" w:hAnsiTheme="minorBidi" w:cstheme="minorBidi"/>
        </w:rPr>
      </w:pPr>
      <w:r w:rsidRPr="00871241">
        <w:rPr>
          <w:rFonts w:asciiTheme="minorBidi" w:hAnsiTheme="minorBidi" w:cstheme="minorBidi"/>
          <w:rtl/>
        </w:rPr>
        <w:fldChar w:fldCharType="end"/>
      </w:r>
      <w:r w:rsidRPr="00871241">
        <w:rPr>
          <w:rFonts w:asciiTheme="minorBidi" w:hAnsiTheme="minorBidi" w:cstheme="minorBidi"/>
          <w:rtl/>
        </w:rPr>
        <w:t xml:space="preserve">התחשיב </w:t>
      </w:r>
      <w:r>
        <w:rPr>
          <w:rFonts w:asciiTheme="minorBidi" w:hAnsiTheme="minorBidi" w:cstheme="minorBidi" w:hint="cs"/>
          <w:rtl/>
        </w:rPr>
        <w:t>ש</w:t>
      </w:r>
      <w:r w:rsidRPr="00871241">
        <w:rPr>
          <w:rFonts w:asciiTheme="minorBidi" w:hAnsiTheme="minorBidi" w:cstheme="minorBidi"/>
          <w:rtl/>
        </w:rPr>
        <w:t xml:space="preserve">לעיל בוצע לפי 186 שעות עבודה חודשיות עבור משרה מלאה. </w:t>
      </w:r>
    </w:p>
    <w:p w:rsidR="00434893" w:rsidRPr="007D0D69" w:rsidRDefault="00434893" w:rsidP="00DF6741">
      <w:pPr>
        <w:pStyle w:val="afff1"/>
        <w:numPr>
          <w:ilvl w:val="1"/>
          <w:numId w:val="72"/>
        </w:numPr>
        <w:rPr>
          <w:rFonts w:asciiTheme="minorBidi" w:hAnsiTheme="minorBidi" w:cstheme="minorBidi"/>
          <w:b/>
          <w:bCs/>
          <w:rtl/>
        </w:rPr>
      </w:pPr>
      <w:r w:rsidRPr="00871241">
        <w:rPr>
          <w:rFonts w:asciiTheme="minorBidi" w:hAnsiTheme="minorBidi" w:cstheme="minorBidi"/>
          <w:rtl/>
        </w:rPr>
        <w:t xml:space="preserve">הטבלאות המופיעות בסעיף </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Ref343091152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54488D">
        <w:rPr>
          <w:rFonts w:asciiTheme="minorBidi" w:hAnsiTheme="minorBidi" w:cstheme="minorBidi"/>
          <w:cs/>
        </w:rPr>
        <w:t>‎</w:t>
      </w:r>
      <w:r w:rsidR="0054488D">
        <w:rPr>
          <w:rFonts w:asciiTheme="minorBidi" w:hAnsiTheme="minorBidi" w:cstheme="minorBidi"/>
        </w:rPr>
        <w:t>3</w:t>
      </w:r>
      <w:r>
        <w:rPr>
          <w:rFonts w:asciiTheme="minorBidi" w:hAnsiTheme="minorBidi" w:cstheme="minorBidi"/>
        </w:rPr>
        <w:fldChar w:fldCharType="end"/>
      </w:r>
      <w:r w:rsidRPr="00871241">
        <w:rPr>
          <w:rFonts w:asciiTheme="minorBidi" w:hAnsiTheme="minorBidi" w:cstheme="minorBidi"/>
          <w:rtl/>
        </w:rPr>
        <w:t xml:space="preserve"> נכונות למועד פרסום ההוראה. </w:t>
      </w:r>
      <w:r>
        <w:rPr>
          <w:rFonts w:asciiTheme="minorBidi" w:hAnsiTheme="minorBidi" w:cstheme="minorBidi" w:hint="cs"/>
          <w:rtl/>
        </w:rPr>
        <w:t>במשך הזמן יתכנו</w:t>
      </w:r>
      <w:r w:rsidRPr="00871241">
        <w:rPr>
          <w:rFonts w:asciiTheme="minorBidi" w:hAnsiTheme="minorBidi" w:cstheme="minorBidi"/>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 xml:space="preserve">במידה ונקבע במכרז תעריף הגבוה מהתעריף </w:t>
      </w:r>
      <w:proofErr w:type="spellStart"/>
      <w:r w:rsidRPr="007D0D69">
        <w:rPr>
          <w:rFonts w:hint="cs"/>
          <w:b/>
          <w:bCs/>
          <w:rtl/>
        </w:rPr>
        <w:t>המינמלי</w:t>
      </w:r>
      <w:proofErr w:type="spellEnd"/>
      <w:r w:rsidRPr="007D0D69">
        <w:rPr>
          <w:rFonts w:hint="cs"/>
          <w:b/>
          <w:bCs/>
          <w:rtl/>
        </w:rPr>
        <w:t xml:space="preserve"> המחושב לעיל יש לעדכן את רכיבי השכר האחרים בהתאם.</w:t>
      </w:r>
    </w:p>
    <w:p w:rsidR="00434893" w:rsidRDefault="00434893" w:rsidP="00DF6741">
      <w:pPr>
        <w:pStyle w:val="a1"/>
        <w:numPr>
          <w:ilvl w:val="1"/>
          <w:numId w:val="68"/>
        </w:numPr>
        <w:tabs>
          <w:tab w:val="clear" w:pos="1440"/>
          <w:tab w:val="num" w:pos="1107"/>
        </w:tabs>
        <w:ind w:left="1107" w:right="0" w:hanging="567"/>
        <w:rPr>
          <w:rFonts w:asciiTheme="minorBidi" w:hAnsiTheme="minorBidi" w:cstheme="minorBidi"/>
        </w:rPr>
      </w:pPr>
      <w:r w:rsidRPr="00871241">
        <w:rPr>
          <w:rFonts w:asciiTheme="minorBidi" w:hAnsiTheme="minorBidi" w:cstheme="minorBidi"/>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434893" w:rsidRDefault="00434893" w:rsidP="00434893">
      <w:pPr>
        <w:pStyle w:val="a1"/>
        <w:tabs>
          <w:tab w:val="clear" w:pos="1107"/>
        </w:tabs>
        <w:ind w:firstLine="0"/>
        <w:rPr>
          <w:rFonts w:asciiTheme="minorBidi" w:hAnsiTheme="minorBidi" w:cstheme="minorBidi"/>
        </w:rPr>
      </w:pPr>
    </w:p>
    <w:p w:rsidR="00434893" w:rsidRDefault="00434893" w:rsidP="00434893">
      <w:pPr>
        <w:numPr>
          <w:ilvl w:val="0"/>
          <w:numId w:val="12"/>
        </w:numPr>
        <w:bidi/>
        <w:jc w:val="both"/>
        <w:rPr>
          <w:rFonts w:asciiTheme="minorBidi" w:hAnsiTheme="minorBidi" w:cstheme="minorBidi"/>
          <w:b/>
          <w:bCs/>
          <w:color w:val="1B3461"/>
          <w:sz w:val="22"/>
          <w:szCs w:val="22"/>
        </w:rPr>
      </w:pPr>
      <w:bookmarkStart w:id="88" w:name="_Ref343091152"/>
      <w:r w:rsidRPr="00871241">
        <w:rPr>
          <w:rFonts w:asciiTheme="minorBidi" w:hAnsiTheme="minorBidi" w:cstheme="minorBidi"/>
          <w:b/>
          <w:bCs/>
          <w:color w:val="1B3461"/>
          <w:sz w:val="22"/>
          <w:szCs w:val="22"/>
          <w:rtl/>
        </w:rPr>
        <w:t>נספח תמחירי לעובדי השמירה</w:t>
      </w:r>
      <w:bookmarkEnd w:id="88"/>
    </w:p>
    <w:p w:rsidR="00434893" w:rsidRDefault="00434893" w:rsidP="00434893">
      <w:pPr>
        <w:ind w:left="567"/>
        <w:jc w:val="both"/>
        <w:rPr>
          <w:rFonts w:asciiTheme="minorBidi" w:hAnsiTheme="minorBidi" w:cstheme="minorBidi"/>
          <w:sz w:val="22"/>
          <w:szCs w:val="22"/>
          <w:rtl/>
        </w:rPr>
      </w:pPr>
      <w:r w:rsidRPr="004629AE">
        <w:rPr>
          <w:rFonts w:asciiTheme="minorBidi" w:hAnsiTheme="minorBidi" w:cstheme="minorBidi" w:hint="cs"/>
          <w:sz w:val="22"/>
          <w:szCs w:val="22"/>
          <w:rtl/>
        </w:rPr>
        <w:t>הנספח</w:t>
      </w:r>
      <w:r>
        <w:rPr>
          <w:rFonts w:asciiTheme="minorBidi" w:hAnsiTheme="minorBidi" w:cstheme="minorBidi" w:hint="cs"/>
          <w:sz w:val="22"/>
          <w:szCs w:val="22"/>
          <w:rtl/>
        </w:rPr>
        <w:t xml:space="preserve"> </w:t>
      </w:r>
      <w:proofErr w:type="spellStart"/>
      <w:r>
        <w:rPr>
          <w:rFonts w:asciiTheme="minorBidi" w:hAnsiTheme="minorBidi" w:cstheme="minorBidi" w:hint="cs"/>
          <w:sz w:val="22"/>
          <w:szCs w:val="22"/>
          <w:rtl/>
        </w:rPr>
        <w:t>התמחירי</w:t>
      </w:r>
      <w:proofErr w:type="spellEnd"/>
      <w:r>
        <w:rPr>
          <w:rFonts w:asciiTheme="minorBidi" w:hAnsiTheme="minorBidi" w:cstheme="minorBidi" w:hint="cs"/>
          <w:sz w:val="22"/>
          <w:szCs w:val="22"/>
          <w:rtl/>
        </w:rPr>
        <w:t xml:space="preserve"> שלהלן הינו</w:t>
      </w:r>
      <w:r w:rsidRPr="004629AE">
        <w:rPr>
          <w:rFonts w:asciiTheme="minorBidi" w:hAnsiTheme="minorBidi" w:cstheme="minorBidi" w:hint="cs"/>
          <w:sz w:val="22"/>
          <w:szCs w:val="22"/>
          <w:rtl/>
        </w:rPr>
        <w:t xml:space="preserve"> </w:t>
      </w:r>
      <w:r>
        <w:rPr>
          <w:rFonts w:asciiTheme="minorBidi" w:hAnsiTheme="minorBidi" w:cstheme="minorBidi" w:hint="cs"/>
          <w:sz w:val="22"/>
          <w:szCs w:val="22"/>
          <w:rtl/>
        </w:rPr>
        <w:t>מיום</w:t>
      </w:r>
      <w:r w:rsidRPr="004629AE">
        <w:rPr>
          <w:rFonts w:asciiTheme="minorBidi" w:hAnsiTheme="minorBidi" w:cstheme="minorBidi" w:hint="cs"/>
          <w:sz w:val="22"/>
          <w:szCs w:val="22"/>
          <w:rtl/>
        </w:rPr>
        <w:t xml:space="preserve"> </w:t>
      </w:r>
      <w:r>
        <w:rPr>
          <w:rFonts w:asciiTheme="minorBidi" w:hAnsiTheme="minorBidi" w:cstheme="minorBidi" w:hint="cs"/>
          <w:sz w:val="22"/>
          <w:szCs w:val="22"/>
          <w:rtl/>
        </w:rPr>
        <w:t>01.01.2014</w:t>
      </w:r>
      <w:r w:rsidRPr="004629AE">
        <w:rPr>
          <w:rFonts w:asciiTheme="minorBidi" w:hAnsiTheme="minorBidi" w:cstheme="minorBidi" w:hint="cs"/>
          <w:sz w:val="22"/>
          <w:szCs w:val="22"/>
          <w:rtl/>
        </w:rPr>
        <w:t xml:space="preserve"> בהתאם להסכם הקיבוצי המיוחד מיום 4.12.</w:t>
      </w:r>
      <w:r>
        <w:rPr>
          <w:rFonts w:asciiTheme="minorBidi" w:hAnsiTheme="minorBidi" w:cstheme="minorBidi" w:hint="cs"/>
          <w:sz w:val="22"/>
          <w:szCs w:val="22"/>
          <w:rtl/>
        </w:rPr>
        <w:t>2012.</w:t>
      </w:r>
    </w:p>
    <w:p w:rsidR="00434893" w:rsidRDefault="00434893" w:rsidP="00434893">
      <w:pPr>
        <w:ind w:left="567"/>
        <w:jc w:val="both"/>
        <w:rPr>
          <w:rFonts w:asciiTheme="minorBidi" w:hAnsiTheme="minorBidi" w:cstheme="minorBidi"/>
          <w:sz w:val="22"/>
          <w:szCs w:val="22"/>
          <w:rtl/>
        </w:rPr>
      </w:pPr>
    </w:p>
    <w:p w:rsidR="00434893" w:rsidRDefault="00434893" w:rsidP="00434893">
      <w:pPr>
        <w:ind w:left="567"/>
        <w:jc w:val="both"/>
        <w:rPr>
          <w:rFonts w:asciiTheme="minorBidi" w:hAnsiTheme="minorBidi" w:cstheme="minorBidi"/>
          <w:sz w:val="22"/>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34893" w:rsidRPr="00871241" w:rsidTr="00196D34">
        <w:trPr>
          <w:cantSplit/>
          <w:trHeight w:val="3257"/>
        </w:trPr>
        <w:tc>
          <w:tcPr>
            <w:tcW w:w="1701" w:type="dxa"/>
            <w:shd w:val="clear" w:color="auto" w:fill="CCCCCC"/>
            <w:vAlign w:val="center"/>
          </w:tcPr>
          <w:p w:rsidR="00434893" w:rsidRPr="00871241" w:rsidRDefault="00434893" w:rsidP="00196D34">
            <w:pPr>
              <w:framePr w:hSpace="181" w:wrap="around" w:vAnchor="text" w:hAnchor="margin" w:y="800"/>
              <w:tabs>
                <w:tab w:val="left" w:pos="0"/>
              </w:tabs>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שכר יסוד</w:t>
            </w:r>
          </w:p>
          <w:p w:rsidR="00434893" w:rsidRPr="00871241" w:rsidRDefault="00434893" w:rsidP="00196D34">
            <w:pPr>
              <w:framePr w:hSpace="181" w:wrap="around" w:vAnchor="text" w:hAnchor="margin" w:y="800"/>
              <w:tabs>
                <w:tab w:val="left" w:pos="0"/>
              </w:tabs>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עובד שמירה</w:t>
            </w:r>
          </w:p>
        </w:tc>
        <w:tc>
          <w:tcPr>
            <w:tcW w:w="1418" w:type="dxa"/>
            <w:shd w:val="clear" w:color="auto" w:fill="auto"/>
            <w:vAlign w:val="center"/>
          </w:tcPr>
          <w:p w:rsidR="00434893" w:rsidRPr="00871241" w:rsidRDefault="00434893" w:rsidP="00196D34">
            <w:pPr>
              <w:framePr w:hSpace="181" w:wrap="around" w:vAnchor="text" w:hAnchor="margin" w:y="800"/>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24.</w:t>
            </w:r>
            <w:r>
              <w:rPr>
                <w:rFonts w:asciiTheme="minorBidi" w:hAnsiTheme="minorBidi" w:cstheme="minorBidi" w:hint="cs"/>
                <w:b/>
                <w:bCs/>
                <w:sz w:val="22"/>
                <w:szCs w:val="22"/>
                <w:rtl/>
              </w:rPr>
              <w:t>98</w:t>
            </w:r>
            <w:r w:rsidRPr="00871241">
              <w:rPr>
                <w:rFonts w:asciiTheme="minorBidi" w:hAnsiTheme="minorBidi" w:cstheme="minorBidi"/>
                <w:b/>
                <w:bCs/>
                <w:sz w:val="22"/>
                <w:szCs w:val="22"/>
                <w:rtl/>
              </w:rPr>
              <w:t xml:space="preserve"> ₪ </w:t>
            </w:r>
          </w:p>
        </w:tc>
        <w:tc>
          <w:tcPr>
            <w:tcW w:w="5725" w:type="dxa"/>
            <w:shd w:val="clear" w:color="auto" w:fill="auto"/>
            <w:vAlign w:val="center"/>
          </w:tcPr>
          <w:p w:rsidR="00434893" w:rsidRDefault="00434893" w:rsidP="00196D34">
            <w:pPr>
              <w:framePr w:hSpace="181" w:wrap="around" w:vAnchor="text" w:hAnchor="margin" w:y="800"/>
              <w:suppressOverlap/>
              <w:jc w:val="right"/>
              <w:rPr>
                <w:rStyle w:val="Hyperlink"/>
                <w:rFonts w:ascii="Arial" w:hAnsi="Arial" w:cs="Arial"/>
                <w:sz w:val="22"/>
                <w:szCs w:val="22"/>
              </w:rPr>
            </w:pPr>
            <w:r>
              <w:rPr>
                <w:rStyle w:val="Hyperlink"/>
                <w:rFonts w:ascii="Arial" w:hAnsi="Arial" w:cs="Arial" w:hint="cs"/>
                <w:sz w:val="22"/>
                <w:szCs w:val="22"/>
                <w:rtl/>
              </w:rPr>
              <w:t>שכר היסוד החודשי לעובד שמירה יעמוד על 4,646.25 ₪ לחודש עבור משרה מלאה, קרי 24.98 ₪ לשעת עבודה.</w:t>
            </w:r>
          </w:p>
          <w:p w:rsidR="00434893" w:rsidRDefault="00434893" w:rsidP="00196D34">
            <w:pPr>
              <w:framePr w:hSpace="181" w:wrap="around" w:vAnchor="text" w:hAnchor="margin" w:y="800"/>
              <w:suppressOverlap/>
              <w:jc w:val="right"/>
              <w:rPr>
                <w:rStyle w:val="Hyperlink"/>
                <w:rFonts w:asciiTheme="minorBidi" w:hAnsiTheme="minorBidi" w:cstheme="minorBidi"/>
                <w:sz w:val="22"/>
                <w:szCs w:val="22"/>
                <w:rtl/>
              </w:rPr>
            </w:pPr>
            <w:r w:rsidRPr="00326239">
              <w:rPr>
                <w:rStyle w:val="Hyperlink"/>
                <w:rFonts w:ascii="Arial" w:hAnsi="Arial" w:cs="Arial"/>
                <w:sz w:val="22"/>
                <w:szCs w:val="22"/>
                <w:rtl/>
              </w:rPr>
              <w:t>שכר</w:t>
            </w:r>
            <w:r>
              <w:rPr>
                <w:rStyle w:val="Hyperlink"/>
                <w:rFonts w:ascii="Arial" w:hAnsi="Arial" w:cs="Arial" w:hint="cs"/>
                <w:sz w:val="22"/>
                <w:szCs w:val="22"/>
                <w:rtl/>
              </w:rPr>
              <w:t xml:space="preserve"> היסוד החודשי</w:t>
            </w:r>
            <w:r w:rsidRPr="00326239">
              <w:rPr>
                <w:rStyle w:val="Hyperlink"/>
                <w:rFonts w:ascii="Arial" w:hAnsi="Arial" w:cs="Arial"/>
                <w:sz w:val="22"/>
                <w:szCs w:val="22"/>
                <w:rtl/>
              </w:rPr>
              <w:t xml:space="preserve"> לאחראי על עובדי </w:t>
            </w:r>
            <w:r>
              <w:rPr>
                <w:rStyle w:val="Hyperlink"/>
                <w:rFonts w:ascii="Arial" w:hAnsi="Arial" w:cs="Arial" w:hint="cs"/>
                <w:sz w:val="22"/>
                <w:szCs w:val="22"/>
                <w:rtl/>
              </w:rPr>
              <w:t>שמירה</w:t>
            </w:r>
            <w:r w:rsidRPr="00326239">
              <w:rPr>
                <w:rStyle w:val="Hyperlink"/>
                <w:rFonts w:ascii="Arial" w:hAnsi="Arial" w:cs="Arial"/>
                <w:sz w:val="22"/>
                <w:szCs w:val="22"/>
                <w:rtl/>
              </w:rPr>
              <w:t>, המוגדר בחוזה שבין המדינה לקבלן הניקיון</w:t>
            </w:r>
            <w:r>
              <w:rPr>
                <w:rStyle w:val="Hyperlink"/>
                <w:rFonts w:ascii="Arial" w:hAnsi="Arial" w:cs="Arial" w:hint="cs"/>
                <w:sz w:val="22"/>
                <w:szCs w:val="22"/>
                <w:rtl/>
              </w:rPr>
              <w:t>,</w:t>
            </w:r>
            <w:r w:rsidRPr="00326239">
              <w:rPr>
                <w:rStyle w:val="Hyperlink"/>
                <w:rFonts w:ascii="Arial" w:hAnsi="Arial" w:cs="Arial"/>
                <w:sz w:val="22"/>
                <w:szCs w:val="22"/>
                <w:rtl/>
              </w:rPr>
              <w:t xml:space="preserve"> יעמוד על</w:t>
            </w:r>
            <w:r>
              <w:rPr>
                <w:rStyle w:val="Hyperlink"/>
                <w:rFonts w:ascii="Arial" w:hAnsi="Arial" w:cs="Arial" w:hint="cs"/>
                <w:sz w:val="22"/>
                <w:szCs w:val="22"/>
                <w:rtl/>
              </w:rPr>
              <w:t xml:space="preserve"> 4,852.75 ₪ למשרה מלאה קרי, </w:t>
            </w:r>
            <w:r w:rsidRPr="00326239">
              <w:rPr>
                <w:rStyle w:val="Hyperlink"/>
                <w:rFonts w:ascii="Arial" w:hAnsi="Arial" w:cs="Arial"/>
                <w:sz w:val="22"/>
                <w:szCs w:val="22"/>
                <w:rtl/>
              </w:rPr>
              <w:t xml:space="preserve"> </w:t>
            </w:r>
            <w:r>
              <w:rPr>
                <w:rStyle w:val="Hyperlink"/>
                <w:rFonts w:ascii="Arial" w:hAnsi="Arial" w:cs="Arial" w:hint="cs"/>
                <w:sz w:val="22"/>
                <w:szCs w:val="22"/>
                <w:rtl/>
              </w:rPr>
              <w:t>26.1</w:t>
            </w:r>
            <w:r w:rsidRPr="006A52BC">
              <w:rPr>
                <w:rStyle w:val="Hyperlink"/>
                <w:rFonts w:ascii="Arial" w:hAnsi="Arial" w:cs="Arial"/>
                <w:sz w:val="22"/>
                <w:szCs w:val="22"/>
                <w:rtl/>
              </w:rPr>
              <w:t xml:space="preserve"> </w:t>
            </w:r>
            <w:r w:rsidRPr="006A52BC">
              <w:rPr>
                <w:rStyle w:val="Hyperlink"/>
                <w:rFonts w:asciiTheme="minorBidi" w:hAnsiTheme="minorBidi" w:cstheme="minorBidi"/>
                <w:sz w:val="22"/>
                <w:szCs w:val="22"/>
                <w:rtl/>
              </w:rPr>
              <w:t>₪</w:t>
            </w:r>
            <w:r>
              <w:rPr>
                <w:rStyle w:val="Hyperlink"/>
                <w:rFonts w:asciiTheme="minorBidi" w:hAnsiTheme="minorBidi" w:cstheme="minorBidi" w:hint="cs"/>
                <w:sz w:val="22"/>
                <w:szCs w:val="22"/>
                <w:rtl/>
              </w:rPr>
              <w:t xml:space="preserve"> לשעת עבודה</w:t>
            </w:r>
            <w:r w:rsidRPr="006A52BC">
              <w:rPr>
                <w:rStyle w:val="Hyperlink"/>
                <w:rFonts w:asciiTheme="minorBidi" w:hAnsiTheme="minorBidi" w:cstheme="minorBidi"/>
                <w:sz w:val="22"/>
                <w:szCs w:val="22"/>
                <w:rtl/>
              </w:rPr>
              <w:t xml:space="preserve">. </w:t>
            </w:r>
          </w:p>
          <w:p w:rsidR="00434893" w:rsidRDefault="00434893" w:rsidP="00196D34">
            <w:pPr>
              <w:framePr w:hSpace="181" w:wrap="around" w:vAnchor="text" w:hAnchor="margin" w:y="800"/>
              <w:suppressOverlap/>
              <w:jc w:val="right"/>
              <w:rPr>
                <w:rStyle w:val="Hyperlink"/>
                <w:rFonts w:ascii="Arial" w:hAnsi="Arial" w:cs="Arial"/>
                <w:sz w:val="22"/>
                <w:szCs w:val="22"/>
                <w:rtl/>
              </w:rPr>
            </w:pPr>
            <w:r>
              <w:rPr>
                <w:rStyle w:val="Hyperlink"/>
                <w:rFonts w:ascii="Arial" w:hAnsi="Arial" w:cs="Arial" w:hint="cs"/>
                <w:b/>
                <w:sz w:val="22"/>
                <w:szCs w:val="22"/>
                <w:rtl/>
              </w:rPr>
              <w:t xml:space="preserve">בהתאם לצו ההרחבה ופסיקת בית הדין לעבודה על הקבלן לשלם </w:t>
            </w:r>
            <w:r w:rsidRPr="00E659E9">
              <w:rPr>
                <w:rStyle w:val="Hyperlink"/>
                <w:rFonts w:ascii="Arial" w:hAnsi="Arial" w:cs="Arial" w:hint="cs"/>
                <w:b/>
                <w:sz w:val="22"/>
                <w:szCs w:val="22"/>
                <w:rtl/>
              </w:rPr>
              <w:t xml:space="preserve">גמול בעד שעות נוספות </w:t>
            </w:r>
            <w:r>
              <w:rPr>
                <w:rStyle w:val="Hyperlink"/>
                <w:rFonts w:ascii="Arial" w:hAnsi="Arial" w:cs="Arial" w:hint="cs"/>
                <w:b/>
                <w:sz w:val="22"/>
                <w:szCs w:val="22"/>
                <w:rtl/>
              </w:rPr>
              <w:t>עבור</w:t>
            </w:r>
            <w:r w:rsidRPr="00E659E9">
              <w:rPr>
                <w:rStyle w:val="Hyperlink"/>
                <w:rFonts w:ascii="Arial" w:hAnsi="Arial" w:cs="Arial" w:hint="cs"/>
                <w:b/>
                <w:sz w:val="22"/>
                <w:szCs w:val="22"/>
                <w:rtl/>
              </w:rPr>
              <w:t xml:space="preserve"> כל שעת עבודה נוספת ביום ח</w:t>
            </w:r>
            <w:r>
              <w:rPr>
                <w:rStyle w:val="Hyperlink"/>
                <w:rFonts w:ascii="Arial" w:hAnsi="Arial" w:cs="Arial" w:hint="cs"/>
                <w:b/>
                <w:sz w:val="22"/>
                <w:szCs w:val="22"/>
                <w:rtl/>
              </w:rPr>
              <w:t>ול שלאחר 8 שעות עבודה</w:t>
            </w:r>
            <w:r>
              <w:rPr>
                <w:rStyle w:val="Hyperlink"/>
                <w:rFonts w:ascii="Arial" w:hAnsi="Arial" w:cs="Arial" w:hint="cs"/>
                <w:sz w:val="22"/>
                <w:szCs w:val="22"/>
                <w:rtl/>
              </w:rPr>
              <w:t>.</w:t>
            </w:r>
          </w:p>
          <w:p w:rsidR="00434893" w:rsidRPr="00871241" w:rsidRDefault="00434893" w:rsidP="00196D34">
            <w:pPr>
              <w:framePr w:hSpace="181" w:wrap="around" w:vAnchor="text" w:hAnchor="margin" w:y="800"/>
              <w:suppressOverlap/>
              <w:jc w:val="right"/>
              <w:rPr>
                <w:rFonts w:asciiTheme="minorBidi" w:hAnsiTheme="minorBidi" w:cstheme="minorBidi"/>
                <w:sz w:val="22"/>
                <w:szCs w:val="22"/>
                <w:u w:val="single"/>
              </w:rPr>
            </w:pPr>
            <w:r w:rsidRPr="00326239">
              <w:rPr>
                <w:rStyle w:val="Hyperlink"/>
                <w:rFonts w:ascii="Arial" w:hAnsi="Arial" w:cs="Arial"/>
                <w:sz w:val="22"/>
                <w:szCs w:val="22"/>
                <w:rtl/>
              </w:rPr>
              <w:t>מקור</w:t>
            </w:r>
            <w:r w:rsidRPr="00326239">
              <w:rPr>
                <w:rStyle w:val="Hyperlink"/>
                <w:rFonts w:ascii="Arial" w:hAnsi="Arial" w:cs="Arial"/>
                <w:rtl/>
              </w:rPr>
              <w:t xml:space="preserve">: </w:t>
            </w:r>
            <w:r w:rsidRPr="008A38F0">
              <w:rPr>
                <w:rStyle w:val="Hyperlink"/>
                <w:rFonts w:ascii="Arial" w:hAnsi="Arial" w:cs="Arial"/>
                <w:sz w:val="22"/>
                <w:szCs w:val="22"/>
                <w:rtl/>
              </w:rPr>
              <w:t>הסכם קיבוצי מיוחד מיום 4.12.</w:t>
            </w:r>
            <w:r>
              <w:rPr>
                <w:rStyle w:val="Hyperlink"/>
                <w:rFonts w:ascii="Arial" w:hAnsi="Arial" w:cs="Arial" w:hint="cs"/>
                <w:sz w:val="22"/>
                <w:szCs w:val="22"/>
                <w:rtl/>
              </w:rPr>
              <w:t>2012</w:t>
            </w:r>
            <w:r>
              <w:rPr>
                <w:rStyle w:val="Hyperlink"/>
                <w:rFonts w:asciiTheme="minorBidi" w:hAnsiTheme="minorBidi" w:cstheme="minorBidi" w:hint="cs"/>
                <w:sz w:val="22"/>
                <w:szCs w:val="22"/>
                <w:rtl/>
              </w:rPr>
              <w:t xml:space="preserve">, </w:t>
            </w:r>
            <w:r w:rsidRPr="003E2103">
              <w:rPr>
                <w:rtl/>
              </w:rPr>
              <w:t xml:space="preserve"> </w:t>
            </w:r>
            <w:r w:rsidRPr="00E659E9">
              <w:rPr>
                <w:rStyle w:val="Hyperlink"/>
                <w:rFonts w:asciiTheme="minorBidi" w:hAnsiTheme="minorBidi" w:cstheme="minorBidi"/>
                <w:sz w:val="22"/>
                <w:szCs w:val="22"/>
                <w:rtl/>
              </w:rPr>
              <w:t>צו ההרחבה בענף השמירה מיום 21 ביוני 2009</w:t>
            </w:r>
            <w:r w:rsidRPr="009710D2">
              <w:rPr>
                <w:rStyle w:val="Hyperlink"/>
                <w:rFonts w:asciiTheme="minorBidi" w:hAnsiTheme="minorBidi" w:cstheme="minorBidi" w:hint="cs"/>
                <w:sz w:val="22"/>
                <w:szCs w:val="22"/>
                <w:rtl/>
              </w:rPr>
              <w:t>.</w:t>
            </w:r>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34893" w:rsidRPr="00871241" w:rsidTr="00196D34">
        <w:trPr>
          <w:cantSplit/>
          <w:trHeight w:val="732"/>
          <w:tblHeader/>
        </w:trPr>
        <w:tc>
          <w:tcPr>
            <w:tcW w:w="1701" w:type="dxa"/>
            <w:shd w:val="clear" w:color="auto" w:fill="CCCCCC"/>
            <w:vAlign w:val="center"/>
          </w:tcPr>
          <w:p w:rsidR="00434893" w:rsidRPr="004629AE" w:rsidRDefault="00434893" w:rsidP="00196D34">
            <w:pPr>
              <w:tabs>
                <w:tab w:val="left" w:pos="1236"/>
              </w:tabs>
              <w:ind w:left="744"/>
              <w:jc w:val="center"/>
              <w:rPr>
                <w:rFonts w:asciiTheme="minorBidi" w:hAnsiTheme="minorBidi" w:cstheme="minorBidi"/>
                <w:b/>
                <w:bCs/>
                <w:sz w:val="22"/>
                <w:szCs w:val="22"/>
                <w:rtl/>
              </w:rPr>
            </w:pPr>
          </w:p>
        </w:tc>
        <w:tc>
          <w:tcPr>
            <w:tcW w:w="1418"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p>
        </w:tc>
        <w:tc>
          <w:tcPr>
            <w:tcW w:w="5725" w:type="dxa"/>
            <w:shd w:val="clear" w:color="auto" w:fill="CCCCCC"/>
            <w:vAlign w:val="center"/>
          </w:tcPr>
          <w:p w:rsidR="00434893" w:rsidRPr="00871241" w:rsidRDefault="00434893" w:rsidP="00196D34">
            <w:pPr>
              <w:jc w:val="center"/>
              <w:rPr>
                <w:rFonts w:asciiTheme="minorBidi" w:hAnsiTheme="minorBidi" w:cstheme="minorBidi"/>
                <w:b/>
                <w:bCs/>
                <w:sz w:val="22"/>
                <w:szCs w:val="22"/>
                <w:rtl/>
              </w:rPr>
            </w:pPr>
            <w:r w:rsidRPr="00871241">
              <w:rPr>
                <w:rFonts w:asciiTheme="minorBidi" w:hAnsiTheme="minorBidi" w:cstheme="minorBidi"/>
                <w:b/>
                <w:bCs/>
                <w:sz w:val="22"/>
                <w:szCs w:val="22"/>
                <w:rtl/>
              </w:rPr>
              <w:t>הערות</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חופשה</w:t>
            </w:r>
          </w:p>
        </w:tc>
        <w:tc>
          <w:tcPr>
            <w:tcW w:w="141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0.</w:t>
            </w:r>
            <w:r>
              <w:rPr>
                <w:rFonts w:asciiTheme="minorBidi" w:hAnsiTheme="minorBidi" w:cstheme="minorBidi" w:hint="cs"/>
                <w:sz w:val="22"/>
                <w:szCs w:val="22"/>
                <w:rtl/>
              </w:rPr>
              <w:t>90</w:t>
            </w:r>
            <w:r w:rsidRPr="00871241">
              <w:rPr>
                <w:rFonts w:asciiTheme="minorBidi" w:hAnsiTheme="minorBidi" w:cstheme="minorBidi"/>
                <w:sz w:val="22"/>
                <w:szCs w:val="22"/>
                <w:rtl/>
              </w:rPr>
              <w:t xml:space="preserve"> ₪ </w:t>
            </w:r>
          </w:p>
          <w:p w:rsidR="00434893" w:rsidRPr="00871241" w:rsidRDefault="00434893" w:rsidP="00196D34">
            <w:pPr>
              <w:tabs>
                <w:tab w:val="left" w:pos="1188"/>
              </w:tabs>
              <w:rPr>
                <w:rFonts w:asciiTheme="minorBidi" w:hAnsiTheme="minorBidi" w:cstheme="minorBidi"/>
                <w:sz w:val="22"/>
                <w:szCs w:val="22"/>
                <w:rtl/>
              </w:rPr>
            </w:pPr>
            <w:r w:rsidRPr="00871241">
              <w:rPr>
                <w:rFonts w:asciiTheme="minorBidi" w:hAnsiTheme="minorBidi" w:cstheme="minorBidi"/>
                <w:sz w:val="22"/>
                <w:szCs w:val="22"/>
                <w:rtl/>
              </w:rPr>
              <w:t xml:space="preserve">   (3.</w:t>
            </w:r>
            <w:r>
              <w:rPr>
                <w:rFonts w:asciiTheme="minorBidi" w:hAnsiTheme="minorBidi" w:cstheme="minorBidi" w:hint="cs"/>
                <w:sz w:val="22"/>
                <w:szCs w:val="22"/>
                <w:rtl/>
              </w:rPr>
              <w:t>58</w:t>
            </w:r>
            <w:r w:rsidRPr="00871241">
              <w:rPr>
                <w:rFonts w:asciiTheme="minorBidi" w:hAnsiTheme="minorBidi" w:cstheme="minorBidi"/>
                <w:sz w:val="22"/>
                <w:szCs w:val="22"/>
                <w:rtl/>
              </w:rPr>
              <w:t>%)</w:t>
            </w:r>
          </w:p>
        </w:tc>
        <w:tc>
          <w:tcPr>
            <w:tcW w:w="5725" w:type="dxa"/>
            <w:shd w:val="clear" w:color="auto" w:fill="auto"/>
            <w:vAlign w:val="center"/>
          </w:tcPr>
          <w:p w:rsidR="00434893" w:rsidRDefault="00434893" w:rsidP="00196D34">
            <w:pPr>
              <w:tabs>
                <w:tab w:val="left" w:pos="3753"/>
              </w:tabs>
              <w:rPr>
                <w:rFonts w:asciiTheme="minorBidi" w:hAnsiTheme="minorBidi" w:cstheme="minorBidi"/>
                <w:sz w:val="22"/>
                <w:szCs w:val="22"/>
                <w:rtl/>
              </w:rPr>
            </w:pPr>
            <w:r w:rsidRPr="00871241">
              <w:rPr>
                <w:rFonts w:asciiTheme="minorBidi" w:hAnsiTheme="minorBidi" w:cstheme="minorBidi"/>
                <w:sz w:val="22"/>
                <w:szCs w:val="22"/>
                <w:rtl/>
              </w:rPr>
              <w:t xml:space="preserve">10 ימי חופשה בתשלום או 12 ימי חופשה בתשלום בשנתיים הראשונות, לפי אורך שבוע העבודה של העובד. </w:t>
            </w:r>
          </w:p>
          <w:p w:rsidR="00434893" w:rsidRDefault="00434893" w:rsidP="00196D34">
            <w:pPr>
              <w:tabs>
                <w:tab w:val="left" w:pos="3753"/>
              </w:tabs>
              <w:rPr>
                <w:rFonts w:asciiTheme="minorBidi" w:hAnsiTheme="minorBidi" w:cstheme="minorBidi"/>
                <w:sz w:val="22"/>
                <w:szCs w:val="22"/>
                <w:rtl/>
              </w:rPr>
            </w:pPr>
            <w:r w:rsidRPr="00871241">
              <w:rPr>
                <w:rFonts w:asciiTheme="minorBidi" w:hAnsiTheme="minorBidi" w:cstheme="minorBidi"/>
                <w:sz w:val="22"/>
                <w:szCs w:val="22"/>
                <w:rtl/>
              </w:rPr>
              <w:t xml:space="preserve">ראה פירוט זכאות לשנים הבאות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Ref208644091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4488D">
              <w:rPr>
                <w:rFonts w:asciiTheme="minorBidi" w:hAnsiTheme="minorBidi" w:cstheme="minorBidi"/>
                <w:sz w:val="22"/>
                <w:szCs w:val="22"/>
                <w:cs/>
              </w:rPr>
              <w:t>‎</w:t>
            </w:r>
            <w:r w:rsidR="0054488D">
              <w:rPr>
                <w:rFonts w:asciiTheme="minorBidi" w:hAnsiTheme="minorBidi" w:cstheme="minorBidi"/>
                <w:sz w:val="22"/>
                <w:szCs w:val="22"/>
              </w:rPr>
              <w:t>4.4</w:t>
            </w:r>
            <w:r>
              <w:rPr>
                <w:rFonts w:asciiTheme="minorBidi" w:hAnsiTheme="minorBidi" w:cstheme="minorBidi"/>
                <w:sz w:val="22"/>
                <w:szCs w:val="22"/>
                <w:rtl/>
              </w:rPr>
              <w:fldChar w:fldCharType="end"/>
            </w:r>
            <w:r>
              <w:rPr>
                <w:rFonts w:asciiTheme="minorBidi" w:hAnsiTheme="minorBidi" w:cstheme="minorBidi"/>
                <w:sz w:val="22"/>
                <w:szCs w:val="22"/>
              </w:rPr>
              <w:t>.</w:t>
            </w:r>
            <w:r>
              <w:rPr>
                <w:rFonts w:asciiTheme="minorBidi" w:hAnsiTheme="minorBidi" w:cstheme="minorBidi" w:hint="cs"/>
                <w:sz w:val="22"/>
                <w:szCs w:val="22"/>
                <w:rtl/>
              </w:rPr>
              <w:t xml:space="preserve"> </w:t>
            </w:r>
          </w:p>
          <w:p w:rsidR="00434893" w:rsidRPr="00871241" w:rsidRDefault="00434893" w:rsidP="00196D34">
            <w:pPr>
              <w:tabs>
                <w:tab w:val="left" w:pos="3753"/>
              </w:tabs>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22" w:history="1">
              <w:r w:rsidRPr="00871241">
                <w:rPr>
                  <w:rStyle w:val="Hyperlink"/>
                  <w:rFonts w:asciiTheme="minorBidi" w:hAnsiTheme="minorBidi" w:cstheme="minorBidi"/>
                  <w:sz w:val="22"/>
                  <w:szCs w:val="22"/>
                  <w:rtl/>
                </w:rPr>
                <w:t>חוק חופשה שנתית, תשי"א-1951</w:t>
              </w:r>
            </w:hyperlink>
            <w:r w:rsidRPr="00871241">
              <w:rPr>
                <w:rStyle w:val="Hyperlink"/>
                <w:rFonts w:asciiTheme="minorBidi" w:hAnsiTheme="minorBidi" w:cstheme="minorBidi"/>
                <w:sz w:val="22"/>
                <w:szCs w:val="22"/>
                <w:rtl/>
              </w:rPr>
              <w:t xml:space="preserve"> ו</w:t>
            </w:r>
            <w:hyperlink r:id="rId123" w:history="1">
              <w:r w:rsidRPr="007B4899">
                <w:rPr>
                  <w:rStyle w:val="Hyperlink"/>
                  <w:rFonts w:asciiTheme="minorBidi" w:hAnsiTheme="minorBidi" w:cstheme="minorBidi"/>
                  <w:sz w:val="22"/>
                  <w:szCs w:val="22"/>
                  <w:rtl/>
                </w:rPr>
                <w:t>צו הרחבה בענף השמירה מיום 21 ביוני 2009,</w:t>
              </w:r>
              <w:r w:rsidRPr="009710D2">
                <w:rPr>
                  <w:rStyle w:val="Hyperlink"/>
                  <w:rFonts w:asciiTheme="minorBidi" w:hAnsiTheme="minorBidi" w:cstheme="minorBidi"/>
                  <w:sz w:val="22"/>
                  <w:szCs w:val="22"/>
                  <w:rtl/>
                </w:rPr>
                <w:t xml:space="preserve"> סעיף 13</w:t>
              </w:r>
            </w:hyperlink>
            <w:r>
              <w:rPr>
                <w:rFonts w:asciiTheme="minorBidi" w:hAnsiTheme="minorBidi" w:cstheme="minorBidi" w:hint="cs"/>
                <w:sz w:val="22"/>
                <w:szCs w:val="22"/>
                <w:rtl/>
              </w:rPr>
              <w:t>.</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חגים</w:t>
            </w:r>
          </w:p>
        </w:tc>
        <w:tc>
          <w:tcPr>
            <w:tcW w:w="141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0.</w:t>
            </w:r>
            <w:r>
              <w:rPr>
                <w:rFonts w:asciiTheme="minorBidi" w:hAnsiTheme="minorBidi" w:cstheme="minorBidi" w:hint="cs"/>
                <w:sz w:val="22"/>
                <w:szCs w:val="22"/>
                <w:rtl/>
              </w:rPr>
              <w:t>81</w:t>
            </w:r>
            <w:r w:rsidRPr="00871241">
              <w:rPr>
                <w:rFonts w:asciiTheme="minorBidi" w:hAnsiTheme="minorBidi" w:cstheme="minorBidi"/>
                <w:sz w:val="22"/>
                <w:szCs w:val="22"/>
                <w:rtl/>
              </w:rPr>
              <w:t xml:space="preserve"> ₪ </w:t>
            </w:r>
          </w:p>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(3.</w:t>
            </w:r>
            <w:r>
              <w:rPr>
                <w:rFonts w:asciiTheme="minorBidi" w:hAnsiTheme="minorBidi" w:cstheme="minorBidi" w:hint="cs"/>
                <w:sz w:val="22"/>
                <w:szCs w:val="22"/>
                <w:rtl/>
              </w:rPr>
              <w:t>23</w:t>
            </w:r>
            <w:r w:rsidRPr="00871241">
              <w:rPr>
                <w:rFonts w:asciiTheme="minorBidi" w:hAnsiTheme="minorBidi" w:cstheme="minorBidi"/>
                <w:sz w:val="22"/>
                <w:szCs w:val="22"/>
                <w:rtl/>
              </w:rPr>
              <w:t>%)</w:t>
            </w:r>
          </w:p>
        </w:tc>
        <w:tc>
          <w:tcPr>
            <w:tcW w:w="5725" w:type="dxa"/>
            <w:shd w:val="clear" w:color="auto" w:fill="auto"/>
            <w:vAlign w:val="center"/>
          </w:tcPr>
          <w:p w:rsidR="00434893" w:rsidRDefault="00434893" w:rsidP="00196D34">
            <w:pPr>
              <w:tabs>
                <w:tab w:val="left" w:pos="3753"/>
              </w:tabs>
              <w:rPr>
                <w:rFonts w:asciiTheme="minorBidi" w:hAnsiTheme="minorBidi" w:cstheme="minorBidi"/>
                <w:sz w:val="22"/>
                <w:szCs w:val="22"/>
                <w:rtl/>
              </w:rPr>
            </w:pPr>
            <w:r w:rsidRPr="00871241">
              <w:rPr>
                <w:rFonts w:asciiTheme="minorBidi" w:hAnsiTheme="minorBidi" w:cstheme="minorBidi"/>
                <w:sz w:val="22"/>
                <w:szCs w:val="22"/>
                <w:rtl/>
              </w:rPr>
              <w:t>העובדים זכאים ל- 9 ימי חג בשנה. הזכאות לימי חג הינה במקרים בהם העובדים עבדו יום לפני ו</w:t>
            </w:r>
            <w:r>
              <w:rPr>
                <w:rFonts w:asciiTheme="minorBidi" w:hAnsiTheme="minorBidi" w:cstheme="minorBidi" w:hint="cs"/>
                <w:sz w:val="22"/>
                <w:szCs w:val="22"/>
                <w:rtl/>
              </w:rPr>
              <w:t xml:space="preserve">יום </w:t>
            </w:r>
            <w:r w:rsidRPr="00871241">
              <w:rPr>
                <w:rFonts w:asciiTheme="minorBidi" w:hAnsiTheme="minorBidi" w:cstheme="minorBidi"/>
                <w:sz w:val="22"/>
                <w:szCs w:val="22"/>
                <w:rtl/>
              </w:rPr>
              <w:t>אחרי החג</w:t>
            </w:r>
            <w:r>
              <w:rPr>
                <w:rFonts w:asciiTheme="minorBidi" w:hAnsiTheme="minorBidi" w:cstheme="minorBidi" w:hint="cs"/>
                <w:sz w:val="22"/>
                <w:szCs w:val="22"/>
                <w:rtl/>
              </w:rPr>
              <w:t xml:space="preserve"> אלא אם נעדרו בהסכמת המעסיק</w:t>
            </w:r>
            <w:r w:rsidRPr="00871241">
              <w:rPr>
                <w:rFonts w:asciiTheme="minorBidi" w:hAnsiTheme="minorBidi" w:cstheme="minorBidi"/>
                <w:sz w:val="22"/>
                <w:szCs w:val="22"/>
                <w:rtl/>
              </w:rPr>
              <w:t xml:space="preserve">. </w:t>
            </w:r>
          </w:p>
          <w:p w:rsidR="00434893" w:rsidRPr="00871241" w:rsidRDefault="00434893" w:rsidP="00196D34">
            <w:pPr>
              <w:tabs>
                <w:tab w:val="left" w:pos="3753"/>
              </w:tabs>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24" w:history="1">
              <w:r w:rsidRPr="00CA7B9B">
                <w:rPr>
                  <w:rStyle w:val="Hyperlink"/>
                  <w:rFonts w:asciiTheme="minorBidi" w:hAnsiTheme="minorBidi" w:cstheme="minorBidi"/>
                  <w:sz w:val="22"/>
                  <w:szCs w:val="22"/>
                  <w:rtl/>
                </w:rPr>
                <w:t>צו ההרחבה בענף השמירה מיום 21 ביוני 2009</w:t>
              </w:r>
              <w:r w:rsidRPr="00CA7B9B">
                <w:rPr>
                  <w:rStyle w:val="Hyperlink"/>
                  <w:rFonts w:asciiTheme="minorBidi" w:hAnsiTheme="minorBidi" w:cstheme="minorBidi" w:hint="cs"/>
                  <w:sz w:val="22"/>
                  <w:szCs w:val="22"/>
                  <w:rtl/>
                </w:rPr>
                <w:t xml:space="preserve">, </w:t>
              </w:r>
              <w:r w:rsidRPr="009710D2">
                <w:rPr>
                  <w:rStyle w:val="Hyperlink"/>
                  <w:rFonts w:asciiTheme="minorBidi" w:hAnsiTheme="minorBidi" w:cstheme="minorBidi" w:hint="cs"/>
                  <w:sz w:val="22"/>
                  <w:szCs w:val="22"/>
                  <w:rtl/>
                </w:rPr>
                <w:t>סעיף 20</w:t>
              </w:r>
            </w:hyperlink>
            <w:r w:rsidRPr="009710D2">
              <w:rPr>
                <w:rStyle w:val="Hyperlink"/>
                <w:rFonts w:asciiTheme="minorBidi" w:hAnsiTheme="minorBidi" w:cstheme="minorBidi"/>
                <w:b/>
                <w:sz w:val="22"/>
                <w:szCs w:val="22"/>
              </w:rPr>
              <w:t>.</w:t>
            </w:r>
          </w:p>
        </w:tc>
      </w:tr>
      <w:tr w:rsidR="00434893" w:rsidRPr="00871241" w:rsidTr="00196D34">
        <w:trPr>
          <w:cantSplit/>
          <w:trHeight w:val="1347"/>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הבראה</w:t>
            </w:r>
          </w:p>
        </w:tc>
        <w:tc>
          <w:tcPr>
            <w:tcW w:w="141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w:t>
            </w:r>
            <w:r>
              <w:rPr>
                <w:rFonts w:asciiTheme="minorBidi" w:hAnsiTheme="minorBidi" w:cstheme="minorBidi" w:hint="cs"/>
                <w:sz w:val="22"/>
                <w:szCs w:val="22"/>
                <w:rtl/>
              </w:rPr>
              <w:t>33</w:t>
            </w:r>
            <w:r w:rsidRPr="00871241">
              <w:rPr>
                <w:rFonts w:asciiTheme="minorBidi" w:hAnsiTheme="minorBidi" w:cstheme="minorBidi"/>
                <w:sz w:val="22"/>
                <w:szCs w:val="22"/>
                <w:rtl/>
              </w:rPr>
              <w:t xml:space="preserve">₪ </w:t>
            </w:r>
          </w:p>
          <w:p w:rsidR="00434893" w:rsidRPr="00871241" w:rsidRDefault="00434893" w:rsidP="00196D34">
            <w:pPr>
              <w:jc w:val="center"/>
              <w:rPr>
                <w:rFonts w:asciiTheme="minorBidi" w:hAnsiTheme="minorBidi" w:cstheme="minorBidi"/>
                <w:sz w:val="22"/>
                <w:szCs w:val="22"/>
                <w:rtl/>
              </w:rPr>
            </w:pPr>
          </w:p>
        </w:tc>
        <w:tc>
          <w:tcPr>
            <w:tcW w:w="5725" w:type="dxa"/>
            <w:shd w:val="clear" w:color="auto" w:fill="auto"/>
            <w:vAlign w:val="center"/>
          </w:tcPr>
          <w:p w:rsidR="00434893" w:rsidRPr="00871241" w:rsidRDefault="00434893" w:rsidP="00196D34">
            <w:pPr>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2014</w:t>
            </w:r>
            <w:r w:rsidRPr="00871241">
              <w:rPr>
                <w:rFonts w:asciiTheme="minorBidi" w:hAnsiTheme="minorBidi" w:cstheme="minorBidi"/>
                <w:sz w:val="22"/>
                <w:szCs w:val="22"/>
                <w:rtl/>
              </w:rPr>
              <w:t xml:space="preserve"> עומד על 42</w:t>
            </w:r>
            <w:r>
              <w:rPr>
                <w:rFonts w:asciiTheme="minorBidi" w:hAnsiTheme="minorBidi" w:cstheme="minorBidi" w:hint="cs"/>
                <w:sz w:val="22"/>
                <w:szCs w:val="22"/>
                <w:rtl/>
              </w:rPr>
              <w:t>7</w:t>
            </w:r>
            <w:r w:rsidRPr="00871241">
              <w:rPr>
                <w:rFonts w:asciiTheme="minorBidi" w:hAnsiTheme="minorBidi" w:cstheme="minorBidi"/>
                <w:sz w:val="22"/>
                <w:szCs w:val="22"/>
                <w:rtl/>
              </w:rPr>
              <w:t xml:space="preserve"> ₪ ליום. </w:t>
            </w:r>
          </w:p>
          <w:p w:rsidR="00434893" w:rsidRDefault="00434893" w:rsidP="00196D34">
            <w:pPr>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rsidR="00434893" w:rsidRPr="0087111B" w:rsidRDefault="00434893" w:rsidP="00196D34">
            <w:pPr>
              <w:jc w:val="both"/>
              <w:rPr>
                <w:rFonts w:asciiTheme="minorBidi" w:hAnsiTheme="minorBidi" w:cstheme="minorBidi"/>
                <w:b/>
                <w:bCs/>
                <w:sz w:val="22"/>
                <w:szCs w:val="22"/>
                <w:rtl/>
              </w:rPr>
            </w:pPr>
            <w:r w:rsidRPr="0087111B">
              <w:rPr>
                <w:rFonts w:asciiTheme="minorBidi" w:hAnsiTheme="minorBidi" w:cstheme="minorBidi" w:hint="cs"/>
                <w:b/>
                <w:bCs/>
                <w:sz w:val="22"/>
                <w:szCs w:val="22"/>
                <w:rtl/>
              </w:rPr>
              <w:t>תעריף זה חושב עבור משרה מלאה וכולל הפרשה</w:t>
            </w:r>
            <w:r>
              <w:rPr>
                <w:rFonts w:asciiTheme="minorBidi" w:hAnsiTheme="minorBidi" w:cstheme="minorBidi" w:hint="cs"/>
                <w:b/>
                <w:bCs/>
                <w:sz w:val="22"/>
                <w:szCs w:val="22"/>
                <w:rtl/>
              </w:rPr>
              <w:t xml:space="preserve"> עבור ימי </w:t>
            </w:r>
            <w:r w:rsidRPr="0087111B">
              <w:rPr>
                <w:rFonts w:asciiTheme="minorBidi" w:hAnsiTheme="minorBidi" w:cstheme="minorBidi" w:hint="cs"/>
                <w:b/>
                <w:bCs/>
                <w:sz w:val="22"/>
                <w:szCs w:val="22"/>
                <w:rtl/>
              </w:rPr>
              <w:t>חג, חופשה ומחלה.</w:t>
            </w:r>
          </w:p>
          <w:p w:rsidR="00434893" w:rsidRDefault="00434893" w:rsidP="00196D34">
            <w:pPr>
              <w:jc w:val="both"/>
              <w:rPr>
                <w:rFonts w:asciiTheme="minorBidi" w:hAnsiTheme="minorBidi" w:cstheme="minorBidi"/>
                <w:sz w:val="22"/>
                <w:szCs w:val="22"/>
                <w:rtl/>
              </w:rPr>
            </w:pPr>
            <w:r w:rsidRPr="00871241">
              <w:rPr>
                <w:rFonts w:asciiTheme="minorBidi" w:hAnsiTheme="minorBidi" w:cstheme="minorBidi"/>
                <w:sz w:val="22"/>
                <w:szCs w:val="22"/>
                <w:rtl/>
              </w:rPr>
              <w:t>יובהר כי רכיב השעה של דמי ההבראה לא ישולם עבור שעות נוספות.</w:t>
            </w:r>
          </w:p>
          <w:p w:rsidR="00434893" w:rsidRPr="00871241" w:rsidRDefault="00434893" w:rsidP="00196D34">
            <w:pPr>
              <w:rPr>
                <w:rFonts w:asciiTheme="minorBidi" w:hAnsiTheme="minorBidi" w:cstheme="minorBidi"/>
                <w:sz w:val="22"/>
                <w:szCs w:val="22"/>
                <w:rtl/>
              </w:rPr>
            </w:pPr>
            <w:r w:rsidRPr="00871241">
              <w:rPr>
                <w:rFonts w:asciiTheme="minorBidi" w:hAnsiTheme="minorBidi" w:cstheme="minorBidi"/>
                <w:sz w:val="22"/>
                <w:szCs w:val="22"/>
                <w:rtl/>
              </w:rPr>
              <w:t xml:space="preserve">ראה פירוט הזכאות לימי הבראה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Ref208640042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4488D">
              <w:rPr>
                <w:rFonts w:asciiTheme="minorBidi" w:hAnsiTheme="minorBidi" w:cstheme="minorBidi"/>
                <w:sz w:val="22"/>
                <w:szCs w:val="22"/>
                <w:cs/>
              </w:rPr>
              <w:t>‎</w:t>
            </w:r>
            <w:r w:rsidR="0054488D">
              <w:rPr>
                <w:rFonts w:asciiTheme="minorBidi" w:hAnsiTheme="minorBidi" w:cstheme="minorBidi"/>
                <w:sz w:val="22"/>
                <w:szCs w:val="22"/>
              </w:rPr>
              <w:t>4.5</w:t>
            </w:r>
            <w:r>
              <w:rPr>
                <w:rFonts w:asciiTheme="minorBidi" w:hAnsiTheme="minorBidi" w:cstheme="minorBidi"/>
                <w:sz w:val="22"/>
                <w:szCs w:val="22"/>
                <w:rtl/>
              </w:rPr>
              <w:fldChar w:fldCharType="end"/>
            </w:r>
            <w:r w:rsidRPr="00871241">
              <w:rPr>
                <w:rFonts w:asciiTheme="minorBidi" w:hAnsiTheme="minorBidi" w:cstheme="minorBidi"/>
                <w:sz w:val="22"/>
                <w:szCs w:val="22"/>
                <w:rtl/>
              </w:rPr>
              <w:t>.</w:t>
            </w:r>
          </w:p>
          <w:p w:rsidR="00434893" w:rsidRPr="00871241" w:rsidRDefault="00434893" w:rsidP="00196D34">
            <w:pPr>
              <w:rPr>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125" w:history="1">
              <w:r w:rsidRPr="007B4899">
                <w:rPr>
                  <w:rStyle w:val="Hyperlink"/>
                  <w:rFonts w:asciiTheme="minorBidi" w:hAnsiTheme="minorBidi" w:cstheme="minorBidi"/>
                  <w:sz w:val="22"/>
                  <w:szCs w:val="22"/>
                  <w:rtl/>
                </w:rPr>
                <w:t>צו הרחבה בענף השמירה מיום 21 ביוני 2009</w:t>
              </w:r>
            </w:hyperlink>
            <w:r w:rsidRPr="007B4899">
              <w:rPr>
                <w:rStyle w:val="Hyperlink"/>
                <w:rFonts w:asciiTheme="minorBidi" w:hAnsiTheme="minorBidi" w:cstheme="minorBidi"/>
                <w:sz w:val="22"/>
                <w:szCs w:val="22"/>
                <w:rtl/>
              </w:rPr>
              <w:t xml:space="preserve"> </w:t>
            </w:r>
            <w:r w:rsidRPr="009710D2">
              <w:rPr>
                <w:rStyle w:val="Hyperlink"/>
                <w:rFonts w:asciiTheme="minorBidi" w:hAnsiTheme="minorBidi" w:cstheme="minorBidi"/>
                <w:sz w:val="22"/>
                <w:szCs w:val="22"/>
                <w:rtl/>
              </w:rPr>
              <w:t>והסכם קיבוצי מיוחד מיום 4.12.</w:t>
            </w:r>
            <w:r w:rsidRPr="009710D2">
              <w:rPr>
                <w:rStyle w:val="Hyperlink"/>
                <w:rFonts w:asciiTheme="minorBidi" w:hAnsiTheme="minorBidi" w:cstheme="minorBidi" w:hint="cs"/>
                <w:sz w:val="22"/>
                <w:szCs w:val="22"/>
                <w:rtl/>
              </w:rPr>
              <w:t>2012</w:t>
            </w:r>
            <w:r w:rsidRPr="009710D2">
              <w:rPr>
                <w:rStyle w:val="Hyperlink"/>
                <w:rFonts w:asciiTheme="minorBidi" w:hAnsiTheme="minorBidi" w:cstheme="minorBidi"/>
                <w:sz w:val="22"/>
                <w:szCs w:val="22"/>
                <w:rtl/>
              </w:rPr>
              <w:t>.</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פנסיה</w:t>
            </w:r>
          </w:p>
        </w:tc>
        <w:tc>
          <w:tcPr>
            <w:tcW w:w="1418" w:type="dxa"/>
            <w:shd w:val="clear" w:color="auto" w:fill="auto"/>
            <w:vAlign w:val="center"/>
          </w:tcPr>
          <w:p w:rsidR="00434893" w:rsidRDefault="00434893" w:rsidP="00196D34">
            <w:pPr>
              <w:tabs>
                <w:tab w:val="left" w:pos="1188"/>
              </w:tabs>
              <w:jc w:val="center"/>
              <w:rPr>
                <w:rFonts w:asciiTheme="minorBidi" w:hAnsiTheme="minorBidi" w:cstheme="minorBidi"/>
                <w:sz w:val="22"/>
                <w:szCs w:val="22"/>
                <w:rtl/>
              </w:rPr>
            </w:pPr>
            <w:r>
              <w:rPr>
                <w:rFonts w:asciiTheme="minorBidi" w:hAnsiTheme="minorBidi" w:cstheme="minorBidi" w:hint="cs"/>
                <w:sz w:val="22"/>
                <w:szCs w:val="22"/>
                <w:rtl/>
              </w:rPr>
              <w:t>1.96</w:t>
            </w:r>
            <w:r w:rsidRPr="00871241">
              <w:rPr>
                <w:rFonts w:asciiTheme="minorBidi" w:hAnsiTheme="minorBidi" w:cstheme="minorBidi"/>
                <w:sz w:val="22"/>
                <w:szCs w:val="22"/>
                <w:rtl/>
              </w:rPr>
              <w:t>₪</w:t>
            </w:r>
          </w:p>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w:t>
            </w:r>
            <w:r>
              <w:rPr>
                <w:rFonts w:asciiTheme="minorBidi" w:hAnsiTheme="minorBidi" w:cstheme="minorBidi" w:hint="cs"/>
                <w:sz w:val="22"/>
                <w:szCs w:val="22"/>
                <w:rtl/>
              </w:rPr>
              <w:t>7</w:t>
            </w:r>
            <w:r w:rsidRPr="00871241">
              <w:rPr>
                <w:rFonts w:asciiTheme="minorBidi" w:hAnsiTheme="minorBidi" w:cstheme="minorBidi"/>
                <w:sz w:val="22"/>
                <w:szCs w:val="22"/>
                <w:rtl/>
              </w:rPr>
              <w:t>%)</w:t>
            </w:r>
          </w:p>
        </w:tc>
        <w:tc>
          <w:tcPr>
            <w:tcW w:w="5725" w:type="dxa"/>
            <w:shd w:val="clear" w:color="auto" w:fill="auto"/>
            <w:vAlign w:val="center"/>
          </w:tcPr>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הפרשה לקופת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גמל</w:t>
            </w:r>
            <w:r>
              <w:rPr>
                <w:rFonts w:asciiTheme="minorBidi" w:hAnsiTheme="minorBidi" w:cstheme="minorBidi" w:hint="cs"/>
                <w:b w:val="0"/>
                <w:bCs w:val="0"/>
                <w:color w:val="auto"/>
                <w:rtl/>
              </w:rPr>
              <w:t>,</w:t>
            </w:r>
            <w:r w:rsidRPr="00871241">
              <w:rPr>
                <w:rFonts w:asciiTheme="minorBidi" w:hAnsiTheme="minorBidi" w:cstheme="minorBidi"/>
                <w:b w:val="0"/>
                <w:bCs w:val="0"/>
                <w:color w:val="auto"/>
              </w:rPr>
              <w:t xml:space="preserve"> </w:t>
            </w:r>
            <w:r>
              <w:rPr>
                <w:rFonts w:asciiTheme="minorBidi" w:hAnsiTheme="minorBidi" w:cstheme="minorBidi" w:hint="cs"/>
                <w:b w:val="0"/>
                <w:bCs w:val="0"/>
                <w:color w:val="auto"/>
                <w:rtl/>
              </w:rPr>
              <w:t>ה</w:t>
            </w:r>
            <w:r w:rsidRPr="00871241">
              <w:rPr>
                <w:rFonts w:asciiTheme="minorBidi" w:hAnsiTheme="minorBidi" w:cstheme="minorBidi"/>
                <w:b w:val="0"/>
                <w:bCs w:val="0"/>
                <w:color w:val="auto"/>
                <w:rtl/>
              </w:rPr>
              <w:t>משולמת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לקצבה לפנסיה, כהגדרתה</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ב</w:t>
            </w:r>
            <w:hyperlink r:id="rId126" w:history="1">
              <w:r w:rsidRPr="00CF70D3">
                <w:rPr>
                  <w:rStyle w:val="Hyperlink"/>
                  <w:rFonts w:asciiTheme="minorBidi" w:hAnsiTheme="minorBidi" w:cstheme="minorBidi"/>
                  <w:rtl/>
                </w:rPr>
                <w:t>חוק</w:t>
              </w:r>
              <w:r w:rsidRPr="00CF70D3">
                <w:rPr>
                  <w:rStyle w:val="Hyperlink"/>
                  <w:rFonts w:asciiTheme="minorBidi" w:hAnsiTheme="minorBidi" w:cstheme="minorBidi"/>
                </w:rPr>
                <w:t xml:space="preserve"> </w:t>
              </w:r>
              <w:r w:rsidRPr="00CF70D3">
                <w:rPr>
                  <w:rStyle w:val="Hyperlink"/>
                  <w:rFonts w:asciiTheme="minorBidi" w:hAnsiTheme="minorBidi" w:cstheme="minorBidi"/>
                  <w:rtl/>
                </w:rPr>
                <w:t>הפיקוח</w:t>
              </w:r>
              <w:r w:rsidRPr="00CF70D3">
                <w:rPr>
                  <w:rStyle w:val="Hyperlink"/>
                  <w:rFonts w:asciiTheme="minorBidi" w:hAnsiTheme="minorBidi" w:cstheme="minorBidi"/>
                </w:rPr>
                <w:t xml:space="preserve"> </w:t>
              </w:r>
              <w:r w:rsidRPr="00CF70D3">
                <w:rPr>
                  <w:rStyle w:val="Hyperlink"/>
                  <w:rFonts w:asciiTheme="minorBidi" w:hAnsiTheme="minorBidi" w:cstheme="minorBidi"/>
                  <w:rtl/>
                </w:rPr>
                <w:t>על</w:t>
              </w:r>
              <w:r w:rsidRPr="00CF70D3">
                <w:rPr>
                  <w:rStyle w:val="Hyperlink"/>
                  <w:rFonts w:asciiTheme="minorBidi" w:hAnsiTheme="minorBidi" w:cstheme="minorBidi"/>
                </w:rPr>
                <w:t xml:space="preserve"> </w:t>
              </w:r>
              <w:r w:rsidRPr="00CF70D3">
                <w:rPr>
                  <w:rStyle w:val="Hyperlink"/>
                  <w:rFonts w:asciiTheme="minorBidi" w:hAnsiTheme="minorBidi" w:cstheme="minorBidi"/>
                  <w:rtl/>
                </w:rPr>
                <w:t>שירותים</w:t>
              </w:r>
              <w:r w:rsidRPr="00CF70D3">
                <w:rPr>
                  <w:rStyle w:val="Hyperlink"/>
                  <w:rFonts w:asciiTheme="minorBidi" w:hAnsiTheme="minorBidi" w:cstheme="minorBidi"/>
                </w:rPr>
                <w:t xml:space="preserve"> </w:t>
              </w:r>
              <w:r w:rsidRPr="00CF70D3">
                <w:rPr>
                  <w:rStyle w:val="Hyperlink"/>
                  <w:rFonts w:asciiTheme="minorBidi" w:hAnsiTheme="minorBidi" w:cstheme="minorBidi"/>
                  <w:rtl/>
                </w:rPr>
                <w:t>פיננסיים (קופות</w:t>
              </w:r>
              <w:r w:rsidRPr="00CF70D3">
                <w:rPr>
                  <w:rStyle w:val="Hyperlink"/>
                  <w:rFonts w:asciiTheme="minorBidi" w:hAnsiTheme="minorBidi" w:cstheme="minorBidi"/>
                </w:rPr>
                <w:t xml:space="preserve"> </w:t>
              </w:r>
              <w:r w:rsidRPr="00CF70D3">
                <w:rPr>
                  <w:rStyle w:val="Hyperlink"/>
                  <w:rFonts w:asciiTheme="minorBidi" w:hAnsiTheme="minorBidi" w:cstheme="minorBidi"/>
                  <w:rtl/>
                </w:rPr>
                <w:t xml:space="preserve">גמל), </w:t>
              </w:r>
              <w:proofErr w:type="spellStart"/>
              <w:r w:rsidRPr="00CF70D3">
                <w:rPr>
                  <w:rStyle w:val="Hyperlink"/>
                  <w:rFonts w:asciiTheme="minorBidi" w:hAnsiTheme="minorBidi" w:cstheme="minorBidi"/>
                  <w:rtl/>
                </w:rPr>
                <w:t>התשס</w:t>
              </w:r>
              <w:proofErr w:type="spellEnd"/>
              <w:r w:rsidRPr="00CF70D3">
                <w:rPr>
                  <w:rStyle w:val="Hyperlink"/>
                  <w:rFonts w:asciiTheme="minorBidi" w:hAnsiTheme="minorBidi" w:cstheme="minorBidi"/>
                </w:rPr>
                <w:t>"</w:t>
              </w:r>
              <w:r w:rsidRPr="00CF70D3">
                <w:rPr>
                  <w:rStyle w:val="Hyperlink"/>
                  <w:rFonts w:asciiTheme="minorBidi" w:hAnsiTheme="minorBidi" w:cstheme="minorBidi"/>
                  <w:rtl/>
                </w:rPr>
                <w:t>ה-</w:t>
              </w:r>
              <w:r w:rsidRPr="00CF70D3">
                <w:rPr>
                  <w:rStyle w:val="Hyperlink"/>
                  <w:rFonts w:asciiTheme="minorBidi" w:hAnsiTheme="minorBidi" w:cstheme="minorBidi"/>
                  <w:iCs/>
                </w:rPr>
                <w:t>2005</w:t>
              </w:r>
              <w:r w:rsidRPr="00CF70D3">
                <w:rPr>
                  <w:rStyle w:val="Hyperlink"/>
                  <w:rFonts w:asciiTheme="minorBidi" w:hAnsiTheme="minorBidi" w:cstheme="minorBidi"/>
                  <w:rtl/>
                </w:rPr>
                <w:t>,</w:t>
              </w:r>
            </w:hyperlink>
            <w:r>
              <w:rPr>
                <w:rFonts w:asciiTheme="minorBidi" w:hAnsiTheme="minorBidi" w:cstheme="minorBidi" w:hint="cs"/>
                <w:b w:val="0"/>
                <w:bCs w:val="0"/>
                <w:color w:val="auto"/>
                <w:rtl/>
              </w:rPr>
              <w:t xml:space="preserve"> תעשה</w:t>
            </w:r>
            <w:r w:rsidRPr="00871241">
              <w:rPr>
                <w:rFonts w:asciiTheme="minorBidi" w:hAnsiTheme="minorBidi" w:cstheme="minorBidi"/>
                <w:b w:val="0"/>
                <w:bCs w:val="0"/>
                <w:color w:val="auto"/>
                <w:rtl/>
              </w:rPr>
              <w:t xml:space="preserve"> </w:t>
            </w:r>
            <w:r w:rsidRPr="00871241">
              <w:rPr>
                <w:rFonts w:asciiTheme="minorBidi" w:hAnsiTheme="minorBidi" w:cstheme="minorBidi"/>
                <w:color w:val="auto"/>
                <w:u w:val="single"/>
                <w:rtl/>
              </w:rPr>
              <w:t>על שם העובד</w:t>
            </w:r>
            <w:r w:rsidRPr="00871241">
              <w:rPr>
                <w:rFonts w:asciiTheme="minorBidi" w:hAnsiTheme="minorBidi" w:cstheme="minorBidi"/>
                <w:b w:val="0"/>
                <w:bCs w:val="0"/>
                <w:color w:val="auto"/>
                <w:rtl/>
              </w:rPr>
              <w:t xml:space="preserve">, החל </w:t>
            </w:r>
            <w:r w:rsidRPr="00871241">
              <w:rPr>
                <w:rFonts w:asciiTheme="minorBidi" w:hAnsiTheme="minorBidi" w:cstheme="minorBidi"/>
                <w:color w:val="auto"/>
                <w:u w:val="single"/>
                <w:rtl/>
              </w:rPr>
              <w:t>מהיום הראשון</w:t>
            </w:r>
            <w:r w:rsidRPr="00871241">
              <w:rPr>
                <w:rFonts w:asciiTheme="minorBidi" w:hAnsiTheme="minorBidi" w:cstheme="minorBidi"/>
                <w:b w:val="0"/>
                <w:bCs w:val="0"/>
                <w:color w:val="auto"/>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ש</w:t>
            </w:r>
            <w:r w:rsidRPr="00871241">
              <w:rPr>
                <w:rFonts w:asciiTheme="minorBidi" w:hAnsiTheme="minorBidi" w:cstheme="minorBidi"/>
                <w:b w:val="0"/>
                <w:bCs w:val="0"/>
                <w:color w:val="auto"/>
                <w:rtl/>
              </w:rPr>
              <w:t>העובד עבד שעות נוספות או שעבד בשבת יש להפריש גם בגין תמורת עבודה זו.</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u w:val="single"/>
                <w:rtl/>
              </w:rPr>
              <w:t>מקור</w:t>
            </w:r>
            <w:r w:rsidRPr="00871241">
              <w:rPr>
                <w:rFonts w:asciiTheme="minorBidi" w:hAnsiTheme="minorBidi" w:cstheme="minorBidi"/>
                <w:b w:val="0"/>
                <w:bCs w:val="0"/>
                <w:rtl/>
              </w:rPr>
              <w:t xml:space="preserve">: </w:t>
            </w:r>
            <w:r w:rsidRPr="009710D2">
              <w:rPr>
                <w:rStyle w:val="Hyperlink"/>
                <w:rFonts w:asciiTheme="minorBidi" w:hAnsiTheme="minorBidi" w:cstheme="minorBidi"/>
                <w:b w:val="0"/>
                <w:color w:val="auto"/>
                <w:rtl/>
              </w:rPr>
              <w:t>צו</w:t>
            </w:r>
            <w:r w:rsidRPr="009710D2">
              <w:rPr>
                <w:rStyle w:val="Hyperlink"/>
                <w:rFonts w:asciiTheme="minorBidi" w:hAnsiTheme="minorBidi" w:cstheme="minorBidi"/>
                <w:b w:val="0"/>
                <w:color w:val="auto"/>
              </w:rPr>
              <w:t xml:space="preserve"> </w:t>
            </w:r>
            <w:r w:rsidRPr="009710D2">
              <w:rPr>
                <w:rStyle w:val="Hyperlink"/>
                <w:rFonts w:asciiTheme="minorBidi" w:hAnsiTheme="minorBidi" w:cstheme="minorBidi"/>
                <w:b w:val="0"/>
                <w:color w:val="auto"/>
                <w:rtl/>
              </w:rPr>
              <w:t>ההרחבה</w:t>
            </w:r>
            <w:r w:rsidRPr="009710D2">
              <w:rPr>
                <w:rStyle w:val="Hyperlink"/>
                <w:rFonts w:asciiTheme="minorBidi" w:hAnsiTheme="minorBidi" w:cstheme="minorBidi"/>
                <w:b w:val="0"/>
                <w:color w:val="auto"/>
              </w:rPr>
              <w:t xml:space="preserve"> </w:t>
            </w:r>
            <w:r w:rsidRPr="009710D2">
              <w:rPr>
                <w:rStyle w:val="Hyperlink"/>
                <w:rFonts w:asciiTheme="minorBidi" w:hAnsiTheme="minorBidi" w:cstheme="minorBidi"/>
                <w:b w:val="0"/>
                <w:color w:val="auto"/>
                <w:rtl/>
              </w:rPr>
              <w:t>בדבר</w:t>
            </w:r>
            <w:r w:rsidRPr="009710D2">
              <w:rPr>
                <w:rStyle w:val="Hyperlink"/>
                <w:rFonts w:asciiTheme="minorBidi" w:hAnsiTheme="minorBidi" w:cstheme="minorBidi"/>
                <w:b w:val="0"/>
                <w:color w:val="auto"/>
              </w:rPr>
              <w:t xml:space="preserve"> </w:t>
            </w:r>
            <w:r w:rsidRPr="009710D2">
              <w:rPr>
                <w:rStyle w:val="Hyperlink"/>
                <w:rFonts w:asciiTheme="minorBidi" w:hAnsiTheme="minorBidi" w:cstheme="minorBidi"/>
                <w:b w:val="0"/>
                <w:color w:val="auto"/>
                <w:rtl/>
              </w:rPr>
              <w:t>"הגדלת</w:t>
            </w:r>
            <w:r w:rsidRPr="009710D2">
              <w:rPr>
                <w:rStyle w:val="Hyperlink"/>
                <w:rFonts w:asciiTheme="minorBidi" w:hAnsiTheme="minorBidi" w:cstheme="minorBidi"/>
                <w:b w:val="0"/>
                <w:color w:val="auto"/>
              </w:rPr>
              <w:t xml:space="preserve"> </w:t>
            </w:r>
            <w:r w:rsidRPr="009710D2">
              <w:rPr>
                <w:rStyle w:val="Hyperlink"/>
                <w:rFonts w:asciiTheme="minorBidi" w:hAnsiTheme="minorBidi" w:cstheme="minorBidi"/>
                <w:b w:val="0"/>
                <w:color w:val="auto"/>
                <w:rtl/>
              </w:rPr>
              <w:t xml:space="preserve">פנסיית יסוד", </w:t>
            </w:r>
            <w:r>
              <w:rPr>
                <w:rStyle w:val="Hyperlink"/>
                <w:rFonts w:asciiTheme="minorBidi" w:hAnsiTheme="minorBidi" w:cstheme="minorBidi"/>
                <w:b w:val="0"/>
                <w:color w:val="auto"/>
                <w:rtl/>
              </w:rPr>
              <w:t>תשמ"ט-1989</w:t>
            </w:r>
            <w:r w:rsidRPr="009710D2">
              <w:rPr>
                <w:rStyle w:val="Hyperlink"/>
                <w:rFonts w:asciiTheme="minorBidi" w:hAnsiTheme="minorBidi" w:cstheme="minorBidi"/>
                <w:b w:val="0"/>
                <w:color w:val="auto"/>
                <w:rtl/>
              </w:rPr>
              <w:t xml:space="preserve"> </w:t>
            </w:r>
            <w:r>
              <w:rPr>
                <w:rStyle w:val="Hyperlink"/>
                <w:rFonts w:asciiTheme="minorBidi" w:hAnsiTheme="minorBidi" w:cstheme="minorBidi" w:hint="cs"/>
                <w:b w:val="0"/>
                <w:color w:val="auto"/>
                <w:rtl/>
              </w:rPr>
              <w:t>ו</w:t>
            </w:r>
            <w:r w:rsidRPr="009710D2">
              <w:rPr>
                <w:rStyle w:val="Hyperlink"/>
                <w:rFonts w:asciiTheme="minorBidi" w:hAnsiTheme="minorBidi" w:cstheme="minorBidi"/>
                <w:b w:val="0"/>
                <w:color w:val="auto"/>
                <w:rtl/>
              </w:rPr>
              <w:t>הסכם קיבוצי מיוחד מיום 4.12.2012</w:t>
            </w:r>
            <w:r w:rsidRPr="009710D2">
              <w:rPr>
                <w:rFonts w:asciiTheme="minorBidi" w:hAnsiTheme="minorBidi" w:cstheme="minorBidi" w:hint="cs"/>
                <w:b w:val="0"/>
                <w:bCs w:val="0"/>
                <w:color w:val="auto"/>
                <w:rtl/>
              </w:rPr>
              <w:t>.</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פיצויים</w:t>
            </w:r>
          </w:p>
        </w:tc>
        <w:tc>
          <w:tcPr>
            <w:tcW w:w="1418" w:type="dxa"/>
            <w:shd w:val="clear" w:color="auto" w:fill="auto"/>
            <w:vAlign w:val="center"/>
          </w:tcPr>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2.</w:t>
            </w:r>
            <w:r>
              <w:rPr>
                <w:rFonts w:asciiTheme="minorBidi" w:hAnsiTheme="minorBidi" w:cstheme="minorBidi" w:hint="cs"/>
                <w:sz w:val="22"/>
                <w:szCs w:val="22"/>
                <w:rtl/>
              </w:rPr>
              <w:t>33</w:t>
            </w:r>
            <w:r w:rsidRPr="00871241">
              <w:rPr>
                <w:rFonts w:asciiTheme="minorBidi" w:hAnsiTheme="minorBidi" w:cstheme="minorBidi"/>
                <w:sz w:val="22"/>
                <w:szCs w:val="22"/>
                <w:rtl/>
              </w:rPr>
              <w:t xml:space="preserve"> ₪ </w:t>
            </w:r>
          </w:p>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5725" w:type="dxa"/>
            <w:shd w:val="clear" w:color="auto" w:fill="auto"/>
            <w:vAlign w:val="center"/>
          </w:tcPr>
          <w:p w:rsidR="00434893" w:rsidRPr="00871241" w:rsidRDefault="00434893" w:rsidP="00196D34">
            <w:pPr>
              <w:jc w:val="both"/>
              <w:rPr>
                <w:rFonts w:asciiTheme="minorBidi" w:hAnsiTheme="minorBidi" w:cstheme="minorBidi"/>
                <w:sz w:val="22"/>
                <w:szCs w:val="22"/>
                <w:rtl/>
              </w:rPr>
            </w:pPr>
            <w:r w:rsidRPr="00871241">
              <w:rPr>
                <w:rFonts w:asciiTheme="minorBidi" w:hAnsiTheme="minorBidi" w:cstheme="minorBidi"/>
                <w:sz w:val="22"/>
                <w:szCs w:val="22"/>
                <w:rtl/>
              </w:rPr>
              <w:t>הפרשה לקופת גמל לפיצויים, כהגדרתה ב</w:t>
            </w:r>
            <w:hyperlink r:id="rId127" w:history="1">
              <w:r w:rsidRPr="00DC4E00">
                <w:rPr>
                  <w:rStyle w:val="Hyperlink"/>
                  <w:rFonts w:asciiTheme="minorBidi" w:hAnsiTheme="minorBidi" w:cstheme="minorBidi"/>
                  <w:sz w:val="22"/>
                  <w:szCs w:val="22"/>
                  <w:rtl/>
                </w:rPr>
                <w:t>חוק</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הפיקוח</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על</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שירותים</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פיננסיים (קופות</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 xml:space="preserve">גמל), </w:t>
              </w:r>
              <w:proofErr w:type="spellStart"/>
              <w:r w:rsidRPr="00DC4E00">
                <w:rPr>
                  <w:rStyle w:val="Hyperlink"/>
                  <w:rFonts w:asciiTheme="minorBidi" w:hAnsiTheme="minorBidi" w:cstheme="minorBidi"/>
                  <w:sz w:val="22"/>
                  <w:szCs w:val="22"/>
                  <w:rtl/>
                </w:rPr>
                <w:t>התשס</w:t>
              </w:r>
              <w:proofErr w:type="spellEnd"/>
              <w:r w:rsidRPr="00DC4E00">
                <w:rPr>
                  <w:rStyle w:val="Hyperlink"/>
                  <w:rFonts w:asciiTheme="minorBidi" w:hAnsiTheme="minorBidi" w:cstheme="minorBidi"/>
                  <w:sz w:val="22"/>
                  <w:szCs w:val="22"/>
                </w:rPr>
                <w:t>"</w:t>
              </w:r>
              <w:r w:rsidRPr="00DC4E00">
                <w:rPr>
                  <w:rStyle w:val="Hyperlink"/>
                  <w:rFonts w:asciiTheme="minorBidi" w:hAnsiTheme="minorBidi" w:cstheme="minorBidi"/>
                  <w:sz w:val="22"/>
                  <w:szCs w:val="22"/>
                  <w:rtl/>
                </w:rPr>
                <w:t>ה-</w:t>
              </w:r>
              <w:r w:rsidRPr="00DC4E00">
                <w:rPr>
                  <w:rStyle w:val="Hyperlink"/>
                  <w:rFonts w:asciiTheme="minorBidi" w:hAnsiTheme="minorBidi" w:cstheme="minorBidi"/>
                  <w:sz w:val="22"/>
                  <w:szCs w:val="22"/>
                </w:rPr>
                <w:t>,</w:t>
              </w:r>
              <w:r w:rsidRPr="00DC4E00">
                <w:rPr>
                  <w:rStyle w:val="Hyperlink"/>
                  <w:rFonts w:asciiTheme="minorBidi" w:hAnsiTheme="minorBidi" w:cstheme="minorBidi"/>
                  <w:b/>
                  <w:iCs/>
                  <w:sz w:val="22"/>
                  <w:szCs w:val="22"/>
                </w:rPr>
                <w:t>2005</w:t>
              </w:r>
            </w:hyperlink>
            <w:r w:rsidRPr="00871241">
              <w:rPr>
                <w:rFonts w:asciiTheme="minorBidi" w:hAnsiTheme="minorBidi" w:cstheme="minorBidi"/>
                <w:sz w:val="22"/>
                <w:szCs w:val="22"/>
                <w:rtl/>
              </w:rPr>
              <w:t xml:space="preserve"> </w:t>
            </w:r>
            <w:r w:rsidRPr="00871241">
              <w:rPr>
                <w:rFonts w:asciiTheme="minorBidi" w:hAnsiTheme="minorBidi" w:cstheme="minorBidi"/>
                <w:b/>
                <w:bCs/>
                <w:sz w:val="22"/>
                <w:szCs w:val="22"/>
                <w:u w:val="single"/>
                <w:rtl/>
              </w:rPr>
              <w:t>על שם העובד</w:t>
            </w:r>
            <w:r w:rsidRPr="00871241">
              <w:rPr>
                <w:rFonts w:asciiTheme="minorBidi" w:hAnsiTheme="minorBidi" w:cstheme="minorBidi"/>
                <w:sz w:val="22"/>
                <w:szCs w:val="22"/>
                <w:rtl/>
              </w:rPr>
              <w:t xml:space="preserve"> לצורך הסכם זה תעשה החל </w:t>
            </w:r>
            <w:r w:rsidRPr="00871241">
              <w:rPr>
                <w:rFonts w:asciiTheme="minorBidi" w:hAnsiTheme="minorBidi" w:cstheme="minorBidi"/>
                <w:b/>
                <w:bCs/>
                <w:sz w:val="22"/>
                <w:szCs w:val="22"/>
                <w:u w:val="single"/>
                <w:rtl/>
              </w:rPr>
              <w:t>מהיום הראשון</w:t>
            </w:r>
            <w:r w:rsidRPr="00871241">
              <w:rPr>
                <w:rFonts w:asciiTheme="minorBidi" w:hAnsiTheme="minorBidi" w:cstheme="minorBidi"/>
                <w:sz w:val="22"/>
                <w:szCs w:val="22"/>
                <w:rtl/>
              </w:rPr>
              <w:t xml:space="preserve"> להעסקתו לצורך ביצוע ההתקשרות וזאת למרות האמור בסעיף ה' לצו ההרחבה.</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434893" w:rsidRDefault="00434893" w:rsidP="00196D34">
            <w:pPr>
              <w:pStyle w:val="a"/>
              <w:numPr>
                <w:ilvl w:val="0"/>
                <w:numId w:val="0"/>
              </w:numPr>
              <w:spacing w:befor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sidRPr="00C046EF">
              <w:rPr>
                <w:rFonts w:asciiTheme="minorBidi" w:hAnsiTheme="minorBidi" w:cstheme="minorBidi"/>
                <w:b w:val="0"/>
                <w:bCs w:val="0"/>
                <w:color w:val="auto"/>
                <w:rtl/>
              </w:rPr>
              <w:t xml:space="preserve">6%. </w:t>
            </w:r>
            <w:r>
              <w:rPr>
                <w:rFonts w:asciiTheme="minorBidi" w:hAnsiTheme="minorBidi" w:cstheme="minorBidi" w:hint="cs"/>
                <w:b w:val="0"/>
                <w:bCs w:val="0"/>
                <w:color w:val="auto"/>
                <w:rtl/>
              </w:rPr>
              <w:t xml:space="preserve">יובהר כי ההפרשות יבוצעו עבור הסך הכולל של התשלום המשולם בגין העבודה הנוספת שבוצעה (125% או 150%, לפי העניין). </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בשבת בגין שכר היסוד יש להפריש 8.33% ובגין התוספת לעבודה בשבת יש להפריש 6%. </w:t>
            </w:r>
          </w:p>
          <w:p w:rsidR="00434893" w:rsidRPr="00871241" w:rsidRDefault="00434893" w:rsidP="00196D34">
            <w:pPr>
              <w:ind w:right="34"/>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128" w:history="1">
              <w:r w:rsidRPr="007B4899">
                <w:rPr>
                  <w:rStyle w:val="Hyperlink"/>
                  <w:rFonts w:asciiTheme="minorBidi" w:hAnsiTheme="minorBidi" w:cstheme="minorBidi"/>
                  <w:sz w:val="22"/>
                  <w:szCs w:val="22"/>
                  <w:rtl/>
                </w:rPr>
                <w:t>חוק פיצויי פיטורין, תשכ"ג-1963</w:t>
              </w:r>
            </w:hyperlink>
            <w:r w:rsidRPr="007B4899">
              <w:rPr>
                <w:rStyle w:val="Hyperlink"/>
                <w:rFonts w:asciiTheme="minorBidi" w:hAnsiTheme="minorBidi" w:cstheme="minorBidi"/>
                <w:b/>
                <w:sz w:val="22"/>
                <w:szCs w:val="22"/>
                <w:rtl/>
              </w:rPr>
              <w:t xml:space="preserve"> </w:t>
            </w:r>
            <w:r w:rsidRPr="009710D2">
              <w:rPr>
                <w:rStyle w:val="Hyperlink"/>
                <w:rFonts w:asciiTheme="minorBidi" w:hAnsiTheme="minorBidi" w:cstheme="minorBidi"/>
                <w:b/>
                <w:sz w:val="22"/>
                <w:szCs w:val="22"/>
                <w:rtl/>
              </w:rPr>
              <w:t>והסכם קיבוצי מיוחד מיו</w:t>
            </w:r>
            <w:r w:rsidRPr="009710D2">
              <w:rPr>
                <w:rStyle w:val="Hyperlink"/>
                <w:rFonts w:asciiTheme="minorBidi" w:hAnsiTheme="minorBidi" w:cstheme="minorBidi"/>
                <w:sz w:val="22"/>
                <w:szCs w:val="22"/>
                <w:rtl/>
              </w:rPr>
              <w:t>ם 4.12.2012</w:t>
            </w:r>
            <w:r w:rsidRPr="009710D2">
              <w:rPr>
                <w:rFonts w:asciiTheme="minorBidi" w:hAnsiTheme="minorBidi" w:cstheme="minorBidi" w:hint="cs"/>
                <w:sz w:val="22"/>
                <w:szCs w:val="22"/>
                <w:rtl/>
              </w:rPr>
              <w:t>.</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ביטוח לאומי</w:t>
            </w:r>
          </w:p>
        </w:tc>
        <w:tc>
          <w:tcPr>
            <w:tcW w:w="1418" w:type="dxa"/>
            <w:shd w:val="clear" w:color="auto" w:fill="auto"/>
            <w:vAlign w:val="center"/>
          </w:tcPr>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0.9</w:t>
            </w:r>
            <w:r>
              <w:rPr>
                <w:rFonts w:asciiTheme="minorBidi" w:hAnsiTheme="minorBidi" w:cstheme="minorBidi" w:hint="cs"/>
                <w:sz w:val="22"/>
                <w:szCs w:val="22"/>
                <w:rtl/>
              </w:rPr>
              <w:t>7</w:t>
            </w:r>
            <w:r w:rsidRPr="00871241">
              <w:rPr>
                <w:rFonts w:asciiTheme="minorBidi" w:hAnsiTheme="minorBidi" w:cstheme="minorBidi"/>
                <w:sz w:val="22"/>
                <w:szCs w:val="22"/>
                <w:rtl/>
              </w:rPr>
              <w:t xml:space="preserve"> ₪ </w:t>
            </w:r>
          </w:p>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5725" w:type="dxa"/>
            <w:shd w:val="clear" w:color="auto" w:fill="auto"/>
            <w:vAlign w:val="center"/>
          </w:tcPr>
          <w:p w:rsidR="00434893" w:rsidRPr="00A679A7" w:rsidRDefault="00434893" w:rsidP="00196D34">
            <w:pPr>
              <w:tabs>
                <w:tab w:val="left" w:pos="5104"/>
              </w:tabs>
              <w:jc w:val="both"/>
              <w:rPr>
                <w:rFonts w:asciiTheme="minorBidi" w:hAnsiTheme="minorBidi" w:cstheme="minorBidi"/>
                <w:sz w:val="22"/>
                <w:szCs w:val="22"/>
                <w:rtl/>
              </w:rPr>
            </w:pPr>
            <w:r w:rsidRPr="00871241">
              <w:rPr>
                <w:rFonts w:asciiTheme="minorBidi" w:hAnsiTheme="minorBidi" w:cstheme="minorBidi"/>
                <w:sz w:val="22"/>
                <w:szCs w:val="22"/>
                <w:rtl/>
              </w:rPr>
              <w:t xml:space="preserve">עד לשכר של 60% מהשכר הממוצע משולם 3.45% ביטוח לאומי מעבר לשכר זה משולם </w:t>
            </w:r>
            <w:r>
              <w:rPr>
                <w:rFonts w:asciiTheme="minorBidi" w:hAnsiTheme="minorBidi" w:cstheme="minorBidi" w:hint="cs"/>
                <w:sz w:val="22"/>
                <w:szCs w:val="22"/>
                <w:rtl/>
              </w:rPr>
              <w:t>6.75</w:t>
            </w:r>
            <w:r w:rsidRPr="00871241">
              <w:rPr>
                <w:rFonts w:asciiTheme="minorBidi" w:hAnsiTheme="minorBidi" w:cstheme="minorBidi"/>
                <w:sz w:val="22"/>
                <w:szCs w:val="22"/>
                <w:rtl/>
              </w:rPr>
              <w:t xml:space="preserve">%. בטבלה זו </w:t>
            </w:r>
            <w:r>
              <w:rPr>
                <w:rFonts w:asciiTheme="minorBidi" w:hAnsiTheme="minorBidi" w:cstheme="minorBidi" w:hint="cs"/>
                <w:sz w:val="22"/>
                <w:szCs w:val="22"/>
                <w:rtl/>
              </w:rPr>
              <w:t>השימוש הוא</w:t>
            </w:r>
            <w:r w:rsidRPr="00871241">
              <w:rPr>
                <w:rFonts w:asciiTheme="minorBidi" w:hAnsiTheme="minorBidi" w:cstheme="minorBidi"/>
                <w:sz w:val="22"/>
                <w:szCs w:val="22"/>
                <w:rtl/>
              </w:rPr>
              <w:t xml:space="preserve"> בתעריף הנמוך בשל העובדה שמרבית העובדים אינם מגיעים לתעריף הגבוה.</w:t>
            </w:r>
            <w:r>
              <w:rPr>
                <w:rFonts w:asciiTheme="minorBidi" w:hAnsiTheme="minorBidi" w:cstheme="minorBidi" w:hint="cs"/>
                <w:sz w:val="22"/>
                <w:szCs w:val="22"/>
                <w:rtl/>
              </w:rPr>
              <w:t xml:space="preserve"> </w:t>
            </w:r>
          </w:p>
          <w:p w:rsidR="00434893" w:rsidRPr="00871241" w:rsidRDefault="00434893" w:rsidP="00196D34">
            <w:pPr>
              <w:tabs>
                <w:tab w:val="left" w:pos="5104"/>
              </w:tabs>
              <w:jc w:val="both"/>
              <w:rPr>
                <w:rFonts w:asciiTheme="minorBidi" w:hAnsiTheme="minorBidi" w:cstheme="minorBidi"/>
                <w:sz w:val="22"/>
                <w:szCs w:val="22"/>
                <w:u w:val="single"/>
                <w:rtl/>
              </w:rPr>
            </w:pPr>
            <w:r w:rsidRPr="00871241">
              <w:rPr>
                <w:rFonts w:asciiTheme="minorBidi" w:hAnsiTheme="minorBidi" w:cstheme="minorBidi"/>
                <w:sz w:val="22"/>
                <w:szCs w:val="22"/>
                <w:rtl/>
              </w:rPr>
              <w:t>ביטוח לאומי משולם על מרכיבים נוספים מעבר לשכר היסוד כגון: חופשה, ותק, חגים, נסיעות, והבראה</w:t>
            </w:r>
            <w:r>
              <w:rPr>
                <w:rFonts w:asciiTheme="minorBidi" w:hAnsiTheme="minorBidi" w:cstheme="minorBidi" w:hint="cs"/>
                <w:sz w:val="22"/>
                <w:szCs w:val="22"/>
                <w:rtl/>
              </w:rPr>
              <w:t xml:space="preserve">, </w:t>
            </w:r>
            <w:r>
              <w:rPr>
                <w:rFonts w:ascii="Arial" w:hAnsi="Arial" w:cs="Arial" w:hint="cs"/>
                <w:sz w:val="22"/>
                <w:szCs w:val="22"/>
                <w:rtl/>
              </w:rPr>
              <w:t>מתנות לחגים, סבסוד ארוחות</w:t>
            </w:r>
            <w:r w:rsidRPr="00871241">
              <w:rPr>
                <w:rFonts w:asciiTheme="minorBidi" w:hAnsiTheme="minorBidi" w:cstheme="minorBidi"/>
                <w:sz w:val="22"/>
                <w:szCs w:val="22"/>
                <w:rtl/>
              </w:rPr>
              <w:t xml:space="preserve">. </w:t>
            </w:r>
          </w:p>
          <w:p w:rsidR="00434893" w:rsidRPr="00871241" w:rsidRDefault="00434893" w:rsidP="00196D34">
            <w:pPr>
              <w:tabs>
                <w:tab w:val="left" w:pos="5104"/>
              </w:tabs>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29" w:history="1">
              <w:r w:rsidRPr="00871241">
                <w:rPr>
                  <w:rStyle w:val="Hyperlink"/>
                  <w:rFonts w:asciiTheme="minorBidi" w:hAnsiTheme="minorBidi" w:cstheme="minorBidi"/>
                  <w:sz w:val="22"/>
                  <w:szCs w:val="22"/>
                  <w:rtl/>
                </w:rPr>
                <w:t>חוק הביטוח הלאומי (נוסח משולב), תשנ"ה-1995</w:t>
              </w:r>
            </w:hyperlink>
            <w:r w:rsidRPr="00871241">
              <w:rPr>
                <w:rFonts w:asciiTheme="minorBidi" w:hAnsiTheme="minorBidi" w:cstheme="minorBidi"/>
                <w:sz w:val="22"/>
                <w:szCs w:val="22"/>
                <w:rtl/>
              </w:rPr>
              <w:t>.</w:t>
            </w:r>
          </w:p>
        </w:tc>
      </w:tr>
      <w:tr w:rsidR="00434893" w:rsidRPr="00871241" w:rsidTr="00196D34">
        <w:trPr>
          <w:cantSplit/>
        </w:trPr>
        <w:tc>
          <w:tcPr>
            <w:tcW w:w="1701" w:type="dxa"/>
            <w:shd w:val="clear" w:color="auto" w:fill="CCCCCC"/>
            <w:vAlign w:val="center"/>
          </w:tcPr>
          <w:p w:rsidR="00434893" w:rsidRPr="00871241" w:rsidRDefault="00434893" w:rsidP="00196D34">
            <w:pPr>
              <w:tabs>
                <w:tab w:val="left" w:pos="0"/>
              </w:tabs>
              <w:ind w:right="-86"/>
              <w:jc w:val="center"/>
              <w:rPr>
                <w:rFonts w:asciiTheme="minorBidi" w:hAnsiTheme="minorBidi" w:cstheme="minorBidi"/>
                <w:b/>
                <w:bCs/>
                <w:sz w:val="22"/>
                <w:szCs w:val="22"/>
                <w:rtl/>
              </w:rPr>
            </w:pPr>
            <w:r w:rsidRPr="00871241">
              <w:rPr>
                <w:rFonts w:asciiTheme="minorBidi" w:hAnsiTheme="minorBidi" w:cstheme="minorBidi"/>
                <w:b/>
                <w:bCs/>
                <w:sz w:val="22"/>
                <w:szCs w:val="22"/>
                <w:rtl/>
              </w:rPr>
              <w:t>סה"כ</w:t>
            </w:r>
          </w:p>
        </w:tc>
        <w:tc>
          <w:tcPr>
            <w:tcW w:w="1418" w:type="dxa"/>
            <w:shd w:val="clear" w:color="auto" w:fill="auto"/>
            <w:vAlign w:val="center"/>
          </w:tcPr>
          <w:p w:rsidR="00434893" w:rsidRPr="00871241" w:rsidRDefault="00434893" w:rsidP="00196D34">
            <w:pPr>
              <w:tabs>
                <w:tab w:val="left" w:pos="1098"/>
              </w:tabs>
              <w:jc w:val="center"/>
              <w:rPr>
                <w:rFonts w:asciiTheme="minorBidi" w:hAnsiTheme="minorBidi" w:cstheme="minorBidi"/>
                <w:b/>
                <w:bCs/>
                <w:sz w:val="22"/>
                <w:szCs w:val="22"/>
                <w:rtl/>
              </w:rPr>
            </w:pPr>
            <w:r>
              <w:rPr>
                <w:rFonts w:asciiTheme="minorBidi" w:hAnsiTheme="minorBidi" w:cstheme="minorBidi" w:hint="cs"/>
                <w:b/>
                <w:bCs/>
                <w:sz w:val="22"/>
                <w:szCs w:val="22"/>
                <w:rtl/>
              </w:rPr>
              <w:t>33.28</w:t>
            </w:r>
          </w:p>
        </w:tc>
        <w:tc>
          <w:tcPr>
            <w:tcW w:w="5725" w:type="dxa"/>
            <w:shd w:val="clear" w:color="auto" w:fill="auto"/>
            <w:vAlign w:val="center"/>
          </w:tcPr>
          <w:p w:rsidR="00434893" w:rsidRPr="00871241" w:rsidRDefault="00434893" w:rsidP="00196D34">
            <w:pPr>
              <w:ind w:right="450"/>
              <w:rPr>
                <w:rFonts w:asciiTheme="minorBidi" w:hAnsiTheme="minorBidi" w:cstheme="minorBidi"/>
                <w:sz w:val="22"/>
                <w:szCs w:val="22"/>
                <w:rtl/>
              </w:rPr>
            </w:pPr>
          </w:p>
        </w:tc>
      </w:tr>
    </w:tbl>
    <w:p w:rsidR="00434893" w:rsidRPr="004629AE" w:rsidRDefault="00434893" w:rsidP="00434893">
      <w:pPr>
        <w:spacing w:before="240"/>
        <w:ind w:left="567" w:firstLine="1"/>
        <w:jc w:val="both"/>
        <w:rPr>
          <w:rFonts w:asciiTheme="minorBidi" w:hAnsiTheme="minorBidi" w:cstheme="minorBidi"/>
          <w:sz w:val="22"/>
          <w:szCs w:val="22"/>
          <w:rtl/>
        </w:rPr>
      </w:pPr>
      <w:r w:rsidRPr="00C47F11">
        <w:rPr>
          <w:rFonts w:asciiTheme="minorBidi" w:hAnsiTheme="minorBidi" w:cstheme="minorBidi" w:hint="cs"/>
          <w:sz w:val="22"/>
          <w:szCs w:val="22"/>
          <w:u w:val="single"/>
          <w:rtl/>
        </w:rPr>
        <w:t>להלן רכיבי שכר נוספים אשר ישולמו על פי הביצוע</w:t>
      </w:r>
      <w:r w:rsidRPr="004629AE">
        <w:rPr>
          <w:rFonts w:asciiTheme="minorBidi" w:hAnsiTheme="minorBidi" w:cstheme="minorBidi" w:hint="cs"/>
          <w:sz w:val="22"/>
          <w:szCs w:val="22"/>
          <w:rtl/>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434893" w:rsidRPr="00871241" w:rsidTr="00196D3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434893" w:rsidRPr="00871241" w:rsidRDefault="00434893" w:rsidP="00196D34">
            <w:pPr>
              <w:tabs>
                <w:tab w:val="left" w:pos="0"/>
              </w:tabs>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tabs>
                <w:tab w:val="left" w:pos="540"/>
              </w:tabs>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434893" w:rsidRDefault="00434893" w:rsidP="00196D34">
            <w:pPr>
              <w:pStyle w:val="a"/>
              <w:numPr>
                <w:ilvl w:val="0"/>
                <w:numId w:val="0"/>
              </w:numPr>
              <w:spacing w:before="0"/>
              <w:rPr>
                <w:rFonts w:asciiTheme="minorBidi" w:hAnsiTheme="minorBidi" w:cstheme="minorBidi"/>
                <w:b w:val="0"/>
                <w:bCs w:val="0"/>
                <w:color w:val="auto"/>
                <w:rtl/>
              </w:rPr>
            </w:pP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130" w:history="1">
              <w:r w:rsidRPr="007B4899">
                <w:rPr>
                  <w:rStyle w:val="Hyperlink"/>
                  <w:rFonts w:asciiTheme="minorBidi" w:hAnsiTheme="minorBidi" w:cstheme="minorBidi"/>
                  <w:b w:val="0"/>
                  <w:rtl/>
                </w:rPr>
                <w:t xml:space="preserve">צו הרחבה בדבר השתתפות המעביד בהוצאות נסיעה </w:t>
              </w:r>
              <w:r w:rsidRPr="007B4899">
                <w:rPr>
                  <w:rStyle w:val="Hyperlink"/>
                  <w:rFonts w:asciiTheme="minorBidi" w:hAnsiTheme="minorBidi" w:cstheme="minorBidi" w:hint="cs"/>
                  <w:b w:val="0"/>
                  <w:rtl/>
                </w:rPr>
                <w:t>ל</w:t>
              </w:r>
              <w:r w:rsidRPr="007B4899">
                <w:rPr>
                  <w:rStyle w:val="Hyperlink"/>
                  <w:rFonts w:asciiTheme="minorBidi" w:hAnsiTheme="minorBidi" w:cstheme="minorBidi"/>
                  <w:b w:val="0"/>
                  <w:rtl/>
                </w:rPr>
                <w:t>עבודה וממנה לפי חוק הסכמים קיבוציים, התשי"ז-1957.</w:t>
              </w:r>
            </w:hyperlink>
          </w:p>
        </w:tc>
      </w:tr>
      <w:tr w:rsidR="00434893" w:rsidRPr="00871241" w:rsidTr="00196D34">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tabs>
                <w:tab w:val="left" w:pos="1188"/>
              </w:tabs>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hint="cs"/>
                <w:b w:val="0"/>
                <w:bCs w:val="0"/>
                <w:color w:val="auto"/>
                <w:rtl/>
              </w:rPr>
              <w:t>.</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בו הקבלן מספק שירותי הסעות לעובדים.</w:t>
            </w:r>
          </w:p>
          <w:p w:rsidR="00434893" w:rsidRPr="00871241" w:rsidRDefault="00434893" w:rsidP="00196D34">
            <w:pPr>
              <w:tabs>
                <w:tab w:val="left" w:pos="0"/>
              </w:tabs>
              <w:rPr>
                <w:rFonts w:asciiTheme="minorBidi" w:hAnsiTheme="minorBidi" w:cstheme="minorBidi"/>
                <w:b/>
                <w:bCs/>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r w:rsidRPr="009710D2">
              <w:rPr>
                <w:rStyle w:val="Hyperlink"/>
                <w:rFonts w:asciiTheme="minorBidi" w:hAnsiTheme="minorBidi" w:cstheme="minorBidi"/>
                <w:sz w:val="22"/>
                <w:szCs w:val="22"/>
                <w:rtl/>
              </w:rPr>
              <w:t>הסכם קיבוצי מיוחד מיום 4.12.2012</w:t>
            </w:r>
            <w:r w:rsidRPr="009710D2">
              <w:rPr>
                <w:rFonts w:asciiTheme="minorBidi" w:hAnsiTheme="minorBidi" w:cstheme="minorBidi" w:hint="cs"/>
                <w:sz w:val="22"/>
                <w:szCs w:val="22"/>
                <w:rtl/>
              </w:rPr>
              <w:t>.</w:t>
            </w:r>
          </w:p>
        </w:tc>
      </w:tr>
      <w:tr w:rsidR="00434893" w:rsidRPr="00871241" w:rsidTr="00196D34">
        <w:trPr>
          <w:cantSplit/>
        </w:trPr>
        <w:tc>
          <w:tcPr>
            <w:tcW w:w="2181" w:type="dxa"/>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shd w:val="clear" w:color="auto" w:fill="auto"/>
            <w:vAlign w:val="center"/>
          </w:tcPr>
          <w:p w:rsidR="00434893" w:rsidRPr="00871241" w:rsidRDefault="00434893" w:rsidP="00196D34">
            <w:pPr>
              <w:tabs>
                <w:tab w:val="left" w:pos="540"/>
              </w:tabs>
              <w:jc w:val="center"/>
              <w:rPr>
                <w:rFonts w:asciiTheme="minorBidi" w:hAnsiTheme="minorBidi" w:cstheme="minorBidi"/>
                <w:sz w:val="22"/>
                <w:szCs w:val="22"/>
                <w:rtl/>
              </w:rPr>
            </w:pPr>
          </w:p>
        </w:tc>
        <w:tc>
          <w:tcPr>
            <w:tcW w:w="5442" w:type="dxa"/>
            <w:shd w:val="clear" w:color="auto" w:fill="auto"/>
            <w:vAlign w:val="center"/>
          </w:tcPr>
          <w:p w:rsidR="00434893" w:rsidRPr="00871241" w:rsidRDefault="00434893" w:rsidP="00196D34">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Pr>
                <w:rFonts w:asciiTheme="minorBidi" w:hAnsiTheme="minorBidi" w:cstheme="minorBidi" w:hint="cs"/>
                <w:b w:val="0"/>
                <w:bCs w:val="0"/>
                <w:color w:val="auto"/>
                <w:rtl/>
              </w:rPr>
              <w:t>רואה חשבון</w:t>
            </w:r>
            <w:r w:rsidRPr="00871241">
              <w:rPr>
                <w:rFonts w:asciiTheme="minorBidi" w:hAnsiTheme="minorBidi" w:cstheme="minorBidi"/>
                <w:b w:val="0"/>
                <w:bCs w:val="0"/>
                <w:color w:val="auto"/>
                <w:rtl/>
              </w:rPr>
              <w:t xml:space="preserve"> על ביצוע התשלומים בפועל אחת לחודש. יובהר כי המזמין ישלם לקבלן לפי צבירת ימי המחלה של העובד </w:t>
            </w:r>
            <w:r w:rsidRPr="00871241">
              <w:rPr>
                <w:rFonts w:asciiTheme="minorBidi" w:hAnsiTheme="minorBidi" w:cstheme="minorBidi"/>
                <w:b w:val="0"/>
                <w:bCs w:val="0"/>
                <w:color w:val="auto"/>
                <w:u w:val="single"/>
                <w:rtl/>
              </w:rPr>
              <w:t xml:space="preserve">בחברה בתקופת ההתקשרות עם המשרד </w:t>
            </w:r>
            <w:r w:rsidRPr="00A84AD5">
              <w:rPr>
                <w:rFonts w:asciiTheme="minorBidi" w:hAnsiTheme="minorBidi" w:cstheme="minorBidi"/>
                <w:b w:val="0"/>
                <w:bCs w:val="0"/>
                <w:color w:val="auto"/>
                <w:u w:val="single"/>
                <w:rtl/>
              </w:rPr>
              <w:t>הממשלתי</w:t>
            </w:r>
            <w:r w:rsidRPr="00A84AD5">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Pr>
                <w:rFonts w:asciiTheme="minorBidi" w:hAnsiTheme="minorBidi" w:cstheme="minorBidi" w:hint="cs"/>
                <w:b w:val="0"/>
                <w:bCs w:val="0"/>
                <w:color w:val="auto"/>
                <w:rtl/>
              </w:rPr>
              <w:t>הקבלן</w:t>
            </w:r>
            <w:r w:rsidRPr="00871241">
              <w:rPr>
                <w:rFonts w:asciiTheme="minorBidi" w:hAnsiTheme="minorBidi" w:cstheme="minorBidi"/>
                <w:b w:val="0"/>
                <w:bCs w:val="0"/>
                <w:color w:val="auto"/>
                <w:rtl/>
              </w:rPr>
              <w:t xml:space="preserve"> כלפי העובד.</w:t>
            </w:r>
          </w:p>
          <w:p w:rsidR="00434893" w:rsidRPr="00871241" w:rsidRDefault="00434893" w:rsidP="00196D34">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871241">
              <w:rPr>
                <w:rFonts w:asciiTheme="minorBidi" w:hAnsiTheme="minorBidi" w:cstheme="minorBidi"/>
                <w:b w:val="0"/>
                <w:bCs w:val="0"/>
                <w:color w:val="auto"/>
                <w:rtl/>
              </w:rPr>
              <w:t>אך לא יותר מ-130 יום, בניכוי התקופה שבעדה קיבל העובד דמי מחלה על פי חוק דמי מחלה.</w:t>
            </w:r>
          </w:p>
          <w:p w:rsidR="00434893" w:rsidRPr="00871241" w:rsidRDefault="00434893" w:rsidP="00196D34">
            <w:pPr>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31" w:history="1">
              <w:r w:rsidRPr="00871241">
                <w:rPr>
                  <w:rStyle w:val="Hyperlink"/>
                  <w:rFonts w:asciiTheme="minorBidi" w:hAnsiTheme="minorBidi" w:cstheme="minorBidi"/>
                  <w:sz w:val="22"/>
                  <w:szCs w:val="22"/>
                  <w:rtl/>
                </w:rPr>
                <w:t>חוק דמי מחלה, התשל"ו-1976</w:t>
              </w:r>
            </w:hyperlink>
            <w:r w:rsidRPr="00871241">
              <w:rPr>
                <w:rFonts w:asciiTheme="minorBidi" w:hAnsiTheme="minorBidi" w:cstheme="minorBidi"/>
                <w:sz w:val="22"/>
                <w:szCs w:val="22"/>
                <w:rtl/>
              </w:rPr>
              <w:t xml:space="preserve"> ו</w:t>
            </w:r>
            <w:hyperlink r:id="rId132" w:history="1">
              <w:r w:rsidRPr="00364563">
                <w:rPr>
                  <w:rStyle w:val="Hyperlink"/>
                  <w:rFonts w:asciiTheme="minorBidi" w:hAnsiTheme="minorBidi" w:cstheme="minorBidi"/>
                  <w:sz w:val="22"/>
                  <w:szCs w:val="22"/>
                  <w:rtl/>
                </w:rPr>
                <w:t>צו ההרחבה בענף השמירה מיום 21 ביוני 2009.</w:t>
              </w:r>
            </w:hyperlink>
          </w:p>
        </w:tc>
      </w:tr>
      <w:tr w:rsidR="00434893" w:rsidRPr="00871241" w:rsidTr="00196D34">
        <w:trPr>
          <w:cantSplit/>
        </w:trPr>
        <w:tc>
          <w:tcPr>
            <w:tcW w:w="2181" w:type="dxa"/>
            <w:tcBorders>
              <w:bottom w:val="single" w:sz="4" w:space="0" w:color="auto"/>
            </w:tcBorders>
            <w:shd w:val="clear" w:color="auto" w:fill="CCCCCC"/>
            <w:vAlign w:val="center"/>
          </w:tcPr>
          <w:p w:rsidR="00434893" w:rsidRPr="00871241" w:rsidRDefault="00434893" w:rsidP="00196D34">
            <w:pPr>
              <w:tabs>
                <w:tab w:val="left" w:pos="0"/>
              </w:tabs>
              <w:jc w:val="center"/>
              <w:rPr>
                <w:rFonts w:asciiTheme="minorBidi" w:hAnsiTheme="minorBidi" w:cstheme="minorBidi"/>
                <w:b/>
                <w:bCs/>
                <w:sz w:val="22"/>
                <w:szCs w:val="22"/>
                <w:rtl/>
              </w:rPr>
            </w:pPr>
            <w:r w:rsidRPr="00871241">
              <w:rPr>
                <w:rFonts w:asciiTheme="minorBidi" w:hAnsiTheme="minorBidi" w:cstheme="minorBidi"/>
                <w:b/>
                <w:bCs/>
                <w:sz w:val="22"/>
                <w:szCs w:val="22"/>
                <w:rtl/>
              </w:rPr>
              <w:t>קרן השתלמות</w:t>
            </w:r>
          </w:p>
        </w:tc>
        <w:tc>
          <w:tcPr>
            <w:tcW w:w="1221" w:type="dxa"/>
            <w:shd w:val="clear" w:color="auto" w:fill="auto"/>
            <w:vAlign w:val="center"/>
          </w:tcPr>
          <w:p w:rsidR="00434893" w:rsidRPr="00871241" w:rsidRDefault="00434893" w:rsidP="00196D34">
            <w:pPr>
              <w:tabs>
                <w:tab w:val="left" w:pos="540"/>
              </w:tabs>
              <w:jc w:val="center"/>
              <w:rPr>
                <w:rFonts w:asciiTheme="minorBidi" w:hAnsiTheme="minorBidi" w:cstheme="minorBidi"/>
                <w:sz w:val="22"/>
                <w:szCs w:val="22"/>
                <w:rtl/>
              </w:rPr>
            </w:pPr>
            <w:r>
              <w:rPr>
                <w:rFonts w:asciiTheme="minorBidi" w:hAnsiTheme="minorBidi" w:cstheme="minorBidi" w:hint="cs"/>
                <w:sz w:val="22"/>
                <w:szCs w:val="22"/>
                <w:rtl/>
              </w:rPr>
              <w:t>2.10</w:t>
            </w:r>
            <w:r w:rsidRPr="00871241">
              <w:rPr>
                <w:rFonts w:asciiTheme="minorBidi" w:hAnsiTheme="minorBidi" w:cstheme="minorBidi"/>
                <w:sz w:val="22"/>
                <w:szCs w:val="22"/>
                <w:rtl/>
              </w:rPr>
              <w:t xml:space="preserve"> ₪ </w:t>
            </w:r>
          </w:p>
          <w:p w:rsidR="00434893" w:rsidRPr="00871241" w:rsidDel="00420536" w:rsidRDefault="00434893" w:rsidP="00196D34">
            <w:pPr>
              <w:tabs>
                <w:tab w:val="left" w:pos="540"/>
              </w:tabs>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5442" w:type="dxa"/>
            <w:shd w:val="clear" w:color="auto" w:fill="auto"/>
            <w:vAlign w:val="center"/>
          </w:tcPr>
          <w:p w:rsidR="00434893" w:rsidRDefault="00434893" w:rsidP="00196D34">
            <w:pPr>
              <w:pStyle w:val="a"/>
              <w:numPr>
                <w:ilvl w:val="0"/>
                <w:numId w:val="0"/>
              </w:numPr>
              <w:spacing w:before="0"/>
              <w:rPr>
                <w:b w:val="0"/>
                <w:bCs w:val="0"/>
                <w:color w:val="auto"/>
                <w:rtl/>
              </w:rPr>
            </w:pPr>
            <w:r w:rsidRPr="004E77C4">
              <w:rPr>
                <w:b w:val="0"/>
                <w:bCs w:val="0"/>
                <w:color w:val="auto"/>
                <w:rtl/>
              </w:rPr>
              <w:t>תשלום זה יבוצע עבור עובדים שחתמו כי הם מעוניינים בביצוע הפרשה לקרן השתלמות</w:t>
            </w:r>
            <w:r>
              <w:rPr>
                <w:rFonts w:hint="cs"/>
                <w:b w:val="0"/>
                <w:bCs w:val="0"/>
                <w:color w:val="auto"/>
                <w:rtl/>
              </w:rPr>
              <w:t>.</w:t>
            </w:r>
            <w:r w:rsidRPr="004E77C4">
              <w:rPr>
                <w:b w:val="0"/>
                <w:bCs w:val="0"/>
                <w:color w:val="auto"/>
                <w:rtl/>
              </w:rPr>
              <w:t xml:space="preserve"> </w:t>
            </w:r>
            <w:r>
              <w:rPr>
                <w:rFonts w:hint="cs"/>
                <w:b w:val="0"/>
                <w:bCs w:val="0"/>
                <w:color w:val="auto"/>
                <w:rtl/>
              </w:rPr>
              <w:t>הקבלן ימציא אחת לשנה אישור רו"ח לביצוע ההפקדות לעובדים לקרן השתלמות.</w:t>
            </w:r>
          </w:p>
          <w:p w:rsidR="00434893" w:rsidRPr="00E15C01" w:rsidRDefault="00434893" w:rsidP="00196D34">
            <w:pPr>
              <w:pStyle w:val="a"/>
              <w:numPr>
                <w:ilvl w:val="0"/>
                <w:numId w:val="0"/>
              </w:numPr>
              <w:spacing w:before="0"/>
              <w:rPr>
                <w:b w:val="0"/>
                <w:bCs w:val="0"/>
                <w:color w:val="auto"/>
                <w:sz w:val="8"/>
                <w:szCs w:val="8"/>
                <w:rtl/>
              </w:rPr>
            </w:pPr>
          </w:p>
          <w:p w:rsidR="00434893" w:rsidRDefault="00434893" w:rsidP="00196D34">
            <w:pPr>
              <w:pStyle w:val="a"/>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רכיב </w:t>
            </w:r>
            <w:r w:rsidRPr="004E77C4">
              <w:rPr>
                <w:b w:val="0"/>
                <w:bCs w:val="0"/>
                <w:color w:val="auto"/>
                <w:rtl/>
              </w:rPr>
              <w:t xml:space="preserve">שכר </w:t>
            </w:r>
            <w:r>
              <w:rPr>
                <w:rFonts w:hint="cs"/>
                <w:b w:val="0"/>
                <w:bCs w:val="0"/>
                <w:color w:val="auto"/>
                <w:rtl/>
              </w:rPr>
              <w:t xml:space="preserve">היסוד החודשי הנקוב בהודעה זו (גם עבור עובדים ששכרם גבוה מהשכר לעיל) בתוספת דמי הבראה ימי חופשה, חג ומחלה. </w:t>
            </w:r>
          </w:p>
          <w:p w:rsidR="00434893" w:rsidRPr="00A84AD5" w:rsidRDefault="00434893" w:rsidP="00196D34">
            <w:pPr>
              <w:pStyle w:val="a"/>
              <w:numPr>
                <w:ilvl w:val="0"/>
                <w:numId w:val="0"/>
              </w:numPr>
              <w:spacing w:before="0"/>
              <w:rPr>
                <w:b w:val="0"/>
                <w:bCs w:val="0"/>
                <w:color w:val="auto"/>
                <w:sz w:val="10"/>
                <w:szCs w:val="10"/>
                <w:rtl/>
              </w:rPr>
            </w:pPr>
          </w:p>
          <w:p w:rsidR="00434893" w:rsidRPr="00A84AD5" w:rsidRDefault="00434893" w:rsidP="00196D34">
            <w:pPr>
              <w:pStyle w:val="a"/>
              <w:numPr>
                <w:ilvl w:val="0"/>
                <w:numId w:val="0"/>
              </w:numPr>
              <w:spacing w:before="0"/>
              <w:rPr>
                <w:b w:val="0"/>
                <w:bCs w:val="0"/>
                <w:color w:val="auto"/>
                <w:rtl/>
              </w:rPr>
            </w:pPr>
            <w:r w:rsidRPr="00A84AD5">
              <w:rPr>
                <w:rFonts w:hint="cs"/>
                <w:b w:val="0"/>
                <w:bCs w:val="0"/>
                <w:color w:val="auto"/>
                <w:rtl/>
              </w:rPr>
              <w:t>יובהר כי ההפרשה לא תבוצע עבור עבודה בשעות נוספות או גמול שבת.</w:t>
            </w:r>
          </w:p>
          <w:p w:rsidR="00434893" w:rsidRPr="00871241" w:rsidDel="00420536" w:rsidRDefault="00434893" w:rsidP="00196D34">
            <w:pPr>
              <w:pStyle w:val="a"/>
              <w:numPr>
                <w:ilvl w:val="0"/>
                <w:numId w:val="0"/>
              </w:numPr>
              <w:ind w:left="567" w:hanging="567"/>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9710D2">
              <w:rPr>
                <w:rStyle w:val="Hyperlink"/>
                <w:rFonts w:asciiTheme="minorBidi" w:hAnsiTheme="minorBidi" w:cstheme="minorBidi"/>
                <w:b w:val="0"/>
                <w:color w:val="auto"/>
                <w:rtl/>
              </w:rPr>
              <w:t>הסכם קיבוצי מיוחד מיום 4.12.</w:t>
            </w:r>
            <w:r>
              <w:rPr>
                <w:rStyle w:val="Hyperlink"/>
                <w:rFonts w:asciiTheme="minorBidi" w:hAnsiTheme="minorBidi" w:cstheme="minorBidi" w:hint="cs"/>
                <w:b w:val="0"/>
                <w:color w:val="auto"/>
                <w:rtl/>
              </w:rPr>
              <w:t>2012</w:t>
            </w:r>
            <w:r w:rsidRPr="009710D2">
              <w:rPr>
                <w:rFonts w:asciiTheme="minorBidi" w:hAnsiTheme="minorBidi" w:cstheme="minorBidi" w:hint="cs"/>
                <w:b w:val="0"/>
                <w:bCs w:val="0"/>
                <w:color w:val="auto"/>
                <w:rtl/>
              </w:rPr>
              <w:t>.</w:t>
            </w:r>
          </w:p>
        </w:tc>
      </w:tr>
    </w:tbl>
    <w:p w:rsidR="00434893" w:rsidRPr="00871241" w:rsidRDefault="00434893" w:rsidP="00434893">
      <w:pPr>
        <w:numPr>
          <w:ilvl w:val="0"/>
          <w:numId w:val="12"/>
        </w:numPr>
        <w:bidi/>
        <w:spacing w:before="240"/>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תוספות נוספות המשולמות לפי העניין לעובדי שמירה ואבטחה</w:t>
      </w:r>
    </w:p>
    <w:p w:rsidR="00434893" w:rsidRPr="00871241" w:rsidRDefault="00434893" w:rsidP="00434893">
      <w:pPr>
        <w:pStyle w:val="afff1"/>
        <w:numPr>
          <w:ilvl w:val="1"/>
          <w:numId w:val="12"/>
        </w:numPr>
        <w:tabs>
          <w:tab w:val="num" w:pos="2160"/>
        </w:tabs>
        <w:rPr>
          <w:rFonts w:asciiTheme="minorBidi" w:hAnsiTheme="minorBidi" w:cstheme="minorBidi"/>
        </w:rPr>
      </w:pPr>
      <w:r w:rsidRPr="00871241">
        <w:rPr>
          <w:rFonts w:asciiTheme="minorBidi" w:hAnsiTheme="minorBidi" w:cstheme="minorBidi"/>
          <w:rtl/>
        </w:rPr>
        <w:t xml:space="preserve">שעות נוספות – יש לשלם שעות נוספות על פי החוק וצו ההרחבה בענף השמירה </w:t>
      </w:r>
      <w:r>
        <w:rPr>
          <w:rFonts w:asciiTheme="minorBidi" w:hAnsiTheme="minorBidi" w:cstheme="minorBidi" w:hint="cs"/>
          <w:rtl/>
        </w:rPr>
        <w:t>במקרה ש</w:t>
      </w:r>
      <w:r w:rsidRPr="00871241">
        <w:rPr>
          <w:rFonts w:asciiTheme="minorBidi" w:hAnsiTheme="minorBidi" w:cstheme="minorBidi"/>
          <w:rtl/>
        </w:rPr>
        <w:t xml:space="preserve">העובד ביצע שעות נוספות בפועל. </w:t>
      </w:r>
    </w:p>
    <w:p w:rsidR="00434893" w:rsidRPr="00871241" w:rsidRDefault="00434893" w:rsidP="00434893">
      <w:pPr>
        <w:pStyle w:val="afff1"/>
        <w:numPr>
          <w:ilvl w:val="1"/>
          <w:numId w:val="12"/>
        </w:numPr>
        <w:tabs>
          <w:tab w:val="num" w:pos="2160"/>
        </w:tabs>
        <w:rPr>
          <w:rFonts w:asciiTheme="minorBidi" w:hAnsiTheme="minorBidi" w:cstheme="minorBidi"/>
        </w:rPr>
      </w:pPr>
      <w:r w:rsidRPr="00871241">
        <w:rPr>
          <w:rFonts w:asciiTheme="minorBidi" w:hAnsiTheme="minorBidi" w:cstheme="minorBidi"/>
          <w:rtl/>
        </w:rPr>
        <w:t>חופשה מסיבות משפחתיות – בחופשת נישואין זכאי העובד ל-3 ימי חופשה על חשבון המעסיק, לרגל נישואי בנו/בתו זכאי העובד ל-1 יום חופשה</w:t>
      </w:r>
      <w:r w:rsidRPr="00C217E0">
        <w:rPr>
          <w:rFonts w:asciiTheme="minorBidi" w:hAnsiTheme="minorBidi" w:cstheme="minorBidi"/>
          <w:rtl/>
        </w:rPr>
        <w:t xml:space="preserve">, לרגל לידת בן/בת זכאי העובד ל-1 יום חופשה </w:t>
      </w:r>
      <w:r>
        <w:rPr>
          <w:rFonts w:asciiTheme="minorBidi" w:hAnsiTheme="minorBidi" w:cstheme="minorBidi" w:hint="cs"/>
          <w:rtl/>
        </w:rPr>
        <w:t>[</w:t>
      </w:r>
      <w:hyperlink r:id="rId133" w:history="1">
        <w:r w:rsidRPr="00C85739">
          <w:rPr>
            <w:rStyle w:val="Hyperlink"/>
            <w:rFonts w:asciiTheme="minorBidi" w:hAnsiTheme="minorBidi" w:cstheme="minorBidi"/>
            <w:rtl/>
          </w:rPr>
          <w:t>צו ההרחבה בענף השמירה מיום 21 ביוני 2009</w:t>
        </w:r>
      </w:hyperlink>
      <w:r>
        <w:rPr>
          <w:rFonts w:asciiTheme="minorBidi" w:hAnsiTheme="minorBidi" w:cstheme="minorBidi" w:hint="cs"/>
          <w:rtl/>
        </w:rPr>
        <w:t xml:space="preserve">, </w:t>
      </w:r>
      <w:r w:rsidRPr="00C85739">
        <w:rPr>
          <w:rFonts w:asciiTheme="minorBidi" w:hAnsiTheme="minorBidi" w:cstheme="minorBidi"/>
          <w:rtl/>
        </w:rPr>
        <w:t>סעיף 14</w:t>
      </w:r>
      <w:r>
        <w:rPr>
          <w:rFonts w:asciiTheme="minorBidi" w:hAnsiTheme="minorBidi" w:cstheme="minorBidi" w:hint="cs"/>
          <w:rtl/>
        </w:rPr>
        <w:t>]</w:t>
      </w:r>
      <w:r w:rsidRPr="00C85739">
        <w:rPr>
          <w:rFonts w:asciiTheme="minorBidi" w:hAnsiTheme="minorBidi" w:cstheme="minorBidi" w:hint="cs"/>
          <w:rtl/>
        </w:rPr>
        <w:t>.</w:t>
      </w:r>
    </w:p>
    <w:p w:rsidR="00434893" w:rsidRPr="00871241" w:rsidRDefault="00434893" w:rsidP="00434893">
      <w:pPr>
        <w:pStyle w:val="afff1"/>
        <w:numPr>
          <w:ilvl w:val="1"/>
          <w:numId w:val="12"/>
        </w:numPr>
        <w:tabs>
          <w:tab w:val="num" w:pos="2160"/>
        </w:tabs>
        <w:rPr>
          <w:rFonts w:asciiTheme="minorBidi" w:hAnsiTheme="minorBidi" w:cstheme="minorBidi"/>
        </w:rPr>
      </w:pPr>
      <w:r w:rsidRPr="00871241">
        <w:rPr>
          <w:rFonts w:asciiTheme="minorBidi" w:hAnsiTheme="minorBidi" w:cstheme="minorBidi"/>
          <w:rtl/>
        </w:rPr>
        <w:lastRenderedPageBreak/>
        <w:t xml:space="preserve">בתקופת אבל זכאי העובד לשבעה ימי </w:t>
      </w:r>
      <w:proofErr w:type="spellStart"/>
      <w:r w:rsidRPr="00871241">
        <w:rPr>
          <w:rFonts w:asciiTheme="minorBidi" w:hAnsiTheme="minorBidi" w:cstheme="minorBidi"/>
          <w:rtl/>
        </w:rPr>
        <w:t>העדרות</w:t>
      </w:r>
      <w:proofErr w:type="spellEnd"/>
      <w:r w:rsidRPr="00871241">
        <w:rPr>
          <w:rFonts w:asciiTheme="minorBidi" w:hAnsiTheme="minorBidi" w:cstheme="minorBidi"/>
          <w:rtl/>
        </w:rPr>
        <w:t xml:space="preserve"> מבלי לגרוע מחופשתו או לנכות משכרו </w:t>
      </w:r>
      <w:r>
        <w:rPr>
          <w:rFonts w:asciiTheme="minorBidi" w:hAnsiTheme="minorBidi" w:cstheme="minorBidi" w:hint="cs"/>
          <w:rtl/>
        </w:rPr>
        <w:t>[</w:t>
      </w:r>
      <w:hyperlink r:id="rId134" w:history="1">
        <w:r w:rsidRPr="00C85739">
          <w:rPr>
            <w:rStyle w:val="Hyperlink"/>
            <w:rFonts w:asciiTheme="minorBidi" w:hAnsiTheme="minorBidi" w:cstheme="minorBidi"/>
            <w:rtl/>
          </w:rPr>
          <w:t>צו ההרחבה בענף השמירה מיום 21 ביוני 2009</w:t>
        </w:r>
      </w:hyperlink>
      <w:r>
        <w:rPr>
          <w:rFonts w:asciiTheme="minorBidi" w:hAnsiTheme="minorBidi" w:cstheme="minorBidi" w:hint="cs"/>
          <w:rtl/>
        </w:rPr>
        <w:t xml:space="preserve">, </w:t>
      </w:r>
      <w:r w:rsidRPr="00871241">
        <w:rPr>
          <w:rFonts w:asciiTheme="minorBidi" w:hAnsiTheme="minorBidi" w:cstheme="minorBidi"/>
          <w:rtl/>
        </w:rPr>
        <w:t>סעיף 23</w:t>
      </w:r>
      <w:r>
        <w:rPr>
          <w:rFonts w:asciiTheme="minorBidi" w:hAnsiTheme="minorBidi" w:cstheme="minorBidi" w:hint="cs"/>
          <w:rtl/>
        </w:rPr>
        <w:t>].</w:t>
      </w:r>
    </w:p>
    <w:p w:rsidR="00434893" w:rsidRDefault="00434893" w:rsidP="00434893">
      <w:pPr>
        <w:pStyle w:val="afff1"/>
        <w:numPr>
          <w:ilvl w:val="1"/>
          <w:numId w:val="12"/>
        </w:numPr>
        <w:tabs>
          <w:tab w:val="num" w:pos="2160"/>
        </w:tabs>
        <w:rPr>
          <w:rFonts w:asciiTheme="minorBidi" w:hAnsiTheme="minorBidi" w:cstheme="minorBidi"/>
        </w:rPr>
      </w:pPr>
      <w:bookmarkStart w:id="89" w:name="_Ref208644091"/>
      <w:r w:rsidRPr="00871241">
        <w:rPr>
          <w:rFonts w:asciiTheme="minorBidi" w:hAnsiTheme="minorBidi" w:cstheme="minorBidi"/>
          <w:rtl/>
        </w:rPr>
        <w:t xml:space="preserve">ימי חופשה </w:t>
      </w:r>
      <w:r>
        <w:rPr>
          <w:rFonts w:asciiTheme="minorBidi" w:hAnsiTheme="minorBidi" w:cstheme="minorBidi" w:hint="cs"/>
          <w:rtl/>
        </w:rPr>
        <w:t>[</w:t>
      </w:r>
      <w:hyperlink r:id="rId135" w:history="1">
        <w:r w:rsidRPr="00C85739">
          <w:rPr>
            <w:rStyle w:val="Hyperlink"/>
            <w:rFonts w:asciiTheme="minorBidi" w:hAnsiTheme="minorBidi" w:cstheme="minorBidi"/>
            <w:rtl/>
          </w:rPr>
          <w:t>צו ההרחבה בענף השמירה מיום 21 ביוני 2009</w:t>
        </w:r>
      </w:hyperlink>
      <w:r>
        <w:rPr>
          <w:rFonts w:asciiTheme="minorBidi" w:hAnsiTheme="minorBidi" w:cstheme="minorBidi" w:hint="cs"/>
          <w:rtl/>
        </w:rPr>
        <w:t xml:space="preserve">, </w:t>
      </w:r>
      <w:r w:rsidRPr="00871241">
        <w:rPr>
          <w:rFonts w:asciiTheme="minorBidi" w:hAnsiTheme="minorBidi" w:cstheme="minorBidi"/>
          <w:rtl/>
        </w:rPr>
        <w:t>סעיף 13</w:t>
      </w:r>
      <w:r>
        <w:rPr>
          <w:rFonts w:asciiTheme="minorBidi" w:hAnsiTheme="minorBidi" w:cstheme="minorBidi" w:hint="cs"/>
          <w:rtl/>
        </w:rPr>
        <w:t>]</w:t>
      </w:r>
      <w:r w:rsidRPr="00871241">
        <w:rPr>
          <w:rFonts w:asciiTheme="minorBidi" w:hAnsiTheme="minorBidi" w:cstheme="minorBidi"/>
          <w:rtl/>
        </w:rPr>
        <w:t>– כל עובד זכאי לחופשה שנתית בשכר, כמפורט להלן:</w:t>
      </w:r>
      <w:bookmarkEnd w:id="89"/>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434893" w:rsidRPr="00871241" w:rsidTr="00196D34">
        <w:trPr>
          <w:trHeight w:val="327"/>
        </w:trPr>
        <w:tc>
          <w:tcPr>
            <w:tcW w:w="3127" w:type="dxa"/>
            <w:vMerge w:val="restart"/>
            <w:shd w:val="clear" w:color="auto" w:fill="CCCCCC"/>
            <w:vAlign w:val="center"/>
          </w:tcPr>
          <w:p w:rsidR="00434893" w:rsidRPr="00871241" w:rsidRDefault="00434893" w:rsidP="00196D34">
            <w:pPr>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919" w:type="dxa"/>
            <w:gridSpan w:val="2"/>
            <w:tcBorders>
              <w:bottom w:val="single" w:sz="4" w:space="0" w:color="auto"/>
            </w:tcBorders>
            <w:shd w:val="clear" w:color="auto" w:fill="CCCCCC"/>
            <w:vAlign w:val="center"/>
          </w:tcPr>
          <w:p w:rsidR="00434893" w:rsidRPr="00871241" w:rsidRDefault="00434893" w:rsidP="00196D34">
            <w:pPr>
              <w:jc w:val="center"/>
              <w:rPr>
                <w:rFonts w:asciiTheme="minorBidi" w:hAnsiTheme="minorBidi" w:cstheme="minorBidi"/>
                <w:b/>
                <w:bCs/>
                <w:sz w:val="22"/>
                <w:szCs w:val="22"/>
                <w:rtl/>
              </w:rPr>
            </w:pPr>
            <w:r w:rsidRPr="00871241">
              <w:rPr>
                <w:rFonts w:asciiTheme="minorBidi" w:hAnsiTheme="minorBidi" w:cstheme="minorBidi"/>
                <w:b/>
                <w:bCs/>
                <w:sz w:val="22"/>
                <w:szCs w:val="22"/>
                <w:rtl/>
              </w:rPr>
              <w:t>אורך שבוע עבודה</w:t>
            </w:r>
          </w:p>
        </w:tc>
      </w:tr>
      <w:tr w:rsidR="00434893" w:rsidRPr="00871241" w:rsidTr="00196D34">
        <w:trPr>
          <w:trHeight w:val="327"/>
        </w:trPr>
        <w:tc>
          <w:tcPr>
            <w:tcW w:w="3127" w:type="dxa"/>
            <w:vMerge/>
            <w:shd w:val="clear" w:color="auto" w:fill="auto"/>
            <w:vAlign w:val="center"/>
          </w:tcPr>
          <w:p w:rsidR="00434893" w:rsidRPr="00871241" w:rsidRDefault="00434893" w:rsidP="00196D34">
            <w:pPr>
              <w:jc w:val="center"/>
              <w:rPr>
                <w:rFonts w:asciiTheme="minorBidi" w:hAnsiTheme="minorBidi" w:cstheme="minorBidi"/>
                <w:sz w:val="22"/>
                <w:szCs w:val="22"/>
                <w:rtl/>
              </w:rPr>
            </w:pPr>
          </w:p>
        </w:tc>
        <w:tc>
          <w:tcPr>
            <w:tcW w:w="2606" w:type="dxa"/>
            <w:shd w:val="clear" w:color="auto" w:fill="C0C0C0"/>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5 ימים</w:t>
            </w:r>
          </w:p>
        </w:tc>
        <w:tc>
          <w:tcPr>
            <w:tcW w:w="2313" w:type="dxa"/>
            <w:shd w:val="clear" w:color="auto" w:fill="C0C0C0"/>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6 ימים</w:t>
            </w:r>
          </w:p>
        </w:tc>
      </w:tr>
      <w:tr w:rsidR="00434893" w:rsidRPr="00871241" w:rsidTr="00196D34">
        <w:trPr>
          <w:trHeight w:val="327"/>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 xml:space="preserve">2 </w:t>
            </w:r>
            <w:r>
              <w:rPr>
                <w:rFonts w:asciiTheme="minorBidi" w:hAnsiTheme="minorBidi" w:cstheme="minorBidi"/>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10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12 ימי עבודה</w:t>
            </w:r>
          </w:p>
        </w:tc>
      </w:tr>
      <w:tr w:rsidR="00434893" w:rsidRPr="00871241" w:rsidTr="00196D34">
        <w:trPr>
          <w:trHeight w:val="313"/>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 xml:space="preserve">4 </w:t>
            </w:r>
            <w:r>
              <w:rPr>
                <w:rFonts w:asciiTheme="minorBidi" w:hAnsiTheme="minorBidi" w:cstheme="minorBidi"/>
                <w:sz w:val="22"/>
                <w:szCs w:val="22"/>
                <w:rtl/>
              </w:rPr>
              <w:t>–</w:t>
            </w:r>
            <w:r w:rsidRPr="00871241">
              <w:rPr>
                <w:rFonts w:asciiTheme="minorBidi" w:hAnsiTheme="minorBidi" w:cstheme="minorBidi"/>
                <w:sz w:val="22"/>
                <w:szCs w:val="22"/>
                <w:rtl/>
              </w:rPr>
              <w:t xml:space="preserve"> 3</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11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434893" w:rsidRPr="00871241" w:rsidTr="00196D34">
        <w:trPr>
          <w:trHeight w:val="327"/>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15 ימי עבודה</w:t>
            </w:r>
          </w:p>
        </w:tc>
      </w:tr>
      <w:tr w:rsidR="00434893" w:rsidRPr="00871241" w:rsidTr="00196D34">
        <w:trPr>
          <w:trHeight w:val="327"/>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20 ימי עבודה</w:t>
            </w:r>
          </w:p>
        </w:tc>
      </w:tr>
      <w:tr w:rsidR="00434893" w:rsidRPr="00871241" w:rsidTr="00196D34">
        <w:trPr>
          <w:trHeight w:val="327"/>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21 ימי עבודה</w:t>
            </w:r>
          </w:p>
        </w:tc>
      </w:tr>
      <w:tr w:rsidR="00434893" w:rsidRPr="00871241" w:rsidTr="00196D34">
        <w:trPr>
          <w:trHeight w:val="327"/>
        </w:trPr>
        <w:tc>
          <w:tcPr>
            <w:tcW w:w="3127"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c>
          <w:tcPr>
            <w:tcW w:w="2313" w:type="dxa"/>
            <w:shd w:val="clear" w:color="auto" w:fill="auto"/>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26 ימי עבודה</w:t>
            </w:r>
          </w:p>
        </w:tc>
      </w:tr>
    </w:tbl>
    <w:p w:rsidR="00434893" w:rsidRPr="00514AF9" w:rsidRDefault="00434893" w:rsidP="00434893">
      <w:pPr>
        <w:pStyle w:val="afff1"/>
        <w:numPr>
          <w:ilvl w:val="1"/>
          <w:numId w:val="12"/>
        </w:numPr>
        <w:tabs>
          <w:tab w:val="num" w:pos="2160"/>
        </w:tabs>
      </w:pPr>
      <w:bookmarkStart w:id="90" w:name="_Ref208640042"/>
      <w:r w:rsidRPr="00C20D0B">
        <w:rPr>
          <w:rFonts w:asciiTheme="minorBidi" w:hAnsiTheme="minorBidi" w:cstheme="minorBidi"/>
          <w:u w:val="single"/>
          <w:rtl/>
        </w:rPr>
        <w:t>ימי הבראה</w:t>
      </w:r>
      <w:r w:rsidRPr="00C20D0B">
        <w:rPr>
          <w:rFonts w:asciiTheme="minorBidi" w:hAnsiTheme="minorBidi" w:cstheme="minorBidi"/>
          <w:rtl/>
        </w:rPr>
        <w:t xml:space="preserve"> – </w:t>
      </w:r>
      <w:bookmarkEnd w:id="90"/>
      <w:r w:rsidRPr="00C20D0B">
        <w:rPr>
          <w:rtl/>
        </w:rPr>
        <w:t>העובד</w:t>
      </w:r>
      <w:r w:rsidRPr="00514AF9">
        <w:rPr>
          <w:rtl/>
        </w:rPr>
        <w:t xml:space="preserve">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Pr>
          <w:rFonts w:hint="cs"/>
          <w:rtl/>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434893" w:rsidRPr="00871241" w:rsidTr="00196D34">
        <w:trPr>
          <w:trHeight w:val="268"/>
        </w:trPr>
        <w:tc>
          <w:tcPr>
            <w:tcW w:w="3258" w:type="dxa"/>
            <w:shd w:val="clear" w:color="auto" w:fill="CCCCCC"/>
            <w:vAlign w:val="center"/>
          </w:tcPr>
          <w:p w:rsidR="00434893" w:rsidRPr="00871241" w:rsidRDefault="00434893" w:rsidP="00196D34">
            <w:pPr>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680" w:type="dxa"/>
            <w:shd w:val="clear" w:color="auto" w:fill="CCCCCC"/>
            <w:vAlign w:val="center"/>
          </w:tcPr>
          <w:p w:rsidR="00434893" w:rsidRPr="00871241" w:rsidRDefault="00434893" w:rsidP="00196D34">
            <w:pPr>
              <w:jc w:val="center"/>
              <w:rPr>
                <w:rFonts w:asciiTheme="minorBidi" w:hAnsiTheme="minorBidi" w:cstheme="minorBidi"/>
                <w:b/>
                <w:bCs/>
                <w:sz w:val="22"/>
                <w:szCs w:val="22"/>
                <w:rtl/>
              </w:rPr>
            </w:pPr>
            <w:r w:rsidRPr="00871241">
              <w:rPr>
                <w:rFonts w:asciiTheme="minorBidi" w:hAnsiTheme="minorBidi" w:cstheme="minorBidi"/>
                <w:b/>
                <w:bCs/>
                <w:sz w:val="22"/>
                <w:szCs w:val="22"/>
                <w:rtl/>
              </w:rPr>
              <w:t>מספר ימי ההבראה</w:t>
            </w:r>
          </w:p>
        </w:tc>
      </w:tr>
      <w:tr w:rsidR="00434893" w:rsidRPr="00871241" w:rsidTr="00196D34">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עד 3 שנים</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7</w:t>
            </w:r>
          </w:p>
        </w:tc>
      </w:tr>
      <w:tr w:rsidR="00434893" w:rsidRPr="00871241" w:rsidTr="00196D34">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4-10</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9</w:t>
            </w:r>
          </w:p>
        </w:tc>
      </w:tr>
      <w:tr w:rsidR="00434893" w:rsidRPr="00871241" w:rsidTr="00196D34">
        <w:trPr>
          <w:trHeight w:val="242"/>
        </w:trPr>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11-15</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10</w:t>
            </w:r>
          </w:p>
        </w:tc>
      </w:tr>
      <w:tr w:rsidR="00434893" w:rsidRPr="00871241" w:rsidTr="00196D34">
        <w:trPr>
          <w:trHeight w:val="275"/>
        </w:trPr>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16-19</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11</w:t>
            </w:r>
          </w:p>
        </w:tc>
      </w:tr>
      <w:tr w:rsidR="00434893" w:rsidRPr="00871241" w:rsidTr="00196D34">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20-24</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12</w:t>
            </w:r>
          </w:p>
        </w:tc>
      </w:tr>
      <w:tr w:rsidR="00434893" w:rsidRPr="00871241" w:rsidTr="00196D34">
        <w:tc>
          <w:tcPr>
            <w:tcW w:w="3258"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מהשנה ה- 25 ואילך</w:t>
            </w:r>
          </w:p>
        </w:tc>
        <w:tc>
          <w:tcPr>
            <w:tcW w:w="4680" w:type="dxa"/>
            <w:shd w:val="clear" w:color="auto" w:fill="auto"/>
            <w:vAlign w:val="center"/>
          </w:tcPr>
          <w:p w:rsidR="00434893" w:rsidRPr="00871241" w:rsidRDefault="00434893" w:rsidP="00196D34">
            <w:pPr>
              <w:jc w:val="center"/>
              <w:rPr>
                <w:rFonts w:asciiTheme="minorBidi" w:hAnsiTheme="minorBidi" w:cstheme="minorBidi"/>
                <w:sz w:val="22"/>
                <w:szCs w:val="22"/>
                <w:rtl/>
              </w:rPr>
            </w:pPr>
            <w:r w:rsidRPr="00871241">
              <w:rPr>
                <w:rFonts w:asciiTheme="minorBidi" w:hAnsiTheme="minorBidi" w:cstheme="minorBidi"/>
                <w:sz w:val="22"/>
                <w:szCs w:val="22"/>
                <w:rtl/>
              </w:rPr>
              <w:t>13</w:t>
            </w:r>
          </w:p>
        </w:tc>
      </w:tr>
    </w:tbl>
    <w:p w:rsidR="00434893" w:rsidRPr="001E577A" w:rsidRDefault="00434893" w:rsidP="00434893">
      <w:pPr>
        <w:spacing w:before="240"/>
        <w:ind w:left="1134"/>
        <w:jc w:val="both"/>
        <w:rPr>
          <w:rFonts w:ascii="Arial" w:hAnsi="Arial" w:cs="Arial"/>
          <w:szCs w:val="22"/>
          <w:rtl/>
        </w:rPr>
      </w:pPr>
    </w:p>
    <w:p w:rsidR="00434893" w:rsidRPr="00871241" w:rsidRDefault="00434893" w:rsidP="00434893">
      <w:pPr>
        <w:pStyle w:val="afff1"/>
        <w:tabs>
          <w:tab w:val="num" w:pos="2160"/>
        </w:tabs>
        <w:spacing w:before="240"/>
        <w:ind w:left="1107"/>
        <w:rPr>
          <w:rFonts w:asciiTheme="minorBidi" w:hAnsiTheme="minorBidi" w:cstheme="minorBidi"/>
        </w:rPr>
      </w:pPr>
    </w:p>
    <w:p w:rsidR="00434893" w:rsidRDefault="00434893" w:rsidP="00434893">
      <w:pPr>
        <w:pStyle w:val="afff1"/>
        <w:tabs>
          <w:tab w:val="num" w:pos="2160"/>
        </w:tabs>
        <w:ind w:left="540"/>
        <w:rPr>
          <w:rFonts w:asciiTheme="minorBidi" w:hAnsiTheme="minorBidi" w:cstheme="minorBidi"/>
          <w:u w:val="single"/>
          <w:rtl/>
        </w:rPr>
      </w:pPr>
    </w:p>
    <w:p w:rsidR="00434893" w:rsidRDefault="00434893" w:rsidP="00434893">
      <w:pPr>
        <w:pStyle w:val="afff1"/>
        <w:tabs>
          <w:tab w:val="num" w:pos="2160"/>
        </w:tabs>
        <w:ind w:left="540"/>
        <w:rPr>
          <w:rFonts w:asciiTheme="minorBidi" w:hAnsiTheme="minorBidi" w:cstheme="minorBidi"/>
          <w:u w:val="single"/>
          <w:rtl/>
        </w:rPr>
      </w:pPr>
    </w:p>
    <w:p w:rsidR="00434893" w:rsidRDefault="00434893" w:rsidP="00434893">
      <w:pPr>
        <w:pStyle w:val="afff1"/>
        <w:tabs>
          <w:tab w:val="num" w:pos="2160"/>
        </w:tabs>
        <w:ind w:left="540"/>
        <w:rPr>
          <w:rFonts w:asciiTheme="minorBidi" w:hAnsiTheme="minorBidi" w:cstheme="minorBidi"/>
          <w:u w:val="single"/>
          <w:rtl/>
        </w:rPr>
      </w:pPr>
    </w:p>
    <w:p w:rsidR="00434893" w:rsidRDefault="00434893" w:rsidP="00434893">
      <w:pPr>
        <w:pStyle w:val="afff1"/>
        <w:tabs>
          <w:tab w:val="num" w:pos="2160"/>
        </w:tabs>
        <w:ind w:left="540"/>
        <w:rPr>
          <w:rFonts w:asciiTheme="minorBidi" w:hAnsiTheme="minorBidi" w:cstheme="minorBidi"/>
          <w:u w:val="single"/>
          <w:rtl/>
        </w:rPr>
      </w:pPr>
    </w:p>
    <w:p w:rsidR="00434893" w:rsidRPr="00AA2F66" w:rsidRDefault="00434893" w:rsidP="00434893">
      <w:pPr>
        <w:pStyle w:val="afff1"/>
        <w:numPr>
          <w:ilvl w:val="1"/>
          <w:numId w:val="12"/>
        </w:numPr>
        <w:tabs>
          <w:tab w:val="num" w:pos="2160"/>
        </w:tabs>
        <w:rPr>
          <w:sz w:val="26"/>
        </w:rPr>
      </w:pPr>
      <w:r w:rsidRPr="00626241">
        <w:rPr>
          <w:u w:val="single"/>
          <w:rtl/>
        </w:rPr>
        <w:t>מענק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hyperlink r:id="rId136" w:history="1">
        <w:r w:rsidRPr="006F19DB">
          <w:rPr>
            <w:rStyle w:val="Hyperlink"/>
            <w:rFonts w:hint="cs"/>
            <w:rtl/>
          </w:rPr>
          <w:t xml:space="preserve">הודעת </w:t>
        </w:r>
        <w:proofErr w:type="spellStart"/>
        <w:r w:rsidRPr="006F19DB">
          <w:rPr>
            <w:rStyle w:val="Hyperlink"/>
            <w:rFonts w:hint="cs"/>
            <w:rtl/>
          </w:rPr>
          <w:t>תכ"ם</w:t>
        </w:r>
        <w:proofErr w:type="spellEnd"/>
        <w:r w:rsidRPr="006F19DB">
          <w:rPr>
            <w:rStyle w:val="Hyperlink"/>
            <w:rFonts w:hint="cs"/>
            <w:rtl/>
          </w:rPr>
          <w:t>, "מספר אמות מידה להענקת מענק מצוינות לעובדי קבלן", מס' 7.11.3.4.</w:t>
        </w:r>
      </w:hyperlink>
      <w:r w:rsidRPr="004E77C4">
        <w:rPr>
          <w:rtl/>
        </w:rPr>
        <w:t xml:space="preserve"> </w:t>
      </w:r>
    </w:p>
    <w:p w:rsidR="00434893" w:rsidRDefault="00434893" w:rsidP="00434893">
      <w:pPr>
        <w:pStyle w:val="afff1"/>
        <w:numPr>
          <w:ilvl w:val="2"/>
          <w:numId w:val="12"/>
        </w:numPr>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להם) </w:t>
      </w:r>
      <w:proofErr w:type="spellStart"/>
      <w:r w:rsidRPr="004E77C4">
        <w:rPr>
          <w:rtl/>
        </w:rPr>
        <w:t>וקצובת</w:t>
      </w:r>
      <w:proofErr w:type="spellEnd"/>
      <w:r w:rsidRPr="004E77C4">
        <w:rPr>
          <w:rtl/>
        </w:rPr>
        <w:t xml:space="preserve"> הנסיעה. </w:t>
      </w:r>
    </w:p>
    <w:p w:rsidR="00434893" w:rsidRPr="00D84DB1" w:rsidRDefault="00434893" w:rsidP="00434893">
      <w:pPr>
        <w:pStyle w:val="afff1"/>
        <w:numPr>
          <w:ilvl w:val="2"/>
          <w:numId w:val="12"/>
        </w:numPr>
        <w:rPr>
          <w:sz w:val="26"/>
        </w:rPr>
      </w:pPr>
      <w:r w:rsidRPr="00AA2F66">
        <w:rPr>
          <w:rtl/>
        </w:rPr>
        <w:t xml:space="preserve">המענק ישולם לא יאוחר ממשכורת חודש אפריל שלאחר תום התקופה בעדה משולם המענק. </w:t>
      </w:r>
    </w:p>
    <w:p w:rsidR="00434893" w:rsidRDefault="00434893" w:rsidP="00434893">
      <w:pPr>
        <w:pStyle w:val="afff1"/>
        <w:numPr>
          <w:ilvl w:val="2"/>
          <w:numId w:val="12"/>
        </w:numPr>
        <w:rPr>
          <w:sz w:val="26"/>
        </w:rPr>
      </w:pPr>
      <w:r w:rsidRPr="00AA2F66">
        <w:rPr>
          <w:rFonts w:asciiTheme="minorBidi" w:hAnsiTheme="minorBidi" w:cs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434893" w:rsidRPr="006771BE" w:rsidRDefault="00434893" w:rsidP="00434893">
      <w:pPr>
        <w:pStyle w:val="afff1"/>
        <w:numPr>
          <w:ilvl w:val="2"/>
          <w:numId w:val="12"/>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434893" w:rsidRPr="008D63BC" w:rsidRDefault="00434893" w:rsidP="00434893">
      <w:pPr>
        <w:pStyle w:val="afff1"/>
        <w:numPr>
          <w:ilvl w:val="1"/>
          <w:numId w:val="12"/>
        </w:numPr>
        <w:tabs>
          <w:tab w:val="num" w:pos="2160"/>
        </w:tabs>
        <w:rPr>
          <w:rtl/>
        </w:rPr>
      </w:pPr>
      <w:r w:rsidRPr="00D84DB1">
        <w:rPr>
          <w:u w:val="single"/>
          <w:rtl/>
        </w:rPr>
        <w:t>שי לחג</w:t>
      </w:r>
      <w:r w:rsidRPr="004E77C4">
        <w:rPr>
          <w:rtl/>
        </w:rPr>
        <w:t xml:space="preserve"> </w:t>
      </w:r>
      <w:r w:rsidRPr="00C20D0B">
        <w:rPr>
          <w:rFonts w:asciiTheme="minorBidi" w:hAnsiTheme="minorBidi" w:cstheme="minorBidi"/>
          <w:rtl/>
        </w:rPr>
        <w:t>–</w:t>
      </w:r>
      <w:r w:rsidRPr="004E77C4">
        <w:rPr>
          <w:rtl/>
        </w:rPr>
        <w:t xml:space="preserve"> </w:t>
      </w:r>
      <w:r w:rsidRPr="008D63BC">
        <w:rPr>
          <w:rtl/>
        </w:rPr>
        <w:t>גובה השי לרגל כל אחד מהחגים (ראש השנה וחג הפסח), יעמוד על 212.5</w:t>
      </w:r>
      <w:r>
        <w:rPr>
          <w:rFonts w:hint="cs"/>
          <w:rtl/>
        </w:rPr>
        <w:t xml:space="preserve"> </w:t>
      </w:r>
      <w:r w:rsidRPr="008D63BC">
        <w:rPr>
          <w:rtl/>
        </w:rPr>
        <w:t>₪</w:t>
      </w:r>
      <w:r w:rsidRPr="008D63BC">
        <w:rPr>
          <w:rFonts w:hint="cs"/>
          <w:rtl/>
        </w:rPr>
        <w:t>.</w:t>
      </w:r>
      <w:r w:rsidRPr="008D63BC">
        <w:rPr>
          <w:rtl/>
        </w:rPr>
        <w:t xml:space="preserve"> השי לא יוענק בטובין או בשווה כסף (כגון, תלושי קנייה).</w:t>
      </w:r>
    </w:p>
    <w:p w:rsidR="00434893" w:rsidRDefault="00434893" w:rsidP="00434893">
      <w:pPr>
        <w:pStyle w:val="afff1"/>
        <w:numPr>
          <w:ilvl w:val="2"/>
          <w:numId w:val="12"/>
        </w:numPr>
        <w:rPr>
          <w:b/>
          <w:bCs/>
          <w:color w:val="1B3461"/>
        </w:rPr>
      </w:pPr>
      <w:r w:rsidRPr="00C33F7B">
        <w:rPr>
          <w:rtl/>
        </w:rPr>
        <w:lastRenderedPageBreak/>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rsidR="00434893" w:rsidRDefault="00434893" w:rsidP="00434893">
      <w:pPr>
        <w:pStyle w:val="afff1"/>
        <w:numPr>
          <w:ilvl w:val="2"/>
          <w:numId w:val="12"/>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434893" w:rsidRDefault="00434893" w:rsidP="00434893">
      <w:pPr>
        <w:pStyle w:val="afff1"/>
        <w:ind w:left="1134"/>
        <w:rPr>
          <w:rFonts w:asciiTheme="minorBidi" w:hAnsiTheme="minorBidi" w:cstheme="minorBidi"/>
          <w:b/>
          <w:bCs/>
          <w:color w:val="1B3461"/>
        </w:rPr>
      </w:pPr>
    </w:p>
    <w:p w:rsidR="00434893" w:rsidRDefault="00434893" w:rsidP="00434893">
      <w:pPr>
        <w:rPr>
          <w:rFonts w:asciiTheme="minorBidi" w:hAnsiTheme="minorBidi" w:cstheme="minorBidi"/>
          <w:b/>
          <w:bCs/>
          <w:color w:val="1B3461"/>
          <w:sz w:val="22"/>
          <w:szCs w:val="22"/>
          <w:rtl/>
        </w:rPr>
      </w:pPr>
      <w:r>
        <w:rPr>
          <w:rFonts w:asciiTheme="minorBidi" w:hAnsiTheme="minorBidi" w:cstheme="minorBidi"/>
          <w:b/>
          <w:bCs/>
          <w:color w:val="1B3461"/>
          <w:rtl/>
        </w:rPr>
        <w:br w:type="page"/>
      </w:r>
    </w:p>
    <w:p w:rsidR="00434893" w:rsidRPr="00871241" w:rsidRDefault="00434893" w:rsidP="00434893">
      <w:pPr>
        <w:pStyle w:val="afff1"/>
        <w:numPr>
          <w:ilvl w:val="0"/>
          <w:numId w:val="12"/>
        </w:numPr>
        <w:rPr>
          <w:rFonts w:asciiTheme="minorBidi" w:hAnsiTheme="minorBidi" w:cstheme="minorBidi"/>
          <w:b/>
          <w:bCs/>
          <w:color w:val="1B3461"/>
        </w:rPr>
      </w:pPr>
      <w:r w:rsidRPr="00871241">
        <w:rPr>
          <w:rFonts w:asciiTheme="minorBidi" w:hAnsiTheme="minorBidi" w:cstheme="minorBidi"/>
          <w:b/>
          <w:bCs/>
          <w:color w:val="1B3461"/>
          <w:rtl/>
        </w:rPr>
        <w:lastRenderedPageBreak/>
        <w:t>מרכיבי עלות נוספים</w:t>
      </w:r>
    </w:p>
    <w:p w:rsidR="00434893" w:rsidRPr="00871241" w:rsidRDefault="00434893" w:rsidP="00DF6741">
      <w:pPr>
        <w:pStyle w:val="a"/>
        <w:numPr>
          <w:ilvl w:val="1"/>
          <w:numId w:val="73"/>
        </w:numPr>
        <w:spacing w:before="0"/>
        <w:rPr>
          <w:rFonts w:asciiTheme="minorBidi" w:hAnsiTheme="minorBidi" w:cstheme="minorBidi"/>
          <w:b w:val="0"/>
          <w:bCs w:val="0"/>
          <w:color w:val="auto"/>
        </w:rPr>
      </w:pPr>
      <w:r w:rsidRPr="00871241">
        <w:rPr>
          <w:rFonts w:asciiTheme="minorBidi" w:hAnsiTheme="minorBidi" w:cstheme="minorBidi"/>
          <w:b w:val="0"/>
          <w:bCs w:val="0"/>
          <w:color w:val="auto"/>
          <w:rtl/>
        </w:rPr>
        <w:t>בנוסף לאמור לעיל בעת ניתוח ההצעות, על ועדת המכרזים לבחון מרכיבי עלות נוספים</w:t>
      </w:r>
      <w:r>
        <w:rPr>
          <w:rFonts w:asciiTheme="minorBidi" w:hAnsiTheme="minorBidi" w:cstheme="minorBidi" w:hint="cs"/>
          <w:b w:val="0"/>
          <w:bCs w:val="0"/>
          <w:color w:val="auto"/>
          <w:rtl/>
        </w:rPr>
        <w:t xml:space="preserve"> כגון ביגוד</w:t>
      </w:r>
      <w:r w:rsidRPr="00871241">
        <w:rPr>
          <w:rFonts w:asciiTheme="minorBidi" w:hAnsiTheme="minorBidi" w:cstheme="minorBidi"/>
          <w:b w:val="0"/>
          <w:bCs w:val="0"/>
          <w:color w:val="auto"/>
          <w:rtl/>
        </w:rPr>
        <w:t>, והכל בהתאם לדרישות המכרז</w:t>
      </w:r>
      <w:r>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זאת על מנת לוודא כי אין מדובר בהצע</w:t>
      </w:r>
      <w:r>
        <w:rPr>
          <w:rFonts w:asciiTheme="minorBidi" w:hAnsiTheme="minorBidi" w:cstheme="minorBidi" w:hint="cs"/>
          <w:b w:val="0"/>
          <w:bCs w:val="0"/>
          <w:color w:val="auto"/>
          <w:rtl/>
        </w:rPr>
        <w:t>ת</w:t>
      </w:r>
      <w:r w:rsidRPr="00871241">
        <w:rPr>
          <w:rFonts w:asciiTheme="minorBidi" w:hAnsiTheme="minorBidi" w:cstheme="minorBidi"/>
          <w:b w:val="0"/>
          <w:bCs w:val="0"/>
          <w:color w:val="auto"/>
          <w:rtl/>
        </w:rPr>
        <w:t xml:space="preserve"> הפסד וכי לא ייפגעו זכויות עובדים. </w:t>
      </w:r>
    </w:p>
    <w:p w:rsidR="00434893" w:rsidRPr="00871241" w:rsidRDefault="00434893" w:rsidP="00434893">
      <w:pPr>
        <w:pStyle w:val="afff1"/>
        <w:numPr>
          <w:ilvl w:val="0"/>
          <w:numId w:val="12"/>
        </w:numPr>
        <w:rPr>
          <w:rFonts w:asciiTheme="minorBidi" w:hAnsiTheme="minorBidi" w:cstheme="minorBidi"/>
          <w:b/>
          <w:bCs/>
          <w:color w:val="1B3461"/>
        </w:rPr>
      </w:pPr>
      <w:r w:rsidRPr="00871241">
        <w:rPr>
          <w:rFonts w:asciiTheme="minorBidi" w:hAnsiTheme="minorBidi" w:cstheme="minorBidi"/>
          <w:b/>
          <w:bCs/>
          <w:color w:val="1B3461"/>
          <w:rtl/>
        </w:rPr>
        <w:t>נספחים</w:t>
      </w:r>
    </w:p>
    <w:p w:rsidR="00434893" w:rsidRPr="00871241" w:rsidRDefault="0054488D" w:rsidP="00DF6741">
      <w:pPr>
        <w:pStyle w:val="a"/>
        <w:numPr>
          <w:ilvl w:val="1"/>
          <w:numId w:val="73"/>
        </w:numPr>
        <w:spacing w:before="0"/>
        <w:ind w:left="1106"/>
        <w:rPr>
          <w:rFonts w:asciiTheme="minorBidi" w:hAnsiTheme="minorBidi" w:cstheme="minorBidi"/>
          <w:b w:val="0"/>
          <w:bCs w:val="0"/>
          <w:color w:val="auto"/>
          <w:rtl/>
        </w:rPr>
      </w:pPr>
      <w:hyperlink w:anchor="_נספח_א_–_1" w:history="1">
        <w:r w:rsidR="00434893" w:rsidRPr="00871241">
          <w:rPr>
            <w:rStyle w:val="Hyperlink"/>
            <w:rFonts w:asciiTheme="minorBidi" w:hAnsiTheme="minorBidi" w:cstheme="minorBidi"/>
            <w:rtl/>
          </w:rPr>
          <w:t>נספח א – טבלת שינויים שבוצעו בהודעה.</w:t>
        </w:r>
      </w:hyperlink>
    </w:p>
    <w:p w:rsidR="00434893" w:rsidRPr="00871241" w:rsidRDefault="00434893" w:rsidP="00434893">
      <w:pPr>
        <w:pStyle w:val="31"/>
        <w:rPr>
          <w:rFonts w:asciiTheme="minorBidi" w:hAnsiTheme="minorBidi" w:cstheme="minorBidi"/>
          <w:rtl/>
        </w:rPr>
      </w:pPr>
      <w:r w:rsidRPr="00871241">
        <w:rPr>
          <w:rFonts w:asciiTheme="minorBidi" w:hAnsiTheme="minorBidi" w:cstheme="minorBidi"/>
          <w:rtl/>
        </w:rPr>
        <w:br w:type="page"/>
      </w:r>
      <w:bookmarkStart w:id="91" w:name="_נספח_א_–_1"/>
      <w:bookmarkEnd w:id="91"/>
      <w:r w:rsidRPr="00871241">
        <w:rPr>
          <w:rFonts w:asciiTheme="minorBidi" w:hAnsiTheme="minorBidi" w:cstheme="minorBidi"/>
          <w:rtl/>
        </w:rPr>
        <w:lastRenderedPageBreak/>
        <w:t>נספח א – [טבלת שינויים שבוצעו בהודעה]</w:t>
      </w:r>
    </w:p>
    <w:p w:rsidR="00434893" w:rsidRPr="00871241" w:rsidRDefault="00434893" w:rsidP="00434893">
      <w:pPr>
        <w:rPr>
          <w:rFonts w:asciiTheme="minorBidi" w:hAnsiTheme="minorBidi" w:cstheme="minorBidi"/>
          <w:rtl/>
        </w:rPr>
      </w:pPr>
    </w:p>
    <w:tbl>
      <w:tblPr>
        <w:tblpPr w:leftFromText="180" w:rightFromText="180" w:vertAnchor="text" w:horzAnchor="margin" w:tblpY="188"/>
        <w:bidiVisual/>
        <w:tblW w:w="9074" w:type="dxa"/>
        <w:tblInd w:w="3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434893" w:rsidRPr="00871241" w:rsidTr="00196D34">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 xml:space="preserve">מהדורה </w:t>
            </w:r>
          </w:p>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 xml:space="preserve">תאריך </w:t>
            </w:r>
          </w:p>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434893" w:rsidRPr="00871241" w:rsidRDefault="00434893" w:rsidP="00196D34">
            <w:pPr>
              <w:pStyle w:val="affe"/>
              <w:spacing w:line="360" w:lineRule="auto"/>
              <w:rPr>
                <w:rFonts w:asciiTheme="minorBidi" w:hAnsiTheme="minorBidi" w:cstheme="minorBidi"/>
                <w:rtl/>
              </w:rPr>
            </w:pPr>
            <w:r w:rsidRPr="00871241">
              <w:rPr>
                <w:rFonts w:asciiTheme="minorBidi" w:hAnsiTheme="minorBidi" w:cstheme="minorBidi"/>
                <w:rtl/>
              </w:rPr>
              <w:t>תיאור עדכון/נימוקים</w:t>
            </w:r>
          </w:p>
        </w:tc>
      </w:tr>
      <w:tr w:rsidR="00434893" w:rsidRPr="00871241" w:rsidTr="00196D34">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434893" w:rsidRPr="00871241" w:rsidRDefault="00434893" w:rsidP="00196D34">
            <w:pPr>
              <w:jc w:val="center"/>
              <w:rPr>
                <w:rFonts w:asciiTheme="minorBidi" w:hAnsiTheme="minorBidi" w:cstheme="minorBidi"/>
                <w:szCs w:val="20"/>
                <w:rtl/>
              </w:rPr>
            </w:pPr>
            <w:r w:rsidRPr="00871241">
              <w:rPr>
                <w:rFonts w:asciiTheme="minorBidi" w:hAnsiTheme="minorBidi" w:cstheme="minorBidi"/>
                <w:szCs w:val="20"/>
                <w:rtl/>
              </w:rPr>
              <w:t>0</w:t>
            </w:r>
            <w:r>
              <w:rPr>
                <w:rFonts w:asciiTheme="minorBidi" w:hAnsiTheme="minorBidi" w:cstheme="minorBidi" w:hint="cs"/>
                <w:szCs w:val="20"/>
                <w:rtl/>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r>
              <w:rPr>
                <w:rFonts w:asciiTheme="minorBidi" w:hAnsiTheme="minorBidi" w:cstheme="minorBidi" w:hint="cs"/>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r>
              <w:rPr>
                <w:rFonts w:asciiTheme="minorBidi" w:hAnsiTheme="minorBidi" w:cstheme="minorBidi" w:hint="cs"/>
                <w:szCs w:val="20"/>
                <w:rtl/>
              </w:rPr>
              <w:t xml:space="preserve">עדכון הנספח </w:t>
            </w:r>
            <w:proofErr w:type="spellStart"/>
            <w:r>
              <w:rPr>
                <w:rFonts w:asciiTheme="minorBidi" w:hAnsiTheme="minorBidi" w:cstheme="minorBidi" w:hint="cs"/>
                <w:szCs w:val="20"/>
                <w:rtl/>
              </w:rPr>
              <w:t>התמחירי</w:t>
            </w:r>
            <w:proofErr w:type="spellEnd"/>
            <w:r w:rsidRPr="00F56E18">
              <w:rPr>
                <w:rFonts w:asciiTheme="minorBidi" w:hAnsiTheme="minorBidi" w:cstheme="minorBidi" w:hint="cs"/>
                <w:szCs w:val="20"/>
                <w:rtl/>
              </w:rPr>
              <w:t xml:space="preserve"> לתקופת העסקה שבין 1.5.2012</w:t>
            </w:r>
            <w:r>
              <w:rPr>
                <w:rFonts w:asciiTheme="minorBidi" w:hAnsiTheme="minorBidi" w:cstheme="minorBidi" w:hint="cs"/>
                <w:szCs w:val="20"/>
                <w:rtl/>
              </w:rPr>
              <w:t xml:space="preserve"> עד ל-</w:t>
            </w:r>
            <w:r w:rsidRPr="00F56E18">
              <w:rPr>
                <w:rFonts w:asciiTheme="minorBidi" w:hAnsiTheme="minorBidi" w:cstheme="minorBidi" w:hint="cs"/>
                <w:szCs w:val="20"/>
                <w:rtl/>
              </w:rPr>
              <w:t xml:space="preserve"> 31.12.2012</w:t>
            </w:r>
            <w:r>
              <w:rPr>
                <w:rFonts w:asciiTheme="minorBidi" w:hAnsiTheme="minorBidi" w:cstheme="minorBidi" w:hint="cs"/>
                <w:szCs w:val="20"/>
                <w:rtl/>
              </w:rPr>
              <w:t>.</w:t>
            </w:r>
          </w:p>
        </w:tc>
      </w:tr>
      <w:tr w:rsidR="00434893" w:rsidRPr="00871241" w:rsidTr="00196D34">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434893" w:rsidRPr="00871241" w:rsidRDefault="00434893" w:rsidP="00196D34">
            <w:pPr>
              <w:jc w:val="center"/>
              <w:rPr>
                <w:rFonts w:asciiTheme="minorBidi" w:hAnsiTheme="minorBidi" w:cstheme="minorBidi"/>
                <w:szCs w:val="20"/>
                <w:rtl/>
              </w:rPr>
            </w:pPr>
            <w:r>
              <w:rPr>
                <w:rFonts w:asciiTheme="minorBidi" w:hAnsiTheme="minorBidi" w:cstheme="minorBidi" w:hint="cs"/>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r>
              <w:rPr>
                <w:rFonts w:asciiTheme="minorBidi" w:hAnsiTheme="minorBidi" w:cstheme="minorBidi" w:hint="cs"/>
                <w:szCs w:val="20"/>
                <w:rtl/>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434893" w:rsidRPr="00871241" w:rsidRDefault="00434893" w:rsidP="00196D34">
            <w:pPr>
              <w:jc w:val="both"/>
              <w:rPr>
                <w:rFonts w:asciiTheme="minorBidi" w:hAnsiTheme="minorBidi" w:cstheme="minorBidi"/>
                <w:szCs w:val="20"/>
                <w:rtl/>
              </w:rPr>
            </w:pPr>
            <w:r>
              <w:rPr>
                <w:rFonts w:asciiTheme="minorBidi" w:hAnsiTheme="minorBidi" w:cstheme="minorBidi" w:hint="cs"/>
                <w:szCs w:val="20"/>
                <w:rtl/>
              </w:rPr>
              <w:t xml:space="preserve">עדכון הנספח </w:t>
            </w:r>
            <w:proofErr w:type="spellStart"/>
            <w:r>
              <w:rPr>
                <w:rFonts w:asciiTheme="minorBidi" w:hAnsiTheme="minorBidi" w:cstheme="minorBidi" w:hint="cs"/>
                <w:szCs w:val="20"/>
                <w:rtl/>
              </w:rPr>
              <w:t>התמחירי</w:t>
            </w:r>
            <w:proofErr w:type="spellEnd"/>
            <w:r w:rsidRPr="00F56E18">
              <w:rPr>
                <w:rFonts w:asciiTheme="minorBidi" w:hAnsiTheme="minorBidi" w:cstheme="minorBidi" w:hint="cs"/>
                <w:szCs w:val="20"/>
                <w:rtl/>
              </w:rPr>
              <w:t xml:space="preserve"> לתקופת העסקה שבין </w:t>
            </w:r>
            <w:r>
              <w:rPr>
                <w:rFonts w:asciiTheme="minorBidi" w:hAnsiTheme="minorBidi" w:cstheme="minorBidi" w:hint="cs"/>
                <w:szCs w:val="20"/>
                <w:rtl/>
              </w:rPr>
              <w:t>1.1.2013 עד ל-</w:t>
            </w:r>
            <w:r w:rsidRPr="00F56E18">
              <w:rPr>
                <w:rFonts w:asciiTheme="minorBidi" w:hAnsiTheme="minorBidi" w:cstheme="minorBidi" w:hint="cs"/>
                <w:szCs w:val="20"/>
                <w:rtl/>
              </w:rPr>
              <w:t xml:space="preserve"> </w:t>
            </w:r>
            <w:r>
              <w:rPr>
                <w:rFonts w:asciiTheme="minorBidi" w:hAnsiTheme="minorBidi" w:cstheme="minorBidi" w:hint="cs"/>
                <w:szCs w:val="20"/>
                <w:rtl/>
              </w:rPr>
              <w:t>30.6.2013 בהתאם להסכם הקיבוצי המיוחד שנחתם בין המדינה להסתדרות.</w:t>
            </w:r>
          </w:p>
        </w:tc>
      </w:tr>
      <w:tr w:rsidR="00434893" w:rsidRPr="00871241" w:rsidTr="00196D34">
        <w:trPr>
          <w:trHeight w:hRule="exact" w:val="2835"/>
        </w:trPr>
        <w:tc>
          <w:tcPr>
            <w:tcW w:w="1418" w:type="dxa"/>
            <w:vMerge w:val="restart"/>
            <w:tcBorders>
              <w:top w:val="single" w:sz="4" w:space="0" w:color="auto"/>
              <w:right w:val="single" w:sz="4" w:space="0" w:color="auto"/>
            </w:tcBorders>
            <w:shd w:val="clear" w:color="auto" w:fill="auto"/>
            <w:vAlign w:val="center"/>
          </w:tcPr>
          <w:p w:rsidR="00434893" w:rsidRPr="00871241" w:rsidRDefault="00434893" w:rsidP="00196D34">
            <w:pPr>
              <w:jc w:val="center"/>
              <w:rPr>
                <w:rFonts w:asciiTheme="minorBidi" w:hAnsiTheme="minorBidi" w:cstheme="minorBidi"/>
                <w:szCs w:val="20"/>
                <w:rtl/>
              </w:rPr>
            </w:pPr>
            <w:r>
              <w:rPr>
                <w:rFonts w:asciiTheme="minorBidi" w:hAnsiTheme="minorBidi" w:cstheme="minorBidi" w:hint="cs"/>
                <w:szCs w:val="20"/>
                <w:rtl/>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434893" w:rsidRPr="00871241" w:rsidRDefault="00434893" w:rsidP="00196D34">
            <w:pPr>
              <w:jc w:val="center"/>
              <w:rPr>
                <w:rFonts w:asciiTheme="minorBidi" w:hAnsiTheme="minorBidi" w:cstheme="minorBidi"/>
                <w:szCs w:val="20"/>
                <w:rtl/>
              </w:rPr>
            </w:pPr>
            <w:r>
              <w:rPr>
                <w:rFonts w:asciiTheme="minorBidi" w:hAnsiTheme="minorBidi" w:cstheme="minorBidi" w:hint="cs"/>
                <w:szCs w:val="20"/>
                <w:rtl/>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2 - נספח תמחירי</w:t>
            </w:r>
          </w:p>
          <w:p w:rsidR="00434893" w:rsidRPr="00871241" w:rsidRDefault="00434893" w:rsidP="00196D34">
            <w:pPr>
              <w:jc w:val="both"/>
              <w:rPr>
                <w:rFonts w:asciiTheme="minorBidi" w:hAnsiTheme="minorBidi" w:cstheme="minorBidi"/>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434893" w:rsidRDefault="00434893" w:rsidP="00196D34">
            <w:pPr>
              <w:jc w:val="both"/>
              <w:rPr>
                <w:rFonts w:ascii="Arial" w:hAnsi="Arial" w:cs="Arial"/>
                <w:szCs w:val="20"/>
                <w:rtl/>
              </w:rPr>
            </w:pPr>
            <w:r>
              <w:rPr>
                <w:rFonts w:ascii="Arial" w:hAnsi="Arial" w:cs="Arial" w:hint="cs"/>
                <w:szCs w:val="20"/>
                <w:rtl/>
              </w:rPr>
              <w:t xml:space="preserve">עדכון החישוב של הנספח </w:t>
            </w:r>
            <w:proofErr w:type="spellStart"/>
            <w:r>
              <w:rPr>
                <w:rFonts w:ascii="Arial" w:hAnsi="Arial" w:cs="Arial" w:hint="cs"/>
                <w:szCs w:val="20"/>
                <w:rtl/>
              </w:rPr>
              <w:t>התמחירי</w:t>
            </w:r>
            <w:proofErr w:type="spellEnd"/>
            <w:r>
              <w:rPr>
                <w:rFonts w:ascii="Arial" w:hAnsi="Arial" w:cs="Arial" w:hint="cs"/>
                <w:szCs w:val="20"/>
                <w:rtl/>
              </w:rPr>
              <w:t xml:space="preserve"> לפי 8 שעות עבודה ביום בהתאם לקבוע בצו ההרחבה בשמירה.</w:t>
            </w:r>
          </w:p>
          <w:p w:rsidR="00434893" w:rsidRDefault="00434893" w:rsidP="00196D34">
            <w:pPr>
              <w:jc w:val="both"/>
              <w:rPr>
                <w:rFonts w:ascii="Arial" w:hAnsi="Arial" w:cs="Arial"/>
                <w:szCs w:val="20"/>
                <w:rtl/>
              </w:rPr>
            </w:pPr>
            <w:r>
              <w:rPr>
                <w:rFonts w:ascii="Arial" w:hAnsi="Arial" w:cs="Arial" w:hint="cs"/>
                <w:szCs w:val="20"/>
                <w:rtl/>
              </w:rPr>
              <w:t>תיקון זכאות לתשלום ימי מחלה.</w:t>
            </w:r>
          </w:p>
          <w:p w:rsidR="00434893" w:rsidRDefault="00434893" w:rsidP="00196D34">
            <w:pPr>
              <w:jc w:val="both"/>
              <w:rPr>
                <w:rFonts w:ascii="Arial" w:hAnsi="Arial" w:cs="Arial"/>
                <w:szCs w:val="20"/>
                <w:rtl/>
              </w:rPr>
            </w:pPr>
            <w:r>
              <w:rPr>
                <w:rFonts w:ascii="Arial" w:hAnsi="Arial" w:cs="Arial" w:hint="cs"/>
                <w:szCs w:val="20"/>
                <w:rtl/>
              </w:rPr>
              <w:t>עדכון גובה הזכאות להפרשה לקרן השתלמות והרכיבים שבגינם מבוצעת ההפרשה.</w:t>
            </w:r>
          </w:p>
          <w:p w:rsidR="00434893" w:rsidRDefault="00434893" w:rsidP="00196D34">
            <w:pPr>
              <w:jc w:val="both"/>
              <w:rPr>
                <w:rFonts w:ascii="Arial" w:hAnsi="Arial" w:cs="Arial"/>
                <w:szCs w:val="20"/>
                <w:rtl/>
              </w:rPr>
            </w:pPr>
            <w:r>
              <w:rPr>
                <w:rFonts w:ascii="Arial" w:hAnsi="Arial" w:cs="Arial" w:hint="cs"/>
                <w:szCs w:val="20"/>
                <w:rtl/>
              </w:rPr>
              <w:t xml:space="preserve">עדכונים נוספים בנספח </w:t>
            </w:r>
            <w:proofErr w:type="spellStart"/>
            <w:r>
              <w:rPr>
                <w:rFonts w:ascii="Arial" w:hAnsi="Arial" w:cs="Arial" w:hint="cs"/>
                <w:szCs w:val="20"/>
                <w:rtl/>
              </w:rPr>
              <w:t>התמחירי</w:t>
            </w:r>
            <w:proofErr w:type="spellEnd"/>
            <w:r>
              <w:rPr>
                <w:rFonts w:ascii="Arial" w:hAnsi="Arial" w:cs="Arial" w:hint="cs"/>
                <w:szCs w:val="20"/>
                <w:rtl/>
              </w:rPr>
              <w:t>.</w:t>
            </w:r>
          </w:p>
          <w:p w:rsidR="00434893" w:rsidRDefault="00434893" w:rsidP="00196D34">
            <w:pPr>
              <w:jc w:val="both"/>
              <w:rPr>
                <w:rFonts w:ascii="Arial" w:hAnsi="Arial" w:cs="Arial"/>
                <w:szCs w:val="20"/>
                <w:rtl/>
              </w:rPr>
            </w:pPr>
          </w:p>
          <w:p w:rsidR="00434893" w:rsidRPr="00871241" w:rsidRDefault="00434893" w:rsidP="00196D34">
            <w:pPr>
              <w:jc w:val="both"/>
              <w:rPr>
                <w:rFonts w:asciiTheme="minorBidi" w:hAnsiTheme="minorBidi" w:cstheme="minorBidi"/>
                <w:szCs w:val="20"/>
                <w:rtl/>
              </w:rPr>
            </w:pPr>
          </w:p>
        </w:tc>
      </w:tr>
      <w:tr w:rsidR="00434893" w:rsidRPr="00871241" w:rsidTr="00196D34">
        <w:trPr>
          <w:trHeight w:hRule="exact" w:val="573"/>
        </w:trPr>
        <w:tc>
          <w:tcPr>
            <w:tcW w:w="1418" w:type="dxa"/>
            <w:vMerge/>
            <w:tcBorders>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p>
        </w:tc>
        <w:tc>
          <w:tcPr>
            <w:tcW w:w="1418" w:type="dxa"/>
            <w:vMerge/>
            <w:tcBorders>
              <w:left w:val="single" w:sz="4" w:space="0" w:color="auto"/>
              <w:right w:val="single" w:sz="4" w:space="0" w:color="auto"/>
            </w:tcBorders>
            <w:shd w:val="clear" w:color="auto" w:fill="auto"/>
            <w:vAlign w:val="center"/>
          </w:tcPr>
          <w:p w:rsidR="00434893" w:rsidRDefault="00434893" w:rsidP="00196D34">
            <w:pPr>
              <w:jc w:val="both"/>
              <w:rPr>
                <w:rFonts w:asciiTheme="minorBidi" w:hAnsiTheme="minorBidi" w:cstheme="minorBidi"/>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3.6,3.7</w:t>
            </w:r>
          </w:p>
        </w:tc>
        <w:tc>
          <w:tcPr>
            <w:tcW w:w="3119" w:type="dxa"/>
            <w:tcBorders>
              <w:top w:val="single" w:sz="4" w:space="0" w:color="auto"/>
              <w:left w:val="single" w:sz="4" w:space="0" w:color="auto"/>
              <w:bottom w:val="single" w:sz="4" w:space="0" w:color="auto"/>
            </w:tcBorders>
            <w:shd w:val="clear" w:color="auto" w:fill="auto"/>
            <w:vAlign w:val="center"/>
          </w:tcPr>
          <w:p w:rsidR="00434893" w:rsidRDefault="00434893" w:rsidP="00196D34">
            <w:pPr>
              <w:jc w:val="both"/>
              <w:rPr>
                <w:rFonts w:ascii="Arial" w:hAnsi="Arial" w:cs="Arial"/>
                <w:szCs w:val="20"/>
                <w:rtl/>
              </w:rPr>
            </w:pPr>
            <w:r>
              <w:rPr>
                <w:rFonts w:ascii="Arial" w:hAnsi="Arial" w:cs="Arial" w:hint="cs"/>
                <w:szCs w:val="20"/>
                <w:rtl/>
              </w:rPr>
              <w:t xml:space="preserve">הבהרות לעניין תשלום שי לחג ומענק </w:t>
            </w:r>
            <w:proofErr w:type="spellStart"/>
            <w:r>
              <w:rPr>
                <w:rFonts w:ascii="Arial" w:hAnsi="Arial" w:cs="Arial" w:hint="cs"/>
                <w:szCs w:val="20"/>
                <w:rtl/>
              </w:rPr>
              <w:t>מצויונות</w:t>
            </w:r>
            <w:proofErr w:type="spellEnd"/>
            <w:r>
              <w:rPr>
                <w:rFonts w:ascii="Arial" w:hAnsi="Arial" w:cs="Arial" w:hint="cs"/>
                <w:szCs w:val="20"/>
                <w:rtl/>
              </w:rPr>
              <w:t>.</w:t>
            </w:r>
          </w:p>
          <w:p w:rsidR="00434893" w:rsidRDefault="00434893" w:rsidP="00196D34">
            <w:pPr>
              <w:jc w:val="both"/>
              <w:rPr>
                <w:rFonts w:ascii="Arial" w:hAnsi="Arial" w:cs="Arial"/>
                <w:szCs w:val="20"/>
                <w:rtl/>
              </w:rPr>
            </w:pPr>
          </w:p>
        </w:tc>
      </w:tr>
      <w:tr w:rsidR="00434893" w:rsidRPr="00871241" w:rsidTr="00196D34">
        <w:trPr>
          <w:trHeight w:hRule="exact" w:val="979"/>
        </w:trPr>
        <w:tc>
          <w:tcPr>
            <w:tcW w:w="1418" w:type="dxa"/>
            <w:tcBorders>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05</w:t>
            </w:r>
          </w:p>
        </w:tc>
        <w:tc>
          <w:tcPr>
            <w:tcW w:w="1418" w:type="dxa"/>
            <w:tcBorders>
              <w:left w:val="single" w:sz="4" w:space="0" w:color="auto"/>
              <w:right w:val="single" w:sz="4" w:space="0" w:color="auto"/>
            </w:tcBorders>
            <w:shd w:val="clear" w:color="auto" w:fill="auto"/>
            <w:vAlign w:val="center"/>
          </w:tcPr>
          <w:p w:rsidR="00434893" w:rsidRDefault="00434893" w:rsidP="00196D34">
            <w:pPr>
              <w:jc w:val="both"/>
              <w:rPr>
                <w:rFonts w:asciiTheme="minorBidi" w:hAnsiTheme="minorBidi" w:cstheme="minorBidi"/>
                <w:szCs w:val="20"/>
                <w:rtl/>
              </w:rPr>
            </w:pPr>
            <w:r>
              <w:rPr>
                <w:rFonts w:asciiTheme="minorBidi" w:hAnsiTheme="minorBidi" w:cstheme="minorBidi" w:hint="cs"/>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434893" w:rsidRDefault="00434893" w:rsidP="00196D34">
            <w:pPr>
              <w:jc w:val="both"/>
              <w:rPr>
                <w:rFonts w:ascii="Arial" w:hAnsi="Arial" w:cs="Arial"/>
                <w:szCs w:val="20"/>
                <w:rtl/>
              </w:rPr>
            </w:pPr>
            <w:r>
              <w:rPr>
                <w:rFonts w:ascii="Arial" w:hAnsi="Arial" w:cs="Arial" w:hint="cs"/>
                <w:szCs w:val="20"/>
                <w:rtl/>
              </w:rPr>
              <w:t>עדכון ערך שעת עבודה בהתאם להסכם הקיבוצי המיוחד מיום 4.12.12</w:t>
            </w:r>
          </w:p>
        </w:tc>
      </w:tr>
      <w:tr w:rsidR="00434893" w:rsidRPr="00871241" w:rsidTr="00196D34">
        <w:trPr>
          <w:trHeight w:hRule="exact" w:val="1702"/>
        </w:trPr>
        <w:tc>
          <w:tcPr>
            <w:tcW w:w="1418" w:type="dxa"/>
            <w:tcBorders>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06</w:t>
            </w:r>
          </w:p>
        </w:tc>
        <w:tc>
          <w:tcPr>
            <w:tcW w:w="1418" w:type="dxa"/>
            <w:tcBorders>
              <w:left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08.09.2013</w:t>
            </w:r>
          </w:p>
        </w:tc>
        <w:tc>
          <w:tcPr>
            <w:tcW w:w="3119" w:type="dxa"/>
            <w:tcBorders>
              <w:top w:val="single" w:sz="4" w:space="0" w:color="auto"/>
              <w:left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נספח תמחירי</w:t>
            </w:r>
          </w:p>
        </w:tc>
        <w:tc>
          <w:tcPr>
            <w:tcW w:w="3119" w:type="dxa"/>
            <w:tcBorders>
              <w:top w:val="single" w:sz="4" w:space="0" w:color="auto"/>
              <w:left w:val="single" w:sz="4" w:space="0" w:color="auto"/>
            </w:tcBorders>
            <w:shd w:val="clear" w:color="auto" w:fill="auto"/>
            <w:vAlign w:val="center"/>
          </w:tcPr>
          <w:p w:rsidR="00434893" w:rsidRDefault="00434893" w:rsidP="00196D34">
            <w:pPr>
              <w:jc w:val="both"/>
              <w:rPr>
                <w:rFonts w:ascii="Arial" w:hAnsi="Arial" w:cs="Arial"/>
                <w:szCs w:val="20"/>
                <w:rtl/>
              </w:rPr>
            </w:pPr>
            <w:r>
              <w:rPr>
                <w:rFonts w:ascii="Arial" w:hAnsi="Arial" w:cs="Arial" w:hint="cs"/>
                <w:szCs w:val="20"/>
                <w:rtl/>
              </w:rPr>
              <w:t>הוספת חובת הפרשה לקרן השתלמות עבור ימי מחלה (בתוקף מיום 01.07.2013).</w:t>
            </w:r>
          </w:p>
          <w:p w:rsidR="00434893" w:rsidRDefault="00434893" w:rsidP="00196D34">
            <w:pPr>
              <w:jc w:val="both"/>
              <w:rPr>
                <w:rFonts w:ascii="Arial" w:hAnsi="Arial" w:cs="Arial"/>
                <w:szCs w:val="20"/>
                <w:rtl/>
              </w:rPr>
            </w:pPr>
            <w:r>
              <w:rPr>
                <w:rFonts w:ascii="Arial" w:hAnsi="Arial" w:cs="Arial" w:hint="cs"/>
                <w:szCs w:val="20"/>
                <w:rtl/>
              </w:rPr>
              <w:t>חידוד ההנחיות לעניין חובת ההפרשה לפיצויים בגין עבודה בשבת.</w:t>
            </w:r>
          </w:p>
        </w:tc>
      </w:tr>
      <w:tr w:rsidR="00434893" w:rsidRPr="00871241" w:rsidTr="00196D34">
        <w:trPr>
          <w:trHeight w:hRule="exact" w:val="999"/>
        </w:trPr>
        <w:tc>
          <w:tcPr>
            <w:tcW w:w="1418" w:type="dxa"/>
            <w:tcBorders>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07</w:t>
            </w:r>
          </w:p>
        </w:tc>
        <w:tc>
          <w:tcPr>
            <w:tcW w:w="1418" w:type="dxa"/>
            <w:tcBorders>
              <w:left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rsidR="00434893" w:rsidRDefault="00434893" w:rsidP="00196D34">
            <w:pPr>
              <w:jc w:val="center"/>
              <w:rPr>
                <w:rFonts w:asciiTheme="minorBidi" w:hAnsiTheme="minorBidi" w:cstheme="minorBidi"/>
                <w:szCs w:val="20"/>
                <w:rtl/>
              </w:rPr>
            </w:pPr>
            <w:r>
              <w:rPr>
                <w:rFonts w:asciiTheme="minorBidi" w:hAnsiTheme="minorBidi" w:cstheme="minorBidi" w:hint="cs"/>
                <w:szCs w:val="20"/>
                <w:rtl/>
              </w:rPr>
              <w:t>נספח תמחירי</w:t>
            </w:r>
          </w:p>
        </w:tc>
        <w:tc>
          <w:tcPr>
            <w:tcW w:w="3119" w:type="dxa"/>
            <w:tcBorders>
              <w:top w:val="single" w:sz="4" w:space="0" w:color="auto"/>
              <w:left w:val="single" w:sz="4" w:space="0" w:color="auto"/>
            </w:tcBorders>
            <w:shd w:val="clear" w:color="auto" w:fill="auto"/>
            <w:vAlign w:val="center"/>
          </w:tcPr>
          <w:p w:rsidR="00434893" w:rsidRDefault="00434893" w:rsidP="00196D34">
            <w:pPr>
              <w:jc w:val="both"/>
              <w:rPr>
                <w:rFonts w:ascii="Arial" w:hAnsi="Arial" w:cs="Arial"/>
                <w:szCs w:val="20"/>
                <w:highlight w:val="yellow"/>
                <w:rtl/>
              </w:rPr>
            </w:pPr>
            <w:r w:rsidRPr="00B45601">
              <w:rPr>
                <w:rFonts w:ascii="Arial" w:hAnsi="Arial" w:cs="Arial" w:hint="cs"/>
                <w:szCs w:val="20"/>
                <w:rtl/>
              </w:rPr>
              <w:t>עדכון שיעור הפרשות ביטוח לאומי.</w:t>
            </w:r>
          </w:p>
          <w:p w:rsidR="00434893" w:rsidRPr="005D35E0" w:rsidRDefault="00434893" w:rsidP="00196D34">
            <w:pPr>
              <w:jc w:val="both"/>
              <w:rPr>
                <w:rFonts w:ascii="Arial" w:hAnsi="Arial" w:cs="Arial"/>
                <w:szCs w:val="20"/>
                <w:highlight w:val="yellow"/>
                <w:rtl/>
              </w:rPr>
            </w:pPr>
            <w:r w:rsidRPr="00C121BF">
              <w:rPr>
                <w:rFonts w:ascii="Arial" w:hAnsi="Arial" w:cs="Arial" w:hint="cs"/>
                <w:szCs w:val="20"/>
                <w:rtl/>
              </w:rPr>
              <w:t>עדכון ערך יום הבראה.</w:t>
            </w:r>
          </w:p>
        </w:tc>
      </w:tr>
    </w:tbl>
    <w:p w:rsidR="00434893" w:rsidRPr="00871241" w:rsidRDefault="00434893" w:rsidP="00434893">
      <w:pPr>
        <w:rPr>
          <w:rFonts w:asciiTheme="minorBidi" w:hAnsiTheme="minorBidi" w:cstheme="minorBidi"/>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p>
    <w:p w:rsidR="00434893" w:rsidRDefault="00434893" w:rsidP="00434893">
      <w:pPr>
        <w:autoSpaceDE w:val="0"/>
        <w:autoSpaceDN w:val="0"/>
        <w:bidi/>
        <w:adjustRightInd w:val="0"/>
        <w:rPr>
          <w:rFonts w:ascii="David-Reg"/>
          <w:sz w:val="24"/>
          <w:rtl/>
        </w:rPr>
      </w:pPr>
      <w:r>
        <w:rPr>
          <w:rFonts w:ascii="David-Reg"/>
          <w:sz w:val="24"/>
          <w:rtl/>
        </w:rPr>
        <w:br w:type="page"/>
      </w:r>
    </w:p>
    <w:p w:rsidR="00434893" w:rsidRPr="00434893" w:rsidRDefault="00434893" w:rsidP="00242D89">
      <w:pPr>
        <w:autoSpaceDE w:val="0"/>
        <w:autoSpaceDN w:val="0"/>
        <w:bidi/>
        <w:adjustRightInd w:val="0"/>
        <w:jc w:val="center"/>
        <w:rPr>
          <w:rFonts w:ascii="David-Reg"/>
          <w:b/>
          <w:bCs/>
          <w:sz w:val="28"/>
          <w:szCs w:val="28"/>
          <w:u w:val="single"/>
          <w:rtl/>
        </w:rPr>
      </w:pPr>
      <w:r w:rsidRPr="00434893">
        <w:rPr>
          <w:rFonts w:ascii="David-Reg" w:hint="cs"/>
          <w:b/>
          <w:bCs/>
          <w:sz w:val="28"/>
          <w:szCs w:val="28"/>
          <w:u w:val="single"/>
          <w:rtl/>
        </w:rPr>
        <w:lastRenderedPageBreak/>
        <w:t xml:space="preserve">נספח </w:t>
      </w:r>
      <w:r w:rsidR="00242D89">
        <w:rPr>
          <w:rFonts w:ascii="David-Reg" w:hint="cs"/>
          <w:b/>
          <w:bCs/>
          <w:sz w:val="28"/>
          <w:szCs w:val="28"/>
          <w:u w:val="single"/>
          <w:rtl/>
        </w:rPr>
        <w:t>31</w:t>
      </w:r>
      <w:r w:rsidRPr="00434893">
        <w:rPr>
          <w:rFonts w:ascii="David-Reg" w:hint="cs"/>
          <w:b/>
          <w:bCs/>
          <w:sz w:val="28"/>
          <w:szCs w:val="28"/>
          <w:u w:val="single"/>
          <w:rtl/>
        </w:rPr>
        <w:t xml:space="preserve"> - </w:t>
      </w:r>
      <w:r w:rsidRPr="00434893">
        <w:rPr>
          <w:rFonts w:ascii="David-Reg"/>
          <w:b/>
          <w:bCs/>
          <w:sz w:val="28"/>
          <w:szCs w:val="28"/>
          <w:u w:val="single"/>
          <w:rtl/>
        </w:rPr>
        <w:t>אישור על מחזור כספי</w:t>
      </w:r>
    </w:p>
    <w:p w:rsidR="00434893" w:rsidRPr="00434893" w:rsidRDefault="00434893" w:rsidP="00DF6741">
      <w:pPr>
        <w:bidi/>
        <w:jc w:val="right"/>
        <w:rPr>
          <w:rFonts w:ascii="Arial" w:hAnsi="Arial"/>
          <w:sz w:val="24"/>
          <w:rtl/>
        </w:rPr>
      </w:pPr>
      <w:r>
        <w:rPr>
          <w:rFonts w:ascii="Arial" w:hAnsi="Arial" w:cs="Arial" w:hint="cs"/>
          <w:rtl/>
        </w:rPr>
        <w:t>תאריך:_______________</w:t>
      </w:r>
    </w:p>
    <w:p w:rsidR="00434893" w:rsidRPr="00434893" w:rsidRDefault="00434893" w:rsidP="00DF6741">
      <w:pPr>
        <w:bidi/>
        <w:jc w:val="both"/>
        <w:rPr>
          <w:rFonts w:ascii="Arial" w:hAnsi="Arial"/>
          <w:sz w:val="24"/>
          <w:rtl/>
        </w:rPr>
      </w:pPr>
    </w:p>
    <w:p w:rsidR="00434893" w:rsidRPr="00434893" w:rsidRDefault="00434893" w:rsidP="00DF6741">
      <w:pPr>
        <w:bidi/>
        <w:jc w:val="both"/>
        <w:rPr>
          <w:rFonts w:ascii="Arial" w:hAnsi="Arial"/>
          <w:sz w:val="24"/>
          <w:rtl/>
        </w:rPr>
      </w:pPr>
      <w:r w:rsidRPr="00434893">
        <w:rPr>
          <w:rFonts w:ascii="Arial" w:hAnsi="Arial"/>
          <w:sz w:val="24"/>
          <w:rtl/>
        </w:rPr>
        <w:t>לכבוד</w:t>
      </w:r>
    </w:p>
    <w:p w:rsidR="00434893" w:rsidRPr="00434893" w:rsidRDefault="00434893" w:rsidP="00DF6741">
      <w:pPr>
        <w:bidi/>
        <w:jc w:val="both"/>
        <w:rPr>
          <w:rFonts w:ascii="Arial" w:hAnsi="Arial"/>
          <w:sz w:val="24"/>
          <w:rtl/>
        </w:rPr>
      </w:pPr>
      <w:r w:rsidRPr="00434893">
        <w:rPr>
          <w:rFonts w:ascii="Arial" w:hAnsi="Arial"/>
          <w:sz w:val="24"/>
          <w:rtl/>
        </w:rPr>
        <w:t>חברת  ______</w:t>
      </w:r>
      <w:r w:rsidRPr="00434893">
        <w:rPr>
          <w:rFonts w:ascii="Arial" w:hAnsi="Arial" w:hint="cs"/>
          <w:sz w:val="24"/>
          <w:rtl/>
        </w:rPr>
        <w:t>________</w:t>
      </w:r>
    </w:p>
    <w:p w:rsidR="00434893" w:rsidRPr="00434893" w:rsidRDefault="00434893" w:rsidP="00DF6741">
      <w:pPr>
        <w:bidi/>
        <w:jc w:val="center"/>
        <w:rPr>
          <w:rFonts w:ascii="Arial" w:hAnsi="Arial"/>
          <w:sz w:val="24"/>
          <w:rtl/>
        </w:rPr>
      </w:pPr>
    </w:p>
    <w:p w:rsidR="00434893" w:rsidRPr="00434893" w:rsidRDefault="00434893" w:rsidP="00DF6741">
      <w:pPr>
        <w:bidi/>
        <w:ind w:left="386" w:hanging="316"/>
        <w:jc w:val="center"/>
        <w:rPr>
          <w:rFonts w:ascii="Arial" w:hAnsi="Arial"/>
          <w:b/>
          <w:bCs/>
          <w:sz w:val="24"/>
          <w:rtl/>
        </w:rPr>
      </w:pPr>
      <w:r w:rsidRPr="00434893">
        <w:rPr>
          <w:rFonts w:ascii="Arial" w:hAnsi="Arial"/>
          <w:sz w:val="24"/>
          <w:rtl/>
        </w:rPr>
        <w:t xml:space="preserve">הנדון : </w:t>
      </w:r>
      <w:r w:rsidRPr="00434893">
        <w:rPr>
          <w:rFonts w:ascii="Arial" w:hAnsi="Arial"/>
          <w:b/>
          <w:bCs/>
          <w:sz w:val="24"/>
          <w:rtl/>
        </w:rPr>
        <w:t xml:space="preserve">אישור על מחזור כספי (או כל מידע אחר המופיע בדוחות הכספיים) לכל אחת מהשנים שנסתיימו ביום </w:t>
      </w:r>
      <w:r w:rsidRPr="00434893">
        <w:rPr>
          <w:rFonts w:ascii="Arial" w:hAnsi="Arial"/>
          <w:b/>
          <w:bCs/>
          <w:sz w:val="24"/>
        </w:rPr>
        <w:t>31.12.20xx</w:t>
      </w:r>
      <w:r w:rsidRPr="00434893">
        <w:rPr>
          <w:rFonts w:ascii="Arial" w:hAnsi="Arial"/>
          <w:b/>
          <w:bCs/>
          <w:sz w:val="24"/>
          <w:rtl/>
        </w:rPr>
        <w:t xml:space="preserve"> וביום ____ (1)</w:t>
      </w:r>
    </w:p>
    <w:p w:rsidR="00434893" w:rsidRPr="00434893" w:rsidRDefault="00434893" w:rsidP="00DF6741">
      <w:pPr>
        <w:bidi/>
        <w:jc w:val="both"/>
        <w:rPr>
          <w:rFonts w:ascii="Arial" w:hAnsi="Arial"/>
          <w:sz w:val="24"/>
          <w:rtl/>
        </w:rPr>
      </w:pPr>
      <w:r w:rsidRPr="00434893">
        <w:rPr>
          <w:rFonts w:ascii="Arial" w:hAnsi="Arial"/>
          <w:sz w:val="24"/>
          <w:rtl/>
        </w:rPr>
        <w:t xml:space="preserve"> לבקשתכם וכרואי החשבון של חברתכם הרינו לאשר כדלקמן:</w:t>
      </w:r>
    </w:p>
    <w:p w:rsidR="00434893" w:rsidRPr="00434893" w:rsidRDefault="00434893" w:rsidP="00DF6741">
      <w:pPr>
        <w:bidi/>
        <w:jc w:val="both"/>
        <w:rPr>
          <w:rFonts w:ascii="Arial" w:hAnsi="Arial"/>
          <w:sz w:val="24"/>
          <w:rtl/>
        </w:rPr>
      </w:pPr>
    </w:p>
    <w:p w:rsidR="00434893" w:rsidRPr="00434893" w:rsidRDefault="00434893" w:rsidP="00DF6741">
      <w:pPr>
        <w:numPr>
          <w:ilvl w:val="0"/>
          <w:numId w:val="74"/>
        </w:numPr>
        <w:bidi/>
        <w:jc w:val="both"/>
        <w:rPr>
          <w:rFonts w:ascii="Arial" w:hAnsi="Arial"/>
          <w:sz w:val="24"/>
        </w:rPr>
      </w:pPr>
      <w:r w:rsidRPr="00434893">
        <w:rPr>
          <w:rFonts w:ascii="Arial" w:hAnsi="Arial"/>
          <w:sz w:val="24"/>
          <w:rtl/>
        </w:rPr>
        <w:t>הננו משמשים כרואי החשבון של חברתכם משנת_________</w:t>
      </w:r>
      <w:r w:rsidRPr="00434893">
        <w:rPr>
          <w:rFonts w:ascii="Arial" w:hAnsi="Arial" w:hint="cs"/>
          <w:sz w:val="24"/>
          <w:rtl/>
        </w:rPr>
        <w:t xml:space="preserve">. </w:t>
      </w:r>
    </w:p>
    <w:p w:rsidR="00434893" w:rsidRPr="00434893" w:rsidRDefault="00434893" w:rsidP="00DF6741">
      <w:pPr>
        <w:bidi/>
        <w:jc w:val="both"/>
        <w:rPr>
          <w:rFonts w:ascii="Arial" w:hAnsi="Arial"/>
          <w:sz w:val="24"/>
        </w:rPr>
      </w:pPr>
    </w:p>
    <w:p w:rsidR="00434893" w:rsidRPr="00434893" w:rsidRDefault="00434893" w:rsidP="00DF6741">
      <w:pPr>
        <w:numPr>
          <w:ilvl w:val="0"/>
          <w:numId w:val="74"/>
        </w:numPr>
        <w:bidi/>
        <w:jc w:val="both"/>
        <w:rPr>
          <w:rFonts w:ascii="Arial" w:hAnsi="Arial"/>
          <w:sz w:val="24"/>
        </w:rPr>
      </w:pPr>
      <w:r w:rsidRPr="00434893">
        <w:rPr>
          <w:rFonts w:ascii="Arial" w:hAnsi="Arial"/>
          <w:sz w:val="24"/>
          <w:rtl/>
        </w:rPr>
        <w:t>הדוחות הכספיים המבוקרים/סקורים של חברתכם ליום ______ (או לחילופין ליום____ וליום ____) (1)  בוקרו/נסקרו (בהתאמה) על ידי משרדנו.</w:t>
      </w:r>
    </w:p>
    <w:p w:rsidR="00434893" w:rsidRPr="00434893" w:rsidRDefault="00434893" w:rsidP="00DF6741">
      <w:pPr>
        <w:bidi/>
        <w:ind w:left="360" w:hanging="514"/>
        <w:jc w:val="both"/>
        <w:rPr>
          <w:rFonts w:ascii="Arial" w:hAnsi="Arial"/>
          <w:b/>
          <w:bCs/>
          <w:sz w:val="24"/>
          <w:rtl/>
        </w:rPr>
      </w:pPr>
    </w:p>
    <w:p w:rsidR="00434893" w:rsidRPr="00434893" w:rsidRDefault="00434893" w:rsidP="00DF6741">
      <w:pPr>
        <w:bidi/>
        <w:ind w:left="360" w:hanging="514"/>
        <w:jc w:val="both"/>
        <w:rPr>
          <w:rFonts w:ascii="Arial" w:hAnsi="Arial"/>
          <w:b/>
          <w:bCs/>
          <w:sz w:val="24"/>
        </w:rPr>
      </w:pPr>
      <w:r w:rsidRPr="00434893">
        <w:rPr>
          <w:rFonts w:ascii="Arial" w:hAnsi="Arial"/>
          <w:b/>
          <w:bCs/>
          <w:sz w:val="24"/>
          <w:rtl/>
        </w:rPr>
        <w:t>לחילופין:</w:t>
      </w:r>
    </w:p>
    <w:p w:rsidR="00434893" w:rsidRPr="00434893" w:rsidRDefault="00434893" w:rsidP="00DF6741">
      <w:pPr>
        <w:bidi/>
        <w:ind w:left="360"/>
        <w:jc w:val="both"/>
        <w:rPr>
          <w:rFonts w:ascii="Arial" w:hAnsi="Arial"/>
          <w:sz w:val="24"/>
          <w:rtl/>
        </w:rPr>
      </w:pPr>
      <w:r w:rsidRPr="00434893">
        <w:rPr>
          <w:rFonts w:ascii="Arial" w:hAnsi="Arial"/>
          <w:sz w:val="24"/>
          <w:rtl/>
        </w:rPr>
        <w:t xml:space="preserve">הדוחות הכספיים המבוקרים/סקורים של חברתכם ליום/ימים (1) ______  בוקרו על ידי רואי חשבון אחרים. </w:t>
      </w:r>
    </w:p>
    <w:p w:rsidR="00434893" w:rsidRPr="00434893" w:rsidRDefault="00434893" w:rsidP="00DF6741">
      <w:pPr>
        <w:bidi/>
        <w:ind w:left="360" w:hanging="514"/>
        <w:jc w:val="both"/>
        <w:rPr>
          <w:rFonts w:ascii="Arial" w:hAnsi="Arial"/>
          <w:sz w:val="24"/>
        </w:rPr>
      </w:pPr>
    </w:p>
    <w:p w:rsidR="00434893" w:rsidRPr="00434893" w:rsidRDefault="00434893" w:rsidP="00DF6741">
      <w:pPr>
        <w:numPr>
          <w:ilvl w:val="0"/>
          <w:numId w:val="74"/>
        </w:numPr>
        <w:bidi/>
        <w:jc w:val="both"/>
        <w:rPr>
          <w:rFonts w:ascii="Arial" w:hAnsi="Arial"/>
          <w:sz w:val="24"/>
        </w:rPr>
      </w:pPr>
      <w:r w:rsidRPr="00434893">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34893" w:rsidRPr="00434893" w:rsidRDefault="00434893" w:rsidP="00DF6741">
      <w:pPr>
        <w:bidi/>
        <w:ind w:left="360" w:hanging="514"/>
        <w:jc w:val="both"/>
        <w:rPr>
          <w:rFonts w:ascii="Arial" w:hAnsi="Arial"/>
          <w:b/>
          <w:bCs/>
          <w:sz w:val="24"/>
          <w:rtl/>
        </w:rPr>
      </w:pPr>
    </w:p>
    <w:p w:rsidR="00434893" w:rsidRPr="00434893" w:rsidRDefault="00434893" w:rsidP="00DF6741">
      <w:pPr>
        <w:bidi/>
        <w:ind w:left="360" w:hanging="514"/>
        <w:jc w:val="both"/>
        <w:rPr>
          <w:rFonts w:ascii="Arial" w:hAnsi="Arial"/>
          <w:b/>
          <w:bCs/>
          <w:sz w:val="24"/>
        </w:rPr>
      </w:pPr>
      <w:r w:rsidRPr="00434893">
        <w:rPr>
          <w:rFonts w:ascii="Arial" w:hAnsi="Arial"/>
          <w:b/>
          <w:bCs/>
          <w:sz w:val="24"/>
          <w:rtl/>
        </w:rPr>
        <w:t>לחילופין:</w:t>
      </w:r>
    </w:p>
    <w:p w:rsidR="00434893" w:rsidRPr="00434893" w:rsidRDefault="00434893" w:rsidP="00DF6741">
      <w:pPr>
        <w:bidi/>
        <w:ind w:left="386"/>
        <w:jc w:val="both"/>
        <w:rPr>
          <w:rFonts w:ascii="Arial" w:hAnsi="Arial"/>
          <w:sz w:val="24"/>
          <w:rtl/>
        </w:rPr>
      </w:pPr>
      <w:r w:rsidRPr="00434893">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34893" w:rsidRPr="00434893" w:rsidRDefault="00434893" w:rsidP="00DF6741">
      <w:pPr>
        <w:bidi/>
        <w:ind w:left="360" w:hanging="514"/>
        <w:jc w:val="both"/>
        <w:rPr>
          <w:rFonts w:ascii="Arial" w:hAnsi="Arial"/>
          <w:b/>
          <w:bCs/>
          <w:sz w:val="24"/>
          <w:rtl/>
        </w:rPr>
      </w:pPr>
    </w:p>
    <w:p w:rsidR="00434893" w:rsidRPr="00434893" w:rsidRDefault="00434893" w:rsidP="00DF6741">
      <w:pPr>
        <w:bidi/>
        <w:ind w:left="360" w:hanging="514"/>
        <w:jc w:val="both"/>
        <w:rPr>
          <w:rFonts w:ascii="Arial" w:hAnsi="Arial"/>
          <w:b/>
          <w:bCs/>
          <w:sz w:val="24"/>
        </w:rPr>
      </w:pPr>
      <w:r w:rsidRPr="00434893">
        <w:rPr>
          <w:rFonts w:ascii="Arial" w:hAnsi="Arial"/>
          <w:b/>
          <w:bCs/>
          <w:sz w:val="24"/>
          <w:rtl/>
        </w:rPr>
        <w:t>לחילופין:</w:t>
      </w:r>
    </w:p>
    <w:p w:rsidR="00434893" w:rsidRPr="00434893" w:rsidRDefault="00434893" w:rsidP="00DF6741">
      <w:pPr>
        <w:bidi/>
        <w:ind w:left="386" w:hanging="26"/>
        <w:jc w:val="both"/>
        <w:rPr>
          <w:rFonts w:ascii="Arial" w:hAnsi="Arial"/>
          <w:sz w:val="24"/>
        </w:rPr>
      </w:pPr>
      <w:r w:rsidRPr="00434893">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34893" w:rsidRPr="00434893" w:rsidRDefault="00434893" w:rsidP="00DF6741">
      <w:pPr>
        <w:bidi/>
        <w:jc w:val="both"/>
        <w:rPr>
          <w:rFonts w:ascii="Arial" w:hAnsi="Arial"/>
          <w:sz w:val="24"/>
        </w:rPr>
      </w:pPr>
      <w:r w:rsidRPr="00434893">
        <w:rPr>
          <w:rFonts w:ascii="Arial" w:hAnsi="Arial"/>
          <w:sz w:val="24"/>
          <w:rtl/>
        </w:rPr>
        <w:t xml:space="preserve"> </w:t>
      </w:r>
    </w:p>
    <w:p w:rsidR="00434893" w:rsidRPr="00434893" w:rsidRDefault="00434893" w:rsidP="00DF6741">
      <w:pPr>
        <w:numPr>
          <w:ilvl w:val="0"/>
          <w:numId w:val="74"/>
        </w:numPr>
        <w:bidi/>
        <w:jc w:val="both"/>
        <w:rPr>
          <w:rFonts w:ascii="Arial" w:hAnsi="Arial"/>
          <w:sz w:val="24"/>
          <w:rtl/>
        </w:rPr>
      </w:pPr>
      <w:r w:rsidRPr="00434893">
        <w:rPr>
          <w:rFonts w:ascii="Arial" w:hAnsi="Arial"/>
          <w:sz w:val="24"/>
          <w:rtl/>
        </w:rPr>
        <w:t xml:space="preserve">בהתאם לדוחות הכספיים האמורים המבוקרים/סקורים ליום/ימים (1) _________ </w:t>
      </w:r>
      <w:r w:rsidRPr="00434893">
        <w:rPr>
          <w:rFonts w:ascii="Arial" w:hAnsi="Arial"/>
          <w:b/>
          <w:bCs/>
          <w:sz w:val="24"/>
          <w:rtl/>
        </w:rPr>
        <w:t xml:space="preserve">המחזור הכספי של חברתכם לתקופה _____ (1) הינו גבוה מ / שווה ל _______ </w:t>
      </w:r>
      <w:r w:rsidRPr="00434893">
        <w:rPr>
          <w:rFonts w:ascii="Arial" w:hAnsi="Arial"/>
          <w:sz w:val="24"/>
          <w:rtl/>
        </w:rPr>
        <w:t>(או כל דרישה אחרת בהתאם לאמור במסמכי המכרז אודות מידע המופיע בדוחות הכספיים).</w:t>
      </w:r>
    </w:p>
    <w:p w:rsidR="00434893" w:rsidRPr="00434893" w:rsidRDefault="00434893" w:rsidP="00DF6741">
      <w:pPr>
        <w:bidi/>
        <w:ind w:left="6480"/>
        <w:jc w:val="right"/>
        <w:rPr>
          <w:rFonts w:ascii="Arial" w:hAnsi="Arial"/>
          <w:sz w:val="24"/>
          <w:rtl/>
        </w:rPr>
      </w:pPr>
    </w:p>
    <w:p w:rsidR="00434893" w:rsidRPr="00434893" w:rsidRDefault="00434893" w:rsidP="00DF6741">
      <w:pPr>
        <w:tabs>
          <w:tab w:val="left" w:pos="6685"/>
          <w:tab w:val="right" w:pos="9070"/>
        </w:tabs>
        <w:bidi/>
        <w:ind w:left="6480"/>
        <w:rPr>
          <w:rFonts w:ascii="Arial" w:hAnsi="Arial"/>
          <w:sz w:val="24"/>
          <w:rtl/>
        </w:rPr>
      </w:pPr>
      <w:r w:rsidRPr="00434893">
        <w:rPr>
          <w:rFonts w:ascii="Arial" w:hAnsi="Arial"/>
          <w:sz w:val="24"/>
          <w:rtl/>
        </w:rPr>
        <w:tab/>
        <w:t>בכבוד רב</w:t>
      </w:r>
      <w:r w:rsidRPr="00434893">
        <w:rPr>
          <w:rFonts w:ascii="Arial" w:hAnsi="Arial" w:hint="cs"/>
          <w:sz w:val="24"/>
          <w:rtl/>
        </w:rPr>
        <w:t>,</w:t>
      </w:r>
    </w:p>
    <w:p w:rsidR="00434893" w:rsidRPr="00434893" w:rsidRDefault="00434893" w:rsidP="00DF6741">
      <w:pPr>
        <w:bidi/>
        <w:ind w:left="6480"/>
        <w:jc w:val="right"/>
        <w:rPr>
          <w:rFonts w:ascii="Arial" w:hAnsi="Arial"/>
          <w:sz w:val="24"/>
          <w:rtl/>
        </w:rPr>
      </w:pPr>
    </w:p>
    <w:p w:rsidR="00434893" w:rsidRPr="00434893" w:rsidRDefault="00434893" w:rsidP="00DF6741">
      <w:pPr>
        <w:bidi/>
        <w:ind w:left="6480"/>
        <w:jc w:val="right"/>
        <w:rPr>
          <w:rFonts w:ascii="Arial" w:hAnsi="Arial"/>
          <w:sz w:val="24"/>
          <w:rtl/>
        </w:rPr>
      </w:pPr>
      <w:r w:rsidRPr="00434893">
        <w:rPr>
          <w:rFonts w:ascii="Arial" w:hAnsi="Arial" w:hint="cs"/>
          <w:sz w:val="24"/>
          <w:rtl/>
        </w:rPr>
        <w:t>______________________</w:t>
      </w:r>
      <w:r w:rsidRPr="00434893">
        <w:rPr>
          <w:rFonts w:ascii="Arial" w:hAnsi="Arial"/>
          <w:sz w:val="24"/>
          <w:rtl/>
        </w:rPr>
        <w:tab/>
      </w:r>
    </w:p>
    <w:p w:rsidR="00434893" w:rsidRPr="00434893" w:rsidRDefault="00434893" w:rsidP="00DF6741">
      <w:pPr>
        <w:bidi/>
        <w:ind w:left="6532"/>
        <w:jc w:val="both"/>
        <w:rPr>
          <w:rFonts w:ascii="Arial" w:hAnsi="Arial"/>
          <w:sz w:val="24"/>
          <w:rtl/>
        </w:rPr>
      </w:pPr>
      <w:r w:rsidRPr="00434893">
        <w:rPr>
          <w:rFonts w:ascii="Arial" w:hAnsi="Arial" w:hint="cs"/>
          <w:sz w:val="24"/>
          <w:rtl/>
        </w:rPr>
        <w:t xml:space="preserve">  </w:t>
      </w:r>
      <w:r w:rsidRPr="00434893">
        <w:rPr>
          <w:rFonts w:ascii="Arial" w:hAnsi="Arial"/>
          <w:sz w:val="24"/>
          <w:rtl/>
        </w:rPr>
        <w:t>רואי חשבון</w:t>
      </w:r>
    </w:p>
    <w:p w:rsidR="00434893" w:rsidRPr="00434893" w:rsidRDefault="00434893" w:rsidP="00DF6741">
      <w:pPr>
        <w:bidi/>
        <w:ind w:left="360"/>
        <w:jc w:val="both"/>
        <w:rPr>
          <w:rFonts w:ascii="Arial" w:hAnsi="Arial"/>
          <w:sz w:val="24"/>
          <w:rtl/>
        </w:rPr>
      </w:pPr>
    </w:p>
    <w:p w:rsidR="00434893" w:rsidRPr="00434893" w:rsidRDefault="00434893" w:rsidP="00DF6741">
      <w:pPr>
        <w:bidi/>
        <w:ind w:left="360"/>
        <w:jc w:val="both"/>
        <w:rPr>
          <w:rFonts w:ascii="Arial" w:hAnsi="Arial"/>
          <w:sz w:val="24"/>
        </w:rPr>
      </w:pPr>
    </w:p>
    <w:p w:rsidR="00434893" w:rsidRPr="00434893" w:rsidRDefault="00434893" w:rsidP="00DF6741">
      <w:pPr>
        <w:numPr>
          <w:ilvl w:val="0"/>
          <w:numId w:val="75"/>
        </w:numPr>
        <w:bidi/>
        <w:jc w:val="both"/>
        <w:rPr>
          <w:rFonts w:ascii="Arial" w:hAnsi="Arial"/>
          <w:sz w:val="24"/>
        </w:rPr>
      </w:pPr>
      <w:r w:rsidRPr="00434893">
        <w:rPr>
          <w:rFonts w:ascii="Arial" w:hAnsi="Arial"/>
          <w:sz w:val="24"/>
          <w:rtl/>
        </w:rPr>
        <w:t>יצוינו התאריכים בהתאם לנדרש במסמכי המכרז.</w:t>
      </w:r>
    </w:p>
    <w:p w:rsidR="00434893" w:rsidRPr="00434893" w:rsidRDefault="00434893" w:rsidP="00DF6741">
      <w:pPr>
        <w:numPr>
          <w:ilvl w:val="0"/>
          <w:numId w:val="75"/>
        </w:numPr>
        <w:bidi/>
        <w:jc w:val="both"/>
        <w:rPr>
          <w:rFonts w:ascii="Arial" w:hAnsi="Arial"/>
          <w:sz w:val="24"/>
        </w:rPr>
      </w:pPr>
      <w:r w:rsidRPr="00434893">
        <w:rPr>
          <w:rFonts w:ascii="Arial" w:hAnsi="Arial"/>
          <w:sz w:val="24"/>
          <w:rtl/>
        </w:rPr>
        <w:t>לצרכי מכתב זה חוות הדעת הכוללות תוספות המפורטות בדוגמאות לתקן ביקורת מספר 99</w:t>
      </w:r>
      <w:r w:rsidRPr="00434893">
        <w:rPr>
          <w:rFonts w:ascii="Arial" w:hAnsi="Arial" w:hint="cs"/>
          <w:sz w:val="24"/>
          <w:rtl/>
        </w:rPr>
        <w:t>,</w:t>
      </w:r>
      <w:r w:rsidRPr="00434893">
        <w:rPr>
          <w:rFonts w:ascii="Arial" w:hAnsi="Arial"/>
          <w:sz w:val="24"/>
          <w:rtl/>
        </w:rPr>
        <w:t xml:space="preserve"> יראו אותן כחוות דעת ללא סטייה מהנוסח האחיד.</w:t>
      </w:r>
    </w:p>
    <w:p w:rsidR="00434893" w:rsidRPr="00434893" w:rsidRDefault="00434893" w:rsidP="00DF6741">
      <w:pPr>
        <w:bidi/>
        <w:ind w:left="360"/>
        <w:jc w:val="both"/>
        <w:rPr>
          <w:rFonts w:ascii="Arial" w:hAnsi="Arial"/>
          <w:sz w:val="24"/>
          <w:rtl/>
        </w:rPr>
      </w:pPr>
    </w:p>
    <w:p w:rsidR="00434893" w:rsidRPr="00434893" w:rsidRDefault="00434893" w:rsidP="00DF6741">
      <w:pPr>
        <w:bidi/>
        <w:jc w:val="both"/>
        <w:rPr>
          <w:rFonts w:ascii="Arial" w:hAnsi="Arial"/>
          <w:sz w:val="24"/>
          <w:rtl/>
        </w:rPr>
      </w:pPr>
      <w:r w:rsidRPr="00434893">
        <w:rPr>
          <w:rFonts w:ascii="Arial" w:hAnsi="Arial" w:hint="cs"/>
          <w:sz w:val="24"/>
          <w:rtl/>
        </w:rPr>
        <w:t xml:space="preserve">הערות: </w:t>
      </w:r>
    </w:p>
    <w:p w:rsidR="00434893" w:rsidRPr="00434893" w:rsidRDefault="00434893" w:rsidP="00DF6741">
      <w:pPr>
        <w:numPr>
          <w:ilvl w:val="0"/>
          <w:numId w:val="76"/>
        </w:numPr>
        <w:bidi/>
        <w:jc w:val="both"/>
        <w:rPr>
          <w:rFonts w:ascii="Arial" w:hAnsi="Arial"/>
          <w:sz w:val="24"/>
          <w:rtl/>
        </w:rPr>
      </w:pPr>
      <w:r w:rsidRPr="00434893">
        <w:rPr>
          <w:rFonts w:ascii="Arial" w:hAnsi="Arial"/>
          <w:sz w:val="24"/>
          <w:rtl/>
        </w:rPr>
        <w:t>נוסח דיווח זה נקבע ע</w:t>
      </w:r>
      <w:r w:rsidRPr="00434893">
        <w:rPr>
          <w:rFonts w:ascii="Arial" w:hAnsi="Arial" w:hint="cs"/>
          <w:sz w:val="24"/>
          <w:rtl/>
        </w:rPr>
        <w:t>ל ידי</w:t>
      </w:r>
      <w:r w:rsidRPr="00434893">
        <w:rPr>
          <w:rFonts w:ascii="Arial" w:hAnsi="Arial"/>
          <w:sz w:val="24"/>
          <w:rtl/>
        </w:rPr>
        <w:t xml:space="preserve"> ועדה משותפת של </w:t>
      </w:r>
      <w:proofErr w:type="spellStart"/>
      <w:r w:rsidRPr="00434893">
        <w:rPr>
          <w:rFonts w:ascii="Arial" w:hAnsi="Arial"/>
          <w:sz w:val="24"/>
          <w:rtl/>
        </w:rPr>
        <w:t>מינהל</w:t>
      </w:r>
      <w:proofErr w:type="spellEnd"/>
      <w:r w:rsidRPr="00434893">
        <w:rPr>
          <w:rFonts w:ascii="Arial" w:hAnsi="Arial"/>
          <w:sz w:val="24"/>
          <w:rtl/>
        </w:rPr>
        <w:t xml:space="preserve"> הרכש הממשלתי ושל לשכת רו</w:t>
      </w:r>
      <w:r w:rsidRPr="00434893">
        <w:rPr>
          <w:rFonts w:ascii="Arial" w:hAnsi="Arial" w:hint="cs"/>
          <w:sz w:val="24"/>
          <w:rtl/>
        </w:rPr>
        <w:t>אי החשבון</w:t>
      </w:r>
      <w:r w:rsidRPr="00434893">
        <w:rPr>
          <w:rFonts w:ascii="Arial" w:hAnsi="Arial"/>
          <w:sz w:val="24"/>
          <w:rtl/>
        </w:rPr>
        <w:t xml:space="preserve"> בישראל – אוגוסט 2009</w:t>
      </w:r>
      <w:r w:rsidRPr="00434893">
        <w:rPr>
          <w:rFonts w:ascii="Arial" w:hAnsi="Arial" w:hint="cs"/>
          <w:sz w:val="24"/>
          <w:rtl/>
        </w:rPr>
        <w:t xml:space="preserve">. </w:t>
      </w:r>
    </w:p>
    <w:p w:rsidR="00434893" w:rsidRPr="00434893" w:rsidRDefault="00434893" w:rsidP="00DF6741">
      <w:pPr>
        <w:autoSpaceDE w:val="0"/>
        <w:autoSpaceDN w:val="0"/>
        <w:bidi/>
        <w:adjustRightInd w:val="0"/>
        <w:rPr>
          <w:rFonts w:ascii="David-Reg"/>
          <w:sz w:val="24"/>
          <w:rtl/>
        </w:rPr>
      </w:pPr>
      <w:r w:rsidRPr="00434893">
        <w:rPr>
          <w:rFonts w:ascii="Arial" w:hAnsi="Arial"/>
          <w:sz w:val="24"/>
          <w:rtl/>
        </w:rPr>
        <w:t xml:space="preserve">יודפס על נייר לוגו של משרד </w:t>
      </w:r>
      <w:proofErr w:type="spellStart"/>
      <w:r w:rsidRPr="00434893">
        <w:rPr>
          <w:rFonts w:ascii="Arial" w:hAnsi="Arial"/>
          <w:sz w:val="24"/>
          <w:rtl/>
        </w:rPr>
        <w:t>הרו"ח</w:t>
      </w:r>
      <w:proofErr w:type="spellEnd"/>
      <w:r w:rsidRPr="00434893">
        <w:rPr>
          <w:rFonts w:ascii="Arial" w:hAnsi="Arial"/>
          <w:sz w:val="24"/>
          <w:rtl/>
        </w:rPr>
        <w:t>.</w:t>
      </w:r>
    </w:p>
    <w:sectPr w:rsidR="00434893" w:rsidRPr="00434893" w:rsidSect="003D3EA9">
      <w:headerReference w:type="default" r:id="rId137"/>
      <w:footerReference w:type="even" r:id="rId138"/>
      <w:footerReference w:type="default" r:id="rId139"/>
      <w:headerReference w:type="first" r:id="rId140"/>
      <w:pgSz w:w="11906" w:h="16838"/>
      <w:pgMar w:top="1440" w:right="851" w:bottom="1440"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5E38" w:rsidRDefault="009F5E38">
      <w:r>
        <w:separator/>
      </w:r>
    </w:p>
  </w:endnote>
  <w:endnote w:type="continuationSeparator" w:id="0">
    <w:p w:rsidR="009F5E38" w:rsidRDefault="009F5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riam Transparent">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Bold">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David-Reg">
    <w:panose1 w:val="00000000000000000000"/>
    <w:charset w:val="B1"/>
    <w:family w:val="auto"/>
    <w:notTrueType/>
    <w:pitch w:val="default"/>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Times New Roman,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55F" w:rsidRDefault="007F755F" w:rsidP="00DA26BE">
    <w:pPr>
      <w:pStyle w:val="aa"/>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7F755F" w:rsidRDefault="007F755F" w:rsidP="007D367C">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55F" w:rsidRPr="0073731E" w:rsidRDefault="007F755F" w:rsidP="00F7225D">
    <w:pPr>
      <w:pStyle w:val="aa"/>
      <w:bidi/>
      <w:ind w:right="360"/>
      <w:jc w:val="center"/>
      <w:rPr>
        <w:b/>
        <w:bCs/>
        <w:color w:val="8DB3E2" w:themeColor="text2" w:themeTint="66"/>
        <w:szCs w:val="20"/>
        <w:rtl/>
      </w:rPr>
    </w:pPr>
    <w:r w:rsidRPr="0073731E">
      <w:rPr>
        <w:rFonts w:hint="cs"/>
        <w:b/>
        <w:bCs/>
        <w:color w:val="8DB3E2" w:themeColor="text2" w:themeTint="66"/>
        <w:szCs w:val="20"/>
        <w:rtl/>
      </w:rPr>
      <w:t>_________________________________________________________________________________________________</w:t>
    </w:r>
  </w:p>
  <w:p w:rsidR="007F755F" w:rsidRPr="00E62E9F" w:rsidRDefault="007F755F" w:rsidP="00E62E9F">
    <w:pPr>
      <w:pStyle w:val="aa"/>
      <w:bidi/>
      <w:jc w:val="center"/>
      <w:rPr>
        <w:color w:val="548DD4"/>
        <w:sz w:val="24"/>
      </w:rPr>
    </w:pPr>
    <w:r w:rsidRPr="00E62E9F">
      <w:rPr>
        <w:rFonts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5E38" w:rsidRDefault="009F5E38" w:rsidP="009A7ED1">
      <w:pPr>
        <w:bidi/>
      </w:pPr>
      <w:r>
        <w:separator/>
      </w:r>
    </w:p>
  </w:footnote>
  <w:footnote w:type="continuationSeparator" w:id="0">
    <w:p w:rsidR="009F5E38" w:rsidRDefault="009F5E38">
      <w:r>
        <w:continuationSeparator/>
      </w:r>
    </w:p>
  </w:footnote>
  <w:footnote w:id="1">
    <w:p w:rsidR="007F755F" w:rsidRPr="00B340F1" w:rsidRDefault="007F755F" w:rsidP="00CA5518">
      <w:pPr>
        <w:pStyle w:val="afffd"/>
        <w:rPr>
          <w:rFonts w:cs="David"/>
          <w:rtl/>
        </w:rPr>
      </w:pPr>
      <w:r w:rsidRPr="00B340F1">
        <w:rPr>
          <w:rStyle w:val="affff"/>
          <w:rFonts w:cs="David"/>
        </w:rPr>
        <w:footnoteRef/>
      </w:r>
      <w:r w:rsidRPr="00B340F1">
        <w:rPr>
          <w:rFonts w:cs="David"/>
          <w:rtl/>
        </w:rPr>
        <w:t xml:space="preserve"> </w:t>
      </w:r>
      <w:r w:rsidRPr="00B340F1">
        <w:rPr>
          <w:rFonts w:cs="David" w:hint="cs"/>
          <w:rtl/>
        </w:rPr>
        <w:t xml:space="preserve">נוסח מחייב של הצהרת </w:t>
      </w:r>
      <w:r w:rsidRPr="00B340F1">
        <w:rPr>
          <w:rFonts w:cs="David"/>
          <w:rtl/>
        </w:rPr>
        <w:t>הסודיות – ראה נספח 6</w:t>
      </w:r>
      <w:r w:rsidRPr="00B340F1">
        <w:rPr>
          <w:rFonts w:cs="David" w:hint="cs"/>
          <w:rtl/>
        </w:rPr>
        <w:t>.</w:t>
      </w:r>
    </w:p>
  </w:footnote>
  <w:footnote w:id="2">
    <w:p w:rsidR="007F755F" w:rsidRPr="00322FA4" w:rsidRDefault="007F755F" w:rsidP="00CA5518">
      <w:pPr>
        <w:pStyle w:val="afffd"/>
        <w:rPr>
          <w:rFonts w:cs="David"/>
          <w:rtl/>
        </w:rPr>
      </w:pPr>
      <w:r w:rsidRPr="00322FA4">
        <w:rPr>
          <w:rStyle w:val="affff"/>
          <w:rFonts w:cs="David"/>
        </w:rPr>
        <w:footnoteRef/>
      </w:r>
      <w:r w:rsidRPr="00322FA4">
        <w:rPr>
          <w:rFonts w:cs="David"/>
          <w:rtl/>
        </w:rPr>
        <w:t xml:space="preserve"> </w:t>
      </w:r>
      <w:r w:rsidRPr="00322FA4">
        <w:rPr>
          <w:rFonts w:cs="David"/>
          <w:rtl/>
        </w:rPr>
        <w:t>נוסח מחייב של הערבות – נספח 4.</w:t>
      </w:r>
    </w:p>
  </w:footnote>
  <w:footnote w:id="3">
    <w:p w:rsidR="007F755F" w:rsidRPr="00480449" w:rsidRDefault="007F755F" w:rsidP="0099692D">
      <w:pPr>
        <w:bidi/>
        <w:ind w:left="-2"/>
        <w:jc w:val="both"/>
        <w:rPr>
          <w:rtl/>
        </w:rPr>
      </w:pPr>
      <w:r w:rsidRPr="00480449">
        <w:rPr>
          <w:rStyle w:val="affff"/>
          <w:szCs w:val="20"/>
        </w:rPr>
        <w:footnoteRef/>
      </w:r>
      <w:r w:rsidRPr="00480449">
        <w:rPr>
          <w:szCs w:val="20"/>
          <w:rtl/>
        </w:rPr>
        <w:t xml:space="preserve"> </w:t>
      </w:r>
      <w:r w:rsidRPr="00480449">
        <w:rPr>
          <w:rFonts w:hint="cs"/>
          <w:szCs w:val="20"/>
          <w:rtl/>
        </w:rPr>
        <w:t>לתשומת לב המציע, כי הסכם ההתקשרות המצורף למכרז זה מהווה דוגמא בלבד וכי  המשרד שומר על זכותו לבצע  בהסכם שינויי תוכן ועריכה כל עוד אינם סותרים את מהות  ההתקשרות ע"פ תנאי מכרז זה.</w:t>
      </w:r>
    </w:p>
  </w:footnote>
  <w:footnote w:id="4">
    <w:p w:rsidR="007F755F" w:rsidRDefault="007F755F" w:rsidP="00D412E1">
      <w:pPr>
        <w:pStyle w:val="afffd"/>
        <w:rPr>
          <w:rtl/>
        </w:rPr>
      </w:pPr>
      <w:r>
        <w:rPr>
          <w:rStyle w:val="affff"/>
        </w:rPr>
        <w:footnoteRef/>
      </w:r>
      <w:r>
        <w:rPr>
          <w:rtl/>
        </w:rPr>
        <w:t xml:space="preserve"> </w:t>
      </w:r>
      <w:r w:rsidRPr="00590832">
        <w:rPr>
          <w:rFonts w:cs="David" w:hint="cs"/>
          <w:rtl/>
        </w:rPr>
        <w:t>רלוונטי רק לזוכה במחוז מרכז</w:t>
      </w:r>
      <w:r>
        <w:rPr>
          <w:rFonts w:cs="David" w:hint="cs"/>
          <w:rtl/>
        </w:rPr>
        <w:t xml:space="preserve"> ומחוז דרום</w:t>
      </w:r>
      <w:r w:rsidRPr="00590832">
        <w:rPr>
          <w:rFonts w:cs="David" w:hint="cs"/>
          <w:rtl/>
        </w:rPr>
        <w:t>.</w:t>
      </w:r>
    </w:p>
  </w:footnote>
  <w:footnote w:id="5">
    <w:p w:rsidR="007F755F" w:rsidRPr="001443CF" w:rsidRDefault="007F755F" w:rsidP="00CA5518">
      <w:pPr>
        <w:pStyle w:val="afffd"/>
        <w:rPr>
          <w:rFonts w:cs="David"/>
          <w:rtl/>
        </w:rPr>
      </w:pPr>
      <w:r w:rsidRPr="001443CF">
        <w:rPr>
          <w:rStyle w:val="affff"/>
          <w:rFonts w:cs="David"/>
        </w:rPr>
        <w:footnoteRef/>
      </w:r>
      <w:r w:rsidRPr="001443CF">
        <w:rPr>
          <w:rFonts w:cs="David"/>
          <w:rtl/>
        </w:rPr>
        <w:t xml:space="preserve"> </w:t>
      </w:r>
      <w:r w:rsidRPr="001443CF">
        <w:rPr>
          <w:rFonts w:cs="David" w:hint="cs"/>
          <w:rtl/>
        </w:rPr>
        <w:t>נוסח מחייב של הערבות ראה נספח 8.</w:t>
      </w:r>
    </w:p>
  </w:footnote>
  <w:footnote w:id="6">
    <w:p w:rsidR="007F755F" w:rsidRPr="00C77B94" w:rsidRDefault="007F755F" w:rsidP="00CA5518">
      <w:pPr>
        <w:bidi/>
        <w:jc w:val="both"/>
        <w:rPr>
          <w:szCs w:val="20"/>
        </w:rPr>
      </w:pPr>
      <w:r w:rsidRPr="00C77B94">
        <w:rPr>
          <w:rStyle w:val="affff"/>
          <w:szCs w:val="20"/>
        </w:rPr>
        <w:footnoteRef/>
      </w:r>
      <w:r w:rsidRPr="00C77B94">
        <w:rPr>
          <w:rFonts w:hint="cs"/>
          <w:szCs w:val="20"/>
          <w:rtl/>
        </w:rPr>
        <w:t xml:space="preserve"> </w:t>
      </w:r>
      <w:r w:rsidRPr="00C77B94">
        <w:rPr>
          <w:rFonts w:ascii="Arial" w:hAnsi="Arial" w:hint="cs"/>
          <w:szCs w:val="20"/>
          <w:rtl/>
        </w:rPr>
        <w:t xml:space="preserve">בכל מקרה צריכים להתקיים המאפיינים הבאים: </w:t>
      </w:r>
      <w:r w:rsidRPr="00C77B94">
        <w:rPr>
          <w:rFonts w:ascii="Arial" w:hAnsi="Arial"/>
          <w:szCs w:val="20"/>
          <w:rtl/>
        </w:rPr>
        <w:t>מערכת פולימרית</w:t>
      </w:r>
      <w:r w:rsidRPr="00C77B94">
        <w:rPr>
          <w:rFonts w:ascii="Arial" w:hAnsi="Arial" w:hint="cs"/>
          <w:szCs w:val="20"/>
          <w:rtl/>
        </w:rPr>
        <w:t xml:space="preserve">, </w:t>
      </w:r>
      <w:r w:rsidRPr="00C77B94">
        <w:rPr>
          <w:rFonts w:ascii="Arial" w:hAnsi="Arial"/>
          <w:szCs w:val="20"/>
          <w:rtl/>
        </w:rPr>
        <w:t>קת טלסקופית מתכווננת</w:t>
      </w:r>
      <w:r w:rsidRPr="00C77B94">
        <w:rPr>
          <w:rFonts w:ascii="Arial" w:hAnsi="Arial" w:hint="cs"/>
          <w:szCs w:val="20"/>
          <w:rtl/>
        </w:rPr>
        <w:t>, על המערכת להתאים</w:t>
      </w:r>
      <w:r w:rsidRPr="00C77B94">
        <w:rPr>
          <w:rFonts w:ascii="Arial" w:hAnsi="Arial"/>
          <w:szCs w:val="20"/>
          <w:rtl/>
        </w:rPr>
        <w:t xml:space="preserve"> ליורה ימני ושמאלי ללא צורך בהתאמה מיוחדת</w:t>
      </w:r>
      <w:r w:rsidRPr="00C77B94">
        <w:rPr>
          <w:rFonts w:ascii="Arial" w:hAnsi="Arial" w:hint="cs"/>
          <w:szCs w:val="20"/>
          <w:rtl/>
        </w:rPr>
        <w:t xml:space="preserve">, </w:t>
      </w:r>
      <w:r w:rsidRPr="00C77B94">
        <w:rPr>
          <w:rFonts w:ascii="Arial" w:hAnsi="Arial"/>
          <w:szCs w:val="20"/>
          <w:rtl/>
        </w:rPr>
        <w:t>ידית דריכה המשמשת כהארכה של צינת האקדח ומאפשרת הן משיכה והן דחיפה שלה (לתפעול מיטבי של מעצורים).</w:t>
      </w:r>
    </w:p>
  </w:footnote>
  <w:footnote w:id="7">
    <w:p w:rsidR="007F755F" w:rsidRPr="003963AF" w:rsidRDefault="007F755F" w:rsidP="000E38A8">
      <w:pPr>
        <w:pStyle w:val="afffd"/>
        <w:rPr>
          <w:rFonts w:cs="David"/>
          <w:rtl/>
        </w:rPr>
      </w:pPr>
      <w:r w:rsidRPr="003963AF">
        <w:rPr>
          <w:rStyle w:val="affff"/>
          <w:rFonts w:cs="David"/>
        </w:rPr>
        <w:footnoteRef/>
      </w:r>
      <w:r w:rsidRPr="003963AF">
        <w:rPr>
          <w:rFonts w:cs="David"/>
          <w:rtl/>
        </w:rPr>
        <w:t xml:space="preserve"> </w:t>
      </w:r>
      <w:r w:rsidRPr="003963AF">
        <w:rPr>
          <w:rFonts w:cs="David" w:hint="cs"/>
          <w:rtl/>
        </w:rPr>
        <w:t xml:space="preserve">כמות מערכות: מחוז מרכז </w:t>
      </w:r>
      <w:r w:rsidRPr="003963AF">
        <w:rPr>
          <w:rFonts w:cs="David"/>
          <w:rtl/>
        </w:rPr>
        <w:t>–</w:t>
      </w:r>
      <w:r w:rsidRPr="003963AF">
        <w:rPr>
          <w:rFonts w:cs="David" w:hint="cs"/>
          <w:rtl/>
        </w:rPr>
        <w:t xml:space="preserve"> 15 / מחוז דרום - 4 / מחוז צפון - 4</w:t>
      </w:r>
    </w:p>
  </w:footnote>
  <w:footnote w:id="8">
    <w:p w:rsidR="007F755F" w:rsidRPr="00A43839" w:rsidRDefault="007F755F">
      <w:pPr>
        <w:pStyle w:val="afffd"/>
        <w:rPr>
          <w:rFonts w:cs="David"/>
        </w:rPr>
      </w:pPr>
      <w:r w:rsidRPr="00A43839">
        <w:rPr>
          <w:rStyle w:val="affff"/>
          <w:rFonts w:cs="David"/>
        </w:rPr>
        <w:footnoteRef/>
      </w:r>
      <w:r w:rsidRPr="00A43839">
        <w:rPr>
          <w:rFonts w:cs="David"/>
          <w:rtl/>
        </w:rPr>
        <w:t xml:space="preserve"> </w:t>
      </w:r>
      <w:r w:rsidRPr="00A43839">
        <w:rPr>
          <w:rFonts w:cs="David" w:hint="cs"/>
          <w:rtl/>
        </w:rPr>
        <w:t>הכ</w:t>
      </w:r>
      <w:r>
        <w:rPr>
          <w:rFonts w:cs="David" w:hint="cs"/>
          <w:rtl/>
        </w:rPr>
        <w:t>ו</w:t>
      </w:r>
      <w:r w:rsidRPr="00A43839">
        <w:rPr>
          <w:rFonts w:cs="David" w:hint="cs"/>
          <w:rtl/>
        </w:rPr>
        <w:t>ל לפי</w:t>
      </w:r>
      <w:r>
        <w:rPr>
          <w:rFonts w:cs="David" w:hint="cs"/>
          <w:rtl/>
        </w:rPr>
        <w:t xml:space="preserve"> מסמך</w:t>
      </w:r>
      <w:r w:rsidRPr="00A43839">
        <w:rPr>
          <w:rFonts w:cs="David" w:hint="cs"/>
          <w:rtl/>
        </w:rPr>
        <w:t xml:space="preserve"> "המלצות המשטרה להנחיית הרשות המוסמכת לבעל ר</w:t>
      </w:r>
      <w:r>
        <w:rPr>
          <w:rFonts w:cs="David" w:hint="cs"/>
          <w:rtl/>
        </w:rPr>
        <w:t>י</w:t>
      </w:r>
      <w:r w:rsidRPr="00A43839">
        <w:rPr>
          <w:rFonts w:cs="David" w:hint="cs"/>
          <w:rtl/>
        </w:rPr>
        <w:t>שיון מיוחד לפי חוק כלי ירייה בדבר הטיפול בכלי ירייה שלא במשמרת" מתאריך 18 ליוני 2013.</w:t>
      </w:r>
    </w:p>
  </w:footnote>
  <w:footnote w:id="9">
    <w:p w:rsidR="007F755F" w:rsidRPr="007D1D97" w:rsidRDefault="007F755F">
      <w:pPr>
        <w:pStyle w:val="afffd"/>
        <w:rPr>
          <w:rFonts w:cs="David"/>
        </w:rPr>
      </w:pPr>
      <w:r w:rsidRPr="007D1D97">
        <w:rPr>
          <w:rStyle w:val="affff"/>
          <w:rFonts w:cs="David"/>
        </w:rPr>
        <w:footnoteRef/>
      </w:r>
      <w:r w:rsidRPr="007D1D97">
        <w:rPr>
          <w:rFonts w:cs="David"/>
          <w:rtl/>
        </w:rPr>
        <w:t xml:space="preserve"> </w:t>
      </w:r>
      <w:r w:rsidRPr="007D1D97">
        <w:rPr>
          <w:rFonts w:cs="David" w:hint="cs"/>
          <w:rtl/>
        </w:rPr>
        <w:t>הכ</w:t>
      </w:r>
      <w:r>
        <w:rPr>
          <w:rFonts w:cs="David" w:hint="cs"/>
          <w:rtl/>
        </w:rPr>
        <w:t>ו</w:t>
      </w:r>
      <w:r w:rsidRPr="007D1D97">
        <w:rPr>
          <w:rFonts w:cs="David" w:hint="cs"/>
          <w:rtl/>
        </w:rPr>
        <w:t>ל במפורט בסעיף 8 במסמך לעיל.</w:t>
      </w:r>
    </w:p>
  </w:footnote>
  <w:footnote w:id="10">
    <w:p w:rsidR="007F755F" w:rsidRPr="00C77B94" w:rsidRDefault="007F755F">
      <w:pPr>
        <w:pStyle w:val="afffd"/>
        <w:rPr>
          <w:rFonts w:cs="David"/>
          <w:rtl/>
        </w:rPr>
      </w:pPr>
      <w:r w:rsidRPr="00C77B94">
        <w:rPr>
          <w:rStyle w:val="affff"/>
          <w:rFonts w:cs="David"/>
        </w:rPr>
        <w:footnoteRef/>
      </w:r>
      <w:r w:rsidRPr="00C77B94">
        <w:rPr>
          <w:rFonts w:cs="David"/>
          <w:rtl/>
        </w:rPr>
        <w:t xml:space="preserve"> </w:t>
      </w:r>
      <w:r w:rsidRPr="00C77B94">
        <w:rPr>
          <w:rFonts w:cs="David" w:hint="cs"/>
          <w:rtl/>
        </w:rPr>
        <w:t>רלוונטי לזוכה במחוז דרום.</w:t>
      </w:r>
    </w:p>
  </w:footnote>
  <w:footnote w:id="11">
    <w:p w:rsidR="007F755F" w:rsidRPr="009A7FF5" w:rsidRDefault="007F755F">
      <w:pPr>
        <w:pStyle w:val="afffd"/>
        <w:rPr>
          <w:rFonts w:cs="David"/>
        </w:rPr>
      </w:pPr>
      <w:r w:rsidRPr="009A7FF5">
        <w:rPr>
          <w:rStyle w:val="affff"/>
          <w:rFonts w:cs="David"/>
        </w:rPr>
        <w:footnoteRef/>
      </w:r>
      <w:r w:rsidRPr="009A7FF5">
        <w:rPr>
          <w:rFonts w:cs="David"/>
          <w:rtl/>
        </w:rPr>
        <w:t xml:space="preserve"> </w:t>
      </w:r>
      <w:r w:rsidRPr="009A7FF5">
        <w:rPr>
          <w:rFonts w:cs="David" w:hint="cs"/>
          <w:rtl/>
        </w:rPr>
        <w:t xml:space="preserve">ממוצע </w:t>
      </w:r>
      <w:proofErr w:type="spellStart"/>
      <w:r w:rsidRPr="009A7FF5">
        <w:rPr>
          <w:rFonts w:cs="David" w:hint="cs"/>
          <w:rtl/>
        </w:rPr>
        <w:t>קילומטרג</w:t>
      </w:r>
      <w:proofErr w:type="spellEnd"/>
      <w:r w:rsidRPr="009A7FF5">
        <w:rPr>
          <w:rFonts w:cs="David" w:hint="cs"/>
          <w:rtl/>
        </w:rPr>
        <w:t>' חודשי הינו 3000 ק"מ.</w:t>
      </w:r>
    </w:p>
  </w:footnote>
  <w:footnote w:id="12">
    <w:p w:rsidR="007F755F" w:rsidRPr="00650B35" w:rsidRDefault="007F755F" w:rsidP="00CA5518">
      <w:pPr>
        <w:pStyle w:val="afffd"/>
        <w:rPr>
          <w:rtl/>
        </w:rPr>
      </w:pPr>
      <w:r w:rsidRPr="00650B35">
        <w:rPr>
          <w:rStyle w:val="affff"/>
        </w:rPr>
        <w:footnoteRef/>
      </w:r>
      <w:r w:rsidRPr="00650B35">
        <w:rPr>
          <w:rtl/>
        </w:rPr>
        <w:t xml:space="preserve"> </w:t>
      </w:r>
      <w:r w:rsidRPr="00650B35">
        <w:rPr>
          <w:rFonts w:cs="David" w:hint="cs"/>
          <w:b/>
          <w:bCs/>
          <w:rtl/>
        </w:rPr>
        <w:t xml:space="preserve">מפרט מלא (בכל מקרה </w:t>
      </w:r>
      <w:proofErr w:type="spellStart"/>
      <w:r w:rsidRPr="00650B35">
        <w:rPr>
          <w:rFonts w:cs="David" w:hint="cs"/>
          <w:b/>
          <w:bCs/>
          <w:rtl/>
        </w:rPr>
        <w:t>מנב"ט</w:t>
      </w:r>
      <w:proofErr w:type="spellEnd"/>
      <w:r w:rsidRPr="00650B35">
        <w:rPr>
          <w:rFonts w:cs="David" w:hint="cs"/>
          <w:b/>
          <w:bCs/>
          <w:rtl/>
        </w:rPr>
        <w:t xml:space="preserve"> המשרד יאשר את המוצר טרם הרכישה)</w:t>
      </w:r>
      <w:r w:rsidRPr="00650B35">
        <w:rPr>
          <w:rFonts w:hint="cs"/>
          <w:rtl/>
        </w:rPr>
        <w:t xml:space="preserve">: </w:t>
      </w:r>
    </w:p>
    <w:p w:rsidR="007F755F" w:rsidRPr="005A270A" w:rsidRDefault="007F755F" w:rsidP="00D22D12">
      <w:pPr>
        <w:jc w:val="both"/>
        <w:rPr>
          <w:rFonts w:asciiTheme="minorBidi" w:hAnsiTheme="minorBidi" w:cstheme="minorBidi"/>
          <w:szCs w:val="20"/>
          <w:rtl/>
        </w:rPr>
      </w:pPr>
      <w:r w:rsidRPr="00650B35">
        <w:rPr>
          <w:rFonts w:asciiTheme="minorBidi" w:hAnsiTheme="minorBidi" w:cstheme="minorBidi"/>
          <w:b/>
          <w:bCs/>
          <w:szCs w:val="20"/>
          <w:u w:val="single"/>
        </w:rPr>
        <w:t>Specification</w:t>
      </w:r>
      <w:r w:rsidRPr="00650B35">
        <w:rPr>
          <w:rFonts w:asciiTheme="minorBidi" w:hAnsiTheme="minorBidi" w:cstheme="minorBidi"/>
          <w:b/>
          <w:bCs/>
          <w:szCs w:val="20"/>
          <w:u w:val="single"/>
          <w:rtl/>
        </w:rPr>
        <w:t xml:space="preserve"> </w:t>
      </w:r>
      <w:r w:rsidRPr="00650B35">
        <w:rPr>
          <w:rFonts w:asciiTheme="minorBidi" w:hAnsiTheme="minorBidi" w:cstheme="minorBidi"/>
          <w:b/>
          <w:bCs/>
          <w:szCs w:val="20"/>
          <w:u w:val="single"/>
        </w:rPr>
        <w:t>Pucker</w:t>
      </w:r>
      <w:r w:rsidRPr="00650B35">
        <w:rPr>
          <w:rFonts w:asciiTheme="minorBidi" w:hAnsiTheme="minorBidi" w:cstheme="minorBidi"/>
          <w:b/>
          <w:bCs/>
          <w:szCs w:val="20"/>
          <w:u w:val="single"/>
          <w:rtl/>
        </w:rPr>
        <w:t xml:space="preserve"> </w:t>
      </w:r>
      <w:r w:rsidRPr="00650B35">
        <w:rPr>
          <w:rFonts w:asciiTheme="minorBidi" w:hAnsiTheme="minorBidi" w:cstheme="minorBidi"/>
          <w:b/>
          <w:bCs/>
          <w:szCs w:val="20"/>
          <w:u w:val="single"/>
        </w:rPr>
        <w:t>Car Recorder Camera Product Feature</w:t>
      </w:r>
      <w:r w:rsidRPr="00650B35">
        <w:rPr>
          <w:rFonts w:asciiTheme="minorBidi" w:hAnsiTheme="minorBidi" w:cstheme="minorBidi"/>
          <w:b/>
          <w:bCs/>
          <w:szCs w:val="20"/>
          <w:rtl/>
        </w:rPr>
        <w:t>:</w:t>
      </w:r>
      <w:r w:rsidRPr="00650B35">
        <w:rPr>
          <w:rFonts w:asciiTheme="minorBidi" w:hAnsiTheme="minorBidi" w:cstheme="minorBidi"/>
          <w:szCs w:val="20"/>
          <w:rtl/>
        </w:rPr>
        <w:t xml:space="preserve"> </w:t>
      </w:r>
      <w:r w:rsidRPr="00650B35">
        <w:rPr>
          <w:rFonts w:asciiTheme="minorBidi" w:hAnsiTheme="minorBidi" w:cstheme="minorBidi"/>
          <w:szCs w:val="20"/>
        </w:rPr>
        <w:t xml:space="preserve"> </w:t>
      </w:r>
      <w:r w:rsidRPr="00650B35">
        <w:rPr>
          <w:rFonts w:asciiTheme="minorBidi" w:hAnsiTheme="minorBidi" w:cstheme="minorBidi"/>
          <w:b/>
          <w:bCs/>
          <w:szCs w:val="20"/>
          <w:rtl/>
        </w:rPr>
        <w:t>1.</w:t>
      </w:r>
      <w:r w:rsidRPr="00650B35">
        <w:rPr>
          <w:rFonts w:asciiTheme="minorBidi" w:hAnsiTheme="minorBidi" w:cstheme="minorBidi"/>
          <w:szCs w:val="20"/>
        </w:rPr>
        <w:t>Very Portable</w:t>
      </w:r>
      <w:r w:rsidRPr="00650B35">
        <w:rPr>
          <w:rFonts w:asciiTheme="minorBidi" w:eastAsia="MS Gothic" w:hAnsiTheme="minorBidi" w:cs="MS Gothic"/>
          <w:szCs w:val="20"/>
          <w:rtl/>
        </w:rPr>
        <w:t>、</w:t>
      </w:r>
      <w:r w:rsidRPr="00650B35">
        <w:rPr>
          <w:rFonts w:asciiTheme="minorBidi" w:hAnsiTheme="minorBidi" w:cstheme="minorBidi"/>
          <w:szCs w:val="20"/>
        </w:rPr>
        <w:t>Can rotate 180°</w:t>
      </w:r>
      <w:r w:rsidRPr="00650B35">
        <w:rPr>
          <w:rFonts w:asciiTheme="minorBidi" w:eastAsia="MS Gothic" w:hAnsiTheme="minorBidi" w:cs="MS Gothic"/>
          <w:szCs w:val="20"/>
          <w:rtl/>
        </w:rPr>
        <w:t>，</w:t>
      </w:r>
      <w:r w:rsidRPr="00650B35">
        <w:rPr>
          <w:rFonts w:asciiTheme="minorBidi" w:hAnsiTheme="minorBidi" w:cstheme="minorBidi"/>
          <w:szCs w:val="20"/>
        </w:rPr>
        <w:t xml:space="preserve">20°High Resolution </w:t>
      </w:r>
      <w:proofErr w:type="spellStart"/>
      <w:r w:rsidRPr="00650B35">
        <w:rPr>
          <w:rFonts w:asciiTheme="minorBidi" w:hAnsiTheme="minorBidi" w:cstheme="minorBidi"/>
          <w:szCs w:val="20"/>
        </w:rPr>
        <w:t>A+Wide</w:t>
      </w:r>
      <w:proofErr w:type="spellEnd"/>
      <w:r w:rsidRPr="00650B35">
        <w:rPr>
          <w:rFonts w:asciiTheme="minorBidi" w:hAnsiTheme="minorBidi" w:cstheme="minorBidi"/>
          <w:szCs w:val="20"/>
        </w:rPr>
        <w:t xml:space="preserve"> Angle</w:t>
      </w:r>
      <w:r w:rsidRPr="00650B35">
        <w:rPr>
          <w:rFonts w:asciiTheme="minorBidi" w:hAnsiTheme="minorBidi" w:cstheme="minorBidi"/>
          <w:szCs w:val="20"/>
          <w:rtl/>
        </w:rPr>
        <w:t xml:space="preserve"> </w:t>
      </w:r>
      <w:r w:rsidRPr="00650B35">
        <w:rPr>
          <w:rFonts w:asciiTheme="minorBidi" w:hAnsiTheme="minorBidi" w:cstheme="minorBidi"/>
          <w:szCs w:val="20"/>
        </w:rPr>
        <w:t>Lens</w:t>
      </w:r>
      <w:r w:rsidRPr="00650B35">
        <w:rPr>
          <w:rFonts w:asciiTheme="minorBidi" w:hAnsiTheme="minorBidi" w:cstheme="minorBidi"/>
          <w:b/>
          <w:bCs/>
          <w:szCs w:val="20"/>
          <w:rtl/>
        </w:rPr>
        <w:t>2</w:t>
      </w:r>
      <w:r w:rsidRPr="00650B35">
        <w:rPr>
          <w:rFonts w:asciiTheme="minorBidi" w:hAnsiTheme="minorBidi" w:cstheme="minorBidi"/>
          <w:szCs w:val="20"/>
          <w:rtl/>
        </w:rPr>
        <w:t>.270°</w:t>
      </w:r>
      <w:r w:rsidRPr="00650B35">
        <w:rPr>
          <w:rFonts w:asciiTheme="minorBidi" w:hAnsiTheme="minorBidi" w:cstheme="minorBidi"/>
          <w:szCs w:val="20"/>
        </w:rPr>
        <w:t xml:space="preserve">Swivel LCD </w:t>
      </w:r>
      <w:proofErr w:type="spellStart"/>
      <w:r w:rsidRPr="00650B35">
        <w:rPr>
          <w:rFonts w:asciiTheme="minorBidi" w:hAnsiTheme="minorBidi" w:cstheme="minorBidi"/>
          <w:szCs w:val="20"/>
        </w:rPr>
        <w:t>Display,Convenient</w:t>
      </w:r>
      <w:proofErr w:type="spellEnd"/>
      <w:r w:rsidRPr="00650B35">
        <w:rPr>
          <w:rFonts w:asciiTheme="minorBidi" w:hAnsiTheme="minorBidi" w:cstheme="minorBidi"/>
          <w:szCs w:val="20"/>
        </w:rPr>
        <w:t xml:space="preserve"> to take video/photo in different</w:t>
      </w:r>
      <w:r w:rsidRPr="00650B35">
        <w:rPr>
          <w:rFonts w:asciiTheme="minorBidi" w:hAnsiTheme="minorBidi" w:cstheme="minorBidi"/>
          <w:szCs w:val="20"/>
          <w:rtl/>
        </w:rPr>
        <w:t xml:space="preserve"> </w:t>
      </w:r>
      <w:r w:rsidRPr="00650B35">
        <w:rPr>
          <w:rFonts w:asciiTheme="minorBidi" w:hAnsiTheme="minorBidi" w:cstheme="minorBidi"/>
          <w:szCs w:val="20"/>
        </w:rPr>
        <w:t xml:space="preserve">situations </w:t>
      </w:r>
      <w:r w:rsidRPr="00650B35">
        <w:rPr>
          <w:rFonts w:asciiTheme="minorBidi" w:hAnsiTheme="minorBidi" w:cstheme="minorBidi"/>
          <w:b/>
          <w:bCs/>
          <w:szCs w:val="20"/>
          <w:rtl/>
        </w:rPr>
        <w:t>3</w:t>
      </w:r>
      <w:r w:rsidRPr="00650B35">
        <w:rPr>
          <w:rFonts w:asciiTheme="minorBidi" w:hAnsiTheme="minorBidi" w:cstheme="minorBidi"/>
          <w:szCs w:val="20"/>
          <w:rtl/>
        </w:rPr>
        <w:t>.</w:t>
      </w:r>
      <w:r w:rsidRPr="00650B35">
        <w:rPr>
          <w:rFonts w:asciiTheme="minorBidi" w:hAnsiTheme="minorBidi" w:cstheme="minorBidi"/>
          <w:szCs w:val="20"/>
        </w:rPr>
        <w:t xml:space="preserve">Built-in 1/4 inch low noise </w:t>
      </w:r>
      <w:proofErr w:type="spellStart"/>
      <w:r w:rsidRPr="00650B35">
        <w:rPr>
          <w:rFonts w:asciiTheme="minorBidi" w:hAnsiTheme="minorBidi" w:cstheme="minorBidi"/>
          <w:szCs w:val="20"/>
        </w:rPr>
        <w:t>sensor,can</w:t>
      </w:r>
      <w:proofErr w:type="spellEnd"/>
      <w:r w:rsidRPr="00650B35">
        <w:rPr>
          <w:rFonts w:asciiTheme="minorBidi" w:hAnsiTheme="minorBidi" w:cstheme="minorBidi"/>
          <w:szCs w:val="20"/>
        </w:rPr>
        <w:t xml:space="preserve"> capture clear images in</w:t>
      </w:r>
      <w:r w:rsidRPr="00650B35">
        <w:rPr>
          <w:rFonts w:asciiTheme="minorBidi" w:hAnsiTheme="minorBidi" w:cstheme="minorBidi"/>
          <w:szCs w:val="20"/>
          <w:rtl/>
        </w:rPr>
        <w:t xml:space="preserve"> </w:t>
      </w:r>
      <w:r w:rsidRPr="00650B35">
        <w:rPr>
          <w:rFonts w:asciiTheme="minorBidi" w:hAnsiTheme="minorBidi" w:cstheme="minorBidi"/>
          <w:szCs w:val="20"/>
        </w:rPr>
        <w:t xml:space="preserve">low light environment, </w:t>
      </w:r>
      <w:r w:rsidRPr="00650B35">
        <w:rPr>
          <w:rFonts w:asciiTheme="minorBidi" w:hAnsiTheme="minorBidi" w:cstheme="minorBidi"/>
          <w:b/>
          <w:bCs/>
          <w:szCs w:val="20"/>
        </w:rPr>
        <w:t xml:space="preserve"> </w:t>
      </w:r>
      <w:r w:rsidRPr="00650B35">
        <w:rPr>
          <w:rFonts w:asciiTheme="minorBidi" w:hAnsiTheme="minorBidi" w:cstheme="minorBidi"/>
          <w:b/>
          <w:bCs/>
          <w:szCs w:val="20"/>
          <w:rtl/>
        </w:rPr>
        <w:t>4</w:t>
      </w:r>
      <w:r w:rsidRPr="00650B35">
        <w:rPr>
          <w:rFonts w:asciiTheme="minorBidi" w:hAnsiTheme="minorBidi" w:cstheme="minorBidi"/>
          <w:szCs w:val="20"/>
          <w:rtl/>
        </w:rPr>
        <w:t>.</w:t>
      </w:r>
      <w:r w:rsidRPr="00650B35">
        <w:rPr>
          <w:rFonts w:asciiTheme="minorBidi" w:hAnsiTheme="minorBidi" w:cstheme="minorBidi"/>
          <w:szCs w:val="20"/>
        </w:rPr>
        <w:t>Day/Night Selectable modes</w:t>
      </w:r>
      <w:r w:rsidRPr="00650B35">
        <w:rPr>
          <w:rFonts w:asciiTheme="minorBidi" w:hAnsiTheme="minorBidi" w:cstheme="minorBidi"/>
          <w:szCs w:val="20"/>
          <w:rtl/>
        </w:rPr>
        <w:t xml:space="preserve"> </w:t>
      </w:r>
      <w:r w:rsidRPr="00650B35">
        <w:rPr>
          <w:rFonts w:asciiTheme="minorBidi" w:hAnsiTheme="minorBidi" w:cstheme="minorBidi"/>
          <w:b/>
          <w:bCs/>
          <w:szCs w:val="20"/>
          <w:rtl/>
        </w:rPr>
        <w:t>5</w:t>
      </w:r>
      <w:r w:rsidRPr="00650B35">
        <w:rPr>
          <w:rFonts w:asciiTheme="minorBidi" w:hAnsiTheme="minorBidi" w:cstheme="minorBidi"/>
          <w:szCs w:val="20"/>
          <w:rtl/>
        </w:rPr>
        <w:t>.</w:t>
      </w:r>
      <w:r w:rsidRPr="00650B35">
        <w:rPr>
          <w:rFonts w:asciiTheme="minorBidi" w:hAnsiTheme="minorBidi" w:cstheme="minorBidi"/>
          <w:szCs w:val="20"/>
        </w:rPr>
        <w:t>Auto Sensitivity</w:t>
      </w:r>
      <w:r w:rsidRPr="00650B35">
        <w:rPr>
          <w:rFonts w:asciiTheme="minorBidi" w:hAnsiTheme="minorBidi" w:cstheme="minorBidi"/>
          <w:szCs w:val="20"/>
          <w:rtl/>
        </w:rPr>
        <w:t xml:space="preserve"> </w:t>
      </w:r>
      <w:proofErr w:type="spellStart"/>
      <w:r w:rsidRPr="00650B35">
        <w:rPr>
          <w:rFonts w:asciiTheme="minorBidi" w:hAnsiTheme="minorBidi" w:cstheme="minorBidi"/>
          <w:szCs w:val="20"/>
        </w:rPr>
        <w:t>Control,High</w:t>
      </w:r>
      <w:proofErr w:type="spellEnd"/>
      <w:r w:rsidRPr="00650B35">
        <w:rPr>
          <w:rFonts w:asciiTheme="minorBidi" w:hAnsiTheme="minorBidi" w:cstheme="minorBidi"/>
          <w:szCs w:val="20"/>
        </w:rPr>
        <w:t xml:space="preserve"> performance dual LED light</w:t>
      </w:r>
      <w:r w:rsidRPr="00650B35">
        <w:rPr>
          <w:rFonts w:asciiTheme="minorBidi" w:hAnsiTheme="minorBidi" w:cstheme="minorBidi"/>
          <w:szCs w:val="20"/>
          <w:rtl/>
        </w:rPr>
        <w:t xml:space="preserve"> </w:t>
      </w:r>
      <w:r w:rsidRPr="00650B35">
        <w:rPr>
          <w:rFonts w:asciiTheme="minorBidi" w:hAnsiTheme="minorBidi" w:cstheme="minorBidi"/>
          <w:b/>
          <w:bCs/>
          <w:szCs w:val="20"/>
          <w:rtl/>
        </w:rPr>
        <w:t>6</w:t>
      </w:r>
      <w:r w:rsidRPr="00650B35">
        <w:rPr>
          <w:rFonts w:asciiTheme="minorBidi" w:hAnsiTheme="minorBidi" w:cstheme="minorBidi"/>
          <w:szCs w:val="20"/>
          <w:rtl/>
        </w:rPr>
        <w:t>.</w:t>
      </w:r>
      <w:r w:rsidRPr="00650B35">
        <w:rPr>
          <w:rFonts w:asciiTheme="minorBidi" w:hAnsiTheme="minorBidi" w:cstheme="minorBidi"/>
          <w:szCs w:val="20"/>
        </w:rPr>
        <w:t>Built-in simultaneous charging and</w:t>
      </w:r>
      <w:r w:rsidRPr="00650B35">
        <w:rPr>
          <w:rFonts w:asciiTheme="minorBidi" w:hAnsiTheme="minorBidi" w:cstheme="minorBidi"/>
          <w:szCs w:val="20"/>
          <w:rtl/>
        </w:rPr>
        <w:t xml:space="preserve"> </w:t>
      </w:r>
      <w:r w:rsidRPr="00650B35">
        <w:rPr>
          <w:rFonts w:asciiTheme="minorBidi" w:hAnsiTheme="minorBidi" w:cstheme="minorBidi"/>
          <w:szCs w:val="20"/>
        </w:rPr>
        <w:t xml:space="preserve">recording </w:t>
      </w:r>
      <w:r w:rsidRPr="005A270A">
        <w:rPr>
          <w:rFonts w:asciiTheme="minorBidi" w:hAnsiTheme="minorBidi" w:cstheme="minorBidi"/>
          <w:szCs w:val="20"/>
        </w:rPr>
        <w:t xml:space="preserve">mode </w:t>
      </w:r>
      <w:r w:rsidRPr="005A270A">
        <w:rPr>
          <w:rFonts w:asciiTheme="minorBidi" w:hAnsiTheme="minorBidi" w:cstheme="minorBidi"/>
          <w:b/>
          <w:bCs/>
          <w:szCs w:val="20"/>
          <w:rtl/>
        </w:rPr>
        <w:t>7</w:t>
      </w:r>
      <w:r w:rsidRPr="005A270A">
        <w:rPr>
          <w:rFonts w:asciiTheme="minorBidi" w:hAnsiTheme="minorBidi" w:cstheme="minorBidi"/>
          <w:szCs w:val="20"/>
          <w:rtl/>
        </w:rPr>
        <w:t>.</w:t>
      </w:r>
      <w:r w:rsidRPr="005A270A">
        <w:rPr>
          <w:rFonts w:asciiTheme="minorBidi" w:hAnsiTheme="minorBidi" w:cstheme="minorBidi"/>
          <w:szCs w:val="20"/>
        </w:rPr>
        <w:t xml:space="preserve">Built-in microphone/speaker </w:t>
      </w:r>
      <w:r w:rsidRPr="005A270A">
        <w:rPr>
          <w:rFonts w:asciiTheme="minorBidi" w:hAnsiTheme="minorBidi" w:cstheme="minorBidi"/>
          <w:b/>
          <w:bCs/>
          <w:szCs w:val="20"/>
          <w:rtl/>
        </w:rPr>
        <w:t>8</w:t>
      </w:r>
      <w:r w:rsidRPr="005A270A">
        <w:rPr>
          <w:rFonts w:asciiTheme="minorBidi" w:hAnsiTheme="minorBidi" w:cstheme="minorBidi"/>
          <w:szCs w:val="20"/>
          <w:rtl/>
        </w:rPr>
        <w:t>.</w:t>
      </w:r>
      <w:r w:rsidRPr="005A270A">
        <w:rPr>
          <w:rFonts w:asciiTheme="minorBidi" w:hAnsiTheme="minorBidi" w:cstheme="minorBidi"/>
          <w:szCs w:val="20"/>
        </w:rPr>
        <w:t>Supports High capacity 32GB</w:t>
      </w:r>
      <w:r w:rsidRPr="005A270A">
        <w:rPr>
          <w:rFonts w:asciiTheme="minorBidi" w:hAnsiTheme="minorBidi" w:cstheme="minorBidi"/>
          <w:szCs w:val="20"/>
          <w:rtl/>
        </w:rPr>
        <w:t xml:space="preserve"> </w:t>
      </w:r>
      <w:r w:rsidRPr="005A270A">
        <w:rPr>
          <w:rFonts w:asciiTheme="minorBidi" w:hAnsiTheme="minorBidi" w:cstheme="minorBidi"/>
          <w:szCs w:val="20"/>
        </w:rPr>
        <w:t xml:space="preserve">Micro SD card </w:t>
      </w:r>
      <w:r w:rsidRPr="005A270A">
        <w:rPr>
          <w:rFonts w:asciiTheme="minorBidi" w:hAnsiTheme="minorBidi" w:cstheme="minorBidi"/>
          <w:b/>
          <w:bCs/>
          <w:szCs w:val="20"/>
          <w:rtl/>
        </w:rPr>
        <w:t>9</w:t>
      </w:r>
      <w:r w:rsidRPr="005A270A">
        <w:rPr>
          <w:rFonts w:asciiTheme="minorBidi" w:hAnsiTheme="minorBidi" w:cstheme="minorBidi"/>
          <w:szCs w:val="20"/>
          <w:rtl/>
        </w:rPr>
        <w:t>.</w:t>
      </w:r>
      <w:r w:rsidRPr="005A270A">
        <w:rPr>
          <w:rFonts w:asciiTheme="minorBidi" w:hAnsiTheme="minorBidi" w:cstheme="minorBidi"/>
          <w:szCs w:val="20"/>
        </w:rPr>
        <w:t>Can catch amazing image through the LCD display when taking</w:t>
      </w:r>
      <w:r w:rsidRPr="005A270A">
        <w:rPr>
          <w:rFonts w:asciiTheme="minorBidi" w:hAnsiTheme="minorBidi" w:cstheme="minorBidi"/>
          <w:szCs w:val="20"/>
          <w:rtl/>
        </w:rPr>
        <w:t xml:space="preserve"> </w:t>
      </w:r>
      <w:r w:rsidRPr="005A270A">
        <w:rPr>
          <w:rFonts w:asciiTheme="minorBidi" w:hAnsiTheme="minorBidi" w:cstheme="minorBidi"/>
          <w:szCs w:val="20"/>
        </w:rPr>
        <w:t xml:space="preserve">self-portrait, </w:t>
      </w:r>
      <w:r w:rsidRPr="005A270A">
        <w:rPr>
          <w:rFonts w:asciiTheme="minorBidi" w:hAnsiTheme="minorBidi" w:cstheme="minorBidi"/>
          <w:b/>
          <w:bCs/>
          <w:szCs w:val="20"/>
          <w:rtl/>
        </w:rPr>
        <w:t>10.</w:t>
      </w:r>
      <w:r w:rsidRPr="005A270A">
        <w:rPr>
          <w:rFonts w:asciiTheme="minorBidi" w:hAnsiTheme="minorBidi" w:cstheme="minorBidi"/>
          <w:szCs w:val="20"/>
        </w:rPr>
        <w:t xml:space="preserve">Anti-Shake Mode </w:t>
      </w:r>
      <w:r w:rsidRPr="005A270A">
        <w:rPr>
          <w:rFonts w:asciiTheme="minorBidi" w:hAnsiTheme="minorBidi" w:cstheme="minorBidi"/>
          <w:b/>
          <w:bCs/>
          <w:szCs w:val="20"/>
          <w:rtl/>
        </w:rPr>
        <w:t>11</w:t>
      </w:r>
      <w:r w:rsidRPr="005A270A">
        <w:rPr>
          <w:rFonts w:asciiTheme="minorBidi" w:hAnsiTheme="minorBidi" w:cstheme="minorBidi"/>
          <w:szCs w:val="20"/>
          <w:rtl/>
        </w:rPr>
        <w:t>.</w:t>
      </w:r>
      <w:r w:rsidRPr="005A270A">
        <w:rPr>
          <w:rFonts w:asciiTheme="minorBidi" w:hAnsiTheme="minorBidi" w:cstheme="minorBidi"/>
          <w:szCs w:val="20"/>
        </w:rPr>
        <w:t>Can record while driving</w:t>
      </w:r>
      <w:r w:rsidRPr="005A270A">
        <w:rPr>
          <w:rFonts w:asciiTheme="minorBidi" w:hAnsiTheme="minorBidi" w:cstheme="minorBidi"/>
          <w:szCs w:val="20"/>
          <w:rtl/>
        </w:rPr>
        <w:t xml:space="preserve"> </w:t>
      </w:r>
      <w:r w:rsidRPr="005A270A">
        <w:rPr>
          <w:rFonts w:asciiTheme="minorBidi" w:hAnsiTheme="minorBidi" w:cstheme="minorBidi"/>
          <w:b/>
          <w:bCs/>
          <w:szCs w:val="20"/>
          <w:rtl/>
        </w:rPr>
        <w:t>12</w:t>
      </w:r>
      <w:r w:rsidRPr="005A270A">
        <w:rPr>
          <w:rFonts w:asciiTheme="minorBidi" w:hAnsiTheme="minorBidi" w:cstheme="minorBidi"/>
          <w:szCs w:val="20"/>
          <w:rtl/>
        </w:rPr>
        <w:t>.</w:t>
      </w:r>
      <w:r w:rsidRPr="005A270A">
        <w:rPr>
          <w:rFonts w:asciiTheme="minorBidi" w:hAnsiTheme="minorBidi" w:cstheme="minorBidi"/>
          <w:szCs w:val="20"/>
        </w:rPr>
        <w:t xml:space="preserve">Continuous recording </w:t>
      </w:r>
      <w:proofErr w:type="spellStart"/>
      <w:r w:rsidRPr="005A270A">
        <w:rPr>
          <w:rFonts w:asciiTheme="minorBidi" w:hAnsiTheme="minorBidi" w:cstheme="minorBidi"/>
          <w:szCs w:val="20"/>
        </w:rPr>
        <w:t>mode,Auto</w:t>
      </w:r>
      <w:proofErr w:type="spellEnd"/>
      <w:r w:rsidRPr="005A270A">
        <w:rPr>
          <w:rFonts w:asciiTheme="minorBidi" w:hAnsiTheme="minorBidi" w:cstheme="minorBidi"/>
          <w:szCs w:val="20"/>
        </w:rPr>
        <w:t xml:space="preserve"> delete when recording new file </w:t>
      </w:r>
      <w:r w:rsidRPr="005A270A">
        <w:rPr>
          <w:rFonts w:asciiTheme="minorBidi" w:hAnsiTheme="minorBidi" w:cstheme="minorBidi"/>
          <w:b/>
          <w:bCs/>
          <w:szCs w:val="20"/>
          <w:rtl/>
        </w:rPr>
        <w:t>13</w:t>
      </w:r>
      <w:r w:rsidRPr="005A270A">
        <w:rPr>
          <w:rFonts w:asciiTheme="minorBidi" w:hAnsiTheme="minorBidi" w:cstheme="minorBidi"/>
          <w:szCs w:val="20"/>
          <w:rtl/>
        </w:rPr>
        <w:t>.</w:t>
      </w:r>
      <w:r w:rsidRPr="005A270A">
        <w:rPr>
          <w:rFonts w:asciiTheme="minorBidi" w:hAnsiTheme="minorBidi" w:cstheme="minorBidi"/>
          <w:szCs w:val="20"/>
        </w:rPr>
        <w:t>Auto</w:t>
      </w:r>
      <w:r w:rsidRPr="005A270A">
        <w:rPr>
          <w:rFonts w:asciiTheme="minorBidi" w:hAnsiTheme="minorBidi" w:cstheme="minorBidi"/>
          <w:szCs w:val="20"/>
          <w:rtl/>
        </w:rPr>
        <w:t xml:space="preserve"> </w:t>
      </w:r>
      <w:r w:rsidRPr="005A270A">
        <w:rPr>
          <w:rFonts w:asciiTheme="minorBidi" w:hAnsiTheme="minorBidi" w:cstheme="minorBidi"/>
          <w:szCs w:val="20"/>
        </w:rPr>
        <w:t xml:space="preserve">power on when starting </w:t>
      </w:r>
      <w:proofErr w:type="spellStart"/>
      <w:r w:rsidRPr="005A270A">
        <w:rPr>
          <w:rFonts w:asciiTheme="minorBidi" w:hAnsiTheme="minorBidi" w:cstheme="minorBidi"/>
          <w:szCs w:val="20"/>
        </w:rPr>
        <w:t>car,Auto</w:t>
      </w:r>
      <w:proofErr w:type="spellEnd"/>
      <w:r w:rsidRPr="005A270A">
        <w:rPr>
          <w:rFonts w:asciiTheme="minorBidi" w:hAnsiTheme="minorBidi" w:cstheme="minorBidi"/>
          <w:szCs w:val="20"/>
        </w:rPr>
        <w:t xml:space="preserve"> power off when car is off</w:t>
      </w:r>
      <w:r w:rsidRPr="005A270A">
        <w:rPr>
          <w:rFonts w:asciiTheme="minorBidi" w:hAnsiTheme="minorBidi" w:cstheme="minorBidi"/>
          <w:szCs w:val="20"/>
          <w:rtl/>
        </w:rPr>
        <w:t xml:space="preserve"> </w:t>
      </w:r>
      <w:r w:rsidRPr="005A270A">
        <w:rPr>
          <w:rFonts w:asciiTheme="minorBidi" w:hAnsiTheme="minorBidi" w:cstheme="minorBidi"/>
          <w:b/>
          <w:bCs/>
          <w:szCs w:val="20"/>
          <w:rtl/>
        </w:rPr>
        <w:t>14</w:t>
      </w:r>
      <w:r w:rsidRPr="005A270A">
        <w:rPr>
          <w:rFonts w:asciiTheme="minorBidi" w:hAnsiTheme="minorBidi" w:cstheme="minorBidi"/>
          <w:szCs w:val="20"/>
          <w:rtl/>
        </w:rPr>
        <w:t>.</w:t>
      </w:r>
      <w:r w:rsidRPr="005A270A">
        <w:rPr>
          <w:rFonts w:asciiTheme="minorBidi" w:hAnsiTheme="minorBidi" w:cstheme="minorBidi"/>
          <w:szCs w:val="20"/>
        </w:rPr>
        <w:t>With delayed</w:t>
      </w:r>
      <w:r w:rsidRPr="005A270A">
        <w:rPr>
          <w:rFonts w:asciiTheme="minorBidi" w:hAnsiTheme="minorBidi" w:cstheme="minorBidi"/>
          <w:szCs w:val="20"/>
          <w:rtl/>
        </w:rPr>
        <w:t xml:space="preserve"> </w:t>
      </w:r>
      <w:r w:rsidRPr="005A270A">
        <w:rPr>
          <w:rFonts w:asciiTheme="minorBidi" w:hAnsiTheme="minorBidi" w:cstheme="minorBidi"/>
          <w:szCs w:val="20"/>
        </w:rPr>
        <w:t xml:space="preserve">turn on function </w:t>
      </w:r>
      <w:r w:rsidRPr="005A270A">
        <w:rPr>
          <w:rFonts w:asciiTheme="minorBidi" w:hAnsiTheme="minorBidi" w:cstheme="minorBidi"/>
          <w:b/>
          <w:bCs/>
          <w:szCs w:val="20"/>
          <w:rtl/>
        </w:rPr>
        <w:t>15</w:t>
      </w:r>
      <w:r w:rsidRPr="005A270A">
        <w:rPr>
          <w:rFonts w:asciiTheme="minorBidi" w:hAnsiTheme="minorBidi" w:cstheme="minorBidi"/>
          <w:szCs w:val="20"/>
          <w:rtl/>
        </w:rPr>
        <w:t>.</w:t>
      </w:r>
      <w:r w:rsidRPr="005A270A">
        <w:rPr>
          <w:rFonts w:asciiTheme="minorBidi" w:hAnsiTheme="minorBidi" w:cstheme="minorBidi"/>
          <w:szCs w:val="20"/>
        </w:rPr>
        <w:t>Can still record while LCD is off</w:t>
      </w:r>
      <w:r w:rsidRPr="005A270A">
        <w:rPr>
          <w:rFonts w:asciiTheme="minorBidi" w:hAnsiTheme="minorBidi" w:cstheme="minorBidi"/>
          <w:szCs w:val="20"/>
          <w:rtl/>
        </w:rPr>
        <w:t xml:space="preserve"> </w:t>
      </w:r>
    </w:p>
    <w:p w:rsidR="007F755F" w:rsidRPr="005A270A" w:rsidRDefault="007F755F" w:rsidP="00D22D12">
      <w:pPr>
        <w:jc w:val="both"/>
        <w:rPr>
          <w:szCs w:val="20"/>
        </w:rPr>
      </w:pPr>
      <w:r w:rsidRPr="005A270A">
        <w:rPr>
          <w:rFonts w:asciiTheme="minorBidi" w:hAnsiTheme="minorBidi" w:cstheme="minorBidi"/>
          <w:b/>
          <w:bCs/>
          <w:szCs w:val="20"/>
          <w:u w:val="single"/>
        </w:rPr>
        <w:t>Technical Parameter</w:t>
      </w:r>
      <w:r w:rsidRPr="005A270A">
        <w:rPr>
          <w:rFonts w:asciiTheme="minorBidi" w:hAnsiTheme="minorBidi" w:cstheme="minorBidi"/>
          <w:b/>
          <w:bCs/>
          <w:szCs w:val="20"/>
          <w:rtl/>
        </w:rPr>
        <w:t>:</w:t>
      </w:r>
      <w:r w:rsidRPr="005A270A">
        <w:rPr>
          <w:rFonts w:asciiTheme="minorBidi" w:hAnsiTheme="minorBidi" w:cstheme="minorBidi"/>
          <w:szCs w:val="20"/>
          <w:rtl/>
        </w:rPr>
        <w:t xml:space="preserve"> </w:t>
      </w:r>
      <w:r w:rsidRPr="005A270A">
        <w:rPr>
          <w:rFonts w:asciiTheme="minorBidi" w:hAnsiTheme="minorBidi" w:cstheme="minorBidi"/>
          <w:szCs w:val="20"/>
        </w:rPr>
        <w:t xml:space="preserve"> Image Sensor:1/4 COMS OV7725, Effective Pixels:2.0 Mega, </w:t>
      </w:r>
      <w:proofErr w:type="spellStart"/>
      <w:r w:rsidRPr="005A270A">
        <w:rPr>
          <w:rFonts w:asciiTheme="minorBidi" w:hAnsiTheme="minorBidi" w:cstheme="minorBidi"/>
          <w:szCs w:val="20"/>
        </w:rPr>
        <w:t>Lense</w:t>
      </w:r>
      <w:proofErr w:type="spellEnd"/>
      <w:r w:rsidRPr="005A270A">
        <w:rPr>
          <w:rFonts w:asciiTheme="minorBidi" w:hAnsiTheme="minorBidi" w:cstheme="minorBidi"/>
          <w:szCs w:val="20"/>
          <w:rtl/>
        </w:rPr>
        <w:t xml:space="preserve"> </w:t>
      </w:r>
      <w:r w:rsidRPr="005A270A">
        <w:rPr>
          <w:rFonts w:asciiTheme="minorBidi" w:hAnsiTheme="minorBidi" w:cstheme="minorBidi"/>
          <w:szCs w:val="20"/>
        </w:rPr>
        <w:t xml:space="preserve">Diameter: 3.6mm, Effective Angle:120°, Video </w:t>
      </w:r>
      <w:proofErr w:type="spellStart"/>
      <w:r w:rsidRPr="005A270A">
        <w:rPr>
          <w:rFonts w:asciiTheme="minorBidi" w:hAnsiTheme="minorBidi" w:cstheme="minorBidi"/>
          <w:szCs w:val="20"/>
        </w:rPr>
        <w:t>encoding:MJPEG</w:t>
      </w:r>
      <w:proofErr w:type="spellEnd"/>
      <w:r w:rsidRPr="005A270A">
        <w:rPr>
          <w:rFonts w:asciiTheme="minorBidi" w:hAnsiTheme="minorBidi" w:cstheme="minorBidi"/>
          <w:szCs w:val="20"/>
        </w:rPr>
        <w:t>, Video</w:t>
      </w:r>
      <w:r w:rsidRPr="005A270A">
        <w:rPr>
          <w:rFonts w:asciiTheme="minorBidi" w:hAnsiTheme="minorBidi" w:cstheme="minorBidi"/>
          <w:szCs w:val="20"/>
          <w:rtl/>
        </w:rPr>
        <w:t xml:space="preserve"> </w:t>
      </w:r>
      <w:proofErr w:type="spellStart"/>
      <w:r w:rsidRPr="005A270A">
        <w:rPr>
          <w:rFonts w:asciiTheme="minorBidi" w:hAnsiTheme="minorBidi" w:cstheme="minorBidi"/>
          <w:szCs w:val="20"/>
        </w:rPr>
        <w:t>Resolution:VGA</w:t>
      </w:r>
      <w:proofErr w:type="spellEnd"/>
      <w:r w:rsidRPr="005A270A">
        <w:rPr>
          <w:rFonts w:asciiTheme="minorBidi" w:hAnsiTheme="minorBidi" w:cstheme="minorBidi"/>
          <w:szCs w:val="20"/>
        </w:rPr>
        <w:t>/D1/HD</w:t>
      </w:r>
      <w:r w:rsidRPr="005A270A">
        <w:rPr>
          <w:rFonts w:asciiTheme="minorBidi" w:eastAsia="MS Gothic" w:hAnsiTheme="minorBidi" w:cs="MS Gothic"/>
          <w:szCs w:val="20"/>
          <w:rtl/>
        </w:rPr>
        <w:t>（</w:t>
      </w:r>
      <w:r w:rsidRPr="005A270A">
        <w:rPr>
          <w:rFonts w:asciiTheme="minorBidi" w:hAnsiTheme="minorBidi" w:cstheme="minorBidi"/>
          <w:szCs w:val="20"/>
        </w:rPr>
        <w:t>1280*960</w:t>
      </w:r>
      <w:r w:rsidRPr="005A270A">
        <w:rPr>
          <w:rFonts w:ascii="MS Gothic" w:eastAsia="MS Gothic" w:hAnsi="MS Gothic" w:cs="MS Gothic" w:hint="eastAsia"/>
          <w:szCs w:val="20"/>
          <w:rtl/>
        </w:rPr>
        <w:t>）</w:t>
      </w:r>
      <w:r w:rsidRPr="005A270A">
        <w:rPr>
          <w:rFonts w:asciiTheme="minorBidi" w:hAnsiTheme="minorBidi" w:cstheme="minorBidi"/>
          <w:szCs w:val="20"/>
        </w:rPr>
        <w:t xml:space="preserve"> Photo Resolution:2592*1944, Frame</w:t>
      </w:r>
      <w:r w:rsidRPr="005A270A">
        <w:rPr>
          <w:rFonts w:asciiTheme="minorBidi" w:hAnsiTheme="minorBidi" w:cstheme="minorBidi"/>
          <w:szCs w:val="20"/>
          <w:rtl/>
        </w:rPr>
        <w:t xml:space="preserve"> </w:t>
      </w:r>
      <w:r w:rsidRPr="005A270A">
        <w:rPr>
          <w:rFonts w:asciiTheme="minorBidi" w:hAnsiTheme="minorBidi" w:cstheme="minorBidi"/>
          <w:szCs w:val="20"/>
        </w:rPr>
        <w:t xml:space="preserve">Rate:30fps, Record </w:t>
      </w:r>
      <w:proofErr w:type="spellStart"/>
      <w:r w:rsidRPr="005A270A">
        <w:rPr>
          <w:rFonts w:asciiTheme="minorBidi" w:hAnsiTheme="minorBidi" w:cstheme="minorBidi"/>
          <w:szCs w:val="20"/>
        </w:rPr>
        <w:t>Format:AVI</w:t>
      </w:r>
      <w:proofErr w:type="spellEnd"/>
      <w:r w:rsidRPr="005A270A">
        <w:rPr>
          <w:rFonts w:asciiTheme="minorBidi" w:hAnsiTheme="minorBidi" w:cstheme="minorBidi"/>
          <w:szCs w:val="20"/>
        </w:rPr>
        <w:t xml:space="preserve">, Picture </w:t>
      </w:r>
      <w:proofErr w:type="spellStart"/>
      <w:r w:rsidRPr="005A270A">
        <w:rPr>
          <w:rFonts w:asciiTheme="minorBidi" w:hAnsiTheme="minorBidi" w:cstheme="minorBidi"/>
          <w:szCs w:val="20"/>
        </w:rPr>
        <w:t>Format:JPG</w:t>
      </w:r>
      <w:proofErr w:type="spellEnd"/>
      <w:r w:rsidRPr="005A270A">
        <w:rPr>
          <w:rFonts w:asciiTheme="minorBidi" w:hAnsiTheme="minorBidi" w:cstheme="minorBidi"/>
          <w:szCs w:val="20"/>
        </w:rPr>
        <w:t xml:space="preserve">, Memory </w:t>
      </w:r>
      <w:proofErr w:type="spellStart"/>
      <w:r w:rsidRPr="005A270A">
        <w:rPr>
          <w:rFonts w:asciiTheme="minorBidi" w:hAnsiTheme="minorBidi" w:cstheme="minorBidi"/>
          <w:szCs w:val="20"/>
        </w:rPr>
        <w:t>card:Micro</w:t>
      </w:r>
      <w:proofErr w:type="spellEnd"/>
      <w:r w:rsidRPr="005A270A">
        <w:rPr>
          <w:rFonts w:asciiTheme="minorBidi" w:hAnsiTheme="minorBidi" w:cstheme="minorBidi"/>
          <w:szCs w:val="20"/>
        </w:rPr>
        <w:t xml:space="preserve"> SD, Microphone / </w:t>
      </w:r>
      <w:proofErr w:type="spellStart"/>
      <w:r w:rsidRPr="005A270A">
        <w:rPr>
          <w:rFonts w:asciiTheme="minorBidi" w:hAnsiTheme="minorBidi" w:cstheme="minorBidi"/>
          <w:szCs w:val="20"/>
        </w:rPr>
        <w:t>Speaker:yes</w:t>
      </w:r>
      <w:proofErr w:type="spellEnd"/>
      <w:r w:rsidRPr="005A270A">
        <w:rPr>
          <w:rFonts w:asciiTheme="minorBidi" w:hAnsiTheme="minorBidi" w:cstheme="minorBidi"/>
          <w:szCs w:val="20"/>
        </w:rPr>
        <w:t xml:space="preserve">, Language </w:t>
      </w:r>
      <w:proofErr w:type="spellStart"/>
      <w:r w:rsidRPr="005A270A">
        <w:rPr>
          <w:rFonts w:asciiTheme="minorBidi" w:hAnsiTheme="minorBidi" w:cstheme="minorBidi"/>
          <w:szCs w:val="20"/>
        </w:rPr>
        <w:t>selection:English</w:t>
      </w:r>
      <w:proofErr w:type="spellEnd"/>
      <w:r w:rsidRPr="005A270A">
        <w:rPr>
          <w:rFonts w:asciiTheme="minorBidi" w:hAnsiTheme="minorBidi" w:cstheme="minorBidi"/>
          <w:szCs w:val="20"/>
        </w:rPr>
        <w:t xml:space="preserve">, LED </w:t>
      </w:r>
      <w:proofErr w:type="spellStart"/>
      <w:r w:rsidRPr="005A270A">
        <w:rPr>
          <w:rFonts w:asciiTheme="minorBidi" w:hAnsiTheme="minorBidi" w:cstheme="minorBidi"/>
          <w:szCs w:val="20"/>
        </w:rPr>
        <w:t>light:Dual</w:t>
      </w:r>
      <w:proofErr w:type="spellEnd"/>
      <w:r w:rsidRPr="005A270A">
        <w:rPr>
          <w:rFonts w:asciiTheme="minorBidi" w:hAnsiTheme="minorBidi" w:cstheme="minorBidi"/>
          <w:szCs w:val="20"/>
          <w:rtl/>
        </w:rPr>
        <w:t xml:space="preserve"> </w:t>
      </w:r>
      <w:r w:rsidRPr="005A270A">
        <w:rPr>
          <w:rFonts w:asciiTheme="minorBidi" w:hAnsiTheme="minorBidi" w:cstheme="minorBidi"/>
          <w:szCs w:val="20"/>
        </w:rPr>
        <w:t xml:space="preserve">super bright LED, TV </w:t>
      </w:r>
      <w:proofErr w:type="spellStart"/>
      <w:r w:rsidRPr="005A270A">
        <w:rPr>
          <w:rFonts w:asciiTheme="minorBidi" w:hAnsiTheme="minorBidi" w:cstheme="minorBidi"/>
          <w:szCs w:val="20"/>
        </w:rPr>
        <w:t>mode:PAL</w:t>
      </w:r>
      <w:proofErr w:type="spellEnd"/>
      <w:r w:rsidRPr="005A270A">
        <w:rPr>
          <w:rFonts w:asciiTheme="minorBidi" w:hAnsiTheme="minorBidi" w:cstheme="minorBidi"/>
          <w:szCs w:val="20"/>
        </w:rPr>
        <w:t xml:space="preserve">/NTSC, Frequency:50HZ/60HZ, USB </w:t>
      </w:r>
      <w:proofErr w:type="spellStart"/>
      <w:r w:rsidRPr="005A270A">
        <w:rPr>
          <w:rFonts w:asciiTheme="minorBidi" w:hAnsiTheme="minorBidi" w:cstheme="minorBidi"/>
          <w:szCs w:val="20"/>
        </w:rPr>
        <w:t>Port:USB</w:t>
      </w:r>
      <w:proofErr w:type="spellEnd"/>
      <w:r w:rsidRPr="005A270A">
        <w:rPr>
          <w:rFonts w:asciiTheme="minorBidi" w:hAnsiTheme="minorBidi" w:cstheme="minorBidi"/>
          <w:szCs w:val="20"/>
          <w:rtl/>
        </w:rPr>
        <w:t xml:space="preserve"> 2.0</w:t>
      </w:r>
      <w:r w:rsidRPr="005A270A">
        <w:rPr>
          <w:rFonts w:asciiTheme="minorBidi" w:hAnsiTheme="minorBidi" w:cstheme="minorBidi"/>
          <w:szCs w:val="20"/>
        </w:rPr>
        <w:t>, Power input:5V 500MA, Built in Battery:600mAh, Recharge</w:t>
      </w:r>
      <w:r w:rsidRPr="005A270A">
        <w:rPr>
          <w:rFonts w:asciiTheme="minorBidi" w:hAnsiTheme="minorBidi" w:cstheme="minorBidi"/>
          <w:szCs w:val="20"/>
          <w:rtl/>
        </w:rPr>
        <w:t xml:space="preserve"> </w:t>
      </w:r>
      <w:r w:rsidRPr="005A270A">
        <w:rPr>
          <w:rFonts w:asciiTheme="minorBidi" w:hAnsiTheme="minorBidi" w:cstheme="minorBidi"/>
          <w:szCs w:val="20"/>
        </w:rPr>
        <w:t>time:2hours, Video time:2~3hours, Operation temperature:70°, Product Size:95*50*25mm</w:t>
      </w:r>
      <w:r w:rsidRPr="005A270A">
        <w:rPr>
          <w:rFonts w:asciiTheme="minorBidi" w:hAnsiTheme="minorBidi" w:cstheme="minorBidi"/>
          <w:szCs w:val="20"/>
          <w:rtl/>
        </w:rPr>
        <w:t xml:space="preserve"> </w:t>
      </w:r>
      <w:r w:rsidRPr="005A270A">
        <w:rPr>
          <w:rFonts w:asciiTheme="minorBidi" w:hAnsiTheme="minorBidi" w:cstheme="minorBidi"/>
          <w:szCs w:val="20"/>
        </w:rPr>
        <w:t>, Packing Content</w:t>
      </w:r>
      <w:r w:rsidRPr="005A270A">
        <w:rPr>
          <w:rFonts w:asciiTheme="minorBidi" w:hAnsiTheme="minorBidi" w:cstheme="minorBidi"/>
          <w:szCs w:val="20"/>
          <w:rtl/>
        </w:rPr>
        <w:t>:</w:t>
      </w:r>
      <w:r w:rsidRPr="005A270A">
        <w:rPr>
          <w:rFonts w:asciiTheme="minorBidi" w:hAnsiTheme="minorBidi" w:cstheme="minorBidi"/>
          <w:szCs w:val="20"/>
        </w:rPr>
        <w:t xml:space="preserve"> ,In-car charging cable. </w:t>
      </w:r>
    </w:p>
  </w:footnote>
  <w:footnote w:id="13">
    <w:p w:rsidR="007F755F" w:rsidRPr="005A270A" w:rsidRDefault="007F755F" w:rsidP="00CA5518">
      <w:pPr>
        <w:pStyle w:val="afffd"/>
        <w:rPr>
          <w:rFonts w:cs="David"/>
        </w:rPr>
      </w:pPr>
      <w:r w:rsidRPr="005A270A">
        <w:rPr>
          <w:rStyle w:val="affff"/>
          <w:rFonts w:cs="David"/>
        </w:rPr>
        <w:footnoteRef/>
      </w:r>
      <w:r w:rsidRPr="005A270A">
        <w:rPr>
          <w:rFonts w:cs="David"/>
          <w:rtl/>
        </w:rPr>
        <w:t xml:space="preserve"> </w:t>
      </w:r>
      <w:r w:rsidRPr="005A270A">
        <w:rPr>
          <w:rFonts w:ascii="Arial" w:hAnsi="Arial" w:cs="David" w:hint="cs"/>
          <w:rtl/>
        </w:rPr>
        <w:t xml:space="preserve">לאישור </w:t>
      </w:r>
      <w:proofErr w:type="spellStart"/>
      <w:r w:rsidRPr="005A270A">
        <w:rPr>
          <w:rFonts w:ascii="Arial" w:hAnsi="Arial" w:cs="David" w:hint="cs"/>
          <w:rtl/>
        </w:rPr>
        <w:t>המנב"ט</w:t>
      </w:r>
      <w:proofErr w:type="spellEnd"/>
      <w:r w:rsidRPr="005A270A">
        <w:rPr>
          <w:rFonts w:ascii="Arial" w:hAnsi="Arial" w:cs="David" w:hint="cs"/>
          <w:rtl/>
        </w:rPr>
        <w:t xml:space="preserve"> טרם הרכישה</w:t>
      </w:r>
      <w:r w:rsidRPr="005A270A">
        <w:rPr>
          <w:rFonts w:cs="David" w:hint="cs"/>
          <w:rtl/>
        </w:rPr>
        <w:t>.</w:t>
      </w:r>
    </w:p>
  </w:footnote>
  <w:footnote w:id="14">
    <w:p w:rsidR="007F755F" w:rsidRPr="005A270A" w:rsidRDefault="007F755F" w:rsidP="00CA5518">
      <w:pPr>
        <w:pStyle w:val="afffd"/>
        <w:rPr>
          <w:rtl/>
        </w:rPr>
      </w:pPr>
      <w:r w:rsidRPr="005A270A">
        <w:rPr>
          <w:rStyle w:val="affff"/>
        </w:rPr>
        <w:footnoteRef/>
      </w:r>
      <w:r w:rsidRPr="005A270A">
        <w:rPr>
          <w:rtl/>
        </w:rPr>
        <w:t xml:space="preserve"> </w:t>
      </w:r>
      <w:r w:rsidRPr="005A270A">
        <w:rPr>
          <w:rFonts w:ascii="Arial" w:hAnsi="Arial" w:cs="David" w:hint="cs"/>
          <w:rtl/>
        </w:rPr>
        <w:t xml:space="preserve">לאישור </w:t>
      </w:r>
      <w:proofErr w:type="spellStart"/>
      <w:r w:rsidRPr="005A270A">
        <w:rPr>
          <w:rFonts w:ascii="Arial" w:hAnsi="Arial" w:cs="David" w:hint="cs"/>
          <w:rtl/>
        </w:rPr>
        <w:t>המנב"ט</w:t>
      </w:r>
      <w:proofErr w:type="spellEnd"/>
      <w:r w:rsidRPr="005A270A">
        <w:rPr>
          <w:rFonts w:ascii="Arial" w:hAnsi="Arial" w:cs="David" w:hint="cs"/>
          <w:rtl/>
        </w:rPr>
        <w:t xml:space="preserve"> טרם הרכישה</w:t>
      </w:r>
      <w:r w:rsidRPr="005A270A">
        <w:rPr>
          <w:rFonts w:cs="David" w:hint="cs"/>
          <w:rtl/>
        </w:rPr>
        <w:t>.</w:t>
      </w:r>
    </w:p>
  </w:footnote>
  <w:footnote w:id="15">
    <w:p w:rsidR="007F755F" w:rsidRPr="005A270A" w:rsidRDefault="007F755F" w:rsidP="00CA5518">
      <w:pPr>
        <w:pStyle w:val="afffd"/>
        <w:rPr>
          <w:rFonts w:cs="David"/>
          <w:rtl/>
        </w:rPr>
      </w:pPr>
      <w:r w:rsidRPr="005A270A">
        <w:rPr>
          <w:rStyle w:val="affff"/>
          <w:rFonts w:cs="David"/>
        </w:rPr>
        <w:footnoteRef/>
      </w:r>
      <w:r w:rsidRPr="005A270A">
        <w:rPr>
          <w:rFonts w:cs="David"/>
          <w:rtl/>
        </w:rPr>
        <w:t xml:space="preserve"> </w:t>
      </w:r>
      <w:r w:rsidRPr="005A270A">
        <w:rPr>
          <w:rFonts w:cs="David" w:hint="cs"/>
          <w:rtl/>
        </w:rPr>
        <w:t xml:space="preserve">לזוכה במחוז דרום. יובא לאישור </w:t>
      </w:r>
      <w:proofErr w:type="spellStart"/>
      <w:r w:rsidRPr="005A270A">
        <w:rPr>
          <w:rFonts w:cs="David" w:hint="cs"/>
          <w:rtl/>
        </w:rPr>
        <w:t>המנב"ט</w:t>
      </w:r>
      <w:proofErr w:type="spellEnd"/>
      <w:r w:rsidRPr="005A270A">
        <w:rPr>
          <w:rFonts w:cs="David" w:hint="cs"/>
          <w:rtl/>
        </w:rPr>
        <w:t xml:space="preserve"> טרם הרכישה.</w:t>
      </w:r>
    </w:p>
  </w:footnote>
  <w:footnote w:id="16">
    <w:p w:rsidR="007F755F" w:rsidRPr="000455C4" w:rsidRDefault="007F755F">
      <w:pPr>
        <w:pStyle w:val="afffd"/>
        <w:rPr>
          <w:rFonts w:cs="David"/>
        </w:rPr>
      </w:pPr>
      <w:r w:rsidRPr="000455C4">
        <w:rPr>
          <w:rStyle w:val="affff"/>
          <w:rFonts w:cs="David"/>
        </w:rPr>
        <w:footnoteRef/>
      </w:r>
      <w:r w:rsidRPr="000455C4">
        <w:rPr>
          <w:rFonts w:cs="David"/>
          <w:rtl/>
        </w:rPr>
        <w:t xml:space="preserve"> </w:t>
      </w:r>
      <w:r w:rsidRPr="000455C4">
        <w:rPr>
          <w:rFonts w:cs="David" w:hint="cs"/>
          <w:rtl/>
        </w:rPr>
        <w:t>2 עבור הקריה החקלאית, 1 עבור הרשות להסדרה.</w:t>
      </w:r>
    </w:p>
  </w:footnote>
  <w:footnote w:id="17">
    <w:p w:rsidR="007F755F" w:rsidRPr="00650B35" w:rsidRDefault="007F755F">
      <w:pPr>
        <w:pStyle w:val="afffd"/>
        <w:rPr>
          <w:rFonts w:cs="David"/>
        </w:rPr>
      </w:pPr>
      <w:r w:rsidRPr="00650B35">
        <w:rPr>
          <w:rStyle w:val="affff"/>
          <w:rFonts w:cs="David"/>
        </w:rPr>
        <w:footnoteRef/>
      </w:r>
      <w:r w:rsidRPr="00650B35">
        <w:rPr>
          <w:rFonts w:cs="David"/>
          <w:rtl/>
        </w:rPr>
        <w:t xml:space="preserve"> </w:t>
      </w:r>
      <w:r w:rsidRPr="00650B35">
        <w:rPr>
          <w:rFonts w:cs="David" w:hint="cs"/>
          <w:rtl/>
        </w:rPr>
        <w:t>לזוכה במחוז מרכז, ימוקם בקריה החקלאית.</w:t>
      </w:r>
    </w:p>
  </w:footnote>
  <w:footnote w:id="18">
    <w:p w:rsidR="007F755F" w:rsidRPr="005A270A" w:rsidRDefault="007F755F" w:rsidP="00C12CA1">
      <w:pPr>
        <w:pStyle w:val="afffd"/>
        <w:rPr>
          <w:rFonts w:cs="David"/>
        </w:rPr>
      </w:pPr>
      <w:r w:rsidRPr="005A270A">
        <w:rPr>
          <w:rStyle w:val="affff"/>
          <w:rFonts w:cs="David"/>
        </w:rPr>
        <w:footnoteRef/>
      </w:r>
      <w:r w:rsidRPr="005A270A">
        <w:rPr>
          <w:rFonts w:cs="David"/>
          <w:rtl/>
        </w:rPr>
        <w:t xml:space="preserve"> </w:t>
      </w:r>
      <w:proofErr w:type="spellStart"/>
      <w:r w:rsidRPr="005A270A">
        <w:rPr>
          <w:rFonts w:cs="David" w:hint="cs"/>
          <w:rtl/>
        </w:rPr>
        <w:t>מנב"ט</w:t>
      </w:r>
      <w:proofErr w:type="spellEnd"/>
      <w:r w:rsidRPr="005A270A">
        <w:rPr>
          <w:rFonts w:cs="David" w:hint="cs"/>
          <w:rtl/>
        </w:rPr>
        <w:t xml:space="preserve"> המשרד רשאי לשנות את התאריכים הנ"ל.</w:t>
      </w:r>
    </w:p>
  </w:footnote>
  <w:footnote w:id="19">
    <w:p w:rsidR="007F755F" w:rsidRPr="00CC1A7D" w:rsidRDefault="007F755F" w:rsidP="00CA5518">
      <w:pPr>
        <w:pStyle w:val="afffd"/>
        <w:spacing w:line="360" w:lineRule="auto"/>
        <w:ind w:left="140" w:hanging="140"/>
        <w:rPr>
          <w:rFonts w:cs="David"/>
          <w:rtl/>
        </w:rPr>
      </w:pPr>
      <w:r w:rsidRPr="00CC1A7D">
        <w:rPr>
          <w:rStyle w:val="affff"/>
          <w:rFonts w:cs="David"/>
        </w:rPr>
        <w:footnoteRef/>
      </w:r>
      <w:r w:rsidRPr="00CC1A7D">
        <w:rPr>
          <w:rFonts w:cs="David"/>
          <w:rtl/>
        </w:rPr>
        <w:t xml:space="preserve"> </w:t>
      </w:r>
      <w:r w:rsidRPr="00CC1A7D">
        <w:rPr>
          <w:rFonts w:cs="David" w:hint="cs"/>
          <w:sz w:val="24"/>
          <w:rtl/>
        </w:rPr>
        <w:t>הערה: אין צורך להחליף אחת לשנה אלא רק בבלאי.</w:t>
      </w:r>
    </w:p>
  </w:footnote>
  <w:footnote w:id="20">
    <w:p w:rsidR="007F755F" w:rsidRPr="00650B35" w:rsidRDefault="007F755F" w:rsidP="006D7DAF">
      <w:pPr>
        <w:bidi/>
        <w:ind w:left="140" w:right="284" w:hanging="140"/>
        <w:jc w:val="both"/>
        <w:rPr>
          <w:szCs w:val="20"/>
        </w:rPr>
      </w:pPr>
      <w:r w:rsidRPr="00650B35">
        <w:rPr>
          <w:rStyle w:val="affff"/>
          <w:szCs w:val="20"/>
        </w:rPr>
        <w:footnoteRef/>
      </w:r>
      <w:r w:rsidRPr="00650B35">
        <w:rPr>
          <w:szCs w:val="20"/>
          <w:rtl/>
        </w:rPr>
        <w:t xml:space="preserve"> </w:t>
      </w:r>
      <w:r w:rsidRPr="00650B35">
        <w:rPr>
          <w:rFonts w:hint="cs"/>
          <w:szCs w:val="20"/>
          <w:rtl/>
        </w:rPr>
        <w:t xml:space="preserve">תלבושת יחידת האבטחה תוצג בפני </w:t>
      </w:r>
      <w:proofErr w:type="spellStart"/>
      <w:r w:rsidRPr="00650B35">
        <w:rPr>
          <w:rFonts w:hint="cs"/>
          <w:szCs w:val="20"/>
          <w:rtl/>
        </w:rPr>
        <w:t>מנב"ט</w:t>
      </w:r>
      <w:proofErr w:type="spellEnd"/>
      <w:r w:rsidRPr="00650B35">
        <w:rPr>
          <w:rFonts w:hint="cs"/>
          <w:szCs w:val="20"/>
          <w:rtl/>
        </w:rPr>
        <w:t xml:space="preserve"> המשרד לאישור סופי טרם תחילת ביצוע ההסכם, על מנת להבטיח את הייצוגיות הראויה. כלל הביגוד יונפק טרם תחילת ההצבה במתקנים המאובטחים.</w:t>
      </w:r>
    </w:p>
  </w:footnote>
  <w:footnote w:id="21">
    <w:p w:rsidR="007F755F" w:rsidRPr="005A270A" w:rsidRDefault="007F755F" w:rsidP="00AD1C83">
      <w:pPr>
        <w:pStyle w:val="afffd"/>
        <w:rPr>
          <w:rFonts w:cs="David"/>
        </w:rPr>
      </w:pPr>
      <w:r w:rsidRPr="005A270A">
        <w:rPr>
          <w:rStyle w:val="affff"/>
          <w:rFonts w:cs="David"/>
        </w:rPr>
        <w:footnoteRef/>
      </w:r>
      <w:r w:rsidRPr="005A270A">
        <w:rPr>
          <w:rFonts w:cs="David"/>
          <w:rtl/>
        </w:rPr>
        <w:t xml:space="preserve"> </w:t>
      </w:r>
      <w:r w:rsidRPr="005A270A">
        <w:rPr>
          <w:rFonts w:ascii="Arial" w:hAnsi="Arial" w:cs="David" w:hint="cs"/>
          <w:rtl/>
        </w:rPr>
        <w:t xml:space="preserve">לאישור </w:t>
      </w:r>
      <w:proofErr w:type="spellStart"/>
      <w:r w:rsidRPr="005A270A">
        <w:rPr>
          <w:rFonts w:ascii="Arial" w:hAnsi="Arial" w:cs="David" w:hint="cs"/>
          <w:rtl/>
        </w:rPr>
        <w:t>המנב"ט</w:t>
      </w:r>
      <w:proofErr w:type="spellEnd"/>
      <w:r w:rsidRPr="005A270A">
        <w:rPr>
          <w:rFonts w:ascii="Arial" w:hAnsi="Arial" w:cs="David" w:hint="cs"/>
          <w:rtl/>
        </w:rPr>
        <w:t xml:space="preserve"> טרם הרכישה</w:t>
      </w:r>
      <w:r w:rsidRPr="005A270A">
        <w:rPr>
          <w:rFonts w:cs="David" w:hint="cs"/>
          <w:rtl/>
        </w:rPr>
        <w:t>.</w:t>
      </w:r>
    </w:p>
  </w:footnote>
  <w:footnote w:id="22">
    <w:p w:rsidR="007F755F" w:rsidRPr="00650B35" w:rsidRDefault="007F755F" w:rsidP="006D7DAF">
      <w:pPr>
        <w:pStyle w:val="afffd"/>
        <w:spacing w:line="360" w:lineRule="auto"/>
        <w:ind w:left="140" w:hanging="140"/>
        <w:rPr>
          <w:rFonts w:cs="David"/>
          <w:rtl/>
        </w:rPr>
      </w:pPr>
      <w:r w:rsidRPr="00650B35">
        <w:rPr>
          <w:rStyle w:val="affff"/>
          <w:rFonts w:cs="David"/>
        </w:rPr>
        <w:footnoteRef/>
      </w:r>
      <w:r w:rsidRPr="00650B35">
        <w:rPr>
          <w:rFonts w:cs="David"/>
          <w:rtl/>
        </w:rPr>
        <w:t xml:space="preserve"> </w:t>
      </w:r>
      <w:r w:rsidRPr="00650B35">
        <w:rPr>
          <w:rFonts w:cs="David"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23">
    <w:p w:rsidR="007F755F" w:rsidRPr="00650B35" w:rsidRDefault="007F755F" w:rsidP="001503BE">
      <w:pPr>
        <w:pStyle w:val="afffd"/>
        <w:spacing w:line="360" w:lineRule="auto"/>
        <w:ind w:left="140" w:hanging="140"/>
        <w:rPr>
          <w:rFonts w:cs="David"/>
          <w:rtl/>
        </w:rPr>
      </w:pPr>
      <w:r w:rsidRPr="00650B35">
        <w:rPr>
          <w:rStyle w:val="affff"/>
          <w:rFonts w:cs="David"/>
        </w:rPr>
        <w:footnoteRef/>
      </w:r>
      <w:r w:rsidRPr="00650B35">
        <w:rPr>
          <w:rFonts w:cs="David"/>
          <w:rtl/>
        </w:rPr>
        <w:t xml:space="preserve"> </w:t>
      </w:r>
      <w:r w:rsidRPr="00650B35">
        <w:rPr>
          <w:rFonts w:cs="David" w:hint="cs"/>
          <w:rtl/>
        </w:rPr>
        <w:t>בלאי: קרע בעור או בתפרים (כולל פרימה), שחיקה בסוליה חלקית או מלאה, סדק בסוליה. שרוכים קרועים לעניין זה לא יחשבו כבלאי אולם על החברה לשאת בהוצאות החלפתם.</w:t>
      </w:r>
    </w:p>
  </w:footnote>
  <w:footnote w:id="24">
    <w:p w:rsidR="007F755F" w:rsidRPr="00945AA2" w:rsidRDefault="007F755F" w:rsidP="002A7376">
      <w:pPr>
        <w:pStyle w:val="afffd"/>
        <w:rPr>
          <w:rFonts w:cs="David"/>
        </w:rPr>
      </w:pPr>
      <w:r w:rsidRPr="00945AA2">
        <w:rPr>
          <w:rStyle w:val="affff"/>
          <w:rFonts w:cs="David"/>
        </w:rPr>
        <w:footnoteRef/>
      </w:r>
      <w:r w:rsidRPr="00945AA2">
        <w:rPr>
          <w:rFonts w:cs="David"/>
          <w:rtl/>
        </w:rPr>
        <w:t xml:space="preserve"> </w:t>
      </w:r>
      <w:r w:rsidRPr="00945AA2">
        <w:rPr>
          <w:rFonts w:cs="David" w:hint="cs"/>
          <w:rtl/>
        </w:rPr>
        <w:t>במידה ומוקדן יאייש תפקיד זה הביגוד שייקבע לו יהיה דומה לשל מאבטח</w:t>
      </w:r>
      <w:r>
        <w:rPr>
          <w:rFonts w:cs="David" w:hint="cs"/>
          <w:rtl/>
        </w:rPr>
        <w:t>.</w:t>
      </w:r>
    </w:p>
  </w:footnote>
  <w:footnote w:id="25">
    <w:p w:rsidR="007F755F" w:rsidRPr="008B5D44" w:rsidRDefault="007F755F" w:rsidP="00CE7493">
      <w:pPr>
        <w:pStyle w:val="afffd"/>
        <w:rPr>
          <w:rFonts w:cs="David"/>
          <w:rtl/>
        </w:rPr>
      </w:pPr>
      <w:r w:rsidRPr="008B5D44">
        <w:rPr>
          <w:rStyle w:val="affff"/>
          <w:rFonts w:cs="David"/>
        </w:rPr>
        <w:footnoteRef/>
      </w:r>
      <w:r w:rsidRPr="008B5D44">
        <w:rPr>
          <w:rFonts w:cs="David"/>
          <w:rtl/>
        </w:rPr>
        <w:t xml:space="preserve"> </w:t>
      </w:r>
      <w:r w:rsidRPr="008B5D44">
        <w:rPr>
          <w:rFonts w:cs="David" w:hint="cs"/>
          <w:sz w:val="24"/>
          <w:rtl/>
        </w:rPr>
        <w:t>על הכובע יירקם סמל משרד החקלאות והכיתוב ביטחון תחתיו.</w:t>
      </w:r>
    </w:p>
  </w:footnote>
  <w:footnote w:id="26">
    <w:p w:rsidR="007F755F" w:rsidRPr="008B5D44" w:rsidRDefault="007F755F" w:rsidP="00FF5FFE">
      <w:pPr>
        <w:pStyle w:val="afffd"/>
        <w:rPr>
          <w:rFonts w:cs="David"/>
          <w:rtl/>
        </w:rPr>
      </w:pPr>
      <w:r w:rsidRPr="008B5D44">
        <w:rPr>
          <w:rStyle w:val="affff"/>
          <w:rFonts w:cs="David"/>
        </w:rPr>
        <w:footnoteRef/>
      </w:r>
      <w:r w:rsidRPr="008B5D44">
        <w:rPr>
          <w:rFonts w:cs="David"/>
          <w:rtl/>
        </w:rPr>
        <w:t xml:space="preserve"> </w:t>
      </w:r>
      <w:r w:rsidRPr="008B5D44">
        <w:rPr>
          <w:rFonts w:cs="David" w:hint="cs"/>
          <w:sz w:val="24"/>
          <w:rtl/>
        </w:rPr>
        <w:t>על הכובע יירקם סמל משרד החקלאות והכיתוב ביטחון תחתיו.</w:t>
      </w:r>
    </w:p>
  </w:footnote>
  <w:footnote w:id="27">
    <w:p w:rsidR="007F755F" w:rsidRPr="000D6B15" w:rsidRDefault="007F755F">
      <w:pPr>
        <w:pStyle w:val="afffd"/>
        <w:rPr>
          <w:rFonts w:cs="David"/>
        </w:rPr>
      </w:pPr>
      <w:r w:rsidRPr="000D6B15">
        <w:rPr>
          <w:rStyle w:val="affff"/>
          <w:rFonts w:cs="David"/>
        </w:rPr>
        <w:footnoteRef/>
      </w:r>
      <w:r w:rsidRPr="000D6B15">
        <w:rPr>
          <w:rFonts w:cs="David"/>
          <w:rtl/>
        </w:rPr>
        <w:t xml:space="preserve"> </w:t>
      </w:r>
      <w:r w:rsidRPr="000D6B15">
        <w:rPr>
          <w:rFonts w:cs="David" w:hint="cs"/>
          <w:rtl/>
        </w:rPr>
        <w:t xml:space="preserve">מאבטחים </w:t>
      </w:r>
      <w:proofErr w:type="spellStart"/>
      <w:r w:rsidRPr="000D6B15">
        <w:rPr>
          <w:rFonts w:cs="David" w:hint="cs"/>
          <w:rtl/>
        </w:rPr>
        <w:t>ואחמ"ש</w:t>
      </w:r>
      <w:proofErr w:type="spellEnd"/>
      <w:r w:rsidRPr="000D6B15">
        <w:rPr>
          <w:rFonts w:cs="David" w:hint="cs"/>
          <w:rtl/>
        </w:rPr>
        <w:t xml:space="preserve"> מתקדם ב.</w:t>
      </w:r>
    </w:p>
  </w:footnote>
  <w:footnote w:id="28">
    <w:p w:rsidR="007F755F" w:rsidRPr="000D6B15" w:rsidRDefault="007F755F">
      <w:pPr>
        <w:pStyle w:val="afffd"/>
        <w:rPr>
          <w:rFonts w:cs="David"/>
          <w:rtl/>
        </w:rPr>
      </w:pPr>
      <w:r w:rsidRPr="000D6B15">
        <w:rPr>
          <w:rStyle w:val="affff"/>
          <w:rFonts w:cs="David"/>
        </w:rPr>
        <w:footnoteRef/>
      </w:r>
      <w:r w:rsidRPr="000D6B15">
        <w:rPr>
          <w:rFonts w:cs="David"/>
          <w:rtl/>
        </w:rPr>
        <w:t xml:space="preserve"> </w:t>
      </w:r>
      <w:r>
        <w:rPr>
          <w:rFonts w:cs="David" w:hint="cs"/>
          <w:rtl/>
        </w:rPr>
        <w:t xml:space="preserve">באמצע שבוע - </w:t>
      </w:r>
      <w:r w:rsidRPr="000D6B15">
        <w:rPr>
          <w:rFonts w:cs="David" w:hint="cs"/>
          <w:rtl/>
        </w:rPr>
        <w:t>נתון לשינוי עפ"י לו"ז השר.</w:t>
      </w:r>
    </w:p>
  </w:footnote>
  <w:footnote w:id="29">
    <w:p w:rsidR="007F755F" w:rsidRPr="000D6B15" w:rsidRDefault="007F755F">
      <w:pPr>
        <w:pStyle w:val="afffd"/>
        <w:rPr>
          <w:rFonts w:cs="David"/>
        </w:rPr>
      </w:pPr>
      <w:r w:rsidRPr="000D6B15">
        <w:rPr>
          <w:rStyle w:val="affff"/>
          <w:rFonts w:cs="David"/>
        </w:rPr>
        <w:footnoteRef/>
      </w:r>
      <w:r w:rsidRPr="000D6B15">
        <w:rPr>
          <w:rFonts w:cs="David"/>
          <w:rtl/>
        </w:rPr>
        <w:t xml:space="preserve"> </w:t>
      </w:r>
      <w:r>
        <w:rPr>
          <w:rFonts w:cs="David" w:hint="cs"/>
          <w:rtl/>
        </w:rPr>
        <w:t xml:space="preserve">באמצע שבוע: </w:t>
      </w:r>
      <w:r w:rsidRPr="000D6B15">
        <w:rPr>
          <w:rFonts w:cs="David" w:hint="cs"/>
          <w:rtl/>
        </w:rPr>
        <w:t xml:space="preserve">תגבורים </w:t>
      </w:r>
      <w:r w:rsidRPr="000D6B15">
        <w:rPr>
          <w:rFonts w:cs="David"/>
          <w:rtl/>
        </w:rPr>
        <w:t>–</w:t>
      </w:r>
      <w:r w:rsidRPr="000D6B15">
        <w:rPr>
          <w:rFonts w:cs="David" w:hint="cs"/>
          <w:rtl/>
        </w:rPr>
        <w:t xml:space="preserve"> כ 100 משמרות בשנה (שמונה שעות)</w:t>
      </w:r>
    </w:p>
  </w:footnote>
  <w:footnote w:id="30">
    <w:p w:rsidR="007F755F" w:rsidRPr="000D6B15" w:rsidRDefault="007F755F">
      <w:pPr>
        <w:pStyle w:val="afffd"/>
        <w:rPr>
          <w:rFonts w:cs="David"/>
          <w:rtl/>
        </w:rPr>
      </w:pPr>
      <w:r w:rsidRPr="000D6B15">
        <w:rPr>
          <w:rStyle w:val="affff"/>
          <w:rFonts w:cs="David"/>
        </w:rPr>
        <w:footnoteRef/>
      </w:r>
      <w:r w:rsidRPr="000D6B15">
        <w:rPr>
          <w:rFonts w:cs="David"/>
          <w:rtl/>
        </w:rPr>
        <w:t xml:space="preserve"> </w:t>
      </w:r>
      <w:r w:rsidRPr="000D6B15">
        <w:rPr>
          <w:rFonts w:cs="David" w:hint="cs"/>
          <w:rtl/>
        </w:rPr>
        <w:t>מתחיל בשעה 19:00.</w:t>
      </w:r>
    </w:p>
  </w:footnote>
  <w:footnote w:id="31">
    <w:p w:rsidR="007F755F" w:rsidRPr="00022F35" w:rsidRDefault="007F755F" w:rsidP="00022F35">
      <w:pPr>
        <w:pStyle w:val="afffd"/>
        <w:rPr>
          <w:rFonts w:cs="David"/>
          <w:rtl/>
        </w:rPr>
      </w:pPr>
      <w:r>
        <w:rPr>
          <w:rStyle w:val="affff"/>
        </w:rPr>
        <w:footnoteRef/>
      </w:r>
      <w:r>
        <w:rPr>
          <w:rtl/>
        </w:rPr>
        <w:t xml:space="preserve"> </w:t>
      </w:r>
      <w:r>
        <w:rPr>
          <w:rFonts w:cs="David" w:hint="cs"/>
          <w:rtl/>
        </w:rPr>
        <w:t>מתחיל בשעה 19:00.</w:t>
      </w:r>
    </w:p>
  </w:footnote>
  <w:footnote w:id="32">
    <w:p w:rsidR="007F755F" w:rsidRPr="008E0A6E" w:rsidRDefault="007F755F">
      <w:pPr>
        <w:pStyle w:val="afffd"/>
        <w:rPr>
          <w:rFonts w:cs="David"/>
        </w:rPr>
      </w:pPr>
      <w:r w:rsidRPr="008E0A6E">
        <w:rPr>
          <w:rStyle w:val="affff"/>
          <w:rFonts w:cs="David"/>
        </w:rPr>
        <w:footnoteRef/>
      </w:r>
      <w:r w:rsidRPr="008E0A6E">
        <w:rPr>
          <w:rFonts w:cs="David"/>
          <w:rtl/>
        </w:rPr>
        <w:t xml:space="preserve"> </w:t>
      </w:r>
      <w:r>
        <w:rPr>
          <w:rFonts w:cs="David" w:hint="cs"/>
          <w:rtl/>
        </w:rPr>
        <w:t>ממוצע של 15 ימים חודשיים.</w:t>
      </w:r>
    </w:p>
  </w:footnote>
  <w:footnote w:id="33">
    <w:p w:rsidR="007F755F" w:rsidRDefault="007F755F" w:rsidP="0022123B">
      <w:pPr>
        <w:pStyle w:val="afffd"/>
      </w:pPr>
      <w:r>
        <w:rPr>
          <w:rStyle w:val="affff"/>
        </w:rPr>
        <w:footnoteRef/>
      </w:r>
      <w:r>
        <w:rPr>
          <w:rtl/>
        </w:rPr>
        <w:t xml:space="preserve"> </w:t>
      </w:r>
      <w:r>
        <w:rPr>
          <w:rFonts w:cs="David" w:hint="cs"/>
          <w:rtl/>
        </w:rPr>
        <w:t>ממוצע של 15 ימים חודשיים.</w:t>
      </w:r>
    </w:p>
  </w:footnote>
  <w:footnote w:id="34">
    <w:p w:rsidR="007F755F" w:rsidRPr="00537F02" w:rsidRDefault="007F755F">
      <w:pPr>
        <w:pStyle w:val="afffd"/>
        <w:rPr>
          <w:rFonts w:cs="David"/>
        </w:rPr>
      </w:pPr>
      <w:r>
        <w:rPr>
          <w:rStyle w:val="affff"/>
        </w:rPr>
        <w:footnoteRef/>
      </w:r>
      <w:r>
        <w:rPr>
          <w:rtl/>
        </w:rPr>
        <w:t xml:space="preserve"> </w:t>
      </w:r>
      <w:r>
        <w:rPr>
          <w:rFonts w:cs="David" w:hint="cs"/>
          <w:rtl/>
        </w:rPr>
        <w:t>מתקדם ב'.</w:t>
      </w:r>
    </w:p>
  </w:footnote>
  <w:footnote w:id="35">
    <w:p w:rsidR="007F755F" w:rsidRDefault="007F755F" w:rsidP="00CA5518">
      <w:pPr>
        <w:pStyle w:val="afffd"/>
      </w:pPr>
      <w:r>
        <w:rPr>
          <w:rStyle w:val="affff"/>
        </w:rPr>
        <w:footnoteRef/>
      </w:r>
      <w:r>
        <w:rPr>
          <w:rtl/>
        </w:rPr>
        <w:t xml:space="preserve"> </w:t>
      </w:r>
      <w:r w:rsidRPr="0036634D">
        <w:rPr>
          <w:rFonts w:cs="David" w:hint="cs"/>
          <w:sz w:val="24"/>
          <w:rtl/>
        </w:rPr>
        <w:t>הערה : האמור לעיל מופיע בלשון זכר מטעמי נוחות בלבד. ניתן להפנות למשרה זו גברים ונשים כאחד</w:t>
      </w:r>
      <w:r>
        <w:rPr>
          <w:rFonts w:cs="David" w:hint="cs"/>
          <w:sz w:val="24"/>
          <w:rtl/>
        </w:rPr>
        <w:t>.</w:t>
      </w:r>
    </w:p>
  </w:footnote>
  <w:footnote w:id="36">
    <w:p w:rsidR="007F755F" w:rsidRDefault="007F755F" w:rsidP="00CA5518">
      <w:pPr>
        <w:pStyle w:val="afffd"/>
      </w:pPr>
      <w:r>
        <w:rPr>
          <w:rStyle w:val="affff"/>
        </w:rPr>
        <w:footnoteRef/>
      </w:r>
      <w:r>
        <w:rPr>
          <w:rtl/>
        </w:rPr>
        <w:t xml:space="preserve"> </w:t>
      </w:r>
      <w:r w:rsidRPr="0036634D">
        <w:rPr>
          <w:rFonts w:cs="David" w:hint="cs"/>
          <w:sz w:val="24"/>
          <w:rtl/>
        </w:rPr>
        <w:t>הערה : האמור לעיל מופיע בלשון זכר מטעמי נוחות בלבד. ניתן להפנות למשרה זו גברים ונשים כאחד</w:t>
      </w:r>
      <w:r>
        <w:rPr>
          <w:rFonts w:cs="David" w:hint="cs"/>
          <w:sz w:val="24"/>
          <w:rtl/>
        </w:rPr>
        <w:t>.</w:t>
      </w:r>
    </w:p>
  </w:footnote>
  <w:footnote w:id="37">
    <w:p w:rsidR="007F755F" w:rsidRPr="00CB0964" w:rsidRDefault="007F755F">
      <w:pPr>
        <w:pStyle w:val="afffd"/>
        <w:rPr>
          <w:rFonts w:cs="David"/>
        </w:rPr>
      </w:pPr>
      <w:r w:rsidRPr="00CB0964">
        <w:rPr>
          <w:rStyle w:val="affff"/>
          <w:rFonts w:cs="David"/>
        </w:rPr>
        <w:footnoteRef/>
      </w:r>
      <w:r w:rsidRPr="00CB0964">
        <w:rPr>
          <w:rFonts w:cs="David"/>
          <w:rtl/>
        </w:rPr>
        <w:t xml:space="preserve"> </w:t>
      </w:r>
      <w:proofErr w:type="spellStart"/>
      <w:r w:rsidRPr="00CB0964">
        <w:rPr>
          <w:rFonts w:cs="David" w:hint="cs"/>
          <w:rtl/>
        </w:rPr>
        <w:t>למנב"ט</w:t>
      </w:r>
      <w:proofErr w:type="spellEnd"/>
      <w:r w:rsidRPr="00CB0964">
        <w:rPr>
          <w:rFonts w:cs="David" w:hint="cs"/>
          <w:rtl/>
        </w:rPr>
        <w:t xml:space="preserve"> המשרד תהיה אפשרות לשנות / להקל ממפרט זה.</w:t>
      </w:r>
    </w:p>
  </w:footnote>
  <w:footnote w:id="38">
    <w:p w:rsidR="007F755F" w:rsidRPr="00B57A19" w:rsidRDefault="007F755F">
      <w:pPr>
        <w:pStyle w:val="afffd"/>
        <w:rPr>
          <w:rFonts w:cs="David"/>
          <w:rtl/>
        </w:rPr>
      </w:pPr>
      <w:r w:rsidRPr="00B57A19">
        <w:rPr>
          <w:rStyle w:val="affff"/>
          <w:rFonts w:cs="David"/>
        </w:rPr>
        <w:footnoteRef/>
      </w:r>
      <w:r w:rsidRPr="00B57A19">
        <w:rPr>
          <w:rFonts w:cs="David"/>
          <w:rtl/>
        </w:rPr>
        <w:t xml:space="preserve"> </w:t>
      </w:r>
      <w:r w:rsidRPr="00B57A19">
        <w:rPr>
          <w:rFonts w:cs="David" w:hint="cs"/>
          <w:rtl/>
        </w:rPr>
        <w:t>מאפייני קורס המוקד:</w:t>
      </w:r>
    </w:p>
    <w:p w:rsidR="007F755F" w:rsidRPr="00B57A19" w:rsidRDefault="007F755F" w:rsidP="00167363">
      <w:pPr>
        <w:pStyle w:val="afffd"/>
        <w:rPr>
          <w:rFonts w:cs="David"/>
          <w:rtl/>
        </w:rPr>
      </w:pPr>
      <w:r w:rsidRPr="00B57A19">
        <w:rPr>
          <w:rFonts w:cs="David" w:hint="cs"/>
          <w:sz w:val="24"/>
          <w:rtl/>
        </w:rPr>
        <w:t>על הקורס להיות בן שלושה ימים אשר יתקיים בקריה החקלאית ובו יועברו התכנים הבאים</w:t>
      </w:r>
      <w:r w:rsidRPr="00B57A19">
        <w:rPr>
          <w:rFonts w:cs="David" w:hint="cs"/>
          <w:rtl/>
        </w:rPr>
        <w:t xml:space="preserve">: הכרת הטכנולוגיה, מבוא לטכנולוגיה חדר בקרה, דיווחים ושפה משותפת, כוחות חבירים, ניהול מוקד ויומן אירועים, עמדות </w:t>
      </w:r>
      <w:proofErr w:type="spellStart"/>
      <w:r w:rsidRPr="00B57A19">
        <w:rPr>
          <w:rFonts w:cs="David" w:hint="cs"/>
          <w:rtl/>
        </w:rPr>
        <w:t>לווין</w:t>
      </w:r>
      <w:proofErr w:type="spellEnd"/>
      <w:r w:rsidRPr="00B57A19">
        <w:rPr>
          <w:rFonts w:cs="David" w:hint="cs"/>
          <w:rtl/>
        </w:rPr>
        <w:t xml:space="preserve"> פיקוח ותפעול, נהלים </w:t>
      </w:r>
      <w:proofErr w:type="spellStart"/>
      <w:r w:rsidRPr="00B57A19">
        <w:rPr>
          <w:rFonts w:cs="David" w:hint="cs"/>
          <w:rtl/>
        </w:rPr>
        <w:t>ופק"מ</w:t>
      </w:r>
      <w:proofErr w:type="spellEnd"/>
      <w:r w:rsidRPr="00B57A19">
        <w:rPr>
          <w:rFonts w:cs="David" w:hint="cs"/>
          <w:rtl/>
        </w:rPr>
        <w:t xml:space="preserve">, מבחן מסכן וחפיפה. </w:t>
      </w:r>
    </w:p>
    <w:p w:rsidR="007F755F" w:rsidRPr="00B57A19" w:rsidRDefault="007F755F" w:rsidP="00167363">
      <w:pPr>
        <w:pStyle w:val="afffd"/>
        <w:rPr>
          <w:rFonts w:cs="David"/>
        </w:rPr>
      </w:pPr>
      <w:r w:rsidRPr="00B57A19">
        <w:rPr>
          <w:rFonts w:cs="David" w:hint="cs"/>
          <w:rtl/>
        </w:rPr>
        <w:t xml:space="preserve">תכני הקורס יהיו ניתנים לשינוי לפי החלטת </w:t>
      </w:r>
      <w:proofErr w:type="spellStart"/>
      <w:r w:rsidRPr="00B57A19">
        <w:rPr>
          <w:rFonts w:cs="David" w:hint="cs"/>
          <w:rtl/>
        </w:rPr>
        <w:t>המנב"ט</w:t>
      </w:r>
      <w:proofErr w:type="spellEnd"/>
      <w:r w:rsidRPr="00B57A19">
        <w:rPr>
          <w:rFonts w:cs="David" w:hint="cs"/>
          <w:rtl/>
        </w:rPr>
        <w:t xml:space="preserve"> והתאמה לצרכיו. טרם הקורס תבוצע ישיבה עם </w:t>
      </w:r>
      <w:proofErr w:type="spellStart"/>
      <w:r w:rsidRPr="00B57A19">
        <w:rPr>
          <w:rFonts w:cs="David" w:hint="cs"/>
          <w:rtl/>
        </w:rPr>
        <w:t>מנב"ט</w:t>
      </w:r>
      <w:proofErr w:type="spellEnd"/>
      <w:r w:rsidRPr="00B57A19">
        <w:rPr>
          <w:rFonts w:cs="David" w:hint="cs"/>
          <w:rtl/>
        </w:rPr>
        <w:t xml:space="preserve"> המשרד לתאום ציפיות, יבוצע סקר טכנולוגי במוקד לקביעת תכני </w:t>
      </w:r>
      <w:proofErr w:type="spellStart"/>
      <w:r w:rsidRPr="00B57A19">
        <w:rPr>
          <w:rFonts w:cs="David" w:hint="cs"/>
          <w:rtl/>
        </w:rPr>
        <w:t>סיליבוס</w:t>
      </w:r>
      <w:proofErr w:type="spellEnd"/>
      <w:r w:rsidRPr="00B57A19">
        <w:rPr>
          <w:rFonts w:cs="David" w:hint="cs"/>
          <w:rtl/>
        </w:rPr>
        <w:t xml:space="preserve"> סופיים בהתאם לטכנולוגיות ונהלי העבודה ב</w:t>
      </w:r>
      <w:r>
        <w:rPr>
          <w:rFonts w:cs="David" w:hint="cs"/>
          <w:rtl/>
        </w:rPr>
        <w:t>מתקן</w:t>
      </w:r>
      <w:r w:rsidRPr="00B57A19">
        <w:rPr>
          <w:rFonts w:cs="David" w:hint="cs"/>
          <w:rtl/>
        </w:rPr>
        <w:t xml:space="preserve">, תבוצע ישיבה עם </w:t>
      </w:r>
      <w:proofErr w:type="spellStart"/>
      <w:r w:rsidRPr="00B57A19">
        <w:rPr>
          <w:rFonts w:cs="David" w:hint="cs"/>
          <w:rtl/>
        </w:rPr>
        <w:t>מנב"ט</w:t>
      </w:r>
      <w:proofErr w:type="spellEnd"/>
      <w:r w:rsidRPr="00B57A19">
        <w:rPr>
          <w:rFonts w:cs="David" w:hint="cs"/>
          <w:rtl/>
        </w:rPr>
        <w:t xml:space="preserve"> המשרד לאישור תכני ההכשרה.</w:t>
      </w:r>
    </w:p>
  </w:footnote>
  <w:footnote w:id="39">
    <w:p w:rsidR="007F755F" w:rsidRPr="00B57A19" w:rsidRDefault="007F755F">
      <w:pPr>
        <w:pStyle w:val="afffd"/>
        <w:rPr>
          <w:rFonts w:cs="David"/>
          <w:rtl/>
        </w:rPr>
      </w:pPr>
      <w:r w:rsidRPr="00B57A19">
        <w:rPr>
          <w:rStyle w:val="affff"/>
          <w:rFonts w:cs="David"/>
        </w:rPr>
        <w:footnoteRef/>
      </w:r>
      <w:r w:rsidRPr="00B57A19">
        <w:rPr>
          <w:rFonts w:cs="David"/>
          <w:rtl/>
        </w:rPr>
        <w:t xml:space="preserve"> </w:t>
      </w:r>
      <w:r w:rsidRPr="00B57A19">
        <w:rPr>
          <w:rFonts w:cs="David" w:hint="cs"/>
          <w:rtl/>
        </w:rPr>
        <w:t xml:space="preserve">באישור </w:t>
      </w:r>
      <w:proofErr w:type="spellStart"/>
      <w:r w:rsidRPr="00B57A19">
        <w:rPr>
          <w:rFonts w:cs="David" w:hint="cs"/>
          <w:rtl/>
        </w:rPr>
        <w:t>מנב"ט</w:t>
      </w:r>
      <w:proofErr w:type="spellEnd"/>
      <w:r w:rsidRPr="00B57A19">
        <w:rPr>
          <w:rFonts w:cs="David" w:hint="cs"/>
          <w:rtl/>
        </w:rPr>
        <w:t xml:space="preserve"> במשרד.</w:t>
      </w:r>
    </w:p>
  </w:footnote>
  <w:footnote w:id="40">
    <w:p w:rsidR="007F755F" w:rsidRDefault="007F755F" w:rsidP="004B1F71">
      <w:pPr>
        <w:pStyle w:val="afffd"/>
      </w:pPr>
      <w:r>
        <w:rPr>
          <w:rStyle w:val="affff"/>
        </w:rPr>
        <w:footnoteRef/>
      </w:r>
      <w:r>
        <w:rPr>
          <w:rtl/>
        </w:rPr>
        <w:t xml:space="preserve"> </w:t>
      </w:r>
      <w:r w:rsidRPr="0036634D">
        <w:rPr>
          <w:rFonts w:cs="David" w:hint="cs"/>
          <w:sz w:val="24"/>
          <w:rtl/>
        </w:rPr>
        <w:t>הערה : האמור לעיל מופיע בלשון זכר מטעמי נוחות בלבד. ניתן להפנות למשרה זו גברים ונשים כאחד</w:t>
      </w:r>
      <w:r>
        <w:rPr>
          <w:rFonts w:cs="David" w:hint="cs"/>
          <w:sz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55F" w:rsidRPr="0094435C" w:rsidRDefault="007F755F" w:rsidP="0094435C">
    <w:pPr>
      <w:pStyle w:val="a8"/>
      <w:tabs>
        <w:tab w:val="clear" w:pos="4153"/>
        <w:tab w:val="clear" w:pos="8306"/>
        <w:tab w:val="center" w:pos="5102"/>
        <w:tab w:val="right" w:pos="10204"/>
      </w:tabs>
      <w:bidi/>
      <w:jc w:val="right"/>
      <w:rPr>
        <w:b/>
        <w:bCs/>
        <w:color w:val="548DD4"/>
        <w:sz w:val="24"/>
        <w:u w:val="single"/>
        <w:rtl/>
        <w:lang w:val="he-IL"/>
      </w:rPr>
    </w:pPr>
    <w:r w:rsidRPr="0094435C">
      <w:rPr>
        <w:rFonts w:hint="cs"/>
        <w:b/>
        <w:bCs/>
        <w:color w:val="548DD4"/>
        <w:sz w:val="24"/>
        <w:u w:val="single"/>
        <w:rtl/>
        <w:lang w:val="he-IL"/>
      </w:rPr>
      <w:t xml:space="preserve">משרד החקלאות </w:t>
    </w:r>
    <w:r w:rsidRPr="0094435C">
      <w:rPr>
        <w:b/>
        <w:bCs/>
        <w:color w:val="548DD4"/>
        <w:sz w:val="24"/>
        <w:u w:val="single"/>
        <w:rtl/>
        <w:lang w:val="he-IL"/>
      </w:rPr>
      <w:t>–</w:t>
    </w:r>
    <w:r w:rsidRPr="0094435C">
      <w:rPr>
        <w:rFonts w:hint="cs"/>
        <w:b/>
        <w:bCs/>
        <w:color w:val="548DD4"/>
        <w:sz w:val="24"/>
        <w:u w:val="single"/>
        <w:rtl/>
        <w:lang w:val="he-IL"/>
      </w:rPr>
      <w:t xml:space="preserve"> יחידת הביטחון</w:t>
    </w:r>
    <w:r w:rsidRPr="0094435C">
      <w:rPr>
        <w:rFonts w:cs="Times New Roman"/>
        <w:b/>
        <w:bCs/>
        <w:color w:val="548DD4"/>
        <w:sz w:val="24"/>
        <w:u w:val="single"/>
        <w:rtl/>
        <w:lang w:val="he-IL"/>
      </w:rPr>
      <w:tab/>
    </w:r>
    <w:r w:rsidRPr="0094435C">
      <w:rPr>
        <w:rFonts w:hint="cs"/>
        <w:b/>
        <w:bCs/>
        <w:color w:val="548DD4"/>
        <w:sz w:val="24"/>
        <w:u w:val="single"/>
        <w:rtl/>
        <w:lang w:val="he-IL"/>
      </w:rPr>
      <w:t>- בלמ"ס -</w:t>
    </w:r>
    <w:r w:rsidRPr="0094435C">
      <w:rPr>
        <w:rFonts w:cs="Times New Roman"/>
        <w:b/>
        <w:bCs/>
        <w:color w:val="548DD4"/>
        <w:sz w:val="24"/>
        <w:u w:val="single"/>
        <w:rtl/>
        <w:lang w:val="he-IL"/>
      </w:rPr>
      <w:tab/>
    </w:r>
    <w:r w:rsidRPr="00B0728E">
      <w:rPr>
        <w:b/>
        <w:bCs/>
        <w:color w:val="548DD4"/>
        <w:sz w:val="24"/>
        <w:u w:val="single"/>
        <w:rtl/>
        <w:lang w:val="he-IL"/>
      </w:rPr>
      <w:t xml:space="preserve">עמוד </w:t>
    </w:r>
    <w:r w:rsidRPr="0094435C">
      <w:rPr>
        <w:b/>
        <w:bCs/>
        <w:color w:val="548DD4"/>
        <w:sz w:val="24"/>
        <w:u w:val="single"/>
        <w:rtl/>
        <w:lang w:val="he-IL"/>
      </w:rPr>
      <w:fldChar w:fldCharType="begin"/>
    </w:r>
    <w:r w:rsidRPr="0094435C">
      <w:rPr>
        <w:rFonts w:cs="Times New Roman"/>
        <w:b/>
        <w:bCs/>
        <w:color w:val="548DD4"/>
        <w:sz w:val="24"/>
        <w:u w:val="single"/>
        <w:rtl/>
        <w:lang w:val="he-IL"/>
      </w:rPr>
      <w:instrText>PAGE  \* Arabic  \* MERGEFORMAT</w:instrText>
    </w:r>
    <w:r w:rsidRPr="0094435C">
      <w:rPr>
        <w:b/>
        <w:bCs/>
        <w:color w:val="548DD4"/>
        <w:sz w:val="24"/>
        <w:u w:val="single"/>
        <w:rtl/>
        <w:lang w:val="he-IL"/>
      </w:rPr>
      <w:fldChar w:fldCharType="separate"/>
    </w:r>
    <w:r w:rsidR="0054488D">
      <w:rPr>
        <w:b/>
        <w:bCs/>
        <w:noProof/>
        <w:color w:val="548DD4"/>
        <w:sz w:val="24"/>
        <w:u w:val="single"/>
        <w:rtl/>
        <w:lang w:val="he-IL"/>
      </w:rPr>
      <w:t>12</w:t>
    </w:r>
    <w:r w:rsidRPr="0094435C">
      <w:rPr>
        <w:b/>
        <w:bCs/>
        <w:color w:val="548DD4"/>
        <w:sz w:val="24"/>
        <w:u w:val="single"/>
        <w:rtl/>
        <w:lang w:val="he-IL"/>
      </w:rPr>
      <w:fldChar w:fldCharType="end"/>
    </w:r>
    <w:r w:rsidRPr="00B0728E">
      <w:rPr>
        <w:b/>
        <w:bCs/>
        <w:color w:val="548DD4"/>
        <w:sz w:val="24"/>
        <w:u w:val="single"/>
        <w:rtl/>
        <w:lang w:val="he-IL"/>
      </w:rPr>
      <w:t xml:space="preserve"> מתוך </w:t>
    </w:r>
    <w:r w:rsidRPr="0094435C">
      <w:rPr>
        <w:b/>
        <w:bCs/>
        <w:color w:val="548DD4"/>
        <w:sz w:val="24"/>
        <w:u w:val="single"/>
        <w:lang w:val="he-IL"/>
      </w:rPr>
      <w:fldChar w:fldCharType="begin"/>
    </w:r>
    <w:r w:rsidRPr="0094435C">
      <w:rPr>
        <w:rFonts w:cs="Times New Roman"/>
        <w:b/>
        <w:bCs/>
        <w:color w:val="548DD4"/>
        <w:sz w:val="24"/>
        <w:u w:val="single"/>
        <w:rtl/>
        <w:lang w:val="he-IL"/>
      </w:rPr>
      <w:instrText>NUMPAGES  \* Arabic  \* MERGEFORMAT</w:instrText>
    </w:r>
    <w:r w:rsidRPr="0094435C">
      <w:rPr>
        <w:b/>
        <w:bCs/>
        <w:color w:val="548DD4"/>
        <w:sz w:val="24"/>
        <w:u w:val="single"/>
        <w:lang w:val="he-IL"/>
      </w:rPr>
      <w:fldChar w:fldCharType="separate"/>
    </w:r>
    <w:r w:rsidR="0054488D" w:rsidRPr="0054488D">
      <w:rPr>
        <w:rFonts w:cs="Times New Roman"/>
        <w:b/>
        <w:bCs/>
        <w:noProof/>
        <w:color w:val="548DD4"/>
        <w:sz w:val="24"/>
        <w:u w:val="single"/>
        <w:lang w:val="he-IL"/>
      </w:rPr>
      <w:t>159</w:t>
    </w:r>
    <w:r w:rsidRPr="0094435C">
      <w:rPr>
        <w:b/>
        <w:bCs/>
        <w:color w:val="548DD4"/>
        <w:sz w:val="24"/>
        <w:u w:val="single"/>
        <w:lang w:val="he-I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55F" w:rsidRDefault="007F755F">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135AF7"/>
    <w:multiLevelType w:val="multilevel"/>
    <w:tmpl w:val="3C2A8188"/>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20E056E"/>
    <w:multiLevelType w:val="hybridMultilevel"/>
    <w:tmpl w:val="11A688CC"/>
    <w:lvl w:ilvl="0" w:tplc="73C8634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nsid w:val="0577541E"/>
    <w:multiLevelType w:val="hybridMultilevel"/>
    <w:tmpl w:val="2A1CF2AE"/>
    <w:lvl w:ilvl="0" w:tplc="43D25800">
      <w:start w:val="1"/>
      <w:numFmt w:val="decimal"/>
      <w:lvlText w:val="%1."/>
      <w:lvlJc w:val="right"/>
      <w:pPr>
        <w:tabs>
          <w:tab w:val="num" w:pos="360"/>
        </w:tabs>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start w:val="1"/>
      <w:numFmt w:val="decimal"/>
      <w:lvlText w:val="%4."/>
      <w:lvlJc w:val="left"/>
      <w:pPr>
        <w:ind w:left="1800" w:hanging="360"/>
      </w:pPr>
    </w:lvl>
    <w:lvl w:ilvl="4" w:tplc="04090019">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nsid w:val="083B6D45"/>
    <w:multiLevelType w:val="hybridMultilevel"/>
    <w:tmpl w:val="A0CC4CA8"/>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9CA4B51"/>
    <w:multiLevelType w:val="hybridMultilevel"/>
    <w:tmpl w:val="53881E8A"/>
    <w:lvl w:ilvl="0" w:tplc="F078ED2E">
      <w:start w:val="1"/>
      <w:numFmt w:val="decimal"/>
      <w:lvlText w:val="%1."/>
      <w:lvlJc w:val="righ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7A12AB"/>
    <w:multiLevelType w:val="hybridMultilevel"/>
    <w:tmpl w:val="23585020"/>
    <w:lvl w:ilvl="0" w:tplc="334E921C">
      <w:start w:val="1"/>
      <w:numFmt w:val="decimal"/>
      <w:lvlText w:val="%1."/>
      <w:lvlJc w:val="right"/>
      <w:pPr>
        <w:ind w:left="720" w:hanging="360"/>
      </w:pPr>
      <w:rPr>
        <w:rFonts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lvl>
    <w:lvl w:ilvl="2">
      <w:start w:val="1"/>
      <w:numFmt w:val="lowerRoman"/>
      <w:lvlText w:val="%3)"/>
      <w:lvlJc w:val="left"/>
      <w:pPr>
        <w:tabs>
          <w:tab w:val="num" w:pos="2160"/>
        </w:tabs>
        <w:ind w:left="21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2880"/>
        </w:tabs>
        <w:ind w:left="2880" w:hanging="360"/>
      </w:pPr>
    </w:lvl>
    <w:lvl w:ilvl="5">
      <w:start w:val="1"/>
      <w:numFmt w:val="lowerRoman"/>
      <w:lvlText w:val="(%6)"/>
      <w:lvlJc w:val="left"/>
      <w:pPr>
        <w:tabs>
          <w:tab w:val="num" w:pos="3240"/>
        </w:tabs>
        <w:ind w:left="3240" w:hanging="360"/>
      </w:pPr>
    </w:lvl>
    <w:lvl w:ilvl="6">
      <w:start w:val="1"/>
      <w:numFmt w:val="decimal"/>
      <w:lvlText w:val="%7."/>
      <w:lvlJc w:val="left"/>
      <w:pPr>
        <w:tabs>
          <w:tab w:val="num" w:pos="3600"/>
        </w:tabs>
        <w:ind w:left="3600" w:hanging="360"/>
      </w:pPr>
    </w:lvl>
    <w:lvl w:ilvl="7">
      <w:start w:val="1"/>
      <w:numFmt w:val="lowerLetter"/>
      <w:lvlText w:val="%8."/>
      <w:lvlJc w:val="left"/>
      <w:pPr>
        <w:tabs>
          <w:tab w:val="num" w:pos="3960"/>
        </w:tabs>
        <w:ind w:left="3960" w:hanging="360"/>
      </w:pPr>
    </w:lvl>
    <w:lvl w:ilvl="8">
      <w:start w:val="1"/>
      <w:numFmt w:val="lowerRoman"/>
      <w:lvlText w:val="%9."/>
      <w:lvlJc w:val="left"/>
      <w:pPr>
        <w:tabs>
          <w:tab w:val="num" w:pos="4320"/>
        </w:tabs>
        <w:ind w:left="4320" w:hanging="360"/>
      </w:pPr>
    </w:lvl>
  </w:abstractNum>
  <w:abstractNum w:abstractNumId="11">
    <w:nsid w:val="11CF5464"/>
    <w:multiLevelType w:val="hybridMultilevel"/>
    <w:tmpl w:val="A2D699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3">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78C1CF8"/>
    <w:multiLevelType w:val="hybridMultilevel"/>
    <w:tmpl w:val="F9886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D0206A6"/>
    <w:multiLevelType w:val="hybridMultilevel"/>
    <w:tmpl w:val="9CE0C8AC"/>
    <w:lvl w:ilvl="0" w:tplc="60400C04">
      <w:start w:val="1"/>
      <w:numFmt w:val="hebrew1"/>
      <w:lvlText w:val="%1."/>
      <w:lvlJc w:val="left"/>
      <w:pPr>
        <w:tabs>
          <w:tab w:val="num" w:pos="720"/>
        </w:tabs>
        <w:ind w:left="720" w:hanging="360"/>
      </w:pPr>
      <w:rPr>
        <w:rFonts w:hint="default"/>
      </w:rPr>
    </w:lvl>
    <w:lvl w:ilvl="1" w:tplc="2C78655E">
      <w:start w:val="1"/>
      <w:numFmt w:val="decimal"/>
      <w:lvlText w:val="%2)"/>
      <w:lvlJc w:val="left"/>
      <w:pPr>
        <w:tabs>
          <w:tab w:val="num" w:pos="1680"/>
        </w:tabs>
        <w:ind w:left="1680" w:hanging="600"/>
      </w:pPr>
      <w:rPr>
        <w:rFonts w:hint="default"/>
      </w:rPr>
    </w:lvl>
    <w:lvl w:ilvl="2" w:tplc="1FD2337E">
      <w:start w:val="1"/>
      <w:numFmt w:val="hebrew1"/>
      <w:lvlText w:val="%3)"/>
      <w:lvlJc w:val="left"/>
      <w:pPr>
        <w:ind w:left="2340" w:hanging="360"/>
      </w:pPr>
      <w:rPr>
        <w:rFonts w:ascii="Franklin Gothic Medium" w:hAnsi="Franklin Gothic Medium"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C8416B"/>
    <w:multiLevelType w:val="hybridMultilevel"/>
    <w:tmpl w:val="370E79F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DF33086"/>
    <w:multiLevelType w:val="hybridMultilevel"/>
    <w:tmpl w:val="9BD26A7C"/>
    <w:lvl w:ilvl="0" w:tplc="30708CAE">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8">
    <w:nsid w:val="1F2B7C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15E4ED2"/>
    <w:multiLevelType w:val="multilevel"/>
    <w:tmpl w:val="732CE614"/>
    <w:lvl w:ilvl="0">
      <w:start w:val="1"/>
      <w:numFmt w:val="decimal"/>
      <w:lvlText w:val="%1."/>
      <w:lvlJc w:val="right"/>
      <w:pPr>
        <w:ind w:left="360" w:hanging="360"/>
      </w:pPr>
      <w:rPr>
        <w:rFonts w:hint="default"/>
        <w:b/>
        <w:bCs/>
      </w:rPr>
    </w:lvl>
    <w:lvl w:ilvl="1">
      <w:start w:val="1"/>
      <w:numFmt w:val="decimal"/>
      <w:isLgl/>
      <w:lvlText w:val="%1.%2"/>
      <w:lvlJc w:val="left"/>
      <w:pPr>
        <w:ind w:left="1067" w:hanging="720"/>
      </w:pPr>
      <w:rPr>
        <w:rFonts w:cs="David" w:hint="default"/>
        <w:b w:val="0"/>
        <w:bCs w:val="0"/>
        <w:i w:val="0"/>
        <w:iCs w:val="0"/>
        <w:color w:val="auto"/>
        <w:sz w:val="24"/>
        <w:szCs w:val="24"/>
      </w:rPr>
    </w:lvl>
    <w:lvl w:ilvl="2">
      <w:start w:val="1"/>
      <w:numFmt w:val="decimal"/>
      <w:isLgl/>
      <w:lvlText w:val="%1.%2.%3"/>
      <w:lvlJc w:val="left"/>
      <w:pPr>
        <w:ind w:left="1414" w:hanging="720"/>
      </w:pPr>
      <w:rPr>
        <w:rFonts w:cs="David" w:hint="default"/>
        <w:b w:val="0"/>
        <w:bCs w:val="0"/>
      </w:rPr>
    </w:lvl>
    <w:lvl w:ilvl="3">
      <w:start w:val="1"/>
      <w:numFmt w:val="decimal"/>
      <w:isLgl/>
      <w:lvlText w:val="%1.%2.%3.%4"/>
      <w:lvlJc w:val="left"/>
      <w:pPr>
        <w:ind w:left="1761" w:hanging="720"/>
      </w:pPr>
      <w:rPr>
        <w:rFonts w:hint="default"/>
      </w:rPr>
    </w:lvl>
    <w:lvl w:ilvl="4">
      <w:start w:val="1"/>
      <w:numFmt w:val="decimal"/>
      <w:isLgl/>
      <w:lvlText w:val="%1.%2.%3.%4.%5"/>
      <w:lvlJc w:val="left"/>
      <w:pPr>
        <w:ind w:left="2468" w:hanging="1080"/>
      </w:pPr>
      <w:rPr>
        <w:rFonts w:hint="default"/>
      </w:rPr>
    </w:lvl>
    <w:lvl w:ilvl="5">
      <w:start w:val="1"/>
      <w:numFmt w:val="decimal"/>
      <w:isLgl/>
      <w:lvlText w:val="%1.%2.%3.%4.%5.%6"/>
      <w:lvlJc w:val="left"/>
      <w:pPr>
        <w:ind w:left="2815" w:hanging="1080"/>
      </w:pPr>
      <w:rPr>
        <w:rFonts w:hint="default"/>
      </w:rPr>
    </w:lvl>
    <w:lvl w:ilvl="6">
      <w:start w:val="1"/>
      <w:numFmt w:val="decimal"/>
      <w:isLgl/>
      <w:lvlText w:val="%1.%2.%3.%4.%5.%6.%7"/>
      <w:lvlJc w:val="left"/>
      <w:pPr>
        <w:ind w:left="3162" w:hanging="1080"/>
      </w:pPr>
      <w:rPr>
        <w:rFonts w:hint="default"/>
      </w:rPr>
    </w:lvl>
    <w:lvl w:ilvl="7">
      <w:start w:val="1"/>
      <w:numFmt w:val="decimal"/>
      <w:isLgl/>
      <w:lvlText w:val="%1.%2.%3.%4.%5.%6.%7.%8"/>
      <w:lvlJc w:val="left"/>
      <w:pPr>
        <w:ind w:left="3869" w:hanging="1440"/>
      </w:pPr>
      <w:rPr>
        <w:rFonts w:hint="default"/>
      </w:rPr>
    </w:lvl>
    <w:lvl w:ilvl="8">
      <w:start w:val="1"/>
      <w:numFmt w:val="decimal"/>
      <w:isLgl/>
      <w:lvlText w:val="%1.%2.%3.%4.%5.%6.%7.%8.%9"/>
      <w:lvlJc w:val="left"/>
      <w:pPr>
        <w:ind w:left="4216" w:hanging="1440"/>
      </w:pPr>
      <w:rPr>
        <w:rFonts w:hint="default"/>
      </w:rPr>
    </w:lvl>
  </w:abstractNum>
  <w:abstractNum w:abstractNumId="20">
    <w:nsid w:val="23900B1F"/>
    <w:multiLevelType w:val="hybridMultilevel"/>
    <w:tmpl w:val="8C5E8CF4"/>
    <w:lvl w:ilvl="0" w:tplc="FFFFFFFF">
      <w:start w:val="1"/>
      <w:numFmt w:val="decimal"/>
      <w:lvlText w:val="%1."/>
      <w:lvlJc w:val="left"/>
      <w:pPr>
        <w:tabs>
          <w:tab w:val="num" w:pos="715"/>
        </w:tabs>
        <w:ind w:left="715" w:hanging="630"/>
      </w:pPr>
    </w:lvl>
    <w:lvl w:ilvl="1" w:tplc="FFFFFFFF">
      <w:start w:val="1"/>
      <w:numFmt w:val="hebrew1"/>
      <w:lvlText w:val="%2."/>
      <w:lvlJc w:val="center"/>
      <w:pPr>
        <w:tabs>
          <w:tab w:val="num" w:pos="360"/>
        </w:tabs>
        <w:ind w:left="0" w:firstLine="0"/>
      </w:pPr>
      <w:rPr>
        <w:rFonts w:hint="default"/>
      </w:rPr>
    </w:lvl>
    <w:lvl w:ilvl="2" w:tplc="FFFFFFFF">
      <w:numFmt w:val="none"/>
      <w:lvlText w:val=""/>
      <w:lvlJc w:val="left"/>
      <w:pPr>
        <w:tabs>
          <w:tab w:val="num" w:pos="360"/>
        </w:tabs>
        <w:ind w:left="0" w:firstLine="0"/>
      </w:pPr>
    </w:lvl>
    <w:lvl w:ilvl="3" w:tplc="653C0944">
      <w:start w:val="1"/>
      <w:numFmt w:val="hebrew1"/>
      <w:lvlText w:val="%4."/>
      <w:lvlJc w:val="right"/>
      <w:pPr>
        <w:tabs>
          <w:tab w:val="num" w:pos="360"/>
        </w:tabs>
        <w:ind w:left="0" w:firstLine="0"/>
      </w:pPr>
      <w:rPr>
        <w:rFonts w:hint="default"/>
      </w:rPr>
    </w:lvl>
    <w:lvl w:ilvl="4" w:tplc="FFFFFFFF">
      <w:numFmt w:val="none"/>
      <w:lvlText w:val=""/>
      <w:lvlJc w:val="left"/>
      <w:pPr>
        <w:tabs>
          <w:tab w:val="num" w:pos="360"/>
        </w:tabs>
        <w:ind w:left="0" w:firstLine="0"/>
      </w:pPr>
    </w:lvl>
    <w:lvl w:ilvl="5" w:tplc="FFFFFFFF">
      <w:numFmt w:val="none"/>
      <w:lvlText w:val=""/>
      <w:lvlJc w:val="left"/>
      <w:pPr>
        <w:tabs>
          <w:tab w:val="num" w:pos="360"/>
        </w:tabs>
        <w:ind w:left="0" w:firstLine="0"/>
      </w:pPr>
    </w:lvl>
    <w:lvl w:ilvl="6" w:tplc="FFFFFFFF">
      <w:numFmt w:val="none"/>
      <w:lvlText w:val=""/>
      <w:lvlJc w:val="left"/>
      <w:pPr>
        <w:tabs>
          <w:tab w:val="num" w:pos="360"/>
        </w:tabs>
        <w:ind w:left="0" w:firstLine="0"/>
      </w:pPr>
    </w:lvl>
    <w:lvl w:ilvl="7" w:tplc="FFFFFFFF">
      <w:numFmt w:val="none"/>
      <w:lvlText w:val=""/>
      <w:lvlJc w:val="left"/>
      <w:pPr>
        <w:tabs>
          <w:tab w:val="num" w:pos="360"/>
        </w:tabs>
        <w:ind w:left="0" w:firstLine="0"/>
      </w:pPr>
    </w:lvl>
    <w:lvl w:ilvl="8" w:tplc="FFFFFFFF">
      <w:numFmt w:val="none"/>
      <w:lvlText w:val=""/>
      <w:lvlJc w:val="left"/>
      <w:pPr>
        <w:tabs>
          <w:tab w:val="num" w:pos="360"/>
        </w:tabs>
        <w:ind w:left="0" w:firstLine="0"/>
      </w:pPr>
    </w:lvl>
  </w:abstractNum>
  <w:abstractNum w:abstractNumId="21">
    <w:nsid w:val="23DC6DDD"/>
    <w:multiLevelType w:val="hybridMultilevel"/>
    <w:tmpl w:val="978AF5DA"/>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nsid w:val="2B4952E2"/>
    <w:multiLevelType w:val="hybridMultilevel"/>
    <w:tmpl w:val="70C005EA"/>
    <w:lvl w:ilvl="0" w:tplc="0409000F">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D415E73"/>
    <w:multiLevelType w:val="hybridMultilevel"/>
    <w:tmpl w:val="E7C2B3F0"/>
    <w:lvl w:ilvl="0" w:tplc="EA988098">
      <w:start w:val="1"/>
      <w:numFmt w:val="decimal"/>
      <w:lvlText w:val="%1."/>
      <w:lvlJc w:val="left"/>
      <w:pPr>
        <w:tabs>
          <w:tab w:val="num" w:pos="397"/>
        </w:tabs>
        <w:ind w:left="397" w:right="567" w:hanging="397"/>
      </w:pPr>
      <w:rPr>
        <w:b w:val="0"/>
        <w:bCs w:val="0"/>
      </w:rPr>
    </w:lvl>
    <w:lvl w:ilvl="1" w:tplc="71683994">
      <w:start w:val="1"/>
      <w:numFmt w:val="hebrew1"/>
      <w:lvlText w:val="%2."/>
      <w:lvlJc w:val="right"/>
      <w:pPr>
        <w:tabs>
          <w:tab w:val="num" w:pos="834"/>
        </w:tabs>
        <w:ind w:left="834" w:right="1364" w:hanging="284"/>
      </w:pPr>
      <w:rPr>
        <w:b w:val="0"/>
        <w:bCs w:val="0"/>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5">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nsid w:val="34137E43"/>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9">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2">
    <w:nsid w:val="3CD62704"/>
    <w:multiLevelType w:val="hybridMultilevel"/>
    <w:tmpl w:val="B77A361A"/>
    <w:lvl w:ilvl="0" w:tplc="FFFFFFFF">
      <w:start w:val="1"/>
      <w:numFmt w:val="bullet"/>
      <w:pStyle w:val="a0"/>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3">
    <w:nsid w:val="3E0E659F"/>
    <w:multiLevelType w:val="multilevel"/>
    <w:tmpl w:val="6B4A778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0007529"/>
    <w:multiLevelType w:val="hybridMultilevel"/>
    <w:tmpl w:val="7634409A"/>
    <w:lvl w:ilvl="0" w:tplc="30708CAE">
      <w:start w:val="1"/>
      <w:numFmt w:val="hebrew1"/>
      <w:lvlText w:val="%1."/>
      <w:lvlJc w:val="left"/>
      <w:pPr>
        <w:tabs>
          <w:tab w:val="num" w:pos="720"/>
        </w:tabs>
        <w:ind w:left="720" w:hanging="360"/>
      </w:pPr>
      <w:rPr>
        <w:rFonts w:hint="default"/>
      </w:rPr>
    </w:lvl>
    <w:lvl w:ilvl="1" w:tplc="040D0019">
      <w:start w:val="1"/>
      <w:numFmt w:val="lowerLetter"/>
      <w:lvlText w:val="%2."/>
      <w:lvlJc w:val="left"/>
      <w:pPr>
        <w:tabs>
          <w:tab w:val="num" w:pos="1440"/>
        </w:tabs>
        <w:ind w:left="1440" w:hanging="360"/>
      </w:pPr>
    </w:lvl>
    <w:lvl w:ilvl="2" w:tplc="F39EAD88">
      <w:start w:val="1"/>
      <w:numFmt w:val="hebrew1"/>
      <w:lvlText w:val="%3."/>
      <w:lvlJc w:val="left"/>
      <w:pPr>
        <w:tabs>
          <w:tab w:val="num" w:pos="2340"/>
        </w:tabs>
        <w:ind w:left="2340" w:hanging="360"/>
      </w:pPr>
      <w:rPr>
        <w:rFonts w:hint="default"/>
      </w:rPr>
    </w:lvl>
    <w:lvl w:ilvl="3" w:tplc="710E9F02">
      <w:start w:val="1"/>
      <w:numFmt w:val="decimal"/>
      <w:lvlText w:val="%4."/>
      <w:lvlJc w:val="left"/>
      <w:pPr>
        <w:tabs>
          <w:tab w:val="num" w:pos="2880"/>
        </w:tabs>
        <w:ind w:left="2880" w:hanging="360"/>
      </w:pPr>
    </w:lvl>
    <w:lvl w:ilvl="4" w:tplc="04090011"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5">
    <w:nsid w:val="40C32CE4"/>
    <w:multiLevelType w:val="hybridMultilevel"/>
    <w:tmpl w:val="12EAEB72"/>
    <w:lvl w:ilvl="0" w:tplc="43D25800">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0FC4AB5"/>
    <w:multiLevelType w:val="hybridMultilevel"/>
    <w:tmpl w:val="E2789D84"/>
    <w:lvl w:ilvl="0" w:tplc="0409000F">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17F60E4"/>
    <w:multiLevelType w:val="hybridMultilevel"/>
    <w:tmpl w:val="9DB4B42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9">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2">
    <w:nsid w:val="48F52B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4AB6708A"/>
    <w:multiLevelType w:val="hybridMultilevel"/>
    <w:tmpl w:val="3F50552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C325326"/>
    <w:multiLevelType w:val="hybridMultilevel"/>
    <w:tmpl w:val="1DEC4A30"/>
    <w:lvl w:ilvl="0" w:tplc="0409000F">
      <w:start w:val="1"/>
      <w:numFmt w:val="decimal"/>
      <w:lvlText w:val="%1."/>
      <w:lvlJc w:val="left"/>
      <w:pPr>
        <w:ind w:left="720" w:hanging="360"/>
      </w:pPr>
    </w:lvl>
    <w:lvl w:ilvl="1" w:tplc="30708CAE">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D67395F"/>
    <w:multiLevelType w:val="hybridMultilevel"/>
    <w:tmpl w:val="63C63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F3206DF"/>
    <w:multiLevelType w:val="hybridMultilevel"/>
    <w:tmpl w:val="87DA4924"/>
    <w:lvl w:ilvl="0" w:tplc="04090013">
      <w:start w:val="1"/>
      <w:numFmt w:val="hebrew1"/>
      <w:lvlText w:val="%1)"/>
      <w:lvlJc w:val="left"/>
      <w:pPr>
        <w:tabs>
          <w:tab w:val="num" w:pos="1962"/>
        </w:tabs>
        <w:ind w:left="1962" w:hanging="360"/>
      </w:pPr>
      <w:rPr>
        <w:rFonts w:hint="default"/>
      </w:rPr>
    </w:lvl>
    <w:lvl w:ilvl="1" w:tplc="040D0019">
      <w:start w:val="1"/>
      <w:numFmt w:val="lowerLetter"/>
      <w:lvlText w:val="%2."/>
      <w:lvlJc w:val="left"/>
      <w:pPr>
        <w:tabs>
          <w:tab w:val="num" w:pos="2682"/>
        </w:tabs>
        <w:ind w:left="2682" w:hanging="360"/>
      </w:pPr>
    </w:lvl>
    <w:lvl w:ilvl="2" w:tplc="040D001B" w:tentative="1">
      <w:start w:val="1"/>
      <w:numFmt w:val="lowerRoman"/>
      <w:lvlText w:val="%3."/>
      <w:lvlJc w:val="right"/>
      <w:pPr>
        <w:tabs>
          <w:tab w:val="num" w:pos="3402"/>
        </w:tabs>
        <w:ind w:left="3402" w:hanging="180"/>
      </w:pPr>
    </w:lvl>
    <w:lvl w:ilvl="3" w:tplc="040D000F" w:tentative="1">
      <w:start w:val="1"/>
      <w:numFmt w:val="decimal"/>
      <w:lvlText w:val="%4."/>
      <w:lvlJc w:val="left"/>
      <w:pPr>
        <w:tabs>
          <w:tab w:val="num" w:pos="4122"/>
        </w:tabs>
        <w:ind w:left="4122" w:hanging="360"/>
      </w:pPr>
    </w:lvl>
    <w:lvl w:ilvl="4" w:tplc="040D0019" w:tentative="1">
      <w:start w:val="1"/>
      <w:numFmt w:val="lowerLetter"/>
      <w:lvlText w:val="%5."/>
      <w:lvlJc w:val="left"/>
      <w:pPr>
        <w:tabs>
          <w:tab w:val="num" w:pos="4842"/>
        </w:tabs>
        <w:ind w:left="4842" w:hanging="360"/>
      </w:pPr>
    </w:lvl>
    <w:lvl w:ilvl="5" w:tplc="040D001B" w:tentative="1">
      <w:start w:val="1"/>
      <w:numFmt w:val="lowerRoman"/>
      <w:lvlText w:val="%6."/>
      <w:lvlJc w:val="right"/>
      <w:pPr>
        <w:tabs>
          <w:tab w:val="num" w:pos="5562"/>
        </w:tabs>
        <w:ind w:left="5562" w:hanging="180"/>
      </w:pPr>
    </w:lvl>
    <w:lvl w:ilvl="6" w:tplc="040D000F" w:tentative="1">
      <w:start w:val="1"/>
      <w:numFmt w:val="decimal"/>
      <w:lvlText w:val="%7."/>
      <w:lvlJc w:val="left"/>
      <w:pPr>
        <w:tabs>
          <w:tab w:val="num" w:pos="6282"/>
        </w:tabs>
        <w:ind w:left="6282" w:hanging="360"/>
      </w:pPr>
    </w:lvl>
    <w:lvl w:ilvl="7" w:tplc="040D0019" w:tentative="1">
      <w:start w:val="1"/>
      <w:numFmt w:val="lowerLetter"/>
      <w:lvlText w:val="%8."/>
      <w:lvlJc w:val="left"/>
      <w:pPr>
        <w:tabs>
          <w:tab w:val="num" w:pos="7002"/>
        </w:tabs>
        <w:ind w:left="7002" w:hanging="360"/>
      </w:pPr>
    </w:lvl>
    <w:lvl w:ilvl="8" w:tplc="040D001B" w:tentative="1">
      <w:start w:val="1"/>
      <w:numFmt w:val="lowerRoman"/>
      <w:lvlText w:val="%9."/>
      <w:lvlJc w:val="right"/>
      <w:pPr>
        <w:tabs>
          <w:tab w:val="num" w:pos="7722"/>
        </w:tabs>
        <w:ind w:left="7722" w:hanging="180"/>
      </w:pPr>
    </w:lvl>
  </w:abstractNum>
  <w:abstractNum w:abstractNumId="47">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48">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555E4A69"/>
    <w:multiLevelType w:val="hybridMultilevel"/>
    <w:tmpl w:val="50E280B6"/>
    <w:lvl w:ilvl="0" w:tplc="6890F560">
      <w:start w:val="1"/>
      <w:numFmt w:val="hebrew1"/>
      <w:lvlText w:val="%1."/>
      <w:lvlJc w:val="left"/>
      <w:pPr>
        <w:ind w:left="1513" w:hanging="360"/>
      </w:pPr>
      <w:rPr>
        <w:rFonts w:hint="default"/>
        <w:b w:val="0"/>
        <w:bCs w:val="0"/>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50">
    <w:nsid w:val="575A6550"/>
    <w:multiLevelType w:val="hybridMultilevel"/>
    <w:tmpl w:val="776016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2">
    <w:nsid w:val="5C1856C4"/>
    <w:multiLevelType w:val="hybridMultilevel"/>
    <w:tmpl w:val="A992D598"/>
    <w:lvl w:ilvl="0" w:tplc="FFFFFFFF">
      <w:start w:val="1"/>
      <w:numFmt w:val="hebrew1"/>
      <w:lvlText w:val="%1."/>
      <w:lvlJc w:val="center"/>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3">
    <w:nsid w:val="5D1D5B7B"/>
    <w:multiLevelType w:val="hybridMultilevel"/>
    <w:tmpl w:val="ABEE52E0"/>
    <w:lvl w:ilvl="0" w:tplc="0409000F">
      <w:start w:val="1"/>
      <w:numFmt w:val="decimal"/>
      <w:lvlText w:val="%1."/>
      <w:lvlJc w:val="left"/>
      <w:pPr>
        <w:ind w:left="1440" w:hanging="360"/>
      </w:pPr>
      <w:rPr>
        <w:rFonts w:hint="default"/>
      </w:rPr>
    </w:lvl>
    <w:lvl w:ilvl="1" w:tplc="30708CA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ED60FC4"/>
    <w:multiLevelType w:val="hybridMultilevel"/>
    <w:tmpl w:val="EC0E7724"/>
    <w:lvl w:ilvl="0" w:tplc="30708CA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nsid w:val="5EF7624C"/>
    <w:multiLevelType w:val="hybridMultilevel"/>
    <w:tmpl w:val="958C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8">
    <w:nsid w:val="641D77BE"/>
    <w:multiLevelType w:val="multilevel"/>
    <w:tmpl w:val="4C3E702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65C63352"/>
    <w:multiLevelType w:val="multilevel"/>
    <w:tmpl w:val="2CDEA5FE"/>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72D68FC"/>
    <w:multiLevelType w:val="hybridMultilevel"/>
    <w:tmpl w:val="437EB3AC"/>
    <w:lvl w:ilvl="0" w:tplc="43D25800">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7C4077B"/>
    <w:multiLevelType w:val="multilevel"/>
    <w:tmpl w:val="ACAE18F8"/>
    <w:lvl w:ilvl="0">
      <w:numFmt w:val="none"/>
      <w:pStyle w:val="20"/>
      <w:lvlText w:val=""/>
      <w:lvlJc w:val="left"/>
      <w:pPr>
        <w:tabs>
          <w:tab w:val="num" w:pos="360"/>
        </w:tabs>
        <w:ind w:left="0" w:firstLine="0"/>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2">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3">
    <w:nsid w:val="6B7C45E3"/>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5">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lang w:val="en-US"/>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abstractNum w:abstractNumId="68">
    <w:nsid w:val="708F6859"/>
    <w:multiLevelType w:val="hybridMultilevel"/>
    <w:tmpl w:val="CFC070A0"/>
    <w:lvl w:ilvl="0" w:tplc="43D25800">
      <w:start w:val="1"/>
      <w:numFmt w:val="decimal"/>
      <w:lvlText w:val="%1."/>
      <w:lvlJc w:val="right"/>
      <w:pPr>
        <w:tabs>
          <w:tab w:val="num" w:pos="1286"/>
        </w:tabs>
        <w:ind w:left="1286" w:hanging="360"/>
      </w:pPr>
      <w:rPr>
        <w:rFonts w:hint="default"/>
      </w:rPr>
    </w:lvl>
    <w:lvl w:ilvl="1" w:tplc="04090019" w:tentative="1">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69">
    <w:nsid w:val="71406571"/>
    <w:multiLevelType w:val="hybridMultilevel"/>
    <w:tmpl w:val="FBF8DAD0"/>
    <w:lvl w:ilvl="0" w:tplc="E842EF6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72AC04CD"/>
    <w:multiLevelType w:val="hybridMultilevel"/>
    <w:tmpl w:val="E8ACAC72"/>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3A25403"/>
    <w:multiLevelType w:val="hybridMultilevel"/>
    <w:tmpl w:val="535C697E"/>
    <w:lvl w:ilvl="0" w:tplc="F472603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757B4867"/>
    <w:multiLevelType w:val="hybridMultilevel"/>
    <w:tmpl w:val="D018AE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7B960754"/>
    <w:multiLevelType w:val="hybridMultilevel"/>
    <w:tmpl w:val="96000B44"/>
    <w:lvl w:ilvl="0" w:tplc="9CB6A34A">
      <w:start w:val="1"/>
      <w:numFmt w:val="decimal"/>
      <w:lvlText w:val="%1."/>
      <w:lvlJc w:val="left"/>
      <w:pPr>
        <w:tabs>
          <w:tab w:val="num" w:pos="720"/>
        </w:tabs>
        <w:ind w:left="720" w:right="720" w:hanging="360"/>
      </w:pPr>
      <w:rPr>
        <w:rFonts w:hint="cs"/>
      </w:rPr>
    </w:lvl>
    <w:lvl w:ilvl="1" w:tplc="04090003">
      <w:start w:val="1"/>
      <w:numFmt w:val="bullet"/>
      <w:lvlText w:val=""/>
      <w:lvlJc w:val="left"/>
      <w:pPr>
        <w:tabs>
          <w:tab w:val="num" w:pos="1440"/>
        </w:tabs>
        <w:ind w:left="1440" w:right="1440" w:hanging="360"/>
      </w:pPr>
      <w:rPr>
        <w:rFonts w:ascii="Symbol" w:hAnsi="Symbol" w:hint="default"/>
      </w:rPr>
    </w:lvl>
    <w:lvl w:ilvl="2" w:tplc="04090005">
      <w:start w:val="1"/>
      <w:numFmt w:val="hebrew1"/>
      <w:lvlText w:val="%3."/>
      <w:lvlJc w:val="left"/>
      <w:pPr>
        <w:tabs>
          <w:tab w:val="num" w:pos="2340"/>
        </w:tabs>
        <w:ind w:left="2340" w:right="2340" w:hanging="360"/>
      </w:pPr>
      <w:rPr>
        <w:rFonts w:hint="cs"/>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4">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5">
    <w:nsid w:val="7EB715BE"/>
    <w:multiLevelType w:val="hybridMultilevel"/>
    <w:tmpl w:val="628ADE5C"/>
    <w:lvl w:ilvl="0" w:tplc="334E921C">
      <w:start w:val="1"/>
      <w:numFmt w:val="decimal"/>
      <w:lvlText w:val="%1."/>
      <w:lvlJc w:val="right"/>
      <w:pPr>
        <w:ind w:left="720" w:hanging="360"/>
      </w:pPr>
      <w:rPr>
        <w:rFonts w:hint="default"/>
        <w:b w:val="0"/>
        <w:bCs w:val="0"/>
        <w:sz w:val="24"/>
        <w:szCs w:val="24"/>
      </w:rPr>
    </w:lvl>
    <w:lvl w:ilvl="1" w:tplc="EA741A0A">
      <w:start w:val="1"/>
      <w:numFmt w:val="hebrew1"/>
      <w:lvlText w:val="%2."/>
      <w:lvlJc w:val="right"/>
      <w:pPr>
        <w:ind w:left="1440" w:hanging="360"/>
      </w:pPr>
      <w:rPr>
        <w:rFonts w:hint="default"/>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7"/>
  </w:num>
  <w:num w:numId="2">
    <w:abstractNumId w:val="60"/>
  </w:num>
  <w:num w:numId="3">
    <w:abstractNumId w:val="0"/>
  </w:num>
  <w:num w:numId="4">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2"/>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5"/>
  </w:num>
  <w:num w:numId="12">
    <w:abstractNumId w:val="29"/>
  </w:num>
  <w:num w:numId="13">
    <w:abstractNumId w:val="25"/>
  </w:num>
  <w:num w:numId="14">
    <w:abstractNumId w:val="51"/>
  </w:num>
  <w:num w:numId="15">
    <w:abstractNumId w:val="32"/>
  </w:num>
  <w:num w:numId="16">
    <w:abstractNumId w:val="6"/>
  </w:num>
  <w:num w:numId="17">
    <w:abstractNumId w:val="41"/>
  </w:num>
  <w:num w:numId="18">
    <w:abstractNumId w:val="12"/>
  </w:num>
  <w:num w:numId="19">
    <w:abstractNumId w:val="38"/>
  </w:num>
  <w:num w:numId="20">
    <w:abstractNumId w:val="74"/>
  </w:num>
  <w:num w:numId="21">
    <w:abstractNumId w:val="4"/>
  </w:num>
  <w:num w:numId="22">
    <w:abstractNumId w:val="31"/>
  </w:num>
  <w:num w:numId="23">
    <w:abstractNumId w:val="34"/>
  </w:num>
  <w:num w:numId="24">
    <w:abstractNumId w:val="15"/>
  </w:num>
  <w:num w:numId="25">
    <w:abstractNumId w:val="46"/>
  </w:num>
  <w:num w:numId="26">
    <w:abstractNumId w:val="37"/>
  </w:num>
  <w:num w:numId="27">
    <w:abstractNumId w:val="43"/>
  </w:num>
  <w:num w:numId="28">
    <w:abstractNumId w:val="63"/>
  </w:num>
  <w:num w:numId="29">
    <w:abstractNumId w:val="70"/>
  </w:num>
  <w:num w:numId="30">
    <w:abstractNumId w:val="40"/>
  </w:num>
  <w:num w:numId="31">
    <w:abstractNumId w:val="3"/>
  </w:num>
  <w:num w:numId="32">
    <w:abstractNumId w:val="35"/>
  </w:num>
  <w:num w:numId="33">
    <w:abstractNumId w:val="8"/>
  </w:num>
  <w:num w:numId="34">
    <w:abstractNumId w:val="16"/>
  </w:num>
  <w:num w:numId="35">
    <w:abstractNumId w:val="26"/>
  </w:num>
  <w:num w:numId="36">
    <w:abstractNumId w:val="53"/>
  </w:num>
  <w:num w:numId="37">
    <w:abstractNumId w:val="36"/>
  </w:num>
  <w:num w:numId="38">
    <w:abstractNumId w:val="50"/>
  </w:num>
  <w:num w:numId="39">
    <w:abstractNumId w:val="49"/>
  </w:num>
  <w:num w:numId="40">
    <w:abstractNumId w:val="54"/>
  </w:num>
  <w:num w:numId="41">
    <w:abstractNumId w:val="7"/>
  </w:num>
  <w:num w:numId="42">
    <w:abstractNumId w:val="44"/>
  </w:num>
  <w:num w:numId="43">
    <w:abstractNumId w:val="17"/>
  </w:num>
  <w:num w:numId="44">
    <w:abstractNumId w:val="55"/>
  </w:num>
  <w:num w:numId="45">
    <w:abstractNumId w:val="14"/>
  </w:num>
  <w:num w:numId="46">
    <w:abstractNumId w:val="23"/>
  </w:num>
  <w:num w:numId="47">
    <w:abstractNumId w:val="68"/>
  </w:num>
  <w:num w:numId="48">
    <w:abstractNumId w:val="20"/>
  </w:num>
  <w:num w:numId="49">
    <w:abstractNumId w:val="5"/>
  </w:num>
  <w:num w:numId="50">
    <w:abstractNumId w:val="28"/>
  </w:num>
  <w:num w:numId="51">
    <w:abstractNumId w:val="19"/>
  </w:num>
  <w:num w:numId="52">
    <w:abstractNumId w:val="58"/>
  </w:num>
  <w:num w:numId="53">
    <w:abstractNumId w:val="42"/>
  </w:num>
  <w:num w:numId="54">
    <w:abstractNumId w:val="66"/>
  </w:num>
  <w:num w:numId="55">
    <w:abstractNumId w:val="69"/>
  </w:num>
  <w:num w:numId="56">
    <w:abstractNumId w:val="9"/>
  </w:num>
  <w:num w:numId="57">
    <w:abstractNumId w:val="75"/>
  </w:num>
  <w:num w:numId="58">
    <w:abstractNumId w:val="1"/>
  </w:num>
  <w:num w:numId="59">
    <w:abstractNumId w:val="72"/>
  </w:num>
  <w:num w:numId="60">
    <w:abstractNumId w:val="11"/>
  </w:num>
  <w:num w:numId="61">
    <w:abstractNumId w:val="59"/>
  </w:num>
  <w:num w:numId="62">
    <w:abstractNumId w:val="45"/>
  </w:num>
  <w:num w:numId="63">
    <w:abstractNumId w:val="21"/>
  </w:num>
  <w:num w:numId="64">
    <w:abstractNumId w:val="18"/>
  </w:num>
  <w:num w:numId="65">
    <w:abstractNumId w:val="71"/>
  </w:num>
  <w:num w:numId="66">
    <w:abstractNumId w:val="13"/>
  </w:num>
  <w:num w:numId="67">
    <w:abstractNumId w:val="33"/>
  </w:num>
  <w:num w:numId="68">
    <w:abstractNumId w:val="73"/>
  </w:num>
  <w:num w:numId="69">
    <w:abstractNumId w:val="62"/>
  </w:num>
  <w:num w:numId="70">
    <w:abstractNumId w:val="56"/>
  </w:num>
  <w:num w:numId="71">
    <w:abstractNumId w:val="47"/>
  </w:num>
  <w:num w:numId="72">
    <w:abstractNumId w:val="48"/>
  </w:num>
  <w:num w:numId="73">
    <w:abstractNumId w:val="30"/>
  </w:num>
  <w:num w:numId="74">
    <w:abstractNumId w:val="57"/>
  </w:num>
  <w:num w:numId="75">
    <w:abstractNumId w:val="27"/>
  </w:num>
  <w:num w:numId="76">
    <w:abstractNumId w:val="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02905"/>
    <w:rsid w:val="00010ADB"/>
    <w:rsid w:val="000126A0"/>
    <w:rsid w:val="00014588"/>
    <w:rsid w:val="00015739"/>
    <w:rsid w:val="00015881"/>
    <w:rsid w:val="00017258"/>
    <w:rsid w:val="00017B72"/>
    <w:rsid w:val="00022F35"/>
    <w:rsid w:val="00023E29"/>
    <w:rsid w:val="000255A3"/>
    <w:rsid w:val="00025A09"/>
    <w:rsid w:val="00026F92"/>
    <w:rsid w:val="00030BF7"/>
    <w:rsid w:val="0004008C"/>
    <w:rsid w:val="00041549"/>
    <w:rsid w:val="00041CF9"/>
    <w:rsid w:val="000454E2"/>
    <w:rsid w:val="000455C4"/>
    <w:rsid w:val="00047CAD"/>
    <w:rsid w:val="00047D2A"/>
    <w:rsid w:val="000509FD"/>
    <w:rsid w:val="00052AB0"/>
    <w:rsid w:val="00053320"/>
    <w:rsid w:val="00055D31"/>
    <w:rsid w:val="00055DD6"/>
    <w:rsid w:val="00057047"/>
    <w:rsid w:val="00062A2E"/>
    <w:rsid w:val="000641F5"/>
    <w:rsid w:val="00064C3E"/>
    <w:rsid w:val="00066AC5"/>
    <w:rsid w:val="0007148F"/>
    <w:rsid w:val="00074279"/>
    <w:rsid w:val="00074B47"/>
    <w:rsid w:val="00081881"/>
    <w:rsid w:val="000819D1"/>
    <w:rsid w:val="0009237A"/>
    <w:rsid w:val="00096D5C"/>
    <w:rsid w:val="000A2F4C"/>
    <w:rsid w:val="000A3A86"/>
    <w:rsid w:val="000A7BC0"/>
    <w:rsid w:val="000B119D"/>
    <w:rsid w:val="000B4603"/>
    <w:rsid w:val="000D0D25"/>
    <w:rsid w:val="000D4680"/>
    <w:rsid w:val="000D5D89"/>
    <w:rsid w:val="000D6B15"/>
    <w:rsid w:val="000D6CAF"/>
    <w:rsid w:val="000E38A8"/>
    <w:rsid w:val="000E3A08"/>
    <w:rsid w:val="000E43E6"/>
    <w:rsid w:val="000E4A0E"/>
    <w:rsid w:val="000E5DA5"/>
    <w:rsid w:val="000E7200"/>
    <w:rsid w:val="000E7664"/>
    <w:rsid w:val="000F2464"/>
    <w:rsid w:val="00100FFB"/>
    <w:rsid w:val="00105E9E"/>
    <w:rsid w:val="00113408"/>
    <w:rsid w:val="00113E96"/>
    <w:rsid w:val="00114A8C"/>
    <w:rsid w:val="00115B5A"/>
    <w:rsid w:val="00121F3B"/>
    <w:rsid w:val="001228F0"/>
    <w:rsid w:val="00125496"/>
    <w:rsid w:val="00127F1B"/>
    <w:rsid w:val="00130848"/>
    <w:rsid w:val="00131734"/>
    <w:rsid w:val="00134EF7"/>
    <w:rsid w:val="00137F66"/>
    <w:rsid w:val="0014010F"/>
    <w:rsid w:val="001443CF"/>
    <w:rsid w:val="00144C42"/>
    <w:rsid w:val="001503BE"/>
    <w:rsid w:val="00150A6B"/>
    <w:rsid w:val="00154231"/>
    <w:rsid w:val="00157FF1"/>
    <w:rsid w:val="00162340"/>
    <w:rsid w:val="00165435"/>
    <w:rsid w:val="00167309"/>
    <w:rsid w:val="00167363"/>
    <w:rsid w:val="00175184"/>
    <w:rsid w:val="00176A14"/>
    <w:rsid w:val="00180FB1"/>
    <w:rsid w:val="00183B3F"/>
    <w:rsid w:val="00191433"/>
    <w:rsid w:val="00192BA7"/>
    <w:rsid w:val="00195E55"/>
    <w:rsid w:val="00196D34"/>
    <w:rsid w:val="001A114A"/>
    <w:rsid w:val="001A4436"/>
    <w:rsid w:val="001A4787"/>
    <w:rsid w:val="001A4871"/>
    <w:rsid w:val="001A6D93"/>
    <w:rsid w:val="001A7D5D"/>
    <w:rsid w:val="001B0A93"/>
    <w:rsid w:val="001B626A"/>
    <w:rsid w:val="001B714E"/>
    <w:rsid w:val="001C0429"/>
    <w:rsid w:val="001C08C2"/>
    <w:rsid w:val="001C1EA8"/>
    <w:rsid w:val="001C29D3"/>
    <w:rsid w:val="001C349B"/>
    <w:rsid w:val="001C792D"/>
    <w:rsid w:val="001C7AA7"/>
    <w:rsid w:val="001C7C35"/>
    <w:rsid w:val="001D1CC1"/>
    <w:rsid w:val="001D21B1"/>
    <w:rsid w:val="001D28BD"/>
    <w:rsid w:val="001E088D"/>
    <w:rsid w:val="001E3AAB"/>
    <w:rsid w:val="001E4F66"/>
    <w:rsid w:val="001F4F69"/>
    <w:rsid w:val="001F7444"/>
    <w:rsid w:val="001F7799"/>
    <w:rsid w:val="00200C15"/>
    <w:rsid w:val="00204E33"/>
    <w:rsid w:val="002065E4"/>
    <w:rsid w:val="00212496"/>
    <w:rsid w:val="00212961"/>
    <w:rsid w:val="0021776A"/>
    <w:rsid w:val="002179CF"/>
    <w:rsid w:val="00220144"/>
    <w:rsid w:val="0022123B"/>
    <w:rsid w:val="002224BD"/>
    <w:rsid w:val="00223A45"/>
    <w:rsid w:val="00225084"/>
    <w:rsid w:val="00232DBB"/>
    <w:rsid w:val="00233E73"/>
    <w:rsid w:val="00236659"/>
    <w:rsid w:val="00237C14"/>
    <w:rsid w:val="0024136D"/>
    <w:rsid w:val="00242D89"/>
    <w:rsid w:val="002465B0"/>
    <w:rsid w:val="00246E75"/>
    <w:rsid w:val="00246EFD"/>
    <w:rsid w:val="002518DA"/>
    <w:rsid w:val="00253585"/>
    <w:rsid w:val="002567E7"/>
    <w:rsid w:val="002569B0"/>
    <w:rsid w:val="00260C17"/>
    <w:rsid w:val="00263B65"/>
    <w:rsid w:val="00264CF7"/>
    <w:rsid w:val="0026538A"/>
    <w:rsid w:val="00265896"/>
    <w:rsid w:val="00265DDF"/>
    <w:rsid w:val="00266152"/>
    <w:rsid w:val="00266CAC"/>
    <w:rsid w:val="00267718"/>
    <w:rsid w:val="0027340E"/>
    <w:rsid w:val="002747E9"/>
    <w:rsid w:val="002769E4"/>
    <w:rsid w:val="00280E8A"/>
    <w:rsid w:val="002844CF"/>
    <w:rsid w:val="00285DE1"/>
    <w:rsid w:val="0028697E"/>
    <w:rsid w:val="00287EFE"/>
    <w:rsid w:val="002927AE"/>
    <w:rsid w:val="002A000B"/>
    <w:rsid w:val="002A31DC"/>
    <w:rsid w:val="002A3C99"/>
    <w:rsid w:val="002A44BC"/>
    <w:rsid w:val="002A733F"/>
    <w:rsid w:val="002A7376"/>
    <w:rsid w:val="002B28F9"/>
    <w:rsid w:val="002B2AD3"/>
    <w:rsid w:val="002C2A0C"/>
    <w:rsid w:val="002D2327"/>
    <w:rsid w:val="002D38FB"/>
    <w:rsid w:val="002D5B79"/>
    <w:rsid w:val="002D6BCB"/>
    <w:rsid w:val="002E005C"/>
    <w:rsid w:val="002E4D21"/>
    <w:rsid w:val="002E5A42"/>
    <w:rsid w:val="002E5A74"/>
    <w:rsid w:val="002F6B53"/>
    <w:rsid w:val="002F6FB5"/>
    <w:rsid w:val="00300738"/>
    <w:rsid w:val="00301A8B"/>
    <w:rsid w:val="003041BF"/>
    <w:rsid w:val="00311A20"/>
    <w:rsid w:val="00311B72"/>
    <w:rsid w:val="00313C89"/>
    <w:rsid w:val="003155B7"/>
    <w:rsid w:val="0032043A"/>
    <w:rsid w:val="003227EB"/>
    <w:rsid w:val="00322FA4"/>
    <w:rsid w:val="00326DC0"/>
    <w:rsid w:val="00330EFA"/>
    <w:rsid w:val="0033328C"/>
    <w:rsid w:val="00337020"/>
    <w:rsid w:val="00337734"/>
    <w:rsid w:val="00346AD7"/>
    <w:rsid w:val="00346B42"/>
    <w:rsid w:val="00350FC0"/>
    <w:rsid w:val="0035297B"/>
    <w:rsid w:val="00354CFA"/>
    <w:rsid w:val="00360483"/>
    <w:rsid w:val="003607B0"/>
    <w:rsid w:val="00360C9C"/>
    <w:rsid w:val="00362309"/>
    <w:rsid w:val="00370F39"/>
    <w:rsid w:val="00371BFF"/>
    <w:rsid w:val="0037398E"/>
    <w:rsid w:val="00373B8C"/>
    <w:rsid w:val="00373F8D"/>
    <w:rsid w:val="00373FA9"/>
    <w:rsid w:val="0037706B"/>
    <w:rsid w:val="00377C5D"/>
    <w:rsid w:val="00377DBF"/>
    <w:rsid w:val="00383D79"/>
    <w:rsid w:val="003905B8"/>
    <w:rsid w:val="00393EFF"/>
    <w:rsid w:val="00393F60"/>
    <w:rsid w:val="0039469D"/>
    <w:rsid w:val="003963AF"/>
    <w:rsid w:val="003A1AEB"/>
    <w:rsid w:val="003A310C"/>
    <w:rsid w:val="003A3F69"/>
    <w:rsid w:val="003A46FE"/>
    <w:rsid w:val="003A5405"/>
    <w:rsid w:val="003A7551"/>
    <w:rsid w:val="003B6558"/>
    <w:rsid w:val="003B7F27"/>
    <w:rsid w:val="003C6FD7"/>
    <w:rsid w:val="003C71E1"/>
    <w:rsid w:val="003C7302"/>
    <w:rsid w:val="003C7964"/>
    <w:rsid w:val="003D19B5"/>
    <w:rsid w:val="003D3EA9"/>
    <w:rsid w:val="003D5053"/>
    <w:rsid w:val="003D6B9B"/>
    <w:rsid w:val="003E0E7F"/>
    <w:rsid w:val="003E3D26"/>
    <w:rsid w:val="003E57D3"/>
    <w:rsid w:val="003F0A77"/>
    <w:rsid w:val="003F3FD9"/>
    <w:rsid w:val="003F435A"/>
    <w:rsid w:val="003F4FB0"/>
    <w:rsid w:val="0040338B"/>
    <w:rsid w:val="004039CE"/>
    <w:rsid w:val="00405D07"/>
    <w:rsid w:val="00405F90"/>
    <w:rsid w:val="00406B3D"/>
    <w:rsid w:val="00411FDE"/>
    <w:rsid w:val="00414DEB"/>
    <w:rsid w:val="00415EDB"/>
    <w:rsid w:val="00422FB5"/>
    <w:rsid w:val="00424E3B"/>
    <w:rsid w:val="004253C6"/>
    <w:rsid w:val="004309DC"/>
    <w:rsid w:val="00434893"/>
    <w:rsid w:val="00435830"/>
    <w:rsid w:val="00435AFC"/>
    <w:rsid w:val="004369B9"/>
    <w:rsid w:val="00441FA0"/>
    <w:rsid w:val="00442736"/>
    <w:rsid w:val="00443EEE"/>
    <w:rsid w:val="00443F1B"/>
    <w:rsid w:val="004453E0"/>
    <w:rsid w:val="0044688B"/>
    <w:rsid w:val="00455544"/>
    <w:rsid w:val="004569A0"/>
    <w:rsid w:val="004577BD"/>
    <w:rsid w:val="0046063E"/>
    <w:rsid w:val="00463871"/>
    <w:rsid w:val="00473434"/>
    <w:rsid w:val="004747AD"/>
    <w:rsid w:val="00475858"/>
    <w:rsid w:val="004759BE"/>
    <w:rsid w:val="004802A5"/>
    <w:rsid w:val="00480449"/>
    <w:rsid w:val="004812D6"/>
    <w:rsid w:val="004819E3"/>
    <w:rsid w:val="0048753E"/>
    <w:rsid w:val="00492FC7"/>
    <w:rsid w:val="00496776"/>
    <w:rsid w:val="004969CC"/>
    <w:rsid w:val="004A2ABD"/>
    <w:rsid w:val="004A74E3"/>
    <w:rsid w:val="004B1A78"/>
    <w:rsid w:val="004B1F71"/>
    <w:rsid w:val="004C03FA"/>
    <w:rsid w:val="004C136E"/>
    <w:rsid w:val="004C35AA"/>
    <w:rsid w:val="004C4965"/>
    <w:rsid w:val="004C50EA"/>
    <w:rsid w:val="004C56E5"/>
    <w:rsid w:val="004C7A9F"/>
    <w:rsid w:val="004D21FA"/>
    <w:rsid w:val="004D637E"/>
    <w:rsid w:val="004E1EE1"/>
    <w:rsid w:val="004E3EB5"/>
    <w:rsid w:val="004E6522"/>
    <w:rsid w:val="004E7239"/>
    <w:rsid w:val="004F25CB"/>
    <w:rsid w:val="004F5644"/>
    <w:rsid w:val="00500281"/>
    <w:rsid w:val="00500FD3"/>
    <w:rsid w:val="00504398"/>
    <w:rsid w:val="00505E00"/>
    <w:rsid w:val="00505F0F"/>
    <w:rsid w:val="0051443C"/>
    <w:rsid w:val="00514B7B"/>
    <w:rsid w:val="00521839"/>
    <w:rsid w:val="00526134"/>
    <w:rsid w:val="005365AE"/>
    <w:rsid w:val="00537760"/>
    <w:rsid w:val="00537F02"/>
    <w:rsid w:val="0054121B"/>
    <w:rsid w:val="005412B2"/>
    <w:rsid w:val="0054488D"/>
    <w:rsid w:val="005451A0"/>
    <w:rsid w:val="00547B02"/>
    <w:rsid w:val="0055036B"/>
    <w:rsid w:val="00551560"/>
    <w:rsid w:val="005528F9"/>
    <w:rsid w:val="005557B2"/>
    <w:rsid w:val="005615EF"/>
    <w:rsid w:val="00562285"/>
    <w:rsid w:val="005651FB"/>
    <w:rsid w:val="005659E3"/>
    <w:rsid w:val="00566DED"/>
    <w:rsid w:val="00567D2B"/>
    <w:rsid w:val="005725E3"/>
    <w:rsid w:val="00573697"/>
    <w:rsid w:val="00574F91"/>
    <w:rsid w:val="005754DA"/>
    <w:rsid w:val="00575D78"/>
    <w:rsid w:val="00575DC2"/>
    <w:rsid w:val="00576AD1"/>
    <w:rsid w:val="0058327F"/>
    <w:rsid w:val="00584707"/>
    <w:rsid w:val="00590832"/>
    <w:rsid w:val="00593B9E"/>
    <w:rsid w:val="005964FF"/>
    <w:rsid w:val="005A0BE7"/>
    <w:rsid w:val="005A231E"/>
    <w:rsid w:val="005A270A"/>
    <w:rsid w:val="005A3F41"/>
    <w:rsid w:val="005A4271"/>
    <w:rsid w:val="005A66AC"/>
    <w:rsid w:val="005B25E1"/>
    <w:rsid w:val="005C1268"/>
    <w:rsid w:val="005C1F9D"/>
    <w:rsid w:val="005C2282"/>
    <w:rsid w:val="005C25A3"/>
    <w:rsid w:val="005C460B"/>
    <w:rsid w:val="005C6CEF"/>
    <w:rsid w:val="005D0B7D"/>
    <w:rsid w:val="005D39D7"/>
    <w:rsid w:val="005D5CC3"/>
    <w:rsid w:val="005D6531"/>
    <w:rsid w:val="005D7836"/>
    <w:rsid w:val="005E0283"/>
    <w:rsid w:val="005E0709"/>
    <w:rsid w:val="005E5955"/>
    <w:rsid w:val="005E6E89"/>
    <w:rsid w:val="005F1EB5"/>
    <w:rsid w:val="005F4651"/>
    <w:rsid w:val="005F606C"/>
    <w:rsid w:val="005F73D3"/>
    <w:rsid w:val="0060489D"/>
    <w:rsid w:val="00604960"/>
    <w:rsid w:val="00605ACE"/>
    <w:rsid w:val="00605AD0"/>
    <w:rsid w:val="00606672"/>
    <w:rsid w:val="00607A01"/>
    <w:rsid w:val="00613588"/>
    <w:rsid w:val="00613767"/>
    <w:rsid w:val="00617E0B"/>
    <w:rsid w:val="00623FFD"/>
    <w:rsid w:val="00630C62"/>
    <w:rsid w:val="00635A5F"/>
    <w:rsid w:val="00636548"/>
    <w:rsid w:val="006415B1"/>
    <w:rsid w:val="00647EB8"/>
    <w:rsid w:val="00650B35"/>
    <w:rsid w:val="006527A5"/>
    <w:rsid w:val="00654BCD"/>
    <w:rsid w:val="00656875"/>
    <w:rsid w:val="00656FE1"/>
    <w:rsid w:val="00664EA3"/>
    <w:rsid w:val="00665B53"/>
    <w:rsid w:val="00666047"/>
    <w:rsid w:val="0067093A"/>
    <w:rsid w:val="00676968"/>
    <w:rsid w:val="00676D38"/>
    <w:rsid w:val="00677CC1"/>
    <w:rsid w:val="006800D1"/>
    <w:rsid w:val="00682B47"/>
    <w:rsid w:val="00683E33"/>
    <w:rsid w:val="006845D9"/>
    <w:rsid w:val="0068620F"/>
    <w:rsid w:val="006871E4"/>
    <w:rsid w:val="00687C1C"/>
    <w:rsid w:val="00690EBA"/>
    <w:rsid w:val="00692A03"/>
    <w:rsid w:val="0069497D"/>
    <w:rsid w:val="006964E3"/>
    <w:rsid w:val="00696F0F"/>
    <w:rsid w:val="00696F79"/>
    <w:rsid w:val="00697395"/>
    <w:rsid w:val="00697A67"/>
    <w:rsid w:val="006A109A"/>
    <w:rsid w:val="006B00C4"/>
    <w:rsid w:val="006B1631"/>
    <w:rsid w:val="006B2BEC"/>
    <w:rsid w:val="006B315F"/>
    <w:rsid w:val="006B37F6"/>
    <w:rsid w:val="006B3E49"/>
    <w:rsid w:val="006B5B17"/>
    <w:rsid w:val="006B5DD0"/>
    <w:rsid w:val="006C03DE"/>
    <w:rsid w:val="006C1656"/>
    <w:rsid w:val="006C40F2"/>
    <w:rsid w:val="006C7FEC"/>
    <w:rsid w:val="006D4930"/>
    <w:rsid w:val="006D5BD2"/>
    <w:rsid w:val="006D68F1"/>
    <w:rsid w:val="006D7DAF"/>
    <w:rsid w:val="006E0EFB"/>
    <w:rsid w:val="006E18F9"/>
    <w:rsid w:val="006E346A"/>
    <w:rsid w:val="006E4AFA"/>
    <w:rsid w:val="00700D70"/>
    <w:rsid w:val="00705676"/>
    <w:rsid w:val="00705838"/>
    <w:rsid w:val="00710F60"/>
    <w:rsid w:val="00713F96"/>
    <w:rsid w:val="007159AB"/>
    <w:rsid w:val="007169C4"/>
    <w:rsid w:val="007203E1"/>
    <w:rsid w:val="00720D42"/>
    <w:rsid w:val="00726231"/>
    <w:rsid w:val="00730226"/>
    <w:rsid w:val="00730E5A"/>
    <w:rsid w:val="00731231"/>
    <w:rsid w:val="00731D2D"/>
    <w:rsid w:val="00732217"/>
    <w:rsid w:val="0073414C"/>
    <w:rsid w:val="00734D49"/>
    <w:rsid w:val="007352E8"/>
    <w:rsid w:val="00735443"/>
    <w:rsid w:val="00736004"/>
    <w:rsid w:val="0073731E"/>
    <w:rsid w:val="007448EE"/>
    <w:rsid w:val="00745E7C"/>
    <w:rsid w:val="00760B0B"/>
    <w:rsid w:val="00761972"/>
    <w:rsid w:val="00762988"/>
    <w:rsid w:val="00763514"/>
    <w:rsid w:val="0076399D"/>
    <w:rsid w:val="00763CBC"/>
    <w:rsid w:val="00766285"/>
    <w:rsid w:val="00767CE8"/>
    <w:rsid w:val="00770AB6"/>
    <w:rsid w:val="00772C20"/>
    <w:rsid w:val="00773CEC"/>
    <w:rsid w:val="00777FFC"/>
    <w:rsid w:val="007817A4"/>
    <w:rsid w:val="007828D0"/>
    <w:rsid w:val="0079374A"/>
    <w:rsid w:val="00793F03"/>
    <w:rsid w:val="00794C91"/>
    <w:rsid w:val="007A104E"/>
    <w:rsid w:val="007A4071"/>
    <w:rsid w:val="007A42CA"/>
    <w:rsid w:val="007A7DE1"/>
    <w:rsid w:val="007B038A"/>
    <w:rsid w:val="007B0403"/>
    <w:rsid w:val="007B185D"/>
    <w:rsid w:val="007B4784"/>
    <w:rsid w:val="007B4AB3"/>
    <w:rsid w:val="007B576D"/>
    <w:rsid w:val="007C576D"/>
    <w:rsid w:val="007D03ED"/>
    <w:rsid w:val="007D1D97"/>
    <w:rsid w:val="007D2AC9"/>
    <w:rsid w:val="007D367C"/>
    <w:rsid w:val="007D59AB"/>
    <w:rsid w:val="007D5A17"/>
    <w:rsid w:val="007D7B40"/>
    <w:rsid w:val="007E0B0C"/>
    <w:rsid w:val="007E5075"/>
    <w:rsid w:val="007F035E"/>
    <w:rsid w:val="007F0C64"/>
    <w:rsid w:val="007F755F"/>
    <w:rsid w:val="007F780D"/>
    <w:rsid w:val="00803EBA"/>
    <w:rsid w:val="00806658"/>
    <w:rsid w:val="00807968"/>
    <w:rsid w:val="00812BF3"/>
    <w:rsid w:val="00812F2F"/>
    <w:rsid w:val="00813138"/>
    <w:rsid w:val="008141BF"/>
    <w:rsid w:val="0081615D"/>
    <w:rsid w:val="00820CA2"/>
    <w:rsid w:val="00822AF7"/>
    <w:rsid w:val="00824694"/>
    <w:rsid w:val="0082690B"/>
    <w:rsid w:val="00833326"/>
    <w:rsid w:val="008347C8"/>
    <w:rsid w:val="008351E0"/>
    <w:rsid w:val="008358D9"/>
    <w:rsid w:val="0083628F"/>
    <w:rsid w:val="00837A8C"/>
    <w:rsid w:val="00846F31"/>
    <w:rsid w:val="00847426"/>
    <w:rsid w:val="00850DB0"/>
    <w:rsid w:val="00852A87"/>
    <w:rsid w:val="00855A09"/>
    <w:rsid w:val="00855AF1"/>
    <w:rsid w:val="00860B14"/>
    <w:rsid w:val="00863F3E"/>
    <w:rsid w:val="0086521D"/>
    <w:rsid w:val="00876614"/>
    <w:rsid w:val="008870CA"/>
    <w:rsid w:val="008903A9"/>
    <w:rsid w:val="00890E3F"/>
    <w:rsid w:val="00892B67"/>
    <w:rsid w:val="0089396C"/>
    <w:rsid w:val="008979CD"/>
    <w:rsid w:val="008A06A6"/>
    <w:rsid w:val="008A202F"/>
    <w:rsid w:val="008A3DD4"/>
    <w:rsid w:val="008A4CA3"/>
    <w:rsid w:val="008B14CE"/>
    <w:rsid w:val="008B3128"/>
    <w:rsid w:val="008B31A5"/>
    <w:rsid w:val="008B3AB4"/>
    <w:rsid w:val="008B5D44"/>
    <w:rsid w:val="008C1D73"/>
    <w:rsid w:val="008C3813"/>
    <w:rsid w:val="008C4B2C"/>
    <w:rsid w:val="008C6EE5"/>
    <w:rsid w:val="008D2D5A"/>
    <w:rsid w:val="008D3054"/>
    <w:rsid w:val="008D3CAF"/>
    <w:rsid w:val="008D5C6B"/>
    <w:rsid w:val="008D676A"/>
    <w:rsid w:val="008D6B6B"/>
    <w:rsid w:val="008E0A6E"/>
    <w:rsid w:val="008E1B3B"/>
    <w:rsid w:val="008E1EB7"/>
    <w:rsid w:val="008F16E6"/>
    <w:rsid w:val="008F260B"/>
    <w:rsid w:val="008F521F"/>
    <w:rsid w:val="00901B8A"/>
    <w:rsid w:val="00902325"/>
    <w:rsid w:val="00902F63"/>
    <w:rsid w:val="0090569B"/>
    <w:rsid w:val="00911E2F"/>
    <w:rsid w:val="009138D4"/>
    <w:rsid w:val="009138E2"/>
    <w:rsid w:val="00914B9E"/>
    <w:rsid w:val="00920B56"/>
    <w:rsid w:val="00924A6C"/>
    <w:rsid w:val="0092566A"/>
    <w:rsid w:val="00925CD9"/>
    <w:rsid w:val="00927659"/>
    <w:rsid w:val="00930066"/>
    <w:rsid w:val="009327C9"/>
    <w:rsid w:val="00934117"/>
    <w:rsid w:val="00934401"/>
    <w:rsid w:val="0093583C"/>
    <w:rsid w:val="009363AA"/>
    <w:rsid w:val="00936C67"/>
    <w:rsid w:val="00936D66"/>
    <w:rsid w:val="0094041B"/>
    <w:rsid w:val="00940F76"/>
    <w:rsid w:val="009416EB"/>
    <w:rsid w:val="0094435C"/>
    <w:rsid w:val="00945AA2"/>
    <w:rsid w:val="00955A82"/>
    <w:rsid w:val="00961769"/>
    <w:rsid w:val="0096184B"/>
    <w:rsid w:val="0096467A"/>
    <w:rsid w:val="00964FEF"/>
    <w:rsid w:val="009650A2"/>
    <w:rsid w:val="009665F2"/>
    <w:rsid w:val="00973F10"/>
    <w:rsid w:val="00977B9C"/>
    <w:rsid w:val="00980A92"/>
    <w:rsid w:val="009813EC"/>
    <w:rsid w:val="00984AB3"/>
    <w:rsid w:val="00985D70"/>
    <w:rsid w:val="009958A2"/>
    <w:rsid w:val="0099692D"/>
    <w:rsid w:val="00997D8C"/>
    <w:rsid w:val="009A0FA3"/>
    <w:rsid w:val="009A26B4"/>
    <w:rsid w:val="009A66CE"/>
    <w:rsid w:val="009A7ED1"/>
    <w:rsid w:val="009A7FF5"/>
    <w:rsid w:val="009B2BF4"/>
    <w:rsid w:val="009B4BED"/>
    <w:rsid w:val="009B61A2"/>
    <w:rsid w:val="009B6373"/>
    <w:rsid w:val="009B69C2"/>
    <w:rsid w:val="009C0582"/>
    <w:rsid w:val="009C355A"/>
    <w:rsid w:val="009C50CF"/>
    <w:rsid w:val="009C5955"/>
    <w:rsid w:val="009C67FB"/>
    <w:rsid w:val="009C6A36"/>
    <w:rsid w:val="009C6ACB"/>
    <w:rsid w:val="009C7F95"/>
    <w:rsid w:val="009D0F2E"/>
    <w:rsid w:val="009D358B"/>
    <w:rsid w:val="009D3ED1"/>
    <w:rsid w:val="009E0FD6"/>
    <w:rsid w:val="009E4A5A"/>
    <w:rsid w:val="009E577A"/>
    <w:rsid w:val="009F465F"/>
    <w:rsid w:val="009F5E38"/>
    <w:rsid w:val="009F5F53"/>
    <w:rsid w:val="009F6E12"/>
    <w:rsid w:val="00A00076"/>
    <w:rsid w:val="00A00AF9"/>
    <w:rsid w:val="00A014B1"/>
    <w:rsid w:val="00A041CE"/>
    <w:rsid w:val="00A12B06"/>
    <w:rsid w:val="00A205EF"/>
    <w:rsid w:val="00A2297F"/>
    <w:rsid w:val="00A320CA"/>
    <w:rsid w:val="00A34453"/>
    <w:rsid w:val="00A400C8"/>
    <w:rsid w:val="00A40D91"/>
    <w:rsid w:val="00A43839"/>
    <w:rsid w:val="00A45DE6"/>
    <w:rsid w:val="00A477F6"/>
    <w:rsid w:val="00A51DDD"/>
    <w:rsid w:val="00A51F4D"/>
    <w:rsid w:val="00A541AC"/>
    <w:rsid w:val="00A569E1"/>
    <w:rsid w:val="00A60B17"/>
    <w:rsid w:val="00A61145"/>
    <w:rsid w:val="00A61465"/>
    <w:rsid w:val="00A6308D"/>
    <w:rsid w:val="00A677FD"/>
    <w:rsid w:val="00A717E8"/>
    <w:rsid w:val="00A71803"/>
    <w:rsid w:val="00A752CB"/>
    <w:rsid w:val="00A758BF"/>
    <w:rsid w:val="00A77E38"/>
    <w:rsid w:val="00A80DCA"/>
    <w:rsid w:val="00A84DA8"/>
    <w:rsid w:val="00A8518E"/>
    <w:rsid w:val="00A87448"/>
    <w:rsid w:val="00A9105B"/>
    <w:rsid w:val="00A91322"/>
    <w:rsid w:val="00AA55DB"/>
    <w:rsid w:val="00AA6E62"/>
    <w:rsid w:val="00AB24ED"/>
    <w:rsid w:val="00AB4BF8"/>
    <w:rsid w:val="00AB4E37"/>
    <w:rsid w:val="00AB707F"/>
    <w:rsid w:val="00AC2657"/>
    <w:rsid w:val="00AC3B66"/>
    <w:rsid w:val="00AC423E"/>
    <w:rsid w:val="00AC5B66"/>
    <w:rsid w:val="00AD1C83"/>
    <w:rsid w:val="00AD1EBC"/>
    <w:rsid w:val="00AD256B"/>
    <w:rsid w:val="00AD53E5"/>
    <w:rsid w:val="00AD57D9"/>
    <w:rsid w:val="00AE2E40"/>
    <w:rsid w:val="00AE3391"/>
    <w:rsid w:val="00AE3E06"/>
    <w:rsid w:val="00AF0323"/>
    <w:rsid w:val="00AF660E"/>
    <w:rsid w:val="00AF670E"/>
    <w:rsid w:val="00B014A4"/>
    <w:rsid w:val="00B04672"/>
    <w:rsid w:val="00B04837"/>
    <w:rsid w:val="00B05206"/>
    <w:rsid w:val="00B071F0"/>
    <w:rsid w:val="00B0728E"/>
    <w:rsid w:val="00B11FD9"/>
    <w:rsid w:val="00B167C4"/>
    <w:rsid w:val="00B22740"/>
    <w:rsid w:val="00B23DCF"/>
    <w:rsid w:val="00B24932"/>
    <w:rsid w:val="00B25CEA"/>
    <w:rsid w:val="00B26A3D"/>
    <w:rsid w:val="00B30112"/>
    <w:rsid w:val="00B340F1"/>
    <w:rsid w:val="00B3583C"/>
    <w:rsid w:val="00B3732B"/>
    <w:rsid w:val="00B4097E"/>
    <w:rsid w:val="00B4145F"/>
    <w:rsid w:val="00B416D8"/>
    <w:rsid w:val="00B42F8B"/>
    <w:rsid w:val="00B43460"/>
    <w:rsid w:val="00B43E8B"/>
    <w:rsid w:val="00B44C11"/>
    <w:rsid w:val="00B47413"/>
    <w:rsid w:val="00B501D7"/>
    <w:rsid w:val="00B512CC"/>
    <w:rsid w:val="00B524DF"/>
    <w:rsid w:val="00B543CC"/>
    <w:rsid w:val="00B54D2F"/>
    <w:rsid w:val="00B57A19"/>
    <w:rsid w:val="00B6046D"/>
    <w:rsid w:val="00B64B86"/>
    <w:rsid w:val="00B65215"/>
    <w:rsid w:val="00B6755A"/>
    <w:rsid w:val="00B70E2A"/>
    <w:rsid w:val="00B72374"/>
    <w:rsid w:val="00B737ED"/>
    <w:rsid w:val="00B74FC1"/>
    <w:rsid w:val="00B760A2"/>
    <w:rsid w:val="00B80EE1"/>
    <w:rsid w:val="00B87211"/>
    <w:rsid w:val="00B87449"/>
    <w:rsid w:val="00B90CAF"/>
    <w:rsid w:val="00B90CE4"/>
    <w:rsid w:val="00B956D7"/>
    <w:rsid w:val="00B95803"/>
    <w:rsid w:val="00B95CCA"/>
    <w:rsid w:val="00BA2D81"/>
    <w:rsid w:val="00BA7541"/>
    <w:rsid w:val="00BA7BDB"/>
    <w:rsid w:val="00BA7F5E"/>
    <w:rsid w:val="00BB3CCE"/>
    <w:rsid w:val="00BC061F"/>
    <w:rsid w:val="00BC0FB3"/>
    <w:rsid w:val="00BC45C5"/>
    <w:rsid w:val="00BC53AC"/>
    <w:rsid w:val="00BC53DD"/>
    <w:rsid w:val="00BC59DB"/>
    <w:rsid w:val="00BC612B"/>
    <w:rsid w:val="00BD18A0"/>
    <w:rsid w:val="00BD1E3D"/>
    <w:rsid w:val="00BD3A45"/>
    <w:rsid w:val="00BD5CDF"/>
    <w:rsid w:val="00BE1082"/>
    <w:rsid w:val="00BE21FB"/>
    <w:rsid w:val="00BE370E"/>
    <w:rsid w:val="00BE3921"/>
    <w:rsid w:val="00BE3AA8"/>
    <w:rsid w:val="00BE3E33"/>
    <w:rsid w:val="00BE5311"/>
    <w:rsid w:val="00BE7046"/>
    <w:rsid w:val="00BF17DF"/>
    <w:rsid w:val="00BF32ED"/>
    <w:rsid w:val="00C0333D"/>
    <w:rsid w:val="00C0483B"/>
    <w:rsid w:val="00C10001"/>
    <w:rsid w:val="00C12CA1"/>
    <w:rsid w:val="00C1694F"/>
    <w:rsid w:val="00C16AB3"/>
    <w:rsid w:val="00C20AA9"/>
    <w:rsid w:val="00C21319"/>
    <w:rsid w:val="00C215C9"/>
    <w:rsid w:val="00C24ADA"/>
    <w:rsid w:val="00C26487"/>
    <w:rsid w:val="00C26C13"/>
    <w:rsid w:val="00C2740D"/>
    <w:rsid w:val="00C275F6"/>
    <w:rsid w:val="00C27F8B"/>
    <w:rsid w:val="00C30DED"/>
    <w:rsid w:val="00C3253F"/>
    <w:rsid w:val="00C3276B"/>
    <w:rsid w:val="00C3294A"/>
    <w:rsid w:val="00C35197"/>
    <w:rsid w:val="00C35B9C"/>
    <w:rsid w:val="00C366B9"/>
    <w:rsid w:val="00C369A6"/>
    <w:rsid w:val="00C41D03"/>
    <w:rsid w:val="00C45EA3"/>
    <w:rsid w:val="00C503F8"/>
    <w:rsid w:val="00C53118"/>
    <w:rsid w:val="00C61B4D"/>
    <w:rsid w:val="00C66705"/>
    <w:rsid w:val="00C66DAD"/>
    <w:rsid w:val="00C66F02"/>
    <w:rsid w:val="00C67384"/>
    <w:rsid w:val="00C70987"/>
    <w:rsid w:val="00C7232E"/>
    <w:rsid w:val="00C77B94"/>
    <w:rsid w:val="00C82415"/>
    <w:rsid w:val="00C82F12"/>
    <w:rsid w:val="00C908BA"/>
    <w:rsid w:val="00C90EEE"/>
    <w:rsid w:val="00C910A8"/>
    <w:rsid w:val="00C94D4A"/>
    <w:rsid w:val="00C951FE"/>
    <w:rsid w:val="00C9706E"/>
    <w:rsid w:val="00CA0632"/>
    <w:rsid w:val="00CA3D61"/>
    <w:rsid w:val="00CA5518"/>
    <w:rsid w:val="00CA55BC"/>
    <w:rsid w:val="00CA5CD4"/>
    <w:rsid w:val="00CB0964"/>
    <w:rsid w:val="00CB2651"/>
    <w:rsid w:val="00CB2A3D"/>
    <w:rsid w:val="00CB383C"/>
    <w:rsid w:val="00CB3ECE"/>
    <w:rsid w:val="00CB7204"/>
    <w:rsid w:val="00CC1A7D"/>
    <w:rsid w:val="00CC2C65"/>
    <w:rsid w:val="00CC33CF"/>
    <w:rsid w:val="00CC3BD5"/>
    <w:rsid w:val="00CC7F05"/>
    <w:rsid w:val="00CD3189"/>
    <w:rsid w:val="00CD3EA9"/>
    <w:rsid w:val="00CD4621"/>
    <w:rsid w:val="00CD5BC4"/>
    <w:rsid w:val="00CD604C"/>
    <w:rsid w:val="00CD65C7"/>
    <w:rsid w:val="00CD6A66"/>
    <w:rsid w:val="00CD7C67"/>
    <w:rsid w:val="00CE72F1"/>
    <w:rsid w:val="00CE7493"/>
    <w:rsid w:val="00CF2669"/>
    <w:rsid w:val="00CF27A6"/>
    <w:rsid w:val="00CF6A7E"/>
    <w:rsid w:val="00D00758"/>
    <w:rsid w:val="00D06390"/>
    <w:rsid w:val="00D06ADC"/>
    <w:rsid w:val="00D11F15"/>
    <w:rsid w:val="00D13985"/>
    <w:rsid w:val="00D13C94"/>
    <w:rsid w:val="00D16101"/>
    <w:rsid w:val="00D21B9D"/>
    <w:rsid w:val="00D223FF"/>
    <w:rsid w:val="00D22AE5"/>
    <w:rsid w:val="00D22D12"/>
    <w:rsid w:val="00D27925"/>
    <w:rsid w:val="00D27FB0"/>
    <w:rsid w:val="00D305A0"/>
    <w:rsid w:val="00D333A3"/>
    <w:rsid w:val="00D412E1"/>
    <w:rsid w:val="00D441C7"/>
    <w:rsid w:val="00D44D6F"/>
    <w:rsid w:val="00D4743C"/>
    <w:rsid w:val="00D51381"/>
    <w:rsid w:val="00D568F3"/>
    <w:rsid w:val="00D60FAF"/>
    <w:rsid w:val="00D63660"/>
    <w:rsid w:val="00D644CC"/>
    <w:rsid w:val="00D72D62"/>
    <w:rsid w:val="00D7786C"/>
    <w:rsid w:val="00D83474"/>
    <w:rsid w:val="00D843F2"/>
    <w:rsid w:val="00D854C2"/>
    <w:rsid w:val="00D86532"/>
    <w:rsid w:val="00D87317"/>
    <w:rsid w:val="00D90116"/>
    <w:rsid w:val="00D91B09"/>
    <w:rsid w:val="00D91FE3"/>
    <w:rsid w:val="00D93E0A"/>
    <w:rsid w:val="00D94DEF"/>
    <w:rsid w:val="00D95417"/>
    <w:rsid w:val="00D9566B"/>
    <w:rsid w:val="00D956F6"/>
    <w:rsid w:val="00D97BA2"/>
    <w:rsid w:val="00DA240A"/>
    <w:rsid w:val="00DA26BE"/>
    <w:rsid w:val="00DB0205"/>
    <w:rsid w:val="00DB0D02"/>
    <w:rsid w:val="00DB1278"/>
    <w:rsid w:val="00DB1ABC"/>
    <w:rsid w:val="00DB2746"/>
    <w:rsid w:val="00DB3A01"/>
    <w:rsid w:val="00DB4EFE"/>
    <w:rsid w:val="00DC0B1A"/>
    <w:rsid w:val="00DC142F"/>
    <w:rsid w:val="00DC2639"/>
    <w:rsid w:val="00DC26E7"/>
    <w:rsid w:val="00DC2EF7"/>
    <w:rsid w:val="00DC3B0A"/>
    <w:rsid w:val="00DC3D32"/>
    <w:rsid w:val="00DC519D"/>
    <w:rsid w:val="00DD09C9"/>
    <w:rsid w:val="00DD1E5E"/>
    <w:rsid w:val="00DD3CE6"/>
    <w:rsid w:val="00DD4B20"/>
    <w:rsid w:val="00DD4ED7"/>
    <w:rsid w:val="00DD777F"/>
    <w:rsid w:val="00DE2267"/>
    <w:rsid w:val="00DE295F"/>
    <w:rsid w:val="00DE44D9"/>
    <w:rsid w:val="00DE5AEB"/>
    <w:rsid w:val="00DE6C0F"/>
    <w:rsid w:val="00DF2F5E"/>
    <w:rsid w:val="00DF3E2B"/>
    <w:rsid w:val="00DF4B5F"/>
    <w:rsid w:val="00DF4FEC"/>
    <w:rsid w:val="00DF5F31"/>
    <w:rsid w:val="00DF6459"/>
    <w:rsid w:val="00DF6741"/>
    <w:rsid w:val="00E04ECD"/>
    <w:rsid w:val="00E140EE"/>
    <w:rsid w:val="00E16B65"/>
    <w:rsid w:val="00E1727A"/>
    <w:rsid w:val="00E17608"/>
    <w:rsid w:val="00E208EF"/>
    <w:rsid w:val="00E20AA3"/>
    <w:rsid w:val="00E20ED9"/>
    <w:rsid w:val="00E211BA"/>
    <w:rsid w:val="00E257D4"/>
    <w:rsid w:val="00E300FE"/>
    <w:rsid w:val="00E306F6"/>
    <w:rsid w:val="00E31336"/>
    <w:rsid w:val="00E314E2"/>
    <w:rsid w:val="00E31C5D"/>
    <w:rsid w:val="00E33A7B"/>
    <w:rsid w:val="00E348A0"/>
    <w:rsid w:val="00E352B5"/>
    <w:rsid w:val="00E35EF4"/>
    <w:rsid w:val="00E35FD3"/>
    <w:rsid w:val="00E3643B"/>
    <w:rsid w:val="00E4145B"/>
    <w:rsid w:val="00E41B24"/>
    <w:rsid w:val="00E42A1C"/>
    <w:rsid w:val="00E44CCE"/>
    <w:rsid w:val="00E47647"/>
    <w:rsid w:val="00E476EB"/>
    <w:rsid w:val="00E52148"/>
    <w:rsid w:val="00E533D8"/>
    <w:rsid w:val="00E53CB2"/>
    <w:rsid w:val="00E60D19"/>
    <w:rsid w:val="00E61BCF"/>
    <w:rsid w:val="00E62E9F"/>
    <w:rsid w:val="00E67C74"/>
    <w:rsid w:val="00E706E8"/>
    <w:rsid w:val="00E70777"/>
    <w:rsid w:val="00E72CB4"/>
    <w:rsid w:val="00E72D8B"/>
    <w:rsid w:val="00E7426D"/>
    <w:rsid w:val="00E74484"/>
    <w:rsid w:val="00E8195D"/>
    <w:rsid w:val="00E81E75"/>
    <w:rsid w:val="00E821C2"/>
    <w:rsid w:val="00E8284E"/>
    <w:rsid w:val="00E82CD6"/>
    <w:rsid w:val="00E8373F"/>
    <w:rsid w:val="00E92162"/>
    <w:rsid w:val="00E93202"/>
    <w:rsid w:val="00E932AA"/>
    <w:rsid w:val="00E93517"/>
    <w:rsid w:val="00EA21F5"/>
    <w:rsid w:val="00EA2440"/>
    <w:rsid w:val="00EA40FC"/>
    <w:rsid w:val="00EA60C5"/>
    <w:rsid w:val="00EB053A"/>
    <w:rsid w:val="00EB1E71"/>
    <w:rsid w:val="00EB37EE"/>
    <w:rsid w:val="00EB3A19"/>
    <w:rsid w:val="00EB6798"/>
    <w:rsid w:val="00EC78A5"/>
    <w:rsid w:val="00ED0745"/>
    <w:rsid w:val="00ED4850"/>
    <w:rsid w:val="00ED5BB5"/>
    <w:rsid w:val="00EE538F"/>
    <w:rsid w:val="00EE7485"/>
    <w:rsid w:val="00EE7C5D"/>
    <w:rsid w:val="00EF153A"/>
    <w:rsid w:val="00EF270C"/>
    <w:rsid w:val="00EF5DAF"/>
    <w:rsid w:val="00EF6EFC"/>
    <w:rsid w:val="00F00B16"/>
    <w:rsid w:val="00F00BFB"/>
    <w:rsid w:val="00F012C8"/>
    <w:rsid w:val="00F05C17"/>
    <w:rsid w:val="00F14307"/>
    <w:rsid w:val="00F15821"/>
    <w:rsid w:val="00F22594"/>
    <w:rsid w:val="00F22BA9"/>
    <w:rsid w:val="00F2389A"/>
    <w:rsid w:val="00F23F00"/>
    <w:rsid w:val="00F2459C"/>
    <w:rsid w:val="00F26F7E"/>
    <w:rsid w:val="00F278FB"/>
    <w:rsid w:val="00F3034B"/>
    <w:rsid w:val="00F31F31"/>
    <w:rsid w:val="00F42F8A"/>
    <w:rsid w:val="00F446BD"/>
    <w:rsid w:val="00F44719"/>
    <w:rsid w:val="00F455D5"/>
    <w:rsid w:val="00F50C34"/>
    <w:rsid w:val="00F50CCA"/>
    <w:rsid w:val="00F57CDA"/>
    <w:rsid w:val="00F603F7"/>
    <w:rsid w:val="00F65110"/>
    <w:rsid w:val="00F65250"/>
    <w:rsid w:val="00F662C2"/>
    <w:rsid w:val="00F66A11"/>
    <w:rsid w:val="00F66EF0"/>
    <w:rsid w:val="00F71F03"/>
    <w:rsid w:val="00F7225D"/>
    <w:rsid w:val="00F72927"/>
    <w:rsid w:val="00F80955"/>
    <w:rsid w:val="00F822D5"/>
    <w:rsid w:val="00F85EAA"/>
    <w:rsid w:val="00F85FF4"/>
    <w:rsid w:val="00F8624A"/>
    <w:rsid w:val="00F9744D"/>
    <w:rsid w:val="00FA0920"/>
    <w:rsid w:val="00FA17AC"/>
    <w:rsid w:val="00FA3A5B"/>
    <w:rsid w:val="00FA438D"/>
    <w:rsid w:val="00FA6B22"/>
    <w:rsid w:val="00FB06B1"/>
    <w:rsid w:val="00FB4DCD"/>
    <w:rsid w:val="00FC0C93"/>
    <w:rsid w:val="00FC1657"/>
    <w:rsid w:val="00FC2ED6"/>
    <w:rsid w:val="00FD12D9"/>
    <w:rsid w:val="00FD256C"/>
    <w:rsid w:val="00FD3860"/>
    <w:rsid w:val="00FD47C4"/>
    <w:rsid w:val="00FD7CD7"/>
    <w:rsid w:val="00FE024F"/>
    <w:rsid w:val="00FE1DE9"/>
    <w:rsid w:val="00FE207E"/>
    <w:rsid w:val="00FE3475"/>
    <w:rsid w:val="00FF52EC"/>
    <w:rsid w:val="00FF5FFE"/>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annotation subjec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uiPriority w:val="99"/>
    <w:locked/>
    <w:rsid w:val="00CA5518"/>
    <w:rPr>
      <w:rFonts w:ascii="Franklin Gothic Medium" w:hAnsi="Franklin Gothic Medium"/>
      <w:b/>
      <w:color w:val="000000"/>
      <w:sz w:val="26"/>
    </w:rPr>
  </w:style>
  <w:style w:type="paragraph" w:styleId="afe">
    <w:name w:val="annotation text"/>
    <w:basedOn w:val="a4"/>
    <w:link w:val="afd"/>
    <w:uiPriority w:val="99"/>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uiPriority w:val="99"/>
    <w:rsid w:val="00CA5518"/>
    <w:rPr>
      <w:b w:val="0"/>
      <w:bCs/>
    </w:rPr>
  </w:style>
  <w:style w:type="character" w:customStyle="1" w:styleId="aff4">
    <w:name w:val="נושא הערה תו"/>
    <w:basedOn w:val="13"/>
    <w:link w:val="aff3"/>
    <w:uiPriority w:val="99"/>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2"/>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11"/>
      </w:numPr>
      <w:bidi/>
      <w:jc w:val="both"/>
    </w:pPr>
    <w:rPr>
      <w:rFonts w:ascii="Arial" w:hAnsi="Arial" w:cs="Arial"/>
      <w:sz w:val="22"/>
      <w:szCs w:val="22"/>
    </w:rPr>
  </w:style>
  <w:style w:type="paragraph" w:customStyle="1" w:styleId="a2">
    <w:name w:val="תת סעיף"/>
    <w:basedOn w:val="a4"/>
    <w:rsid w:val="00CA5518"/>
    <w:pPr>
      <w:numPr>
        <w:ilvl w:val="2"/>
        <w:numId w:val="11"/>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3"/>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4"/>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5"/>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6"/>
      </w:numPr>
      <w:tabs>
        <w:tab w:val="clear" w:pos="1191"/>
        <w:tab w:val="num" w:pos="0"/>
        <w:tab w:val="num" w:pos="720"/>
      </w:tabs>
      <w:ind w:left="0" w:firstLine="0"/>
      <w:jc w:val="left"/>
    </w:pPr>
  </w:style>
  <w:style w:type="paragraph" w:customStyle="1" w:styleId="DataItemB">
    <w:name w:val="DataItemB"/>
    <w:basedOn w:val="Base"/>
    <w:rsid w:val="00CA5518"/>
    <w:pPr>
      <w:numPr>
        <w:numId w:val="21"/>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7"/>
      </w:numPr>
      <w:tabs>
        <w:tab w:val="clear" w:pos="397"/>
        <w:tab w:val="num" w:pos="360"/>
      </w:tabs>
      <w:spacing w:before="0"/>
      <w:ind w:left="1191" w:right="567" w:firstLine="0"/>
    </w:pPr>
  </w:style>
  <w:style w:type="paragraph" w:customStyle="1" w:styleId="ListContinue3">
    <w:name w:val="List Continue3"/>
    <w:basedOn w:val="Base"/>
    <w:rsid w:val="00CA5518"/>
    <w:pPr>
      <w:numPr>
        <w:numId w:val="18"/>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9"/>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20"/>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54"/>
      </w:numPr>
      <w:bidi/>
      <w:spacing w:line="240" w:lineRule="auto"/>
    </w:pPr>
    <w:rPr>
      <w:rFonts w:cs="Times New Roman"/>
      <w:sz w:val="24"/>
    </w:rPr>
  </w:style>
  <w:style w:type="table" w:styleId="affff7">
    <w:name w:val="Table Elegant"/>
    <w:basedOn w:val="a6"/>
    <w:rsid w:val="006B5B17"/>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אורי רגיל"/>
    <w:basedOn w:val="a4"/>
    <w:rsid w:val="00B0728E"/>
    <w:pPr>
      <w:keepNext/>
      <w:bidi/>
      <w:outlineLvl w:val="0"/>
    </w:pPr>
    <w:rPr>
      <w:noProof/>
      <w:sz w:val="24"/>
      <w:lang w:eastAsia="he-IL"/>
    </w:rPr>
  </w:style>
  <w:style w:type="paragraph" w:customStyle="1" w:styleId="Char30">
    <w:name w:val="Char3"/>
    <w:basedOn w:val="a4"/>
    <w:rsid w:val="00434893"/>
    <w:pPr>
      <w:spacing w:after="160" w:line="240" w:lineRule="exact"/>
      <w:jc w:val="both"/>
    </w:pPr>
    <w:rPr>
      <w:rFonts w:ascii="Verdana" w:hAnsi="Verdana" w:cs="FrankRuehl"/>
      <w:sz w:val="16"/>
      <w:szCs w:val="20"/>
      <w:lang w:bidi="ar-SA"/>
    </w:rPr>
  </w:style>
  <w:style w:type="paragraph" w:customStyle="1" w:styleId="TableText0">
    <w:name w:val="Table Text"/>
    <w:basedOn w:val="a4"/>
    <w:link w:val="TableText1"/>
    <w:rsid w:val="00434893"/>
    <w:pPr>
      <w:keepLines/>
      <w:widowControl w:val="0"/>
      <w:tabs>
        <w:tab w:val="left" w:pos="624"/>
        <w:tab w:val="left" w:pos="1247"/>
      </w:tabs>
      <w:autoSpaceDE w:val="0"/>
      <w:autoSpaceDN w:val="0"/>
      <w:bidi/>
      <w:adjustRightInd w:val="0"/>
      <w:snapToGrid w:val="0"/>
      <w:ind w:right="57"/>
      <w:textAlignment w:val="center"/>
    </w:pPr>
    <w:rPr>
      <w:rFonts w:ascii="Arial" w:eastAsia="Arial Unicode MS" w:hAnsi="Arial" w:cs="Times New Roman"/>
      <w:snapToGrid w:val="0"/>
      <w:color w:val="000000"/>
      <w:szCs w:val="26"/>
      <w:lang w:val="x-none" w:eastAsia="ja-JP"/>
    </w:rPr>
  </w:style>
  <w:style w:type="paragraph" w:customStyle="1" w:styleId="TableBlock">
    <w:name w:val="Table Block"/>
    <w:basedOn w:val="TableText0"/>
    <w:rsid w:val="00434893"/>
    <w:pPr>
      <w:ind w:right="0"/>
      <w:jc w:val="both"/>
    </w:pPr>
  </w:style>
  <w:style w:type="paragraph" w:customStyle="1" w:styleId="TableHead0">
    <w:name w:val="Table Head"/>
    <w:basedOn w:val="TableText0"/>
    <w:rsid w:val="00434893"/>
    <w:pPr>
      <w:ind w:right="0"/>
      <w:jc w:val="center"/>
    </w:pPr>
    <w:rPr>
      <w:b/>
      <w:bCs/>
    </w:rPr>
  </w:style>
  <w:style w:type="paragraph" w:customStyle="1" w:styleId="TableSideHeading">
    <w:name w:val="Table SideHeading"/>
    <w:basedOn w:val="TableText0"/>
    <w:rsid w:val="00434893"/>
  </w:style>
  <w:style w:type="character" w:customStyle="1" w:styleId="TableText1">
    <w:name w:val="Table Text תו"/>
    <w:link w:val="TableText0"/>
    <w:rsid w:val="00434893"/>
    <w:rPr>
      <w:rFonts w:ascii="Arial" w:eastAsia="Arial Unicode MS" w:hAnsi="Arial" w:cs="Times New Roman"/>
      <w:snapToGrid w:val="0"/>
      <w:color w:val="000000"/>
      <w:szCs w:val="26"/>
      <w:lang w:val="x-none" w:eastAsia="ja-JP"/>
    </w:rPr>
  </w:style>
  <w:style w:type="paragraph" w:styleId="affff9">
    <w:name w:val="Revision"/>
    <w:hidden/>
    <w:uiPriority w:val="99"/>
    <w:semiHidden/>
    <w:rsid w:val="00434893"/>
    <w:rPr>
      <w:rFonts w:cs="Times New Roman"/>
      <w:sz w:val="24"/>
      <w:szCs w:val="24"/>
    </w:rPr>
  </w:style>
  <w:style w:type="paragraph" w:customStyle="1" w:styleId="affffa">
    <w:name w:val="תו"/>
    <w:basedOn w:val="a4"/>
    <w:rsid w:val="00434893"/>
    <w:pPr>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annotation subjec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B05206"/>
    <w:pPr>
      <w:spacing w:line="360" w:lineRule="auto"/>
    </w:pPr>
    <w:rPr>
      <w:szCs w:val="24"/>
    </w:rPr>
  </w:style>
  <w:style w:type="paragraph" w:styleId="10">
    <w:name w:val="heading 1"/>
    <w:basedOn w:val="a4"/>
    <w:next w:val="a4"/>
    <w:link w:val="11"/>
    <w:qFormat/>
    <w:rsid w:val="00767CE8"/>
    <w:pPr>
      <w:keepNext/>
      <w:tabs>
        <w:tab w:val="left" w:pos="1020"/>
      </w:tabs>
      <w:spacing w:line="240" w:lineRule="atLeast"/>
      <w:ind w:left="720"/>
      <w:outlineLvl w:val="0"/>
    </w:pPr>
    <w:rPr>
      <w:rFonts w:ascii="Courier" w:hAnsi="Courier"/>
      <w:sz w:val="24"/>
    </w:rPr>
  </w:style>
  <w:style w:type="paragraph" w:styleId="21">
    <w:name w:val="heading 2"/>
    <w:basedOn w:val="a4"/>
    <w:next w:val="a4"/>
    <w:link w:val="22"/>
    <w:qFormat/>
    <w:rsid w:val="00767CE8"/>
    <w:pPr>
      <w:keepNext/>
      <w:widowControl w:val="0"/>
      <w:outlineLvl w:val="1"/>
    </w:pPr>
    <w:rPr>
      <w:b/>
      <w:bCs/>
      <w:sz w:val="24"/>
    </w:rPr>
  </w:style>
  <w:style w:type="paragraph" w:styleId="31">
    <w:name w:val="heading 3"/>
    <w:basedOn w:val="a4"/>
    <w:next w:val="a4"/>
    <w:link w:val="32"/>
    <w:qFormat/>
    <w:rsid w:val="00767CE8"/>
    <w:pPr>
      <w:keepNext/>
      <w:tabs>
        <w:tab w:val="left" w:pos="878"/>
      </w:tabs>
      <w:spacing w:line="240" w:lineRule="atLeast"/>
      <w:outlineLvl w:val="2"/>
    </w:pPr>
    <w:rPr>
      <w:rFonts w:ascii="Courier" w:hAnsi="Courier"/>
      <w:sz w:val="24"/>
    </w:rPr>
  </w:style>
  <w:style w:type="paragraph" w:styleId="4">
    <w:name w:val="heading 4"/>
    <w:aliases w:val="Heading 4 תו תו,Heading 4 תו תו תו תו"/>
    <w:basedOn w:val="a4"/>
    <w:next w:val="a4"/>
    <w:link w:val="40"/>
    <w:qFormat/>
    <w:rsid w:val="00767CE8"/>
    <w:pPr>
      <w:keepNext/>
      <w:tabs>
        <w:tab w:val="left" w:pos="1200"/>
      </w:tabs>
      <w:spacing w:line="240" w:lineRule="atLeast"/>
      <w:ind w:left="878"/>
      <w:outlineLvl w:val="3"/>
    </w:pPr>
    <w:rPr>
      <w:rFonts w:ascii="Courier" w:hAnsi="Courier"/>
      <w:sz w:val="24"/>
      <w:u w:val="single"/>
    </w:rPr>
  </w:style>
  <w:style w:type="paragraph" w:styleId="51">
    <w:name w:val="heading 5"/>
    <w:basedOn w:val="a4"/>
    <w:next w:val="a4"/>
    <w:link w:val="52"/>
    <w:qFormat/>
    <w:rsid w:val="00767CE8"/>
    <w:pPr>
      <w:keepNext/>
      <w:spacing w:line="240" w:lineRule="atLeast"/>
      <w:ind w:left="368"/>
      <w:outlineLvl w:val="4"/>
    </w:pPr>
    <w:rPr>
      <w:rFonts w:ascii="Courier" w:hAnsi="Courier"/>
      <w:sz w:val="24"/>
    </w:rPr>
  </w:style>
  <w:style w:type="paragraph" w:styleId="60">
    <w:name w:val="heading 6"/>
    <w:basedOn w:val="a4"/>
    <w:next w:val="a4"/>
    <w:link w:val="61"/>
    <w:qFormat/>
    <w:rsid w:val="00767CE8"/>
    <w:pPr>
      <w:keepNext/>
      <w:tabs>
        <w:tab w:val="left" w:pos="935"/>
      </w:tabs>
      <w:spacing w:line="240" w:lineRule="atLeast"/>
      <w:ind w:left="935" w:hanging="141"/>
      <w:outlineLvl w:val="5"/>
    </w:pPr>
    <w:rPr>
      <w:rFonts w:ascii="Courier" w:hAnsi="Courier"/>
      <w:sz w:val="24"/>
    </w:rPr>
  </w:style>
  <w:style w:type="paragraph" w:styleId="7">
    <w:name w:val="heading 7"/>
    <w:basedOn w:val="a4"/>
    <w:next w:val="a4"/>
    <w:link w:val="70"/>
    <w:qFormat/>
    <w:rsid w:val="00767CE8"/>
    <w:pPr>
      <w:keepNext/>
      <w:tabs>
        <w:tab w:val="left" w:pos="652"/>
        <w:tab w:val="left" w:pos="1320"/>
      </w:tabs>
      <w:spacing w:line="240" w:lineRule="atLeast"/>
      <w:ind w:left="27"/>
      <w:outlineLvl w:val="6"/>
    </w:pPr>
    <w:rPr>
      <w:b/>
      <w:bCs/>
      <w:sz w:val="24"/>
      <w:u w:val="single"/>
    </w:rPr>
  </w:style>
  <w:style w:type="paragraph" w:styleId="8">
    <w:name w:val="heading 8"/>
    <w:basedOn w:val="a4"/>
    <w:next w:val="a4"/>
    <w:link w:val="80"/>
    <w:qFormat/>
    <w:rsid w:val="00767CE8"/>
    <w:pPr>
      <w:keepNext/>
      <w:numPr>
        <w:numId w:val="1"/>
      </w:numPr>
      <w:tabs>
        <w:tab w:val="left" w:pos="453"/>
      </w:tabs>
      <w:spacing w:line="240" w:lineRule="atLeast"/>
      <w:ind w:right="0"/>
      <w:outlineLvl w:val="7"/>
    </w:pPr>
    <w:rPr>
      <w:b/>
      <w:bCs/>
      <w:sz w:val="24"/>
      <w:u w:val="single"/>
    </w:rPr>
  </w:style>
  <w:style w:type="paragraph" w:styleId="9">
    <w:name w:val="heading 9"/>
    <w:basedOn w:val="a4"/>
    <w:next w:val="a4"/>
    <w:link w:val="90"/>
    <w:qFormat/>
    <w:rsid w:val="00767CE8"/>
    <w:pPr>
      <w:spacing w:before="240" w:after="60"/>
      <w:outlineLvl w:val="8"/>
    </w:pPr>
    <w:rPr>
      <w:rFonts w:ascii="Arial" w:hAnsi="Arial"/>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8">
    <w:name w:val="header"/>
    <w:basedOn w:val="a4"/>
    <w:link w:val="a9"/>
    <w:rsid w:val="00C30DED"/>
    <w:pPr>
      <w:tabs>
        <w:tab w:val="center" w:pos="4153"/>
        <w:tab w:val="right" w:pos="8306"/>
      </w:tabs>
    </w:pPr>
  </w:style>
  <w:style w:type="character" w:customStyle="1" w:styleId="a9">
    <w:name w:val="כותרת עליונה תו"/>
    <w:link w:val="a8"/>
    <w:rsid w:val="00617E0B"/>
    <w:rPr>
      <w:rFonts w:cs="Arial"/>
      <w:sz w:val="34"/>
      <w:szCs w:val="24"/>
      <w:lang w:val="en-US" w:eastAsia="he-IL" w:bidi="he-IL"/>
    </w:rPr>
  </w:style>
  <w:style w:type="paragraph" w:styleId="aa">
    <w:name w:val="footer"/>
    <w:basedOn w:val="a4"/>
    <w:link w:val="ab"/>
    <w:rsid w:val="00C30DED"/>
    <w:pPr>
      <w:tabs>
        <w:tab w:val="center" w:pos="4153"/>
        <w:tab w:val="right" w:pos="8306"/>
      </w:tabs>
    </w:pPr>
  </w:style>
  <w:style w:type="paragraph" w:styleId="ac">
    <w:name w:val="Balloon Text"/>
    <w:basedOn w:val="a4"/>
    <w:link w:val="ad"/>
    <w:semiHidden/>
    <w:rsid w:val="009665F2"/>
    <w:rPr>
      <w:rFonts w:ascii="Tahoma" w:hAnsi="Tahoma" w:cs="Tahoma"/>
      <w:sz w:val="16"/>
      <w:szCs w:val="16"/>
    </w:rPr>
  </w:style>
  <w:style w:type="character" w:styleId="ae">
    <w:name w:val="Strong"/>
    <w:uiPriority w:val="22"/>
    <w:qFormat/>
    <w:rsid w:val="00B05206"/>
    <w:rPr>
      <w:b/>
      <w:bCs/>
    </w:rPr>
  </w:style>
  <w:style w:type="paragraph" w:styleId="af">
    <w:name w:val="Title"/>
    <w:basedOn w:val="a4"/>
    <w:link w:val="af0"/>
    <w:qFormat/>
    <w:rsid w:val="00767CE8"/>
    <w:pPr>
      <w:widowControl w:val="0"/>
      <w:ind w:left="85"/>
      <w:jc w:val="center"/>
    </w:pPr>
    <w:rPr>
      <w:rFonts w:cs="Miriam Transparent"/>
      <w:b/>
      <w:bCs/>
      <w:sz w:val="28"/>
    </w:rPr>
  </w:style>
  <w:style w:type="character" w:customStyle="1" w:styleId="af0">
    <w:name w:val="כותרת טקסט תו"/>
    <w:link w:val="af"/>
    <w:rsid w:val="00617E0B"/>
    <w:rPr>
      <w:rFonts w:cs="Miriam Transparent"/>
      <w:b/>
      <w:bCs/>
      <w:sz w:val="28"/>
      <w:szCs w:val="24"/>
      <w:lang w:val="en-US" w:eastAsia="he-IL" w:bidi="he-IL"/>
    </w:rPr>
  </w:style>
  <w:style w:type="paragraph" w:styleId="af1">
    <w:name w:val="Block Text"/>
    <w:basedOn w:val="a4"/>
    <w:rsid w:val="00767CE8"/>
    <w:pPr>
      <w:tabs>
        <w:tab w:val="left" w:pos="736"/>
      </w:tabs>
      <w:spacing w:line="240" w:lineRule="atLeast"/>
      <w:ind w:left="720"/>
    </w:pPr>
    <w:rPr>
      <w:rFonts w:ascii="Courier" w:hAnsi="Courier"/>
      <w:sz w:val="24"/>
    </w:rPr>
  </w:style>
  <w:style w:type="paragraph" w:styleId="af2">
    <w:name w:val="Body Text"/>
    <w:basedOn w:val="a4"/>
    <w:link w:val="af3"/>
    <w:rsid w:val="00767CE8"/>
    <w:pPr>
      <w:tabs>
        <w:tab w:val="left" w:pos="736"/>
      </w:tabs>
      <w:spacing w:line="240" w:lineRule="atLeast"/>
    </w:pPr>
    <w:rPr>
      <w:rFonts w:ascii="Courier" w:hAnsi="Courier"/>
      <w:sz w:val="24"/>
    </w:rPr>
  </w:style>
  <w:style w:type="paragraph" w:styleId="af4">
    <w:name w:val="Body Text Indent"/>
    <w:basedOn w:val="a4"/>
    <w:link w:val="af5"/>
    <w:rsid w:val="00767CE8"/>
    <w:pPr>
      <w:tabs>
        <w:tab w:val="left" w:pos="169"/>
      </w:tabs>
      <w:spacing w:line="240" w:lineRule="atLeast"/>
      <w:ind w:left="165" w:hanging="421"/>
    </w:pPr>
    <w:rPr>
      <w:rFonts w:ascii="Courier" w:hAnsi="Courier"/>
      <w:sz w:val="24"/>
    </w:rPr>
  </w:style>
  <w:style w:type="paragraph" w:styleId="23">
    <w:name w:val="Body Text Indent 2"/>
    <w:basedOn w:val="a4"/>
    <w:link w:val="24"/>
    <w:rsid w:val="00767CE8"/>
    <w:pPr>
      <w:tabs>
        <w:tab w:val="left" w:pos="935"/>
        <w:tab w:val="left" w:pos="1361"/>
        <w:tab w:val="left" w:pos="1680"/>
      </w:tabs>
      <w:spacing w:line="240" w:lineRule="atLeast"/>
      <w:ind w:left="1320"/>
    </w:pPr>
    <w:rPr>
      <w:rFonts w:ascii="Courier" w:hAnsi="Courier"/>
      <w:sz w:val="24"/>
    </w:rPr>
  </w:style>
  <w:style w:type="paragraph" w:styleId="25">
    <w:name w:val="Body Text 2"/>
    <w:basedOn w:val="a4"/>
    <w:link w:val="26"/>
    <w:rsid w:val="00767CE8"/>
    <w:rPr>
      <w:rFonts w:cs="Narkisim"/>
      <w:sz w:val="16"/>
      <w:szCs w:val="28"/>
    </w:rPr>
  </w:style>
  <w:style w:type="paragraph" w:styleId="33">
    <w:name w:val="Body Text Indent 3"/>
    <w:basedOn w:val="a4"/>
    <w:link w:val="34"/>
    <w:rsid w:val="00767CE8"/>
    <w:pPr>
      <w:ind w:firstLine="720"/>
    </w:pPr>
    <w:rPr>
      <w:rFonts w:ascii="Arial" w:hAnsi="Arial" w:cs="Guttman Adii-Light"/>
      <w:b/>
      <w:bCs/>
      <w:snapToGrid w:val="0"/>
      <w:color w:val="FF0000"/>
      <w:sz w:val="36"/>
      <w:szCs w:val="52"/>
      <w:u w:val="single"/>
    </w:rPr>
  </w:style>
  <w:style w:type="paragraph" w:styleId="35">
    <w:name w:val="Body Text 3"/>
    <w:basedOn w:val="a4"/>
    <w:link w:val="36"/>
    <w:rsid w:val="00767CE8"/>
    <w:rPr>
      <w:rFonts w:cs="Narkisim"/>
      <w:sz w:val="28"/>
      <w:szCs w:val="28"/>
    </w:rPr>
  </w:style>
  <w:style w:type="table" w:styleId="af6">
    <w:name w:val="Table Grid"/>
    <w:aliases w:val="טקסט טבלה תחתונה"/>
    <w:basedOn w:val="a6"/>
    <w:rsid w:val="00767CE8"/>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age number"/>
    <w:basedOn w:val="a5"/>
    <w:rsid w:val="00767CE8"/>
  </w:style>
  <w:style w:type="paragraph" w:styleId="NormalWeb">
    <w:name w:val="Normal (Web)"/>
    <w:basedOn w:val="a4"/>
    <w:link w:val="NormalWeb0"/>
    <w:rsid w:val="00617E0B"/>
    <w:pPr>
      <w:overflowPunct w:val="0"/>
      <w:autoSpaceDE w:val="0"/>
      <w:autoSpaceDN w:val="0"/>
      <w:adjustRightInd w:val="0"/>
      <w:spacing w:before="100" w:after="100" w:line="300" w:lineRule="atLeast"/>
      <w:textAlignment w:val="baseline"/>
    </w:pPr>
    <w:rPr>
      <w:sz w:val="24"/>
    </w:rPr>
  </w:style>
  <w:style w:type="paragraph" w:customStyle="1" w:styleId="Normal1">
    <w:name w:val="Normal1"/>
    <w:basedOn w:val="a4"/>
    <w:link w:val="Normal10"/>
    <w:rsid w:val="00617E0B"/>
    <w:pPr>
      <w:widowControl w:val="0"/>
      <w:autoSpaceDE w:val="0"/>
      <w:autoSpaceDN w:val="0"/>
      <w:spacing w:before="120" w:after="20"/>
      <w:jc w:val="both"/>
    </w:pPr>
    <w:rPr>
      <w:smallCaps/>
      <w:sz w:val="24"/>
    </w:rPr>
  </w:style>
  <w:style w:type="paragraph" w:customStyle="1" w:styleId="ListParagraph1">
    <w:name w:val="List Paragraph1"/>
    <w:basedOn w:val="a4"/>
    <w:qFormat/>
    <w:rsid w:val="00617E0B"/>
    <w:pPr>
      <w:ind w:left="720"/>
    </w:pPr>
    <w:rPr>
      <w:sz w:val="24"/>
    </w:rPr>
  </w:style>
  <w:style w:type="paragraph" w:customStyle="1" w:styleId="af8">
    <w:name w:val="נורמל"/>
    <w:basedOn w:val="a4"/>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rsid w:val="00617E0B"/>
    <w:rPr>
      <w:color w:val="0000FF"/>
      <w:u w:val="single"/>
    </w:rPr>
  </w:style>
  <w:style w:type="paragraph" w:styleId="TOC1">
    <w:name w:val="toc 1"/>
    <w:basedOn w:val="a4"/>
    <w:next w:val="a4"/>
    <w:autoRedefine/>
    <w:uiPriority w:val="39"/>
    <w:qFormat/>
    <w:rsid w:val="00617E0B"/>
    <w:rPr>
      <w:sz w:val="24"/>
    </w:rPr>
  </w:style>
  <w:style w:type="paragraph" w:styleId="TOC2">
    <w:name w:val="toc 2"/>
    <w:basedOn w:val="a4"/>
    <w:next w:val="a4"/>
    <w:autoRedefine/>
    <w:uiPriority w:val="39"/>
    <w:qFormat/>
    <w:rsid w:val="00617E0B"/>
    <w:pPr>
      <w:ind w:left="240"/>
    </w:pPr>
    <w:rPr>
      <w:sz w:val="24"/>
    </w:rPr>
  </w:style>
  <w:style w:type="paragraph" w:styleId="af9">
    <w:name w:val="Subtitle"/>
    <w:basedOn w:val="a4"/>
    <w:next w:val="a4"/>
    <w:link w:val="afa"/>
    <w:qFormat/>
    <w:rsid w:val="003B7F27"/>
    <w:pPr>
      <w:numPr>
        <w:ilvl w:val="1"/>
      </w:numPr>
      <w:bidi/>
      <w:spacing w:after="200" w:line="276" w:lineRule="auto"/>
    </w:pPr>
    <w:rPr>
      <w:rFonts w:ascii="Cambria" w:hAnsi="Cambria" w:cs="Times New Roman"/>
      <w:i/>
      <w:iCs/>
      <w:color w:val="4F81BD"/>
      <w:spacing w:val="15"/>
      <w:sz w:val="24"/>
      <w:rtl/>
      <w:cs/>
    </w:rPr>
  </w:style>
  <w:style w:type="character" w:customStyle="1" w:styleId="afa">
    <w:name w:val="כותרת משנה תו"/>
    <w:basedOn w:val="a5"/>
    <w:link w:val="af9"/>
    <w:rsid w:val="003B7F27"/>
    <w:rPr>
      <w:rFonts w:ascii="Cambria" w:hAnsi="Cambria" w:cs="Times New Roman"/>
      <w:i/>
      <w:iCs/>
      <w:color w:val="4F81BD"/>
      <w:spacing w:val="15"/>
      <w:sz w:val="24"/>
      <w:szCs w:val="24"/>
    </w:rPr>
  </w:style>
  <w:style w:type="paragraph" w:styleId="afb">
    <w:name w:val="List Paragraph"/>
    <w:basedOn w:val="a4"/>
    <w:uiPriority w:val="34"/>
    <w:qFormat/>
    <w:rsid w:val="00B167C4"/>
    <w:pPr>
      <w:ind w:left="720"/>
      <w:contextualSpacing/>
    </w:pPr>
  </w:style>
  <w:style w:type="character" w:customStyle="1" w:styleId="11">
    <w:name w:val="כותרת 1 תו"/>
    <w:basedOn w:val="a5"/>
    <w:link w:val="10"/>
    <w:rsid w:val="00CA5518"/>
    <w:rPr>
      <w:rFonts w:ascii="Courier" w:hAnsi="Courier"/>
      <w:sz w:val="24"/>
      <w:szCs w:val="24"/>
    </w:rPr>
  </w:style>
  <w:style w:type="character" w:customStyle="1" w:styleId="22">
    <w:name w:val="כותרת 2 תו"/>
    <w:basedOn w:val="a5"/>
    <w:link w:val="21"/>
    <w:rsid w:val="00CA5518"/>
    <w:rPr>
      <w:b/>
      <w:bCs/>
      <w:sz w:val="24"/>
      <w:szCs w:val="24"/>
    </w:rPr>
  </w:style>
  <w:style w:type="character" w:customStyle="1" w:styleId="40">
    <w:name w:val="כותרת 4 תו"/>
    <w:aliases w:val="Heading 4 תו תו תו,Heading 4 תו תו תו תו תו"/>
    <w:basedOn w:val="a5"/>
    <w:link w:val="4"/>
    <w:rsid w:val="00CA5518"/>
    <w:rPr>
      <w:rFonts w:ascii="Courier" w:hAnsi="Courier"/>
      <w:sz w:val="24"/>
      <w:szCs w:val="24"/>
      <w:u w:val="single"/>
    </w:rPr>
  </w:style>
  <w:style w:type="character" w:customStyle="1" w:styleId="52">
    <w:name w:val="כותרת 5 תו"/>
    <w:basedOn w:val="a5"/>
    <w:link w:val="51"/>
    <w:rsid w:val="00CA5518"/>
    <w:rPr>
      <w:rFonts w:ascii="Courier" w:hAnsi="Courier"/>
      <w:sz w:val="24"/>
      <w:szCs w:val="24"/>
    </w:rPr>
  </w:style>
  <w:style w:type="character" w:customStyle="1" w:styleId="61">
    <w:name w:val="כותרת 6 תו"/>
    <w:basedOn w:val="a5"/>
    <w:link w:val="60"/>
    <w:rsid w:val="00CA5518"/>
    <w:rPr>
      <w:rFonts w:ascii="Courier" w:hAnsi="Courier"/>
      <w:sz w:val="24"/>
      <w:szCs w:val="24"/>
    </w:rPr>
  </w:style>
  <w:style w:type="character" w:customStyle="1" w:styleId="70">
    <w:name w:val="כותרת 7 תו"/>
    <w:basedOn w:val="a5"/>
    <w:link w:val="7"/>
    <w:rsid w:val="00CA5518"/>
    <w:rPr>
      <w:b/>
      <w:bCs/>
      <w:sz w:val="24"/>
      <w:szCs w:val="24"/>
      <w:u w:val="single"/>
    </w:rPr>
  </w:style>
  <w:style w:type="character" w:customStyle="1" w:styleId="80">
    <w:name w:val="כותרת 8 תו"/>
    <w:basedOn w:val="a5"/>
    <w:link w:val="8"/>
    <w:rsid w:val="00CA5518"/>
    <w:rPr>
      <w:b/>
      <w:bCs/>
      <w:sz w:val="24"/>
      <w:szCs w:val="24"/>
      <w:u w:val="single"/>
    </w:rPr>
  </w:style>
  <w:style w:type="character" w:customStyle="1" w:styleId="90">
    <w:name w:val="כותרת 9 תו"/>
    <w:basedOn w:val="a5"/>
    <w:link w:val="9"/>
    <w:rsid w:val="00CA5518"/>
    <w:rPr>
      <w:rFonts w:ascii="Arial" w:hAnsi="Arial"/>
      <w:sz w:val="22"/>
      <w:szCs w:val="22"/>
    </w:rPr>
  </w:style>
  <w:style w:type="character" w:customStyle="1" w:styleId="ab">
    <w:name w:val="כותרת תחתונה תו"/>
    <w:basedOn w:val="a5"/>
    <w:link w:val="aa"/>
    <w:rsid w:val="00CA5518"/>
    <w:rPr>
      <w:szCs w:val="24"/>
    </w:rPr>
  </w:style>
  <w:style w:type="character" w:customStyle="1" w:styleId="ad">
    <w:name w:val="טקסט בלונים תו"/>
    <w:basedOn w:val="a5"/>
    <w:link w:val="ac"/>
    <w:semiHidden/>
    <w:rsid w:val="00CA5518"/>
    <w:rPr>
      <w:rFonts w:ascii="Tahoma" w:hAnsi="Tahoma" w:cs="Tahoma"/>
      <w:sz w:val="16"/>
      <w:szCs w:val="16"/>
    </w:rPr>
  </w:style>
  <w:style w:type="character" w:customStyle="1" w:styleId="af3">
    <w:name w:val="גוף טקסט תו"/>
    <w:basedOn w:val="a5"/>
    <w:link w:val="af2"/>
    <w:rsid w:val="00CA5518"/>
    <w:rPr>
      <w:rFonts w:ascii="Courier" w:hAnsi="Courier"/>
      <w:sz w:val="24"/>
      <w:szCs w:val="24"/>
    </w:rPr>
  </w:style>
  <w:style w:type="character" w:customStyle="1" w:styleId="af5">
    <w:name w:val="כניסה בגוף טקסט תו"/>
    <w:basedOn w:val="a5"/>
    <w:link w:val="af4"/>
    <w:rsid w:val="00CA5518"/>
    <w:rPr>
      <w:rFonts w:ascii="Courier" w:hAnsi="Courier"/>
      <w:sz w:val="24"/>
      <w:szCs w:val="24"/>
    </w:rPr>
  </w:style>
  <w:style w:type="character" w:customStyle="1" w:styleId="24">
    <w:name w:val="כניסה בגוף טקסט 2 תו"/>
    <w:basedOn w:val="a5"/>
    <w:link w:val="23"/>
    <w:rsid w:val="00CA5518"/>
    <w:rPr>
      <w:rFonts w:ascii="Courier" w:hAnsi="Courier"/>
      <w:sz w:val="24"/>
      <w:szCs w:val="24"/>
    </w:rPr>
  </w:style>
  <w:style w:type="character" w:customStyle="1" w:styleId="26">
    <w:name w:val="גוף טקסט 2 תו"/>
    <w:basedOn w:val="a5"/>
    <w:link w:val="25"/>
    <w:rsid w:val="00CA5518"/>
    <w:rPr>
      <w:rFonts w:cs="Narkisim"/>
      <w:sz w:val="16"/>
      <w:szCs w:val="28"/>
    </w:rPr>
  </w:style>
  <w:style w:type="character" w:customStyle="1" w:styleId="34">
    <w:name w:val="כניסה בגוף טקסט 3 תו"/>
    <w:basedOn w:val="a5"/>
    <w:link w:val="33"/>
    <w:rsid w:val="00CA5518"/>
    <w:rPr>
      <w:rFonts w:ascii="Arial" w:hAnsi="Arial" w:cs="Guttman Adii-Light"/>
      <w:b/>
      <w:bCs/>
      <w:snapToGrid w:val="0"/>
      <w:color w:val="FF0000"/>
      <w:sz w:val="36"/>
      <w:szCs w:val="52"/>
      <w:u w:val="single"/>
    </w:rPr>
  </w:style>
  <w:style w:type="character" w:customStyle="1" w:styleId="36">
    <w:name w:val="גוף טקסט 3 תו"/>
    <w:basedOn w:val="a5"/>
    <w:link w:val="35"/>
    <w:rsid w:val="00CA5518"/>
    <w:rPr>
      <w:rFonts w:cs="Narkisim"/>
      <w:sz w:val="28"/>
      <w:szCs w:val="28"/>
    </w:rPr>
  </w:style>
  <w:style w:type="paragraph" w:customStyle="1" w:styleId="12">
    <w:name w:val="פיסקת רשימה1"/>
    <w:basedOn w:val="a4"/>
    <w:qFormat/>
    <w:rsid w:val="00CA5518"/>
    <w:pPr>
      <w:bidi/>
      <w:spacing w:line="240" w:lineRule="auto"/>
      <w:ind w:left="720"/>
    </w:pPr>
    <w:rPr>
      <w:rFonts w:cs="Arial"/>
      <w:sz w:val="24"/>
      <w:lang w:eastAsia="he-IL"/>
    </w:rPr>
  </w:style>
  <w:style w:type="paragraph" w:customStyle="1" w:styleId="Normal3">
    <w:name w:val="Normal3"/>
    <w:basedOn w:val="a4"/>
    <w:rsid w:val="00CA5518"/>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character" w:customStyle="1" w:styleId="110">
    <w:name w:val="תו תו11"/>
    <w:locked/>
    <w:rsid w:val="00CA5518"/>
    <w:rPr>
      <w:rFonts w:ascii="Arial" w:hAnsi="Arial" w:cs="Arial"/>
      <w:sz w:val="34"/>
      <w:szCs w:val="24"/>
      <w:lang w:val="en-US" w:eastAsia="he-IL" w:bidi="he-IL"/>
    </w:rPr>
  </w:style>
  <w:style w:type="character" w:styleId="FollowedHyperlink">
    <w:name w:val="FollowedHyperlink"/>
    <w:rsid w:val="00CA5518"/>
    <w:rPr>
      <w:color w:val="800080"/>
      <w:u w:val="single"/>
    </w:rPr>
  </w:style>
  <w:style w:type="character" w:customStyle="1" w:styleId="19">
    <w:name w:val="תו תו19"/>
    <w:semiHidden/>
    <w:locked/>
    <w:rsid w:val="00CA5518"/>
    <w:rPr>
      <w:rFonts w:ascii="Courier" w:hAnsi="Courier" w:cs="David"/>
      <w:sz w:val="24"/>
      <w:szCs w:val="24"/>
      <w:lang w:val="en-US" w:eastAsia="he-IL" w:bidi="he-IL"/>
    </w:rPr>
  </w:style>
  <w:style w:type="character" w:customStyle="1" w:styleId="NormalWeb0">
    <w:name w:val="Normal (Web) תו"/>
    <w:link w:val="NormalWeb"/>
    <w:locked/>
    <w:rsid w:val="00CA5518"/>
    <w:rPr>
      <w:sz w:val="24"/>
      <w:szCs w:val="24"/>
    </w:rPr>
  </w:style>
  <w:style w:type="paragraph" w:styleId="TOC3">
    <w:name w:val="toc 3"/>
    <w:basedOn w:val="a4"/>
    <w:next w:val="a4"/>
    <w:autoRedefine/>
    <w:uiPriority w:val="39"/>
    <w:qFormat/>
    <w:rsid w:val="00CA5518"/>
    <w:pPr>
      <w:autoSpaceDN w:val="0"/>
      <w:bidi/>
      <w:spacing w:line="240" w:lineRule="auto"/>
      <w:ind w:left="480"/>
    </w:pPr>
    <w:rPr>
      <w:rFonts w:ascii="Franklin Gothic Medium" w:hAnsi="Franklin Gothic Medium"/>
      <w:sz w:val="26"/>
    </w:rPr>
  </w:style>
  <w:style w:type="paragraph" w:styleId="TOC4">
    <w:name w:val="toc 4"/>
    <w:basedOn w:val="a4"/>
    <w:next w:val="a4"/>
    <w:autoRedefine/>
    <w:uiPriority w:val="39"/>
    <w:rsid w:val="00CA5518"/>
    <w:pPr>
      <w:autoSpaceDN w:val="0"/>
      <w:bidi/>
      <w:spacing w:line="240" w:lineRule="auto"/>
      <w:ind w:left="720"/>
    </w:pPr>
    <w:rPr>
      <w:rFonts w:ascii="Franklin Gothic Medium" w:hAnsi="Franklin Gothic Medium" w:cs="Times New Roman"/>
      <w:sz w:val="26"/>
    </w:rPr>
  </w:style>
  <w:style w:type="paragraph" w:styleId="TOC5">
    <w:name w:val="toc 5"/>
    <w:basedOn w:val="a4"/>
    <w:next w:val="a4"/>
    <w:autoRedefine/>
    <w:uiPriority w:val="39"/>
    <w:rsid w:val="00CA5518"/>
    <w:pPr>
      <w:autoSpaceDN w:val="0"/>
      <w:bidi/>
      <w:spacing w:line="240" w:lineRule="auto"/>
      <w:ind w:left="960"/>
    </w:pPr>
    <w:rPr>
      <w:rFonts w:ascii="Franklin Gothic Medium" w:hAnsi="Franklin Gothic Medium" w:cs="Times New Roman"/>
      <w:sz w:val="26"/>
    </w:rPr>
  </w:style>
  <w:style w:type="paragraph" w:styleId="TOC6">
    <w:name w:val="toc 6"/>
    <w:basedOn w:val="a4"/>
    <w:next w:val="a4"/>
    <w:autoRedefine/>
    <w:uiPriority w:val="39"/>
    <w:rsid w:val="00CA5518"/>
    <w:pPr>
      <w:autoSpaceDN w:val="0"/>
      <w:bidi/>
      <w:spacing w:line="240" w:lineRule="auto"/>
      <w:ind w:left="1200"/>
    </w:pPr>
    <w:rPr>
      <w:rFonts w:ascii="Franklin Gothic Medium" w:hAnsi="Franklin Gothic Medium" w:cs="Times New Roman"/>
      <w:sz w:val="26"/>
    </w:rPr>
  </w:style>
  <w:style w:type="paragraph" w:styleId="TOC7">
    <w:name w:val="toc 7"/>
    <w:basedOn w:val="a4"/>
    <w:next w:val="a4"/>
    <w:autoRedefine/>
    <w:uiPriority w:val="39"/>
    <w:rsid w:val="00CA5518"/>
    <w:pPr>
      <w:autoSpaceDN w:val="0"/>
      <w:bidi/>
      <w:spacing w:line="240" w:lineRule="auto"/>
      <w:ind w:left="1440"/>
    </w:pPr>
    <w:rPr>
      <w:rFonts w:ascii="Franklin Gothic Medium" w:hAnsi="Franklin Gothic Medium" w:cs="Times New Roman"/>
      <w:sz w:val="26"/>
    </w:rPr>
  </w:style>
  <w:style w:type="paragraph" w:styleId="TOC8">
    <w:name w:val="toc 8"/>
    <w:basedOn w:val="a4"/>
    <w:next w:val="a4"/>
    <w:autoRedefine/>
    <w:uiPriority w:val="39"/>
    <w:rsid w:val="00CA5518"/>
    <w:pPr>
      <w:autoSpaceDN w:val="0"/>
      <w:bidi/>
      <w:spacing w:line="240" w:lineRule="auto"/>
      <w:ind w:left="1680"/>
    </w:pPr>
    <w:rPr>
      <w:rFonts w:ascii="Franklin Gothic Medium" w:hAnsi="Franklin Gothic Medium" w:cs="Times New Roman"/>
      <w:sz w:val="26"/>
    </w:rPr>
  </w:style>
  <w:style w:type="paragraph" w:styleId="TOC9">
    <w:name w:val="toc 9"/>
    <w:basedOn w:val="a4"/>
    <w:next w:val="a4"/>
    <w:autoRedefine/>
    <w:uiPriority w:val="39"/>
    <w:rsid w:val="00CA5518"/>
    <w:pPr>
      <w:autoSpaceDN w:val="0"/>
      <w:bidi/>
      <w:spacing w:line="240" w:lineRule="auto"/>
      <w:ind w:left="1920"/>
    </w:pPr>
    <w:rPr>
      <w:rFonts w:ascii="Franklin Gothic Medium" w:hAnsi="Franklin Gothic Medium" w:cs="Times New Roman"/>
      <w:sz w:val="26"/>
    </w:rPr>
  </w:style>
  <w:style w:type="paragraph" w:styleId="afc">
    <w:name w:val="Normal Indent"/>
    <w:basedOn w:val="a4"/>
    <w:rsid w:val="00CA5518"/>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character" w:customStyle="1" w:styleId="afd">
    <w:name w:val="טקסט הערה תו"/>
    <w:link w:val="afe"/>
    <w:uiPriority w:val="99"/>
    <w:locked/>
    <w:rsid w:val="00CA5518"/>
    <w:rPr>
      <w:rFonts w:ascii="Franklin Gothic Medium" w:hAnsi="Franklin Gothic Medium"/>
      <w:b/>
      <w:color w:val="000000"/>
      <w:sz w:val="26"/>
    </w:rPr>
  </w:style>
  <w:style w:type="paragraph" w:styleId="afe">
    <w:name w:val="annotation text"/>
    <w:basedOn w:val="a4"/>
    <w:link w:val="afd"/>
    <w:uiPriority w:val="99"/>
    <w:rsid w:val="00CA5518"/>
    <w:pPr>
      <w:keepLines/>
      <w:widowControl w:val="0"/>
      <w:autoSpaceDE w:val="0"/>
      <w:autoSpaceDN w:val="0"/>
      <w:bidi/>
      <w:adjustRightInd w:val="0"/>
      <w:spacing w:after="240" w:line="240" w:lineRule="auto"/>
      <w:ind w:left="720" w:right="1512" w:hanging="792"/>
      <w:jc w:val="both"/>
    </w:pPr>
    <w:rPr>
      <w:rFonts w:ascii="Franklin Gothic Medium" w:hAnsi="Franklin Gothic Medium"/>
      <w:b/>
      <w:color w:val="000000"/>
      <w:sz w:val="26"/>
      <w:szCs w:val="20"/>
    </w:rPr>
  </w:style>
  <w:style w:type="character" w:customStyle="1" w:styleId="13">
    <w:name w:val="טקסט הערה תו1"/>
    <w:basedOn w:val="a5"/>
    <w:uiPriority w:val="99"/>
    <w:rsid w:val="00CA5518"/>
  </w:style>
  <w:style w:type="paragraph" w:styleId="aff">
    <w:name w:val="List"/>
    <w:basedOn w:val="af2"/>
    <w:rsid w:val="00CA5518"/>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cs="Times New Roman"/>
      <w:b/>
      <w:color w:val="000000"/>
      <w:sz w:val="26"/>
    </w:rPr>
  </w:style>
  <w:style w:type="paragraph" w:styleId="aff0">
    <w:name w:val="List Bullet"/>
    <w:basedOn w:val="aff"/>
    <w:autoRedefine/>
    <w:rsid w:val="00CA5518"/>
    <w:pPr>
      <w:tabs>
        <w:tab w:val="clear" w:pos="720"/>
      </w:tabs>
    </w:pPr>
    <w:rPr>
      <w:sz w:val="20"/>
    </w:rPr>
  </w:style>
  <w:style w:type="paragraph" w:styleId="27">
    <w:name w:val="List 2"/>
    <w:basedOn w:val="aff"/>
    <w:rsid w:val="00CA5518"/>
    <w:pPr>
      <w:tabs>
        <w:tab w:val="clear" w:pos="720"/>
        <w:tab w:val="left" w:pos="1134"/>
      </w:tabs>
      <w:ind w:right="908"/>
    </w:pPr>
  </w:style>
  <w:style w:type="paragraph" w:styleId="37">
    <w:name w:val="List 3"/>
    <w:basedOn w:val="a4"/>
    <w:rsid w:val="00CA5518"/>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styleId="28">
    <w:name w:val="List Bullet 2"/>
    <w:basedOn w:val="a4"/>
    <w:autoRedefine/>
    <w:rsid w:val="00CA5518"/>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8">
    <w:name w:val="List Bullet 3"/>
    <w:basedOn w:val="a4"/>
    <w:autoRedefine/>
    <w:rsid w:val="00CA5518"/>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styleId="39">
    <w:name w:val="List Number 3"/>
    <w:basedOn w:val="38"/>
    <w:rsid w:val="00CA5518"/>
    <w:pPr>
      <w:keepLines w:val="0"/>
      <w:spacing w:before="120" w:after="0" w:line="260" w:lineRule="atLeast"/>
      <w:ind w:left="0" w:right="1985" w:hanging="284"/>
    </w:pPr>
    <w:rPr>
      <w:smallCaps/>
    </w:rPr>
  </w:style>
  <w:style w:type="character" w:customStyle="1" w:styleId="71">
    <w:name w:val="תו תו7"/>
    <w:locked/>
    <w:rsid w:val="00CA5518"/>
    <w:rPr>
      <w:rFonts w:cs="Miriam Transparent"/>
      <w:b/>
      <w:bCs/>
      <w:sz w:val="28"/>
      <w:szCs w:val="24"/>
      <w:lang w:val="en-US" w:eastAsia="he-IL" w:bidi="he-IL"/>
    </w:rPr>
  </w:style>
  <w:style w:type="paragraph" w:styleId="29">
    <w:name w:val="List Continue 2"/>
    <w:basedOn w:val="a4"/>
    <w:rsid w:val="00CA5518"/>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paragraph" w:styleId="aff1">
    <w:name w:val="Document Map"/>
    <w:basedOn w:val="a4"/>
    <w:link w:val="aff2"/>
    <w:rsid w:val="00CA5518"/>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ahoma"/>
      <w:b/>
      <w:color w:val="000000"/>
      <w:sz w:val="26"/>
      <w:szCs w:val="20"/>
    </w:rPr>
  </w:style>
  <w:style w:type="character" w:customStyle="1" w:styleId="aff2">
    <w:name w:val="מפת מסמך תו"/>
    <w:basedOn w:val="a5"/>
    <w:link w:val="aff1"/>
    <w:rsid w:val="00CA5518"/>
    <w:rPr>
      <w:rFonts w:ascii="Tahoma" w:hAnsi="Tahoma" w:cs="Tahoma"/>
      <w:b/>
      <w:color w:val="000000"/>
      <w:sz w:val="26"/>
      <w:shd w:val="clear" w:color="auto" w:fill="000080"/>
    </w:rPr>
  </w:style>
  <w:style w:type="paragraph" w:styleId="aff3">
    <w:name w:val="annotation subject"/>
    <w:basedOn w:val="afe"/>
    <w:next w:val="afe"/>
    <w:link w:val="aff4"/>
    <w:uiPriority w:val="99"/>
    <w:rsid w:val="00CA5518"/>
    <w:rPr>
      <w:b w:val="0"/>
      <w:bCs/>
    </w:rPr>
  </w:style>
  <w:style w:type="character" w:customStyle="1" w:styleId="aff4">
    <w:name w:val="נושא הערה תו"/>
    <w:basedOn w:val="13"/>
    <w:link w:val="aff3"/>
    <w:uiPriority w:val="99"/>
    <w:rsid w:val="00CA5518"/>
    <w:rPr>
      <w:rFonts w:ascii="Franklin Gothic Medium" w:hAnsi="Franklin Gothic Medium"/>
      <w:bCs/>
      <w:color w:val="000000"/>
      <w:sz w:val="26"/>
    </w:rPr>
  </w:style>
  <w:style w:type="character" w:customStyle="1" w:styleId="RonnyBase1">
    <w:name w:val="RonnyBase תו1"/>
    <w:link w:val="RonnyBase"/>
    <w:locked/>
    <w:rsid w:val="00CA5518"/>
    <w:rPr>
      <w:szCs w:val="22"/>
    </w:rPr>
  </w:style>
  <w:style w:type="paragraph" w:customStyle="1" w:styleId="RonnyBase">
    <w:name w:val="RonnyBase"/>
    <w:link w:val="RonnyBase1"/>
    <w:rsid w:val="00CA5518"/>
    <w:pPr>
      <w:keepLines/>
      <w:autoSpaceDN w:val="0"/>
      <w:bidi/>
      <w:spacing w:before="120"/>
      <w:jc w:val="both"/>
    </w:pPr>
    <w:rPr>
      <w:szCs w:val="22"/>
    </w:rPr>
  </w:style>
  <w:style w:type="paragraph" w:customStyle="1" w:styleId="Normal2">
    <w:name w:val="Normal2"/>
    <w:basedOn w:val="a4"/>
    <w:rsid w:val="00CA5518"/>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4"/>
    <w:rsid w:val="00CA5518"/>
    <w:pPr>
      <w:keepNext/>
      <w:keepLines/>
      <w:autoSpaceDN w:val="0"/>
      <w:bidi/>
      <w:spacing w:before="120" w:after="120" w:line="240" w:lineRule="auto"/>
      <w:ind w:right="969"/>
      <w:outlineLvl w:val="2"/>
    </w:pPr>
    <w:rPr>
      <w:rFonts w:ascii="Franklin Gothic Medium" w:hAnsi="Franklin Gothic Medium"/>
      <w:b/>
      <w:color w:val="000000"/>
      <w:sz w:val="22"/>
    </w:rPr>
  </w:style>
  <w:style w:type="paragraph" w:customStyle="1" w:styleId="ListHnumber3">
    <w:name w:val="List Hnumber3"/>
    <w:basedOn w:val="Normal3"/>
    <w:rsid w:val="00CA5518"/>
    <w:pPr>
      <w:ind w:right="2007" w:hanging="567"/>
    </w:pPr>
  </w:style>
  <w:style w:type="paragraph" w:customStyle="1" w:styleId="aff5">
    <w:name w:val="נדון"/>
    <w:basedOn w:val="a4"/>
    <w:next w:val="a4"/>
    <w:rsid w:val="00CA5518"/>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a">
    <w:name w:val="תוכן3"/>
    <w:basedOn w:val="a4"/>
    <w:rsid w:val="00CA5518"/>
    <w:pPr>
      <w:autoSpaceDN w:val="0"/>
      <w:bidi/>
      <w:spacing w:before="120"/>
      <w:ind w:left="2160"/>
      <w:jc w:val="both"/>
    </w:pPr>
    <w:rPr>
      <w:rFonts w:ascii="Franklin Gothic Medium" w:hAnsi="Franklin Gothic Medium" w:cs="FrankRuehl"/>
      <w:b/>
      <w:color w:val="000000"/>
      <w:sz w:val="26"/>
      <w:szCs w:val="26"/>
    </w:rPr>
  </w:style>
  <w:style w:type="paragraph" w:customStyle="1" w:styleId="14">
    <w:name w:val="סגנון1"/>
    <w:basedOn w:val="10"/>
    <w:next w:val="a4"/>
    <w:rsid w:val="00CA5518"/>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b">
    <w:name w:val="תוכן3 ממוספר"/>
    <w:basedOn w:val="a4"/>
    <w:rsid w:val="00CA5518"/>
    <w:pPr>
      <w:tabs>
        <w:tab w:val="left" w:pos="8266"/>
      </w:tabs>
      <w:autoSpaceDN w:val="0"/>
      <w:bidi/>
      <w:spacing w:before="120"/>
      <w:jc w:val="both"/>
    </w:pPr>
    <w:rPr>
      <w:rFonts w:ascii="Franklin Gothic Medium" w:hAnsi="Franklin Gothic Medium" w:cs="FrankRuehl"/>
      <w:b/>
      <w:color w:val="000000"/>
      <w:sz w:val="26"/>
      <w:szCs w:val="26"/>
    </w:rPr>
  </w:style>
  <w:style w:type="paragraph" w:customStyle="1" w:styleId="112">
    <w:name w:val="סגנון1.1"/>
    <w:basedOn w:val="14"/>
    <w:rsid w:val="00CA5518"/>
    <w:pPr>
      <w:keepLines/>
      <w:pageBreakBefore w:val="0"/>
      <w:widowControl/>
      <w:autoSpaceDE/>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CA5518"/>
    <w:pPr>
      <w:numPr>
        <w:numId w:val="3"/>
      </w:numPr>
    </w:pPr>
  </w:style>
  <w:style w:type="paragraph" w:customStyle="1" w:styleId="aff6">
    <w:name w:val="טבלה"/>
    <w:basedOn w:val="a4"/>
    <w:rsid w:val="00CA5518"/>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customStyle="1" w:styleId="BlockQuotation">
    <w:name w:val="Block Quotation"/>
    <w:basedOn w:val="a4"/>
    <w:rsid w:val="00CA5518"/>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c">
    <w:name w:val="רגיל מדורג 3"/>
    <w:basedOn w:val="4"/>
    <w:rsid w:val="00CA5518"/>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cs="Times New Roman"/>
      <w:b/>
      <w:color w:val="000000"/>
      <w:u w:val="none"/>
    </w:rPr>
  </w:style>
  <w:style w:type="paragraph" w:customStyle="1" w:styleId="2a">
    <w:name w:val="רגיל מדורג 2"/>
    <w:basedOn w:val="31"/>
    <w:rsid w:val="00CA5518"/>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sz w:val="20"/>
    </w:rPr>
  </w:style>
  <w:style w:type="paragraph" w:customStyle="1" w:styleId="hnorm">
    <w:name w:val="hnorm"/>
    <w:basedOn w:val="a4"/>
    <w:rsid w:val="00CA5518"/>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paragraph" w:customStyle="1" w:styleId="TOC">
    <w:name w:val="TOC"/>
    <w:basedOn w:val="a4"/>
    <w:rsid w:val="00CA5518"/>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4"/>
    <w:next w:val="a4"/>
    <w:rsid w:val="00CA5518"/>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4"/>
    <w:rsid w:val="00CA5518"/>
    <w:pPr>
      <w:keepNext/>
      <w:autoSpaceDE w:val="0"/>
      <w:autoSpaceDN w:val="0"/>
      <w:bidi/>
      <w:ind w:right="1476"/>
      <w:jc w:val="both"/>
    </w:pPr>
    <w:rPr>
      <w:rFonts w:ascii="Franklin Gothic Medium" w:hAnsi="Franklin Gothic Medium"/>
      <w:b/>
      <w:color w:val="000000"/>
      <w:sz w:val="26"/>
    </w:rPr>
  </w:style>
  <w:style w:type="paragraph" w:customStyle="1" w:styleId="2b">
    <w:name w:val="פיסקה2"/>
    <w:basedOn w:val="a4"/>
    <w:rsid w:val="00CA5518"/>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d">
    <w:name w:val="פיסקה3"/>
    <w:basedOn w:val="a4"/>
    <w:rsid w:val="00CA5518"/>
    <w:pPr>
      <w:tabs>
        <w:tab w:val="left" w:pos="1800"/>
      </w:tabs>
      <w:autoSpaceDE w:val="0"/>
      <w:autoSpaceDN w:val="0"/>
      <w:bidi/>
      <w:ind w:right="1814"/>
    </w:pPr>
    <w:rPr>
      <w:rFonts w:ascii="Franklin Gothic Medium" w:hAnsi="Franklin Gothic Medium" w:cs="FrankRuehl"/>
      <w:noProof/>
      <w:color w:val="000000"/>
      <w:sz w:val="26"/>
      <w:szCs w:val="26"/>
    </w:rPr>
  </w:style>
  <w:style w:type="paragraph" w:customStyle="1" w:styleId="15">
    <w:name w:val="טקסט בלונים1"/>
    <w:basedOn w:val="a4"/>
    <w:semiHidden/>
    <w:rsid w:val="00CA5518"/>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customStyle="1" w:styleId="41">
    <w:name w:val="סגנון4"/>
    <w:basedOn w:val="37"/>
    <w:semiHidden/>
    <w:rsid w:val="00CA5518"/>
    <w:pPr>
      <w:keepLines w:val="0"/>
      <w:widowControl/>
      <w:autoSpaceDE/>
      <w:adjustRightInd/>
      <w:spacing w:before="120" w:after="0" w:line="320" w:lineRule="exact"/>
      <w:ind w:left="0" w:right="2155" w:firstLine="0"/>
    </w:pPr>
    <w:rPr>
      <w:rFonts w:cs="David"/>
      <w:sz w:val="22"/>
      <w:lang w:eastAsia="he-IL"/>
    </w:rPr>
  </w:style>
  <w:style w:type="paragraph" w:customStyle="1" w:styleId="20">
    <w:name w:val="כותרת2 מכרז"/>
    <w:basedOn w:val="14"/>
    <w:rsid w:val="00CA5518"/>
    <w:pPr>
      <w:pageBreakBefore w:val="0"/>
      <w:widowControl/>
      <w:numPr>
        <w:ilvl w:val="1"/>
        <w:numId w:val="4"/>
      </w:numPr>
      <w:tabs>
        <w:tab w:val="clear" w:pos="1026"/>
        <w:tab w:val="left" w:pos="283"/>
        <w:tab w:val="num" w:pos="1040"/>
      </w:tabs>
      <w:autoSpaceDE/>
      <w:adjustRightInd/>
      <w:spacing w:before="240" w:after="240"/>
      <w:ind w:left="1040" w:right="0" w:hanging="72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4"/>
    <w:rsid w:val="00CA5518"/>
    <w:pPr>
      <w:pageBreakBefore w:val="0"/>
      <w:widowControl/>
      <w:numPr>
        <w:ilvl w:val="2"/>
        <w:numId w:val="4"/>
      </w:numPr>
      <w:tabs>
        <w:tab w:val="clear" w:pos="2183"/>
        <w:tab w:val="left" w:pos="283"/>
        <w:tab w:val="num" w:pos="1360"/>
      </w:tabs>
      <w:autoSpaceDE/>
      <w:adjustRightInd/>
      <w:spacing w:before="120"/>
      <w:ind w:left="1360" w:right="0" w:hanging="72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27"/>
    <w:semiHidden/>
    <w:rsid w:val="00CA5518"/>
    <w:pPr>
      <w:widowControl/>
      <w:numPr>
        <w:numId w:val="5"/>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CA5518"/>
    <w:pPr>
      <w:ind w:hanging="1134"/>
    </w:pPr>
  </w:style>
  <w:style w:type="paragraph" w:customStyle="1" w:styleId="Style1">
    <w:name w:val="Style1"/>
    <w:basedOn w:val="a4"/>
    <w:rsid w:val="00CA5518"/>
    <w:pPr>
      <w:overflowPunct w:val="0"/>
      <w:autoSpaceDE w:val="0"/>
      <w:autoSpaceDN w:val="0"/>
      <w:bidi/>
      <w:adjustRightInd w:val="0"/>
      <w:spacing w:line="240" w:lineRule="auto"/>
      <w:ind w:left="720" w:hanging="720"/>
      <w:jc w:val="both"/>
    </w:pPr>
    <w:rPr>
      <w:rFonts w:ascii="Franklin Gothic Medium" w:hAnsi="Franklin Gothic Medium" w:cs="Times New Roman"/>
      <w:b/>
      <w:color w:val="000000"/>
      <w:sz w:val="26"/>
      <w:lang w:eastAsia="he-IL"/>
    </w:rPr>
  </w:style>
  <w:style w:type="paragraph" w:customStyle="1" w:styleId="16">
    <w:name w:val="פיסקה1"/>
    <w:basedOn w:val="a4"/>
    <w:rsid w:val="00CA5518"/>
    <w:pPr>
      <w:tabs>
        <w:tab w:val="left" w:pos="1800"/>
      </w:tabs>
      <w:overflowPunct w:val="0"/>
      <w:autoSpaceDE w:val="0"/>
      <w:autoSpaceDN w:val="0"/>
      <w:bidi/>
      <w:adjustRightInd w:val="0"/>
      <w:ind w:left="284"/>
      <w:jc w:val="both"/>
    </w:pPr>
    <w:rPr>
      <w:rFonts w:ascii="Franklin Gothic Medium" w:hAnsi="Franklin Gothic Medium" w:cs="FrankRuehl"/>
      <w:b/>
      <w:noProof/>
      <w:color w:val="000000"/>
      <w:sz w:val="26"/>
      <w:szCs w:val="26"/>
      <w:lang w:eastAsia="he-IL"/>
    </w:rPr>
  </w:style>
  <w:style w:type="paragraph" w:customStyle="1" w:styleId="2c">
    <w:name w:val="2"/>
    <w:basedOn w:val="a4"/>
    <w:next w:val="25"/>
    <w:rsid w:val="00CA5518"/>
    <w:pPr>
      <w:overflowPunct w:val="0"/>
      <w:autoSpaceDE w:val="0"/>
      <w:autoSpaceDN w:val="0"/>
      <w:bidi/>
      <w:adjustRightInd w:val="0"/>
      <w:spacing w:after="120"/>
      <w:ind w:left="283"/>
    </w:pPr>
    <w:rPr>
      <w:rFonts w:ascii="Franklin Gothic Medium" w:hAnsi="Franklin Gothic Medium"/>
      <w:b/>
      <w:color w:val="000000"/>
      <w:sz w:val="26"/>
      <w:lang w:eastAsia="he-IL"/>
    </w:rPr>
  </w:style>
  <w:style w:type="paragraph" w:customStyle="1" w:styleId="17">
    <w:name w:val="1"/>
    <w:basedOn w:val="25"/>
    <w:next w:val="35"/>
    <w:rsid w:val="00CA5518"/>
    <w:pPr>
      <w:overflowPunct w:val="0"/>
      <w:autoSpaceDE w:val="0"/>
      <w:autoSpaceDN w:val="0"/>
      <w:bidi/>
      <w:adjustRightInd w:val="0"/>
      <w:spacing w:after="120"/>
      <w:ind w:left="283"/>
    </w:pPr>
    <w:rPr>
      <w:rFonts w:ascii="Franklin Gothic Medium" w:hAnsi="Franklin Gothic Medium" w:cs="David"/>
      <w:b/>
      <w:color w:val="000000"/>
      <w:sz w:val="26"/>
      <w:szCs w:val="24"/>
      <w:lang w:eastAsia="he-IL"/>
    </w:rPr>
  </w:style>
  <w:style w:type="paragraph" w:customStyle="1" w:styleId="aff7">
    <w:name w:val="טקסט בסיסי"/>
    <w:rsid w:val="00CA5518"/>
    <w:pPr>
      <w:keepLines/>
      <w:autoSpaceDN w:val="0"/>
      <w:bidi/>
      <w:spacing w:before="100" w:beforeAutospacing="1" w:after="240" w:line="320" w:lineRule="atLeast"/>
    </w:pPr>
    <w:rPr>
      <w:rFonts w:cs="Narkisim"/>
      <w:b/>
      <w:color w:val="000000"/>
      <w:sz w:val="24"/>
      <w:szCs w:val="24"/>
    </w:rPr>
  </w:style>
  <w:style w:type="paragraph" w:customStyle="1" w:styleId="aff8">
    <w:name w:val="כותרת נספח"/>
    <w:basedOn w:val="21"/>
    <w:next w:val="aff7"/>
    <w:rsid w:val="00CA5518"/>
    <w:pPr>
      <w:keepLines/>
      <w:pageBreakBefore/>
      <w:widowControl/>
      <w:tabs>
        <w:tab w:val="num" w:pos="2546"/>
      </w:tabs>
      <w:autoSpaceDN w:val="0"/>
      <w:bidi/>
      <w:spacing w:after="360" w:line="240" w:lineRule="auto"/>
      <w:ind w:left="792" w:hanging="284"/>
    </w:pPr>
    <w:rPr>
      <w:rFonts w:cs="Narkisim"/>
      <w:color w:val="000000"/>
      <w:sz w:val="36"/>
      <w:szCs w:val="32"/>
    </w:rPr>
  </w:style>
  <w:style w:type="paragraph" w:customStyle="1" w:styleId="3e">
    <w:name w:val="אותיות3"/>
    <w:basedOn w:val="a4"/>
    <w:autoRedefine/>
    <w:rsid w:val="00CA5518"/>
    <w:pPr>
      <w:autoSpaceDN w:val="0"/>
      <w:bidi/>
      <w:spacing w:before="120" w:after="120"/>
      <w:ind w:right="1157"/>
    </w:pPr>
    <w:rPr>
      <w:rFonts w:ascii="Arial" w:hAnsi="Arial"/>
      <w:sz w:val="26"/>
    </w:rPr>
  </w:style>
  <w:style w:type="paragraph" w:customStyle="1" w:styleId="2d">
    <w:name w:val="מטאור_רמה2"/>
    <w:basedOn w:val="51"/>
    <w:rsid w:val="00CA5518"/>
    <w:pPr>
      <w:tabs>
        <w:tab w:val="num" w:pos="1080"/>
      </w:tabs>
      <w:autoSpaceDN w:val="0"/>
      <w:bidi/>
      <w:spacing w:line="360" w:lineRule="auto"/>
      <w:ind w:left="1080"/>
      <w:jc w:val="both"/>
    </w:pPr>
    <w:rPr>
      <w:rFonts w:ascii="Arial" w:hAnsi="Arial" w:cs="Arial"/>
      <w:b/>
      <w:bCs/>
      <w:sz w:val="28"/>
      <w:szCs w:val="28"/>
      <w:lang w:eastAsia="he-IL"/>
    </w:rPr>
  </w:style>
  <w:style w:type="paragraph" w:customStyle="1" w:styleId="50">
    <w:name w:val="מטאור_רמה5"/>
    <w:basedOn w:val="a4"/>
    <w:rsid w:val="00CA5518"/>
    <w:pPr>
      <w:keepNext/>
      <w:numPr>
        <w:ilvl w:val="4"/>
        <w:numId w:val="6"/>
      </w:numPr>
      <w:autoSpaceDN w:val="0"/>
      <w:bidi/>
      <w:jc w:val="both"/>
      <w:outlineLvl w:val="1"/>
    </w:pPr>
    <w:rPr>
      <w:rFonts w:ascii="Arial" w:hAnsi="Arial" w:cs="Arial"/>
      <w:b/>
      <w:bCs/>
      <w:sz w:val="22"/>
      <w:szCs w:val="22"/>
      <w:lang w:eastAsia="he-IL"/>
    </w:rPr>
  </w:style>
  <w:style w:type="paragraph" w:customStyle="1" w:styleId="6">
    <w:name w:val="מטאור_רמה6"/>
    <w:basedOn w:val="50"/>
    <w:rsid w:val="00CA5518"/>
    <w:pPr>
      <w:numPr>
        <w:ilvl w:val="5"/>
      </w:numPr>
    </w:pPr>
  </w:style>
  <w:style w:type="paragraph" w:customStyle="1" w:styleId="3f">
    <w:name w:val="פסקה3"/>
    <w:basedOn w:val="a4"/>
    <w:rsid w:val="00CA5518"/>
    <w:pPr>
      <w:autoSpaceDN w:val="0"/>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aff9">
    <w:name w:val="תו תו תו תו תו תו תו תו"/>
    <w:aliases w:val="תו תו תו תו תו תו1 תו תו תו"/>
    <w:basedOn w:val="a4"/>
    <w:rsid w:val="00CA5518"/>
    <w:pPr>
      <w:autoSpaceDN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4"/>
    <w:rsid w:val="00CA5518"/>
    <w:pPr>
      <w:autoSpaceDN w:val="0"/>
      <w:spacing w:after="160" w:line="240" w:lineRule="exact"/>
      <w:jc w:val="both"/>
    </w:pPr>
    <w:rPr>
      <w:rFonts w:ascii="Verdana" w:hAnsi="Verdana" w:cs="FrankRuehl"/>
      <w:sz w:val="16"/>
      <w:szCs w:val="20"/>
      <w:lang w:bidi="ar-SA"/>
    </w:rPr>
  </w:style>
  <w:style w:type="paragraph" w:customStyle="1" w:styleId="Heading51">
    <w:name w:val="Heading 51"/>
    <w:basedOn w:val="a4"/>
    <w:next w:val="a4"/>
    <w:rsid w:val="00CA5518"/>
    <w:pPr>
      <w:tabs>
        <w:tab w:val="left" w:pos="3231"/>
      </w:tabs>
      <w:autoSpaceDN w:val="0"/>
      <w:bidi/>
      <w:spacing w:line="240" w:lineRule="auto"/>
      <w:ind w:left="3231" w:hanging="396"/>
    </w:pPr>
    <w:rPr>
      <w:rFonts w:cs="FrankRuehl"/>
      <w:sz w:val="24"/>
      <w:szCs w:val="26"/>
      <w:lang w:eastAsia="he-IL"/>
    </w:rPr>
  </w:style>
  <w:style w:type="paragraph" w:customStyle="1" w:styleId="Heading61">
    <w:name w:val="Heading 61"/>
    <w:basedOn w:val="a4"/>
    <w:next w:val="a4"/>
    <w:rsid w:val="00CA5518"/>
    <w:pPr>
      <w:tabs>
        <w:tab w:val="left" w:pos="3628"/>
      </w:tabs>
      <w:autoSpaceDN w:val="0"/>
      <w:bidi/>
      <w:spacing w:line="240" w:lineRule="auto"/>
      <w:ind w:left="3628" w:hanging="397"/>
    </w:pPr>
    <w:rPr>
      <w:rFonts w:cs="FrankRuehl"/>
      <w:sz w:val="24"/>
      <w:szCs w:val="26"/>
      <w:lang w:eastAsia="he-IL"/>
    </w:rPr>
  </w:style>
  <w:style w:type="paragraph" w:customStyle="1" w:styleId="CharChar0">
    <w:name w:val="תו תו Char Char תו תו"/>
    <w:basedOn w:val="a4"/>
    <w:rsid w:val="00CA5518"/>
    <w:pPr>
      <w:autoSpaceDN w:val="0"/>
      <w:spacing w:before="60" w:after="160" w:line="240" w:lineRule="exact"/>
    </w:pPr>
    <w:rPr>
      <w:rFonts w:ascii="Verdana" w:hAnsi="Verdana" w:cs="Times New Roman"/>
      <w:color w:val="FF00FF"/>
      <w:sz w:val="26"/>
      <w:szCs w:val="20"/>
      <w:lang w:val="en-GB" w:bidi="ar-SA"/>
    </w:rPr>
  </w:style>
  <w:style w:type="paragraph" w:customStyle="1" w:styleId="CharChar1">
    <w:name w:val="Char Char"/>
    <w:basedOn w:val="a4"/>
    <w:rsid w:val="00CA5518"/>
    <w:pPr>
      <w:autoSpaceDN w:val="0"/>
      <w:spacing w:after="160" w:line="240" w:lineRule="exact"/>
      <w:jc w:val="both"/>
    </w:pPr>
    <w:rPr>
      <w:rFonts w:ascii="Verdana" w:hAnsi="Verdana" w:cs="FrankRuehl"/>
      <w:sz w:val="16"/>
      <w:szCs w:val="20"/>
      <w:lang w:bidi="ar-SA"/>
    </w:rPr>
  </w:style>
  <w:style w:type="character" w:styleId="affa">
    <w:name w:val="annotation reference"/>
    <w:uiPriority w:val="99"/>
    <w:rsid w:val="00CA5518"/>
    <w:rPr>
      <w:sz w:val="16"/>
      <w:szCs w:val="16"/>
    </w:rPr>
  </w:style>
  <w:style w:type="character" w:customStyle="1" w:styleId="200">
    <w:name w:val="תו תו20"/>
    <w:rsid w:val="00CA5518"/>
    <w:rPr>
      <w:color w:val="000000"/>
      <w:szCs w:val="24"/>
      <w:lang w:val="en-US" w:eastAsia="en-US" w:bidi="he-IL"/>
    </w:rPr>
  </w:style>
  <w:style w:type="character" w:customStyle="1" w:styleId="140">
    <w:name w:val="תו תו14"/>
    <w:rsid w:val="00CA5518"/>
    <w:rPr>
      <w:rFonts w:ascii="Franklin Gothic Medium" w:hAnsi="Franklin Gothic Medium" w:hint="default"/>
      <w:color w:val="000000"/>
      <w:sz w:val="52"/>
      <w:szCs w:val="24"/>
      <w:lang w:val="en-US" w:eastAsia="en-US" w:bidi="he-IL"/>
    </w:rPr>
  </w:style>
  <w:style w:type="character" w:customStyle="1" w:styleId="3f0">
    <w:name w:val="תוכן3 ממוספר תו"/>
    <w:rsid w:val="00CA5518"/>
    <w:rPr>
      <w:rFonts w:cs="FrankRuehl" w:hint="cs"/>
      <w:sz w:val="26"/>
      <w:szCs w:val="26"/>
      <w:lang w:val="en-US" w:eastAsia="en-US" w:bidi="he-IL"/>
    </w:rPr>
  </w:style>
  <w:style w:type="character" w:customStyle="1" w:styleId="3f1">
    <w:name w:val="תוכן3 תו"/>
    <w:rsid w:val="00CA5518"/>
    <w:rPr>
      <w:rFonts w:cs="FrankRuehl" w:hint="cs"/>
      <w:sz w:val="26"/>
      <w:szCs w:val="26"/>
      <w:lang w:val="en-US" w:eastAsia="en-US" w:bidi="he-IL"/>
    </w:rPr>
  </w:style>
  <w:style w:type="character" w:customStyle="1" w:styleId="18">
    <w:name w:val="סגנון1 תו"/>
    <w:rsid w:val="00CA5518"/>
    <w:rPr>
      <w:rFonts w:ascii="NarkisTam" w:hAnsi="NarkisTam" w:cs="David" w:hint="cs"/>
      <w:kern w:val="28"/>
      <w:sz w:val="28"/>
      <w:szCs w:val="24"/>
      <w:u w:val="single"/>
      <w:lang w:val="en-US" w:eastAsia="en-US" w:bidi="he-IL"/>
    </w:rPr>
  </w:style>
  <w:style w:type="character" w:customStyle="1" w:styleId="42">
    <w:name w:val="סגנון4 תו"/>
    <w:rsid w:val="00CA5518"/>
    <w:rPr>
      <w:rFonts w:cs="David" w:hint="cs"/>
      <w:sz w:val="22"/>
      <w:szCs w:val="24"/>
      <w:lang w:val="en-US" w:eastAsia="he-IL" w:bidi="he-IL"/>
    </w:rPr>
  </w:style>
  <w:style w:type="character" w:customStyle="1" w:styleId="3f2">
    <w:name w:val="כותרת3 מכרז תו"/>
    <w:rsid w:val="00CA5518"/>
    <w:rPr>
      <w:rFonts w:ascii="NarkisTam" w:hAnsi="NarkisTam" w:cs="FrankRuehl" w:hint="cs"/>
      <w:b/>
      <w:bCs/>
      <w:i/>
      <w:iCs/>
      <w:caps/>
      <w:spacing w:val="40"/>
      <w:kern w:val="40"/>
      <w:sz w:val="26"/>
      <w:szCs w:val="26"/>
      <w:u w:val="single"/>
      <w:lang w:val="en-US" w:eastAsia="en-US" w:bidi="he-IL"/>
    </w:rPr>
  </w:style>
  <w:style w:type="character" w:customStyle="1" w:styleId="53">
    <w:name w:val="סגנון5 תו"/>
    <w:rsid w:val="00CA5518"/>
    <w:rPr>
      <w:rFonts w:cs="David" w:hint="cs"/>
      <w:sz w:val="22"/>
      <w:szCs w:val="24"/>
      <w:lang w:val="en-US" w:eastAsia="he-IL" w:bidi="he-IL"/>
    </w:rPr>
  </w:style>
  <w:style w:type="character" w:customStyle="1" w:styleId="RonnyHeading0">
    <w:name w:val="RonnyHeading תו"/>
    <w:rsid w:val="00CA5518"/>
    <w:rPr>
      <w:rFonts w:cs="David" w:hint="cs"/>
      <w:sz w:val="22"/>
      <w:szCs w:val="22"/>
      <w:lang w:val="en-US" w:eastAsia="en-US" w:bidi="he-IL"/>
    </w:rPr>
  </w:style>
  <w:style w:type="character" w:customStyle="1" w:styleId="affb">
    <w:name w:val="טקסט בסיסי תו"/>
    <w:rsid w:val="00CA5518"/>
    <w:rPr>
      <w:rFonts w:cs="Narkisim" w:hint="cs"/>
      <w:b/>
      <w:bCs w:val="0"/>
      <w:color w:val="000000"/>
      <w:sz w:val="24"/>
      <w:szCs w:val="24"/>
      <w:lang w:val="en-US" w:eastAsia="en-US" w:bidi="he-IL"/>
    </w:rPr>
  </w:style>
  <w:style w:type="character" w:customStyle="1" w:styleId="affc">
    <w:name w:val="כותרת נספח תו"/>
    <w:rsid w:val="00CA5518"/>
    <w:rPr>
      <w:rFonts w:cs="Narkisim" w:hint="cs"/>
      <w:b/>
      <w:bCs/>
      <w:color w:val="000000"/>
      <w:sz w:val="36"/>
      <w:szCs w:val="32"/>
      <w:lang w:val="en-US" w:eastAsia="en-US" w:bidi="he-IL"/>
    </w:rPr>
  </w:style>
  <w:style w:type="character" w:customStyle="1" w:styleId="NormalWeb1">
    <w:name w:val="Normal (Web)‎ תו"/>
    <w:rsid w:val="00CA5518"/>
    <w:rPr>
      <w:sz w:val="24"/>
      <w:szCs w:val="24"/>
      <w:lang w:val="en-US" w:eastAsia="en-US" w:bidi="he-IL"/>
    </w:rPr>
  </w:style>
  <w:style w:type="character" w:customStyle="1" w:styleId="Heading2Char">
    <w:name w:val="Heading 2 Char"/>
    <w:semiHidden/>
    <w:locked/>
    <w:rsid w:val="00CA5518"/>
    <w:rPr>
      <w:rFonts w:ascii="Times New Roman" w:hAnsi="Times New Roman" w:cs="David" w:hint="default"/>
      <w:b/>
      <w:bCs/>
      <w:sz w:val="24"/>
      <w:szCs w:val="24"/>
      <w:lang w:bidi="he-IL"/>
    </w:rPr>
  </w:style>
  <w:style w:type="table" w:styleId="affd">
    <w:name w:val="Table Contemporary"/>
    <w:basedOn w:val="a6"/>
    <w:rsid w:val="00CA5518"/>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numbering" w:customStyle="1" w:styleId="3">
    <w:name w:val="סגנון3"/>
    <w:rsid w:val="00CA5518"/>
    <w:pPr>
      <w:numPr>
        <w:numId w:val="7"/>
      </w:numPr>
    </w:pPr>
  </w:style>
  <w:style w:type="numbering" w:customStyle="1" w:styleId="2">
    <w:name w:val="סגנון2"/>
    <w:rsid w:val="00CA5518"/>
    <w:pPr>
      <w:numPr>
        <w:numId w:val="8"/>
      </w:numPr>
    </w:pPr>
  </w:style>
  <w:style w:type="paragraph" w:customStyle="1" w:styleId="a">
    <w:name w:val="כותרת סעיף"/>
    <w:basedOn w:val="a4"/>
    <w:rsid w:val="00CA5518"/>
    <w:pPr>
      <w:numPr>
        <w:numId w:val="12"/>
      </w:numPr>
      <w:bidi/>
      <w:spacing w:before="240"/>
      <w:jc w:val="both"/>
    </w:pPr>
    <w:rPr>
      <w:rFonts w:ascii="Arial" w:hAnsi="Arial" w:cs="Arial"/>
      <w:b/>
      <w:bCs/>
      <w:color w:val="1B3461"/>
      <w:sz w:val="22"/>
      <w:szCs w:val="22"/>
    </w:rPr>
  </w:style>
  <w:style w:type="paragraph" w:customStyle="1" w:styleId="a1">
    <w:name w:val="טקסט סעיף"/>
    <w:basedOn w:val="a4"/>
    <w:link w:val="Char"/>
    <w:rsid w:val="00CA5518"/>
    <w:pPr>
      <w:numPr>
        <w:ilvl w:val="1"/>
        <w:numId w:val="11"/>
      </w:numPr>
      <w:bidi/>
      <w:jc w:val="both"/>
    </w:pPr>
    <w:rPr>
      <w:rFonts w:ascii="Arial" w:hAnsi="Arial" w:cs="Arial"/>
      <w:sz w:val="22"/>
      <w:szCs w:val="22"/>
    </w:rPr>
  </w:style>
  <w:style w:type="paragraph" w:customStyle="1" w:styleId="a2">
    <w:name w:val="תת סעיף"/>
    <w:basedOn w:val="a4"/>
    <w:rsid w:val="00CA5518"/>
    <w:pPr>
      <w:numPr>
        <w:ilvl w:val="2"/>
        <w:numId w:val="11"/>
      </w:numPr>
      <w:bidi/>
      <w:jc w:val="both"/>
    </w:pPr>
    <w:rPr>
      <w:rFonts w:cs="Arial"/>
      <w:sz w:val="22"/>
      <w:szCs w:val="22"/>
    </w:rPr>
  </w:style>
  <w:style w:type="paragraph" w:customStyle="1" w:styleId="1">
    <w:name w:val="תת סעיף1"/>
    <w:basedOn w:val="a2"/>
    <w:rsid w:val="00CA5518"/>
    <w:pPr>
      <w:numPr>
        <w:ilvl w:val="3"/>
      </w:numPr>
    </w:pPr>
  </w:style>
  <w:style w:type="paragraph" w:customStyle="1" w:styleId="affe">
    <w:name w:val="כותרת טבלת נספחים"/>
    <w:basedOn w:val="a4"/>
    <w:rsid w:val="00CA5518"/>
    <w:pPr>
      <w:bidi/>
      <w:spacing w:line="240" w:lineRule="auto"/>
      <w:jc w:val="center"/>
    </w:pPr>
    <w:rPr>
      <w:rFonts w:ascii="Arial" w:hAnsi="Arial" w:cs="Arial"/>
      <w:b/>
      <w:color w:val="1B3461"/>
      <w:sz w:val="28"/>
      <w:szCs w:val="22"/>
    </w:rPr>
  </w:style>
  <w:style w:type="paragraph" w:customStyle="1" w:styleId="afff">
    <w:name w:val="שם הוראה"/>
    <w:basedOn w:val="a4"/>
    <w:rsid w:val="00CA5518"/>
    <w:pPr>
      <w:bidi/>
      <w:spacing w:line="240" w:lineRule="auto"/>
      <w:jc w:val="both"/>
    </w:pPr>
    <w:rPr>
      <w:rFonts w:ascii="Arial" w:hAnsi="Arial" w:cs="Arial"/>
      <w:b/>
      <w:bCs/>
      <w:color w:val="FFFFFF"/>
      <w:sz w:val="28"/>
      <w:szCs w:val="28"/>
    </w:rPr>
  </w:style>
  <w:style w:type="paragraph" w:customStyle="1" w:styleId="afff0">
    <w:name w:val="טקסט רץ טבלה עליונה"/>
    <w:basedOn w:val="a4"/>
    <w:rsid w:val="00CA5518"/>
    <w:pPr>
      <w:bidi/>
      <w:spacing w:line="240" w:lineRule="auto"/>
      <w:jc w:val="both"/>
    </w:pPr>
    <w:rPr>
      <w:rFonts w:ascii="Arial" w:hAnsi="Arial" w:cs="Arial"/>
      <w:szCs w:val="20"/>
    </w:rPr>
  </w:style>
  <w:style w:type="character" w:customStyle="1" w:styleId="Char">
    <w:name w:val="טקסט סעיף Char"/>
    <w:link w:val="a1"/>
    <w:rsid w:val="00CA5518"/>
    <w:rPr>
      <w:rFonts w:ascii="Arial" w:hAnsi="Arial" w:cs="Arial"/>
      <w:sz w:val="22"/>
      <w:szCs w:val="22"/>
    </w:rPr>
  </w:style>
  <w:style w:type="paragraph" w:customStyle="1" w:styleId="211111">
    <w:name w:val="תת סעיף2 1.1.1.1.1"/>
    <w:basedOn w:val="1"/>
    <w:rsid w:val="00CA5518"/>
    <w:pPr>
      <w:numPr>
        <w:ilvl w:val="4"/>
      </w:numPr>
    </w:pPr>
  </w:style>
  <w:style w:type="paragraph" w:customStyle="1" w:styleId="afff1">
    <w:name w:val="טקסט סעיף תו תו תו תו"/>
    <w:basedOn w:val="a4"/>
    <w:link w:val="afff2"/>
    <w:rsid w:val="00CA5518"/>
    <w:pPr>
      <w:bidi/>
      <w:jc w:val="both"/>
    </w:pPr>
    <w:rPr>
      <w:rFonts w:ascii="Arial" w:hAnsi="Arial" w:cs="Arial"/>
      <w:sz w:val="22"/>
      <w:szCs w:val="22"/>
    </w:rPr>
  </w:style>
  <w:style w:type="paragraph" w:customStyle="1" w:styleId="afff3">
    <w:name w:val="כותרת שם נספח"/>
    <w:basedOn w:val="a4"/>
    <w:rsid w:val="00CA5518"/>
    <w:pPr>
      <w:bidi/>
      <w:spacing w:before="240"/>
      <w:jc w:val="both"/>
    </w:pPr>
    <w:rPr>
      <w:rFonts w:ascii="Arial" w:hAnsi="Arial" w:cs="Arial"/>
      <w:b/>
      <w:bCs/>
      <w:color w:val="1B3461"/>
      <w:sz w:val="26"/>
      <w:szCs w:val="26"/>
    </w:rPr>
  </w:style>
  <w:style w:type="paragraph" w:customStyle="1" w:styleId="afff4">
    <w:name w:val="טקסט נספח"/>
    <w:basedOn w:val="afff3"/>
    <w:rsid w:val="00CA5518"/>
    <w:rPr>
      <w:rFonts w:cs="David"/>
      <w:b w:val="0"/>
      <w:bCs w:val="0"/>
      <w:color w:val="auto"/>
      <w:sz w:val="22"/>
      <w:szCs w:val="22"/>
    </w:rPr>
  </w:style>
  <w:style w:type="paragraph" w:customStyle="1" w:styleId="afff5">
    <w:name w:val="טקסט סעיף מודגש"/>
    <w:basedOn w:val="afff1"/>
    <w:link w:val="afff6"/>
    <w:rsid w:val="00CA5518"/>
    <w:rPr>
      <w:b/>
      <w:bCs/>
    </w:rPr>
  </w:style>
  <w:style w:type="character" w:customStyle="1" w:styleId="afff2">
    <w:name w:val="טקסט סעיף תו תו תו תו תו"/>
    <w:link w:val="afff1"/>
    <w:rsid w:val="00CA5518"/>
    <w:rPr>
      <w:rFonts w:ascii="Arial" w:hAnsi="Arial" w:cs="Arial"/>
      <w:sz w:val="22"/>
      <w:szCs w:val="22"/>
    </w:rPr>
  </w:style>
  <w:style w:type="character" w:customStyle="1" w:styleId="afff6">
    <w:name w:val="טקסט סעיף מודגש תו"/>
    <w:link w:val="afff5"/>
    <w:rsid w:val="00CA5518"/>
    <w:rPr>
      <w:rFonts w:ascii="Arial" w:hAnsi="Arial" w:cs="Arial"/>
      <w:b/>
      <w:bCs/>
      <w:sz w:val="22"/>
      <w:szCs w:val="22"/>
    </w:rPr>
  </w:style>
  <w:style w:type="paragraph" w:customStyle="1" w:styleId="Char0">
    <w:name w:val="הדגשת צבע תו Char"/>
    <w:basedOn w:val="afff1"/>
    <w:link w:val="CharChar2"/>
    <w:rsid w:val="00CA5518"/>
    <w:rPr>
      <w:shd w:val="clear" w:color="auto" w:fill="DEE7F6"/>
    </w:rPr>
  </w:style>
  <w:style w:type="character" w:customStyle="1" w:styleId="CharChar2">
    <w:name w:val="הדגשת צבע תו Char Char"/>
    <w:link w:val="Char0"/>
    <w:rsid w:val="00CA5518"/>
    <w:rPr>
      <w:rFonts w:ascii="Arial" w:hAnsi="Arial" w:cs="Arial"/>
      <w:sz w:val="22"/>
      <w:szCs w:val="22"/>
    </w:rPr>
  </w:style>
  <w:style w:type="paragraph" w:customStyle="1" w:styleId="afff7">
    <w:name w:val="אייקון החשוב ביותר"/>
    <w:basedOn w:val="afff1"/>
    <w:link w:val="afff8"/>
    <w:rsid w:val="00CA5518"/>
    <w:rPr>
      <w:rFonts w:ascii="Wingdings" w:hAnsi="Wingdings"/>
      <w:color w:val="5EA740"/>
      <w:position w:val="-4"/>
      <w:sz w:val="28"/>
      <w:szCs w:val="28"/>
    </w:rPr>
  </w:style>
  <w:style w:type="character" w:customStyle="1" w:styleId="afff8">
    <w:name w:val="אייקון החשוב ביותר תו"/>
    <w:link w:val="afff7"/>
    <w:rsid w:val="00CA5518"/>
    <w:rPr>
      <w:rFonts w:ascii="Wingdings" w:hAnsi="Wingdings" w:cs="Arial"/>
      <w:color w:val="5EA740"/>
      <w:position w:val="-4"/>
      <w:sz w:val="28"/>
      <w:szCs w:val="28"/>
    </w:rPr>
  </w:style>
  <w:style w:type="paragraph" w:customStyle="1" w:styleId="afff9">
    <w:name w:val="אייקון רישום/דיווח"/>
    <w:basedOn w:val="afff1"/>
    <w:link w:val="afffa"/>
    <w:rsid w:val="00CA5518"/>
    <w:rPr>
      <w:rFonts w:ascii="Wingdings" w:hAnsi="Wingdings"/>
      <w:color w:val="800080"/>
      <w:position w:val="-4"/>
      <w:sz w:val="28"/>
      <w:szCs w:val="28"/>
    </w:rPr>
  </w:style>
  <w:style w:type="character" w:customStyle="1" w:styleId="afffa">
    <w:name w:val="אייקון רישום/דיווח תו"/>
    <w:link w:val="afff9"/>
    <w:rsid w:val="00CA5518"/>
    <w:rPr>
      <w:rFonts w:ascii="Wingdings" w:hAnsi="Wingdings" w:cs="Arial"/>
      <w:color w:val="800080"/>
      <w:position w:val="-4"/>
      <w:sz w:val="28"/>
      <w:szCs w:val="28"/>
    </w:rPr>
  </w:style>
  <w:style w:type="paragraph" w:customStyle="1" w:styleId="afffb">
    <w:name w:val="אייקון מערכות מידע"/>
    <w:basedOn w:val="afff1"/>
    <w:link w:val="afffc"/>
    <w:rsid w:val="00CA5518"/>
    <w:rPr>
      <w:rFonts w:ascii="Wingdings" w:hAnsi="Wingdings"/>
      <w:color w:val="36A6E8"/>
      <w:position w:val="-4"/>
      <w:sz w:val="28"/>
      <w:szCs w:val="28"/>
    </w:rPr>
  </w:style>
  <w:style w:type="character" w:customStyle="1" w:styleId="afffc">
    <w:name w:val="אייקון מערכות מידע תו"/>
    <w:link w:val="afffb"/>
    <w:rsid w:val="00CA5518"/>
    <w:rPr>
      <w:rFonts w:ascii="Wingdings" w:hAnsi="Wingdings" w:cs="Arial"/>
      <w:color w:val="36A6E8"/>
      <w:position w:val="-4"/>
      <w:sz w:val="28"/>
      <w:szCs w:val="28"/>
    </w:rPr>
  </w:style>
  <w:style w:type="paragraph" w:customStyle="1" w:styleId="CharChar3">
    <w:name w:val="אייקון אסור לעשות תו Char Char"/>
    <w:basedOn w:val="afff1"/>
    <w:link w:val="CharCharChar"/>
    <w:rsid w:val="00CA5518"/>
    <w:rPr>
      <w:rFonts w:ascii="Wingdings" w:hAnsi="Wingdings"/>
      <w:color w:val="A81229"/>
      <w:position w:val="-4"/>
      <w:sz w:val="28"/>
      <w:szCs w:val="28"/>
    </w:rPr>
  </w:style>
  <w:style w:type="character" w:customStyle="1" w:styleId="CharCharChar">
    <w:name w:val="אייקון אסור לעשות תו Char Char Char"/>
    <w:link w:val="CharChar3"/>
    <w:rsid w:val="00CA5518"/>
    <w:rPr>
      <w:rFonts w:ascii="Wingdings" w:hAnsi="Wingdings" w:cs="Arial"/>
      <w:color w:val="A81229"/>
      <w:position w:val="-4"/>
      <w:sz w:val="28"/>
      <w:szCs w:val="28"/>
    </w:rPr>
  </w:style>
  <w:style w:type="paragraph" w:styleId="afffd">
    <w:name w:val="footnote text"/>
    <w:basedOn w:val="a4"/>
    <w:link w:val="afffe"/>
    <w:rsid w:val="00CA5518"/>
    <w:pPr>
      <w:bidi/>
      <w:spacing w:line="240" w:lineRule="auto"/>
    </w:pPr>
    <w:rPr>
      <w:rFonts w:cs="Times New Roman"/>
      <w:szCs w:val="20"/>
    </w:rPr>
  </w:style>
  <w:style w:type="character" w:customStyle="1" w:styleId="afffe">
    <w:name w:val="טקסט הערת שוליים תו"/>
    <w:basedOn w:val="a5"/>
    <w:link w:val="afffd"/>
    <w:rsid w:val="00CA5518"/>
    <w:rPr>
      <w:rFonts w:cs="Times New Roman"/>
    </w:rPr>
  </w:style>
  <w:style w:type="character" w:styleId="affff">
    <w:name w:val="footnote reference"/>
    <w:rsid w:val="00CA5518"/>
    <w:rPr>
      <w:vertAlign w:val="superscript"/>
    </w:rPr>
  </w:style>
  <w:style w:type="character" w:customStyle="1" w:styleId="affff0">
    <w:name w:val="טקסט סעיף תו תו"/>
    <w:link w:val="affff1"/>
    <w:rsid w:val="00CA5518"/>
    <w:rPr>
      <w:rFonts w:ascii="Arial" w:hAnsi="Arial" w:cs="Arial"/>
      <w:szCs w:val="22"/>
    </w:rPr>
  </w:style>
  <w:style w:type="paragraph" w:customStyle="1" w:styleId="affff1">
    <w:name w:val="טקסט סעיף תו"/>
    <w:basedOn w:val="a4"/>
    <w:link w:val="affff0"/>
    <w:rsid w:val="00CA5518"/>
    <w:pPr>
      <w:tabs>
        <w:tab w:val="num" w:pos="1107"/>
      </w:tabs>
      <w:bidi/>
      <w:ind w:left="1107" w:hanging="567"/>
      <w:jc w:val="both"/>
    </w:pPr>
    <w:rPr>
      <w:rFonts w:ascii="Arial" w:hAnsi="Arial" w:cs="Arial"/>
      <w:szCs w:val="22"/>
    </w:rPr>
  </w:style>
  <w:style w:type="paragraph" w:customStyle="1" w:styleId="Para5">
    <w:name w:val="Para5"/>
    <w:basedOn w:val="a4"/>
    <w:rsid w:val="00CA5518"/>
    <w:pPr>
      <w:overflowPunct w:val="0"/>
      <w:autoSpaceDE w:val="0"/>
      <w:autoSpaceDN w:val="0"/>
      <w:bidi/>
      <w:adjustRightInd w:val="0"/>
      <w:spacing w:line="240" w:lineRule="auto"/>
      <w:ind w:left="3232"/>
      <w:jc w:val="both"/>
      <w:textAlignment w:val="baseline"/>
    </w:pPr>
    <w:rPr>
      <w:rFonts w:cs="FrankRuehl"/>
      <w:noProof/>
      <w:sz w:val="24"/>
      <w:szCs w:val="26"/>
      <w:lang w:eastAsia="he-IL"/>
    </w:rPr>
  </w:style>
  <w:style w:type="paragraph" w:customStyle="1" w:styleId="Title1">
    <w:name w:val="Title1"/>
    <w:basedOn w:val="a4"/>
    <w:next w:val="a4"/>
    <w:rsid w:val="00CA5518"/>
    <w:pPr>
      <w:overflowPunct w:val="0"/>
      <w:autoSpaceDE w:val="0"/>
      <w:autoSpaceDN w:val="0"/>
      <w:bidi/>
      <w:adjustRightInd w:val="0"/>
      <w:spacing w:after="240" w:line="240" w:lineRule="auto"/>
      <w:jc w:val="center"/>
      <w:textAlignment w:val="baseline"/>
    </w:pPr>
    <w:rPr>
      <w:rFonts w:cs="FrankRuehl"/>
      <w:b/>
      <w:bCs/>
      <w:sz w:val="40"/>
      <w:szCs w:val="48"/>
      <w:lang w:eastAsia="he-IL"/>
    </w:rPr>
  </w:style>
  <w:style w:type="character" w:customStyle="1" w:styleId="default">
    <w:name w:val="default"/>
    <w:rsid w:val="00CA5518"/>
    <w:rPr>
      <w:rFonts w:ascii="Times New Roman" w:hAnsi="Times New Roman" w:cs="Times New Roman"/>
      <w:sz w:val="26"/>
      <w:szCs w:val="26"/>
    </w:rPr>
  </w:style>
  <w:style w:type="paragraph" w:customStyle="1" w:styleId="P00">
    <w:name w:val="P00"/>
    <w:rsid w:val="00CA551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P11">
    <w:name w:val="P11"/>
    <w:basedOn w:val="P00"/>
    <w:rsid w:val="00CA5518"/>
    <w:pPr>
      <w:tabs>
        <w:tab w:val="clear" w:pos="624"/>
      </w:tabs>
      <w:ind w:right="624"/>
    </w:pPr>
  </w:style>
  <w:style w:type="paragraph" w:customStyle="1" w:styleId="Char3">
    <w:name w:val="Char3 תו"/>
    <w:basedOn w:val="a4"/>
    <w:rsid w:val="00CA5518"/>
    <w:pPr>
      <w:spacing w:after="160" w:line="240" w:lineRule="exact"/>
      <w:jc w:val="both"/>
    </w:pPr>
    <w:rPr>
      <w:rFonts w:ascii="Verdana" w:hAnsi="Verdana" w:cs="FrankRuehl"/>
      <w:sz w:val="16"/>
      <w:szCs w:val="20"/>
      <w:lang w:bidi="ar-SA"/>
    </w:rPr>
  </w:style>
  <w:style w:type="paragraph" w:customStyle="1" w:styleId="Char1">
    <w:name w:val="תו Char"/>
    <w:basedOn w:val="a4"/>
    <w:rsid w:val="00CA5518"/>
    <w:pPr>
      <w:spacing w:after="160" w:line="240" w:lineRule="exact"/>
      <w:jc w:val="both"/>
    </w:pPr>
    <w:rPr>
      <w:rFonts w:ascii="Verdana" w:hAnsi="Verdana" w:cs="FrankRuehl"/>
      <w:sz w:val="16"/>
      <w:szCs w:val="20"/>
      <w:lang w:bidi="ar-SA"/>
    </w:rPr>
  </w:style>
  <w:style w:type="character" w:customStyle="1" w:styleId="Heading1Char">
    <w:name w:val="Heading 1 Char"/>
    <w:locked/>
    <w:rsid w:val="00CA5518"/>
    <w:rPr>
      <w:rFonts w:cs="David"/>
      <w:b/>
      <w:bCs/>
      <w:i/>
      <w:iCs/>
      <w:caps/>
      <w:spacing w:val="40"/>
      <w:kern w:val="40"/>
      <w:sz w:val="40"/>
      <w:szCs w:val="52"/>
      <w:lang w:val="en-US" w:eastAsia="he-IL" w:bidi="he-IL"/>
    </w:rPr>
  </w:style>
  <w:style w:type="character" w:customStyle="1" w:styleId="Heading3Char">
    <w:name w:val="Heading 3 Char"/>
    <w:locked/>
    <w:rsid w:val="00CA5518"/>
    <w:rPr>
      <w:rFonts w:ascii="Times New Roman" w:hAnsi="Times New Roman" w:cs="David" w:hint="default"/>
      <w:b/>
      <w:bCs/>
      <w:smallCaps/>
      <w:spacing w:val="24"/>
      <w:sz w:val="24"/>
      <w:szCs w:val="28"/>
      <w:lang w:val="en-US" w:eastAsia="he-IL" w:bidi="he-IL"/>
    </w:rPr>
  </w:style>
  <w:style w:type="character" w:customStyle="1" w:styleId="Heading4Char">
    <w:name w:val="Heading 4 Char"/>
    <w:locked/>
    <w:rsid w:val="00CA5518"/>
    <w:rPr>
      <w:rFonts w:cs="David"/>
      <w:b/>
      <w:bCs/>
      <w:smallCaps/>
      <w:spacing w:val="20"/>
      <w:szCs w:val="24"/>
      <w:lang w:val="en-US" w:eastAsia="he-IL" w:bidi="he-IL"/>
    </w:rPr>
  </w:style>
  <w:style w:type="character" w:customStyle="1" w:styleId="Heading5Char">
    <w:name w:val="Heading 5 Char"/>
    <w:semiHidden/>
    <w:locked/>
    <w:rsid w:val="00CA5518"/>
    <w:rPr>
      <w:rFonts w:cs="David"/>
      <w:b/>
      <w:bCs/>
      <w:smallCaps/>
      <w:szCs w:val="24"/>
      <w:lang w:val="en-US" w:eastAsia="he-IL" w:bidi="he-IL"/>
    </w:rPr>
  </w:style>
  <w:style w:type="character" w:customStyle="1" w:styleId="Heading6Char">
    <w:name w:val="Heading 6 Char"/>
    <w:semiHidden/>
    <w:locked/>
    <w:rsid w:val="00CA5518"/>
    <w:rPr>
      <w:b/>
      <w:bCs/>
      <w:noProof/>
      <w:sz w:val="22"/>
      <w:szCs w:val="22"/>
      <w:lang w:val="en-US" w:eastAsia="he-IL" w:bidi="he-IL"/>
    </w:rPr>
  </w:style>
  <w:style w:type="character" w:customStyle="1" w:styleId="Heading7Char">
    <w:name w:val="Heading 7 Char"/>
    <w:semiHidden/>
    <w:locked/>
    <w:rsid w:val="00CA5518"/>
    <w:rPr>
      <w:noProof/>
      <w:sz w:val="24"/>
      <w:szCs w:val="24"/>
      <w:lang w:val="en-US" w:eastAsia="he-IL" w:bidi="he-IL"/>
    </w:rPr>
  </w:style>
  <w:style w:type="character" w:customStyle="1" w:styleId="Heading8Char">
    <w:name w:val="Heading 8 Char"/>
    <w:semiHidden/>
    <w:locked/>
    <w:rsid w:val="00CA5518"/>
    <w:rPr>
      <w:i/>
      <w:iCs/>
      <w:noProof/>
      <w:sz w:val="24"/>
      <w:szCs w:val="24"/>
      <w:lang w:val="en-US" w:eastAsia="he-IL" w:bidi="he-IL"/>
    </w:rPr>
  </w:style>
  <w:style w:type="character" w:customStyle="1" w:styleId="Heading9Char">
    <w:name w:val="Heading 9 Char"/>
    <w:semiHidden/>
    <w:locked/>
    <w:rsid w:val="00CA5518"/>
    <w:rPr>
      <w:rFonts w:ascii="Arial" w:hAnsi="Arial" w:cs="Arial"/>
      <w:noProof/>
      <w:sz w:val="22"/>
      <w:szCs w:val="22"/>
      <w:lang w:val="en-US" w:eastAsia="he-IL" w:bidi="he-IL"/>
    </w:rPr>
  </w:style>
  <w:style w:type="paragraph" w:customStyle="1" w:styleId="Base">
    <w:name w:val="Base"/>
    <w:link w:val="Base0"/>
    <w:rsid w:val="00CA5518"/>
    <w:pPr>
      <w:numPr>
        <w:numId w:val="13"/>
      </w:numPr>
      <w:tabs>
        <w:tab w:val="clear" w:pos="397"/>
      </w:tabs>
      <w:bidi/>
      <w:spacing w:before="120" w:line="320" w:lineRule="exact"/>
      <w:ind w:left="0" w:firstLine="0"/>
      <w:jc w:val="both"/>
    </w:pPr>
    <w:rPr>
      <w:sz w:val="22"/>
      <w:szCs w:val="24"/>
      <w:lang w:eastAsia="he-IL"/>
    </w:rPr>
  </w:style>
  <w:style w:type="character" w:customStyle="1" w:styleId="Base0">
    <w:name w:val="Base תו"/>
    <w:link w:val="Base"/>
    <w:locked/>
    <w:rsid w:val="00CA5518"/>
    <w:rPr>
      <w:sz w:val="22"/>
      <w:szCs w:val="24"/>
      <w:lang w:eastAsia="he-IL"/>
    </w:rPr>
  </w:style>
  <w:style w:type="character" w:customStyle="1" w:styleId="Normal10">
    <w:name w:val="Normal1 תו"/>
    <w:link w:val="Normal1"/>
    <w:locked/>
    <w:rsid w:val="00CA5518"/>
    <w:rPr>
      <w:smallCaps/>
      <w:sz w:val="24"/>
      <w:szCs w:val="24"/>
    </w:rPr>
  </w:style>
  <w:style w:type="paragraph" w:customStyle="1" w:styleId="AlphaList">
    <w:name w:val="Alpha List"/>
    <w:basedOn w:val="Base"/>
    <w:rsid w:val="00CA5518"/>
    <w:pPr>
      <w:tabs>
        <w:tab w:val="num" w:pos="397"/>
      </w:tabs>
      <w:ind w:left="397" w:hanging="397"/>
    </w:pPr>
  </w:style>
  <w:style w:type="paragraph" w:customStyle="1" w:styleId="AlphaList1">
    <w:name w:val="Alpha List 1"/>
    <w:basedOn w:val="Base"/>
    <w:rsid w:val="00CA5518"/>
    <w:pPr>
      <w:numPr>
        <w:numId w:val="0"/>
      </w:numPr>
      <w:tabs>
        <w:tab w:val="num" w:pos="720"/>
      </w:tabs>
      <w:ind w:left="720" w:hanging="360"/>
    </w:pPr>
  </w:style>
  <w:style w:type="paragraph" w:customStyle="1" w:styleId="AlphaList2">
    <w:name w:val="Alpha List 2"/>
    <w:basedOn w:val="Base"/>
    <w:link w:val="AlphaList20"/>
    <w:rsid w:val="00CA5518"/>
    <w:pPr>
      <w:numPr>
        <w:numId w:val="0"/>
      </w:numPr>
      <w:tabs>
        <w:tab w:val="num" w:pos="1440"/>
      </w:tabs>
      <w:ind w:left="1440" w:hanging="360"/>
    </w:pPr>
  </w:style>
  <w:style w:type="character" w:customStyle="1" w:styleId="AlphaList20">
    <w:name w:val="Alpha List 2 תו"/>
    <w:link w:val="AlphaList2"/>
    <w:locked/>
    <w:rsid w:val="00CA5518"/>
    <w:rPr>
      <w:sz w:val="22"/>
      <w:szCs w:val="24"/>
      <w:lang w:eastAsia="he-IL"/>
    </w:rPr>
  </w:style>
  <w:style w:type="paragraph" w:customStyle="1" w:styleId="AlphaList3">
    <w:name w:val="Alpha List 3"/>
    <w:basedOn w:val="Base"/>
    <w:rsid w:val="00CA5518"/>
    <w:pPr>
      <w:numPr>
        <w:numId w:val="0"/>
      </w:numPr>
      <w:tabs>
        <w:tab w:val="num" w:pos="720"/>
      </w:tabs>
      <w:ind w:left="720" w:hanging="360"/>
    </w:pPr>
  </w:style>
  <w:style w:type="paragraph" w:customStyle="1" w:styleId="BulletList">
    <w:name w:val="Bullet List"/>
    <w:basedOn w:val="Base"/>
    <w:rsid w:val="00CA5518"/>
    <w:pPr>
      <w:numPr>
        <w:numId w:val="0"/>
      </w:numPr>
      <w:tabs>
        <w:tab w:val="num" w:pos="1440"/>
      </w:tabs>
      <w:ind w:left="1440" w:hanging="340"/>
    </w:pPr>
  </w:style>
  <w:style w:type="paragraph" w:customStyle="1" w:styleId="BulletList1">
    <w:name w:val="Bullet List 1"/>
    <w:basedOn w:val="Base"/>
    <w:rsid w:val="00CA5518"/>
    <w:pPr>
      <w:numPr>
        <w:numId w:val="0"/>
      </w:numPr>
      <w:tabs>
        <w:tab w:val="num" w:pos="720"/>
      </w:tabs>
      <w:ind w:left="720" w:hanging="360"/>
    </w:pPr>
  </w:style>
  <w:style w:type="paragraph" w:customStyle="1" w:styleId="BulletList2">
    <w:name w:val="Bullet List 2"/>
    <w:basedOn w:val="Base"/>
    <w:rsid w:val="00CA5518"/>
    <w:pPr>
      <w:numPr>
        <w:numId w:val="0"/>
      </w:numPr>
      <w:tabs>
        <w:tab w:val="num" w:pos="720"/>
      </w:tabs>
      <w:ind w:left="720" w:hanging="340"/>
    </w:pPr>
  </w:style>
  <w:style w:type="paragraph" w:customStyle="1" w:styleId="BulletList3">
    <w:name w:val="Bullet List 3"/>
    <w:basedOn w:val="Base"/>
    <w:rsid w:val="00CA5518"/>
    <w:pPr>
      <w:numPr>
        <w:numId w:val="0"/>
      </w:numPr>
      <w:tabs>
        <w:tab w:val="num" w:pos="720"/>
      </w:tabs>
      <w:ind w:left="720" w:hanging="360"/>
    </w:pPr>
  </w:style>
  <w:style w:type="paragraph" w:customStyle="1" w:styleId="BulletList4">
    <w:name w:val="Bullet List 4"/>
    <w:basedOn w:val="Base"/>
    <w:rsid w:val="00CA5518"/>
    <w:pPr>
      <w:numPr>
        <w:numId w:val="14"/>
      </w:numPr>
      <w:tabs>
        <w:tab w:val="clear" w:pos="0"/>
        <w:tab w:val="num" w:pos="360"/>
        <w:tab w:val="num" w:pos="1440"/>
        <w:tab w:val="num" w:pos="2160"/>
      </w:tabs>
      <w:ind w:left="1440" w:right="2160" w:hanging="360"/>
    </w:pPr>
    <w:rPr>
      <w:lang w:eastAsia="en-US"/>
    </w:rPr>
  </w:style>
  <w:style w:type="paragraph" w:styleId="a0">
    <w:name w:val="caption"/>
    <w:basedOn w:val="Base"/>
    <w:qFormat/>
    <w:rsid w:val="00CA5518"/>
    <w:pPr>
      <w:numPr>
        <w:numId w:val="15"/>
      </w:numPr>
      <w:tabs>
        <w:tab w:val="clear" w:pos="794"/>
        <w:tab w:val="num" w:pos="1440"/>
        <w:tab w:val="num" w:pos="2160"/>
      </w:tabs>
      <w:ind w:left="0" w:right="2160" w:firstLine="0"/>
      <w:jc w:val="center"/>
    </w:pPr>
    <w:rPr>
      <w:bCs/>
    </w:rPr>
  </w:style>
  <w:style w:type="paragraph" w:customStyle="1" w:styleId="DataItem">
    <w:name w:val="DataItem"/>
    <w:basedOn w:val="Base"/>
    <w:rsid w:val="00CA5518"/>
    <w:pPr>
      <w:numPr>
        <w:numId w:val="16"/>
      </w:numPr>
      <w:tabs>
        <w:tab w:val="clear" w:pos="1191"/>
        <w:tab w:val="num" w:pos="0"/>
        <w:tab w:val="num" w:pos="720"/>
      </w:tabs>
      <w:ind w:left="0" w:firstLine="0"/>
      <w:jc w:val="left"/>
    </w:pPr>
  </w:style>
  <w:style w:type="paragraph" w:customStyle="1" w:styleId="DataItemB">
    <w:name w:val="DataItemB"/>
    <w:basedOn w:val="Base"/>
    <w:rsid w:val="00CA5518"/>
    <w:pPr>
      <w:numPr>
        <w:numId w:val="21"/>
      </w:numPr>
      <w:tabs>
        <w:tab w:val="clear" w:pos="1588"/>
        <w:tab w:val="num" w:pos="720"/>
      </w:tabs>
      <w:ind w:left="0" w:firstLine="0"/>
      <w:jc w:val="left"/>
    </w:pPr>
    <w:rPr>
      <w:b/>
      <w:bCs/>
    </w:rPr>
  </w:style>
  <w:style w:type="paragraph" w:customStyle="1" w:styleId="Draft">
    <w:name w:val="Draft"/>
    <w:basedOn w:val="Base"/>
    <w:rsid w:val="00CA5518"/>
    <w:rPr>
      <w:rFonts w:cs="Guttman Yad"/>
      <w:i/>
    </w:rPr>
  </w:style>
  <w:style w:type="paragraph" w:customStyle="1" w:styleId="Draft1">
    <w:name w:val="Draft1"/>
    <w:basedOn w:val="a4"/>
    <w:rsid w:val="00CA5518"/>
    <w:pPr>
      <w:spacing w:before="120" w:line="320" w:lineRule="exact"/>
      <w:ind w:left="397"/>
      <w:jc w:val="both"/>
    </w:pPr>
    <w:rPr>
      <w:rFonts w:cs="Guttman Yad"/>
      <w:i/>
      <w:sz w:val="22"/>
      <w:lang w:eastAsia="he-IL"/>
    </w:rPr>
  </w:style>
  <w:style w:type="paragraph" w:customStyle="1" w:styleId="Frame1">
    <w:name w:val="Frame 1"/>
    <w:basedOn w:val="Base"/>
    <w:rsid w:val="00CA551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A551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A551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CA5518"/>
    <w:pPr>
      <w:numPr>
        <w:numId w:val="0"/>
      </w:numPr>
      <w:tabs>
        <w:tab w:val="num" w:pos="720"/>
      </w:tabs>
      <w:ind w:left="720" w:hanging="360"/>
    </w:pPr>
    <w:rPr>
      <w:i/>
      <w:iCs/>
    </w:rPr>
  </w:style>
  <w:style w:type="paragraph" w:customStyle="1" w:styleId="Instruction1">
    <w:name w:val="Instruction1"/>
    <w:basedOn w:val="Base"/>
    <w:rsid w:val="00CA5518"/>
    <w:pPr>
      <w:numPr>
        <w:numId w:val="0"/>
      </w:numPr>
      <w:tabs>
        <w:tab w:val="num" w:pos="1860"/>
      </w:tabs>
      <w:ind w:left="1860" w:hanging="360"/>
    </w:pPr>
    <w:rPr>
      <w:i/>
      <w:iCs/>
    </w:rPr>
  </w:style>
  <w:style w:type="paragraph" w:customStyle="1" w:styleId="Instruction2">
    <w:name w:val="Instruction2"/>
    <w:basedOn w:val="Base"/>
    <w:rsid w:val="00CA5518"/>
    <w:pPr>
      <w:numPr>
        <w:numId w:val="0"/>
      </w:numPr>
      <w:tabs>
        <w:tab w:val="num" w:pos="720"/>
      </w:tabs>
      <w:ind w:left="720" w:hanging="360"/>
    </w:pPr>
    <w:rPr>
      <w:i/>
      <w:iCs/>
    </w:rPr>
  </w:style>
  <w:style w:type="paragraph" w:customStyle="1" w:styleId="Instruction3">
    <w:name w:val="Instruction3"/>
    <w:basedOn w:val="Base"/>
    <w:rsid w:val="00CA5518"/>
    <w:pPr>
      <w:numPr>
        <w:numId w:val="0"/>
      </w:numPr>
      <w:tabs>
        <w:tab w:val="num" w:pos="720"/>
      </w:tabs>
      <w:ind w:left="720" w:hanging="360"/>
    </w:pPr>
    <w:rPr>
      <w:i/>
      <w:iCs/>
    </w:rPr>
  </w:style>
  <w:style w:type="paragraph" w:customStyle="1" w:styleId="ListContinue1">
    <w:name w:val="List Continue1"/>
    <w:basedOn w:val="Base"/>
    <w:rsid w:val="00CA5518"/>
    <w:pPr>
      <w:spacing w:before="0"/>
      <w:ind w:left="794"/>
    </w:pPr>
  </w:style>
  <w:style w:type="paragraph" w:customStyle="1" w:styleId="ListContinue2">
    <w:name w:val="List Continue2"/>
    <w:basedOn w:val="Base"/>
    <w:rsid w:val="00CA5518"/>
    <w:pPr>
      <w:numPr>
        <w:numId w:val="17"/>
      </w:numPr>
      <w:tabs>
        <w:tab w:val="clear" w:pos="397"/>
        <w:tab w:val="num" w:pos="360"/>
      </w:tabs>
      <w:spacing w:before="0"/>
      <w:ind w:left="1191" w:right="567" w:firstLine="0"/>
    </w:pPr>
  </w:style>
  <w:style w:type="paragraph" w:customStyle="1" w:styleId="ListContinue3">
    <w:name w:val="List Continue3"/>
    <w:basedOn w:val="Base"/>
    <w:rsid w:val="00CA5518"/>
    <w:pPr>
      <w:numPr>
        <w:numId w:val="18"/>
      </w:numPr>
      <w:tabs>
        <w:tab w:val="clear" w:pos="794"/>
        <w:tab w:val="num" w:pos="720"/>
        <w:tab w:val="num" w:pos="2288"/>
      </w:tabs>
      <w:spacing w:before="0"/>
      <w:ind w:left="1588" w:right="683" w:firstLine="0"/>
    </w:pPr>
  </w:style>
  <w:style w:type="paragraph" w:customStyle="1" w:styleId="ListContinue">
    <w:name w:val="ListContinue"/>
    <w:basedOn w:val="Base"/>
    <w:rsid w:val="00CA5518"/>
    <w:pPr>
      <w:numPr>
        <w:numId w:val="19"/>
      </w:numPr>
      <w:tabs>
        <w:tab w:val="clear" w:pos="1191"/>
        <w:tab w:val="num" w:pos="0"/>
        <w:tab w:val="num" w:pos="720"/>
      </w:tabs>
      <w:spacing w:before="0"/>
      <w:ind w:left="397" w:firstLine="0"/>
    </w:pPr>
  </w:style>
  <w:style w:type="paragraph" w:customStyle="1" w:styleId="Normaltitle">
    <w:name w:val="Normal title"/>
    <w:basedOn w:val="Base"/>
    <w:next w:val="a4"/>
    <w:rsid w:val="00CA5518"/>
    <w:pPr>
      <w:numPr>
        <w:numId w:val="20"/>
      </w:numPr>
      <w:tabs>
        <w:tab w:val="clear" w:pos="1588"/>
        <w:tab w:val="num" w:pos="720"/>
        <w:tab w:val="num" w:pos="1440"/>
      </w:tabs>
      <w:ind w:left="0" w:firstLine="0"/>
    </w:pPr>
    <w:rPr>
      <w:b/>
      <w:bCs/>
    </w:rPr>
  </w:style>
  <w:style w:type="paragraph" w:customStyle="1" w:styleId="Normal1Title">
    <w:name w:val="Normal1 Title"/>
    <w:basedOn w:val="Base"/>
    <w:next w:val="Normal1"/>
    <w:rsid w:val="00CA5518"/>
    <w:pPr>
      <w:ind w:left="405"/>
    </w:pPr>
    <w:rPr>
      <w:b/>
      <w:bCs/>
    </w:rPr>
  </w:style>
  <w:style w:type="paragraph" w:customStyle="1" w:styleId="Normal2Title">
    <w:name w:val="Normal2 Title"/>
    <w:basedOn w:val="Base"/>
    <w:next w:val="Normal2"/>
    <w:rsid w:val="00CA5518"/>
    <w:pPr>
      <w:ind w:left="795"/>
    </w:pPr>
    <w:rPr>
      <w:b/>
      <w:bCs/>
    </w:rPr>
  </w:style>
  <w:style w:type="paragraph" w:customStyle="1" w:styleId="Normal3Title">
    <w:name w:val="Normal3 Title"/>
    <w:basedOn w:val="Base"/>
    <w:next w:val="Normal3"/>
    <w:rsid w:val="00CA5518"/>
    <w:pPr>
      <w:ind w:left="1200"/>
    </w:pPr>
    <w:rPr>
      <w:b/>
      <w:bCs/>
    </w:rPr>
  </w:style>
  <w:style w:type="paragraph" w:customStyle="1" w:styleId="NumberList">
    <w:name w:val="Number List"/>
    <w:basedOn w:val="Base"/>
    <w:rsid w:val="00CA5518"/>
    <w:pPr>
      <w:numPr>
        <w:numId w:val="0"/>
      </w:numPr>
      <w:tabs>
        <w:tab w:val="num" w:pos="495"/>
      </w:tabs>
      <w:ind w:left="495" w:hanging="360"/>
    </w:pPr>
  </w:style>
  <w:style w:type="paragraph" w:customStyle="1" w:styleId="NumberList1">
    <w:name w:val="Number List 1"/>
    <w:basedOn w:val="Base"/>
    <w:rsid w:val="00CA5518"/>
    <w:pPr>
      <w:numPr>
        <w:numId w:val="0"/>
      </w:numPr>
      <w:tabs>
        <w:tab w:val="num" w:pos="720"/>
      </w:tabs>
      <w:ind w:left="720" w:hanging="360"/>
    </w:pPr>
  </w:style>
  <w:style w:type="paragraph" w:customStyle="1" w:styleId="NumberList2">
    <w:name w:val="Number List 2"/>
    <w:basedOn w:val="Base"/>
    <w:rsid w:val="00CA5518"/>
    <w:pPr>
      <w:numPr>
        <w:numId w:val="0"/>
      </w:numPr>
      <w:tabs>
        <w:tab w:val="num" w:pos="720"/>
      </w:tabs>
      <w:ind w:left="720" w:hanging="360"/>
    </w:pPr>
  </w:style>
  <w:style w:type="paragraph" w:customStyle="1" w:styleId="NumberList3">
    <w:name w:val="Number List 3"/>
    <w:basedOn w:val="Base"/>
    <w:rsid w:val="00CA5518"/>
    <w:pPr>
      <w:numPr>
        <w:numId w:val="0"/>
      </w:numPr>
      <w:tabs>
        <w:tab w:val="num" w:pos="720"/>
      </w:tabs>
      <w:ind w:left="720" w:hanging="360"/>
    </w:pPr>
  </w:style>
  <w:style w:type="paragraph" w:customStyle="1" w:styleId="SubjectTitle">
    <w:name w:val="Subject Title"/>
    <w:basedOn w:val="21"/>
    <w:next w:val="Normal1"/>
    <w:rsid w:val="00CA5518"/>
    <w:pPr>
      <w:keepNext w:val="0"/>
      <w:widowControl/>
      <w:tabs>
        <w:tab w:val="num" w:pos="672"/>
      </w:tabs>
      <w:bidi/>
      <w:spacing w:before="120" w:after="720" w:line="240" w:lineRule="auto"/>
      <w:ind w:left="794" w:right="672" w:hanging="794"/>
      <w:jc w:val="center"/>
      <w:outlineLvl w:val="9"/>
    </w:pPr>
    <w:rPr>
      <w:smallCaps/>
      <w:spacing w:val="70"/>
      <w:sz w:val="32"/>
      <w:szCs w:val="36"/>
      <w:lang w:eastAsia="he-IL"/>
    </w:rPr>
  </w:style>
  <w:style w:type="paragraph" w:customStyle="1" w:styleId="TableCaption">
    <w:name w:val="Table Caption"/>
    <w:basedOn w:val="Base"/>
    <w:next w:val="Normal1"/>
    <w:rsid w:val="00CA5518"/>
    <w:pPr>
      <w:spacing w:after="120"/>
      <w:jc w:val="center"/>
    </w:pPr>
    <w:rPr>
      <w:b/>
      <w:bCs/>
    </w:rPr>
  </w:style>
  <w:style w:type="paragraph" w:customStyle="1" w:styleId="Tableofcontents">
    <w:name w:val="Table of contents"/>
    <w:basedOn w:val="Base"/>
    <w:next w:val="Normal1"/>
    <w:rsid w:val="00CA551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A5518"/>
    <w:pPr>
      <w:pageBreakBefore w:val="0"/>
    </w:pPr>
  </w:style>
  <w:style w:type="paragraph" w:customStyle="1" w:styleId="TableHead">
    <w:name w:val="TableHead"/>
    <w:basedOn w:val="Base"/>
    <w:rsid w:val="00CA5518"/>
    <w:pPr>
      <w:spacing w:after="120"/>
      <w:jc w:val="center"/>
    </w:pPr>
    <w:rPr>
      <w:b/>
      <w:bCs/>
    </w:rPr>
  </w:style>
  <w:style w:type="paragraph" w:customStyle="1" w:styleId="TableText">
    <w:name w:val="TableText"/>
    <w:basedOn w:val="Base"/>
    <w:rsid w:val="00CA5518"/>
    <w:pPr>
      <w:spacing w:before="75" w:line="280" w:lineRule="atLeast"/>
      <w:jc w:val="left"/>
    </w:pPr>
  </w:style>
  <w:style w:type="character" w:customStyle="1" w:styleId="HeaderChar">
    <w:name w:val="Header Char"/>
    <w:semiHidden/>
    <w:locked/>
    <w:rsid w:val="00CA5518"/>
    <w:rPr>
      <w:rFonts w:cs="David"/>
      <w:sz w:val="18"/>
      <w:lang w:val="en-US" w:eastAsia="he-IL" w:bidi="he-IL"/>
    </w:rPr>
  </w:style>
  <w:style w:type="character" w:customStyle="1" w:styleId="FooterChar">
    <w:name w:val="Footer Char"/>
    <w:semiHidden/>
    <w:locked/>
    <w:rsid w:val="00CA5518"/>
    <w:rPr>
      <w:rFonts w:cs="David"/>
      <w:sz w:val="18"/>
      <w:lang w:val="en-US" w:eastAsia="he-IL" w:bidi="he-IL"/>
    </w:rPr>
  </w:style>
  <w:style w:type="paragraph" w:styleId="affff2">
    <w:name w:val="table of figures"/>
    <w:basedOn w:val="Base"/>
    <w:next w:val="Normal1"/>
    <w:rsid w:val="00CA5518"/>
    <w:pPr>
      <w:ind w:left="480" w:hanging="480"/>
    </w:pPr>
  </w:style>
  <w:style w:type="paragraph" w:customStyle="1" w:styleId="affff3">
    <w:name w:val="סגנון"/>
    <w:basedOn w:val="a4"/>
    <w:semiHidden/>
    <w:rsid w:val="00CA5518"/>
    <w:pPr>
      <w:spacing w:line="240" w:lineRule="auto"/>
    </w:pPr>
    <w:rPr>
      <w:rFonts w:cs="Times New Roman"/>
      <w:sz w:val="24"/>
    </w:rPr>
  </w:style>
  <w:style w:type="character" w:customStyle="1" w:styleId="CommentTextChar">
    <w:name w:val="Comment Text Char"/>
    <w:semiHidden/>
    <w:locked/>
    <w:rsid w:val="00CA5518"/>
    <w:rPr>
      <w:lang w:val="en-US" w:eastAsia="en-US" w:bidi="he-IL"/>
    </w:rPr>
  </w:style>
  <w:style w:type="character" w:customStyle="1" w:styleId="BalloonTextChar">
    <w:name w:val="Balloon Text Char"/>
    <w:semiHidden/>
    <w:locked/>
    <w:rsid w:val="00CA5518"/>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CA5518"/>
    <w:pPr>
      <w:tabs>
        <w:tab w:val="clear" w:pos="878"/>
        <w:tab w:val="num" w:pos="672"/>
      </w:tabs>
      <w:bidi/>
      <w:spacing w:before="240" w:after="120" w:line="320" w:lineRule="exact"/>
      <w:ind w:right="672"/>
      <w:jc w:val="both"/>
    </w:pPr>
    <w:rPr>
      <w:rFonts w:ascii="Times New Roman" w:hAnsi="Times New Roman"/>
      <w:b/>
      <w:bCs/>
      <w:smallCaps/>
      <w:spacing w:val="24"/>
      <w:lang w:eastAsia="he-IL"/>
    </w:rPr>
  </w:style>
  <w:style w:type="character" w:customStyle="1" w:styleId="StyleHeading3Complex12ptChar">
    <w:name w:val="Style Heading 3 + (Complex) 12 pt Char"/>
    <w:link w:val="StyleHeading3Complex12pt"/>
    <w:locked/>
    <w:rsid w:val="00CA5518"/>
    <w:rPr>
      <w:b/>
      <w:bCs/>
      <w:smallCaps/>
      <w:spacing w:val="24"/>
      <w:sz w:val="24"/>
      <w:szCs w:val="24"/>
      <w:lang w:eastAsia="he-IL"/>
    </w:rPr>
  </w:style>
  <w:style w:type="paragraph" w:customStyle="1" w:styleId="StyleAlphaList1After28cm">
    <w:name w:val="Style Alpha List 1 + After:  2.8 cm"/>
    <w:basedOn w:val="AlphaList1"/>
    <w:rsid w:val="00CA5518"/>
  </w:style>
  <w:style w:type="paragraph" w:customStyle="1" w:styleId="StyleBefore21cmFirstline0cm">
    <w:name w:val="Style Before:  2.1 cm First line:  0 cm"/>
    <w:basedOn w:val="a4"/>
    <w:rsid w:val="00CA5518"/>
    <w:pPr>
      <w:bidi/>
      <w:spacing w:before="120" w:line="320" w:lineRule="atLeast"/>
      <w:jc w:val="both"/>
    </w:pPr>
    <w:rPr>
      <w:noProof/>
      <w:sz w:val="22"/>
      <w:lang w:eastAsia="he-IL"/>
    </w:rPr>
  </w:style>
  <w:style w:type="character" w:customStyle="1" w:styleId="BodyTextChar">
    <w:name w:val="Body Text Char"/>
    <w:semiHidden/>
    <w:locked/>
    <w:rsid w:val="00CA5518"/>
    <w:rPr>
      <w:rFonts w:cs="David"/>
      <w:szCs w:val="28"/>
      <w:lang w:val="en-US" w:eastAsia="he-IL" w:bidi="he-IL"/>
    </w:rPr>
  </w:style>
  <w:style w:type="paragraph" w:customStyle="1" w:styleId="N-1A">
    <w:name w:val="N-1A"/>
    <w:basedOn w:val="a4"/>
    <w:link w:val="N-1A0"/>
    <w:rsid w:val="00CA5518"/>
    <w:pPr>
      <w:bidi/>
      <w:snapToGrid w:val="0"/>
      <w:spacing w:line="240" w:lineRule="auto"/>
      <w:ind w:left="964" w:hanging="397"/>
    </w:pPr>
    <w:rPr>
      <w:spacing w:val="10"/>
      <w:lang w:eastAsia="he-IL"/>
    </w:rPr>
  </w:style>
  <w:style w:type="character" w:customStyle="1" w:styleId="N-1A0">
    <w:name w:val="N-1A תו"/>
    <w:link w:val="N-1A"/>
    <w:locked/>
    <w:rsid w:val="00CA5518"/>
    <w:rPr>
      <w:spacing w:val="10"/>
      <w:szCs w:val="24"/>
      <w:lang w:eastAsia="he-IL"/>
    </w:rPr>
  </w:style>
  <w:style w:type="paragraph" w:customStyle="1" w:styleId="N2">
    <w:name w:val="N2"/>
    <w:basedOn w:val="a4"/>
    <w:rsid w:val="00CA5518"/>
    <w:pPr>
      <w:overflowPunct w:val="0"/>
      <w:autoSpaceDE w:val="0"/>
      <w:autoSpaceDN w:val="0"/>
      <w:bidi/>
      <w:adjustRightInd w:val="0"/>
      <w:spacing w:after="120" w:line="360" w:lineRule="atLeast"/>
      <w:ind w:left="851"/>
      <w:jc w:val="both"/>
      <w:textAlignment w:val="baseline"/>
    </w:pPr>
    <w:rPr>
      <w:lang w:eastAsia="he-IL"/>
    </w:rPr>
  </w:style>
  <w:style w:type="table" w:styleId="1a">
    <w:name w:val="Table Web 1"/>
    <w:basedOn w:val="a6"/>
    <w:rsid w:val="00CA5518"/>
    <w:pPr>
      <w:bidi/>
      <w:spacing w:before="120" w:line="320" w:lineRule="exact"/>
      <w:jc w:val="both"/>
    </w:pPr>
    <w:rPr>
      <w:rFonts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CA5518"/>
    <w:rPr>
      <w:rFonts w:ascii="Tahoma" w:hAnsi="Tahoma" w:cs="Tahoma"/>
      <w:lang w:val="en-US" w:eastAsia="he-IL" w:bidi="he-IL"/>
    </w:rPr>
  </w:style>
  <w:style w:type="table" w:styleId="1b">
    <w:name w:val="Table Grid 1"/>
    <w:basedOn w:val="a6"/>
    <w:rsid w:val="00CA5518"/>
    <w:pPr>
      <w:bidi/>
      <w:spacing w:before="120" w:line="320" w:lineRule="exact"/>
      <w:jc w:val="both"/>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4">
    <w:name w:val="endnote text"/>
    <w:basedOn w:val="a4"/>
    <w:link w:val="affff5"/>
    <w:rsid w:val="00CA5518"/>
    <w:pPr>
      <w:bidi/>
      <w:spacing w:line="240" w:lineRule="auto"/>
    </w:pPr>
    <w:rPr>
      <w:rFonts w:cs="Times New Roman"/>
      <w:szCs w:val="20"/>
      <w:lang w:eastAsia="he-IL"/>
    </w:rPr>
  </w:style>
  <w:style w:type="character" w:customStyle="1" w:styleId="affff5">
    <w:name w:val="טקסט הערת סיום תו"/>
    <w:basedOn w:val="a5"/>
    <w:link w:val="affff4"/>
    <w:rsid w:val="00CA5518"/>
    <w:rPr>
      <w:rFonts w:cs="Times New Roman"/>
      <w:lang w:eastAsia="he-IL"/>
    </w:rPr>
  </w:style>
  <w:style w:type="paragraph" w:customStyle="1" w:styleId="1c">
    <w:name w:val="מהדורה1"/>
    <w:hidden/>
    <w:semiHidden/>
    <w:rsid w:val="00CA5518"/>
    <w:rPr>
      <w:sz w:val="22"/>
      <w:szCs w:val="24"/>
      <w:lang w:eastAsia="he-IL"/>
    </w:rPr>
  </w:style>
  <w:style w:type="paragraph" w:customStyle="1" w:styleId="N-4">
    <w:name w:val="N-4"/>
    <w:basedOn w:val="a4"/>
    <w:rsid w:val="00CA5518"/>
    <w:pPr>
      <w:bidi/>
      <w:spacing w:line="240" w:lineRule="auto"/>
      <w:ind w:left="2976"/>
    </w:pPr>
    <w:rPr>
      <w:spacing w:val="10"/>
      <w:lang w:eastAsia="he-IL"/>
    </w:rPr>
  </w:style>
  <w:style w:type="character" w:customStyle="1" w:styleId="BodyTextIndentChar">
    <w:name w:val="Body Text Indent Char"/>
    <w:semiHidden/>
    <w:locked/>
    <w:rsid w:val="00CA5518"/>
    <w:rPr>
      <w:rFonts w:ascii="Times New (W1)" w:hAnsi="Times New (W1)" w:cs="David"/>
      <w:sz w:val="24"/>
      <w:szCs w:val="24"/>
      <w:lang w:val="en-US" w:eastAsia="en-US" w:bidi="he-IL"/>
    </w:rPr>
  </w:style>
  <w:style w:type="paragraph" w:customStyle="1" w:styleId="N-1">
    <w:name w:val="N-1"/>
    <w:basedOn w:val="a4"/>
    <w:link w:val="N-10"/>
    <w:rsid w:val="00CA5518"/>
    <w:pPr>
      <w:bidi/>
      <w:snapToGrid w:val="0"/>
      <w:spacing w:line="240" w:lineRule="auto"/>
      <w:ind w:left="567"/>
    </w:pPr>
    <w:rPr>
      <w:spacing w:val="10"/>
      <w:lang w:eastAsia="he-IL"/>
    </w:rPr>
  </w:style>
  <w:style w:type="character" w:customStyle="1" w:styleId="N-10">
    <w:name w:val="N-1 תו"/>
    <w:link w:val="N-1"/>
    <w:locked/>
    <w:rsid w:val="00CA5518"/>
    <w:rPr>
      <w:spacing w:val="10"/>
      <w:szCs w:val="24"/>
      <w:lang w:eastAsia="he-IL"/>
    </w:rPr>
  </w:style>
  <w:style w:type="paragraph" w:customStyle="1" w:styleId="N-2">
    <w:name w:val="N-2"/>
    <w:basedOn w:val="a4"/>
    <w:rsid w:val="00CA5518"/>
    <w:pPr>
      <w:bidi/>
      <w:snapToGrid w:val="0"/>
      <w:spacing w:line="240" w:lineRule="auto"/>
      <w:ind w:left="1247"/>
    </w:pPr>
    <w:rPr>
      <w:spacing w:val="10"/>
      <w:lang w:eastAsia="he-IL"/>
    </w:rPr>
  </w:style>
  <w:style w:type="paragraph" w:customStyle="1" w:styleId="N-1B">
    <w:name w:val="N-1B"/>
    <w:basedOn w:val="a4"/>
    <w:rsid w:val="00CA5518"/>
    <w:pPr>
      <w:bidi/>
      <w:spacing w:line="240" w:lineRule="auto"/>
      <w:ind w:left="1304" w:hanging="340"/>
    </w:pPr>
    <w:rPr>
      <w:spacing w:val="10"/>
      <w:lang w:eastAsia="he-IL"/>
    </w:rPr>
  </w:style>
  <w:style w:type="character" w:customStyle="1" w:styleId="TitleChar">
    <w:name w:val="Title Char"/>
    <w:locked/>
    <w:rsid w:val="00CA5518"/>
    <w:rPr>
      <w:rFonts w:cs="David"/>
      <w:b/>
      <w:bCs/>
      <w:sz w:val="52"/>
      <w:szCs w:val="52"/>
      <w:u w:val="single"/>
      <w:lang w:val="en-US" w:eastAsia="en-US" w:bidi="he-IL"/>
    </w:rPr>
  </w:style>
  <w:style w:type="paragraph" w:customStyle="1" w:styleId="N-1A12">
    <w:name w:val="סגנון N-1A + ‏12 נק'"/>
    <w:basedOn w:val="N-1A"/>
    <w:link w:val="N-1A120"/>
    <w:rsid w:val="00CA5518"/>
    <w:pPr>
      <w:tabs>
        <w:tab w:val="num" w:pos="2520"/>
      </w:tabs>
      <w:ind w:left="2501" w:right="1418" w:hanging="341"/>
    </w:pPr>
    <w:rPr>
      <w:sz w:val="24"/>
    </w:rPr>
  </w:style>
  <w:style w:type="character" w:customStyle="1" w:styleId="N-1A120">
    <w:name w:val="סגנון N-1A + ‏12 נק' תו"/>
    <w:link w:val="N-1A12"/>
    <w:locked/>
    <w:rsid w:val="00CA5518"/>
    <w:rPr>
      <w:spacing w:val="10"/>
      <w:sz w:val="24"/>
      <w:szCs w:val="24"/>
      <w:lang w:eastAsia="he-IL"/>
    </w:rPr>
  </w:style>
  <w:style w:type="paragraph" w:styleId="affff6">
    <w:name w:val="TOC Heading"/>
    <w:basedOn w:val="10"/>
    <w:next w:val="a4"/>
    <w:uiPriority w:val="39"/>
    <w:semiHidden/>
    <w:unhideWhenUsed/>
    <w:qFormat/>
    <w:rsid w:val="00CA5518"/>
    <w:pPr>
      <w:keepLines/>
      <w:tabs>
        <w:tab w:val="clear" w:pos="1020"/>
      </w:tabs>
      <w:bidi/>
      <w:spacing w:before="480" w:line="276" w:lineRule="auto"/>
      <w:ind w:left="0"/>
      <w:outlineLvl w:val="9"/>
    </w:pPr>
    <w:rPr>
      <w:rFonts w:asciiTheme="majorHAnsi" w:eastAsiaTheme="majorEastAsia" w:hAnsiTheme="majorHAnsi" w:cstheme="majorBidi"/>
      <w:b/>
      <w:bCs/>
      <w:color w:val="365F91" w:themeColor="accent1" w:themeShade="BF"/>
      <w:sz w:val="28"/>
      <w:szCs w:val="28"/>
      <w:rtl/>
      <w:cs/>
    </w:rPr>
  </w:style>
  <w:style w:type="paragraph" w:customStyle="1" w:styleId="HNormal">
    <w:name w:val="HNormal"/>
    <w:link w:val="HNormal0"/>
    <w:rsid w:val="00697A67"/>
    <w:pPr>
      <w:bidi/>
      <w:spacing w:after="120"/>
      <w:jc w:val="both"/>
    </w:pPr>
    <w:rPr>
      <w:noProof/>
      <w:szCs w:val="24"/>
      <w:lang w:eastAsia="he-IL"/>
    </w:rPr>
  </w:style>
  <w:style w:type="character" w:customStyle="1" w:styleId="HNormal0">
    <w:name w:val="HNormal תו"/>
    <w:link w:val="HNormal"/>
    <w:rsid w:val="00697A67"/>
    <w:rPr>
      <w:noProof/>
      <w:szCs w:val="24"/>
      <w:lang w:eastAsia="he-IL"/>
    </w:rPr>
  </w:style>
  <w:style w:type="paragraph" w:customStyle="1" w:styleId="a3">
    <w:name w:val="טקסט סעיף תו תו תו תו תו תו"/>
    <w:basedOn w:val="a4"/>
    <w:rsid w:val="008B5D44"/>
    <w:pPr>
      <w:numPr>
        <w:ilvl w:val="1"/>
        <w:numId w:val="54"/>
      </w:numPr>
      <w:bidi/>
      <w:spacing w:line="240" w:lineRule="auto"/>
    </w:pPr>
    <w:rPr>
      <w:rFonts w:cs="Times New Roman"/>
      <w:sz w:val="24"/>
    </w:rPr>
  </w:style>
  <w:style w:type="table" w:styleId="affff7">
    <w:name w:val="Table Elegant"/>
    <w:basedOn w:val="a6"/>
    <w:rsid w:val="006B5B17"/>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54">
    <w:name w:val="List 5"/>
    <w:basedOn w:val="a4"/>
    <w:rsid w:val="004E3EB5"/>
    <w:pPr>
      <w:ind w:left="1415" w:hanging="283"/>
      <w:contextualSpacing/>
    </w:pPr>
  </w:style>
  <w:style w:type="table" w:customStyle="1" w:styleId="1d">
    <w:name w:val="טבלת רשת1"/>
    <w:basedOn w:val="a6"/>
    <w:next w:val="af6"/>
    <w:uiPriority w:val="59"/>
    <w:rsid w:val="00183B3F"/>
    <w:rPr>
      <w:rFonts w:ascii="Arial"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אורי רגיל"/>
    <w:basedOn w:val="a4"/>
    <w:rsid w:val="00B0728E"/>
    <w:pPr>
      <w:keepNext/>
      <w:bidi/>
      <w:outlineLvl w:val="0"/>
    </w:pPr>
    <w:rPr>
      <w:noProof/>
      <w:sz w:val="24"/>
      <w:lang w:eastAsia="he-IL"/>
    </w:rPr>
  </w:style>
  <w:style w:type="paragraph" w:customStyle="1" w:styleId="Char30">
    <w:name w:val="Char3"/>
    <w:basedOn w:val="a4"/>
    <w:rsid w:val="00434893"/>
    <w:pPr>
      <w:spacing w:after="160" w:line="240" w:lineRule="exact"/>
      <w:jc w:val="both"/>
    </w:pPr>
    <w:rPr>
      <w:rFonts w:ascii="Verdana" w:hAnsi="Verdana" w:cs="FrankRuehl"/>
      <w:sz w:val="16"/>
      <w:szCs w:val="20"/>
      <w:lang w:bidi="ar-SA"/>
    </w:rPr>
  </w:style>
  <w:style w:type="paragraph" w:customStyle="1" w:styleId="TableText0">
    <w:name w:val="Table Text"/>
    <w:basedOn w:val="a4"/>
    <w:link w:val="TableText1"/>
    <w:rsid w:val="00434893"/>
    <w:pPr>
      <w:keepLines/>
      <w:widowControl w:val="0"/>
      <w:tabs>
        <w:tab w:val="left" w:pos="624"/>
        <w:tab w:val="left" w:pos="1247"/>
      </w:tabs>
      <w:autoSpaceDE w:val="0"/>
      <w:autoSpaceDN w:val="0"/>
      <w:bidi/>
      <w:adjustRightInd w:val="0"/>
      <w:snapToGrid w:val="0"/>
      <w:ind w:right="57"/>
      <w:textAlignment w:val="center"/>
    </w:pPr>
    <w:rPr>
      <w:rFonts w:ascii="Arial" w:eastAsia="Arial Unicode MS" w:hAnsi="Arial" w:cs="Times New Roman"/>
      <w:snapToGrid w:val="0"/>
      <w:color w:val="000000"/>
      <w:szCs w:val="26"/>
      <w:lang w:val="x-none" w:eastAsia="ja-JP"/>
    </w:rPr>
  </w:style>
  <w:style w:type="paragraph" w:customStyle="1" w:styleId="TableBlock">
    <w:name w:val="Table Block"/>
    <w:basedOn w:val="TableText0"/>
    <w:rsid w:val="00434893"/>
    <w:pPr>
      <w:ind w:right="0"/>
      <w:jc w:val="both"/>
    </w:pPr>
  </w:style>
  <w:style w:type="paragraph" w:customStyle="1" w:styleId="TableHead0">
    <w:name w:val="Table Head"/>
    <w:basedOn w:val="TableText0"/>
    <w:rsid w:val="00434893"/>
    <w:pPr>
      <w:ind w:right="0"/>
      <w:jc w:val="center"/>
    </w:pPr>
    <w:rPr>
      <w:b/>
      <w:bCs/>
    </w:rPr>
  </w:style>
  <w:style w:type="paragraph" w:customStyle="1" w:styleId="TableSideHeading">
    <w:name w:val="Table SideHeading"/>
    <w:basedOn w:val="TableText0"/>
    <w:rsid w:val="00434893"/>
  </w:style>
  <w:style w:type="character" w:customStyle="1" w:styleId="TableText1">
    <w:name w:val="Table Text תו"/>
    <w:link w:val="TableText0"/>
    <w:rsid w:val="00434893"/>
    <w:rPr>
      <w:rFonts w:ascii="Arial" w:eastAsia="Arial Unicode MS" w:hAnsi="Arial" w:cs="Times New Roman"/>
      <w:snapToGrid w:val="0"/>
      <w:color w:val="000000"/>
      <w:szCs w:val="26"/>
      <w:lang w:val="x-none" w:eastAsia="ja-JP"/>
    </w:rPr>
  </w:style>
  <w:style w:type="paragraph" w:styleId="affff9">
    <w:name w:val="Revision"/>
    <w:hidden/>
    <w:uiPriority w:val="99"/>
    <w:semiHidden/>
    <w:rsid w:val="00434893"/>
    <w:rPr>
      <w:rFonts w:cs="Times New Roman"/>
      <w:sz w:val="24"/>
      <w:szCs w:val="24"/>
    </w:rPr>
  </w:style>
  <w:style w:type="paragraph" w:customStyle="1" w:styleId="affffa">
    <w:name w:val="תו"/>
    <w:basedOn w:val="a4"/>
    <w:rsid w:val="00434893"/>
    <w:pPr>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96972">
      <w:bodyDiv w:val="1"/>
      <w:marLeft w:val="0"/>
      <w:marRight w:val="0"/>
      <w:marTop w:val="0"/>
      <w:marBottom w:val="0"/>
      <w:divBdr>
        <w:top w:val="none" w:sz="0" w:space="0" w:color="auto"/>
        <w:left w:val="none" w:sz="0" w:space="0" w:color="auto"/>
        <w:bottom w:val="none" w:sz="0" w:space="0" w:color="auto"/>
        <w:right w:val="none" w:sz="0" w:space="0" w:color="auto"/>
      </w:divBdr>
    </w:div>
    <w:div w:id="205408938">
      <w:bodyDiv w:val="1"/>
      <w:marLeft w:val="0"/>
      <w:marRight w:val="0"/>
      <w:marTop w:val="0"/>
      <w:marBottom w:val="0"/>
      <w:divBdr>
        <w:top w:val="none" w:sz="0" w:space="0" w:color="auto"/>
        <w:left w:val="none" w:sz="0" w:space="0" w:color="auto"/>
        <w:bottom w:val="none" w:sz="0" w:space="0" w:color="auto"/>
        <w:right w:val="none" w:sz="0" w:space="0" w:color="auto"/>
      </w:divBdr>
    </w:div>
    <w:div w:id="474109972">
      <w:bodyDiv w:val="1"/>
      <w:marLeft w:val="0"/>
      <w:marRight w:val="0"/>
      <w:marTop w:val="0"/>
      <w:marBottom w:val="0"/>
      <w:divBdr>
        <w:top w:val="none" w:sz="0" w:space="0" w:color="auto"/>
        <w:left w:val="none" w:sz="0" w:space="0" w:color="auto"/>
        <w:bottom w:val="none" w:sz="0" w:space="0" w:color="auto"/>
        <w:right w:val="none" w:sz="0" w:space="0" w:color="auto"/>
      </w:divBdr>
    </w:div>
    <w:div w:id="677076017">
      <w:bodyDiv w:val="1"/>
      <w:marLeft w:val="0"/>
      <w:marRight w:val="0"/>
      <w:marTop w:val="0"/>
      <w:marBottom w:val="0"/>
      <w:divBdr>
        <w:top w:val="none" w:sz="0" w:space="0" w:color="auto"/>
        <w:left w:val="none" w:sz="0" w:space="0" w:color="auto"/>
        <w:bottom w:val="none" w:sz="0" w:space="0" w:color="auto"/>
        <w:right w:val="none" w:sz="0" w:space="0" w:color="auto"/>
      </w:divBdr>
    </w:div>
    <w:div w:id="861170587">
      <w:bodyDiv w:val="1"/>
      <w:marLeft w:val="0"/>
      <w:marRight w:val="0"/>
      <w:marTop w:val="0"/>
      <w:marBottom w:val="0"/>
      <w:divBdr>
        <w:top w:val="none" w:sz="0" w:space="0" w:color="auto"/>
        <w:left w:val="none" w:sz="0" w:space="0" w:color="auto"/>
        <w:bottom w:val="none" w:sz="0" w:space="0" w:color="auto"/>
        <w:right w:val="none" w:sz="0" w:space="0" w:color="auto"/>
      </w:divBdr>
    </w:div>
    <w:div w:id="1308585588">
      <w:bodyDiv w:val="1"/>
      <w:marLeft w:val="0"/>
      <w:marRight w:val="0"/>
      <w:marTop w:val="135"/>
      <w:marBottom w:val="0"/>
      <w:divBdr>
        <w:top w:val="none" w:sz="0" w:space="0" w:color="auto"/>
        <w:left w:val="none" w:sz="0" w:space="0" w:color="auto"/>
        <w:bottom w:val="none" w:sz="0" w:space="0" w:color="auto"/>
        <w:right w:val="none" w:sz="0" w:space="0" w:color="auto"/>
      </w:divBdr>
      <w:divsChild>
        <w:div w:id="1040399029">
          <w:marLeft w:val="0"/>
          <w:marRight w:val="0"/>
          <w:marTop w:val="0"/>
          <w:marBottom w:val="0"/>
          <w:divBdr>
            <w:top w:val="none" w:sz="0" w:space="0" w:color="auto"/>
            <w:left w:val="none" w:sz="0" w:space="0" w:color="auto"/>
            <w:bottom w:val="none" w:sz="0" w:space="0" w:color="auto"/>
            <w:right w:val="none" w:sz="0" w:space="0" w:color="auto"/>
          </w:divBdr>
          <w:divsChild>
            <w:div w:id="1253854535">
              <w:marLeft w:val="0"/>
              <w:marRight w:val="0"/>
              <w:marTop w:val="0"/>
              <w:marBottom w:val="0"/>
              <w:divBdr>
                <w:top w:val="none" w:sz="0" w:space="0" w:color="auto"/>
                <w:left w:val="none" w:sz="0" w:space="0" w:color="auto"/>
                <w:bottom w:val="none" w:sz="0" w:space="0" w:color="auto"/>
                <w:right w:val="none" w:sz="0" w:space="0" w:color="auto"/>
              </w:divBdr>
              <w:divsChild>
                <w:div w:id="397748822">
                  <w:marLeft w:val="0"/>
                  <w:marRight w:val="0"/>
                  <w:marTop w:val="0"/>
                  <w:marBottom w:val="300"/>
                  <w:divBdr>
                    <w:top w:val="none" w:sz="0" w:space="0" w:color="auto"/>
                    <w:left w:val="none" w:sz="0" w:space="0" w:color="auto"/>
                    <w:bottom w:val="none" w:sz="0" w:space="0" w:color="auto"/>
                    <w:right w:val="none" w:sz="0" w:space="0" w:color="auto"/>
                  </w:divBdr>
                  <w:divsChild>
                    <w:div w:id="1968310630">
                      <w:marLeft w:val="0"/>
                      <w:marRight w:val="0"/>
                      <w:marTop w:val="0"/>
                      <w:marBottom w:val="0"/>
                      <w:divBdr>
                        <w:top w:val="none" w:sz="0" w:space="0" w:color="auto"/>
                        <w:left w:val="none" w:sz="0" w:space="0" w:color="auto"/>
                        <w:bottom w:val="none" w:sz="0" w:space="0" w:color="auto"/>
                        <w:right w:val="none" w:sz="0" w:space="0" w:color="auto"/>
                      </w:divBdr>
                      <w:divsChild>
                        <w:div w:id="1673141687">
                          <w:marLeft w:val="0"/>
                          <w:marRight w:val="9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178953">
      <w:bodyDiv w:val="1"/>
      <w:marLeft w:val="0"/>
      <w:marRight w:val="0"/>
      <w:marTop w:val="0"/>
      <w:marBottom w:val="0"/>
      <w:divBdr>
        <w:top w:val="none" w:sz="0" w:space="0" w:color="auto"/>
        <w:left w:val="none" w:sz="0" w:space="0" w:color="auto"/>
        <w:bottom w:val="none" w:sz="0" w:space="0" w:color="auto"/>
        <w:right w:val="none" w:sz="0" w:space="0" w:color="auto"/>
      </w:divBdr>
    </w:div>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r.gov.il/NR/rdonlyres/FBC54882-79A7-47F2-92B9-1E049BAC1914/0/takanotmikraz09.pdf" TargetMode="External"/><Relationship Id="rId117" Type="http://schemas.openxmlformats.org/officeDocument/2006/relationships/hyperlink" Target="http://www.btl.gov.il/laws/btlLaws.aspx?lawid=221320" TargetMode="External"/><Relationship Id="rId21" Type="http://schemas.openxmlformats.org/officeDocument/2006/relationships/hyperlink" Target="http://www.sos247.co.il/products/14/&#1502;&#1513;&#1511;&#1508;&#1514;-&#1513;&#1491;&#1492;-BUSHNELL-10X50.aspx" TargetMode="External"/><Relationship Id="rId42" Type="http://schemas.openxmlformats.org/officeDocument/2006/relationships/hyperlink" Target="http://www.mof.gov.il/bachar/pdf/2005reformaLaw1-3.pdf" TargetMode="External"/><Relationship Id="rId47" Type="http://schemas.openxmlformats.org/officeDocument/2006/relationships/hyperlink" Target="http://www.btl.gov.il/laws/btlLaws.aspx?lawid=135665" TargetMode="External"/><Relationship Id="rId63" Type="http://schemas.openxmlformats.org/officeDocument/2006/relationships/hyperlink" Target="http://hozrim.mof.gov.il/doc/hashkal/horaot.nsf/ByNum/&#1492;.7.11.3.2" TargetMode="External"/><Relationship Id="rId68" Type="http://schemas.openxmlformats.org/officeDocument/2006/relationships/hyperlink" Target="http://hozrim.mof.gov.il/doc/hashkal/horaot.nsf/ByNum/&#1492;.7.11.3.4" TargetMode="External"/><Relationship Id="rId84" Type="http://schemas.openxmlformats.org/officeDocument/2006/relationships/hyperlink" Target="http://www.isa.gov.il/Download/IsaFile_2646.pdf" TargetMode="External"/><Relationship Id="rId89" Type="http://schemas.openxmlformats.org/officeDocument/2006/relationships/hyperlink" Target="http://www.moital.gov.il/NR/exeres/7CD66526-6C05-4678-B66D-561C0F290E46.htm" TargetMode="External"/><Relationship Id="rId112" Type="http://schemas.openxmlformats.org/officeDocument/2006/relationships/hyperlink" Target="http://www.btl.gov.il/laws/btlLaws.aspx?lawid=255262" TargetMode="External"/><Relationship Id="rId133" Type="http://schemas.openxmlformats.org/officeDocument/2006/relationships/hyperlink" Target="http://www.moital.gov.il/NR/exeres/4544D0D7-FCA9-46FC-BE26-20DB6469315E.htm" TargetMode="External"/><Relationship Id="rId138" Type="http://schemas.openxmlformats.org/officeDocument/2006/relationships/footer" Target="footer1.xml"/><Relationship Id="rId16" Type="http://schemas.openxmlformats.org/officeDocument/2006/relationships/hyperlink" Target="http://hozrim.mof.gov.il/doc/hashkal/horaot.nsf/ByNum/&#1492;.7.11.3.3" TargetMode="External"/><Relationship Id="rId107" Type="http://schemas.openxmlformats.org/officeDocument/2006/relationships/hyperlink" Target="http://www.tamas.gov.il/NR/exeres/EF5DCC9A-852D-4F5E-8C22-8DA0CF8F4C25.htm" TargetMode="External"/><Relationship Id="rId11" Type="http://schemas.openxmlformats.org/officeDocument/2006/relationships/hyperlink" Target="http://www.tamas.gov.il/NR/exeres/41B7D460-C8B8-447C-B9C8-CFAEA1E367D4.htm" TargetMode="External"/><Relationship Id="rId32" Type="http://schemas.openxmlformats.org/officeDocument/2006/relationships/hyperlink" Target="http://hozrim.mof.gov.il/doc/hashkal/horaot.nsf/ByNum/7.11.3" TargetMode="External"/><Relationship Id="rId37" Type="http://schemas.openxmlformats.org/officeDocument/2006/relationships/hyperlink" Target="http://hozrim.mof.gov.il/doc/hashkal/horaot.nsf/ByNum/&#1492;.7.11.3.2" TargetMode="External"/><Relationship Id="rId53" Type="http://schemas.openxmlformats.org/officeDocument/2006/relationships/hyperlink" Target="http://hozrim.mof.gov.il/doc/hashkal/horaot.nsf/ByNum/7.11.4" TargetMode="External"/><Relationship Id="rId58" Type="http://schemas.openxmlformats.org/officeDocument/2006/relationships/hyperlink" Target="http://www.moital.gov.il/NR/exeres/F6010E3C-F661-4F91-A748-9F0BA8AA6DDC.htm" TargetMode="External"/><Relationship Id="rId74" Type="http://schemas.openxmlformats.org/officeDocument/2006/relationships/hyperlink" Target="http://www.knesset.gov.il/laws/data/law/2326/2326.pdf" TargetMode="External"/><Relationship Id="rId79" Type="http://schemas.openxmlformats.org/officeDocument/2006/relationships/hyperlink" Target="http://www.btl.gov.il/laws/btlLaws.aspx?lawid=7875" TargetMode="External"/><Relationship Id="rId102" Type="http://schemas.openxmlformats.org/officeDocument/2006/relationships/hyperlink" Target="http://www.btl.gov.il/laws/btlLaws.aspx?lawid=18742" TargetMode="External"/><Relationship Id="rId123" Type="http://schemas.openxmlformats.org/officeDocument/2006/relationships/hyperlink" Target="http://www.moital.gov.il/NR/exeres/4544D0D7-FCA9-46FC-BE26-20DB6469315E.htm" TargetMode="External"/><Relationship Id="rId128" Type="http://schemas.openxmlformats.org/officeDocument/2006/relationships/hyperlink" Target="http://www.btl.gov.il/laws/btlLaws.aspx?lawid=130433" TargetMode="External"/><Relationship Id="rId5" Type="http://schemas.openxmlformats.org/officeDocument/2006/relationships/settings" Target="settings.xml"/><Relationship Id="rId90" Type="http://schemas.openxmlformats.org/officeDocument/2006/relationships/hyperlink" Target="http://147.237.72.225/doc/nasham/nashamprod.nsf/WebView/064.htm/$FILE/064.htm?OpenElement" TargetMode="External"/><Relationship Id="rId95" Type="http://schemas.openxmlformats.org/officeDocument/2006/relationships/hyperlink" Target="http://hozrim.mof.gov.il/doc/hashkal/horaot.nsf/ByNum/&#1492;.7.11.3.1" TargetMode="External"/><Relationship Id="rId22" Type="http://schemas.openxmlformats.org/officeDocument/2006/relationships/hyperlink" Target="http://hozrim.mof.gov.il/doc/hashkal/horaot.nsf/ByNum/&#1492;.7.11.3.3" TargetMode="External"/><Relationship Id="rId27" Type="http://schemas.openxmlformats.org/officeDocument/2006/relationships/hyperlink" Target="http://hozrim.mof.gov.il/doc/hashkal/horaot.nsf/ByNum/7.17.1" TargetMode="External"/><Relationship Id="rId43" Type="http://schemas.openxmlformats.org/officeDocument/2006/relationships/hyperlink" Target="http://www.btl.gov.il/laws/btlLaws.aspx?lawid=18981" TargetMode="External"/><Relationship Id="rId48" Type="http://schemas.openxmlformats.org/officeDocument/2006/relationships/hyperlink" Target="http://www.knesset.gov.il/laws/data/law/2326/2326.pdf" TargetMode="External"/><Relationship Id="rId64" Type="http://schemas.openxmlformats.org/officeDocument/2006/relationships/hyperlink" Target="http://hozrim.mof.gov.il/doc/hashkal/horaot.nsf/ByNum/&#1492;.7.11.3.3" TargetMode="External"/><Relationship Id="rId69" Type="http://schemas.openxmlformats.org/officeDocument/2006/relationships/hyperlink" Target="http://hozrim.mof.gov.il/doc/hashkal/horaot.nsf/ByNum/&#1492;.7.11.3.2" TargetMode="External"/><Relationship Id="rId113" Type="http://schemas.openxmlformats.org/officeDocument/2006/relationships/hyperlink" Target="http://www.tamas.gov.il/NR/exeres/82CF3999-915B-4D33-BE32-48D61416302D.htm" TargetMode="External"/><Relationship Id="rId118" Type="http://schemas.openxmlformats.org/officeDocument/2006/relationships/hyperlink" Target="http://www.moital.gov.il/NR/exeres/66F4DD4E-FA4A-4B76-94BC-DC29543471DE,frameless.htm" TargetMode="External"/><Relationship Id="rId134" Type="http://schemas.openxmlformats.org/officeDocument/2006/relationships/hyperlink" Target="http://www.moital.gov.il/NR/exeres/4544D0D7-FCA9-46FC-BE26-20DB6469315E.htm" TargetMode="External"/><Relationship Id="rId139"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hyperlink" Target="http://hozrim.mof.gov.il/doc/hashkal/horaot.nsf/ByNum/&#1492;.7.11.3.3" TargetMode="External"/><Relationship Id="rId72" Type="http://schemas.openxmlformats.org/officeDocument/2006/relationships/hyperlink" Target="http://hozrim.mof.gov.il/doc/hashkal/horaot.nsf/ByNum/&#1492;.7.11.3.2" TargetMode="External"/><Relationship Id="rId80" Type="http://schemas.openxmlformats.org/officeDocument/2006/relationships/hyperlink" Target="http://www.tamas.gov.il/NR/exeres/41B7D460-C8B8-447C-B9C8-CFAEA1E367D4.htm" TargetMode="External"/><Relationship Id="rId85" Type="http://schemas.openxmlformats.org/officeDocument/2006/relationships/hyperlink" Target="http://www.moital.gov.il/NR/exeres/F6010E3C-F661-4F91-A748-9F0BA8AA6DDC.htm" TargetMode="External"/><Relationship Id="rId93" Type="http://schemas.openxmlformats.org/officeDocument/2006/relationships/hyperlink" Target="http://hozrim.mof.gov.il/doc/hashkal/horaot.nsf/ByNum/7.12.9" TargetMode="External"/><Relationship Id="rId98" Type="http://schemas.openxmlformats.org/officeDocument/2006/relationships/hyperlink" Target="http://hozrim.mof.gov.il/doc/hashkal/horaot.nsf/ByNum/&#1492;.7.11.3.4" TargetMode="External"/><Relationship Id="rId121" Type="http://schemas.openxmlformats.org/officeDocument/2006/relationships/hyperlink" Target="http://www.moital.gov.il/NR/exeres/86A87DC2-C719-41A9-8109-C272DCB0D0E2.htm" TargetMode="External"/><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moital.gov.il/NR/exeres/7CD66526-6C05-4678-B66D-561C0F290E46.htm" TargetMode="External"/><Relationship Id="rId17" Type="http://schemas.openxmlformats.org/officeDocument/2006/relationships/hyperlink" Target="http://www.knesset.gov.il/Laws/Data/law/2024/2024.pdf" TargetMode="External"/><Relationship Id="rId25" Type="http://schemas.openxmlformats.org/officeDocument/2006/relationships/hyperlink" Target="http://hozrim.mof.gov.il/doc/hashkal/horaot.nsf/ByNum/7.17.2" TargetMode="External"/><Relationship Id="rId33" Type="http://schemas.openxmlformats.org/officeDocument/2006/relationships/hyperlink" Target="http://takam.mof.gov.il/doc/hashkal/horaot.nsf" TargetMode="External"/><Relationship Id="rId38" Type="http://schemas.openxmlformats.org/officeDocument/2006/relationships/hyperlink" Target="http://hozrim.mof.gov.il/doc/hashkal/horaot.nsf/ByNum/&#1492;.7.11.3.3" TargetMode="External"/><Relationship Id="rId46" Type="http://schemas.openxmlformats.org/officeDocument/2006/relationships/hyperlink" Target="http://hozrim.mof.gov.il/doc/hashkal/horaot.nsf/ByNum/7.12.9" TargetMode="External"/><Relationship Id="rId59" Type="http://schemas.openxmlformats.org/officeDocument/2006/relationships/hyperlink" Target="http://www.knesset.gov.il/Laws/Data/law/2024/2024.pdf" TargetMode="External"/><Relationship Id="rId67" Type="http://schemas.openxmlformats.org/officeDocument/2006/relationships/hyperlink" Target="http://hozrim.mof.gov.il/doc/hashkal/horaot.nsf/ByNum/7.12.9" TargetMode="External"/><Relationship Id="rId103" Type="http://schemas.openxmlformats.org/officeDocument/2006/relationships/hyperlink" Target="http://www.tamas.gov.il/NR/exeres/25D81D9F-DE2C-473A-9FD2-F5F68352BB8A.htm" TargetMode="External"/><Relationship Id="rId108" Type="http://schemas.openxmlformats.org/officeDocument/2006/relationships/hyperlink" Target="http://www.btl.gov.il/laws/btlLaws.aspx?lawid=291586" TargetMode="External"/><Relationship Id="rId116" Type="http://schemas.openxmlformats.org/officeDocument/2006/relationships/hyperlink" Target="http://www.moit.gov.il/NR/exeres/2869E4AD-3C22-41DD-91D8-08054F8F40E4.htm" TargetMode="External"/><Relationship Id="rId124" Type="http://schemas.openxmlformats.org/officeDocument/2006/relationships/hyperlink" Target="http://www.moital.gov.il/NR/exeres/4544D0D7-FCA9-46FC-BE26-20DB6469315E.htm" TargetMode="External"/><Relationship Id="rId129" Type="http://schemas.openxmlformats.org/officeDocument/2006/relationships/hyperlink" Target="http://www.btl.gov.il/laws/btlLaws.aspx?lawid=323153" TargetMode="External"/><Relationship Id="rId137" Type="http://schemas.openxmlformats.org/officeDocument/2006/relationships/header" Target="header1.xml"/><Relationship Id="rId20" Type="http://schemas.openxmlformats.org/officeDocument/2006/relationships/hyperlink" Target="http://www.sos247.co.il/products/14/&#1502;&#1513;&#1511;&#1508;&#1514;-&#1513;&#1491;&#1492;-BUSHNELL-10X50.aspx" TargetMode="External"/><Relationship Id="rId41" Type="http://schemas.openxmlformats.org/officeDocument/2006/relationships/hyperlink" Target="http://www.knesset.gov.il/laws/data/law/2326/2326.pdf" TargetMode="External"/><Relationship Id="rId54" Type="http://schemas.openxmlformats.org/officeDocument/2006/relationships/hyperlink" Target="http://www.btl.gov.il/laws/btlLaws.aspx?lawid=7875" TargetMode="External"/><Relationship Id="rId62" Type="http://schemas.openxmlformats.org/officeDocument/2006/relationships/hyperlink" Target="http://www.knesset.gov.il/Laws/Data/law/2024/2024.pdf" TargetMode="External"/><Relationship Id="rId70" Type="http://schemas.openxmlformats.org/officeDocument/2006/relationships/hyperlink" Target="http://hozrim.mof.gov.il/doc/hashkal/horaot.nsf/ByNum/&#1492;.7.11.3.3" TargetMode="External"/><Relationship Id="rId75" Type="http://schemas.openxmlformats.org/officeDocument/2006/relationships/hyperlink" Target="http://www.btl.gov.il/laws/btlLaws.aspx?lawid=135665" TargetMode="External"/><Relationship Id="rId83" Type="http://schemas.openxmlformats.org/officeDocument/2006/relationships/hyperlink" Target="http://www.btl.gov.il/laws/btlLaws.aspx?lawid=256851" TargetMode="External"/><Relationship Id="rId88" Type="http://schemas.openxmlformats.org/officeDocument/2006/relationships/hyperlink" Target="http://www.btl.gov.il/laws/btlLaws.aspx?lawid=18981" TargetMode="External"/><Relationship Id="rId91" Type="http://schemas.openxmlformats.org/officeDocument/2006/relationships/hyperlink" Target="http://hozrim.mof.gov.il/doc/hashkal/horaot.nsf/ByNum/7.1.1" TargetMode="External"/><Relationship Id="rId96" Type="http://schemas.openxmlformats.org/officeDocument/2006/relationships/hyperlink" Target="http://hozrim.mof.gov.il/doc/hashkal/horaot.nsf/ByNum/&#1492;.7.11.3.2" TargetMode="External"/><Relationship Id="rId111" Type="http://schemas.openxmlformats.org/officeDocument/2006/relationships/hyperlink" Target="http://www.moital.gov.il/NR/exeres/5BCFBF7C-5B02-48F0-B19B-277B21CAC420,frameless.htm" TargetMode="External"/><Relationship Id="rId132" Type="http://schemas.openxmlformats.org/officeDocument/2006/relationships/hyperlink" Target="http://www.moital.gov.il/NR/exeres/4544D0D7-FCA9-46FC-BE26-20DB6469315E.htm" TargetMode="External"/><Relationship Id="rId14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knesset.gov.il/Laws/Data/law/2024/2024.pdf" TargetMode="External"/><Relationship Id="rId23" Type="http://schemas.openxmlformats.org/officeDocument/2006/relationships/hyperlink" Target="http://hozrim.mof.gov.il/doc/hashkal/horaot.nsf/ByNum/7.17.2" TargetMode="External"/><Relationship Id="rId28" Type="http://schemas.openxmlformats.org/officeDocument/2006/relationships/hyperlink" Target="http://www.btl.gov.il/laws/btlLaws.aspx?lawid=255262" TargetMode="External"/><Relationship Id="rId36" Type="http://schemas.openxmlformats.org/officeDocument/2006/relationships/hyperlink" Target="http://www.knesset.gov.il/laws/data/law/2326/2326.pdf" TargetMode="External"/><Relationship Id="rId49" Type="http://schemas.openxmlformats.org/officeDocument/2006/relationships/hyperlink" Target="http://hozrim.mof.gov.il/doc/hashkal/horaot.nsf/ByNum/7.12.9" TargetMode="External"/><Relationship Id="rId57" Type="http://schemas.openxmlformats.org/officeDocument/2006/relationships/hyperlink" Target="http://www.mof.gov.il/bachar/pdf/2005reformaLaw1-3.pdf" TargetMode="External"/><Relationship Id="rId106" Type="http://schemas.openxmlformats.org/officeDocument/2006/relationships/hyperlink" Target="http://www.moital.gov.il/NR/exeres/2BFAC7B1-E7B0-4441-BC6C-2AC6107BFF3F.htm" TargetMode="External"/><Relationship Id="rId114" Type="http://schemas.openxmlformats.org/officeDocument/2006/relationships/hyperlink" Target="http://www.moital.gov.il/NR/exeres/F222C0BC-054F-4996-A9AD-5E8E3D8ED21F.htm?WBCMODE=presentationun" TargetMode="External"/><Relationship Id="rId119" Type="http://schemas.openxmlformats.org/officeDocument/2006/relationships/hyperlink" Target="http://www.tamas.gov.il/NR/exeres/41B7D460-C8B8-447C-B9C8-CFAEA1E367D4.htm" TargetMode="External"/><Relationship Id="rId127" Type="http://schemas.openxmlformats.org/officeDocument/2006/relationships/hyperlink" Target="http://www.mof.gov.il/bachar/pdf/2005reformaLaw1-3.pdf" TargetMode="External"/><Relationship Id="rId10" Type="http://schemas.openxmlformats.org/officeDocument/2006/relationships/hyperlink" Target="http://www.btl.gov.il/laws/btlLaws.aspx?lawid=7875" TargetMode="External"/><Relationship Id="rId31" Type="http://schemas.openxmlformats.org/officeDocument/2006/relationships/hyperlink" Target="http://www.mr.gov.il/NR/rdonlyres/FBC54882-79A7-47F2-92B9-1E049BAC1914/0/takanotmikraz09.pdf" TargetMode="External"/><Relationship Id="rId44" Type="http://schemas.openxmlformats.org/officeDocument/2006/relationships/hyperlink" Target="http://hozrim.mof.gov.il/doc/hashkal/horaot.nsf/ByNum/7.1.1" TargetMode="External"/><Relationship Id="rId52"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0" Type="http://schemas.openxmlformats.org/officeDocument/2006/relationships/hyperlink" Target="http://hozrim.mof.gov.il/doc/hashkal/horaot.nsf/ByNum/&#1492;.7.11.3.3" TargetMode="External"/><Relationship Id="rId65" Type="http://schemas.openxmlformats.org/officeDocument/2006/relationships/hyperlink" Target="http://hozrim.mof.gov.il/doc/hashkal/horaot.nsf/ByNum/7.17.2" TargetMode="External"/><Relationship Id="rId73" Type="http://schemas.openxmlformats.org/officeDocument/2006/relationships/hyperlink" Target="http://hozrim.mof.gov.il/doc/hashkal/horaot.nsf/ByNum/&#1492;.7.11.3.2" TargetMode="External"/><Relationship Id="rId78" Type="http://schemas.openxmlformats.org/officeDocument/2006/relationships/hyperlink" Target="http://www.knesset.gov.il/laws/data/law/2326/2326.pdf" TargetMode="External"/><Relationship Id="rId81" Type="http://schemas.openxmlformats.org/officeDocument/2006/relationships/hyperlink" Target="http://www.btl.gov.il/laws/btlLaws.aspx?lawid=135665" TargetMode="External"/><Relationship Id="rId86" Type="http://schemas.openxmlformats.org/officeDocument/2006/relationships/hyperlink" Target="http://www.btl.gov.il/laws/btlLaws.aspx?lawid=255262" TargetMode="External"/><Relationship Id="rId94" Type="http://schemas.openxmlformats.org/officeDocument/2006/relationships/hyperlink" Target="http://hozrim.mof.gov.il/doc/hashkal/horaot.nsf/ByNum/7.17.3" TargetMode="External"/><Relationship Id="rId99" Type="http://schemas.openxmlformats.org/officeDocument/2006/relationships/hyperlink" Target="http://www.tamas.gov.il/NR/exeres/9A74A6C7-F74C-44D9-B131-5574F05E72DD.htm" TargetMode="External"/><Relationship Id="rId101" Type="http://schemas.openxmlformats.org/officeDocument/2006/relationships/hyperlink" Target="http://www.tamas.gov.il/NR/exeres/DB32620A-EAD8-4B73-BC90-A5AEE373AEEF,frameless.htm" TargetMode="External"/><Relationship Id="rId122" Type="http://schemas.openxmlformats.org/officeDocument/2006/relationships/hyperlink" Target="http://www.btl.gov.il/laws/btlLaws.aspx?lawid=18742" TargetMode="External"/><Relationship Id="rId130" Type="http://schemas.openxmlformats.org/officeDocument/2006/relationships/hyperlink" Target="http://www.moital.gov.il/NR/exeres/C5BB9038-3C2D-4E83-AB4F-FE5DDD6B63FE.htm" TargetMode="External"/><Relationship Id="rId135" Type="http://schemas.openxmlformats.org/officeDocument/2006/relationships/hyperlink" Target="http://www.moital.gov.il/NR/exeres/4544D0D7-FCA9-46FC-BE26-20DB6469315E.htm" TargetMode="External"/><Relationship Id="rId4" Type="http://schemas.microsoft.com/office/2007/relationships/stylesWithEffects" Target="stylesWithEffects.xml"/><Relationship Id="rId9" Type="http://schemas.openxmlformats.org/officeDocument/2006/relationships/hyperlink" Target="mailto:tenders@moag.gov.il" TargetMode="External"/><Relationship Id="rId13" Type="http://schemas.openxmlformats.org/officeDocument/2006/relationships/hyperlink" Target="http://www.mof.gov.il/bachar/pdf/2005reformaLaw1-3.pdf" TargetMode="External"/><Relationship Id="rId18" Type="http://schemas.openxmlformats.org/officeDocument/2006/relationships/hyperlink" Target="http://www.btl.gov.il/laws/btlLaws.aspx?lawid=135665" TargetMode="External"/><Relationship Id="rId39" Type="http://schemas.openxmlformats.org/officeDocument/2006/relationships/hyperlink" Target="http://www.knesset.gov.il/laws/data/law/2326/2326.pdf" TargetMode="External"/><Relationship Id="rId109" Type="http://schemas.openxmlformats.org/officeDocument/2006/relationships/hyperlink" Target="http://www.tamas.gov.il/NR/exeres/A7A9F028-3364-4657-B55B-519576164BBD.htm" TargetMode="External"/><Relationship Id="rId34" Type="http://schemas.openxmlformats.org/officeDocument/2006/relationships/hyperlink" Target="http://hozrim.mof.gov.il/doc/hashkal/horaot.nsf/ByNum/7.17.1" TargetMode="External"/><Relationship Id="rId50" Type="http://schemas.openxmlformats.org/officeDocument/2006/relationships/hyperlink" Target="http://hozrim.mof.gov.il/doc/hashkal/horaot.nsf/ByNum/&#1492;.7.11.3.2" TargetMode="External"/><Relationship Id="rId55" Type="http://schemas.openxmlformats.org/officeDocument/2006/relationships/hyperlink" Target="http://www.tamas.gov.il/NR/exeres/41B7D460-C8B8-447C-B9C8-CFAEA1E367D4.htm" TargetMode="External"/><Relationship Id="rId76" Type="http://schemas.openxmlformats.org/officeDocument/2006/relationships/hyperlink" Target="http://www.knesset.gov.il/laws/data/law/2326/2326.pdf" TargetMode="External"/><Relationship Id="rId97" Type="http://schemas.openxmlformats.org/officeDocument/2006/relationships/hyperlink" Target="http://hozrim.mof.gov.il/doc/hashkal/horaot.nsf/ByNum/&#1492;.7.11.3.3" TargetMode="External"/><Relationship Id="rId104" Type="http://schemas.openxmlformats.org/officeDocument/2006/relationships/hyperlink" Target="http://www.tamas.gov.il/NR/exeres/30C02A20-3BA3-49CF-8768-F93A9860AD46,frameless.htm" TargetMode="External"/><Relationship Id="rId120" Type="http://schemas.openxmlformats.org/officeDocument/2006/relationships/hyperlink" Target="http://www.moital.gov.il/NR/exeres/B2BB22C7-72A7-4B73-85AF-BB55F43FAA92,frameless.htm" TargetMode="External"/><Relationship Id="rId125" Type="http://schemas.openxmlformats.org/officeDocument/2006/relationships/hyperlink" Target="http://www.moital.gov.il/NR/exeres/4544D0D7-FCA9-46FC-BE26-20DB6469315E.htm" TargetMode="External"/><Relationship Id="rId141"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hozrim.mof.gov.il/doc/hashkal/horaot.nsf/ByNum/&#1492;.7.11.3.3" TargetMode="External"/><Relationship Id="rId92" Type="http://schemas.openxmlformats.org/officeDocument/2006/relationships/hyperlink" Target="http://hozrim.mof.gov.il/doc/hashkal/horaot.nsf/ByNum/7.11.4" TargetMode="External"/><Relationship Id="rId2" Type="http://schemas.openxmlformats.org/officeDocument/2006/relationships/numbering" Target="numbering.xml"/><Relationship Id="rId29" Type="http://schemas.openxmlformats.org/officeDocument/2006/relationships/hyperlink" Target="http://hozrim.mof.gov.il/doc/hashkal/horaot.nsf/ByNum/7.11.3" TargetMode="External"/><Relationship Id="rId24" Type="http://schemas.openxmlformats.org/officeDocument/2006/relationships/hyperlink" Target="http://hozrim.mof.gov.il/doc/hashkal/horaot.nsf/ByNum/&#1492;.7.11.3.3" TargetMode="External"/><Relationship Id="rId40" Type="http://schemas.openxmlformats.org/officeDocument/2006/relationships/hyperlink" Target="http://www.isa.gov.il/Download/IsaFile_2646.pdf" TargetMode="External"/><Relationship Id="rId45" Type="http://schemas.openxmlformats.org/officeDocument/2006/relationships/hyperlink" Target="http://www.btl.gov.il/laws/btlLaws.aspx?lawid=135665" TargetMode="External"/><Relationship Id="rId66" Type="http://schemas.openxmlformats.org/officeDocument/2006/relationships/hyperlink" Target="http://www.btl.gov.il/laws/btlLaws.aspx?lawid=135665" TargetMode="External"/><Relationship Id="rId87"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10" Type="http://schemas.openxmlformats.org/officeDocument/2006/relationships/hyperlink" Target="http://www.btl.gov.il/laws/btlLaws.aspx?lawid=361056" TargetMode="External"/><Relationship Id="rId115" Type="http://schemas.openxmlformats.org/officeDocument/2006/relationships/hyperlink" Target="http://www.btl.gov.il/laws/btlLaws.aspx?lawid=135665" TargetMode="External"/><Relationship Id="rId131" Type="http://schemas.openxmlformats.org/officeDocument/2006/relationships/hyperlink" Target="http://www.btl.gov.il/laws/btlLaws.aspx?lawid=255181" TargetMode="External"/><Relationship Id="rId136" Type="http://schemas.openxmlformats.org/officeDocument/2006/relationships/hyperlink" Target="http://hozrim.mof.gov.il/doc/hashkal/horaot.nsf/ByNum/&#1492;.7.11.3.4" TargetMode="External"/><Relationship Id="rId61" Type="http://schemas.openxmlformats.org/officeDocument/2006/relationships/hyperlink" Target="http://hozrim.mof.gov.il/doc/hashkal/horaot.nsf/ByNum/&#1492;.7.11.3.2" TargetMode="External"/><Relationship Id="rId82" Type="http://schemas.openxmlformats.org/officeDocument/2006/relationships/hyperlink" Target="http://www.mof.gov.il/bachar/pdf/2005reformaLaw1-3.pdf" TargetMode="External"/><Relationship Id="rId19" Type="http://schemas.openxmlformats.org/officeDocument/2006/relationships/hyperlink" Target="http://hozrim.mof.gov.il/doc/hashkal/horaot.nsf/ByNum/7.12.9" TargetMode="External"/><Relationship Id="rId14" Type="http://schemas.openxmlformats.org/officeDocument/2006/relationships/hyperlink" Target="http://www.moital.gov.il/NR/exeres/F6010E3C-F661-4F91-A748-9F0BA8AA6DDC.htm" TargetMode="External"/><Relationship Id="rId30" Type="http://schemas.openxmlformats.org/officeDocument/2006/relationships/hyperlink" Target="http://www.btl.gov.il/laws/btlLaws.aspx?lawid=255262" TargetMode="External"/><Relationship Id="rId35" Type="http://schemas.openxmlformats.org/officeDocument/2006/relationships/hyperlink" Target="http://www.btl.gov.il/laws/btlLaws.aspx?lawid=256851" TargetMode="External"/><Relationship Id="rId56" Type="http://schemas.openxmlformats.org/officeDocument/2006/relationships/hyperlink" Target="http://www.moital.gov.il/NR/exeres/7CD66526-6C05-4678-B66D-561C0F290E46.htm" TargetMode="External"/><Relationship Id="rId77" Type="http://schemas.openxmlformats.org/officeDocument/2006/relationships/hyperlink" Target="http://www.bankisrael.gov.il/deptdata/pikuah/bank_hakika/124.pdf" TargetMode="External"/><Relationship Id="rId100" Type="http://schemas.openxmlformats.org/officeDocument/2006/relationships/hyperlink" Target="http://www.btl.gov.il/laws/btlLaws.aspx?lawid=18835" TargetMode="External"/><Relationship Id="rId105" Type="http://schemas.openxmlformats.org/officeDocument/2006/relationships/hyperlink" Target="http://www.btl.gov.il/laws/btlLaws.aspx?lawid=288908" TargetMode="External"/><Relationship Id="rId126" Type="http://schemas.openxmlformats.org/officeDocument/2006/relationships/hyperlink" Target="http://www.mof.gov.il/bachar/pdf/2005reformaLaw1-3.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E967A2-1E64-42C8-A6A3-E535DB9FE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1.dot</Template>
  <TotalTime>9</TotalTime>
  <Pages>159</Pages>
  <Words>42202</Words>
  <Characters>212699</Characters>
  <Application>Microsoft Office Word</Application>
  <DocSecurity>0</DocSecurity>
  <Lines>1772</Lines>
  <Paragraphs>508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254393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אורלי גבאי[Orly Gabay]</cp:lastModifiedBy>
  <cp:revision>4</cp:revision>
  <cp:lastPrinted>2014-10-22T11:17:00Z</cp:lastPrinted>
  <dcterms:created xsi:type="dcterms:W3CDTF">2014-10-21T11:57:00Z</dcterms:created>
  <dcterms:modified xsi:type="dcterms:W3CDTF">2014-10-22T11:19:00Z</dcterms:modified>
</cp:coreProperties>
</file>