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C5200" w14:textId="5E97FCFC" w:rsidR="003629BF" w:rsidRPr="000D5735" w:rsidRDefault="00DA35F1" w:rsidP="00C84D01">
      <w:pPr>
        <w:tabs>
          <w:tab w:val="left" w:pos="7371"/>
        </w:tabs>
        <w:spacing w:line="360" w:lineRule="auto"/>
        <w:ind w:left="7920"/>
        <w:jc w:val="right"/>
        <w:rPr>
          <w:rFonts w:ascii="David" w:hAnsi="David" w:cs="David"/>
          <w:szCs w:val="24"/>
        </w:rPr>
      </w:pPr>
      <w:bookmarkStart w:id="0" w:name="_GoBack"/>
      <w:bookmarkEnd w:id="0"/>
      <w:r>
        <w:rPr>
          <w:rFonts w:ascii="David" w:hAnsi="David" w:cs="David" w:hint="cs"/>
          <w:szCs w:val="24"/>
          <w:rtl/>
        </w:rPr>
        <w:t>17</w:t>
      </w:r>
      <w:r w:rsidR="005C3264" w:rsidRPr="000D5735">
        <w:rPr>
          <w:rFonts w:ascii="David" w:hAnsi="David" w:cs="David" w:hint="cs"/>
          <w:szCs w:val="24"/>
          <w:rtl/>
        </w:rPr>
        <w:t xml:space="preserve"> </w:t>
      </w:r>
      <w:r w:rsidR="003629BF" w:rsidRPr="000D5735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>מרץ</w:t>
      </w:r>
      <w:r w:rsidR="003629BF" w:rsidRPr="000D5735">
        <w:rPr>
          <w:rFonts w:ascii="David" w:hAnsi="David" w:cs="David" w:hint="cs"/>
          <w:szCs w:val="24"/>
          <w:rtl/>
        </w:rPr>
        <w:t>, 202</w:t>
      </w:r>
      <w:r w:rsidR="00426C02">
        <w:rPr>
          <w:rFonts w:ascii="David" w:hAnsi="David" w:cs="David" w:hint="cs"/>
          <w:szCs w:val="24"/>
          <w:rtl/>
        </w:rPr>
        <w:t>1</w:t>
      </w:r>
    </w:p>
    <w:p w14:paraId="164D5B72" w14:textId="2D68A571" w:rsidR="001D50E9" w:rsidRDefault="001D50E9" w:rsidP="00C84D01">
      <w:pPr>
        <w:tabs>
          <w:tab w:val="left" w:pos="7371"/>
        </w:tabs>
        <w:spacing w:line="360" w:lineRule="auto"/>
        <w:ind w:left="7920"/>
        <w:jc w:val="right"/>
        <w:rPr>
          <w:rFonts w:ascii="David" w:hAnsi="David" w:cs="David"/>
          <w:szCs w:val="24"/>
          <w:rtl/>
        </w:rPr>
      </w:pPr>
      <w:bookmarkStart w:id="1" w:name="DocNum"/>
      <w:bookmarkEnd w:id="1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 xml:space="preserve">. </w:t>
      </w:r>
      <w:r w:rsidRPr="0012264D">
        <w:rPr>
          <w:rFonts w:ascii="David" w:hAnsi="David" w:cs="David"/>
          <w:szCs w:val="24"/>
          <w:rtl/>
        </w:rPr>
        <w:t>2020-</w:t>
      </w:r>
      <w:r w:rsidR="0012264D" w:rsidRPr="0012264D">
        <w:rPr>
          <w:rFonts w:ascii="David" w:hAnsi="David" w:cs="David" w:hint="cs"/>
          <w:szCs w:val="24"/>
          <w:rtl/>
        </w:rPr>
        <w:t>5801</w:t>
      </w:r>
    </w:p>
    <w:p w14:paraId="59364900" w14:textId="77777777" w:rsidR="003629BF" w:rsidRPr="00EB0784" w:rsidRDefault="003629BF" w:rsidP="003629BF">
      <w:pPr>
        <w:jc w:val="both"/>
        <w:rPr>
          <w:rFonts w:ascii="David" w:hAnsi="David" w:cs="David"/>
          <w:b/>
          <w:bCs/>
          <w:sz w:val="26"/>
          <w:u w:val="single"/>
          <w:rtl/>
        </w:rPr>
      </w:pPr>
    </w:p>
    <w:p w14:paraId="6D8C7009" w14:textId="512F976C" w:rsidR="003629BF" w:rsidRDefault="003629BF" w:rsidP="004973FC">
      <w:pPr>
        <w:jc w:val="center"/>
        <w:rPr>
          <w:rFonts w:ascii="David" w:hAnsi="David" w:cs="David"/>
          <w:b/>
          <w:bCs/>
          <w:sz w:val="26"/>
          <w:u w:val="single"/>
          <w:rtl/>
        </w:rPr>
      </w:pP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נספח הנחיות 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>לאופן ה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שימוש </w:t>
      </w:r>
      <w:r w:rsidRPr="00EB0784">
        <w:rPr>
          <w:rFonts w:ascii="David" w:hAnsi="David" w:cs="David" w:hint="cs"/>
          <w:b/>
          <w:bCs/>
          <w:sz w:val="26"/>
          <w:u w:val="single"/>
          <w:rtl/>
        </w:rPr>
        <w:t>ב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>תיבת המכרזים הדיגיטלית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</w:t>
      </w:r>
    </w:p>
    <w:p w14:paraId="6E2BDD5C" w14:textId="77777777" w:rsidR="00C84D01" w:rsidRDefault="00C84D01" w:rsidP="004973FC">
      <w:pPr>
        <w:jc w:val="center"/>
        <w:rPr>
          <w:rFonts w:ascii="David" w:hAnsi="David" w:cs="David"/>
          <w:b/>
          <w:bCs/>
          <w:sz w:val="26"/>
          <w:u w:val="single"/>
          <w:rtl/>
        </w:rPr>
      </w:pPr>
    </w:p>
    <w:p w14:paraId="23D809DC" w14:textId="77777777" w:rsidR="00C84D01" w:rsidRDefault="00C84D01" w:rsidP="004973FC">
      <w:pPr>
        <w:jc w:val="center"/>
        <w:rPr>
          <w:rFonts w:ascii="David" w:hAnsi="David" w:cs="David"/>
          <w:b/>
          <w:bCs/>
          <w:u w:val="single"/>
          <w:rtl/>
        </w:rPr>
      </w:pPr>
    </w:p>
    <w:p w14:paraId="10D29F9C" w14:textId="77777777" w:rsidR="00E02D5F" w:rsidRPr="00E02D5F" w:rsidRDefault="00E02D5F" w:rsidP="00E02D5F">
      <w:pPr>
        <w:jc w:val="center"/>
        <w:rPr>
          <w:rFonts w:ascii="David" w:hAnsi="David" w:cs="David"/>
          <w:b/>
          <w:bCs/>
          <w:sz w:val="18"/>
          <w:szCs w:val="20"/>
          <w:u w:val="single"/>
          <w:rtl/>
        </w:rPr>
      </w:pPr>
    </w:p>
    <w:p w14:paraId="049AEBE0" w14:textId="1793DE3A" w:rsidR="004973FC" w:rsidRDefault="004973FC" w:rsidP="00AE1490">
      <w:pPr>
        <w:pStyle w:val="a7"/>
        <w:numPr>
          <w:ilvl w:val="0"/>
          <w:numId w:val="13"/>
        </w:numPr>
        <w:spacing w:line="360" w:lineRule="auto"/>
        <w:rPr>
          <w:rFonts w:ascii="David" w:hAnsi="David" w:cs="David"/>
          <w:sz w:val="22"/>
          <w:szCs w:val="22"/>
        </w:rPr>
      </w:pPr>
      <w:r w:rsidRPr="00AE1490">
        <w:rPr>
          <w:rFonts w:ascii="David" w:hAnsi="David" w:cs="David"/>
          <w:sz w:val="22"/>
          <w:szCs w:val="22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AE1490">
        <w:rPr>
          <w:rFonts w:ascii="David" w:hAnsi="David" w:cs="David" w:hint="cs"/>
          <w:sz w:val="22"/>
          <w:szCs w:val="22"/>
          <w:rtl/>
        </w:rPr>
        <w:t xml:space="preserve"> </w:t>
      </w:r>
      <w:r w:rsidR="00AE1490" w:rsidRPr="00AE1490">
        <w:rPr>
          <w:rFonts w:ascii="David" w:hAnsi="David" w:cs="David" w:hint="cs"/>
          <w:sz w:val="22"/>
          <w:szCs w:val="22"/>
          <w:rtl/>
        </w:rPr>
        <w:tab/>
      </w:r>
      <w:r w:rsidR="00AE1490" w:rsidRPr="00AE1490">
        <w:rPr>
          <w:rFonts w:ascii="David" w:hAnsi="David" w:cs="David"/>
          <w:sz w:val="22"/>
          <w:szCs w:val="22"/>
          <w:rtl/>
        </w:rPr>
        <w:br/>
      </w:r>
      <w:r w:rsidRPr="00AE1490">
        <w:rPr>
          <w:rFonts w:ascii="David" w:hAnsi="David" w:cs="David" w:hint="eastAsia"/>
          <w:sz w:val="22"/>
          <w:szCs w:val="22"/>
          <w:rtl/>
        </w:rPr>
        <w:t>טרם</w:t>
      </w:r>
      <w:r w:rsidRPr="00AE1490">
        <w:rPr>
          <w:rFonts w:ascii="David" w:hAnsi="David" w:cs="David"/>
          <w:sz w:val="22"/>
          <w:szCs w:val="22"/>
          <w:rtl/>
        </w:rPr>
        <w:t xml:space="preserve"> </w:t>
      </w:r>
      <w:r w:rsidRPr="00AE1490">
        <w:rPr>
          <w:rFonts w:ascii="David" w:hAnsi="David" w:cs="David" w:hint="eastAsia"/>
          <w:sz w:val="22"/>
          <w:szCs w:val="22"/>
          <w:rtl/>
        </w:rPr>
        <w:t>הגשת</w:t>
      </w:r>
      <w:r w:rsidRPr="00AE1490">
        <w:rPr>
          <w:rFonts w:ascii="David" w:hAnsi="David" w:cs="David"/>
          <w:sz w:val="22"/>
          <w:szCs w:val="22"/>
          <w:rtl/>
        </w:rPr>
        <w:t xml:space="preserve"> </w:t>
      </w:r>
      <w:r w:rsidRPr="00AE1490">
        <w:rPr>
          <w:rFonts w:ascii="David" w:hAnsi="David" w:cs="David" w:hint="eastAsia"/>
          <w:sz w:val="22"/>
          <w:szCs w:val="22"/>
          <w:rtl/>
        </w:rPr>
        <w:t>ההצעה</w:t>
      </w:r>
      <w:r w:rsidRPr="00AE1490">
        <w:rPr>
          <w:rFonts w:ascii="David" w:hAnsi="David" w:cs="David" w:hint="cs"/>
          <w:sz w:val="22"/>
          <w:szCs w:val="22"/>
          <w:rtl/>
        </w:rPr>
        <w:t>,</w:t>
      </w:r>
      <w:r w:rsidRPr="00AE1490">
        <w:rPr>
          <w:rFonts w:ascii="David" w:hAnsi="David" w:cs="David"/>
          <w:sz w:val="22"/>
          <w:szCs w:val="22"/>
          <w:rtl/>
        </w:rPr>
        <w:t xml:space="preserve"> </w:t>
      </w:r>
      <w:r w:rsidRPr="00AE1490">
        <w:rPr>
          <w:rFonts w:ascii="David" w:hAnsi="David" w:cs="David" w:hint="cs"/>
          <w:sz w:val="22"/>
          <w:szCs w:val="22"/>
          <w:rtl/>
        </w:rPr>
        <w:t>נדרש</w:t>
      </w:r>
      <w:r w:rsidRPr="00AE1490">
        <w:rPr>
          <w:rFonts w:ascii="David" w:hAnsi="David" w:cs="David"/>
          <w:sz w:val="22"/>
          <w:szCs w:val="22"/>
          <w:rtl/>
        </w:rPr>
        <w:t xml:space="preserve"> לבצע רישום</w:t>
      </w:r>
      <w:r w:rsidRPr="00AE1490">
        <w:rPr>
          <w:rFonts w:ascii="David" w:hAnsi="David" w:cs="David" w:hint="cs"/>
          <w:sz w:val="22"/>
          <w:szCs w:val="22"/>
          <w:rtl/>
        </w:rPr>
        <w:t xml:space="preserve"> מוקדם למערכת באמצעות הקישור להגשת ההצעה.</w:t>
      </w:r>
    </w:p>
    <w:p w14:paraId="4657964A" w14:textId="1303055C" w:rsidR="004973FC" w:rsidRPr="00C84D01" w:rsidRDefault="004973FC" w:rsidP="00C84D01">
      <w:pPr>
        <w:pStyle w:val="a7"/>
        <w:numPr>
          <w:ilvl w:val="0"/>
          <w:numId w:val="13"/>
        </w:numPr>
        <w:spacing w:before="200" w:after="200" w:line="360" w:lineRule="auto"/>
        <w:rPr>
          <w:rFonts w:ascii="David" w:hAnsi="David" w:cs="David"/>
          <w:sz w:val="22"/>
          <w:szCs w:val="22"/>
          <w:rtl/>
        </w:rPr>
      </w:pPr>
      <w:r w:rsidRPr="00C84D01">
        <w:rPr>
          <w:rFonts w:ascii="David" w:hAnsi="David" w:cs="David"/>
          <w:sz w:val="22"/>
          <w:szCs w:val="22"/>
          <w:rtl/>
        </w:rPr>
        <w:t>הכניסה ל</w:t>
      </w:r>
      <w:r w:rsidRPr="00C84D01">
        <w:rPr>
          <w:rFonts w:ascii="David" w:hAnsi="David" w:cs="David" w:hint="cs"/>
          <w:sz w:val="22"/>
          <w:szCs w:val="22"/>
          <w:rtl/>
        </w:rPr>
        <w:t>מערכת</w:t>
      </w:r>
      <w:r w:rsidRPr="00C84D01">
        <w:rPr>
          <w:rFonts w:ascii="David" w:hAnsi="David" w:cs="David"/>
          <w:sz w:val="22"/>
          <w:szCs w:val="22"/>
          <w:rtl/>
        </w:rPr>
        <w:t xml:space="preserve"> הגשת ההצעות </w:t>
      </w:r>
      <w:r w:rsidRPr="00C84D01">
        <w:rPr>
          <w:rFonts w:ascii="David" w:hAnsi="David" w:cs="David" w:hint="cs"/>
          <w:sz w:val="22"/>
          <w:szCs w:val="22"/>
          <w:rtl/>
        </w:rPr>
        <w:t>למכרז היא באמצעות הקישור:</w:t>
      </w:r>
      <w:r w:rsidRPr="004973FC">
        <w:t xml:space="preserve"> </w:t>
      </w:r>
      <w:r w:rsidR="00C84D01">
        <w:rPr>
          <w:rFonts w:hint="cs"/>
          <w:rtl/>
        </w:rPr>
        <w:tab/>
      </w:r>
      <w:r w:rsidR="00C84D01">
        <w:rPr>
          <w:rtl/>
        </w:rPr>
        <w:br/>
      </w:r>
      <w:hyperlink r:id="rId8" w:history="1">
        <w:r w:rsidR="00452012" w:rsidRPr="00C84D01">
          <w:rPr>
            <w:rStyle w:val="Hyperlink"/>
            <w:rFonts w:ascii="David" w:hAnsi="David" w:hint="cs"/>
            <w:sz w:val="22"/>
            <w:szCs w:val="22"/>
          </w:rPr>
          <w:t>https://merkava.mrp.gov.il/tenders/gate/index.html?bid_object_id=4000526455</w:t>
        </w:r>
      </w:hyperlink>
    </w:p>
    <w:p w14:paraId="292D6B47" w14:textId="77777777" w:rsidR="004973FC" w:rsidRDefault="004973FC" w:rsidP="00C84D01">
      <w:pPr>
        <w:pStyle w:val="a7"/>
        <w:numPr>
          <w:ilvl w:val="0"/>
          <w:numId w:val="13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על מציע במכרז האחריות לדאוג להגיש את ההצעה לפני המועד האחרון להגשת הצעות. בכלל זה על המציע ל</w:t>
      </w:r>
      <w:r w:rsidRPr="00A61EF2">
        <w:rPr>
          <w:rFonts w:ascii="David" w:hAnsi="David" w:cs="David" w:hint="cs"/>
          <w:sz w:val="22"/>
          <w:szCs w:val="22"/>
          <w:rtl/>
        </w:rPr>
        <w:t>הביא</w:t>
      </w:r>
      <w:r w:rsidRPr="00A61EF2">
        <w:rPr>
          <w:rFonts w:ascii="David" w:hAnsi="David" w:cs="David"/>
          <w:sz w:val="22"/>
          <w:szCs w:val="22"/>
          <w:rtl/>
        </w:rPr>
        <w:t xml:space="preserve"> בחשבון כי בסמוך למועד האחרון להגשת הצעות ייתכן עומס על מערכת ההגשה או תקלות טכניות אחרות אשר ימנעו </w:t>
      </w:r>
      <w:proofErr w:type="spellStart"/>
      <w:r w:rsidRPr="00A61EF2">
        <w:rPr>
          <w:rFonts w:ascii="David" w:hAnsi="David" w:cs="David"/>
          <w:sz w:val="22"/>
          <w:szCs w:val="22"/>
          <w:rtl/>
        </w:rPr>
        <w:t>מהמציע</w:t>
      </w:r>
      <w:proofErr w:type="spellEnd"/>
      <w:r w:rsidRPr="00A61EF2">
        <w:rPr>
          <w:rFonts w:ascii="David" w:hAnsi="David" w:cs="David"/>
          <w:sz w:val="22"/>
          <w:szCs w:val="22"/>
          <w:rtl/>
        </w:rPr>
        <w:t xml:space="preserve"> להגיש את הצעתו. באחריות המציע להגיש את הצעתו פרק זמן מספק לפני המועד האחרון להגשת הצעות, על מנת להימנע מתקלות כאמור. </w:t>
      </w:r>
    </w:p>
    <w:p w14:paraId="1D9F0A29" w14:textId="645E5FBF" w:rsidR="004973FC" w:rsidRPr="00AE1490" w:rsidRDefault="004973FC" w:rsidP="00C84D01">
      <w:pPr>
        <w:pStyle w:val="a7"/>
        <w:numPr>
          <w:ilvl w:val="0"/>
          <w:numId w:val="13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E1490">
        <w:rPr>
          <w:rFonts w:ascii="David" w:hAnsi="David" w:cs="David" w:hint="cs"/>
          <w:sz w:val="22"/>
          <w:szCs w:val="22"/>
          <w:rtl/>
        </w:rPr>
        <w:t xml:space="preserve">בסוגיות טכניות ובעזרה בתפעול המערכת ניתן לפנות למוקד התמיכה בימים א'-ה' בין השעות 8:00-17:00 באמצעות דוא"ל </w:t>
      </w:r>
      <w:hyperlink r:id="rId9" w:history="1">
        <w:r w:rsidRPr="00AE1490">
          <w:rPr>
            <w:rStyle w:val="Hyperlink"/>
            <w:rFonts w:ascii="David" w:hAnsi="David" w:cs="David" w:hint="cs"/>
            <w:sz w:val="22"/>
            <w:szCs w:val="22"/>
          </w:rPr>
          <w:t>CCC</w:t>
        </w:r>
        <w:r w:rsidRPr="00AE1490">
          <w:rPr>
            <w:rStyle w:val="Hyperlink"/>
            <w:rFonts w:ascii="David" w:hAnsi="David" w:cs="David"/>
            <w:sz w:val="22"/>
            <w:szCs w:val="22"/>
          </w:rPr>
          <w:t>@mof.gov.il</w:t>
        </w:r>
      </w:hyperlink>
      <w:r w:rsidRPr="00AE1490">
        <w:rPr>
          <w:rFonts w:ascii="David" w:hAnsi="David" w:cs="David"/>
          <w:sz w:val="22"/>
          <w:szCs w:val="22"/>
        </w:rPr>
        <w:t xml:space="preserve"> </w:t>
      </w:r>
      <w:r w:rsidRPr="00AE1490">
        <w:rPr>
          <w:rFonts w:ascii="David" w:hAnsi="David" w:cs="David" w:hint="cs"/>
          <w:sz w:val="22"/>
          <w:szCs w:val="22"/>
          <w:rtl/>
        </w:rPr>
        <w:t xml:space="preserve"> . יש לציין בפניה את שם המכרז ומהו המועד האחרון להגשת ההצעות.</w:t>
      </w:r>
      <w:r w:rsidR="00AE1490" w:rsidRPr="00AE1490">
        <w:rPr>
          <w:rFonts w:ascii="David" w:hAnsi="David" w:cs="David" w:hint="cs"/>
          <w:sz w:val="22"/>
          <w:szCs w:val="22"/>
          <w:rtl/>
        </w:rPr>
        <w:br/>
      </w:r>
      <w:r w:rsidRPr="00AE1490">
        <w:rPr>
          <w:rFonts w:ascii="David" w:hAnsi="David" w:cs="David" w:hint="cs"/>
          <w:sz w:val="22"/>
          <w:szCs w:val="22"/>
          <w:rtl/>
        </w:rPr>
        <w:t xml:space="preserve">זמן ההמתנה מרגע משלוח הפניה ועד לחזרת נציג שירות לא יעלה על 4 </w:t>
      </w:r>
      <w:r w:rsidRPr="00AE1490">
        <w:rPr>
          <w:rFonts w:ascii="David" w:hAnsi="David" w:cs="David" w:hint="eastAsia"/>
          <w:sz w:val="22"/>
          <w:szCs w:val="22"/>
          <w:rtl/>
        </w:rPr>
        <w:t>שעות</w:t>
      </w:r>
      <w:r w:rsidRPr="00AE1490">
        <w:rPr>
          <w:rFonts w:ascii="David" w:hAnsi="David" w:cs="David" w:hint="cs"/>
          <w:sz w:val="22"/>
          <w:szCs w:val="22"/>
          <w:rtl/>
        </w:rPr>
        <w:t xml:space="preserve"> בטווח שעות פעילות המוקד. </w:t>
      </w:r>
      <w:r w:rsidR="00AE1490">
        <w:rPr>
          <w:rFonts w:ascii="David" w:hAnsi="David" w:cs="David" w:hint="cs"/>
          <w:sz w:val="22"/>
          <w:szCs w:val="22"/>
          <w:rtl/>
        </w:rPr>
        <w:tab/>
      </w:r>
      <w:r w:rsidR="00AE1490">
        <w:rPr>
          <w:rFonts w:ascii="David" w:hAnsi="David" w:cs="David"/>
          <w:sz w:val="22"/>
          <w:szCs w:val="22"/>
          <w:rtl/>
        </w:rPr>
        <w:br/>
      </w:r>
      <w:r w:rsidRPr="00AE1490">
        <w:rPr>
          <w:rFonts w:ascii="David" w:hAnsi="David" w:cs="David" w:hint="cs"/>
          <w:sz w:val="22"/>
          <w:szCs w:val="22"/>
          <w:rtl/>
        </w:rPr>
        <w:t xml:space="preserve">במקרים חריגים בלבד ייתכן </w:t>
      </w:r>
      <w:r w:rsidR="00AE1490">
        <w:rPr>
          <w:rFonts w:ascii="David" w:hAnsi="David" w:cs="David" w:hint="cs"/>
          <w:sz w:val="22"/>
          <w:szCs w:val="22"/>
          <w:rtl/>
        </w:rPr>
        <w:t>ש</w:t>
      </w:r>
      <w:r w:rsidRPr="00AE1490">
        <w:rPr>
          <w:rFonts w:ascii="David" w:hAnsi="David" w:cs="David" w:hint="cs"/>
          <w:sz w:val="22"/>
          <w:szCs w:val="22"/>
          <w:rtl/>
        </w:rPr>
        <w:t>זמן ההמתנה יחרוג מ-4 שעות.</w:t>
      </w:r>
      <w:r w:rsidRPr="00AE1490">
        <w:rPr>
          <w:rFonts w:ascii="David" w:hAnsi="David" w:cs="David"/>
          <w:sz w:val="22"/>
          <w:szCs w:val="22"/>
          <w:rtl/>
        </w:rPr>
        <w:t xml:space="preserve"> </w:t>
      </w:r>
      <w:r w:rsidRPr="00AE1490">
        <w:rPr>
          <w:rFonts w:ascii="David" w:hAnsi="David" w:cs="David" w:hint="cs"/>
          <w:sz w:val="22"/>
          <w:szCs w:val="22"/>
          <w:rtl/>
        </w:rPr>
        <w:t>מוקד התמיכה אינו מתחייב לספק מענה לפניות אשר יתקבלו בזמן הפחות מ-4 שעות מהמועד האחרון להגשת הצעות.</w:t>
      </w:r>
    </w:p>
    <w:p w14:paraId="795583E2" w14:textId="77777777" w:rsidR="004973FC" w:rsidRPr="00A61EF2" w:rsidRDefault="004973FC" w:rsidP="00C84D01">
      <w:pPr>
        <w:pStyle w:val="a7"/>
        <w:numPr>
          <w:ilvl w:val="0"/>
          <w:numId w:val="13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הצעות שלא יוגשו עד המועד האחרון להגשת הצעות, לא יובאו לדיון בפני ועדת המכרזים של עורך המכרז.</w:t>
      </w:r>
    </w:p>
    <w:p w14:paraId="60B16FC2" w14:textId="77777777" w:rsidR="004973FC" w:rsidRPr="00A61EF2" w:rsidRDefault="004973FC" w:rsidP="00C84D01">
      <w:pPr>
        <w:pStyle w:val="a7"/>
        <w:numPr>
          <w:ilvl w:val="0"/>
          <w:numId w:val="13"/>
        </w:numPr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לתשומת ליב</w:t>
      </w:r>
      <w:r w:rsidRPr="00A61EF2">
        <w:rPr>
          <w:rFonts w:ascii="David" w:hAnsi="David" w:cs="David" w:hint="cs"/>
          <w:sz w:val="22"/>
          <w:szCs w:val="22"/>
          <w:rtl/>
        </w:rPr>
        <w:t>כם</w:t>
      </w:r>
      <w:r w:rsidRPr="00A61EF2">
        <w:rPr>
          <w:rFonts w:ascii="David" w:hAnsi="David" w:cs="David"/>
          <w:sz w:val="22"/>
          <w:szCs w:val="22"/>
          <w:rtl/>
        </w:rPr>
        <w:t xml:space="preserve">! </w:t>
      </w:r>
      <w:r w:rsidRPr="00A61EF2">
        <w:rPr>
          <w:rFonts w:ascii="David" w:hAnsi="David" w:cs="David" w:hint="cs"/>
          <w:sz w:val="22"/>
          <w:szCs w:val="22"/>
          <w:rtl/>
        </w:rPr>
        <w:t>ב</w:t>
      </w:r>
      <w:r w:rsidRPr="00A61EF2">
        <w:rPr>
          <w:rFonts w:ascii="David" w:hAnsi="David" w:cs="David"/>
          <w:sz w:val="22"/>
          <w:szCs w:val="22"/>
          <w:rtl/>
        </w:rPr>
        <w:t>חלוף 20 דקות ללא ביצוע פעולה, המערכת תתנתק וכל פעולה ש</w:t>
      </w:r>
      <w:r w:rsidRPr="00A61EF2">
        <w:rPr>
          <w:rFonts w:ascii="David" w:hAnsi="David" w:cs="David" w:hint="cs"/>
          <w:sz w:val="22"/>
          <w:szCs w:val="22"/>
          <w:rtl/>
        </w:rPr>
        <w:t xml:space="preserve">בוצעה בה ולא נשמרה כטיוטה, </w:t>
      </w:r>
      <w:r w:rsidRPr="00A61EF2">
        <w:rPr>
          <w:rFonts w:ascii="David" w:hAnsi="David" w:cs="David"/>
          <w:sz w:val="22"/>
          <w:szCs w:val="22"/>
          <w:rtl/>
        </w:rPr>
        <w:t>לא תשמר. במקרה המתואר תידרש כניסה מחודשת למערכת.</w:t>
      </w:r>
    </w:p>
    <w:p w14:paraId="12194CA8" w14:textId="77777777" w:rsidR="004973FC" w:rsidRPr="00A61EF2" w:rsidRDefault="004973FC" w:rsidP="00C84D01">
      <w:pPr>
        <w:pStyle w:val="a7"/>
        <w:numPr>
          <w:ilvl w:val="0"/>
          <w:numId w:val="13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 w:hint="cs"/>
          <w:sz w:val="22"/>
          <w:szCs w:val="22"/>
          <w:rtl/>
        </w:rPr>
        <w:t>המשקל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>המרבי ל</w:t>
      </w:r>
      <w:r w:rsidRPr="00A61EF2">
        <w:rPr>
          <w:rFonts w:ascii="David" w:hAnsi="David" w:cs="David"/>
          <w:sz w:val="22"/>
          <w:szCs w:val="22"/>
          <w:rtl/>
        </w:rPr>
        <w:t xml:space="preserve">קובץ בהצעה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הינו </w:t>
      </w:r>
      <w:r w:rsidRPr="00A61EF2">
        <w:rPr>
          <w:rFonts w:ascii="David" w:hAnsi="David" w:cs="David"/>
          <w:sz w:val="22"/>
          <w:szCs w:val="22"/>
          <w:rtl/>
        </w:rPr>
        <w:t xml:space="preserve">10 </w:t>
      </w:r>
      <w:r w:rsidRPr="00A61EF2">
        <w:rPr>
          <w:rFonts w:ascii="David" w:hAnsi="David" w:cs="David"/>
          <w:sz w:val="22"/>
          <w:szCs w:val="22"/>
        </w:rPr>
        <w:t>MB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ומקסימום 50 </w:t>
      </w:r>
      <w:r w:rsidRPr="00A61EF2">
        <w:rPr>
          <w:rFonts w:ascii="David" w:hAnsi="David" w:cs="David" w:hint="cs"/>
          <w:sz w:val="22"/>
          <w:szCs w:val="22"/>
        </w:rPr>
        <w:t>MB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לכלל הקבצים באותה הצעה</w:t>
      </w:r>
      <w:r w:rsidRPr="00A61EF2">
        <w:rPr>
          <w:rFonts w:ascii="David" w:hAnsi="David" w:cs="David"/>
          <w:sz w:val="22"/>
          <w:szCs w:val="22"/>
          <w:rtl/>
        </w:rPr>
        <w:t xml:space="preserve">. על המציע לבדוק את </w:t>
      </w:r>
      <w:r w:rsidRPr="00A61EF2">
        <w:rPr>
          <w:rFonts w:ascii="David" w:hAnsi="David" w:cs="David" w:hint="cs"/>
          <w:sz w:val="22"/>
          <w:szCs w:val="22"/>
          <w:rtl/>
        </w:rPr>
        <w:t>משקל</w:t>
      </w:r>
      <w:r w:rsidRPr="00A61EF2">
        <w:rPr>
          <w:rFonts w:ascii="David" w:hAnsi="David" w:cs="David"/>
          <w:sz w:val="22"/>
          <w:szCs w:val="22"/>
          <w:rtl/>
        </w:rPr>
        <w:t xml:space="preserve"> הקבצים הנשלחים על ידו ולוודא כי הצעתו עומדת במגבל</w:t>
      </w:r>
      <w:r w:rsidRPr="00A61EF2">
        <w:rPr>
          <w:rFonts w:ascii="David" w:hAnsi="David" w:cs="David" w:hint="cs"/>
          <w:sz w:val="22"/>
          <w:szCs w:val="22"/>
          <w:rtl/>
        </w:rPr>
        <w:t>ו</w:t>
      </w:r>
      <w:r w:rsidRPr="00A61EF2">
        <w:rPr>
          <w:rFonts w:ascii="David" w:hAnsi="David" w:cs="David"/>
          <w:sz w:val="22"/>
          <w:szCs w:val="22"/>
          <w:rtl/>
        </w:rPr>
        <w:t>ת.</w:t>
      </w:r>
      <w:r>
        <w:rPr>
          <w:rFonts w:ascii="David" w:hAnsi="David" w:cs="David" w:hint="cs"/>
          <w:sz w:val="22"/>
          <w:szCs w:val="22"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 xml:space="preserve">ניתן להעלות קבצים מסוג </w:t>
      </w:r>
      <w:r>
        <w:rPr>
          <w:rFonts w:ascii="David" w:hAnsi="David" w:cs="David"/>
          <w:sz w:val="22"/>
          <w:szCs w:val="22"/>
        </w:rPr>
        <w:t>PDF/WORD/EXCEL</w:t>
      </w:r>
      <w:r>
        <w:rPr>
          <w:rFonts w:ascii="David" w:hAnsi="David" w:cs="David" w:hint="cs"/>
          <w:sz w:val="22"/>
          <w:szCs w:val="22"/>
        </w:rPr>
        <w:t>/SIGN</w:t>
      </w:r>
      <w:r>
        <w:rPr>
          <w:rFonts w:ascii="David" w:hAnsi="David" w:cs="David"/>
          <w:sz w:val="22"/>
          <w:szCs w:val="22"/>
        </w:rPr>
        <w:t>ED</w:t>
      </w:r>
    </w:p>
    <w:p w14:paraId="6F9E8113" w14:textId="77777777" w:rsidR="004973FC" w:rsidRPr="00A61EF2" w:rsidRDefault="004973FC" w:rsidP="00C84D01">
      <w:pPr>
        <w:pStyle w:val="a7"/>
        <w:numPr>
          <w:ilvl w:val="0"/>
          <w:numId w:val="13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באפשרות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המציע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לבצע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הגשה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אחת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בלבד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>!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לאחר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המענה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תתאפשר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נוספת</w:t>
      </w:r>
      <w:r w:rsidRPr="00A61EF2">
        <w:rPr>
          <w:rFonts w:ascii="David" w:hAnsi="David" w:cs="David" w:hint="cs"/>
          <w:sz w:val="22"/>
          <w:szCs w:val="22"/>
          <w:rtl/>
        </w:rPr>
        <w:t>.</w:t>
      </w:r>
    </w:p>
    <w:p w14:paraId="2ECAB103" w14:textId="77777777" w:rsidR="004973FC" w:rsidRPr="00A61EF2" w:rsidRDefault="004973FC" w:rsidP="00C84D01">
      <w:pPr>
        <w:pStyle w:val="a7"/>
        <w:numPr>
          <w:ilvl w:val="0"/>
          <w:numId w:val="13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לאחר הגשת ההצעה יופיע במסך ההגשה מספר אסמכתא. רק לאחר הופעת ההודעה עם מספר האסמכתא תהליך ההגשה יסתיים. </w:t>
      </w:r>
      <w:r w:rsidRPr="00A0207D">
        <w:rPr>
          <w:rFonts w:ascii="David" w:hAnsi="David" w:cs="David"/>
          <w:b/>
          <w:bCs/>
          <w:sz w:val="22"/>
          <w:szCs w:val="22"/>
          <w:rtl/>
        </w:rPr>
        <w:t>ללא קבלת מספר האסמכתא דין ההצעה כלא הוגשה.</w:t>
      </w:r>
    </w:p>
    <w:p w14:paraId="30F5845A" w14:textId="77777777" w:rsidR="004973FC" w:rsidRPr="00A61EF2" w:rsidRDefault="004973FC" w:rsidP="00C84D01">
      <w:pPr>
        <w:pStyle w:val="a7"/>
        <w:numPr>
          <w:ilvl w:val="0"/>
          <w:numId w:val="13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ככל שתהיה תקלה טכנית ממושכת, אשר תמנע הגשות הצעות במכרז, יוכל המזמין בהודעה שתפורסם באתר האינטרנט לקבוע דרך הגשה אחרת במכרז. </w:t>
      </w:r>
    </w:p>
    <w:p w14:paraId="55E33661" w14:textId="5A10B3FF" w:rsidR="004973FC" w:rsidRPr="00A61EF2" w:rsidRDefault="004973FC" w:rsidP="00C84D01">
      <w:pPr>
        <w:pStyle w:val="a7"/>
        <w:numPr>
          <w:ilvl w:val="0"/>
          <w:numId w:val="13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להנחיות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וחומרי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הדרכה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על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אופן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בתיבת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המכרזים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הדיגיטלית</w:t>
      </w:r>
      <w:r w:rsidRPr="00A61EF2">
        <w:rPr>
          <w:rFonts w:ascii="David" w:hAnsi="David" w:cs="David"/>
          <w:sz w:val="22"/>
          <w:szCs w:val="22"/>
          <w:rtl/>
        </w:rPr>
        <w:t xml:space="preserve"> ניתן להיכנס לקישור הבא:  </w:t>
      </w:r>
      <w:hyperlink r:id="rId10" w:history="1">
        <w:r w:rsidRPr="00DD095F">
          <w:rPr>
            <w:rStyle w:val="Hyperlink"/>
            <w:sz w:val="22"/>
            <w:szCs w:val="22"/>
          </w:rPr>
          <w:t>https://govextra.gov.il/mr/guides/tender</w:t>
        </w:r>
      </w:hyperlink>
      <w:r w:rsidRPr="00DD095F">
        <w:rPr>
          <w:rFonts w:ascii="David" w:hAnsi="David" w:cs="David"/>
          <w:sz w:val="22"/>
          <w:szCs w:val="22"/>
        </w:rPr>
        <w:t xml:space="preserve"> </w:t>
      </w:r>
      <w:r w:rsidR="00AE1490">
        <w:rPr>
          <w:rFonts w:asciiTheme="minorHAnsi" w:hAnsiTheme="minorHAnsi" w:cs="David"/>
          <w:sz w:val="22"/>
          <w:szCs w:val="22"/>
        </w:rPr>
        <w:t>.</w:t>
      </w:r>
      <w:r w:rsidRPr="00DD095F">
        <w:rPr>
          <w:rFonts w:ascii="David" w:hAnsi="David" w:cs="David"/>
          <w:sz w:val="22"/>
          <w:szCs w:val="22"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 xml:space="preserve">  </w:t>
      </w:r>
    </w:p>
    <w:p w14:paraId="005ED251" w14:textId="27D2E172" w:rsidR="006377F0" w:rsidRPr="007B2DC8" w:rsidRDefault="006377F0" w:rsidP="007B2DC8">
      <w:pPr>
        <w:spacing w:before="240" w:line="360" w:lineRule="auto"/>
        <w:ind w:left="360"/>
        <w:jc w:val="both"/>
        <w:rPr>
          <w:rFonts w:ascii="David" w:hAnsi="David" w:cs="David"/>
          <w:sz w:val="22"/>
          <w:szCs w:val="22"/>
        </w:rPr>
      </w:pPr>
    </w:p>
    <w:sectPr w:rsidR="006377F0" w:rsidRPr="007B2DC8" w:rsidSect="002066C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40" w:right="1080" w:bottom="1440" w:left="1080" w:header="142" w:footer="33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C30C7" w14:textId="77777777" w:rsidR="00C0023C" w:rsidRDefault="00C0023C" w:rsidP="006377F0">
      <w:r>
        <w:separator/>
      </w:r>
    </w:p>
  </w:endnote>
  <w:endnote w:type="continuationSeparator" w:id="0">
    <w:p w14:paraId="6C4B0875" w14:textId="77777777" w:rsidR="00C0023C" w:rsidRDefault="00C0023C" w:rsidP="0063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B570" w14:textId="77777777" w:rsidR="006377F0" w:rsidRPr="009478B2" w:rsidRDefault="009478B2" w:rsidP="00111A6B">
    <w:pPr>
      <w:pBdr>
        <w:top w:val="single" w:sz="4" w:space="2" w:color="auto"/>
      </w:pBdr>
      <w:tabs>
        <w:tab w:val="center" w:pos="4172"/>
        <w:tab w:val="right" w:pos="8312"/>
      </w:tabs>
      <w:jc w:val="both"/>
    </w:pPr>
    <w:r w:rsidRPr="0060347C">
      <w:rPr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 w:rsidRPr="0060347C">
      <w:rPr>
        <w:rtl/>
      </w:rPr>
      <w:t xml:space="preserve"> ת.ד </w:t>
    </w:r>
    <w:r w:rsidRPr="0060347C">
      <w:rPr>
        <w:rFonts w:hint="cs"/>
        <w:rtl/>
      </w:rPr>
      <w:t>3100</w:t>
    </w:r>
    <w:r w:rsidRPr="0060347C">
      <w:rPr>
        <w:rtl/>
      </w:rPr>
      <w:t xml:space="preserve"> טל':</w:t>
    </w:r>
    <w:r w:rsidRPr="0060347C">
      <w:rPr>
        <w:rFonts w:hint="cs"/>
        <w:rtl/>
      </w:rPr>
      <w:t xml:space="preserve"> 02-5317124</w:t>
    </w:r>
    <w:r w:rsidRPr="0060347C">
      <w:rPr>
        <w:rtl/>
      </w:rPr>
      <w:t xml:space="preserve"> פקס'</w:t>
    </w:r>
    <w:r w:rsidRPr="0060347C">
      <w:rPr>
        <w:rFonts w:hint="cs"/>
        <w:rtl/>
      </w:rPr>
      <w:t>: 02-5695349</w:t>
    </w:r>
    <w:r w:rsidRPr="0060347C">
      <w:rPr>
        <w:rFonts w:hAnsi="Narkisim" w:hint="cs"/>
        <w:sz w:val="16"/>
        <w:szCs w:val="16"/>
        <w:rtl/>
      </w:rPr>
      <w:t xml:space="preserve"> </w:t>
    </w:r>
    <w:r w:rsidRPr="0060347C">
      <w:rPr>
        <w:rFonts w:hAnsi="Narkisim" w:hint="cs"/>
        <w:sz w:val="16"/>
        <w:szCs w:val="16"/>
        <w:rtl/>
      </w:rPr>
      <w:br/>
    </w:r>
    <w:r w:rsidRPr="0060347C">
      <w:rPr>
        <w:rtl/>
      </w:rPr>
      <w:t xml:space="preserve">אוצר ברשת : </w:t>
    </w:r>
    <w:hyperlink r:id="rId1" w:history="1">
      <w:r w:rsidRPr="0060347C">
        <w:rPr>
          <w:rStyle w:val="Hyperlink"/>
        </w:rPr>
        <w:t>www.mof.gov.il</w:t>
      </w:r>
    </w:hyperlink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</w:t>
    </w:r>
    <w:r w:rsidRPr="0060347C">
      <w:rPr>
        <w:rFonts w:hint="cs"/>
        <w:noProof/>
        <w:rtl/>
        <w:lang w:eastAsia="en-US"/>
      </w:rPr>
      <w:drawing>
        <wp:inline distT="0" distB="0" distL="0" distR="0" wp14:anchorId="7354E4DC" wp14:editId="1ADCD1D2">
          <wp:extent cx="445135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       </w:t>
    </w:r>
    <w:r w:rsidRPr="0060347C">
      <w:rPr>
        <w:rFonts w:hint="cs"/>
        <w:rtl/>
      </w:rPr>
      <w:t xml:space="preserve">שער הממשלה : </w:t>
    </w:r>
    <w:hyperlink r:id="rId3" w:history="1">
      <w:r w:rsidRPr="0060347C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38EE" w14:textId="77777777" w:rsidR="00BD7818" w:rsidRDefault="00BD7818" w:rsidP="00863486">
    <w:pPr>
      <w:pStyle w:val="ab"/>
      <w:pBdr>
        <w:top w:val="single" w:sz="4" w:space="1" w:color="auto"/>
      </w:pBdr>
      <w:jc w:val="both"/>
      <w:rPr>
        <w:sz w:val="26"/>
        <w:rtl/>
      </w:rPr>
    </w:pPr>
    <w:r>
      <w:rPr>
        <w:sz w:val="26"/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>
      <w:rPr>
        <w:sz w:val="26"/>
        <w:rtl/>
      </w:rPr>
      <w:t xml:space="preserve"> ת.ד </w:t>
    </w:r>
    <w:r>
      <w:rPr>
        <w:rFonts w:hint="cs"/>
        <w:sz w:val="26"/>
        <w:rtl/>
      </w:rPr>
      <w:t>3115</w:t>
    </w:r>
    <w:r>
      <w:rPr>
        <w:sz w:val="26"/>
        <w:rtl/>
      </w:rPr>
      <w:t xml:space="preserve"> טל':</w:t>
    </w:r>
    <w:r>
      <w:rPr>
        <w:rFonts w:hint="cs"/>
        <w:sz w:val="26"/>
        <w:rtl/>
      </w:rPr>
      <w:t xml:space="preserve"> 02-</w:t>
    </w:r>
    <w:r w:rsidR="00863486">
      <w:rPr>
        <w:sz w:val="26"/>
        <w:rtl/>
      </w:rPr>
      <w:t>5317880</w:t>
    </w:r>
    <w:r>
      <w:rPr>
        <w:rFonts w:hint="cs"/>
        <w:sz w:val="26"/>
        <w:rtl/>
      </w:rPr>
      <w:t xml:space="preserve"> פקס: 02-5695368</w:t>
    </w:r>
    <w:r>
      <w:rPr>
        <w:sz w:val="26"/>
        <w:rtl/>
      </w:rPr>
      <w:br/>
    </w:r>
    <w:r>
      <w:rPr>
        <w:rFonts w:hint="cs"/>
        <w:sz w:val="26"/>
        <w:rtl/>
      </w:rPr>
      <w:t>אוצר ברשת:</w:t>
    </w:r>
    <w:r w:rsidRPr="00B433D8">
      <w:rPr>
        <w:rFonts w:hint="cs"/>
        <w:sz w:val="20"/>
        <w:szCs w:val="20"/>
        <w:rtl/>
      </w:rPr>
      <w:t xml:space="preserve"> </w:t>
    </w:r>
    <w:hyperlink r:id="rId1" w:history="1">
      <w:r w:rsidRPr="00B433D8">
        <w:rPr>
          <w:rStyle w:val="Hyperlink"/>
          <w:sz w:val="20"/>
          <w:szCs w:val="20"/>
        </w:rPr>
        <w:t>www.mof.gov.il</w:t>
      </w:r>
    </w:hyperlink>
    <w:r>
      <w:rPr>
        <w:rFonts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447188" wp14:editId="73C41511">
          <wp:extent cx="445135" cy="284480"/>
          <wp:effectExtent l="0" t="0" r="0" b="127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  <w:t xml:space="preserve">                                                   </w:t>
    </w:r>
    <w:proofErr w:type="spellStart"/>
    <w:r>
      <w:rPr>
        <w:rFonts w:hint="cs"/>
        <w:sz w:val="26"/>
        <w:rtl/>
      </w:rPr>
      <w:t>חשכ"ל</w:t>
    </w:r>
    <w:proofErr w:type="spellEnd"/>
    <w:r>
      <w:rPr>
        <w:rFonts w:hint="cs"/>
        <w:sz w:val="26"/>
        <w:rtl/>
      </w:rPr>
      <w:t xml:space="preserve"> ברשת: </w:t>
    </w:r>
    <w:hyperlink r:id="rId3" w:history="1">
      <w:r w:rsidRPr="00B433D8">
        <w:rPr>
          <w:rStyle w:val="Hyperlink"/>
          <w:sz w:val="20"/>
          <w:szCs w:val="20"/>
        </w:rPr>
        <w:t>ag.mof.gov.il</w:t>
      </w:r>
    </w:hyperlink>
  </w:p>
  <w:p w14:paraId="21EEC021" w14:textId="77777777" w:rsidR="00BD7818" w:rsidRDefault="00BD7818" w:rsidP="00BD7818">
    <w:pPr>
      <w:pStyle w:val="ab"/>
      <w:pBdr>
        <w:top w:val="single" w:sz="4" w:space="1" w:color="auto"/>
      </w:pBdr>
      <w:rPr>
        <w:rtl/>
      </w:rPr>
    </w:pPr>
    <w:r>
      <w:rPr>
        <w:rFonts w:hint="cs"/>
        <w:sz w:val="26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>
      <w:rPr>
        <w:rFonts w:hint="cs"/>
        <w:rtl/>
      </w:rPr>
      <w:tab/>
    </w:r>
    <w:r>
      <w:rPr>
        <w:rFonts w:hint="cs"/>
        <w:rtl/>
      </w:rPr>
      <w:tab/>
      <w:t xml:space="preserve">                               מינהל הרכש הממשלתי ברשת:</w:t>
    </w:r>
    <w:hyperlink r:id="rId5" w:history="1">
      <w:r>
        <w:rPr>
          <w:rStyle w:val="Hyperlink"/>
          <w:rFonts w:hint="cs"/>
          <w:sz w:val="20"/>
          <w:szCs w:val="20"/>
          <w:rtl/>
        </w:rPr>
        <w:t xml:space="preserve"> </w:t>
      </w:r>
      <w:r>
        <w:rPr>
          <w:rStyle w:val="Hyperlink"/>
          <w:sz w:val="20"/>
          <w:szCs w:val="20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BBC4E" w14:textId="77777777" w:rsidR="00C0023C" w:rsidRDefault="00C0023C" w:rsidP="006377F0">
      <w:r>
        <w:separator/>
      </w:r>
    </w:p>
  </w:footnote>
  <w:footnote w:type="continuationSeparator" w:id="0">
    <w:p w14:paraId="060890A6" w14:textId="77777777" w:rsidR="00C0023C" w:rsidRDefault="00C0023C" w:rsidP="0063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17AC9" w14:textId="77777777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14:paraId="271051C1" w14:textId="77777777" w:rsidR="000D4170" w:rsidRDefault="00C0023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8AD6B" w14:textId="3A3CFFD6"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4973FC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14:paraId="7501CE70" w14:textId="77777777" w:rsidR="000D4170" w:rsidRDefault="00C0023C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A89" w14:textId="77777777" w:rsidR="00BD7818" w:rsidRDefault="00BD7818" w:rsidP="00BD7818">
    <w:pPr>
      <w:pStyle w:val="a9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14:paraId="7561BB2E" w14:textId="77777777" w:rsidR="00BD7818" w:rsidRDefault="002066CD" w:rsidP="00BD7818">
    <w:pPr>
      <w:pStyle w:val="a9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6A2F8C" wp14:editId="18AEC190">
          <wp:simplePos x="0" y="0"/>
          <wp:positionH relativeFrom="column">
            <wp:posOffset>5140325</wp:posOffset>
          </wp:positionH>
          <wp:positionV relativeFrom="paragraph">
            <wp:posOffset>6734</wp:posOffset>
          </wp:positionV>
          <wp:extent cx="1047750" cy="504825"/>
          <wp:effectExtent l="0" t="0" r="0" b="9525"/>
          <wp:wrapNone/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818">
      <w:rPr>
        <w:b/>
        <w:bCs/>
        <w:szCs w:val="40"/>
        <w:rtl/>
      </w:rPr>
      <w:t>מדינת ישראל</w:t>
    </w:r>
  </w:p>
  <w:p w14:paraId="4156C381" w14:textId="77777777" w:rsidR="00BD7818" w:rsidRDefault="00BD7818" w:rsidP="00BD7818">
    <w:pPr>
      <w:pStyle w:val="a9"/>
      <w:jc w:val="center"/>
      <w:rPr>
        <w:rtl/>
      </w:rPr>
    </w:pPr>
    <w:r>
      <w:rPr>
        <w:b/>
        <w:bCs/>
        <w:szCs w:val="32"/>
        <w:rtl/>
      </w:rPr>
      <w:t>משרד האוצר</w:t>
    </w:r>
  </w:p>
  <w:p w14:paraId="38970601" w14:textId="6D8EEFDE" w:rsidR="00BD7818" w:rsidRDefault="00CD7A00" w:rsidP="00EB1BAC">
    <w:pPr>
      <w:pStyle w:val="a9"/>
      <w:jc w:val="center"/>
    </w:pPr>
    <w:r>
      <w:rPr>
        <w:rFonts w:hint="cs"/>
        <w:b/>
        <w:bCs/>
        <w:rtl/>
      </w:rPr>
      <w:t xml:space="preserve">חטיבת </w:t>
    </w:r>
    <w:r w:rsidR="00EB1BAC">
      <w:rPr>
        <w:rFonts w:hint="cs"/>
        <w:b/>
        <w:bCs/>
        <w:rtl/>
      </w:rPr>
      <w:t>משרדים כלכליים</w:t>
    </w:r>
    <w:r>
      <w:rPr>
        <w:rFonts w:hint="cs"/>
        <w:b/>
        <w:bCs/>
        <w:rtl/>
      </w:rPr>
      <w:t xml:space="preserve"> - </w:t>
    </w:r>
    <w:r w:rsidR="00BD7818" w:rsidRPr="00EC358C">
      <w:rPr>
        <w:rFonts w:hint="cs"/>
        <w:b/>
        <w:bCs/>
        <w:rtl/>
      </w:rPr>
      <w:t>מינהל הרכש הממשלתי</w:t>
    </w:r>
  </w:p>
  <w:p w14:paraId="14CE1B8C" w14:textId="77777777" w:rsidR="000D4170" w:rsidRPr="00BD7818" w:rsidRDefault="00C0023C" w:rsidP="00BD7818">
    <w:pPr>
      <w:pStyle w:val="a9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7C89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EB76426"/>
    <w:multiLevelType w:val="hybridMultilevel"/>
    <w:tmpl w:val="D3E6A39A"/>
    <w:lvl w:ilvl="0" w:tplc="E3500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10063"/>
    <w:multiLevelType w:val="hybridMultilevel"/>
    <w:tmpl w:val="78307042"/>
    <w:lvl w:ilvl="0" w:tplc="75A6E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1E87A86"/>
    <w:multiLevelType w:val="hybridMultilevel"/>
    <w:tmpl w:val="CAE0888E"/>
    <w:lvl w:ilvl="0" w:tplc="70386D6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63965"/>
    <w:multiLevelType w:val="multilevel"/>
    <w:tmpl w:val="CB2CFB36"/>
    <w:numStyleLink w:val="-"/>
  </w:abstractNum>
  <w:abstractNum w:abstractNumId="1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 w15:restartNumberingAfterBreak="0">
    <w:nsid w:val="75825AD1"/>
    <w:multiLevelType w:val="hybridMultilevel"/>
    <w:tmpl w:val="EBE0885C"/>
    <w:lvl w:ilvl="0" w:tplc="75A6E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24E51"/>
    <w:multiLevelType w:val="hybridMultilevel"/>
    <w:tmpl w:val="5EA8D99A"/>
    <w:lvl w:ilvl="0" w:tplc="F46A3B2C">
      <w:start w:val="1"/>
      <w:numFmt w:val="decimal"/>
      <w:lvlText w:val="%1."/>
      <w:lvlJc w:val="left"/>
      <w:pPr>
        <w:ind w:left="720" w:hanging="360"/>
      </w:pPr>
      <w:rPr>
        <w:rFonts w:cs="David" w:hint="cs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0"/>
  </w:num>
  <w:num w:numId="12">
    <w:abstractNumId w:val="1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F0"/>
    <w:rsid w:val="00000BBD"/>
    <w:rsid w:val="00014182"/>
    <w:rsid w:val="00042CBB"/>
    <w:rsid w:val="00045BB0"/>
    <w:rsid w:val="00047C97"/>
    <w:rsid w:val="000520B7"/>
    <w:rsid w:val="00056410"/>
    <w:rsid w:val="000568CE"/>
    <w:rsid w:val="00066383"/>
    <w:rsid w:val="00070659"/>
    <w:rsid w:val="000930C5"/>
    <w:rsid w:val="00093B9D"/>
    <w:rsid w:val="000B183E"/>
    <w:rsid w:val="000B45A9"/>
    <w:rsid w:val="000C04AE"/>
    <w:rsid w:val="000C1B68"/>
    <w:rsid w:val="000E581D"/>
    <w:rsid w:val="000E6098"/>
    <w:rsid w:val="000E632C"/>
    <w:rsid w:val="000F7F9B"/>
    <w:rsid w:val="0010326C"/>
    <w:rsid w:val="00111A6B"/>
    <w:rsid w:val="00112429"/>
    <w:rsid w:val="00115150"/>
    <w:rsid w:val="0012264D"/>
    <w:rsid w:val="00145E5B"/>
    <w:rsid w:val="00152457"/>
    <w:rsid w:val="00160C81"/>
    <w:rsid w:val="001611C6"/>
    <w:rsid w:val="001628B8"/>
    <w:rsid w:val="00164308"/>
    <w:rsid w:val="00164B30"/>
    <w:rsid w:val="0016683D"/>
    <w:rsid w:val="0018292D"/>
    <w:rsid w:val="00192675"/>
    <w:rsid w:val="001A7793"/>
    <w:rsid w:val="001A7C42"/>
    <w:rsid w:val="001C4F6D"/>
    <w:rsid w:val="001D1462"/>
    <w:rsid w:val="001D50E9"/>
    <w:rsid w:val="001D55DD"/>
    <w:rsid w:val="001E3D20"/>
    <w:rsid w:val="001E548A"/>
    <w:rsid w:val="002066CD"/>
    <w:rsid w:val="00261160"/>
    <w:rsid w:val="002650BD"/>
    <w:rsid w:val="00275887"/>
    <w:rsid w:val="0028481A"/>
    <w:rsid w:val="002A047C"/>
    <w:rsid w:val="002A43E5"/>
    <w:rsid w:val="002A4BD7"/>
    <w:rsid w:val="002A54A3"/>
    <w:rsid w:val="002A7FEA"/>
    <w:rsid w:val="002D7789"/>
    <w:rsid w:val="002E38F4"/>
    <w:rsid w:val="002F197C"/>
    <w:rsid w:val="00303456"/>
    <w:rsid w:val="00325E01"/>
    <w:rsid w:val="0035621B"/>
    <w:rsid w:val="00361114"/>
    <w:rsid w:val="003629BF"/>
    <w:rsid w:val="003840FE"/>
    <w:rsid w:val="00393C6A"/>
    <w:rsid w:val="00397AB7"/>
    <w:rsid w:val="003A1D7A"/>
    <w:rsid w:val="003B2685"/>
    <w:rsid w:val="003C3A5C"/>
    <w:rsid w:val="003D32C7"/>
    <w:rsid w:val="003D58F1"/>
    <w:rsid w:val="003E3696"/>
    <w:rsid w:val="003F1396"/>
    <w:rsid w:val="003F2B53"/>
    <w:rsid w:val="0040046F"/>
    <w:rsid w:val="0040055E"/>
    <w:rsid w:val="0041275B"/>
    <w:rsid w:val="004203CD"/>
    <w:rsid w:val="00422990"/>
    <w:rsid w:val="00423D6A"/>
    <w:rsid w:val="00426C02"/>
    <w:rsid w:val="00426E0E"/>
    <w:rsid w:val="004323EF"/>
    <w:rsid w:val="00435A5C"/>
    <w:rsid w:val="004410DE"/>
    <w:rsid w:val="0044663B"/>
    <w:rsid w:val="00451F2E"/>
    <w:rsid w:val="00452012"/>
    <w:rsid w:val="004523EB"/>
    <w:rsid w:val="00452D7A"/>
    <w:rsid w:val="00456900"/>
    <w:rsid w:val="00463B63"/>
    <w:rsid w:val="004973FC"/>
    <w:rsid w:val="004B66FC"/>
    <w:rsid w:val="004C127D"/>
    <w:rsid w:val="004C4675"/>
    <w:rsid w:val="004C5538"/>
    <w:rsid w:val="004D391A"/>
    <w:rsid w:val="004D65A1"/>
    <w:rsid w:val="004E479D"/>
    <w:rsid w:val="004F3773"/>
    <w:rsid w:val="00500065"/>
    <w:rsid w:val="0050152B"/>
    <w:rsid w:val="005028F9"/>
    <w:rsid w:val="00503A4C"/>
    <w:rsid w:val="00505D36"/>
    <w:rsid w:val="00515321"/>
    <w:rsid w:val="00515E5C"/>
    <w:rsid w:val="00516656"/>
    <w:rsid w:val="00534452"/>
    <w:rsid w:val="005371D8"/>
    <w:rsid w:val="00556BE2"/>
    <w:rsid w:val="0056387F"/>
    <w:rsid w:val="0057129A"/>
    <w:rsid w:val="00575F3C"/>
    <w:rsid w:val="00580D88"/>
    <w:rsid w:val="0058287F"/>
    <w:rsid w:val="00584491"/>
    <w:rsid w:val="005914B8"/>
    <w:rsid w:val="005B1BA7"/>
    <w:rsid w:val="005C3264"/>
    <w:rsid w:val="005D42E4"/>
    <w:rsid w:val="005D68FA"/>
    <w:rsid w:val="005E1433"/>
    <w:rsid w:val="005F33D2"/>
    <w:rsid w:val="00600BFA"/>
    <w:rsid w:val="00600F1F"/>
    <w:rsid w:val="00602DAD"/>
    <w:rsid w:val="006272BB"/>
    <w:rsid w:val="006309B0"/>
    <w:rsid w:val="006377F0"/>
    <w:rsid w:val="00663D91"/>
    <w:rsid w:val="006650A5"/>
    <w:rsid w:val="0066664E"/>
    <w:rsid w:val="006818BE"/>
    <w:rsid w:val="00692C69"/>
    <w:rsid w:val="006952CA"/>
    <w:rsid w:val="006A13C9"/>
    <w:rsid w:val="006A2503"/>
    <w:rsid w:val="006A3CEF"/>
    <w:rsid w:val="006A5446"/>
    <w:rsid w:val="006A5B1B"/>
    <w:rsid w:val="006B352E"/>
    <w:rsid w:val="006C55AF"/>
    <w:rsid w:val="006D0744"/>
    <w:rsid w:val="006D3EF5"/>
    <w:rsid w:val="006D686D"/>
    <w:rsid w:val="006D6E5F"/>
    <w:rsid w:val="006E5942"/>
    <w:rsid w:val="006E72C9"/>
    <w:rsid w:val="00706164"/>
    <w:rsid w:val="0070673C"/>
    <w:rsid w:val="00735D55"/>
    <w:rsid w:val="00737661"/>
    <w:rsid w:val="007429FB"/>
    <w:rsid w:val="00743847"/>
    <w:rsid w:val="00743A72"/>
    <w:rsid w:val="0075198F"/>
    <w:rsid w:val="00751B50"/>
    <w:rsid w:val="00757313"/>
    <w:rsid w:val="00757879"/>
    <w:rsid w:val="007611DA"/>
    <w:rsid w:val="00786CE4"/>
    <w:rsid w:val="0079069C"/>
    <w:rsid w:val="00792DF8"/>
    <w:rsid w:val="00793E5C"/>
    <w:rsid w:val="007A373A"/>
    <w:rsid w:val="007B2DC8"/>
    <w:rsid w:val="007B742A"/>
    <w:rsid w:val="007D4118"/>
    <w:rsid w:val="007E2692"/>
    <w:rsid w:val="007F572C"/>
    <w:rsid w:val="0080160A"/>
    <w:rsid w:val="0082739B"/>
    <w:rsid w:val="00841895"/>
    <w:rsid w:val="008454A0"/>
    <w:rsid w:val="00863486"/>
    <w:rsid w:val="00864562"/>
    <w:rsid w:val="00864DB3"/>
    <w:rsid w:val="00867AE5"/>
    <w:rsid w:val="00870D8A"/>
    <w:rsid w:val="00890E1B"/>
    <w:rsid w:val="008925EF"/>
    <w:rsid w:val="0089608F"/>
    <w:rsid w:val="008B39D7"/>
    <w:rsid w:val="008E271A"/>
    <w:rsid w:val="008E3F0A"/>
    <w:rsid w:val="008E6A9E"/>
    <w:rsid w:val="008E77BE"/>
    <w:rsid w:val="00910BC9"/>
    <w:rsid w:val="00915C9A"/>
    <w:rsid w:val="00930667"/>
    <w:rsid w:val="00935DAE"/>
    <w:rsid w:val="00935E81"/>
    <w:rsid w:val="009478B2"/>
    <w:rsid w:val="00986444"/>
    <w:rsid w:val="00990A24"/>
    <w:rsid w:val="00991E08"/>
    <w:rsid w:val="009A486C"/>
    <w:rsid w:val="009B1571"/>
    <w:rsid w:val="009B64FE"/>
    <w:rsid w:val="009E32EA"/>
    <w:rsid w:val="009E52B5"/>
    <w:rsid w:val="009F7F7A"/>
    <w:rsid w:val="00A0207D"/>
    <w:rsid w:val="00A15876"/>
    <w:rsid w:val="00A15D5D"/>
    <w:rsid w:val="00A174DB"/>
    <w:rsid w:val="00A23E30"/>
    <w:rsid w:val="00A243F1"/>
    <w:rsid w:val="00A30921"/>
    <w:rsid w:val="00A356D8"/>
    <w:rsid w:val="00A5751E"/>
    <w:rsid w:val="00A6096B"/>
    <w:rsid w:val="00A61EF2"/>
    <w:rsid w:val="00A67A4F"/>
    <w:rsid w:val="00A7396A"/>
    <w:rsid w:val="00A73972"/>
    <w:rsid w:val="00A84333"/>
    <w:rsid w:val="00A84658"/>
    <w:rsid w:val="00A938D1"/>
    <w:rsid w:val="00AA1D5A"/>
    <w:rsid w:val="00AA4752"/>
    <w:rsid w:val="00AC0823"/>
    <w:rsid w:val="00AD0167"/>
    <w:rsid w:val="00AE1490"/>
    <w:rsid w:val="00AF1C47"/>
    <w:rsid w:val="00B03E2B"/>
    <w:rsid w:val="00B041F7"/>
    <w:rsid w:val="00B311D4"/>
    <w:rsid w:val="00B429D7"/>
    <w:rsid w:val="00B60EE6"/>
    <w:rsid w:val="00B67385"/>
    <w:rsid w:val="00B93390"/>
    <w:rsid w:val="00B933FC"/>
    <w:rsid w:val="00B93A25"/>
    <w:rsid w:val="00BB393A"/>
    <w:rsid w:val="00BD14CE"/>
    <w:rsid w:val="00BD67E7"/>
    <w:rsid w:val="00BD7818"/>
    <w:rsid w:val="00BE1700"/>
    <w:rsid w:val="00BF412E"/>
    <w:rsid w:val="00C0023C"/>
    <w:rsid w:val="00C01906"/>
    <w:rsid w:val="00C143FE"/>
    <w:rsid w:val="00C171DC"/>
    <w:rsid w:val="00C17B48"/>
    <w:rsid w:val="00C27AC8"/>
    <w:rsid w:val="00C31653"/>
    <w:rsid w:val="00C37F33"/>
    <w:rsid w:val="00C64E74"/>
    <w:rsid w:val="00C766E1"/>
    <w:rsid w:val="00C84ABA"/>
    <w:rsid w:val="00C84D01"/>
    <w:rsid w:val="00CA61AF"/>
    <w:rsid w:val="00CA6CD3"/>
    <w:rsid w:val="00CB40A4"/>
    <w:rsid w:val="00CB47E7"/>
    <w:rsid w:val="00CC356E"/>
    <w:rsid w:val="00CD5DE8"/>
    <w:rsid w:val="00CD6DB8"/>
    <w:rsid w:val="00CD7A00"/>
    <w:rsid w:val="00CE0517"/>
    <w:rsid w:val="00CE5B4F"/>
    <w:rsid w:val="00CF44BB"/>
    <w:rsid w:val="00CF5686"/>
    <w:rsid w:val="00D1060C"/>
    <w:rsid w:val="00D10C1B"/>
    <w:rsid w:val="00D1176F"/>
    <w:rsid w:val="00D11941"/>
    <w:rsid w:val="00D130BF"/>
    <w:rsid w:val="00D33979"/>
    <w:rsid w:val="00D33FDB"/>
    <w:rsid w:val="00D4153D"/>
    <w:rsid w:val="00D66453"/>
    <w:rsid w:val="00D731DA"/>
    <w:rsid w:val="00D969C1"/>
    <w:rsid w:val="00DA35F1"/>
    <w:rsid w:val="00DA61FE"/>
    <w:rsid w:val="00DB2CA9"/>
    <w:rsid w:val="00DC392C"/>
    <w:rsid w:val="00DD095F"/>
    <w:rsid w:val="00DD5320"/>
    <w:rsid w:val="00DE069A"/>
    <w:rsid w:val="00DE7CC8"/>
    <w:rsid w:val="00DF5AC2"/>
    <w:rsid w:val="00DF73FF"/>
    <w:rsid w:val="00E02D5F"/>
    <w:rsid w:val="00E14FA7"/>
    <w:rsid w:val="00E35B74"/>
    <w:rsid w:val="00E41B31"/>
    <w:rsid w:val="00E466AC"/>
    <w:rsid w:val="00E53829"/>
    <w:rsid w:val="00E56588"/>
    <w:rsid w:val="00E62250"/>
    <w:rsid w:val="00E95EEF"/>
    <w:rsid w:val="00E97337"/>
    <w:rsid w:val="00EA6729"/>
    <w:rsid w:val="00EB0784"/>
    <w:rsid w:val="00EB1BAC"/>
    <w:rsid w:val="00EC303E"/>
    <w:rsid w:val="00EC6C62"/>
    <w:rsid w:val="00EF070C"/>
    <w:rsid w:val="00EF4F41"/>
    <w:rsid w:val="00EF71D7"/>
    <w:rsid w:val="00F00D41"/>
    <w:rsid w:val="00F0233D"/>
    <w:rsid w:val="00F0592A"/>
    <w:rsid w:val="00F25ABF"/>
    <w:rsid w:val="00F36164"/>
    <w:rsid w:val="00F4466B"/>
    <w:rsid w:val="00F509E4"/>
    <w:rsid w:val="00F54954"/>
    <w:rsid w:val="00F74EF7"/>
    <w:rsid w:val="00F804DC"/>
    <w:rsid w:val="00F80DA7"/>
    <w:rsid w:val="00F83AB3"/>
    <w:rsid w:val="00F975CB"/>
    <w:rsid w:val="00FC587F"/>
    <w:rsid w:val="00FD0392"/>
    <w:rsid w:val="00FD243C"/>
    <w:rsid w:val="00FE3193"/>
    <w:rsid w:val="00FE3F33"/>
    <w:rsid w:val="00FE4331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C5D06"/>
  <w15:docId w15:val="{6CF10257-F9E5-4435-AE06-FECC86EC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0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b">
    <w:name w:val="footer"/>
    <w:basedOn w:val="a"/>
    <w:link w:val="ac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d">
    <w:name w:val="page number"/>
    <w:basedOn w:val="a0"/>
    <w:rsid w:val="006377F0"/>
  </w:style>
  <w:style w:type="paragraph" w:styleId="NormalWeb">
    <w:name w:val="Normal (Web)"/>
    <w:basedOn w:val="a"/>
    <w:rsid w:val="006377F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Hyperlink">
    <w:name w:val="Hyperlink"/>
    <w:basedOn w:val="a0"/>
    <w:rsid w:val="006377F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377F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6377F0"/>
    <w:rPr>
      <w:rFonts w:ascii="Tahoma" w:eastAsia="Times New Roman" w:hAnsi="Tahoma" w:cs="Tahoma"/>
      <w:sz w:val="16"/>
      <w:szCs w:val="16"/>
      <w:lang w:eastAsia="he-IL"/>
    </w:rPr>
  </w:style>
  <w:style w:type="table" w:styleId="af0">
    <w:name w:val="Table Grid"/>
    <w:basedOn w:val="a1"/>
    <w:uiPriority w:val="39"/>
    <w:rsid w:val="002066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6683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6683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16683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683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16683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link w:val="a7"/>
    <w:uiPriority w:val="34"/>
    <w:locked/>
    <w:rsid w:val="003629BF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706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2645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ovextra.gov.il/mr/guides/tend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C@mof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6173A-BEDC-4B06-8580-62754BDB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יוכי בר-מימון</cp:lastModifiedBy>
  <cp:revision>2</cp:revision>
  <dcterms:created xsi:type="dcterms:W3CDTF">2021-03-18T11:58:00Z</dcterms:created>
  <dcterms:modified xsi:type="dcterms:W3CDTF">2021-03-18T11:58:00Z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notes://MAOR2/Doc/rechesh/recheshdocNew.nsf/0/FA3AEAEEE8AFA4D4C225854F00514A05/?OpenDocument</vt:lpwstr>
  </property>
  <property fmtid="{D5CDD505-2E9C-101B-9397-08002B2CF9AE}" pid="3" name="MaorRecipients0">
    <vt:lpwstr>guyy@mof.gov.il</vt:lpwstr>
  </property>
</Properties>
</file>