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67C7" w:rsidRDefault="005367C7" w:rsidP="005367C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0"/>
          <w:lang w:bidi="ar-SA"/>
        </w:rPr>
      </w:pPr>
    </w:p>
    <w:p w:rsidR="005367C7" w:rsidRDefault="005367C7" w:rsidP="005367C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0"/>
          <w:lang w:bidi="ar-SA"/>
        </w:rPr>
      </w:pPr>
    </w:p>
    <w:p w:rsidR="005367C7" w:rsidRDefault="005367C7" w:rsidP="005367C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0"/>
          <w:lang w:bidi="ar-SA"/>
        </w:rPr>
      </w:pPr>
    </w:p>
    <w:p w:rsidR="005367C7" w:rsidRDefault="005367C7" w:rsidP="005367C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0"/>
          <w:lang w:bidi="ar-SA"/>
        </w:rPr>
      </w:pPr>
    </w:p>
    <w:p w:rsidR="005367C7" w:rsidRDefault="005367C7" w:rsidP="005367C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0"/>
          <w:lang w:bidi="ar-SA"/>
        </w:rPr>
      </w:pPr>
    </w:p>
    <w:p w:rsidR="005367C7" w:rsidRDefault="005367C7" w:rsidP="005367C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36"/>
          <w:szCs w:val="36"/>
          <w:lang w:bidi="ar-SA"/>
        </w:rPr>
      </w:pP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36"/>
          <w:szCs w:val="36"/>
          <w:lang w:bidi="ar-SA"/>
        </w:rPr>
      </w:pPr>
      <w:r>
        <w:rPr>
          <w:rFonts w:ascii="Arial,Bold" w:hAnsi="Arial,Bold" w:cs="Arial,Bold"/>
          <w:b/>
          <w:bCs/>
          <w:sz w:val="36"/>
          <w:szCs w:val="36"/>
          <w:lang w:bidi="ar-SA"/>
        </w:rPr>
        <w:t>Storage Location Manager</w:t>
      </w: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bidi="ar-SA"/>
        </w:rPr>
      </w:pPr>
      <w:r>
        <w:rPr>
          <w:rFonts w:ascii="Arial" w:hAnsi="Arial" w:cs="Arial"/>
          <w:sz w:val="20"/>
          <w:szCs w:val="20"/>
          <w:lang w:bidi="ar-SA"/>
        </w:rPr>
        <w:t>When you locate, move, or discard containers containing samples or inventory, you choose from</w:t>
      </w: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bidi="ar-SA"/>
        </w:rPr>
      </w:pPr>
      <w:proofErr w:type="gramStart"/>
      <w:r>
        <w:rPr>
          <w:rFonts w:ascii="Arial" w:hAnsi="Arial" w:cs="Arial"/>
          <w:sz w:val="20"/>
          <w:szCs w:val="20"/>
          <w:lang w:bidi="ar-SA"/>
        </w:rPr>
        <w:t>available</w:t>
      </w:r>
      <w:proofErr w:type="gramEnd"/>
      <w:r>
        <w:rPr>
          <w:rFonts w:ascii="Arial" w:hAnsi="Arial" w:cs="Arial"/>
          <w:sz w:val="20"/>
          <w:szCs w:val="20"/>
          <w:lang w:bidi="ar-SA"/>
        </w:rPr>
        <w:t xml:space="preserve"> storage locations. To choose from available locations, you must first configure:</w:t>
      </w:r>
    </w:p>
    <w:p w:rsidR="00B474D8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rtl/>
        </w:rPr>
      </w:pPr>
      <w:r>
        <w:rPr>
          <w:rFonts w:ascii="Arial" w:hAnsi="Arial" w:cs="Arial"/>
          <w:sz w:val="20"/>
          <w:szCs w:val="20"/>
          <w:lang w:bidi="ar-SA"/>
        </w:rPr>
        <w:t xml:space="preserve">Buildings and rooms using the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Sites </w:t>
      </w:r>
      <w:r>
        <w:rPr>
          <w:rFonts w:ascii="Arial" w:hAnsi="Arial" w:cs="Arial"/>
          <w:sz w:val="20"/>
          <w:szCs w:val="20"/>
          <w:lang w:bidi="ar-SA"/>
        </w:rPr>
        <w:t>application.</w:t>
      </w:r>
      <w:r w:rsidR="00B474D8">
        <w:rPr>
          <w:rFonts w:ascii="Arial" w:hAnsi="Arial" w:cs="Arial" w:hint="cs"/>
          <w:sz w:val="20"/>
          <w:szCs w:val="20"/>
          <w:rtl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 xml:space="preserve">Location types, such as freezers, using the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Location Types </w:t>
      </w:r>
      <w:r>
        <w:rPr>
          <w:rFonts w:ascii="Arial" w:hAnsi="Arial" w:cs="Arial"/>
          <w:sz w:val="20"/>
          <w:szCs w:val="20"/>
          <w:lang w:bidi="ar-SA"/>
        </w:rPr>
        <w:t>application.</w:t>
      </w:r>
      <w:r w:rsidR="00B474D8">
        <w:rPr>
          <w:rFonts w:ascii="Arial" w:hAnsi="Arial" w:cs="Arial" w:hint="cs"/>
          <w:sz w:val="20"/>
          <w:szCs w:val="20"/>
          <w:rtl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 xml:space="preserve">Location types within location types, such as shelves in freezers, using the </w:t>
      </w:r>
      <w:proofErr w:type="spellStart"/>
      <w:r>
        <w:rPr>
          <w:rFonts w:ascii="Arial,Bold" w:hAnsi="Arial,Bold" w:cs="Arial,Bold"/>
          <w:b/>
          <w:bCs/>
          <w:sz w:val="20"/>
          <w:szCs w:val="20"/>
          <w:lang w:bidi="ar-SA"/>
        </w:rPr>
        <w:t>Sublocation</w:t>
      </w:r>
      <w:proofErr w:type="spellEnd"/>
      <w:r w:rsidR="00B474D8">
        <w:rPr>
          <w:rFonts w:ascii="Arial,Bold" w:hAnsi="Arial,Bold" w:hint="cs"/>
          <w:b/>
          <w:bCs/>
          <w:sz w:val="20"/>
          <w:szCs w:val="20"/>
          <w:rtl/>
        </w:rPr>
        <w:t xml:space="preserve">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Types </w:t>
      </w:r>
      <w:r>
        <w:rPr>
          <w:rFonts w:ascii="Arial" w:hAnsi="Arial" w:cs="Arial"/>
          <w:sz w:val="20"/>
          <w:szCs w:val="20"/>
          <w:lang w:bidi="ar-SA"/>
        </w:rPr>
        <w:t>application.</w:t>
      </w:r>
      <w:r w:rsidR="00B474D8">
        <w:rPr>
          <w:rFonts w:ascii="Arial" w:hAnsi="Arial" w:cs="Arial" w:hint="cs"/>
          <w:sz w:val="20"/>
          <w:szCs w:val="20"/>
          <w:rtl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 xml:space="preserve">Then, to reflect the actual locations available for storing samples or materials, use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>Storage</w:t>
      </w:r>
      <w:r w:rsidR="00B474D8">
        <w:rPr>
          <w:rFonts w:ascii="Arial,Bold" w:hAnsi="Arial,Bold" w:hint="cs"/>
          <w:b/>
          <w:bCs/>
          <w:sz w:val="20"/>
          <w:szCs w:val="20"/>
          <w:rtl/>
        </w:rPr>
        <w:t xml:space="preserve">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Location Manager </w:t>
      </w:r>
      <w:r>
        <w:rPr>
          <w:rFonts w:ascii="Arial" w:hAnsi="Arial" w:cs="Arial"/>
          <w:sz w:val="20"/>
          <w:szCs w:val="20"/>
          <w:lang w:bidi="ar-SA"/>
        </w:rPr>
        <w:t>to update storage locations when the location information changes.</w:t>
      </w:r>
      <w:r w:rsidR="00B474D8">
        <w:rPr>
          <w:rFonts w:ascii="Arial" w:hAnsi="Arial" w:cs="Arial" w:hint="cs"/>
          <w:sz w:val="20"/>
          <w:szCs w:val="20"/>
          <w:rtl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>You can import parsed data into your LIMS from another system. To create a .csv file for importing</w:t>
      </w:r>
      <w:r w:rsidR="00B474D8">
        <w:rPr>
          <w:rFonts w:ascii="Arial" w:hAnsi="Arial" w:cs="Arial" w:hint="cs"/>
          <w:sz w:val="20"/>
          <w:szCs w:val="20"/>
          <w:rtl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 xml:space="preserve">data into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>Storage Location Manager</w:t>
      </w:r>
      <w:r>
        <w:rPr>
          <w:rFonts w:ascii="Arial" w:hAnsi="Arial" w:cs="Arial"/>
          <w:sz w:val="20"/>
          <w:szCs w:val="20"/>
          <w:lang w:bidi="ar-SA"/>
        </w:rPr>
        <w:t xml:space="preserve">, right-click StorageLocations.csv, select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>Save Target As</w:t>
      </w:r>
      <w:r>
        <w:rPr>
          <w:rFonts w:ascii="Arial" w:hAnsi="Arial" w:cs="Arial"/>
          <w:sz w:val="20"/>
          <w:szCs w:val="20"/>
          <w:lang w:bidi="ar-SA"/>
        </w:rPr>
        <w:t>,</w:t>
      </w:r>
      <w:r w:rsidR="00B474D8">
        <w:rPr>
          <w:rFonts w:ascii="Arial" w:hAnsi="Arial" w:cs="Arial" w:hint="cs"/>
          <w:sz w:val="20"/>
          <w:szCs w:val="20"/>
          <w:rtl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 xml:space="preserve">save the file, edit it, </w:t>
      </w:r>
      <w:proofErr w:type="gramStart"/>
      <w:r>
        <w:rPr>
          <w:rFonts w:ascii="Arial" w:hAnsi="Arial" w:cs="Arial"/>
          <w:sz w:val="20"/>
          <w:szCs w:val="20"/>
          <w:lang w:bidi="ar-SA"/>
        </w:rPr>
        <w:t>then</w:t>
      </w:r>
      <w:proofErr w:type="gramEnd"/>
      <w:r>
        <w:rPr>
          <w:rFonts w:ascii="Arial" w:hAnsi="Arial" w:cs="Arial"/>
          <w:sz w:val="20"/>
          <w:szCs w:val="20"/>
          <w:lang w:bidi="ar-SA"/>
        </w:rPr>
        <w:t xml:space="preserve"> upload it using the Import from File link.</w:t>
      </w:r>
    </w:p>
    <w:p w:rsidR="00B474D8" w:rsidRDefault="00B474D8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rtl/>
        </w:rPr>
      </w:pP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</w:pP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NOTE </w:t>
      </w:r>
      <w:r>
        <w:rPr>
          <w:rFonts w:ascii="Arial" w:hAnsi="Arial" w:cs="Arial"/>
          <w:sz w:val="20"/>
          <w:szCs w:val="20"/>
          <w:lang w:bidi="ar-SA"/>
        </w:rPr>
        <w:t>This link can be used from the Help topic, not from the PDF form of the manual. For</w:t>
      </w:r>
      <w:r w:rsidR="00B474D8">
        <w:rPr>
          <w:rFonts w:ascii="Arial" w:hAnsi="Arial" w:cs="Arial" w:hint="cs"/>
          <w:sz w:val="20"/>
          <w:szCs w:val="20"/>
          <w:rtl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 xml:space="preserve">complete details about configuring the .csv file and then importing it using Import </w:t>
      </w:r>
      <w:proofErr w:type="gramStart"/>
      <w:r>
        <w:rPr>
          <w:rFonts w:ascii="Arial" w:hAnsi="Arial" w:cs="Arial"/>
          <w:sz w:val="20"/>
          <w:szCs w:val="20"/>
          <w:lang w:bidi="ar-SA"/>
        </w:rPr>
        <w:t>From</w:t>
      </w:r>
      <w:proofErr w:type="gramEnd"/>
      <w:r>
        <w:rPr>
          <w:rFonts w:ascii="Arial" w:hAnsi="Arial" w:cs="Arial"/>
          <w:sz w:val="20"/>
          <w:szCs w:val="20"/>
          <w:lang w:bidi="ar-SA"/>
        </w:rPr>
        <w:t xml:space="preserve"> File, see</w:t>
      </w:r>
      <w:r w:rsidR="00B474D8">
        <w:rPr>
          <w:rFonts w:ascii="Arial" w:hAnsi="Arial" w:cs="Arial" w:hint="cs"/>
          <w:sz w:val="20"/>
          <w:szCs w:val="20"/>
          <w:rtl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>the</w:t>
      </w:r>
      <w:r w:rsidR="00B474D8">
        <w:rPr>
          <w:rFonts w:ascii="Arial" w:hAnsi="Arial" w:cs="Arial" w:hint="cs"/>
          <w:sz w:val="20"/>
          <w:szCs w:val="20"/>
          <w:rtl/>
        </w:rPr>
        <w:t xml:space="preserve"> </w:t>
      </w:r>
      <w:r w:rsidRPr="0050573C">
        <w:rPr>
          <w:rFonts w:ascii="Arial" w:hAnsi="Arial" w:cs="Arial"/>
          <w:sz w:val="20"/>
          <w:szCs w:val="20"/>
          <w:highlight w:val="yellow"/>
          <w:lang w:bidi="ar-SA"/>
        </w:rPr>
        <w:t>Section Importing Configuration Data using CSV Files.</w:t>
      </w:r>
    </w:p>
    <w:p w:rsidR="005367C7" w:rsidRDefault="005367C7" w:rsidP="00B474D8">
      <w:pPr>
        <w:jc w:val="both"/>
      </w:pP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 w:cs="Arial,Bold"/>
          <w:b/>
          <w:bCs/>
          <w:sz w:val="36"/>
          <w:szCs w:val="36"/>
          <w:lang w:bidi="ar-SA"/>
        </w:rPr>
      </w:pPr>
      <w:r>
        <w:rPr>
          <w:rFonts w:ascii="Arial,Bold" w:hAnsi="Arial,Bold" w:cs="Arial,Bold"/>
          <w:b/>
          <w:bCs/>
          <w:sz w:val="36"/>
          <w:szCs w:val="36"/>
          <w:lang w:bidi="ar-SA"/>
        </w:rPr>
        <w:t>Viewing and Adding Equipment</w:t>
      </w:r>
    </w:p>
    <w:p w:rsidR="00B474D8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rtl/>
          <w:lang w:bidi="ar-SA"/>
        </w:rPr>
      </w:pPr>
      <w:r>
        <w:rPr>
          <w:rFonts w:ascii="Arial" w:hAnsi="Arial" w:cs="Arial"/>
          <w:sz w:val="20"/>
          <w:szCs w:val="20"/>
          <w:lang w:bidi="ar-SA"/>
        </w:rPr>
        <w:t xml:space="preserve">You can view and add equipment using the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Equipment List </w:t>
      </w:r>
      <w:r>
        <w:rPr>
          <w:rFonts w:ascii="Arial" w:hAnsi="Arial" w:cs="Arial"/>
          <w:sz w:val="20"/>
          <w:szCs w:val="20"/>
          <w:lang w:bidi="ar-SA"/>
        </w:rPr>
        <w:t>pane.</w:t>
      </w:r>
    </w:p>
    <w:p w:rsidR="00B474D8" w:rsidRDefault="00B474D8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rtl/>
          <w:lang w:bidi="ar-SA"/>
        </w:rPr>
      </w:pP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Italic" w:hAnsi="Arial,Italic" w:cs="Arial,Italic"/>
          <w:i/>
          <w:iCs/>
          <w:sz w:val="20"/>
          <w:szCs w:val="20"/>
          <w:lang w:bidi="ar-SA"/>
        </w:rPr>
      </w:pP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TIP </w:t>
      </w:r>
      <w:r>
        <w:rPr>
          <w:rFonts w:ascii="Arial,Italic" w:hAnsi="Arial,Italic" w:cs="Arial,Italic"/>
          <w:i/>
          <w:iCs/>
          <w:sz w:val="20"/>
          <w:szCs w:val="20"/>
          <w:lang w:bidi="ar-SA"/>
        </w:rPr>
        <w:t>If you opened this topic using the Help from reminder Pending Maintenance/Open Events,</w:t>
      </w: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Italic" w:hAnsi="Arial,Italic" w:cs="Arial,Italic"/>
          <w:i/>
          <w:iCs/>
          <w:sz w:val="20"/>
          <w:szCs w:val="20"/>
          <w:lang w:bidi="ar-SA"/>
        </w:rPr>
      </w:pPr>
      <w:proofErr w:type="gramStart"/>
      <w:r>
        <w:rPr>
          <w:rFonts w:ascii="Arial,Italic" w:hAnsi="Arial,Italic" w:cs="Arial,Italic"/>
          <w:i/>
          <w:iCs/>
          <w:sz w:val="20"/>
          <w:szCs w:val="20"/>
          <w:lang w:bidi="ar-SA"/>
        </w:rPr>
        <w:t>only</w:t>
      </w:r>
      <w:proofErr w:type="gramEnd"/>
      <w:r>
        <w:rPr>
          <w:rFonts w:ascii="Arial,Italic" w:hAnsi="Arial,Italic" w:cs="Arial,Italic"/>
          <w:i/>
          <w:iCs/>
          <w:sz w:val="20"/>
          <w:szCs w:val="20"/>
          <w:lang w:bidi="ar-SA"/>
        </w:rPr>
        <w:t xml:space="preserve"> the equipment pending maintenance is listed. For more information about updating these</w:t>
      </w: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Italic" w:hAnsi="Arial,Italic" w:cs="Arial,Italic"/>
          <w:i/>
          <w:iCs/>
          <w:sz w:val="20"/>
          <w:szCs w:val="20"/>
          <w:rtl/>
          <w:lang w:bidi="ar-SA"/>
        </w:rPr>
      </w:pPr>
      <w:proofErr w:type="gramStart"/>
      <w:r>
        <w:rPr>
          <w:rFonts w:ascii="Arial,Italic" w:hAnsi="Arial,Italic" w:cs="Arial,Italic"/>
          <w:i/>
          <w:iCs/>
          <w:sz w:val="20"/>
          <w:szCs w:val="20"/>
          <w:lang w:bidi="ar-SA"/>
        </w:rPr>
        <w:t>records</w:t>
      </w:r>
      <w:proofErr w:type="gramEnd"/>
      <w:r>
        <w:rPr>
          <w:rFonts w:ascii="Arial,Italic" w:hAnsi="Arial,Italic" w:cs="Arial,Italic"/>
          <w:i/>
          <w:iCs/>
          <w:sz w:val="20"/>
          <w:szCs w:val="20"/>
          <w:lang w:bidi="ar-SA"/>
        </w:rPr>
        <w:t>, see the sections General Tab and Instrument Log Book Tab.</w:t>
      </w:r>
    </w:p>
    <w:p w:rsidR="00B474D8" w:rsidRDefault="00B474D8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Italic" w:hAnsi="Arial,Italic" w:cs="Arial,Italic"/>
          <w:i/>
          <w:iCs/>
          <w:sz w:val="20"/>
          <w:szCs w:val="20"/>
          <w:lang w:bidi="ar-SA"/>
        </w:rPr>
      </w:pP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BoldItalic" w:hAnsi="Arial,BoldItalic" w:cs="Arial,BoldItalic"/>
          <w:b/>
          <w:bCs/>
          <w:i/>
          <w:iCs/>
          <w:sz w:val="23"/>
          <w:szCs w:val="23"/>
          <w:lang w:bidi="ar-SA"/>
        </w:rPr>
      </w:pPr>
      <w:r>
        <w:rPr>
          <w:rFonts w:ascii="Arial,BoldItalic" w:hAnsi="Arial,BoldItalic" w:cs="Arial,BoldItalic"/>
          <w:b/>
          <w:bCs/>
          <w:i/>
          <w:iCs/>
          <w:sz w:val="23"/>
          <w:szCs w:val="23"/>
          <w:lang w:bidi="ar-SA"/>
        </w:rPr>
        <w:t>&gt;&gt; To view or add an instrument in the system</w:t>
      </w: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rtl/>
          <w:lang w:bidi="ar-SA"/>
        </w:rPr>
      </w:pPr>
      <w:r>
        <w:rPr>
          <w:rFonts w:ascii="Arial" w:hAnsi="Arial" w:cs="Arial"/>
          <w:sz w:val="20"/>
          <w:szCs w:val="20"/>
          <w:lang w:bidi="ar-SA"/>
        </w:rPr>
        <w:t>1. Go to Organization-Resources &gt; Equipment Manager.</w:t>
      </w:r>
    </w:p>
    <w:p w:rsidR="00B474D8" w:rsidRDefault="00B474D8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bidi="ar-SA"/>
        </w:rPr>
      </w:pP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Italic" w:hAnsi="Arial,Italic" w:cs="Arial,Italic"/>
          <w:i/>
          <w:iCs/>
          <w:sz w:val="20"/>
          <w:szCs w:val="20"/>
          <w:lang w:bidi="ar-SA"/>
        </w:rPr>
      </w:pP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TIP </w:t>
      </w:r>
      <w:r>
        <w:rPr>
          <w:rFonts w:ascii="Arial,Italic" w:hAnsi="Arial,Italic" w:cs="Arial,Italic"/>
          <w:i/>
          <w:iCs/>
          <w:sz w:val="20"/>
          <w:szCs w:val="20"/>
          <w:lang w:bidi="ar-SA"/>
        </w:rPr>
        <w:t>It is also possible to display information from equipment manager about a piece of</w:t>
      </w: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Italic" w:hAnsi="Arial,Italic" w:cs="Arial,Italic"/>
          <w:i/>
          <w:iCs/>
          <w:sz w:val="20"/>
          <w:szCs w:val="20"/>
          <w:lang w:bidi="ar-SA"/>
        </w:rPr>
      </w:pPr>
      <w:proofErr w:type="gramStart"/>
      <w:r>
        <w:rPr>
          <w:rFonts w:ascii="Arial,Italic" w:hAnsi="Arial,Italic" w:cs="Arial,Italic"/>
          <w:i/>
          <w:iCs/>
          <w:sz w:val="20"/>
          <w:szCs w:val="20"/>
          <w:lang w:bidi="ar-SA"/>
        </w:rPr>
        <w:t>equipment</w:t>
      </w:r>
      <w:proofErr w:type="gramEnd"/>
      <w:r>
        <w:rPr>
          <w:rFonts w:ascii="Arial,Italic" w:hAnsi="Arial,Italic" w:cs="Arial,Italic"/>
          <w:i/>
          <w:iCs/>
          <w:sz w:val="20"/>
          <w:szCs w:val="20"/>
          <w:lang w:bidi="ar-SA"/>
        </w:rPr>
        <w:t xml:space="preserve"> associated with a test by clicking the Equipment link in the Test Manager (Method</w:t>
      </w: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Italic" w:hAnsi="Arial,Italic" w:cs="Arial,Italic"/>
          <w:i/>
          <w:iCs/>
          <w:sz w:val="20"/>
          <w:szCs w:val="20"/>
          <w:rtl/>
          <w:lang w:bidi="ar-SA"/>
        </w:rPr>
      </w:pPr>
      <w:proofErr w:type="gramStart"/>
      <w:r>
        <w:rPr>
          <w:rFonts w:ascii="Arial,Italic" w:hAnsi="Arial,Italic" w:cs="Arial,Italic"/>
          <w:i/>
          <w:iCs/>
          <w:sz w:val="20"/>
          <w:szCs w:val="20"/>
          <w:lang w:bidi="ar-SA"/>
        </w:rPr>
        <w:t>tab</w:t>
      </w:r>
      <w:proofErr w:type="gramEnd"/>
      <w:r>
        <w:rPr>
          <w:rFonts w:ascii="Arial,Italic" w:hAnsi="Arial,Italic" w:cs="Arial,Italic"/>
          <w:i/>
          <w:iCs/>
          <w:sz w:val="20"/>
          <w:szCs w:val="20"/>
          <w:lang w:bidi="ar-SA"/>
        </w:rPr>
        <w:t>).</w:t>
      </w:r>
    </w:p>
    <w:p w:rsidR="00B474D8" w:rsidRDefault="00B474D8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Italic" w:hAnsi="Arial,Italic" w:cs="Arial,Italic"/>
          <w:i/>
          <w:iCs/>
          <w:sz w:val="20"/>
          <w:szCs w:val="20"/>
          <w:lang w:bidi="ar-SA"/>
        </w:rPr>
      </w:pP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bidi="ar-SA"/>
        </w:rPr>
      </w:pPr>
      <w:r>
        <w:rPr>
          <w:rFonts w:ascii="Arial" w:hAnsi="Arial" w:cs="Arial"/>
          <w:sz w:val="20"/>
          <w:szCs w:val="20"/>
          <w:lang w:bidi="ar-SA"/>
        </w:rPr>
        <w:t>2. To make equipment available to a service group at their lab site, select the service group in the</w:t>
      </w: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rtl/>
          <w:lang w:bidi="ar-SA"/>
        </w:rPr>
      </w:pPr>
      <w:proofErr w:type="gramStart"/>
      <w:r>
        <w:rPr>
          <w:rFonts w:ascii="Arial" w:hAnsi="Arial" w:cs="Arial"/>
          <w:sz w:val="20"/>
          <w:szCs w:val="20"/>
          <w:lang w:bidi="ar-SA"/>
        </w:rPr>
        <w:t>drop-down</w:t>
      </w:r>
      <w:proofErr w:type="gramEnd"/>
      <w:r>
        <w:rPr>
          <w:rFonts w:ascii="Arial" w:hAnsi="Arial" w:cs="Arial"/>
          <w:sz w:val="20"/>
          <w:szCs w:val="20"/>
          <w:lang w:bidi="ar-SA"/>
        </w:rPr>
        <w:t xml:space="preserve"> list.</w:t>
      </w:r>
    </w:p>
    <w:p w:rsidR="00B474D8" w:rsidRDefault="00B474D8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bidi="ar-SA"/>
        </w:rPr>
      </w:pP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Italic" w:hAnsi="Arial,Italic" w:cs="Arial,Italic"/>
          <w:i/>
          <w:iCs/>
          <w:sz w:val="20"/>
          <w:szCs w:val="20"/>
          <w:lang w:bidi="ar-SA"/>
        </w:rPr>
      </w:pPr>
      <w:r>
        <w:rPr>
          <w:rFonts w:ascii="Arial" w:hAnsi="Arial" w:cs="Arial"/>
          <w:sz w:val="20"/>
          <w:szCs w:val="20"/>
          <w:lang w:bidi="ar-SA"/>
        </w:rPr>
        <w:t xml:space="preserve">3. To open the Add Equipment window, click Add. </w:t>
      </w:r>
      <w:proofErr w:type="gramStart"/>
      <w:r>
        <w:rPr>
          <w:rFonts w:ascii="Arial" w:hAnsi="Arial" w:cs="Arial"/>
          <w:sz w:val="20"/>
          <w:szCs w:val="20"/>
          <w:lang w:bidi="ar-SA"/>
        </w:rPr>
        <w:t xml:space="preserve">Enter an </w:t>
      </w:r>
      <w:r>
        <w:rPr>
          <w:rFonts w:ascii="Arial,Italic" w:hAnsi="Arial,Italic" w:cs="Arial,Italic"/>
          <w:i/>
          <w:iCs/>
          <w:sz w:val="20"/>
          <w:szCs w:val="20"/>
          <w:lang w:bidi="ar-SA"/>
        </w:rPr>
        <w:t>Equipment ID</w:t>
      </w:r>
      <w:proofErr w:type="gramEnd"/>
      <w:r>
        <w:rPr>
          <w:rFonts w:ascii="Arial" w:hAnsi="Arial" w:cs="Arial"/>
          <w:sz w:val="20"/>
          <w:szCs w:val="20"/>
          <w:lang w:bidi="ar-SA"/>
        </w:rPr>
        <w:t xml:space="preserve">, </w:t>
      </w:r>
      <w:proofErr w:type="gramStart"/>
      <w:r>
        <w:rPr>
          <w:rFonts w:ascii="Arial" w:hAnsi="Arial" w:cs="Arial"/>
          <w:sz w:val="20"/>
          <w:szCs w:val="20"/>
          <w:lang w:bidi="ar-SA"/>
        </w:rPr>
        <w:t xml:space="preserve">select an </w:t>
      </w:r>
      <w:r>
        <w:rPr>
          <w:rFonts w:ascii="Arial,Italic" w:hAnsi="Arial,Italic" w:cs="Arial,Italic"/>
          <w:i/>
          <w:iCs/>
          <w:sz w:val="20"/>
          <w:szCs w:val="20"/>
          <w:lang w:bidi="ar-SA"/>
        </w:rPr>
        <w:t>Equipment</w:t>
      </w:r>
      <w:proofErr w:type="gramEnd"/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bidi="ar-SA"/>
        </w:rPr>
      </w:pPr>
      <w:r>
        <w:rPr>
          <w:rFonts w:ascii="Arial,Italic" w:hAnsi="Arial,Italic" w:cs="Arial,Italic"/>
          <w:i/>
          <w:iCs/>
          <w:sz w:val="20"/>
          <w:szCs w:val="20"/>
          <w:lang w:bidi="ar-SA"/>
        </w:rPr>
        <w:t xml:space="preserve">Type </w:t>
      </w:r>
      <w:r>
        <w:rPr>
          <w:rFonts w:ascii="Arial" w:hAnsi="Arial" w:cs="Arial"/>
          <w:sz w:val="20"/>
          <w:szCs w:val="20"/>
          <w:lang w:bidi="ar-SA"/>
        </w:rPr>
        <w:t xml:space="preserve">from the drop-down list. Click OK. By default, the </w:t>
      </w:r>
      <w:r>
        <w:rPr>
          <w:rFonts w:ascii="Arial,Italic" w:hAnsi="Arial,Italic" w:cs="Arial,Italic"/>
          <w:i/>
          <w:iCs/>
          <w:sz w:val="20"/>
          <w:szCs w:val="20"/>
          <w:lang w:bidi="ar-SA"/>
        </w:rPr>
        <w:t xml:space="preserve">Status </w:t>
      </w:r>
      <w:r>
        <w:rPr>
          <w:rFonts w:ascii="Arial" w:hAnsi="Arial" w:cs="Arial"/>
          <w:sz w:val="20"/>
          <w:szCs w:val="20"/>
          <w:lang w:bidi="ar-SA"/>
        </w:rPr>
        <w:t xml:space="preserve">is </w:t>
      </w:r>
      <w:r>
        <w:rPr>
          <w:rFonts w:ascii="Arial,Italic" w:hAnsi="Arial,Italic" w:cs="Arial,Italic"/>
          <w:i/>
          <w:iCs/>
          <w:sz w:val="20"/>
          <w:szCs w:val="20"/>
          <w:lang w:bidi="ar-SA"/>
        </w:rPr>
        <w:t>In Service</w:t>
      </w:r>
      <w:r>
        <w:rPr>
          <w:rFonts w:ascii="Arial" w:hAnsi="Arial" w:cs="Arial"/>
          <w:sz w:val="20"/>
          <w:szCs w:val="20"/>
          <w:lang w:bidi="ar-SA"/>
        </w:rPr>
        <w:t>, that is, available for</w:t>
      </w: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rtl/>
          <w:lang w:bidi="ar-SA"/>
        </w:rPr>
      </w:pPr>
      <w:proofErr w:type="gramStart"/>
      <w:r>
        <w:rPr>
          <w:rFonts w:ascii="Arial" w:hAnsi="Arial" w:cs="Arial"/>
          <w:sz w:val="20"/>
          <w:szCs w:val="20"/>
          <w:lang w:bidi="ar-SA"/>
        </w:rPr>
        <w:t>use</w:t>
      </w:r>
      <w:proofErr w:type="gramEnd"/>
      <w:r>
        <w:rPr>
          <w:rFonts w:ascii="Arial" w:hAnsi="Arial" w:cs="Arial"/>
          <w:sz w:val="20"/>
          <w:szCs w:val="20"/>
          <w:lang w:bidi="ar-SA"/>
        </w:rPr>
        <w:t>.</w:t>
      </w:r>
    </w:p>
    <w:p w:rsidR="00B474D8" w:rsidRDefault="00B474D8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bidi="ar-SA"/>
        </w:rPr>
      </w:pP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Italic" w:hAnsi="Arial,Italic" w:cs="Arial,Italic"/>
          <w:i/>
          <w:iCs/>
          <w:sz w:val="20"/>
          <w:szCs w:val="20"/>
          <w:rtl/>
          <w:lang w:bidi="ar-SA"/>
        </w:rPr>
      </w:pP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TIP </w:t>
      </w:r>
      <w:r>
        <w:rPr>
          <w:rFonts w:ascii="Arial,Italic" w:hAnsi="Arial,Italic" w:cs="Arial,Italic"/>
          <w:i/>
          <w:iCs/>
          <w:sz w:val="20"/>
          <w:szCs w:val="20"/>
          <w:lang w:bidi="ar-SA"/>
        </w:rPr>
        <w:t xml:space="preserve">To make equipment types available to the </w:t>
      </w:r>
      <w:r>
        <w:rPr>
          <w:rFonts w:ascii="Arial,BoldItalic" w:hAnsi="Arial,BoldItalic" w:cs="Arial,BoldItalic"/>
          <w:b/>
          <w:bCs/>
          <w:i/>
          <w:iCs/>
          <w:sz w:val="20"/>
          <w:szCs w:val="20"/>
          <w:lang w:bidi="ar-SA"/>
        </w:rPr>
        <w:t>Equipment Manager</w:t>
      </w:r>
      <w:r>
        <w:rPr>
          <w:rFonts w:ascii="Arial,Italic" w:hAnsi="Arial,Italic" w:cs="Arial,Italic"/>
          <w:i/>
          <w:iCs/>
          <w:sz w:val="20"/>
          <w:szCs w:val="20"/>
          <w:lang w:bidi="ar-SA"/>
        </w:rPr>
        <w:t>, list them in the</w:t>
      </w:r>
      <w:r w:rsidR="00B474D8">
        <w:rPr>
          <w:rFonts w:ascii="Arial,Italic" w:hAnsi="Arial,Italic" w:hint="cs"/>
          <w:i/>
          <w:iCs/>
          <w:sz w:val="20"/>
          <w:szCs w:val="20"/>
          <w:rtl/>
        </w:rPr>
        <w:t xml:space="preserve"> </w:t>
      </w:r>
      <w:r>
        <w:rPr>
          <w:rFonts w:ascii="Arial,BoldItalic" w:hAnsi="Arial,BoldItalic" w:cs="Arial,BoldItalic"/>
          <w:b/>
          <w:bCs/>
          <w:i/>
          <w:iCs/>
          <w:sz w:val="20"/>
          <w:szCs w:val="20"/>
          <w:lang w:bidi="ar-SA"/>
        </w:rPr>
        <w:t xml:space="preserve">Equipment Types </w:t>
      </w:r>
      <w:r>
        <w:rPr>
          <w:rFonts w:ascii="Arial,Italic" w:hAnsi="Arial,Italic" w:cs="Arial,Italic"/>
          <w:i/>
          <w:iCs/>
          <w:sz w:val="20"/>
          <w:szCs w:val="20"/>
          <w:lang w:bidi="ar-SA"/>
        </w:rPr>
        <w:t>base static table.</w:t>
      </w:r>
    </w:p>
    <w:p w:rsidR="00B474D8" w:rsidRDefault="00B474D8" w:rsidP="00B474D8">
      <w:pPr>
        <w:autoSpaceDE w:val="0"/>
        <w:autoSpaceDN w:val="0"/>
        <w:adjustRightInd w:val="0"/>
        <w:spacing w:after="0" w:line="240" w:lineRule="auto"/>
        <w:jc w:val="both"/>
      </w:pP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bidi="ar-SA"/>
        </w:rPr>
      </w:pPr>
      <w:r>
        <w:rPr>
          <w:rFonts w:ascii="Arial" w:hAnsi="Arial" w:cs="Arial"/>
          <w:sz w:val="20"/>
          <w:szCs w:val="20"/>
          <w:lang w:bidi="ar-SA"/>
        </w:rPr>
        <w:t xml:space="preserve">4. If any maintenance events were associated with the equipment type in the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>Equipment Types</w:t>
      </w:r>
      <w:r w:rsidR="00B474D8">
        <w:rPr>
          <w:rFonts w:ascii="Arial,Bold" w:hAnsi="Arial,Bold" w:hint="cs"/>
          <w:b/>
          <w:bCs/>
          <w:sz w:val="20"/>
          <w:szCs w:val="20"/>
          <w:rtl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 xml:space="preserve">table, they appear in the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Equipment Schedule Events </w:t>
      </w:r>
      <w:r>
        <w:rPr>
          <w:rFonts w:ascii="Arial" w:hAnsi="Arial" w:cs="Arial"/>
          <w:sz w:val="20"/>
          <w:szCs w:val="20"/>
          <w:lang w:bidi="ar-SA"/>
        </w:rPr>
        <w:t>tab (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General </w:t>
      </w:r>
      <w:r>
        <w:rPr>
          <w:rFonts w:ascii="Arial" w:hAnsi="Arial" w:cs="Arial"/>
          <w:sz w:val="20"/>
          <w:szCs w:val="20"/>
          <w:lang w:bidi="ar-SA"/>
        </w:rPr>
        <w:t>tab) by default. Also by</w:t>
      </w:r>
      <w:r w:rsidR="00B474D8">
        <w:rPr>
          <w:rFonts w:ascii="Arial" w:hAnsi="Arial" w:cs="Arial" w:hint="cs"/>
          <w:sz w:val="20"/>
          <w:szCs w:val="20"/>
          <w:rtl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 xml:space="preserve">default, the </w:t>
      </w:r>
      <w:r>
        <w:rPr>
          <w:rFonts w:ascii="Arial,Italic" w:hAnsi="Arial,Italic" w:cs="Arial,Italic"/>
          <w:i/>
          <w:iCs/>
          <w:sz w:val="20"/>
          <w:szCs w:val="20"/>
          <w:lang w:bidi="ar-SA"/>
        </w:rPr>
        <w:t xml:space="preserve">Status </w:t>
      </w:r>
      <w:r>
        <w:rPr>
          <w:rFonts w:ascii="Arial" w:hAnsi="Arial" w:cs="Arial"/>
          <w:sz w:val="20"/>
          <w:szCs w:val="20"/>
          <w:lang w:bidi="ar-SA"/>
        </w:rPr>
        <w:t xml:space="preserve">is </w:t>
      </w:r>
      <w:proofErr w:type="spellStart"/>
      <w:r>
        <w:rPr>
          <w:rFonts w:ascii="Arial,Italic" w:hAnsi="Arial,Italic" w:cs="Arial,Italic"/>
          <w:i/>
          <w:iCs/>
          <w:sz w:val="20"/>
          <w:szCs w:val="20"/>
          <w:lang w:bidi="ar-SA"/>
        </w:rPr>
        <w:t>IS</w:t>
      </w:r>
      <w:proofErr w:type="spellEnd"/>
      <w:r>
        <w:rPr>
          <w:rFonts w:ascii="Arial,Italic" w:hAnsi="Arial,Italic" w:cs="Arial,Italic"/>
          <w:i/>
          <w:iCs/>
          <w:sz w:val="20"/>
          <w:szCs w:val="20"/>
          <w:lang w:bidi="ar-SA"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>(in service). For more information about how to add/remove maintenance</w:t>
      </w: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rtl/>
          <w:lang w:bidi="ar-SA"/>
        </w:rPr>
      </w:pPr>
      <w:proofErr w:type="gramStart"/>
      <w:r>
        <w:rPr>
          <w:rFonts w:ascii="Arial" w:hAnsi="Arial" w:cs="Arial"/>
          <w:sz w:val="20"/>
          <w:szCs w:val="20"/>
          <w:lang w:bidi="ar-SA"/>
        </w:rPr>
        <w:t>events</w:t>
      </w:r>
      <w:proofErr w:type="gramEnd"/>
      <w:r>
        <w:rPr>
          <w:rFonts w:ascii="Arial" w:hAnsi="Arial" w:cs="Arial"/>
          <w:sz w:val="20"/>
          <w:szCs w:val="20"/>
          <w:lang w:bidi="ar-SA"/>
        </w:rPr>
        <w:t xml:space="preserve"> or change status, see the section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General </w:t>
      </w:r>
      <w:r>
        <w:rPr>
          <w:rFonts w:ascii="Arial" w:hAnsi="Arial" w:cs="Arial"/>
          <w:sz w:val="20"/>
          <w:szCs w:val="20"/>
          <w:lang w:bidi="ar-SA"/>
        </w:rPr>
        <w:t>Tab.</w:t>
      </w:r>
    </w:p>
    <w:p w:rsidR="00B474D8" w:rsidRDefault="00B474D8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bidi="ar-SA"/>
        </w:rPr>
      </w:pPr>
    </w:p>
    <w:p w:rsidR="005367C7" w:rsidRDefault="005367C7" w:rsidP="00B474D8">
      <w:pPr>
        <w:jc w:val="both"/>
      </w:pPr>
      <w:r>
        <w:rPr>
          <w:rFonts w:ascii="Arial" w:hAnsi="Arial" w:cs="Arial"/>
          <w:sz w:val="20"/>
          <w:szCs w:val="20"/>
          <w:lang w:bidi="ar-SA"/>
        </w:rPr>
        <w:t xml:space="preserve">5. Click Delete to remove an instrument from the </w:t>
      </w: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Equipment List </w:t>
      </w:r>
      <w:r>
        <w:rPr>
          <w:rFonts w:ascii="Arial" w:hAnsi="Arial" w:cs="Arial"/>
          <w:sz w:val="20"/>
          <w:szCs w:val="20"/>
          <w:lang w:bidi="ar-SA"/>
        </w:rPr>
        <w:t>pane. Accept the warning.</w:t>
      </w: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bidi="ar-SA"/>
        </w:rPr>
      </w:pPr>
      <w:r>
        <w:rPr>
          <w:rFonts w:ascii="Arial" w:hAnsi="Arial" w:cs="Arial"/>
          <w:sz w:val="20"/>
          <w:szCs w:val="20"/>
          <w:lang w:bidi="ar-SA"/>
        </w:rPr>
        <w:lastRenderedPageBreak/>
        <w:t xml:space="preserve">6. To view the selected equipment </w:t>
      </w:r>
      <w:proofErr w:type="gramStart"/>
      <w:r>
        <w:rPr>
          <w:rFonts w:ascii="Arial" w:hAnsi="Arial" w:cs="Arial"/>
          <w:sz w:val="20"/>
          <w:szCs w:val="20"/>
          <w:lang w:bidi="ar-SA"/>
        </w:rPr>
        <w:t>log book</w:t>
      </w:r>
      <w:proofErr w:type="gramEnd"/>
      <w:r>
        <w:rPr>
          <w:rFonts w:ascii="Arial" w:hAnsi="Arial" w:cs="Arial"/>
          <w:sz w:val="20"/>
          <w:szCs w:val="20"/>
          <w:lang w:bidi="ar-SA"/>
        </w:rPr>
        <w:t>, click Print Report. Select whether to print the currently</w:t>
      </w:r>
    </w:p>
    <w:p w:rsidR="005367C7" w:rsidRDefault="005367C7" w:rsidP="00B474D8">
      <w:pPr>
        <w:jc w:val="both"/>
      </w:pPr>
      <w:proofErr w:type="gramStart"/>
      <w:r>
        <w:rPr>
          <w:rFonts w:ascii="Arial" w:hAnsi="Arial" w:cs="Arial"/>
          <w:sz w:val="20"/>
          <w:szCs w:val="20"/>
          <w:lang w:bidi="ar-SA"/>
        </w:rPr>
        <w:t>selected</w:t>
      </w:r>
      <w:proofErr w:type="gramEnd"/>
      <w:r>
        <w:rPr>
          <w:rFonts w:ascii="Arial" w:hAnsi="Arial" w:cs="Arial"/>
          <w:sz w:val="20"/>
          <w:szCs w:val="20"/>
          <w:lang w:bidi="ar-SA"/>
        </w:rPr>
        <w:t xml:space="preserve"> instrument or all equipment and click OK.</w:t>
      </w:r>
    </w:p>
    <w:p w:rsidR="005367C7" w:rsidRP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  <w:rPr>
          <w:rFonts w:ascii="Arial,Bold" w:hAnsi="Arial,Bold"/>
          <w:b/>
          <w:bCs/>
          <w:sz w:val="20"/>
          <w:szCs w:val="20"/>
          <w:rtl/>
        </w:rPr>
      </w:pPr>
    </w:p>
    <w:p w:rsidR="005367C7" w:rsidRDefault="005367C7" w:rsidP="00B474D8">
      <w:pPr>
        <w:autoSpaceDE w:val="0"/>
        <w:autoSpaceDN w:val="0"/>
        <w:adjustRightInd w:val="0"/>
        <w:spacing w:after="0" w:line="240" w:lineRule="auto"/>
        <w:jc w:val="both"/>
      </w:pPr>
      <w:r>
        <w:rPr>
          <w:rFonts w:ascii="Arial,Bold" w:hAnsi="Arial,Bold" w:cs="Arial,Bold"/>
          <w:b/>
          <w:bCs/>
          <w:sz w:val="20"/>
          <w:szCs w:val="20"/>
          <w:lang w:bidi="ar-SA"/>
        </w:rPr>
        <w:t xml:space="preserve">DCU </w:t>
      </w:r>
      <w:r>
        <w:rPr>
          <w:rFonts w:ascii="Arial" w:hAnsi="Arial" w:cs="Arial"/>
          <w:sz w:val="20"/>
          <w:szCs w:val="20"/>
          <w:lang w:bidi="ar-SA"/>
        </w:rPr>
        <w:t>- Data Capture Utility. The Data Capture utility (DCU) can be used to capture instrument results</w:t>
      </w:r>
      <w:r w:rsidR="00B474D8">
        <w:rPr>
          <w:rFonts w:ascii="Arial" w:hAnsi="Arial" w:cs="Arial" w:hint="cs"/>
          <w:sz w:val="20"/>
          <w:szCs w:val="20"/>
          <w:rtl/>
        </w:rPr>
        <w:t xml:space="preserve"> </w:t>
      </w:r>
      <w:r>
        <w:rPr>
          <w:rFonts w:ascii="Arial" w:hAnsi="Arial" w:cs="Arial"/>
          <w:sz w:val="20"/>
          <w:szCs w:val="20"/>
          <w:lang w:bidi="ar-SA"/>
        </w:rPr>
        <w:t xml:space="preserve">and enter the results into the LIMS automatically when you click a DCU link. </w:t>
      </w:r>
      <w:r w:rsidRPr="00B474D8">
        <w:rPr>
          <w:rFonts w:ascii="Arial" w:hAnsi="Arial" w:cs="Arial"/>
          <w:sz w:val="20"/>
          <w:szCs w:val="20"/>
          <w:highlight w:val="yellow"/>
          <w:lang w:bidi="ar-SA"/>
        </w:rPr>
        <w:t>The DCU application in</w:t>
      </w:r>
      <w:r w:rsidR="00B474D8" w:rsidRPr="00B474D8">
        <w:rPr>
          <w:rFonts w:ascii="Arial" w:hAnsi="Arial" w:cs="Arial" w:hint="cs"/>
          <w:sz w:val="20"/>
          <w:szCs w:val="20"/>
          <w:highlight w:val="yellow"/>
          <w:rtl/>
        </w:rPr>
        <w:t xml:space="preserve"> </w:t>
      </w:r>
      <w:r w:rsidRPr="00B474D8">
        <w:rPr>
          <w:rFonts w:ascii="Arial" w:hAnsi="Arial" w:cs="Arial"/>
          <w:sz w:val="20"/>
          <w:szCs w:val="20"/>
          <w:highlight w:val="yellow"/>
          <w:lang w:bidi="ar-SA"/>
        </w:rPr>
        <w:t>STARLIMS works with two interface types: Files and Serial. In the context of the Files interface, the</w:t>
      </w:r>
      <w:r w:rsidR="00B474D8" w:rsidRPr="00B474D8">
        <w:rPr>
          <w:rFonts w:ascii="Arial" w:hAnsi="Arial" w:cs="Arial" w:hint="cs"/>
          <w:sz w:val="20"/>
          <w:szCs w:val="20"/>
          <w:highlight w:val="yellow"/>
          <w:rtl/>
        </w:rPr>
        <w:t xml:space="preserve"> </w:t>
      </w:r>
      <w:r w:rsidRPr="00B474D8">
        <w:rPr>
          <w:rFonts w:ascii="Arial" w:hAnsi="Arial" w:cs="Arial"/>
          <w:sz w:val="20"/>
          <w:szCs w:val="20"/>
          <w:highlight w:val="yellow"/>
          <w:lang w:bidi="ar-SA"/>
        </w:rPr>
        <w:t>DCU can use a script configured according to instrument file to locate values in particular fields in</w:t>
      </w:r>
      <w:r w:rsidR="00B474D8" w:rsidRPr="00B474D8">
        <w:rPr>
          <w:rFonts w:ascii="Arial" w:hAnsi="Arial" w:cs="Arial" w:hint="cs"/>
          <w:sz w:val="20"/>
          <w:szCs w:val="20"/>
          <w:highlight w:val="yellow"/>
          <w:rtl/>
        </w:rPr>
        <w:t xml:space="preserve"> </w:t>
      </w:r>
      <w:r w:rsidRPr="00B474D8">
        <w:rPr>
          <w:rFonts w:ascii="Arial" w:hAnsi="Arial" w:cs="Arial"/>
          <w:sz w:val="20"/>
          <w:szCs w:val="20"/>
          <w:highlight w:val="yellow"/>
          <w:lang w:bidi="ar-SA"/>
        </w:rPr>
        <w:t>the file and put these values, typically separated by commas, into a string in an expected order.</w:t>
      </w:r>
      <w:r w:rsidR="00B474D8" w:rsidRPr="00B474D8">
        <w:rPr>
          <w:rFonts w:ascii="Arial" w:hAnsi="Arial" w:cs="Arial" w:hint="cs"/>
          <w:sz w:val="20"/>
          <w:szCs w:val="20"/>
          <w:highlight w:val="yellow"/>
          <w:rtl/>
        </w:rPr>
        <w:t xml:space="preserve"> </w:t>
      </w:r>
      <w:r w:rsidRPr="00B474D8">
        <w:rPr>
          <w:rFonts w:ascii="Arial" w:hAnsi="Arial" w:cs="Arial"/>
          <w:sz w:val="20"/>
          <w:szCs w:val="20"/>
          <w:highlight w:val="yellow"/>
          <w:lang w:bidi="ar-SA"/>
        </w:rPr>
        <w:t xml:space="preserve">(This is what is referred to as parsing the data.) It can then enter these </w:t>
      </w:r>
      <w:proofErr w:type="gramStart"/>
      <w:r w:rsidRPr="00B474D8">
        <w:rPr>
          <w:rFonts w:ascii="Arial" w:hAnsi="Arial" w:cs="Arial"/>
          <w:sz w:val="20"/>
          <w:szCs w:val="20"/>
          <w:highlight w:val="yellow"/>
          <w:lang w:bidi="ar-SA"/>
        </w:rPr>
        <w:t>comma separated</w:t>
      </w:r>
      <w:proofErr w:type="gramEnd"/>
      <w:r w:rsidRPr="00B474D8">
        <w:rPr>
          <w:rFonts w:ascii="Arial" w:hAnsi="Arial" w:cs="Arial"/>
          <w:sz w:val="20"/>
          <w:szCs w:val="20"/>
          <w:highlight w:val="yellow"/>
          <w:lang w:bidi="ar-SA"/>
        </w:rPr>
        <w:t xml:space="preserve"> values into</w:t>
      </w:r>
      <w:r w:rsidR="00B474D8" w:rsidRPr="00B474D8">
        <w:rPr>
          <w:rFonts w:ascii="Arial" w:hAnsi="Arial" w:cs="Arial" w:hint="cs"/>
          <w:sz w:val="20"/>
          <w:szCs w:val="20"/>
          <w:highlight w:val="yellow"/>
          <w:rtl/>
        </w:rPr>
        <w:t xml:space="preserve"> </w:t>
      </w:r>
      <w:r w:rsidRPr="00B474D8">
        <w:rPr>
          <w:rFonts w:ascii="Arial" w:hAnsi="Arial" w:cs="Arial"/>
          <w:sz w:val="20"/>
          <w:szCs w:val="20"/>
          <w:highlight w:val="yellow"/>
          <w:lang w:bidi="ar-SA"/>
        </w:rPr>
        <w:t>results fields designated in the LIMS. The Serial interface allows you to capture data directly from</w:t>
      </w:r>
      <w:r w:rsidR="00B474D8" w:rsidRPr="00B474D8">
        <w:rPr>
          <w:rFonts w:ascii="Arial" w:hAnsi="Arial" w:cs="Arial" w:hint="cs"/>
          <w:sz w:val="20"/>
          <w:szCs w:val="20"/>
          <w:highlight w:val="yellow"/>
          <w:rtl/>
        </w:rPr>
        <w:t xml:space="preserve"> </w:t>
      </w:r>
      <w:r w:rsidRPr="00B474D8">
        <w:rPr>
          <w:rFonts w:ascii="Arial" w:hAnsi="Arial" w:cs="Arial"/>
          <w:sz w:val="20"/>
          <w:szCs w:val="20"/>
          <w:highlight w:val="yellow"/>
          <w:lang w:bidi="ar-SA"/>
        </w:rPr>
        <w:t>serial instruments such as RS232 rather than using an intermediate file.</w:t>
      </w:r>
      <w:bookmarkStart w:id="0" w:name="_GoBack"/>
      <w:bookmarkEnd w:id="0"/>
    </w:p>
    <w:sectPr w:rsidR="005367C7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Arial Narrow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,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7C7"/>
    <w:rsid w:val="0050573C"/>
    <w:rsid w:val="005367C7"/>
    <w:rsid w:val="00B474D8"/>
    <w:rsid w:val="00E70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5EB73A"/>
  <w15:chartTrackingRefBased/>
  <w15:docId w15:val="{CFDD352C-C8EE-420F-9BE8-8FC7DB49C1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530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איריס  נעים [Iris Naim]</dc:creator>
  <cp:keywords/>
  <dc:description/>
  <cp:lastModifiedBy>שלמה בלום [Shlomo Blum]</cp:lastModifiedBy>
  <cp:revision>2</cp:revision>
  <dcterms:created xsi:type="dcterms:W3CDTF">2021-08-09T10:21:00Z</dcterms:created>
  <dcterms:modified xsi:type="dcterms:W3CDTF">2021-08-09T13:39:00Z</dcterms:modified>
</cp:coreProperties>
</file>