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D12BA" w:rsidRDefault="00ED12BA" w:rsidP="00ED12BA">
      <w:pPr>
        <w:spacing w:after="0" w:line="360" w:lineRule="atLeast"/>
        <w:ind w:left="1440"/>
        <w:rPr>
          <w:rFonts w:ascii="David" w:eastAsia="Calibri" w:hAnsi="David" w:cs="David"/>
          <w:b/>
          <w:bCs/>
          <w:sz w:val="36"/>
          <w:szCs w:val="36"/>
          <w:u w:val="single"/>
          <w:rtl/>
        </w:rPr>
      </w:pPr>
    </w:p>
    <w:p w:rsidR="00ED12BA" w:rsidRPr="00ED12BA" w:rsidRDefault="00ED12BA" w:rsidP="00ED12BA">
      <w:pPr>
        <w:spacing w:after="0" w:line="360" w:lineRule="atLeast"/>
        <w:ind w:left="-58"/>
        <w:jc w:val="center"/>
        <w:rPr>
          <w:rFonts w:ascii="David" w:eastAsia="Calibri" w:hAnsi="David" w:cs="David"/>
          <w:b/>
          <w:bCs/>
          <w:sz w:val="36"/>
          <w:szCs w:val="36"/>
          <w:u w:val="single"/>
          <w:rtl/>
        </w:rPr>
      </w:pPr>
      <w:r w:rsidRPr="00ED12BA">
        <w:rPr>
          <w:rFonts w:ascii="David" w:eastAsia="Calibri" w:hAnsi="David" w:cs="David"/>
          <w:b/>
          <w:bCs/>
          <w:sz w:val="36"/>
          <w:szCs w:val="36"/>
          <w:u w:val="single"/>
          <w:rtl/>
        </w:rPr>
        <w:t>מכרז 14/21 - שירותי סיוע בעריכת ביקורת פנימית</w:t>
      </w:r>
    </w:p>
    <w:p w:rsidR="00ED12BA" w:rsidRDefault="00ED12BA" w:rsidP="00ED12BA">
      <w:pPr>
        <w:spacing w:after="0" w:line="360" w:lineRule="atLeast"/>
        <w:ind w:left="-58"/>
        <w:jc w:val="center"/>
        <w:rPr>
          <w:rFonts w:ascii="David" w:eastAsia="Calibri" w:hAnsi="David" w:cs="David"/>
          <w:b/>
          <w:bCs/>
          <w:sz w:val="36"/>
          <w:szCs w:val="36"/>
          <w:u w:val="single"/>
        </w:rPr>
      </w:pPr>
    </w:p>
    <w:p w:rsidR="00ED12BA" w:rsidRDefault="00ED12BA" w:rsidP="00ED12BA">
      <w:pPr>
        <w:spacing w:after="0" w:line="360" w:lineRule="atLeast"/>
        <w:ind w:left="-58"/>
        <w:jc w:val="center"/>
        <w:rPr>
          <w:rFonts w:ascii="David" w:eastAsia="Calibri" w:hAnsi="David" w:cs="David"/>
          <w:b/>
          <w:bCs/>
          <w:sz w:val="56"/>
          <w:szCs w:val="56"/>
          <w:u w:val="single"/>
          <w:rtl/>
        </w:rPr>
      </w:pPr>
      <w:r>
        <w:rPr>
          <w:rFonts w:ascii="David" w:eastAsia="Calibri" w:hAnsi="David" w:cs="David"/>
          <w:b/>
          <w:bCs/>
          <w:sz w:val="56"/>
          <w:szCs w:val="56"/>
          <w:u w:val="single"/>
          <w:rtl/>
        </w:rPr>
        <w:t>הבהרה</w:t>
      </w:r>
    </w:p>
    <w:p w:rsidR="00ED12BA" w:rsidRDefault="00ED12BA" w:rsidP="00ED12BA">
      <w:pPr>
        <w:spacing w:after="0" w:line="360" w:lineRule="atLeast"/>
        <w:ind w:left="1440"/>
        <w:rPr>
          <w:rFonts w:ascii="David" w:eastAsia="Calibri" w:hAnsi="David" w:cs="David"/>
          <w:b/>
          <w:bCs/>
          <w:color w:val="1F497D"/>
          <w:sz w:val="24"/>
          <w:szCs w:val="24"/>
        </w:rPr>
      </w:pPr>
    </w:p>
    <w:p w:rsidR="00ED12BA" w:rsidRDefault="00ED12BA" w:rsidP="00ED12BA">
      <w:pPr>
        <w:spacing w:after="0" w:line="360" w:lineRule="atLeast"/>
        <w:ind w:left="1440"/>
        <w:rPr>
          <w:rFonts w:ascii="David" w:eastAsia="Calibri" w:hAnsi="David" w:cs="David"/>
          <w:b/>
          <w:bCs/>
          <w:color w:val="1F497D"/>
          <w:sz w:val="24"/>
          <w:szCs w:val="24"/>
          <w:rtl/>
        </w:rPr>
      </w:pPr>
    </w:p>
    <w:p w:rsidR="00ED12BA" w:rsidRDefault="00CA2DAF" w:rsidP="00ED12BA">
      <w:pPr>
        <w:spacing w:after="0" w:line="360" w:lineRule="atLeast"/>
        <w:ind w:left="84"/>
        <w:rPr>
          <w:rFonts w:ascii="David" w:eastAsia="Calibri" w:hAnsi="David" w:cs="David"/>
          <w:sz w:val="32"/>
          <w:szCs w:val="32"/>
          <w:rtl/>
        </w:rPr>
      </w:pPr>
      <w:r>
        <w:rPr>
          <w:rFonts w:ascii="David" w:eastAsia="Calibri" w:hAnsi="David" w:cs="David" w:hint="cs"/>
          <w:sz w:val="32"/>
          <w:szCs w:val="32"/>
          <w:rtl/>
        </w:rPr>
        <w:t>תשומת לב המציעים למכרז זה כי סעיף 11.4 להסכם ההתקשרות במפרט המכרז יימחק.</w:t>
      </w:r>
      <w:bookmarkStart w:id="0" w:name="_GoBack"/>
      <w:bookmarkEnd w:id="0"/>
    </w:p>
    <w:p w:rsidR="00CA2DAF" w:rsidRDefault="00CA2DAF" w:rsidP="00ED12BA">
      <w:pPr>
        <w:spacing w:after="0" w:line="360" w:lineRule="atLeast"/>
        <w:ind w:left="84"/>
        <w:rPr>
          <w:rFonts w:ascii="David" w:eastAsia="Calibri" w:hAnsi="David" w:cs="David"/>
          <w:sz w:val="32"/>
          <w:szCs w:val="32"/>
          <w:rtl/>
        </w:rPr>
      </w:pPr>
    </w:p>
    <w:p w:rsidR="00CA2DAF" w:rsidRDefault="00CA2DAF" w:rsidP="00ED12BA">
      <w:pPr>
        <w:spacing w:after="0" w:line="360" w:lineRule="atLeast"/>
        <w:ind w:left="84"/>
        <w:rPr>
          <w:rFonts w:ascii="David" w:eastAsia="Calibri" w:hAnsi="David" w:cs="David"/>
          <w:sz w:val="32"/>
          <w:szCs w:val="32"/>
          <w:rtl/>
        </w:rPr>
      </w:pPr>
      <w:r>
        <w:rPr>
          <w:rFonts w:ascii="David" w:eastAsia="Calibri" w:hAnsi="David" w:cs="David" w:hint="cs"/>
          <w:sz w:val="32"/>
          <w:szCs w:val="32"/>
          <w:rtl/>
        </w:rPr>
        <w:t>ראו נוסח מפרט מכרז מתוקן מס' 2.</w:t>
      </w:r>
    </w:p>
    <w:p w:rsidR="00CA2DAF" w:rsidRDefault="00CA2DAF" w:rsidP="00ED12BA">
      <w:pPr>
        <w:spacing w:after="0" w:line="360" w:lineRule="atLeast"/>
        <w:rPr>
          <w:rFonts w:ascii="David" w:eastAsia="Calibri" w:hAnsi="David" w:cs="David"/>
          <w:b/>
          <w:bCs/>
          <w:sz w:val="28"/>
          <w:szCs w:val="28"/>
          <w:rtl/>
        </w:rPr>
      </w:pPr>
    </w:p>
    <w:p w:rsidR="00ED12BA" w:rsidRDefault="00ED12BA" w:rsidP="00ED12BA">
      <w:pPr>
        <w:spacing w:after="0" w:line="360" w:lineRule="atLeast"/>
        <w:ind w:left="84"/>
        <w:rPr>
          <w:rFonts w:ascii="David" w:eastAsia="Calibri" w:hAnsi="David" w:cs="David"/>
          <w:sz w:val="32"/>
          <w:szCs w:val="32"/>
          <w:rtl/>
        </w:rPr>
      </w:pPr>
    </w:p>
    <w:p w:rsidR="00ED12BA" w:rsidRDefault="00ED12BA" w:rsidP="00ED12BA">
      <w:pPr>
        <w:spacing w:line="360" w:lineRule="atLeast"/>
        <w:rPr>
          <w:rFonts w:ascii="David" w:hAnsi="David" w:cs="David"/>
          <w:sz w:val="24"/>
          <w:szCs w:val="24"/>
          <w:rtl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7A0193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9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5D656C"/>
    <w:rsid w:val="006D3201"/>
    <w:rsid w:val="007A0193"/>
    <w:rsid w:val="00942331"/>
    <w:rsid w:val="00B06184"/>
    <w:rsid w:val="00B06F58"/>
    <w:rsid w:val="00B75809"/>
    <w:rsid w:val="00CA2DAF"/>
    <w:rsid w:val="00CD4644"/>
    <w:rsid w:val="00CD69F7"/>
    <w:rsid w:val="00DD48D9"/>
    <w:rsid w:val="00E306A9"/>
    <w:rsid w:val="00E32F06"/>
    <w:rsid w:val="00EB5BFF"/>
    <w:rsid w:val="00ED12BA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02341C1B"/>
  <w15:docId w15:val="{9143286F-5523-44D4-A308-33E0471A9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082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</Words>
  <Characters>139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3</cp:revision>
  <dcterms:created xsi:type="dcterms:W3CDTF">2022-02-10T08:08:00Z</dcterms:created>
  <dcterms:modified xsi:type="dcterms:W3CDTF">2022-02-10T08:13:00Z</dcterms:modified>
</cp:coreProperties>
</file>