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1B258B" w:rsidRDefault="003029AD"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1B258B">
        <w:rPr>
          <w:rFonts w:ascii="David" w:hAnsi="David" w:cs="David"/>
          <w:noProof/>
        </w:rPr>
        <w:drawing>
          <wp:inline distT="0" distB="0" distL="0" distR="0" wp14:anchorId="1947BF48" wp14:editId="7081F3D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1B258B" w:rsidRDefault="001015D6" w:rsidP="001015D6">
      <w:pPr>
        <w:spacing w:line="360" w:lineRule="auto"/>
        <w:jc w:val="center"/>
        <w:rPr>
          <w:rFonts w:ascii="David" w:hAnsi="David" w:cs="David"/>
          <w:b/>
          <w:bCs/>
          <w:sz w:val="16"/>
          <w:szCs w:val="16"/>
          <w:rtl/>
        </w:rPr>
      </w:pPr>
    </w:p>
    <w:p w:rsidR="00194889" w:rsidRPr="001B258B" w:rsidRDefault="00194889" w:rsidP="00194889">
      <w:pPr>
        <w:spacing w:line="360" w:lineRule="auto"/>
        <w:jc w:val="center"/>
        <w:rPr>
          <w:rFonts w:ascii="David" w:hAnsi="David" w:cs="David"/>
          <w:b/>
          <w:bCs/>
          <w:sz w:val="16"/>
          <w:szCs w:val="16"/>
          <w:rtl/>
        </w:rPr>
      </w:pPr>
    </w:p>
    <w:p w:rsidR="00194889" w:rsidRPr="001B258B" w:rsidRDefault="003029AD" w:rsidP="00FB67F4">
      <w:pPr>
        <w:spacing w:line="360" w:lineRule="auto"/>
        <w:jc w:val="center"/>
        <w:rPr>
          <w:rFonts w:ascii="David" w:hAnsi="David" w:cs="David"/>
          <w:b/>
          <w:bCs/>
          <w:sz w:val="44"/>
          <w:szCs w:val="48"/>
          <w:rtl/>
        </w:rPr>
      </w:pPr>
      <w:r w:rsidRPr="001B258B">
        <w:rPr>
          <w:rFonts w:ascii="David" w:hAnsi="David" w:cs="David"/>
          <w:b/>
          <w:bCs/>
          <w:sz w:val="44"/>
          <w:szCs w:val="48"/>
          <w:rtl/>
        </w:rPr>
        <w:t xml:space="preserve">מדינת ישראל - </w:t>
      </w:r>
      <w:bookmarkStart w:id="5" w:name="OfficeValue"/>
      <w:r w:rsidR="00F71085" w:rsidRPr="001B258B">
        <w:rPr>
          <w:rFonts w:ascii="David" w:hAnsi="David" w:cs="David"/>
          <w:b/>
          <w:bCs/>
          <w:sz w:val="44"/>
          <w:szCs w:val="48"/>
          <w:rtl/>
        </w:rPr>
        <w:t>משרד האוצר</w:t>
      </w:r>
      <w:bookmarkEnd w:id="5"/>
      <w:r w:rsidRPr="001B258B">
        <w:rPr>
          <w:rFonts w:ascii="David" w:hAnsi="David" w:cs="David"/>
          <w:b/>
          <w:bCs/>
          <w:sz w:val="44"/>
          <w:szCs w:val="48"/>
          <w:rtl/>
        </w:rPr>
        <w:br/>
      </w:r>
      <w:bookmarkStart w:id="6" w:name="show_department"/>
      <w:r w:rsidRPr="001B258B">
        <w:rPr>
          <w:rFonts w:ascii="David" w:hAnsi="David" w:cs="David"/>
          <w:b/>
          <w:bCs/>
          <w:sz w:val="44"/>
          <w:szCs w:val="48"/>
          <w:rtl/>
        </w:rPr>
        <w:t xml:space="preserve"> </w:t>
      </w:r>
      <w:r w:rsidR="00FB67F4">
        <w:rPr>
          <w:rFonts w:ascii="David" w:hAnsi="David" w:cs="David" w:hint="cs"/>
          <w:b/>
          <w:bCs/>
          <w:sz w:val="44"/>
          <w:szCs w:val="48"/>
          <w:rtl/>
        </w:rPr>
        <w:t>מערך סייבר חירום וביטחון</w:t>
      </w:r>
    </w:p>
    <w:bookmarkEnd w:id="6"/>
    <w:p w:rsidR="00194889" w:rsidRPr="001B258B" w:rsidRDefault="003029AD" w:rsidP="00194889">
      <w:pPr>
        <w:spacing w:line="360" w:lineRule="auto"/>
        <w:jc w:val="center"/>
        <w:rPr>
          <w:rFonts w:ascii="David" w:hAnsi="David" w:cs="David"/>
          <w:b/>
          <w:bCs/>
          <w:sz w:val="16"/>
          <w:szCs w:val="16"/>
          <w:rtl/>
        </w:rPr>
      </w:pPr>
      <w:r w:rsidRPr="001B258B">
        <w:rPr>
          <w:rFonts w:ascii="David" w:hAnsi="David" w:cs="David"/>
          <w:b/>
          <w:bCs/>
          <w:sz w:val="16"/>
          <w:szCs w:val="16"/>
          <w:rtl/>
        </w:rPr>
        <w:t xml:space="preserve"> </w:t>
      </w:r>
    </w:p>
    <w:p w:rsidR="00194889" w:rsidRPr="001B258B" w:rsidRDefault="003029AD" w:rsidP="000568D7">
      <w:pPr>
        <w:pStyle w:val="afb"/>
        <w:tabs>
          <w:tab w:val="left" w:pos="720"/>
        </w:tabs>
        <w:spacing w:line="360" w:lineRule="auto"/>
        <w:jc w:val="center"/>
        <w:rPr>
          <w:rFonts w:ascii="David" w:hAnsi="David" w:cs="David"/>
          <w:b/>
          <w:bCs/>
          <w:noProof w:val="0"/>
          <w:sz w:val="64"/>
          <w:szCs w:val="64"/>
          <w:rtl/>
        </w:rPr>
      </w:pPr>
      <w:r w:rsidRPr="001B258B">
        <w:rPr>
          <w:rFonts w:ascii="David" w:hAnsi="David" w:cs="David"/>
          <w:b/>
          <w:bCs/>
          <w:noProof w:val="0"/>
          <w:sz w:val="64"/>
          <w:szCs w:val="64"/>
          <w:rtl/>
        </w:rPr>
        <w:t xml:space="preserve">מכרז </w:t>
      </w:r>
      <w:bookmarkStart w:id="7" w:name="TenderNumber_1"/>
      <w:r w:rsidR="00434B55" w:rsidRPr="00FB67F4">
        <w:rPr>
          <w:rFonts w:ascii="David" w:hAnsi="David" w:cs="David"/>
          <w:b/>
          <w:bCs/>
          <w:noProof w:val="0"/>
          <w:sz w:val="64"/>
          <w:szCs w:val="64"/>
        </w:rPr>
        <w:t>10-2021</w:t>
      </w:r>
      <w:bookmarkEnd w:id="7"/>
    </w:p>
    <w:p w:rsidR="00194889" w:rsidRPr="001B258B" w:rsidRDefault="003029AD" w:rsidP="00EA2F14">
      <w:pPr>
        <w:spacing w:line="360" w:lineRule="auto"/>
        <w:jc w:val="center"/>
        <w:rPr>
          <w:rFonts w:ascii="David" w:hAnsi="David" w:cs="David"/>
          <w:b/>
          <w:bCs/>
          <w:sz w:val="72"/>
          <w:szCs w:val="72"/>
        </w:rPr>
      </w:pPr>
      <w:r w:rsidRPr="001B258B">
        <w:rPr>
          <w:rFonts w:ascii="David" w:hAnsi="David" w:cs="David"/>
          <w:b/>
          <w:bCs/>
          <w:sz w:val="72"/>
          <w:szCs w:val="72"/>
          <w:rtl/>
        </w:rPr>
        <w:t>ל</w:t>
      </w:r>
      <w:bookmarkStart w:id="8" w:name="TenderDesc_1"/>
      <w:r w:rsidR="00EA2F14" w:rsidRPr="001B258B">
        <w:rPr>
          <w:rFonts w:ascii="David" w:hAnsi="David" w:cs="David"/>
          <w:b/>
          <w:bCs/>
          <w:sz w:val="72"/>
          <w:szCs w:val="72"/>
          <w:rtl/>
        </w:rPr>
        <w:t>החלפה שירות ותחזוקה מחסומי כניסה-משרד האוצר</w:t>
      </w:r>
      <w:bookmarkEnd w:id="8"/>
    </w:p>
    <w:p w:rsidR="00194889" w:rsidRPr="001B258B" w:rsidRDefault="00194889" w:rsidP="00194889">
      <w:pPr>
        <w:spacing w:line="360" w:lineRule="auto"/>
        <w:jc w:val="center"/>
        <w:rPr>
          <w:rFonts w:ascii="David" w:hAnsi="David" w:cs="David"/>
          <w:b/>
          <w:bCs/>
          <w:sz w:val="32"/>
          <w:szCs w:val="32"/>
          <w:rtl/>
        </w:rPr>
      </w:pPr>
    </w:p>
    <w:p w:rsidR="008D09D8" w:rsidRPr="001B258B" w:rsidRDefault="008D09D8" w:rsidP="003236F8">
      <w:pPr>
        <w:tabs>
          <w:tab w:val="left" w:pos="4770"/>
        </w:tabs>
        <w:spacing w:line="360" w:lineRule="auto"/>
        <w:rPr>
          <w:rFonts w:ascii="David" w:hAnsi="David" w:cs="David"/>
          <w:b/>
          <w:bCs/>
          <w:sz w:val="36"/>
          <w:szCs w:val="36"/>
          <w:rtl/>
        </w:rPr>
      </w:pPr>
    </w:p>
    <w:p w:rsidR="006F467B" w:rsidRPr="001B258B" w:rsidRDefault="006F467B" w:rsidP="003236F8">
      <w:pPr>
        <w:tabs>
          <w:tab w:val="left" w:pos="4770"/>
        </w:tabs>
        <w:spacing w:line="360" w:lineRule="auto"/>
        <w:rPr>
          <w:rFonts w:ascii="David" w:hAnsi="David" w:cs="David"/>
          <w:b/>
          <w:bCs/>
          <w:sz w:val="36"/>
          <w:szCs w:val="36"/>
          <w:rtl/>
        </w:rPr>
      </w:pPr>
    </w:p>
    <w:p w:rsidR="008D09D8" w:rsidRPr="001B258B" w:rsidRDefault="008D09D8" w:rsidP="003236F8">
      <w:pPr>
        <w:tabs>
          <w:tab w:val="left" w:pos="4770"/>
        </w:tabs>
        <w:spacing w:line="360" w:lineRule="auto"/>
        <w:rPr>
          <w:rFonts w:ascii="David" w:hAnsi="David" w:cs="David"/>
          <w:b/>
          <w:bCs/>
          <w:sz w:val="36"/>
          <w:szCs w:val="36"/>
          <w:rtl/>
        </w:rPr>
      </w:pPr>
    </w:p>
    <w:p w:rsidR="001015D6" w:rsidRPr="001B258B" w:rsidRDefault="003029AD" w:rsidP="006F467B">
      <w:pPr>
        <w:tabs>
          <w:tab w:val="left" w:pos="4770"/>
        </w:tabs>
        <w:spacing w:line="360" w:lineRule="auto"/>
        <w:rPr>
          <w:rFonts w:ascii="David" w:hAnsi="David" w:cs="David"/>
          <w:b/>
          <w:bCs/>
          <w:sz w:val="72"/>
          <w:szCs w:val="72"/>
          <w:rtl/>
        </w:rPr>
      </w:pPr>
      <w:r w:rsidRPr="001B258B">
        <w:rPr>
          <w:rFonts w:ascii="David" w:hAnsi="David" w:cs="David"/>
          <w:b/>
          <w:bCs/>
          <w:sz w:val="36"/>
          <w:szCs w:val="36"/>
          <w:rtl/>
        </w:rPr>
        <w:tab/>
      </w:r>
    </w:p>
    <w:p w:rsidR="001015D6" w:rsidRPr="001B258B" w:rsidRDefault="003029AD"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1B258B">
        <w:rPr>
          <w:rFonts w:ascii="David" w:hAnsi="David" w:cs="David"/>
          <w:b/>
          <w:bCs/>
          <w:sz w:val="20"/>
          <w:szCs w:val="32"/>
          <w:rtl/>
        </w:rPr>
        <w:t>את מסמכי המכרז ניתן למצוא באתר האינטרנט של מינהל הרכש הממשלתי בכתובת:</w:t>
      </w:r>
      <w:r w:rsidRPr="001B258B">
        <w:rPr>
          <w:rFonts w:ascii="David" w:hAnsi="David" w:cs="David"/>
          <w:b/>
          <w:bCs/>
          <w:sz w:val="32"/>
          <w:szCs w:val="32"/>
          <w:rtl/>
        </w:rPr>
        <w:t xml:space="preserve"> </w:t>
      </w:r>
      <w:r w:rsidRPr="001B258B">
        <w:rPr>
          <w:rFonts w:ascii="David" w:hAnsi="David" w:cs="David"/>
          <w:b/>
          <w:bCs/>
          <w:sz w:val="32"/>
          <w:szCs w:val="32"/>
        </w:rPr>
        <w:t>www.mr.gov.il</w:t>
      </w:r>
      <w:r w:rsidRPr="001B258B">
        <w:rPr>
          <w:rFonts w:ascii="David" w:hAnsi="David" w:cs="David"/>
          <w:b/>
          <w:bCs/>
          <w:sz w:val="32"/>
          <w:szCs w:val="32"/>
          <w:rtl/>
        </w:rPr>
        <w:t xml:space="preserve"> תחת הכותרת – מכרז </w:t>
      </w:r>
      <w:bookmarkStart w:id="9" w:name="TenderNumber_2"/>
      <w:r w:rsidR="00B87A4E" w:rsidRPr="001B258B">
        <w:rPr>
          <w:rFonts w:ascii="David" w:hAnsi="David" w:cs="David"/>
          <w:b/>
          <w:bCs/>
          <w:sz w:val="32"/>
          <w:szCs w:val="32"/>
        </w:rPr>
        <w:t>10-2021</w:t>
      </w:r>
      <w:bookmarkEnd w:id="9"/>
      <w:r w:rsidR="00B87A4E" w:rsidRPr="001B258B">
        <w:rPr>
          <w:rFonts w:ascii="David" w:hAnsi="David" w:cs="David"/>
          <w:b/>
          <w:bCs/>
          <w:sz w:val="32"/>
          <w:szCs w:val="32"/>
          <w:rtl/>
        </w:rPr>
        <w:t xml:space="preserve"> </w:t>
      </w:r>
      <w:r w:rsidRPr="001B258B">
        <w:rPr>
          <w:rFonts w:ascii="David" w:hAnsi="David" w:cs="David"/>
          <w:b/>
          <w:bCs/>
          <w:sz w:val="32"/>
          <w:szCs w:val="32"/>
          <w:rtl/>
        </w:rPr>
        <w:t xml:space="preserve">– </w:t>
      </w:r>
      <w:bookmarkStart w:id="10" w:name="TenderDesc_2"/>
      <w:r w:rsidR="006B3A73" w:rsidRPr="001B258B">
        <w:rPr>
          <w:rFonts w:ascii="David" w:hAnsi="David" w:cs="David"/>
          <w:b/>
          <w:bCs/>
          <w:sz w:val="32"/>
          <w:szCs w:val="32"/>
          <w:rtl/>
        </w:rPr>
        <w:t>החלפה שירות ותחזוקה מחסומי כניסה-משרד האוצר</w:t>
      </w:r>
      <w:bookmarkEnd w:id="10"/>
      <w:r w:rsidRPr="001B258B">
        <w:rPr>
          <w:rFonts w:ascii="David" w:hAnsi="David" w:cs="David"/>
          <w:b/>
          <w:bCs/>
          <w:sz w:val="32"/>
          <w:szCs w:val="32"/>
          <w:rtl/>
        </w:rPr>
        <w:t>.</w:t>
      </w:r>
    </w:p>
    <w:p w:rsidR="006F467B" w:rsidRPr="001B258B" w:rsidRDefault="003029AD">
      <w:pPr>
        <w:bidi w:val="0"/>
        <w:spacing w:before="200" w:after="200" w:line="276" w:lineRule="auto"/>
        <w:rPr>
          <w:rFonts w:ascii="David" w:hAnsi="David" w:cs="David"/>
          <w:sz w:val="36"/>
          <w:szCs w:val="36"/>
        </w:rPr>
      </w:pPr>
      <w:r w:rsidRPr="001B258B">
        <w:rPr>
          <w:rFonts w:ascii="David" w:hAnsi="David" w:cs="David"/>
          <w:sz w:val="36"/>
          <w:szCs w:val="36"/>
          <w:rtl/>
        </w:rPr>
        <w:br w:type="page"/>
      </w:r>
    </w:p>
    <w:p w:rsidR="000626ED" w:rsidRPr="001B258B" w:rsidRDefault="003029AD" w:rsidP="00ED1416">
      <w:pPr>
        <w:pStyle w:val="-6"/>
        <w:rPr>
          <w:rtl/>
        </w:rPr>
      </w:pPr>
      <w:bookmarkStart w:id="11" w:name="_Toc256000131"/>
      <w:bookmarkStart w:id="12" w:name="_Toc32477895"/>
      <w:bookmarkStart w:id="13" w:name="_Toc43400585"/>
      <w:bookmarkStart w:id="14" w:name="_Toc44931894"/>
      <w:bookmarkStart w:id="15" w:name="_Toc44931981"/>
      <w:bookmarkStart w:id="16" w:name="_Toc44932667"/>
      <w:bookmarkStart w:id="17" w:name="_Toc53331323"/>
      <w:r w:rsidRPr="001B258B">
        <w:rPr>
          <w:rtl/>
        </w:rPr>
        <w:lastRenderedPageBreak/>
        <w:t>הקדמה</w:t>
      </w:r>
      <w:bookmarkEnd w:id="11"/>
      <w:bookmarkEnd w:id="12"/>
      <w:bookmarkEnd w:id="13"/>
      <w:bookmarkEnd w:id="14"/>
      <w:bookmarkEnd w:id="15"/>
      <w:bookmarkEnd w:id="16"/>
      <w:bookmarkEnd w:id="17"/>
    </w:p>
    <w:p w:rsidR="00135F48" w:rsidRPr="001B258B" w:rsidRDefault="003029AD" w:rsidP="00FB67F4">
      <w:pPr>
        <w:pStyle w:val="1fd"/>
        <w:jc w:val="left"/>
        <w:rPr>
          <w:rtl/>
        </w:rPr>
      </w:pPr>
      <w:bookmarkStart w:id="18" w:name="OfficeValue_1"/>
      <w:r w:rsidRPr="001B258B">
        <w:rPr>
          <w:rtl/>
        </w:rPr>
        <w:t>משרד האוצר</w:t>
      </w:r>
      <w:bookmarkEnd w:id="18"/>
      <w:r w:rsidR="000626ED" w:rsidRPr="001B258B">
        <w:rPr>
          <w:rtl/>
        </w:rPr>
        <w:t xml:space="preserve"> (להלן: "</w:t>
      </w:r>
      <w:r w:rsidRPr="001B258B">
        <w:rPr>
          <w:bCs/>
          <w:rtl/>
        </w:rPr>
        <w:t>המזמין</w:t>
      </w:r>
      <w:r w:rsidR="000626ED" w:rsidRPr="001B258B">
        <w:rPr>
          <w:rtl/>
        </w:rPr>
        <w:t xml:space="preserve">"), מפרסם בזאת מכרז </w:t>
      </w:r>
      <w:bookmarkStart w:id="19" w:name="TenderNumber_3"/>
      <w:r w:rsidR="000D4146" w:rsidRPr="001B258B">
        <w:t>10-2021</w:t>
      </w:r>
      <w:bookmarkEnd w:id="19"/>
      <w:r w:rsidR="000626ED" w:rsidRPr="001B258B">
        <w:rPr>
          <w:rtl/>
        </w:rPr>
        <w:t>, ל</w:t>
      </w:r>
      <w:bookmarkStart w:id="20" w:name="TenderDesc_3"/>
      <w:r w:rsidR="000626ED" w:rsidRPr="001B258B">
        <w:rPr>
          <w:rtl/>
        </w:rPr>
        <w:t>החלפה שירות ותחזוקה מחסומי כניסה-</w:t>
      </w:r>
      <w:r w:rsidR="00FB67F4">
        <w:rPr>
          <w:rFonts w:hint="cs"/>
          <w:rtl/>
        </w:rPr>
        <w:t xml:space="preserve"> </w:t>
      </w:r>
      <w:r w:rsidR="000626ED" w:rsidRPr="001B258B">
        <w:rPr>
          <w:rtl/>
        </w:rPr>
        <w:t>משרד</w:t>
      </w:r>
      <w:r w:rsidR="00FB67F4">
        <w:rPr>
          <w:rFonts w:hint="cs"/>
          <w:rtl/>
        </w:rPr>
        <w:t xml:space="preserve"> </w:t>
      </w:r>
      <w:r w:rsidR="000626ED" w:rsidRPr="001B258B">
        <w:rPr>
          <w:rtl/>
        </w:rPr>
        <w:t>האוצר</w:t>
      </w:r>
      <w:bookmarkEnd w:id="20"/>
      <w:r w:rsidR="000626ED" w:rsidRPr="001B258B">
        <w:rPr>
          <w:rtl/>
        </w:rPr>
        <w:t>("</w:t>
      </w:r>
      <w:r w:rsidR="000626ED" w:rsidRPr="001B258B">
        <w:rPr>
          <w:bCs/>
          <w:rtl/>
        </w:rPr>
        <w:t>המכרז"</w:t>
      </w:r>
      <w:r w:rsidR="00DA0DE1" w:rsidRPr="001B258B">
        <w:rPr>
          <w:rtl/>
        </w:rPr>
        <w:t>)</w:t>
      </w:r>
      <w:r w:rsidR="00434B55" w:rsidRPr="001B258B">
        <w:rPr>
          <w:rtl/>
        </w:rPr>
        <w:t>.</w:t>
      </w:r>
      <w:r w:rsidRPr="001B258B">
        <w:rPr>
          <w:rtl/>
        </w:rPr>
        <w:br/>
      </w:r>
      <w:bookmarkStart w:id="21" w:name="TiurKatzar"/>
      <w:r w:rsidRPr="001B258B">
        <w:rPr>
          <w:rtl/>
        </w:rPr>
        <w:t xml:space="preserve">החלפת מחסומים ואמצעים נוספים כנגד התפרצות לחניון משרד האוצר וקבלת שירות ותחזוקה עבור השערים במשרד האוצר, ירושלים קפלן 1 ובנוסף </w:t>
      </w:r>
      <w:r w:rsidR="002B6BDF" w:rsidRPr="001B258B">
        <w:rPr>
          <w:rtl/>
        </w:rPr>
        <w:t xml:space="preserve">גם החלפת </w:t>
      </w:r>
      <w:r w:rsidRPr="001B258B">
        <w:rPr>
          <w:rtl/>
        </w:rPr>
        <w:t>שער חניון הכניסה למנהל הרכב בעיר רמלה.</w:t>
      </w:r>
      <w:bookmarkEnd w:id="21"/>
    </w:p>
    <w:p w:rsidR="00EA2F14" w:rsidRPr="001B258B" w:rsidRDefault="003029AD" w:rsidP="00ED1DB4">
      <w:pPr>
        <w:pStyle w:val="1fd"/>
        <w:rPr>
          <w:rtl/>
        </w:rPr>
      </w:pPr>
      <w:bookmarkStart w:id="22" w:name="hidden_numZohim_2"/>
      <w:bookmarkStart w:id="23" w:name="_Toc53331325"/>
      <w:r w:rsidRPr="001B258B">
        <w:rPr>
          <w:rtl/>
        </w:rPr>
        <w:t xml:space="preserve">הזוכה </w:t>
      </w:r>
      <w:r w:rsidR="005066ED" w:rsidRPr="001B258B">
        <w:rPr>
          <w:rtl/>
        </w:rPr>
        <w:t>שיוכרז</w:t>
      </w:r>
      <w:r w:rsidRPr="001B258B">
        <w:rPr>
          <w:rtl/>
        </w:rPr>
        <w:t xml:space="preserve"> במכרז יחת</w:t>
      </w:r>
      <w:r w:rsidR="005066ED" w:rsidRPr="001B258B">
        <w:rPr>
          <w:rtl/>
        </w:rPr>
        <w:t>ום</w:t>
      </w:r>
      <w:r w:rsidRPr="001B258B">
        <w:rPr>
          <w:rtl/>
        </w:rPr>
        <w:t xml:space="preserve"> על הסכם התקשרות (מצ"ב כ</w:t>
      </w:r>
      <w:r w:rsidRPr="001B258B">
        <w:rPr>
          <w:bCs/>
          <w:rtl/>
        </w:rPr>
        <w:t>פרק ד'</w:t>
      </w:r>
      <w:r w:rsidRPr="001B258B">
        <w:rPr>
          <w:rtl/>
        </w:rPr>
        <w:t xml:space="preserve">) עם המזמין לתקופה של </w:t>
      </w:r>
      <w:bookmarkStart w:id="24" w:name="BaseConnectionPeriod_1"/>
      <w:r w:rsidRPr="001B258B">
        <w:rPr>
          <w:rtl/>
        </w:rPr>
        <w:t>24</w:t>
      </w:r>
      <w:bookmarkEnd w:id="24"/>
      <w:r w:rsidRPr="001B258B">
        <w:rPr>
          <w:rtl/>
        </w:rPr>
        <w:t xml:space="preserve"> </w:t>
      </w:r>
      <w:r w:rsidR="009B7ED8" w:rsidRPr="001B258B">
        <w:rPr>
          <w:rtl/>
        </w:rPr>
        <w:t xml:space="preserve">חודשים </w:t>
      </w:r>
      <w:r w:rsidRPr="001B258B">
        <w:rPr>
          <w:rtl/>
        </w:rPr>
        <w:t>("</w:t>
      </w:r>
      <w:r w:rsidRPr="001B258B">
        <w:rPr>
          <w:bCs/>
          <w:rtl/>
        </w:rPr>
        <w:t>תקופת ההתקשרות</w:t>
      </w:r>
      <w:r w:rsidRPr="001B258B">
        <w:rPr>
          <w:rtl/>
        </w:rPr>
        <w:t>")</w:t>
      </w:r>
      <w:bookmarkStart w:id="25" w:name="show_optionConnectionPeriod_1"/>
      <w:r w:rsidRPr="001B258B">
        <w:rPr>
          <w:rtl/>
        </w:rPr>
        <w:t xml:space="preserve">, כאשר למזמין הזכות להאריך את תקופת ההתקשרות בתקופות נוספות, ועד </w:t>
      </w:r>
      <w:r w:rsidR="006B4162">
        <w:rPr>
          <w:rFonts w:hint="cs"/>
          <w:rtl/>
        </w:rPr>
        <w:t xml:space="preserve">ל </w:t>
      </w:r>
      <w:r w:rsidR="00ED1DB4">
        <w:rPr>
          <w:rFonts w:hint="cs"/>
          <w:rtl/>
        </w:rPr>
        <w:t>60</w:t>
      </w:r>
      <w:r w:rsidR="006B4162">
        <w:rPr>
          <w:rFonts w:hint="cs"/>
          <w:rtl/>
        </w:rPr>
        <w:t xml:space="preserve"> </w:t>
      </w:r>
      <w:r w:rsidR="009B7ED8" w:rsidRPr="001B258B">
        <w:rPr>
          <w:rtl/>
        </w:rPr>
        <w:t xml:space="preserve">חודשים </w:t>
      </w:r>
      <w:r w:rsidRPr="001B258B">
        <w:rPr>
          <w:rtl/>
        </w:rPr>
        <w:t>נוספ</w:t>
      </w:r>
      <w:r w:rsidR="00D75FCD" w:rsidRPr="001B258B">
        <w:rPr>
          <w:rtl/>
        </w:rPr>
        <w:t>ים</w:t>
      </w:r>
      <w:bookmarkEnd w:id="25"/>
      <w:r w:rsidR="006B4162">
        <w:rPr>
          <w:rFonts w:hint="cs"/>
          <w:rtl/>
        </w:rPr>
        <w:t xml:space="preserve"> 12 חודשים בכל פעם</w:t>
      </w:r>
      <w:r w:rsidR="00ED1DB4">
        <w:rPr>
          <w:rFonts w:hint="cs"/>
          <w:rtl/>
        </w:rPr>
        <w:t>.</w:t>
      </w:r>
      <w:bookmarkEnd w:id="22"/>
      <w:bookmarkEnd w:id="23"/>
    </w:p>
    <w:p w:rsidR="00BD48C6" w:rsidRPr="001B258B" w:rsidRDefault="00BD48C6" w:rsidP="00BD48C6">
      <w:pPr>
        <w:pStyle w:val="1fd"/>
        <w:rPr>
          <w:rtl/>
        </w:rPr>
      </w:pPr>
      <w:bookmarkStart w:id="26" w:name="_Toc53331327"/>
    </w:p>
    <w:p w:rsidR="00777816" w:rsidRPr="001B258B" w:rsidRDefault="003029AD" w:rsidP="00BD48C6">
      <w:pPr>
        <w:pStyle w:val="1fd"/>
        <w:rPr>
          <w:rtl/>
        </w:rPr>
      </w:pPr>
      <w:r w:rsidRPr="001B258B">
        <w:rPr>
          <w:rtl/>
        </w:rPr>
        <w:t>מסמכי המכרז מחולקים לפרקים, כמפורט להלן:</w:t>
      </w:r>
      <w:bookmarkEnd w:id="26"/>
      <w:r w:rsidRPr="001B258B">
        <w:rPr>
          <w:rtl/>
        </w:rPr>
        <w:t xml:space="preserve"> </w:t>
      </w:r>
    </w:p>
    <w:p w:rsidR="00777816" w:rsidRPr="001B258B" w:rsidRDefault="003029AD" w:rsidP="00BD48C6">
      <w:pPr>
        <w:pStyle w:val="1fd"/>
        <w:rPr>
          <w:rtl/>
        </w:rPr>
      </w:pPr>
      <w:r w:rsidRPr="001B258B">
        <w:rPr>
          <w:bCs/>
          <w:rtl/>
        </w:rPr>
        <w:t>פרק א'</w:t>
      </w:r>
      <w:r w:rsidRPr="001B258B">
        <w:rPr>
          <w:rtl/>
        </w:rPr>
        <w:t xml:space="preserve"> – ההליך המכרזי, תנאי ההשתתפות והתנאים לזכייה במכרז.</w:t>
      </w:r>
    </w:p>
    <w:p w:rsidR="00777816" w:rsidRPr="001B258B" w:rsidRDefault="003029AD" w:rsidP="00BD48C6">
      <w:pPr>
        <w:pStyle w:val="1fd"/>
        <w:rPr>
          <w:rtl/>
        </w:rPr>
      </w:pPr>
      <w:r w:rsidRPr="001B258B">
        <w:rPr>
          <w:bCs/>
          <w:rtl/>
        </w:rPr>
        <w:t>פרק ב'</w:t>
      </w:r>
      <w:r w:rsidRPr="001B258B">
        <w:rPr>
          <w:rtl/>
        </w:rPr>
        <w:t xml:space="preserve"> – חוברת ההצעה, אשר תוגש על ידי מציע המתמודד במכרז.</w:t>
      </w:r>
    </w:p>
    <w:p w:rsidR="00777816" w:rsidRPr="001B258B" w:rsidRDefault="003029AD" w:rsidP="00BD48C6">
      <w:pPr>
        <w:pStyle w:val="1fd"/>
        <w:rPr>
          <w:rtl/>
        </w:rPr>
      </w:pPr>
      <w:r w:rsidRPr="001B258B">
        <w:rPr>
          <w:bCs/>
          <w:rtl/>
        </w:rPr>
        <w:t>פרק ג'</w:t>
      </w:r>
      <w:r w:rsidRPr="001B258B">
        <w:rPr>
          <w:rtl/>
        </w:rPr>
        <w:t xml:space="preserve"> –  פירוט השירותים ותוכן ההתקשרות עם הספק הזוכה. </w:t>
      </w:r>
    </w:p>
    <w:p w:rsidR="00777816" w:rsidRPr="001B258B" w:rsidRDefault="003029AD" w:rsidP="00BD48C6">
      <w:pPr>
        <w:pStyle w:val="1fd"/>
        <w:rPr>
          <w:rtl/>
        </w:rPr>
      </w:pPr>
      <w:r w:rsidRPr="001B258B">
        <w:rPr>
          <w:bCs/>
          <w:rtl/>
        </w:rPr>
        <w:t xml:space="preserve">פרק ד' </w:t>
      </w:r>
      <w:r w:rsidRPr="001B258B">
        <w:rPr>
          <w:rtl/>
        </w:rPr>
        <w:t>– הסכם ההתקשרות עם הזוכה במכרז.</w:t>
      </w:r>
    </w:p>
    <w:p w:rsidR="003A3E9F" w:rsidRPr="001B258B" w:rsidRDefault="003A3E9F" w:rsidP="000D4146">
      <w:pPr>
        <w:pStyle w:val="36"/>
        <w:ind w:left="58" w:firstLine="0"/>
        <w:jc w:val="both"/>
        <w:outlineLvl w:val="9"/>
        <w:rPr>
          <w:rFonts w:ascii="David" w:hAnsi="David"/>
          <w:rtl/>
        </w:rPr>
      </w:pPr>
    </w:p>
    <w:p w:rsidR="000626ED" w:rsidRPr="001B258B" w:rsidRDefault="000626ED" w:rsidP="000D4146">
      <w:pPr>
        <w:pStyle w:val="36"/>
        <w:ind w:left="58" w:firstLine="0"/>
        <w:jc w:val="both"/>
        <w:outlineLvl w:val="9"/>
        <w:rPr>
          <w:rFonts w:ascii="David" w:hAnsi="David"/>
          <w:rtl/>
        </w:rPr>
      </w:pPr>
    </w:p>
    <w:p w:rsidR="003E47B9" w:rsidRPr="001B258B" w:rsidRDefault="003E47B9" w:rsidP="00A10168">
      <w:pPr>
        <w:rPr>
          <w:rFonts w:ascii="David" w:hAnsi="David" w:cs="David"/>
          <w:b/>
          <w:bCs/>
          <w:sz w:val="28"/>
          <w:szCs w:val="28"/>
          <w:u w:val="single"/>
          <w:rtl/>
        </w:rPr>
      </w:pPr>
    </w:p>
    <w:p w:rsidR="003E47B9" w:rsidRPr="001B258B" w:rsidRDefault="003E47B9" w:rsidP="00A10168">
      <w:pPr>
        <w:rPr>
          <w:rFonts w:ascii="David" w:hAnsi="David" w:cs="David"/>
          <w:b/>
          <w:bCs/>
          <w:sz w:val="28"/>
          <w:szCs w:val="28"/>
          <w:u w:val="single"/>
        </w:rPr>
      </w:pPr>
    </w:p>
    <w:p w:rsidR="008A2C04" w:rsidRPr="00165074" w:rsidRDefault="003029AD" w:rsidP="00165074">
      <w:pPr>
        <w:pStyle w:val="af7"/>
        <w:spacing w:line="360" w:lineRule="auto"/>
        <w:ind w:right="52"/>
        <w:jc w:val="center"/>
        <w:rPr>
          <w:rFonts w:ascii="David" w:hAnsi="David" w:cs="David"/>
          <w:b/>
          <w:bCs/>
          <w:sz w:val="28"/>
          <w:szCs w:val="28"/>
          <w:u w:val="single"/>
          <w:rtl/>
        </w:rPr>
      </w:pPr>
      <w:r w:rsidRPr="00165074">
        <w:rPr>
          <w:rFonts w:ascii="David" w:hAnsi="David" w:cs="David"/>
          <w:b/>
          <w:bCs/>
          <w:sz w:val="28"/>
          <w:szCs w:val="28"/>
          <w:u w:val="single"/>
          <w:rtl/>
        </w:rPr>
        <w:t>המועד האחרון להגשת הצעות במכרז הוא</w:t>
      </w:r>
      <w:r w:rsidR="002E4C9E" w:rsidRPr="00165074">
        <w:rPr>
          <w:rFonts w:ascii="David" w:hAnsi="David" w:cs="David"/>
          <w:b/>
          <w:bCs/>
          <w:sz w:val="28"/>
          <w:szCs w:val="28"/>
          <w:u w:val="single"/>
          <w:rtl/>
        </w:rPr>
        <w:t xml:space="preserve"> בתאריך </w:t>
      </w:r>
      <w:sdt>
        <w:sdtPr>
          <w:rPr>
            <w:rFonts w:ascii="David" w:hAnsi="David" w:cs="David"/>
            <w:b/>
            <w:bCs/>
            <w:sz w:val="28"/>
            <w:szCs w:val="28"/>
            <w:u w:val="single"/>
            <w:rtl/>
          </w:rPr>
          <w:alias w:val="תאריך פרסום"/>
          <w:id w:val="1616479228"/>
          <w:placeholder>
            <w:docPart w:val="B9F96BECD8914F749ACD91DB0BCD2CAC"/>
          </w:placeholder>
          <w:dataBinding w:prefixMappings="xmlns:ns0='http://schemas.microsoft.com/office/2006/coverPageProps' " w:xpath="/ns0:CoverPageProperties[1]/ns0:PublishDate[1]" w:storeItemID="{55AF091B-3C7A-41E3-B477-F2FDAA23CFDA}"/>
          <w:date w:fullDate="2023-01-22T00:00:00Z">
            <w:dateFormat w:val="dd/MM/yyyy"/>
            <w:lid w:val="he-IL"/>
            <w:storeMappedDataAs w:val="dateTime"/>
            <w:calendar w:val="gregorian"/>
          </w:date>
        </w:sdtPr>
        <w:sdtEndPr/>
        <w:sdtContent>
          <w:r w:rsidR="00165074" w:rsidRPr="00165074">
            <w:rPr>
              <w:rFonts w:ascii="David" w:hAnsi="David" w:cs="David" w:hint="cs"/>
              <w:b/>
              <w:bCs/>
              <w:sz w:val="28"/>
              <w:szCs w:val="28"/>
              <w:u w:val="single"/>
              <w:rtl/>
            </w:rPr>
            <w:t>‏22/01/2023</w:t>
          </w:r>
        </w:sdtContent>
      </w:sdt>
      <w:r w:rsidR="002E4C9E" w:rsidRPr="00165074">
        <w:rPr>
          <w:rFonts w:ascii="David" w:hAnsi="David" w:cs="David"/>
          <w:b/>
          <w:bCs/>
          <w:sz w:val="28"/>
          <w:szCs w:val="28"/>
          <w:u w:val="single"/>
          <w:rtl/>
        </w:rPr>
        <w:t xml:space="preserve"> </w:t>
      </w:r>
      <w:r w:rsidRPr="00165074">
        <w:rPr>
          <w:rFonts w:ascii="David" w:hAnsi="David" w:cs="David"/>
          <w:b/>
          <w:bCs/>
          <w:sz w:val="28"/>
          <w:szCs w:val="28"/>
          <w:u w:val="single"/>
          <w:rtl/>
        </w:rPr>
        <w:t xml:space="preserve"> בשעה</w:t>
      </w:r>
      <w:r w:rsidR="001F1620" w:rsidRPr="00165074">
        <w:rPr>
          <w:rFonts w:ascii="David" w:hAnsi="David" w:cs="David"/>
          <w:b/>
          <w:bCs/>
          <w:sz w:val="28"/>
          <w:szCs w:val="28"/>
          <w:u w:val="single"/>
          <w:rtl/>
        </w:rPr>
        <w:t xml:space="preserve"> </w:t>
      </w:r>
      <w:sdt>
        <w:sdtPr>
          <w:rPr>
            <w:rFonts w:ascii="David" w:hAnsi="David" w:cs="David"/>
            <w:b/>
            <w:bCs/>
            <w:sz w:val="28"/>
            <w:szCs w:val="28"/>
            <w:u w:val="single"/>
            <w:rtl/>
          </w:rPr>
          <w:alias w:val="הערות"/>
          <w:id w:val="2062977185"/>
          <w:placeholder>
            <w:docPart w:val="D6D54A301444483CB1DC69DF8897C75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1D75A5">
            <w:rPr>
              <w:rFonts w:ascii="David" w:hAnsi="David" w:cs="David"/>
              <w:b/>
              <w:bCs/>
              <w:sz w:val="28"/>
              <w:szCs w:val="28"/>
              <w:u w:val="single"/>
              <w:rtl/>
            </w:rPr>
            <w:t>12:00</w:t>
          </w:r>
        </w:sdtContent>
      </w:sdt>
    </w:p>
    <w:p w:rsidR="006129BD" w:rsidRPr="001B258B" w:rsidRDefault="006129BD" w:rsidP="006129BD">
      <w:pPr>
        <w:jc w:val="center"/>
        <w:rPr>
          <w:rFonts w:ascii="David" w:hAnsi="David" w:cs="David"/>
          <w:sz w:val="36"/>
          <w:szCs w:val="36"/>
          <w:rtl/>
        </w:rPr>
      </w:pPr>
    </w:p>
    <w:p w:rsidR="00717FE4" w:rsidRPr="001B258B" w:rsidRDefault="003029AD">
      <w:pPr>
        <w:bidi w:val="0"/>
        <w:spacing w:before="200" w:after="200" w:line="276" w:lineRule="auto"/>
        <w:rPr>
          <w:rFonts w:ascii="David" w:hAnsi="David" w:cs="David"/>
          <w:sz w:val="36"/>
          <w:szCs w:val="36"/>
        </w:rPr>
      </w:pPr>
      <w:r w:rsidRPr="001B258B">
        <w:rPr>
          <w:rFonts w:ascii="David" w:hAnsi="David" w:cs="David"/>
          <w:sz w:val="36"/>
          <w:szCs w:val="36"/>
          <w:rtl/>
        </w:rPr>
        <w:br w:type="page"/>
      </w:r>
    </w:p>
    <w:p w:rsidR="00717FE4" w:rsidRPr="001B258B" w:rsidRDefault="003029AD" w:rsidP="00ED1416">
      <w:pPr>
        <w:pStyle w:val="-6"/>
        <w:rPr>
          <w:rtl/>
        </w:rPr>
      </w:pPr>
      <w:bookmarkStart w:id="27" w:name="_Toc256000132"/>
      <w:r w:rsidRPr="001B258B">
        <w:rPr>
          <w:rtl/>
        </w:rPr>
        <w:lastRenderedPageBreak/>
        <w:t>תוכן עניינים</w:t>
      </w:r>
      <w:bookmarkEnd w:id="27"/>
    </w:p>
    <w:p w:rsidR="00653566" w:rsidRPr="001B258B" w:rsidRDefault="003029AD" w:rsidP="00CA4D20">
      <w:pPr>
        <w:pStyle w:val="TOC2"/>
        <w:tabs>
          <w:tab w:val="right" w:leader="dot" w:pos="8270"/>
        </w:tabs>
        <w:rPr>
          <w:rFonts w:ascii="David" w:hAnsi="David" w:cs="David"/>
          <w:noProof/>
          <w:sz w:val="22"/>
          <w:rtl/>
        </w:rPr>
      </w:pPr>
      <w:r w:rsidRPr="001B258B">
        <w:rPr>
          <w:rFonts w:ascii="David" w:hAnsi="David" w:cs="David"/>
          <w:b/>
          <w:bCs/>
          <w:caps/>
          <w:sz w:val="36"/>
          <w:szCs w:val="36"/>
          <w:rtl/>
        </w:rPr>
        <w:fldChar w:fldCharType="begin"/>
      </w:r>
      <w:r w:rsidRPr="001B258B">
        <w:rPr>
          <w:rFonts w:ascii="David" w:hAnsi="David" w:cs="David"/>
          <w:b/>
          <w:bCs/>
          <w:caps/>
          <w:sz w:val="36"/>
          <w:szCs w:val="36"/>
          <w:rtl/>
        </w:rPr>
        <w:instrText xml:space="preserve"> </w:instrText>
      </w:r>
      <w:r w:rsidRPr="001B258B">
        <w:rPr>
          <w:rFonts w:ascii="David" w:hAnsi="David" w:cs="David"/>
          <w:b/>
          <w:bCs/>
          <w:caps/>
          <w:sz w:val="36"/>
          <w:szCs w:val="36"/>
        </w:rPr>
        <w:instrText>TOC</w:instrText>
      </w:r>
      <w:r w:rsidRPr="001B258B">
        <w:rPr>
          <w:rFonts w:ascii="David" w:hAnsi="David" w:cs="David"/>
          <w:b/>
          <w:bCs/>
          <w:caps/>
          <w:sz w:val="36"/>
          <w:szCs w:val="36"/>
          <w:rtl/>
        </w:rPr>
        <w:instrText xml:space="preserve"> \</w:instrText>
      </w:r>
      <w:r w:rsidRPr="001B258B">
        <w:rPr>
          <w:rFonts w:ascii="David" w:hAnsi="David" w:cs="David"/>
          <w:b/>
          <w:bCs/>
          <w:caps/>
          <w:sz w:val="36"/>
          <w:szCs w:val="36"/>
        </w:rPr>
        <w:instrText>o "1-2" \h \z \u</w:instrText>
      </w:r>
      <w:r w:rsidRPr="001B258B">
        <w:rPr>
          <w:rFonts w:ascii="David" w:hAnsi="David" w:cs="David"/>
          <w:b/>
          <w:bCs/>
          <w:caps/>
          <w:sz w:val="36"/>
          <w:szCs w:val="36"/>
          <w:rtl/>
        </w:rPr>
        <w:instrText xml:space="preserve"> </w:instrText>
      </w:r>
      <w:r w:rsidRPr="001B258B">
        <w:rPr>
          <w:rFonts w:ascii="David" w:hAnsi="David" w:cs="David"/>
          <w:b/>
          <w:bCs/>
          <w:caps/>
          <w:smallCaps w:val="0"/>
          <w:sz w:val="36"/>
          <w:szCs w:val="36"/>
          <w:rtl/>
        </w:rPr>
        <w:fldChar w:fldCharType="separate"/>
      </w:r>
    </w:p>
    <w:p w:rsidR="00653566" w:rsidRPr="001B258B" w:rsidRDefault="005A6BFD">
      <w:pPr>
        <w:pStyle w:val="TOC1"/>
        <w:tabs>
          <w:tab w:val="right" w:leader="dot" w:pos="8270"/>
        </w:tabs>
        <w:rPr>
          <w:rFonts w:ascii="David" w:hAnsi="David" w:cs="David"/>
          <w:noProof/>
          <w:sz w:val="22"/>
        </w:rPr>
      </w:pPr>
      <w:hyperlink w:anchor="_Toc256000133" w:history="1">
        <w:r w:rsidR="003029AD" w:rsidRPr="001B258B">
          <w:rPr>
            <w:rStyle w:val="Hyperlink"/>
            <w:rFonts w:ascii="David" w:hAnsi="David" w:cs="David"/>
            <w:rtl/>
          </w:rPr>
          <w:t>פרק א'- הליך המכרז</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_Toc256000133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6</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34" w:history="1">
        <w:r w:rsidR="003029AD" w:rsidRPr="001B258B">
          <w:rPr>
            <w:rStyle w:val="Hyperlink"/>
            <w:rFonts w:ascii="David" w:hAnsi="David" w:cs="David"/>
          </w:rPr>
          <w:t>1.</w:t>
        </w:r>
        <w:r w:rsidR="003029AD" w:rsidRPr="001B258B">
          <w:rPr>
            <w:rFonts w:ascii="David" w:hAnsi="David" w:cs="David"/>
            <w:noProof/>
            <w:sz w:val="22"/>
          </w:rPr>
          <w:tab/>
        </w:r>
        <w:r w:rsidR="003029AD" w:rsidRPr="001B258B">
          <w:rPr>
            <w:rStyle w:val="Hyperlink"/>
            <w:rFonts w:ascii="David" w:hAnsi="David" w:cs="David"/>
            <w:rtl/>
          </w:rPr>
          <w:t>עקרונות</w:t>
        </w:r>
        <w:r w:rsidR="00EC7467" w:rsidRPr="001B258B">
          <w:rPr>
            <w:rStyle w:val="Hyperlink"/>
            <w:rFonts w:ascii="David" w:hAnsi="David" w:cs="David"/>
            <w:rtl/>
          </w:rPr>
          <w:t xml:space="preserve"> המכרז</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_Toc256000134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7</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35" w:history="1">
        <w:r w:rsidR="003029AD" w:rsidRPr="001B258B">
          <w:rPr>
            <w:rStyle w:val="Hyperlink"/>
            <w:rFonts w:ascii="David" w:hAnsi="David" w:cs="David"/>
          </w:rPr>
          <w:t>2.</w:t>
        </w:r>
        <w:r w:rsidR="003029AD" w:rsidRPr="001B258B">
          <w:rPr>
            <w:rFonts w:ascii="David" w:hAnsi="David" w:cs="David"/>
            <w:noProof/>
            <w:sz w:val="22"/>
          </w:rPr>
          <w:tab/>
        </w:r>
        <w:r w:rsidR="003029AD" w:rsidRPr="001B258B">
          <w:rPr>
            <w:rStyle w:val="Hyperlink"/>
            <w:rFonts w:ascii="David" w:hAnsi="David" w:cs="David"/>
            <w:rtl/>
          </w:rPr>
          <w:t>תנאי סף</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_Toc256000135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8</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36" w:history="1">
        <w:r w:rsidR="003029AD" w:rsidRPr="001B258B">
          <w:rPr>
            <w:rStyle w:val="Hyperlink"/>
            <w:rFonts w:ascii="David" w:hAnsi="David" w:cs="David"/>
            <w:rtl/>
          </w:rPr>
          <w:t>3.</w:t>
        </w:r>
        <w:r w:rsidR="003029AD" w:rsidRPr="001B258B">
          <w:rPr>
            <w:rFonts w:ascii="David" w:hAnsi="David" w:cs="David"/>
            <w:noProof/>
            <w:sz w:val="22"/>
            <w:rtl/>
          </w:rPr>
          <w:tab/>
        </w:r>
        <w:r w:rsidR="003029AD" w:rsidRPr="001B258B">
          <w:rPr>
            <w:rStyle w:val="Hyperlink"/>
            <w:rFonts w:ascii="David" w:hAnsi="David" w:cs="David"/>
            <w:rtl/>
          </w:rPr>
          <w:t>ניקוד ה</w:t>
        </w:r>
        <w:r w:rsidR="008E27B7" w:rsidRPr="001B258B">
          <w:rPr>
            <w:rStyle w:val="Hyperlink"/>
            <w:rFonts w:ascii="David" w:hAnsi="David" w:cs="David"/>
            <w:rtl/>
          </w:rPr>
          <w:t>הצעות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_Toc256000136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10</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37" w:history="1">
        <w:r w:rsidR="003029AD" w:rsidRPr="001B258B">
          <w:rPr>
            <w:rStyle w:val="Hyperlink"/>
            <w:rFonts w:ascii="David" w:hAnsi="David" w:cs="David"/>
          </w:rPr>
          <w:t>4.</w:t>
        </w:r>
        <w:r w:rsidR="003029AD" w:rsidRPr="001B258B">
          <w:rPr>
            <w:rFonts w:ascii="David" w:hAnsi="David" w:cs="David"/>
            <w:noProof/>
            <w:sz w:val="22"/>
          </w:rPr>
          <w:tab/>
        </w:r>
        <w:r w:rsidR="003029AD" w:rsidRPr="001B258B">
          <w:rPr>
            <w:rStyle w:val="Hyperlink"/>
            <w:rFonts w:ascii="David" w:hAnsi="David" w:cs="David"/>
            <w:rtl/>
          </w:rPr>
          <w:t>בחירת זוכה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_Toc256000137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10</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38" w:history="1">
        <w:r w:rsidR="003029AD" w:rsidRPr="001B258B">
          <w:rPr>
            <w:rStyle w:val="Hyperlink"/>
            <w:rFonts w:ascii="David" w:hAnsi="David" w:cs="David"/>
          </w:rPr>
          <w:t>5.</w:t>
        </w:r>
        <w:r w:rsidR="003029AD" w:rsidRPr="001B258B">
          <w:rPr>
            <w:rFonts w:ascii="David" w:hAnsi="David" w:cs="David"/>
            <w:noProof/>
            <w:sz w:val="22"/>
          </w:rPr>
          <w:tab/>
        </w:r>
        <w:r w:rsidR="003029AD" w:rsidRPr="001B258B">
          <w:rPr>
            <w:rStyle w:val="Hyperlink"/>
            <w:rFonts w:ascii="David" w:hAnsi="David" w:cs="David"/>
            <w:rtl/>
          </w:rPr>
          <w:t>מופעים ומועדים במכרז</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_Toc256000138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12</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39" w:history="1">
        <w:r w:rsidR="003029AD" w:rsidRPr="001B258B">
          <w:rPr>
            <w:rStyle w:val="Hyperlink"/>
            <w:rFonts w:ascii="David" w:hAnsi="David" w:cs="David"/>
            <w:rtl/>
          </w:rPr>
          <w:t>6.</w:t>
        </w:r>
        <w:r w:rsidR="003029AD" w:rsidRPr="001B258B">
          <w:rPr>
            <w:rFonts w:ascii="David" w:hAnsi="David" w:cs="David"/>
            <w:noProof/>
            <w:sz w:val="22"/>
            <w:rtl/>
          </w:rPr>
          <w:tab/>
        </w:r>
        <w:r w:rsidR="003029AD" w:rsidRPr="001B258B">
          <w:rPr>
            <w:rStyle w:val="Hyperlink"/>
            <w:rFonts w:ascii="David" w:hAnsi="David" w:cs="David"/>
            <w:rtl/>
          </w:rPr>
          <w:t xml:space="preserve">כללי </w:t>
        </w:r>
        <w:r w:rsidR="00721BE1" w:rsidRPr="001B258B">
          <w:rPr>
            <w:rStyle w:val="Hyperlink"/>
            <w:rFonts w:ascii="David" w:hAnsi="David" w:cs="David"/>
            <w:rtl/>
          </w:rPr>
          <w:t>המכרז</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_Toc256000139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15</w:t>
        </w:r>
        <w:r w:rsidR="003029AD" w:rsidRPr="001B258B">
          <w:rPr>
            <w:rFonts w:ascii="David" w:hAnsi="David" w:cs="David"/>
          </w:rPr>
          <w:fldChar w:fldCharType="end"/>
        </w:r>
      </w:hyperlink>
    </w:p>
    <w:p w:rsidR="00653566" w:rsidRPr="001B258B" w:rsidRDefault="005A6BFD">
      <w:pPr>
        <w:pStyle w:val="TOC1"/>
        <w:tabs>
          <w:tab w:val="right" w:leader="dot" w:pos="8270"/>
        </w:tabs>
        <w:rPr>
          <w:rFonts w:ascii="David" w:hAnsi="David" w:cs="David"/>
          <w:noProof/>
          <w:sz w:val="22"/>
        </w:rPr>
      </w:pPr>
      <w:hyperlink w:anchor="_Toc256000140" w:history="1">
        <w:r w:rsidR="003029AD" w:rsidRPr="001B258B">
          <w:rPr>
            <w:rStyle w:val="Hyperlink"/>
            <w:rFonts w:ascii="David" w:hAnsi="David" w:cs="David"/>
            <w:rtl/>
          </w:rPr>
          <w:t>פרק ב</w:t>
        </w:r>
        <w:r w:rsidR="00D84FC6" w:rsidRPr="001B258B">
          <w:rPr>
            <w:rStyle w:val="Hyperlink"/>
            <w:rFonts w:ascii="David" w:hAnsi="David" w:cs="David"/>
            <w:rtl/>
          </w:rPr>
          <w:t>'</w:t>
        </w:r>
        <w:r w:rsidR="003029AD" w:rsidRPr="001B258B">
          <w:rPr>
            <w:rStyle w:val="Hyperlink"/>
            <w:rFonts w:ascii="David" w:hAnsi="David" w:cs="David"/>
            <w:rtl/>
          </w:rPr>
          <w:t xml:space="preserve"> – </w:t>
        </w:r>
        <w:r w:rsidR="00BC709B" w:rsidRPr="001B258B">
          <w:rPr>
            <w:rStyle w:val="Hyperlink"/>
            <w:rFonts w:ascii="David" w:hAnsi="David" w:cs="David"/>
            <w:rtl/>
          </w:rPr>
          <w:t xml:space="preserve">חוברת </w:t>
        </w:r>
        <w:r w:rsidR="000B02CF" w:rsidRPr="001B258B">
          <w:rPr>
            <w:rStyle w:val="Hyperlink"/>
            <w:rFonts w:ascii="David" w:hAnsi="David" w:cs="David"/>
            <w:rtl/>
          </w:rPr>
          <w:t>ה</w:t>
        </w:r>
        <w:r w:rsidR="003029AD" w:rsidRPr="001B258B">
          <w:rPr>
            <w:rStyle w:val="Hyperlink"/>
            <w:rFonts w:ascii="David" w:hAnsi="David" w:cs="David"/>
            <w:rtl/>
          </w:rPr>
          <w:t>הצעה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_Toc256000140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19</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41" w:history="1">
        <w:r w:rsidR="003029AD" w:rsidRPr="001B258B">
          <w:rPr>
            <w:rStyle w:val="Hyperlink"/>
            <w:rFonts w:ascii="David" w:hAnsi="David" w:cs="David"/>
          </w:rPr>
          <w:t>7.</w:t>
        </w:r>
        <w:r w:rsidR="003029AD" w:rsidRPr="001B258B">
          <w:rPr>
            <w:rFonts w:ascii="David" w:hAnsi="David" w:cs="David"/>
            <w:noProof/>
            <w:sz w:val="22"/>
          </w:rPr>
          <w:tab/>
        </w:r>
        <w:r w:rsidR="003029AD" w:rsidRPr="001B258B">
          <w:rPr>
            <w:rStyle w:val="Hyperlink"/>
            <w:rFonts w:ascii="David" w:hAnsi="David" w:cs="David"/>
            <w:rtl/>
          </w:rPr>
          <w:t>הגשת הצע</w:t>
        </w:r>
        <w:r w:rsidR="00C76DC7" w:rsidRPr="001B258B">
          <w:rPr>
            <w:rStyle w:val="Hyperlink"/>
            <w:rFonts w:ascii="David" w:hAnsi="David" w:cs="David"/>
            <w:rtl/>
          </w:rPr>
          <w:t>ה</w:t>
        </w:r>
        <w:r w:rsidR="003029AD" w:rsidRPr="001B258B">
          <w:rPr>
            <w:rStyle w:val="Hyperlink"/>
            <w:rFonts w:ascii="David" w:hAnsi="David" w:cs="David"/>
            <w:rtl/>
          </w:rPr>
          <w:t xml:space="preserve"> במכר</w:t>
        </w:r>
        <w:r w:rsidR="00C76DC7" w:rsidRPr="001B258B">
          <w:rPr>
            <w:rStyle w:val="Hyperlink"/>
            <w:rFonts w:ascii="David" w:hAnsi="David" w:cs="David"/>
            <w:rtl/>
          </w:rPr>
          <w:t>ז</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_Toc256000141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20</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42" w:history="1">
        <w:r w:rsidR="003029AD" w:rsidRPr="001B258B">
          <w:rPr>
            <w:rStyle w:val="Hyperlink"/>
            <w:rFonts w:ascii="David" w:hAnsi="David" w:cs="David"/>
            <w:rtl/>
          </w:rPr>
          <w:t>8.</w:t>
        </w:r>
        <w:r w:rsidR="003029AD" w:rsidRPr="001B258B">
          <w:rPr>
            <w:rFonts w:ascii="David" w:hAnsi="David" w:cs="David"/>
            <w:noProof/>
            <w:sz w:val="22"/>
            <w:rtl/>
          </w:rPr>
          <w:tab/>
        </w:r>
        <w:r w:rsidR="003029AD" w:rsidRPr="001B258B">
          <w:rPr>
            <w:rStyle w:val="Hyperlink"/>
            <w:rFonts w:ascii="David" w:hAnsi="David" w:cs="David"/>
            <w:rtl/>
          </w:rPr>
          <w:t>פרטי המציע</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_Toc256000142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20</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43" w:history="1">
        <w:r w:rsidR="003029AD" w:rsidRPr="001B258B">
          <w:rPr>
            <w:rStyle w:val="Hyperlink"/>
            <w:rFonts w:ascii="David" w:hAnsi="David" w:cs="David"/>
          </w:rPr>
          <w:t>9.</w:t>
        </w:r>
        <w:r w:rsidR="003029AD" w:rsidRPr="001B258B">
          <w:rPr>
            <w:rFonts w:ascii="David" w:hAnsi="David" w:cs="David"/>
            <w:noProof/>
            <w:sz w:val="22"/>
          </w:rPr>
          <w:tab/>
        </w:r>
        <w:r w:rsidR="003029AD" w:rsidRPr="001B258B">
          <w:rPr>
            <w:rStyle w:val="Hyperlink"/>
            <w:rFonts w:ascii="David" w:hAnsi="David" w:cs="David"/>
            <w:rtl/>
          </w:rPr>
          <w:t>עמידה בתנאי הסף</w:t>
        </w:r>
        <w:r w:rsidR="000B02CF" w:rsidRPr="001B258B">
          <w:rPr>
            <w:rStyle w:val="Hyperlink"/>
            <w:rFonts w:ascii="David" w:hAnsi="David" w:cs="David"/>
            <w:rtl/>
          </w:rPr>
          <w:t xml:space="preserve"> של המכר</w:t>
        </w:r>
        <w:r w:rsidR="001B4C8A" w:rsidRPr="001B258B">
          <w:rPr>
            <w:rStyle w:val="Hyperlink"/>
            <w:rFonts w:ascii="David" w:hAnsi="David" w:cs="David"/>
            <w:rtl/>
          </w:rPr>
          <w:t>ז</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_Toc256000143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21</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44" w:history="1">
        <w:r w:rsidR="003029AD" w:rsidRPr="001B258B">
          <w:rPr>
            <w:rStyle w:val="Hyperlink"/>
            <w:rFonts w:ascii="David" w:hAnsi="David" w:cs="David"/>
          </w:rPr>
          <w:t>10.</w:t>
        </w:r>
        <w:r w:rsidR="003029AD" w:rsidRPr="001B258B">
          <w:rPr>
            <w:rFonts w:ascii="David" w:hAnsi="David" w:cs="David"/>
            <w:noProof/>
            <w:sz w:val="22"/>
          </w:rPr>
          <w:tab/>
        </w:r>
        <w:r w:rsidR="003029AD" w:rsidRPr="001B258B">
          <w:rPr>
            <w:rStyle w:val="Hyperlink"/>
            <w:rFonts w:ascii="David" w:hAnsi="David" w:cs="David"/>
            <w:rtl/>
          </w:rPr>
          <w:t>התחייבויות נוספות של המציע</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_Toc256000144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24</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45" w:history="1">
        <w:r w:rsidR="003029AD" w:rsidRPr="001B258B">
          <w:rPr>
            <w:rStyle w:val="Hyperlink"/>
            <w:rFonts w:ascii="David" w:hAnsi="David" w:cs="David"/>
          </w:rPr>
          <w:t>11.</w:t>
        </w:r>
        <w:r w:rsidR="003029AD" w:rsidRPr="001B258B">
          <w:rPr>
            <w:rFonts w:ascii="David" w:hAnsi="David" w:cs="David"/>
            <w:noProof/>
            <w:sz w:val="22"/>
          </w:rPr>
          <w:tab/>
        </w:r>
        <w:r w:rsidR="003029AD" w:rsidRPr="001B258B">
          <w:rPr>
            <w:rStyle w:val="Hyperlink"/>
            <w:rFonts w:ascii="David" w:hAnsi="David" w:cs="David"/>
            <w:rtl/>
          </w:rPr>
          <w:t>בקשה למתן העדפה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_Toc256000145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25</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46" w:history="1">
        <w:r w:rsidR="003029AD" w:rsidRPr="001B258B">
          <w:rPr>
            <w:rStyle w:val="Hyperlink"/>
            <w:rFonts w:ascii="David" w:hAnsi="David" w:cs="David"/>
            <w:rtl/>
          </w:rPr>
          <w:t>12.</w:t>
        </w:r>
        <w:r w:rsidR="003029AD" w:rsidRPr="001B258B">
          <w:rPr>
            <w:rFonts w:ascii="David" w:hAnsi="David" w:cs="David"/>
            <w:noProof/>
            <w:sz w:val="22"/>
            <w:rtl/>
          </w:rPr>
          <w:tab/>
        </w:r>
        <w:r w:rsidR="003029AD" w:rsidRPr="001B258B">
          <w:rPr>
            <w:rStyle w:val="Hyperlink"/>
            <w:rFonts w:ascii="David" w:hAnsi="David" w:cs="David"/>
            <w:rtl/>
          </w:rPr>
          <w:t>בקשה לחיסיון</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_Toc256000146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26</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56" w:history="1">
        <w:r w:rsidR="003029AD" w:rsidRPr="001B258B">
          <w:rPr>
            <w:rStyle w:val="Hyperlink"/>
            <w:rFonts w:ascii="David" w:hAnsi="David" w:cs="David"/>
            <w:rtl/>
          </w:rPr>
          <w:t>13.</w:t>
        </w:r>
        <w:r w:rsidR="003029AD" w:rsidRPr="001B258B">
          <w:rPr>
            <w:rFonts w:ascii="David" w:hAnsi="David" w:cs="David"/>
            <w:noProof/>
            <w:sz w:val="22"/>
            <w:rtl/>
          </w:rPr>
          <w:tab/>
        </w:r>
        <w:r w:rsidR="003029AD" w:rsidRPr="001B258B">
          <w:rPr>
            <w:rStyle w:val="Hyperlink"/>
            <w:rFonts w:ascii="David" w:hAnsi="David" w:cs="David"/>
            <w:rtl/>
          </w:rPr>
          <w:t>רשימת נספחים שיש לצרף להצעה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_Toc256000156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27</w:t>
        </w:r>
        <w:r w:rsidR="003029AD" w:rsidRPr="001B258B">
          <w:rPr>
            <w:rFonts w:ascii="David" w:hAnsi="David" w:cs="David"/>
          </w:rPr>
          <w:fldChar w:fldCharType="end"/>
        </w:r>
      </w:hyperlink>
    </w:p>
    <w:p w:rsidR="00653566" w:rsidRPr="001B258B" w:rsidRDefault="005A6BFD">
      <w:pPr>
        <w:pStyle w:val="TOC1"/>
        <w:tabs>
          <w:tab w:val="right" w:leader="dot" w:pos="8270"/>
        </w:tabs>
        <w:rPr>
          <w:rFonts w:ascii="David" w:hAnsi="David" w:cs="David"/>
          <w:noProof/>
          <w:sz w:val="22"/>
        </w:rPr>
      </w:pPr>
      <w:hyperlink w:anchor="_Toc256000157" w:history="1">
        <w:r w:rsidR="003029AD" w:rsidRPr="001B258B">
          <w:rPr>
            <w:rStyle w:val="Hyperlink"/>
            <w:rFonts w:ascii="David" w:hAnsi="David" w:cs="David"/>
            <w:rtl/>
          </w:rPr>
          <w:t>פ</w:t>
        </w:r>
        <w:r w:rsidR="003D6B71" w:rsidRPr="001B258B">
          <w:rPr>
            <w:rStyle w:val="Hyperlink"/>
            <w:rFonts w:ascii="David" w:hAnsi="David" w:cs="David"/>
            <w:rtl/>
          </w:rPr>
          <w:t xml:space="preserve">רק </w:t>
        </w:r>
        <w:r w:rsidR="00243C1C" w:rsidRPr="001B258B">
          <w:rPr>
            <w:rStyle w:val="Hyperlink"/>
            <w:rFonts w:ascii="David" w:hAnsi="David" w:cs="David"/>
            <w:rtl/>
          </w:rPr>
          <w:t>ג</w:t>
        </w:r>
        <w:r w:rsidR="003D6B71" w:rsidRPr="001B258B">
          <w:rPr>
            <w:rStyle w:val="Hyperlink"/>
            <w:rFonts w:ascii="David" w:hAnsi="David" w:cs="David"/>
            <w:rtl/>
          </w:rPr>
          <w:t>'</w:t>
        </w:r>
        <w:r w:rsidR="00275BF0" w:rsidRPr="001B258B">
          <w:rPr>
            <w:rStyle w:val="Hyperlink"/>
            <w:rFonts w:ascii="David" w:hAnsi="David" w:cs="David"/>
            <w:rtl/>
          </w:rPr>
          <w:t xml:space="preserve"> </w:t>
        </w:r>
        <w:r w:rsidR="001E1B13" w:rsidRPr="001B258B">
          <w:rPr>
            <w:rStyle w:val="Hyperlink"/>
            <w:rFonts w:ascii="David" w:hAnsi="David" w:cs="David"/>
            <w:rtl/>
          </w:rPr>
          <w:t>–</w:t>
        </w:r>
        <w:r w:rsidR="003D6B71" w:rsidRPr="001B258B">
          <w:rPr>
            <w:rStyle w:val="Hyperlink"/>
            <w:rFonts w:ascii="David" w:hAnsi="David" w:cs="David"/>
            <w:rtl/>
          </w:rPr>
          <w:t xml:space="preserve"> </w:t>
        </w:r>
        <w:r w:rsidR="007E0594" w:rsidRPr="001B258B">
          <w:rPr>
            <w:rStyle w:val="Hyperlink"/>
            <w:rFonts w:ascii="David" w:hAnsi="David" w:cs="David"/>
            <w:rtl/>
          </w:rPr>
          <w:t>פירוט השירותים ותוכן ההתקשרות עם הספק הזוכה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_Toc256000157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31</w:t>
        </w:r>
        <w:r w:rsidR="003029AD" w:rsidRPr="001B258B">
          <w:rPr>
            <w:rFonts w:ascii="David" w:hAnsi="David" w:cs="David"/>
          </w:rPr>
          <w:fldChar w:fldCharType="end"/>
        </w:r>
      </w:hyperlink>
    </w:p>
    <w:p w:rsidR="00653566" w:rsidRPr="001B258B" w:rsidRDefault="005A6BFD">
      <w:pPr>
        <w:pStyle w:val="TOC1"/>
        <w:tabs>
          <w:tab w:val="right" w:leader="dot" w:pos="8270"/>
        </w:tabs>
        <w:rPr>
          <w:rFonts w:ascii="David" w:hAnsi="David" w:cs="David"/>
          <w:noProof/>
          <w:sz w:val="22"/>
        </w:rPr>
      </w:pPr>
      <w:hyperlink w:anchor="_Toc256000158" w:history="1">
        <w:r w:rsidR="003029AD" w:rsidRPr="001B258B">
          <w:rPr>
            <w:rStyle w:val="Hyperlink"/>
            <w:rFonts w:ascii="David" w:hAnsi="David" w:cs="David"/>
            <w:kern w:val="40"/>
            <w:rtl/>
          </w:rPr>
          <w:t>חלק ב' - השירותים הנדרשים</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_Toc256000158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32</w:t>
        </w:r>
        <w:r w:rsidR="003029AD" w:rsidRPr="001B258B">
          <w:rPr>
            <w:rFonts w:ascii="David" w:hAnsi="David" w:cs="David"/>
          </w:rPr>
          <w:fldChar w:fldCharType="end"/>
        </w:r>
      </w:hyperlink>
    </w:p>
    <w:p w:rsidR="00653566" w:rsidRPr="001B258B" w:rsidRDefault="005A6BFD">
      <w:pPr>
        <w:pStyle w:val="TOC1"/>
        <w:tabs>
          <w:tab w:val="left" w:pos="480"/>
          <w:tab w:val="right" w:leader="dot" w:pos="8270"/>
        </w:tabs>
        <w:rPr>
          <w:rFonts w:ascii="David" w:hAnsi="David" w:cs="David"/>
          <w:noProof/>
          <w:sz w:val="22"/>
        </w:rPr>
      </w:pPr>
      <w:hyperlink w:anchor="_Toc256000159" w:history="1">
        <w:r w:rsidR="003029AD" w:rsidRPr="001B258B">
          <w:rPr>
            <w:rStyle w:val="Hyperlink"/>
            <w:rFonts w:ascii="David" w:hAnsi="David" w:cs="David"/>
            <w:rtl/>
          </w:rPr>
          <w:t>1.</w:t>
        </w:r>
        <w:r w:rsidR="003029AD" w:rsidRPr="001B258B">
          <w:rPr>
            <w:rFonts w:ascii="David" w:hAnsi="David" w:cs="David"/>
            <w:noProof/>
            <w:sz w:val="22"/>
            <w:rtl/>
          </w:rPr>
          <w:tab/>
        </w:r>
        <w:r w:rsidR="003029AD" w:rsidRPr="001B258B">
          <w:rPr>
            <w:rStyle w:val="Hyperlink"/>
            <w:rFonts w:ascii="David" w:hAnsi="David" w:cs="David"/>
            <w:rtl/>
          </w:rPr>
          <w:t>כללי</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_Toc256000159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32</w:t>
        </w:r>
        <w:r w:rsidR="003029AD" w:rsidRPr="001B258B">
          <w:rPr>
            <w:rFonts w:ascii="David" w:hAnsi="David" w:cs="David"/>
          </w:rPr>
          <w:fldChar w:fldCharType="end"/>
        </w:r>
      </w:hyperlink>
    </w:p>
    <w:p w:rsidR="00653566" w:rsidRPr="001B258B" w:rsidRDefault="005A6BFD">
      <w:pPr>
        <w:pStyle w:val="TOC1"/>
        <w:tabs>
          <w:tab w:val="left" w:pos="480"/>
          <w:tab w:val="right" w:leader="dot" w:pos="8270"/>
        </w:tabs>
        <w:rPr>
          <w:rFonts w:ascii="David" w:hAnsi="David" w:cs="David"/>
          <w:noProof/>
          <w:sz w:val="22"/>
        </w:rPr>
      </w:pPr>
      <w:hyperlink w:anchor="_Toc256000160" w:history="1">
        <w:r w:rsidR="003029AD" w:rsidRPr="001B258B">
          <w:rPr>
            <w:rStyle w:val="Hyperlink"/>
            <w:rFonts w:ascii="David" w:hAnsi="David" w:cs="David"/>
          </w:rPr>
          <w:t>2.</w:t>
        </w:r>
        <w:r w:rsidR="003029AD" w:rsidRPr="001B258B">
          <w:rPr>
            <w:rFonts w:ascii="David" w:hAnsi="David" w:cs="David"/>
            <w:noProof/>
            <w:sz w:val="22"/>
          </w:rPr>
          <w:tab/>
        </w:r>
        <w:r w:rsidR="003029AD" w:rsidRPr="001B258B">
          <w:rPr>
            <w:rStyle w:val="Hyperlink"/>
            <w:rFonts w:ascii="David" w:hAnsi="David" w:cs="David"/>
            <w:rtl/>
          </w:rPr>
          <w:t>אספקה והתקנה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_Toc256000160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32</w:t>
        </w:r>
        <w:r w:rsidR="003029AD" w:rsidRPr="001B258B">
          <w:rPr>
            <w:rFonts w:ascii="David" w:hAnsi="David" w:cs="David"/>
          </w:rPr>
          <w:fldChar w:fldCharType="end"/>
        </w:r>
      </w:hyperlink>
    </w:p>
    <w:p w:rsidR="00653566" w:rsidRPr="001B258B" w:rsidRDefault="005A6BFD">
      <w:pPr>
        <w:pStyle w:val="TOC1"/>
        <w:tabs>
          <w:tab w:val="left" w:pos="480"/>
          <w:tab w:val="right" w:leader="dot" w:pos="8270"/>
        </w:tabs>
        <w:rPr>
          <w:rFonts w:ascii="David" w:hAnsi="David" w:cs="David"/>
          <w:noProof/>
          <w:sz w:val="22"/>
        </w:rPr>
      </w:pPr>
      <w:hyperlink w:anchor="_Toc256000161" w:history="1">
        <w:r w:rsidR="003029AD" w:rsidRPr="001B258B">
          <w:rPr>
            <w:rStyle w:val="Hyperlink"/>
            <w:rFonts w:ascii="David" w:hAnsi="David" w:cs="David"/>
            <w:rtl/>
          </w:rPr>
          <w:t>3.</w:t>
        </w:r>
        <w:r w:rsidR="003029AD" w:rsidRPr="001B258B">
          <w:rPr>
            <w:rFonts w:ascii="David" w:hAnsi="David" w:cs="David"/>
            <w:noProof/>
            <w:sz w:val="22"/>
            <w:rtl/>
          </w:rPr>
          <w:tab/>
        </w:r>
        <w:r w:rsidR="003029AD" w:rsidRPr="001B258B">
          <w:rPr>
            <w:rStyle w:val="Hyperlink"/>
            <w:rFonts w:ascii="David" w:hAnsi="David" w:cs="David"/>
            <w:rtl/>
          </w:rPr>
          <w:t>שירותי אחריות ותחזוקה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_Toc256000161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33</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62" w:history="1">
        <w:r w:rsidR="003029AD" w:rsidRPr="001B258B">
          <w:rPr>
            <w:rStyle w:val="Hyperlink"/>
            <w:rFonts w:ascii="David" w:hAnsi="David" w:cs="David"/>
          </w:rPr>
          <w:t>3.6.4.1</w:t>
        </w:r>
        <w:r w:rsidR="003029AD" w:rsidRPr="001B258B">
          <w:rPr>
            <w:rFonts w:ascii="David" w:hAnsi="David" w:cs="David"/>
            <w:noProof/>
            <w:sz w:val="22"/>
          </w:rPr>
          <w:tab/>
        </w:r>
        <w:r w:rsidR="003029AD" w:rsidRPr="001B258B">
          <w:rPr>
            <w:rStyle w:val="Hyperlink"/>
            <w:rFonts w:ascii="David" w:hAnsi="David" w:cs="David"/>
            <w:rtl/>
          </w:rPr>
          <w:t>הקבלן יפעיל מוקד שירות במשך 24 שעות ביממה, במשך כל ימות השנה.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_Toc256000162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34</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63" w:history="1">
        <w:r w:rsidR="003029AD" w:rsidRPr="001B258B">
          <w:rPr>
            <w:rStyle w:val="Hyperlink"/>
            <w:rFonts w:ascii="David" w:hAnsi="David" w:cs="David"/>
          </w:rPr>
          <w:t>3.6.4.2</w:t>
        </w:r>
        <w:r w:rsidR="003029AD" w:rsidRPr="001B258B">
          <w:rPr>
            <w:rFonts w:ascii="David" w:hAnsi="David" w:cs="David"/>
            <w:noProof/>
            <w:sz w:val="22"/>
          </w:rPr>
          <w:tab/>
        </w:r>
        <w:r w:rsidR="003029AD" w:rsidRPr="001B258B">
          <w:rPr>
            <w:rStyle w:val="Hyperlink"/>
            <w:rFonts w:ascii="David" w:hAnsi="David" w:cs="David"/>
            <w:rtl/>
          </w:rPr>
          <w:t>הודעה טלפונית זימונית על תקלה למוקד תחייב את הקבלן לנקוט בכל האמצעים הדרושים לתקן את הנדרש כאמור לעיל.</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_Toc256000163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34</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64" w:history="1">
        <w:r w:rsidR="003029AD" w:rsidRPr="001B258B">
          <w:rPr>
            <w:rStyle w:val="Hyperlink"/>
            <w:rFonts w:ascii="David" w:hAnsi="David" w:cs="David"/>
          </w:rPr>
          <w:t>3.6.5.1</w:t>
        </w:r>
        <w:r w:rsidR="003029AD" w:rsidRPr="001B258B">
          <w:rPr>
            <w:rFonts w:ascii="David" w:hAnsi="David" w:cs="David"/>
            <w:noProof/>
            <w:sz w:val="22"/>
          </w:rPr>
          <w:tab/>
        </w:r>
        <w:r w:rsidR="003029AD" w:rsidRPr="001B258B">
          <w:rPr>
            <w:rStyle w:val="Hyperlink"/>
            <w:rFonts w:ascii="David" w:hAnsi="David" w:cs="David"/>
            <w:rtl/>
          </w:rPr>
          <w:t>הקבלן מתחייב לדווח על תקלה בציוד עליה יודע לו המזמין או שתתגלה על ידי הקבלן עצמו במסגרת אחזקה מונעת (ראה כפי שיפורט בהמשך).</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_Toc256000164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34</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65" w:history="1">
        <w:r w:rsidR="003029AD" w:rsidRPr="001B258B">
          <w:rPr>
            <w:rStyle w:val="Hyperlink"/>
            <w:rFonts w:ascii="David" w:hAnsi="David" w:cs="David"/>
          </w:rPr>
          <w:t>3.6.5.2</w:t>
        </w:r>
        <w:r w:rsidR="003029AD" w:rsidRPr="001B258B">
          <w:rPr>
            <w:rFonts w:ascii="David" w:hAnsi="David" w:cs="David"/>
            <w:noProof/>
            <w:sz w:val="22"/>
          </w:rPr>
          <w:tab/>
        </w:r>
        <w:r w:rsidR="003029AD" w:rsidRPr="001B258B">
          <w:rPr>
            <w:rStyle w:val="Hyperlink"/>
            <w:rFonts w:ascii="David" w:hAnsi="David" w:cs="David"/>
            <w:rtl/>
          </w:rPr>
          <w:t>במידה ובמהלך תקופת האחריות באותו פריט ציוד תהיה תקלה החוזרת 3 פעמים חייב הקבלן לספק ציוד חדש במקום הציוד בו חלה התקלה החוזרת.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_Toc256000165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34</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66" w:history="1">
        <w:r w:rsidR="003029AD" w:rsidRPr="001B258B">
          <w:rPr>
            <w:rStyle w:val="Hyperlink"/>
            <w:rFonts w:ascii="David" w:hAnsi="David" w:cs="David"/>
          </w:rPr>
          <w:t>3.6.5.3</w:t>
        </w:r>
        <w:r w:rsidR="003029AD" w:rsidRPr="001B258B">
          <w:rPr>
            <w:rFonts w:ascii="David" w:hAnsi="David" w:cs="David"/>
            <w:noProof/>
            <w:sz w:val="22"/>
          </w:rPr>
          <w:tab/>
        </w:r>
        <w:r w:rsidR="003029AD" w:rsidRPr="001B258B">
          <w:rPr>
            <w:rStyle w:val="Hyperlink"/>
            <w:rFonts w:ascii="David" w:hAnsi="David" w:cs="David"/>
            <w:rtl/>
          </w:rPr>
          <w:t>תקלות שתגרמנה עקב אספקת ציוד פגום שלא מתפקד כנדרש במפרט תתוקנה על חשבון הקבלן כולל אספקת חלקים, נסיעות וש"ע. תיקון תקלות שתגרמנה מסיבות אחרות ישולם על ידי המזמין עפ"י תנאי המכרז.</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_Toc256000166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34</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67" w:history="1">
        <w:r w:rsidR="003029AD" w:rsidRPr="001B258B">
          <w:rPr>
            <w:rStyle w:val="Hyperlink"/>
            <w:rFonts w:ascii="David" w:hAnsi="David" w:cs="David"/>
          </w:rPr>
          <w:t>3.6.5.4</w:t>
        </w:r>
        <w:r w:rsidR="003029AD" w:rsidRPr="001B258B">
          <w:rPr>
            <w:rFonts w:ascii="David" w:hAnsi="David" w:cs="David"/>
            <w:noProof/>
            <w:sz w:val="22"/>
          </w:rPr>
          <w:tab/>
        </w:r>
        <w:r w:rsidR="003029AD" w:rsidRPr="001B258B">
          <w:rPr>
            <w:rStyle w:val="Hyperlink"/>
            <w:rFonts w:ascii="David" w:hAnsi="David" w:cs="David"/>
            <w:rtl/>
          </w:rPr>
          <w:t>כל תקלה חייבת להיות מתוקנת תוך פרקי זמן המוגדרים להלן:</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_Toc256000167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34</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68" w:history="1">
        <w:r w:rsidR="003029AD" w:rsidRPr="001B258B">
          <w:rPr>
            <w:rStyle w:val="Hyperlink"/>
            <w:rFonts w:ascii="David" w:hAnsi="David" w:cs="David"/>
            <w:b/>
            <w:bCs/>
            <w:rtl/>
          </w:rPr>
          <w:t>4.</w:t>
        </w:r>
        <w:r w:rsidR="003029AD" w:rsidRPr="001B258B">
          <w:rPr>
            <w:rFonts w:ascii="David" w:hAnsi="David" w:cs="David"/>
            <w:b/>
            <w:bCs/>
            <w:noProof/>
            <w:sz w:val="22"/>
            <w:rtl/>
          </w:rPr>
          <w:tab/>
        </w:r>
        <w:r w:rsidR="003029AD" w:rsidRPr="001B258B">
          <w:rPr>
            <w:rStyle w:val="Hyperlink"/>
            <w:rFonts w:ascii="David" w:hAnsi="David" w:cs="David"/>
            <w:b/>
            <w:bCs/>
            <w:rtl/>
          </w:rPr>
          <w:t>סוג תקלה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_Toc256000168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hint="cs"/>
            <w:b/>
            <w:bCs/>
            <w:noProof/>
            <w:rtl/>
          </w:rPr>
          <w:t>שגיאה! הסימניה אינה מוגדרת.</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69" w:history="1">
        <w:r w:rsidR="003029AD" w:rsidRPr="001B258B">
          <w:rPr>
            <w:rStyle w:val="Hyperlink"/>
            <w:rFonts w:ascii="David" w:hAnsi="David" w:cs="David"/>
            <w:b/>
            <w:bCs/>
            <w:rtl/>
          </w:rPr>
          <w:t>5.</w:t>
        </w:r>
        <w:r w:rsidR="003029AD" w:rsidRPr="001B258B">
          <w:rPr>
            <w:rFonts w:ascii="David" w:hAnsi="David" w:cs="David"/>
            <w:b/>
            <w:bCs/>
            <w:noProof/>
            <w:sz w:val="22"/>
            <w:rtl/>
          </w:rPr>
          <w:tab/>
        </w:r>
        <w:r w:rsidR="003029AD" w:rsidRPr="001B258B">
          <w:rPr>
            <w:rStyle w:val="Hyperlink"/>
            <w:rFonts w:ascii="David" w:hAnsi="David" w:cs="David"/>
            <w:b/>
            <w:bCs/>
            <w:rtl/>
          </w:rPr>
          <w:t>זמן טיפול בתקלה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_Toc256000169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hint="cs"/>
            <w:b/>
            <w:bCs/>
            <w:noProof/>
            <w:rtl/>
          </w:rPr>
          <w:t>שגיאה! הסימניה אינה מוגדרת.</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70" w:history="1">
        <w:r w:rsidR="003029AD" w:rsidRPr="001B258B">
          <w:rPr>
            <w:rStyle w:val="Hyperlink"/>
            <w:rFonts w:ascii="David" w:hAnsi="David" w:cs="David"/>
            <w:rtl/>
          </w:rPr>
          <w:t>6.</w:t>
        </w:r>
        <w:r w:rsidR="003029AD" w:rsidRPr="001B258B">
          <w:rPr>
            <w:rFonts w:ascii="David" w:hAnsi="David" w:cs="David"/>
            <w:noProof/>
            <w:sz w:val="22"/>
            <w:rtl/>
          </w:rPr>
          <w:tab/>
        </w:r>
        <w:r w:rsidR="003029AD" w:rsidRPr="001B258B">
          <w:rPr>
            <w:rStyle w:val="Hyperlink"/>
            <w:rFonts w:ascii="David" w:hAnsi="David" w:cs="David"/>
            <w:rtl/>
          </w:rPr>
          <w:t>תקלה רגילה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_Toc256000170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hint="cs"/>
            <w:b/>
            <w:bCs/>
            <w:noProof/>
            <w:rtl/>
          </w:rPr>
          <w:t>שגיאה! הסימניה אינה מוגדרת.</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71" w:history="1">
        <w:r w:rsidR="003029AD" w:rsidRPr="001B258B">
          <w:rPr>
            <w:rStyle w:val="Hyperlink"/>
            <w:rFonts w:ascii="David" w:hAnsi="David" w:cs="David"/>
            <w:rtl/>
          </w:rPr>
          <w:t>7.</w:t>
        </w:r>
        <w:r w:rsidR="003029AD" w:rsidRPr="001B258B">
          <w:rPr>
            <w:rFonts w:ascii="David" w:hAnsi="David" w:cs="David"/>
            <w:noProof/>
            <w:sz w:val="22"/>
            <w:rtl/>
          </w:rPr>
          <w:tab/>
        </w:r>
        <w:r w:rsidR="003029AD" w:rsidRPr="001B258B">
          <w:rPr>
            <w:rStyle w:val="Hyperlink"/>
            <w:rFonts w:ascii="David" w:hAnsi="David" w:cs="David"/>
            <w:rtl/>
          </w:rPr>
          <w:t>תוך 24 שעות. בשבתות וחגים הזמן יימדד ממועד ההודעה לחברה ועד כניסת השבת/חג ויציאת השבת/חג ועד תיקון התקלה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_Toc256000171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hint="cs"/>
            <w:b/>
            <w:bCs/>
            <w:noProof/>
            <w:rtl/>
          </w:rPr>
          <w:t>שגיאה! הסימניה אינה מוגדרת.</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72" w:history="1">
        <w:r w:rsidR="003029AD" w:rsidRPr="001B258B">
          <w:rPr>
            <w:rStyle w:val="Hyperlink"/>
            <w:rFonts w:ascii="David" w:hAnsi="David" w:cs="David"/>
            <w:rtl/>
          </w:rPr>
          <w:t>8.</w:t>
        </w:r>
        <w:r w:rsidR="003029AD" w:rsidRPr="001B258B">
          <w:rPr>
            <w:rFonts w:ascii="David" w:hAnsi="David" w:cs="David"/>
            <w:noProof/>
            <w:sz w:val="22"/>
            <w:rtl/>
          </w:rPr>
          <w:tab/>
        </w:r>
        <w:r w:rsidR="003029AD" w:rsidRPr="001B258B">
          <w:rPr>
            <w:rStyle w:val="Hyperlink"/>
            <w:rFonts w:ascii="David" w:hAnsi="David" w:cs="David"/>
            <w:rtl/>
          </w:rPr>
          <w:t xml:space="preserve">תקלה </w:t>
        </w:r>
        <w:r w:rsidR="009F1BD2">
          <w:rPr>
            <w:rStyle w:val="Hyperlink"/>
            <w:rFonts w:ascii="David" w:hAnsi="David" w:cs="David"/>
            <w:rtl/>
          </w:rPr>
          <w:t>חמורה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_Toc256000172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hint="cs"/>
            <w:b/>
            <w:bCs/>
            <w:noProof/>
            <w:rtl/>
          </w:rPr>
          <w:t>שגיאה! הסימניה אינה מוגדרת.</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73" w:history="1">
        <w:r w:rsidR="003029AD" w:rsidRPr="001B258B">
          <w:rPr>
            <w:rStyle w:val="Hyperlink"/>
            <w:rFonts w:ascii="David" w:hAnsi="David" w:cs="David"/>
            <w:rtl/>
          </w:rPr>
          <w:t>9.</w:t>
        </w:r>
        <w:r w:rsidR="003029AD" w:rsidRPr="001B258B">
          <w:rPr>
            <w:rFonts w:ascii="David" w:hAnsi="David" w:cs="David"/>
            <w:noProof/>
            <w:sz w:val="22"/>
            <w:rtl/>
          </w:rPr>
          <w:tab/>
        </w:r>
        <w:r w:rsidR="003029AD" w:rsidRPr="001B258B">
          <w:rPr>
            <w:rStyle w:val="Hyperlink"/>
            <w:rFonts w:ascii="David" w:hAnsi="David" w:cs="David"/>
            <w:rtl/>
          </w:rPr>
          <w:t>תוך 4 שעות מעת קבלת ההודעה, לרבות בשבתות וחגים</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_Toc256000173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hint="cs"/>
            <w:b/>
            <w:bCs/>
            <w:noProof/>
            <w:rtl/>
          </w:rPr>
          <w:t>שגיאה! הסימניה אינה מוגדרת.</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74" w:history="1">
        <w:r w:rsidR="003029AD" w:rsidRPr="001B258B">
          <w:rPr>
            <w:rStyle w:val="Hyperlink"/>
            <w:rFonts w:ascii="David" w:hAnsi="David" w:cs="David"/>
          </w:rPr>
          <w:t>9.1.1.1</w:t>
        </w:r>
        <w:r w:rsidR="003029AD" w:rsidRPr="001B258B">
          <w:rPr>
            <w:rFonts w:ascii="David" w:hAnsi="David" w:cs="David"/>
            <w:noProof/>
            <w:sz w:val="22"/>
          </w:rPr>
          <w:tab/>
        </w:r>
        <w:r w:rsidR="003029AD" w:rsidRPr="001B258B">
          <w:rPr>
            <w:rStyle w:val="Hyperlink"/>
            <w:rFonts w:ascii="David" w:hAnsi="David" w:cs="David"/>
            <w:rtl/>
          </w:rPr>
          <w:t xml:space="preserve">תקלה </w:t>
        </w:r>
        <w:r w:rsidR="009F1BD2">
          <w:rPr>
            <w:rStyle w:val="Hyperlink"/>
            <w:rFonts w:ascii="David" w:hAnsi="David" w:cs="David"/>
            <w:rtl/>
          </w:rPr>
          <w:t>חמורה</w:t>
        </w:r>
        <w:r w:rsidR="003029AD" w:rsidRPr="001B258B">
          <w:rPr>
            <w:rStyle w:val="Hyperlink"/>
            <w:rFonts w:ascii="David" w:hAnsi="David" w:cs="David"/>
            <w:rtl/>
          </w:rPr>
          <w:t xml:space="preserve"> מוגדרת כתקלה אשר פוגעת במבצעיות המתקן ו/או משביתה את פעולת כל מערכת המחסומים .</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_Toc256000174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34</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75" w:history="1">
        <w:r w:rsidR="003029AD" w:rsidRPr="001B258B">
          <w:rPr>
            <w:rStyle w:val="Hyperlink"/>
            <w:rFonts w:ascii="David" w:hAnsi="David" w:cs="David"/>
          </w:rPr>
          <w:t>9.1.1.2</w:t>
        </w:r>
        <w:r w:rsidR="003029AD" w:rsidRPr="001B258B">
          <w:rPr>
            <w:rFonts w:ascii="David" w:hAnsi="David" w:cs="David"/>
            <w:noProof/>
            <w:sz w:val="22"/>
          </w:rPr>
          <w:tab/>
        </w:r>
        <w:r w:rsidR="003029AD" w:rsidRPr="001B258B">
          <w:rPr>
            <w:rStyle w:val="Hyperlink"/>
            <w:rFonts w:ascii="David" w:hAnsi="David" w:cs="David"/>
            <w:rtl/>
          </w:rPr>
          <w:t>זמן התיקון המוגדר לעיל מתייחס מרגע העברת הפניה למוקד השרות ועד לגמר ביצוע התיקון ע"י הקבלן ואישור המזמין עד השלמת התיקון.</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_Toc256000175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35</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76" w:history="1">
        <w:r w:rsidR="003029AD" w:rsidRPr="001B258B">
          <w:rPr>
            <w:rStyle w:val="Hyperlink"/>
            <w:rFonts w:ascii="David" w:hAnsi="David" w:cs="David"/>
          </w:rPr>
          <w:t>9.1.1.3</w:t>
        </w:r>
        <w:r w:rsidR="003029AD" w:rsidRPr="001B258B">
          <w:rPr>
            <w:rFonts w:ascii="David" w:hAnsi="David" w:cs="David"/>
            <w:noProof/>
            <w:sz w:val="22"/>
          </w:rPr>
          <w:tab/>
        </w:r>
        <w:r w:rsidR="003029AD" w:rsidRPr="001B258B">
          <w:rPr>
            <w:rStyle w:val="Hyperlink"/>
            <w:rFonts w:ascii="David" w:hAnsi="David" w:cs="David"/>
            <w:rtl/>
          </w:rPr>
          <w:t>תיקון תקלות יבוצע במתקן ברצף עד לגמר תיקון התקלה.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_Toc256000176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35</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77" w:history="1">
        <w:r w:rsidR="003029AD" w:rsidRPr="001B258B">
          <w:rPr>
            <w:rStyle w:val="Hyperlink"/>
            <w:rFonts w:ascii="David" w:hAnsi="David" w:cs="David"/>
          </w:rPr>
          <w:t>9.1.1.4</w:t>
        </w:r>
        <w:r w:rsidR="003029AD" w:rsidRPr="001B258B">
          <w:rPr>
            <w:rFonts w:ascii="David" w:hAnsi="David" w:cs="David"/>
            <w:noProof/>
            <w:sz w:val="22"/>
          </w:rPr>
          <w:tab/>
        </w:r>
        <w:r w:rsidR="003029AD" w:rsidRPr="001B258B">
          <w:rPr>
            <w:rStyle w:val="Hyperlink"/>
            <w:rFonts w:ascii="David" w:hAnsi="David" w:cs="David"/>
            <w:rtl/>
          </w:rPr>
          <w:t>הקבלן ינהל יומן רישום תקלות במערכת ובו ירשמו: תאריך, הודעה, מהות התקלה, פירוט התיקון, שם הטכנאי, חתימת הטכנאי, תאריך התיקון שם מלא של האחראי, חתימת האחראי.</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_Toc256000177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35</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78" w:history="1">
        <w:r w:rsidR="003029AD" w:rsidRPr="001B258B">
          <w:rPr>
            <w:rStyle w:val="Hyperlink"/>
            <w:rFonts w:ascii="David" w:hAnsi="David" w:cs="David"/>
          </w:rPr>
          <w:t>9.1.1.5</w:t>
        </w:r>
        <w:r w:rsidR="003029AD" w:rsidRPr="001B258B">
          <w:rPr>
            <w:rFonts w:ascii="David" w:hAnsi="David" w:cs="David"/>
            <w:noProof/>
            <w:sz w:val="22"/>
          </w:rPr>
          <w:tab/>
        </w:r>
        <w:r w:rsidR="003029AD" w:rsidRPr="001B258B">
          <w:rPr>
            <w:rStyle w:val="Hyperlink"/>
            <w:rFonts w:ascii="David" w:hAnsi="David" w:cs="David"/>
            <w:rtl/>
          </w:rPr>
          <w:t>על הטכנאי הקבלן לרשום ביומן כל תקלה ותיקון בוצע על ידו כולל אישור וחתימת נציג המזמין במתקן. היומן יבוקר על ידי המזמין.</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_Toc256000178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35</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79" w:history="1">
        <w:r w:rsidR="003029AD" w:rsidRPr="001B258B">
          <w:rPr>
            <w:rStyle w:val="Hyperlink"/>
            <w:rFonts w:ascii="David" w:hAnsi="David" w:cs="David"/>
          </w:rPr>
          <w:t>9.1.1.6</w:t>
        </w:r>
        <w:r w:rsidR="003029AD" w:rsidRPr="001B258B">
          <w:rPr>
            <w:rFonts w:ascii="David" w:hAnsi="David" w:cs="David"/>
            <w:noProof/>
            <w:sz w:val="22"/>
          </w:rPr>
          <w:tab/>
        </w:r>
        <w:r w:rsidR="003029AD" w:rsidRPr="001B258B">
          <w:rPr>
            <w:rStyle w:val="Hyperlink"/>
            <w:rFonts w:ascii="David" w:hAnsi="David" w:cs="David"/>
            <w:rtl/>
          </w:rPr>
          <w:t>בגמר כל בדיקת מערכת או תיקון תקלה יעביר הקבלן למזמין בדוא"ל דו"ח תיקון בו יפורטו כל הבדיקות הכיוונים, סעיפי התיקון, חלקים שהוחלפו, תיאור הליקוי בלקים. אי עמידה בזמני התיקון לעיל יגרור הטלת קנסות כפי שמוגדר בטבלה מטה.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_Toc256000179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35</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80" w:history="1">
        <w:r w:rsidR="003029AD" w:rsidRPr="001B258B">
          <w:rPr>
            <w:rStyle w:val="Hyperlink"/>
            <w:rFonts w:ascii="David" w:hAnsi="David" w:cs="David"/>
          </w:rPr>
          <w:t>9.1.2.1</w:t>
        </w:r>
        <w:r w:rsidR="003029AD" w:rsidRPr="001B258B">
          <w:rPr>
            <w:rFonts w:ascii="David" w:hAnsi="David" w:cs="David"/>
            <w:noProof/>
            <w:sz w:val="22"/>
          </w:rPr>
          <w:tab/>
        </w:r>
        <w:r w:rsidR="003029AD" w:rsidRPr="001B258B">
          <w:rPr>
            <w:rStyle w:val="Hyperlink"/>
            <w:rFonts w:ascii="David" w:hAnsi="David" w:cs="David"/>
            <w:rtl/>
          </w:rPr>
          <w:t>אמנת השירות היא כלי בידי המזמין להגדרת מדיניות וסדרי עדיפויות למתן שירות שוטף ומיטבי ולביצוע פיקוח על הספק הזוכה בקיום תנאי המכרז.</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_Toc256000180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35</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81" w:history="1">
        <w:r w:rsidR="003029AD" w:rsidRPr="001B258B">
          <w:rPr>
            <w:rStyle w:val="Hyperlink"/>
            <w:rFonts w:ascii="David" w:hAnsi="David" w:cs="David"/>
          </w:rPr>
          <w:t>9.1.2.2</w:t>
        </w:r>
        <w:r w:rsidR="003029AD" w:rsidRPr="001B258B">
          <w:rPr>
            <w:rFonts w:ascii="David" w:hAnsi="David" w:cs="David"/>
            <w:noProof/>
            <w:sz w:val="22"/>
          </w:rPr>
          <w:tab/>
        </w:r>
        <w:r w:rsidR="003029AD" w:rsidRPr="001B258B">
          <w:rPr>
            <w:rStyle w:val="Hyperlink"/>
            <w:rFonts w:ascii="David" w:hAnsi="David" w:cs="David"/>
            <w:rtl/>
          </w:rPr>
          <w:t>כחלק מאמנת השירות, נקבע מנגנון פיצויים מוסכמים לפיו, במקרה של הפרת ההוראות והתנאים האמורים, כולם או מקצתם, יהיה המזמין רשאי להורות על גבייתם מהספק כמפורט להלן.</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_Toc256000181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35</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82" w:history="1">
        <w:r w:rsidR="003029AD" w:rsidRPr="001B258B">
          <w:rPr>
            <w:rStyle w:val="Hyperlink"/>
            <w:rFonts w:ascii="David" w:hAnsi="David" w:cs="David"/>
            <w:rtl/>
          </w:rPr>
          <w:t>10.</w:t>
        </w:r>
        <w:r w:rsidR="003029AD" w:rsidRPr="001B258B">
          <w:rPr>
            <w:rFonts w:ascii="David" w:hAnsi="David" w:cs="David"/>
            <w:noProof/>
            <w:sz w:val="22"/>
            <w:rtl/>
          </w:rPr>
          <w:tab/>
        </w:r>
        <w:r w:rsidR="003029AD" w:rsidRPr="001B258B">
          <w:rPr>
            <w:rStyle w:val="Hyperlink"/>
            <w:rFonts w:ascii="David" w:hAnsi="David" w:cs="David"/>
            <w:rtl/>
          </w:rPr>
          <w:t>תקלה רגילה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_Toc256000182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35</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83" w:history="1">
        <w:r w:rsidR="003029AD" w:rsidRPr="001B258B">
          <w:rPr>
            <w:rStyle w:val="Hyperlink"/>
            <w:rFonts w:ascii="David" w:hAnsi="David" w:cs="David"/>
            <w:rtl/>
          </w:rPr>
          <w:t>11.</w:t>
        </w:r>
        <w:r w:rsidR="003029AD" w:rsidRPr="001B258B">
          <w:rPr>
            <w:rFonts w:ascii="David" w:hAnsi="David" w:cs="David"/>
            <w:noProof/>
            <w:sz w:val="22"/>
            <w:rtl/>
          </w:rPr>
          <w:tab/>
        </w:r>
        <w:r w:rsidR="003029AD" w:rsidRPr="001B258B">
          <w:rPr>
            <w:rStyle w:val="Hyperlink"/>
            <w:rFonts w:ascii="David" w:hAnsi="David" w:cs="David"/>
            <w:rtl/>
          </w:rPr>
          <w:t>תוך 24 שעות. בשבתות וחגים הזמן יימדד ממועד ההודעה לחברה ועד כניסת השבת/חג ויציאת השבת/חג ועד תיקון התקלה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_Toc256000183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35</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84" w:history="1">
        <w:r w:rsidR="003029AD" w:rsidRPr="001B258B">
          <w:rPr>
            <w:rStyle w:val="Hyperlink"/>
            <w:rFonts w:ascii="David" w:hAnsi="David" w:cs="David"/>
            <w:rtl/>
          </w:rPr>
          <w:t>12.</w:t>
        </w:r>
        <w:r w:rsidR="003029AD" w:rsidRPr="001B258B">
          <w:rPr>
            <w:rFonts w:ascii="David" w:hAnsi="David" w:cs="David"/>
            <w:noProof/>
            <w:sz w:val="22"/>
            <w:rtl/>
          </w:rPr>
          <w:tab/>
        </w:r>
        <w:r w:rsidR="003029AD" w:rsidRPr="001B258B">
          <w:rPr>
            <w:rStyle w:val="Hyperlink"/>
            <w:rFonts w:ascii="David" w:hAnsi="David" w:cs="David"/>
            <w:rtl/>
          </w:rPr>
          <w:t>500 ₪ עבור כל שעת איחור מעבר ל24 שעות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_Toc256000184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35</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85" w:history="1">
        <w:r w:rsidR="003029AD" w:rsidRPr="001B258B">
          <w:rPr>
            <w:rStyle w:val="Hyperlink"/>
            <w:rFonts w:ascii="David" w:hAnsi="David" w:cs="David"/>
            <w:rtl/>
          </w:rPr>
          <w:t>13.</w:t>
        </w:r>
        <w:r w:rsidR="003029AD" w:rsidRPr="001B258B">
          <w:rPr>
            <w:rFonts w:ascii="David" w:hAnsi="David" w:cs="David"/>
            <w:noProof/>
            <w:sz w:val="22"/>
            <w:rtl/>
          </w:rPr>
          <w:tab/>
        </w:r>
        <w:r w:rsidR="003029AD" w:rsidRPr="001B258B">
          <w:rPr>
            <w:rStyle w:val="Hyperlink"/>
            <w:rFonts w:ascii="David" w:hAnsi="David" w:cs="David"/>
            <w:rtl/>
          </w:rPr>
          <w:t xml:space="preserve">תקלה </w:t>
        </w:r>
        <w:r w:rsidR="009F1BD2">
          <w:rPr>
            <w:rStyle w:val="Hyperlink"/>
            <w:rFonts w:ascii="David" w:hAnsi="David" w:cs="David"/>
            <w:rtl/>
          </w:rPr>
          <w:t>חמורה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_Toc256000185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hint="cs"/>
            <w:b/>
            <w:bCs/>
            <w:noProof/>
            <w:rtl/>
          </w:rPr>
          <w:t>שגיאה! הסימניה אינה מוגדרת.</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86" w:history="1">
        <w:r w:rsidR="003029AD" w:rsidRPr="001B258B">
          <w:rPr>
            <w:rStyle w:val="Hyperlink"/>
            <w:rFonts w:ascii="David" w:hAnsi="David" w:cs="David"/>
            <w:rtl/>
          </w:rPr>
          <w:t>14.</w:t>
        </w:r>
        <w:r w:rsidR="003029AD" w:rsidRPr="001B258B">
          <w:rPr>
            <w:rFonts w:ascii="David" w:hAnsi="David" w:cs="David"/>
            <w:noProof/>
            <w:sz w:val="22"/>
            <w:rtl/>
          </w:rPr>
          <w:tab/>
        </w:r>
        <w:r w:rsidR="003029AD" w:rsidRPr="001B258B">
          <w:rPr>
            <w:rStyle w:val="Hyperlink"/>
            <w:rFonts w:ascii="David" w:hAnsi="David" w:cs="David"/>
            <w:rtl/>
          </w:rPr>
          <w:t>תוך 4 שעות מעת קבלת ההודעה, לרבות בשבתות וחגים</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_Toc256000186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hint="cs"/>
            <w:b/>
            <w:bCs/>
            <w:noProof/>
            <w:rtl/>
          </w:rPr>
          <w:t>שגיאה! הסימניה אינה מוגדרת.</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187" w:history="1">
        <w:r w:rsidR="003029AD" w:rsidRPr="001B258B">
          <w:rPr>
            <w:rStyle w:val="Hyperlink"/>
            <w:rFonts w:ascii="David" w:hAnsi="David" w:cs="David"/>
            <w:rtl/>
          </w:rPr>
          <w:t>15.</w:t>
        </w:r>
        <w:r w:rsidR="003029AD" w:rsidRPr="001B258B">
          <w:rPr>
            <w:rFonts w:ascii="David" w:hAnsi="David" w:cs="David"/>
            <w:noProof/>
            <w:sz w:val="22"/>
            <w:rtl/>
          </w:rPr>
          <w:tab/>
        </w:r>
        <w:r w:rsidR="003029AD" w:rsidRPr="001B258B">
          <w:rPr>
            <w:rStyle w:val="Hyperlink"/>
            <w:rFonts w:ascii="David" w:hAnsi="David" w:cs="David"/>
            <w:rtl/>
          </w:rPr>
          <w:t>700 ₪ עבור כל שעת איחור מעבר ל4 שעות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_Toc256000187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hint="cs"/>
            <w:b/>
            <w:bCs/>
            <w:noProof/>
            <w:rtl/>
          </w:rPr>
          <w:t>שגיאה! הסימניה אינה מוגדרת.</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88" w:history="1">
        <w:r w:rsidR="003029AD" w:rsidRPr="001B258B">
          <w:rPr>
            <w:rStyle w:val="Hyperlink"/>
            <w:rFonts w:ascii="David" w:hAnsi="David" w:cs="David"/>
          </w:rPr>
          <w:t>15.1.1.1</w:t>
        </w:r>
        <w:r w:rsidR="003029AD" w:rsidRPr="001B258B">
          <w:rPr>
            <w:rFonts w:ascii="David" w:hAnsi="David" w:cs="David"/>
            <w:noProof/>
            <w:sz w:val="22"/>
          </w:rPr>
          <w:tab/>
        </w:r>
        <w:r w:rsidR="003029AD" w:rsidRPr="001B258B">
          <w:rPr>
            <w:rStyle w:val="Hyperlink"/>
            <w:rFonts w:ascii="David" w:hAnsi="David" w:cs="David"/>
            <w:rtl/>
          </w:rPr>
          <w:t>תקלה תחשב כסגורה רק לאחר קבלת אישור המזמין על כך.</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_Toc256000188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35</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89" w:history="1">
        <w:r w:rsidR="003029AD" w:rsidRPr="001B258B">
          <w:rPr>
            <w:rStyle w:val="Hyperlink"/>
            <w:rFonts w:ascii="David" w:hAnsi="David" w:cs="David"/>
          </w:rPr>
          <w:t>15.1.2.1</w:t>
        </w:r>
        <w:r w:rsidR="003029AD" w:rsidRPr="001B258B">
          <w:rPr>
            <w:rFonts w:ascii="David" w:hAnsi="David" w:cs="David"/>
            <w:noProof/>
            <w:sz w:val="22"/>
          </w:rPr>
          <w:tab/>
        </w:r>
        <w:r w:rsidR="003029AD" w:rsidRPr="001B258B">
          <w:rPr>
            <w:rStyle w:val="Hyperlink"/>
            <w:rFonts w:ascii="David" w:hAnsi="David" w:cs="David"/>
            <w:rtl/>
          </w:rPr>
          <w:t>הקבלן יבצע במהלך תקופת האחריות אחזקה מונעת בצורת בדיקה אחת לרבעון של כל הציוד הקיים</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_Toc256000189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35</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90" w:history="1">
        <w:r w:rsidR="003029AD" w:rsidRPr="001B258B">
          <w:rPr>
            <w:rStyle w:val="Hyperlink"/>
            <w:rFonts w:ascii="David" w:hAnsi="David" w:cs="David"/>
          </w:rPr>
          <w:t>15.1.2.2</w:t>
        </w:r>
        <w:r w:rsidR="003029AD" w:rsidRPr="001B258B">
          <w:rPr>
            <w:rFonts w:ascii="David" w:hAnsi="David" w:cs="David"/>
            <w:noProof/>
            <w:sz w:val="22"/>
          </w:rPr>
          <w:tab/>
        </w:r>
        <w:r w:rsidR="003029AD" w:rsidRPr="001B258B">
          <w:rPr>
            <w:rStyle w:val="Hyperlink"/>
            <w:rFonts w:ascii="David" w:hAnsi="David" w:cs="David"/>
            <w:rtl/>
          </w:rPr>
          <w:t>אחזקה מונעת תכלול לפחות את המטלות הבאות: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_Toc256000190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35</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91" w:history="1">
        <w:r w:rsidR="003029AD" w:rsidRPr="001B258B">
          <w:rPr>
            <w:rStyle w:val="Hyperlink"/>
            <w:rFonts w:ascii="David" w:hAnsi="David" w:cs="David"/>
          </w:rPr>
          <w:t>15.1.2.3</w:t>
        </w:r>
        <w:r w:rsidR="003029AD" w:rsidRPr="001B258B">
          <w:rPr>
            <w:rFonts w:ascii="David" w:hAnsi="David" w:cs="David"/>
            <w:noProof/>
            <w:sz w:val="22"/>
          </w:rPr>
          <w:tab/>
        </w:r>
        <w:r w:rsidR="003029AD" w:rsidRPr="001B258B">
          <w:rPr>
            <w:rStyle w:val="Hyperlink"/>
            <w:rFonts w:ascii="David" w:hAnsi="David" w:cs="David"/>
            <w:rtl/>
          </w:rPr>
          <w:t>בדיקה פונקציונאלית של תפקוד הציוד/המערכת כגון: כיווני רגישות, כיולי הציוד, סנכרון, ייצוב, תאום ממשקים וכד'.</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_Toc256000191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36</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92" w:history="1">
        <w:r w:rsidR="003029AD" w:rsidRPr="001B258B">
          <w:rPr>
            <w:rStyle w:val="Hyperlink"/>
            <w:rFonts w:ascii="David" w:hAnsi="David" w:cs="David"/>
          </w:rPr>
          <w:t>15.1.2.4</w:t>
        </w:r>
        <w:r w:rsidR="003029AD" w:rsidRPr="001B258B">
          <w:rPr>
            <w:rFonts w:ascii="David" w:hAnsi="David" w:cs="David"/>
            <w:noProof/>
            <w:sz w:val="22"/>
          </w:rPr>
          <w:tab/>
        </w:r>
        <w:r w:rsidR="003029AD" w:rsidRPr="001B258B">
          <w:rPr>
            <w:rStyle w:val="Hyperlink"/>
            <w:rFonts w:ascii="David" w:hAnsi="David" w:cs="David"/>
            <w:rtl/>
          </w:rPr>
          <w:t>פעולות נוספות שיקבעו על ידי המזמין בהתאם לצורך.</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_Toc256000192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36</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93" w:history="1">
        <w:r w:rsidR="003029AD" w:rsidRPr="001B258B">
          <w:rPr>
            <w:rStyle w:val="Hyperlink"/>
            <w:rFonts w:ascii="David" w:hAnsi="David" w:cs="David"/>
          </w:rPr>
          <w:t>15.1.2.5</w:t>
        </w:r>
        <w:r w:rsidR="003029AD" w:rsidRPr="001B258B">
          <w:rPr>
            <w:rFonts w:ascii="David" w:hAnsi="David" w:cs="David"/>
            <w:noProof/>
            <w:sz w:val="22"/>
          </w:rPr>
          <w:tab/>
        </w:r>
        <w:r w:rsidR="003029AD" w:rsidRPr="001B258B">
          <w:rPr>
            <w:rStyle w:val="Hyperlink"/>
            <w:rFonts w:ascii="David" w:hAnsi="David" w:cs="David"/>
            <w:rtl/>
          </w:rPr>
          <w:t>במידה ובזמן ביצוע אחזקה מונעת יתגלה הצורך ביצוע תיקונים על הקבלן לתקן אותם ככל שיידרש על מנת להביא את הציוד/המערכת למצב פעולה תקין ברמה של תחילת שנת האחריות.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_Toc256000193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36</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94" w:history="1">
        <w:r w:rsidR="003029AD" w:rsidRPr="001B258B">
          <w:rPr>
            <w:rStyle w:val="Hyperlink"/>
            <w:rFonts w:ascii="David" w:hAnsi="David" w:cs="David"/>
          </w:rPr>
          <w:t>15.1.2.6</w:t>
        </w:r>
        <w:r w:rsidR="003029AD" w:rsidRPr="001B258B">
          <w:rPr>
            <w:rFonts w:ascii="David" w:hAnsi="David" w:cs="David"/>
            <w:noProof/>
            <w:sz w:val="22"/>
          </w:rPr>
          <w:tab/>
        </w:r>
        <w:r w:rsidR="003029AD" w:rsidRPr="001B258B">
          <w:rPr>
            <w:rStyle w:val="Hyperlink"/>
            <w:rFonts w:ascii="David" w:hAnsi="David" w:cs="David"/>
            <w:rtl/>
          </w:rPr>
          <w:t>הקבלן יעביר למזמין דיווחים תקופתיים, מדי כל רבעון, אשר יכילו את  התפלגות התקלות  לפי פריטים תוך ציון זמן ממוצע בין תקלות (</w:t>
        </w:r>
        <w:r w:rsidR="003029AD" w:rsidRPr="001B258B">
          <w:rPr>
            <w:rStyle w:val="Hyperlink"/>
            <w:rFonts w:ascii="David" w:hAnsi="David" w:cs="David"/>
          </w:rPr>
          <w:t>MTBF</w:t>
        </w:r>
        <w:r w:rsidR="003029AD" w:rsidRPr="001B258B">
          <w:rPr>
            <w:rStyle w:val="Hyperlink"/>
            <w:rFonts w:ascii="David" w:hAnsi="David" w:cs="David"/>
            <w:rtl/>
          </w:rPr>
          <w:t>)  וזמן ממוצע לתיקון (</w:t>
        </w:r>
        <w:r w:rsidR="003029AD" w:rsidRPr="001B258B">
          <w:rPr>
            <w:rStyle w:val="Hyperlink"/>
            <w:rFonts w:ascii="David" w:hAnsi="David" w:cs="David"/>
          </w:rPr>
          <w:t>MTTR</w:t>
        </w:r>
        <w:r w:rsidR="003029AD" w:rsidRPr="001B258B">
          <w:rPr>
            <w:rStyle w:val="Hyperlink"/>
            <w:rFonts w:ascii="David" w:hAnsi="David" w:cs="David"/>
            <w:rtl/>
          </w:rPr>
          <w:t>).</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_Toc256000194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hint="cs"/>
            <w:b/>
            <w:bCs/>
            <w:noProof/>
            <w:rtl/>
          </w:rPr>
          <w:t>שגיאה! הסימניה אינה מוגדרת.</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95" w:history="1">
        <w:r w:rsidR="003029AD" w:rsidRPr="001B258B">
          <w:rPr>
            <w:rStyle w:val="Hyperlink"/>
            <w:rFonts w:ascii="David" w:hAnsi="David" w:cs="David"/>
          </w:rPr>
          <w:t>15.1.3.1</w:t>
        </w:r>
        <w:r w:rsidR="003029AD" w:rsidRPr="001B258B">
          <w:rPr>
            <w:rFonts w:ascii="David" w:hAnsi="David" w:cs="David"/>
            <w:noProof/>
            <w:sz w:val="22"/>
          </w:rPr>
          <w:tab/>
        </w:r>
        <w:r w:rsidR="003029AD" w:rsidRPr="001B258B">
          <w:rPr>
            <w:rStyle w:val="Hyperlink"/>
            <w:rFonts w:ascii="David" w:hAnsi="David" w:cs="David"/>
            <w:rtl/>
          </w:rPr>
          <w:t>עבור כל המטלות, שתבוצענה ע"י הקבלן במסגרת ההתקשרות עם המזמין, יהיה על הקבלן להחזיק ברשותו רמת מלאי נאותה של חלפים, אביזרים, יחידות רזרביות, וציוד לסוגיו השונים על מנת לתקן כל תקלה אפשרית בציוד או במערכת במסגרת זמנים בהם מחויב הקבלן לעשות זאת כמפורט במכרז זה.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_Toc256000195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36</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96" w:history="1">
        <w:r w:rsidR="003029AD" w:rsidRPr="001B258B">
          <w:rPr>
            <w:rStyle w:val="Hyperlink"/>
            <w:rFonts w:ascii="David" w:hAnsi="David" w:cs="David"/>
          </w:rPr>
          <w:t>15.1.3.2</w:t>
        </w:r>
        <w:r w:rsidR="003029AD" w:rsidRPr="001B258B">
          <w:rPr>
            <w:rFonts w:ascii="David" w:hAnsi="David" w:cs="David"/>
            <w:noProof/>
            <w:sz w:val="22"/>
          </w:rPr>
          <w:tab/>
        </w:r>
        <w:r w:rsidR="003029AD" w:rsidRPr="001B258B">
          <w:rPr>
            <w:rStyle w:val="Hyperlink"/>
            <w:rFonts w:ascii="David" w:hAnsi="David" w:cs="David"/>
            <w:rtl/>
          </w:rPr>
          <w:t>המזמין לא יקבל כל טענה של הקבלן כי איננו מסוגל לתקן תקלה בציוד או במערכת בזמן שהוגדר במפרט זה עקב מחסור בחלפים או צורך לייבא אותם מחו"ל.</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_Toc256000196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36</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97" w:history="1">
        <w:r w:rsidR="003029AD" w:rsidRPr="001B258B">
          <w:rPr>
            <w:rStyle w:val="Hyperlink"/>
            <w:rFonts w:ascii="David" w:hAnsi="David" w:cs="David"/>
          </w:rPr>
          <w:t>15.7.2.1</w:t>
        </w:r>
        <w:r w:rsidR="003029AD" w:rsidRPr="001B258B">
          <w:rPr>
            <w:rFonts w:ascii="David" w:hAnsi="David" w:cs="David"/>
            <w:noProof/>
            <w:sz w:val="22"/>
          </w:rPr>
          <w:tab/>
        </w:r>
        <w:r w:rsidR="003029AD" w:rsidRPr="001B258B">
          <w:rPr>
            <w:rStyle w:val="Hyperlink"/>
            <w:rFonts w:ascii="David" w:hAnsi="David" w:cs="David"/>
            <w:rtl/>
          </w:rPr>
          <w:t>תוכן תיעוד</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_Toc256000197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37</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98" w:history="1">
        <w:r w:rsidR="003029AD" w:rsidRPr="001B258B">
          <w:rPr>
            <w:rStyle w:val="Hyperlink"/>
            <w:rFonts w:ascii="David" w:hAnsi="David" w:cs="David"/>
          </w:rPr>
          <w:t>15.7.2.2</w:t>
        </w:r>
        <w:r w:rsidR="003029AD" w:rsidRPr="001B258B">
          <w:rPr>
            <w:rFonts w:ascii="David" w:hAnsi="David" w:cs="David"/>
            <w:noProof/>
            <w:sz w:val="22"/>
          </w:rPr>
          <w:tab/>
        </w:r>
        <w:r w:rsidR="003029AD" w:rsidRPr="001B258B">
          <w:rPr>
            <w:rStyle w:val="Hyperlink"/>
            <w:rFonts w:ascii="David" w:hAnsi="David" w:cs="David"/>
            <w:rtl/>
          </w:rPr>
          <w:t>תיאור מפורט של העבודה שבוצעה במתקן</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_Toc256000198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37</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199" w:history="1">
        <w:r w:rsidR="003029AD" w:rsidRPr="001B258B">
          <w:rPr>
            <w:rStyle w:val="Hyperlink"/>
            <w:rFonts w:ascii="David" w:hAnsi="David" w:cs="David"/>
          </w:rPr>
          <w:t>15.7.2.3</w:t>
        </w:r>
        <w:r w:rsidR="003029AD" w:rsidRPr="001B258B">
          <w:rPr>
            <w:rFonts w:ascii="David" w:hAnsi="David" w:cs="David"/>
            <w:noProof/>
            <w:sz w:val="22"/>
          </w:rPr>
          <w:tab/>
        </w:r>
        <w:r w:rsidR="003029AD" w:rsidRPr="001B258B">
          <w:rPr>
            <w:rStyle w:val="Hyperlink"/>
            <w:rFonts w:ascii="David" w:hAnsi="David" w:cs="David"/>
            <w:rtl/>
          </w:rPr>
          <w:t>הוראות הפעלה מפורטות של הציוד שהותקן</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_Toc256000199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38</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00" w:history="1">
        <w:r w:rsidR="003029AD" w:rsidRPr="001B258B">
          <w:rPr>
            <w:rStyle w:val="Hyperlink"/>
            <w:rFonts w:ascii="David" w:hAnsi="David" w:cs="David"/>
          </w:rPr>
          <w:t>15.7.2.4</w:t>
        </w:r>
        <w:r w:rsidR="003029AD" w:rsidRPr="001B258B">
          <w:rPr>
            <w:rFonts w:ascii="David" w:hAnsi="David" w:cs="David"/>
            <w:noProof/>
            <w:sz w:val="22"/>
          </w:rPr>
          <w:tab/>
        </w:r>
        <w:r w:rsidR="003029AD" w:rsidRPr="001B258B">
          <w:rPr>
            <w:rStyle w:val="Hyperlink"/>
            <w:rFonts w:ascii="David" w:hAnsi="David" w:cs="David"/>
            <w:rtl/>
          </w:rPr>
          <w:t xml:space="preserve">תכניות </w:t>
        </w:r>
        <w:r w:rsidR="003029AD" w:rsidRPr="001B258B">
          <w:rPr>
            <w:rStyle w:val="Hyperlink"/>
            <w:rFonts w:ascii="David" w:hAnsi="David" w:cs="David"/>
          </w:rPr>
          <w:t>AS MADE DRAWINGS</w:t>
        </w:r>
        <w:r w:rsidR="003029AD" w:rsidRPr="001B258B">
          <w:rPr>
            <w:rStyle w:val="Hyperlink"/>
            <w:rFonts w:ascii="David" w:hAnsi="David" w:cs="David"/>
            <w:rtl/>
          </w:rPr>
          <w:t xml:space="preserve"> המיועדות לשקף נאמנה את כל העבודות שבוצעו על יד הקבלן במתקן כולל שרטוטים וצילומים של מיקום הציוד במתקן בהתאם לאמור בנספח בדיקות קבלה.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_Toc256000200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38</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01" w:history="1">
        <w:r w:rsidR="003029AD" w:rsidRPr="001B258B">
          <w:rPr>
            <w:rStyle w:val="Hyperlink"/>
            <w:rFonts w:ascii="David" w:hAnsi="David" w:cs="David"/>
          </w:rPr>
          <w:t>15.7.2.5</w:t>
        </w:r>
        <w:r w:rsidR="003029AD" w:rsidRPr="001B258B">
          <w:rPr>
            <w:rFonts w:ascii="David" w:hAnsi="David" w:cs="David"/>
            <w:noProof/>
            <w:sz w:val="22"/>
          </w:rPr>
          <w:tab/>
        </w:r>
        <w:r w:rsidR="003029AD" w:rsidRPr="001B258B">
          <w:rPr>
            <w:rStyle w:val="Hyperlink"/>
            <w:rFonts w:ascii="David" w:hAnsi="David" w:cs="David"/>
            <w:rtl/>
          </w:rPr>
          <w:t>הוראות "עזרה ראשונה" לתיקון תקלות קריטיות במערכת.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_Toc256000201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38</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02" w:history="1">
        <w:r w:rsidR="003029AD" w:rsidRPr="001B258B">
          <w:rPr>
            <w:rStyle w:val="Hyperlink"/>
            <w:rFonts w:ascii="David" w:hAnsi="David" w:cs="David"/>
          </w:rPr>
          <w:t>15.7.2.6</w:t>
        </w:r>
        <w:r w:rsidR="003029AD" w:rsidRPr="001B258B">
          <w:rPr>
            <w:rFonts w:ascii="David" w:hAnsi="David" w:cs="David"/>
            <w:noProof/>
            <w:sz w:val="22"/>
          </w:rPr>
          <w:tab/>
        </w:r>
        <w:r w:rsidR="003029AD" w:rsidRPr="001B258B">
          <w:rPr>
            <w:rStyle w:val="Hyperlink"/>
            <w:rFonts w:ascii="David" w:hAnsi="David" w:cs="David"/>
            <w:rtl/>
          </w:rPr>
          <w:t>מפרט לאחזקה מונעת הכולל הנחיות לבדיקה תקופתית של המערכת על ידי המזמין.</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_Toc256000202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38</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03" w:history="1">
        <w:r w:rsidR="003029AD" w:rsidRPr="001B258B">
          <w:rPr>
            <w:rStyle w:val="Hyperlink"/>
            <w:rFonts w:ascii="David" w:hAnsi="David" w:cs="David"/>
          </w:rPr>
          <w:t>15.7.2.7</w:t>
        </w:r>
        <w:r w:rsidR="003029AD" w:rsidRPr="001B258B">
          <w:rPr>
            <w:rFonts w:ascii="David" w:hAnsi="David" w:cs="David"/>
            <w:noProof/>
            <w:sz w:val="22"/>
          </w:rPr>
          <w:tab/>
        </w:r>
        <w:r w:rsidR="003029AD" w:rsidRPr="001B258B">
          <w:rPr>
            <w:rStyle w:val="Hyperlink"/>
            <w:rFonts w:ascii="David" w:hAnsi="David" w:cs="David"/>
            <w:rtl/>
          </w:rPr>
          <w:t>הוראות תיקון תקלות בדרג א'.</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_Toc256000203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38</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04" w:history="1">
        <w:r w:rsidR="003029AD" w:rsidRPr="001B258B">
          <w:rPr>
            <w:rStyle w:val="Hyperlink"/>
            <w:rFonts w:ascii="David" w:hAnsi="David" w:cs="David"/>
          </w:rPr>
          <w:t>15.7.2.8</w:t>
        </w:r>
        <w:r w:rsidR="003029AD" w:rsidRPr="001B258B">
          <w:rPr>
            <w:rFonts w:ascii="David" w:hAnsi="David" w:cs="David"/>
            <w:noProof/>
            <w:sz w:val="22"/>
          </w:rPr>
          <w:tab/>
        </w:r>
        <w:r w:rsidR="003029AD" w:rsidRPr="001B258B">
          <w:rPr>
            <w:rStyle w:val="Hyperlink"/>
            <w:rFonts w:ascii="David" w:hAnsi="David" w:cs="David"/>
            <w:rtl/>
          </w:rPr>
          <w:t>דיאגרמות חיבור כבלים של מרכיבי המערכת.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_Toc256000204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38</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05" w:history="1">
        <w:r w:rsidR="003029AD" w:rsidRPr="001B258B">
          <w:rPr>
            <w:rStyle w:val="Hyperlink"/>
            <w:rFonts w:ascii="David" w:hAnsi="David" w:cs="David"/>
          </w:rPr>
          <w:t>15.7.2.9</w:t>
        </w:r>
        <w:r w:rsidR="003029AD" w:rsidRPr="001B258B">
          <w:rPr>
            <w:rFonts w:ascii="David" w:hAnsi="David" w:cs="David"/>
            <w:noProof/>
            <w:sz w:val="22"/>
          </w:rPr>
          <w:tab/>
        </w:r>
        <w:r w:rsidR="003029AD" w:rsidRPr="001B258B">
          <w:rPr>
            <w:rStyle w:val="Hyperlink"/>
            <w:rFonts w:ascii="David" w:hAnsi="David" w:cs="David"/>
            <w:rtl/>
          </w:rPr>
          <w:t>קטלוג של כל חלקי הציוד במערכת תוך ציון שם היצרן, דגם, מספר קטלוגי של הקבלן ומספר קטלוגים של המזמין.</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_Toc256000205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38</w:t>
        </w:r>
        <w:r w:rsidR="003029AD" w:rsidRPr="001B258B">
          <w:rPr>
            <w:rFonts w:ascii="David" w:hAnsi="David" w:cs="David"/>
          </w:rPr>
          <w:fldChar w:fldCharType="end"/>
        </w:r>
      </w:hyperlink>
    </w:p>
    <w:p w:rsidR="00653566" w:rsidRPr="001B258B" w:rsidRDefault="005A6BFD">
      <w:pPr>
        <w:pStyle w:val="TOC1"/>
        <w:tabs>
          <w:tab w:val="left" w:pos="480"/>
          <w:tab w:val="right" w:leader="dot" w:pos="8270"/>
        </w:tabs>
        <w:rPr>
          <w:rFonts w:ascii="David" w:hAnsi="David" w:cs="David"/>
          <w:noProof/>
          <w:sz w:val="22"/>
        </w:rPr>
      </w:pPr>
      <w:hyperlink w:anchor="_Toc256000206" w:history="1">
        <w:r w:rsidR="003029AD" w:rsidRPr="001B258B">
          <w:rPr>
            <w:rStyle w:val="Hyperlink"/>
            <w:rFonts w:ascii="David" w:hAnsi="David" w:cs="David"/>
            <w:rtl/>
          </w:rPr>
          <w:t>16.</w:t>
        </w:r>
        <w:r w:rsidR="003029AD" w:rsidRPr="001B258B">
          <w:rPr>
            <w:rFonts w:ascii="David" w:hAnsi="David" w:cs="David"/>
            <w:noProof/>
            <w:sz w:val="22"/>
            <w:rtl/>
          </w:rPr>
          <w:tab/>
        </w:r>
        <w:r w:rsidR="003029AD" w:rsidRPr="001B258B">
          <w:rPr>
            <w:rStyle w:val="Hyperlink"/>
            <w:rFonts w:ascii="David" w:hAnsi="David" w:cs="David"/>
            <w:rtl/>
          </w:rPr>
          <w:t>צוות הספק</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_Toc256000206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39</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07" w:history="1">
        <w:r w:rsidR="003029AD" w:rsidRPr="001B258B">
          <w:rPr>
            <w:rStyle w:val="Hyperlink"/>
            <w:rFonts w:ascii="David" w:hAnsi="David" w:cs="David"/>
            <w:lang w:eastAsia="he-IL"/>
          </w:rPr>
          <w:t>16.2.2.1</w:t>
        </w:r>
        <w:r w:rsidR="003029AD" w:rsidRPr="001B258B">
          <w:rPr>
            <w:rFonts w:ascii="David" w:hAnsi="David" w:cs="David"/>
            <w:noProof/>
            <w:sz w:val="22"/>
            <w:lang w:eastAsia="he-IL"/>
          </w:rPr>
          <w:tab/>
        </w:r>
        <w:r w:rsidR="003029AD" w:rsidRPr="001B258B">
          <w:rPr>
            <w:rStyle w:val="Hyperlink"/>
            <w:rFonts w:ascii="David" w:hAnsi="David" w:cs="David"/>
            <w:rtl/>
            <w:lang w:eastAsia="he-IL"/>
          </w:rPr>
          <w:t xml:space="preserve">על הזוכה להתקין את האמצעים אשר עמידתם הוכחה כי עמידות בדרישות  </w:t>
        </w:r>
        <w:r w:rsidR="003029AD" w:rsidRPr="001B258B">
          <w:rPr>
            <w:rStyle w:val="Hyperlink"/>
            <w:rFonts w:ascii="David" w:hAnsi="David" w:cs="David"/>
            <w:lang w:eastAsia="he-IL"/>
          </w:rPr>
          <w:t>K</w:t>
        </w:r>
        <w:r w:rsidR="003029AD" w:rsidRPr="001B258B">
          <w:rPr>
            <w:rStyle w:val="Hyperlink"/>
            <w:rFonts w:ascii="David" w:hAnsi="David" w:cs="David"/>
            <w:rtl/>
            <w:lang w:eastAsia="he-IL"/>
          </w:rPr>
          <w:t>4 לפחות כמו כן, בעלות תו תקן אמריקאי או בריטי או שווה ערך מאושרות על ידי יועץ מיגון.</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_Toc256000207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hint="cs"/>
            <w:b/>
            <w:bCs/>
            <w:noProof/>
            <w:rtl/>
          </w:rPr>
          <w:t>שגיאה! הסימניה אינה מוגדרת.</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08" w:history="1">
        <w:r w:rsidR="003029AD" w:rsidRPr="001B258B">
          <w:rPr>
            <w:rStyle w:val="Hyperlink"/>
            <w:rFonts w:ascii="David" w:hAnsi="David" w:cs="David"/>
          </w:rPr>
          <w:t>16.2.2.2</w:t>
        </w:r>
        <w:r w:rsidR="003029AD" w:rsidRPr="001B258B">
          <w:rPr>
            <w:rFonts w:ascii="David" w:hAnsi="David" w:cs="David"/>
            <w:noProof/>
            <w:sz w:val="22"/>
          </w:rPr>
          <w:tab/>
        </w:r>
        <w:r w:rsidR="003029AD" w:rsidRPr="001B258B">
          <w:rPr>
            <w:rStyle w:val="Hyperlink"/>
            <w:rFonts w:ascii="David" w:hAnsi="David" w:cs="David"/>
            <w:rtl/>
          </w:rPr>
          <w:t>אספקה התקנה וביצוע תשתיות עבור כל מחסומי נגיפה נגד התפרצות בשער כניסה ראשי למשרד האוצר. הסעיף כולל צנרת  נדרשת בין לוח הפיקוד לעמודים,  לרמזורים, לגלאי כביש, למחסומי זרוע , לפנל שליטה ולמערכת החשמלית . כמו כן כולל הסעיף גם  כבילה לכל המערכת מלוח חשמל קרוב. התשתיות יבוצעו על ידי קבלן המחסומים בהתאם לתכנון מפורט שיגיש הקבלן לפני ביצוע בהתאם למיקום המחסום, מיקום לוח הפיקוד להזנת החשמל למערכת. הסעיף כולל את כל עבודות החפירה ,יציקה ותיקוני הכביש\אספלט הנדרשים - קומפלט.</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_Toc256000208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41</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09" w:history="1">
        <w:r w:rsidR="003029AD" w:rsidRPr="001B258B">
          <w:rPr>
            <w:rStyle w:val="Hyperlink"/>
            <w:rFonts w:ascii="David" w:hAnsi="David" w:cs="David"/>
          </w:rPr>
          <w:t>16.2.2.3</w:t>
        </w:r>
        <w:r w:rsidR="003029AD" w:rsidRPr="001B258B">
          <w:rPr>
            <w:rFonts w:ascii="David" w:hAnsi="David" w:cs="David"/>
            <w:noProof/>
            <w:sz w:val="22"/>
          </w:rPr>
          <w:tab/>
        </w:r>
        <w:r w:rsidR="003029AD" w:rsidRPr="001B258B">
          <w:rPr>
            <w:rStyle w:val="Hyperlink"/>
            <w:rFonts w:ascii="David" w:hAnsi="David" w:cs="David"/>
            <w:rtl/>
          </w:rPr>
          <w:t>אספקה והתקנת מערכת נגד התפרצות רכב אוטומטית   (</w:t>
        </w:r>
        <w:r w:rsidR="003029AD" w:rsidRPr="001B258B">
          <w:rPr>
            <w:rStyle w:val="Hyperlink"/>
            <w:rFonts w:ascii="David" w:hAnsi="David" w:cs="David"/>
          </w:rPr>
          <w:t>Bollard</w:t>
        </w:r>
        <w:r w:rsidR="003029AD" w:rsidRPr="001B258B">
          <w:rPr>
            <w:rStyle w:val="Hyperlink"/>
            <w:rFonts w:ascii="David" w:hAnsi="David" w:cs="David"/>
            <w:rtl/>
          </w:rPr>
          <w:t>) כדוגמת דגם-</w:t>
        </w:r>
        <w:r w:rsidR="003029AD" w:rsidRPr="001B258B">
          <w:rPr>
            <w:rStyle w:val="Hyperlink"/>
            <w:rFonts w:ascii="David" w:hAnsi="David" w:cs="David"/>
          </w:rPr>
          <w:t>L</w:t>
        </w:r>
        <w:r w:rsidR="003029AD" w:rsidRPr="001B258B">
          <w:rPr>
            <w:rStyle w:val="Hyperlink"/>
            <w:rFonts w:ascii="David" w:hAnsi="David" w:cs="David"/>
            <w:rtl/>
          </w:rPr>
          <w:t xml:space="preserve"> -</w:t>
        </w:r>
        <w:r w:rsidR="003029AD" w:rsidRPr="001B258B">
          <w:rPr>
            <w:rStyle w:val="Hyperlink"/>
            <w:rFonts w:ascii="David" w:hAnsi="David" w:cs="David"/>
          </w:rPr>
          <w:t>BLG-02</w:t>
        </w:r>
        <w:r w:rsidR="003029AD" w:rsidRPr="001B258B">
          <w:rPr>
            <w:rStyle w:val="Hyperlink"/>
            <w:rFonts w:ascii="David" w:hAnsi="David" w:cs="David"/>
            <w:rtl/>
          </w:rPr>
          <w:t xml:space="preserve">  כולל תאורת </w:t>
        </w:r>
        <w:r w:rsidR="003029AD" w:rsidRPr="001B258B">
          <w:rPr>
            <w:rStyle w:val="Hyperlink"/>
            <w:rFonts w:ascii="David" w:hAnsi="David" w:cs="David"/>
          </w:rPr>
          <w:t>LED</w:t>
        </w:r>
        <w:r w:rsidR="003029AD" w:rsidRPr="001B258B">
          <w:rPr>
            <w:rStyle w:val="Hyperlink"/>
            <w:rFonts w:ascii="David" w:hAnsi="David" w:cs="David"/>
            <w:rtl/>
          </w:rPr>
          <w:t xml:space="preserve"> או שווה ערך מסביב לחלקו העליון של העמוד . נתוני העמוד: קוטר חיצוני מינימום 220 מ"מ, עובי דופן 20 מ"מ , גובה 700 מ"מ. מספר העמודים במערכת - כמצויין בסעיף 1 </w:t>
        </w:r>
        <w:r w:rsidR="003029AD" w:rsidRPr="001B258B">
          <w:rPr>
            <w:rStyle w:val="Hyperlink"/>
            <w:rFonts w:ascii="David" w:eastAsia="Malgun Gothic Semilight" w:hAnsi="David" w:cs="David"/>
            <w:rtl/>
          </w:rPr>
          <w:t>–</w:t>
        </w:r>
        <w:r w:rsidR="003029AD" w:rsidRPr="001B258B">
          <w:rPr>
            <w:rStyle w:val="Hyperlink"/>
            <w:rFonts w:ascii="David" w:hAnsi="David" w:cs="David"/>
            <w:rtl/>
          </w:rPr>
          <w:t xml:space="preserve"> כתב כמויות קיים. רמת נגיפה נדרשת </w:t>
        </w:r>
        <w:r w:rsidR="003029AD" w:rsidRPr="001B258B">
          <w:rPr>
            <w:rStyle w:val="Hyperlink"/>
            <w:rFonts w:ascii="David" w:hAnsi="David" w:cs="David"/>
          </w:rPr>
          <w:t>K-4</w:t>
        </w:r>
        <w:r w:rsidR="003029AD" w:rsidRPr="001B258B">
          <w:rPr>
            <w:rStyle w:val="Hyperlink"/>
            <w:rFonts w:ascii="David" w:hAnsi="David" w:cs="David"/>
            <w:rtl/>
          </w:rPr>
          <w:t xml:space="preserve">.  היחידות שתסופקנה תהינה בעלות ציפוי אבץ וצביעה בפולי אוראה   בגווני </w:t>
        </w:r>
        <w:r w:rsidR="003029AD" w:rsidRPr="001B258B">
          <w:rPr>
            <w:rStyle w:val="Hyperlink"/>
            <w:rFonts w:ascii="David" w:hAnsi="David" w:cs="David"/>
          </w:rPr>
          <w:t>RAL</w:t>
        </w:r>
        <w:r w:rsidR="003029AD" w:rsidRPr="001B258B">
          <w:rPr>
            <w:rStyle w:val="Hyperlink"/>
            <w:rFonts w:ascii="David" w:hAnsi="David" w:cs="David"/>
            <w:rtl/>
          </w:rPr>
          <w:t xml:space="preserve"> על פי הנחיות המזמין ועל פי תוכנית פרטים.</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_Toc256000209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41</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10" w:history="1">
        <w:r w:rsidR="003029AD" w:rsidRPr="001B258B">
          <w:rPr>
            <w:rStyle w:val="Hyperlink"/>
            <w:rFonts w:ascii="David" w:hAnsi="David" w:cs="David"/>
          </w:rPr>
          <w:t>16.2.2.4</w:t>
        </w:r>
        <w:r w:rsidR="003029AD" w:rsidRPr="001B258B">
          <w:rPr>
            <w:rFonts w:ascii="David" w:hAnsi="David" w:cs="David"/>
            <w:noProof/>
            <w:sz w:val="22"/>
          </w:rPr>
          <w:tab/>
        </w:r>
        <w:r w:rsidR="003029AD" w:rsidRPr="001B258B">
          <w:rPr>
            <w:rStyle w:val="Hyperlink"/>
            <w:rFonts w:ascii="David" w:hAnsi="David" w:cs="David"/>
            <w:rtl/>
          </w:rPr>
          <w:t xml:space="preserve">אספקת והתקנת אמצעי בטיחות הכוללים לולאות גלאי כביש למניעת הפעלת המחסום במעבר רכב . הלולאות תהיינה כדוגמת </w:t>
        </w:r>
        <w:r w:rsidR="003029AD" w:rsidRPr="001B258B">
          <w:rPr>
            <w:rStyle w:val="Hyperlink"/>
            <w:rFonts w:ascii="David" w:hAnsi="David" w:cs="David"/>
          </w:rPr>
          <w:t>LD-2</w:t>
        </w:r>
        <w:r w:rsidR="003029AD" w:rsidRPr="001B258B">
          <w:rPr>
            <w:rStyle w:val="Hyperlink"/>
            <w:rFonts w:ascii="David" w:hAnsi="David" w:cs="David"/>
            <w:rtl/>
          </w:rPr>
          <w:t xml:space="preserve"> ( והמאפשרות  זיהוי כיוון הנסיעה ) או שווה ערך.</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_Toc256000210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41</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11" w:history="1">
        <w:r w:rsidR="003029AD" w:rsidRPr="001B258B">
          <w:rPr>
            <w:rStyle w:val="Hyperlink"/>
            <w:rFonts w:ascii="David" w:hAnsi="David" w:cs="David"/>
          </w:rPr>
          <w:t>16.2.2.5</w:t>
        </w:r>
        <w:r w:rsidR="003029AD" w:rsidRPr="001B258B">
          <w:rPr>
            <w:rFonts w:ascii="David" w:hAnsi="David" w:cs="David"/>
            <w:noProof/>
            <w:sz w:val="22"/>
          </w:rPr>
          <w:tab/>
        </w:r>
        <w:r w:rsidR="003029AD" w:rsidRPr="001B258B">
          <w:rPr>
            <w:rStyle w:val="Hyperlink"/>
            <w:rFonts w:ascii="David" w:hAnsi="David" w:cs="David"/>
            <w:rtl/>
          </w:rPr>
          <w:t xml:space="preserve">אספקת והתקנת מחסומי זרוע כדוגמת דגם </w:t>
        </w:r>
        <w:r w:rsidR="003029AD" w:rsidRPr="001B258B">
          <w:rPr>
            <w:rStyle w:val="Hyperlink"/>
            <w:rFonts w:ascii="David" w:hAnsi="David" w:cs="David"/>
          </w:rPr>
          <w:t xml:space="preserve">EL-05 </w:t>
        </w:r>
        <w:r w:rsidR="003029AD" w:rsidRPr="001B258B">
          <w:rPr>
            <w:rStyle w:val="Hyperlink"/>
            <w:rFonts w:ascii="David" w:hAnsi="David" w:cs="David"/>
            <w:rtl/>
          </w:rPr>
          <w:t xml:space="preserve"> של, זרועות  פריקה למקרה של פגיעת רכב בזרוע,  גלאי כביש לאבטחה וסגירה  דגם</w:t>
        </w:r>
        <w:r w:rsidR="003029AD" w:rsidRPr="001B258B">
          <w:rPr>
            <w:rStyle w:val="Hyperlink"/>
            <w:rFonts w:ascii="David" w:hAnsi="David" w:cs="David"/>
          </w:rPr>
          <w:t xml:space="preserve"> LD2 </w:t>
        </w:r>
        <w:r w:rsidR="003029AD" w:rsidRPr="001B258B">
          <w:rPr>
            <w:rStyle w:val="Hyperlink"/>
            <w:rFonts w:ascii="David" w:hAnsi="David" w:cs="David"/>
            <w:rtl/>
          </w:rPr>
          <w:t xml:space="preserve"> או שווה ערך.</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_Toc256000211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41</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12" w:history="1">
        <w:r w:rsidR="003029AD" w:rsidRPr="001B258B">
          <w:rPr>
            <w:rStyle w:val="Hyperlink"/>
            <w:rFonts w:ascii="David" w:hAnsi="David" w:cs="David"/>
          </w:rPr>
          <w:t>16.2.2.6</w:t>
        </w:r>
        <w:r w:rsidR="003029AD" w:rsidRPr="001B258B">
          <w:rPr>
            <w:rFonts w:ascii="David" w:hAnsi="David" w:cs="David"/>
            <w:noProof/>
            <w:sz w:val="22"/>
          </w:rPr>
          <w:tab/>
        </w:r>
        <w:r w:rsidR="003029AD" w:rsidRPr="001B258B">
          <w:rPr>
            <w:rStyle w:val="Hyperlink"/>
            <w:rFonts w:ascii="David" w:hAnsi="David" w:cs="David"/>
            <w:rtl/>
          </w:rPr>
          <w:t xml:space="preserve">אספקת והתקנת רמזורים </w:t>
        </w:r>
        <w:r w:rsidR="003029AD" w:rsidRPr="001B258B">
          <w:rPr>
            <w:rStyle w:val="Hyperlink"/>
            <w:rFonts w:ascii="David" w:hAnsi="David" w:cs="David"/>
          </w:rPr>
          <w:t>LED</w:t>
        </w:r>
        <w:r w:rsidR="003029AD" w:rsidRPr="001B258B">
          <w:rPr>
            <w:rStyle w:val="Hyperlink"/>
            <w:rFonts w:ascii="David" w:hAnsi="David" w:cs="David"/>
            <w:rtl/>
          </w:rPr>
          <w:t xml:space="preserve">  כפולים ( רמזור אדום ורמזור ירוק).</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_Toc256000212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41</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13" w:history="1">
        <w:r w:rsidR="003029AD" w:rsidRPr="001B258B">
          <w:rPr>
            <w:rStyle w:val="Hyperlink"/>
            <w:rFonts w:ascii="David" w:hAnsi="David" w:cs="David"/>
          </w:rPr>
          <w:t>16.2.2.7</w:t>
        </w:r>
        <w:r w:rsidR="003029AD" w:rsidRPr="001B258B">
          <w:rPr>
            <w:rFonts w:ascii="David" w:hAnsi="David" w:cs="David"/>
            <w:noProof/>
            <w:sz w:val="22"/>
          </w:rPr>
          <w:tab/>
        </w:r>
        <w:r w:rsidR="003029AD" w:rsidRPr="001B258B">
          <w:rPr>
            <w:rStyle w:val="Hyperlink"/>
            <w:rFonts w:ascii="David" w:hAnsi="David" w:cs="David"/>
            <w:rtl/>
          </w:rPr>
          <w:t xml:space="preserve">אספקת והתקנת עמוד קבוע כדוגמת דגם </w:t>
        </w:r>
        <w:r w:rsidR="003029AD" w:rsidRPr="001B258B">
          <w:rPr>
            <w:rStyle w:val="Hyperlink"/>
            <w:rFonts w:ascii="David" w:hAnsi="David" w:cs="David"/>
          </w:rPr>
          <w:t xml:space="preserve">BLG-02-FIX </w:t>
        </w:r>
        <w:r w:rsidR="003029AD" w:rsidRPr="001B258B">
          <w:rPr>
            <w:rStyle w:val="Hyperlink"/>
            <w:rFonts w:ascii="David" w:hAnsi="David" w:cs="David"/>
            <w:rtl/>
          </w:rPr>
          <w:t xml:space="preserve">  אוטומטי קוטר חיצוני מינימום 220 מ"מ , עובי דופן 20 מ"מ , גבה 700 מ"מ או שווה ערך.</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_Toc256000213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41</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14" w:history="1">
        <w:r w:rsidR="003029AD" w:rsidRPr="001B258B">
          <w:rPr>
            <w:rStyle w:val="Hyperlink"/>
            <w:rFonts w:ascii="David" w:hAnsi="David" w:cs="David"/>
          </w:rPr>
          <w:t>16.2.2.8</w:t>
        </w:r>
        <w:r w:rsidR="003029AD" w:rsidRPr="001B258B">
          <w:rPr>
            <w:rFonts w:ascii="David" w:hAnsi="David" w:cs="David"/>
            <w:noProof/>
            <w:sz w:val="22"/>
          </w:rPr>
          <w:tab/>
        </w:r>
        <w:r w:rsidR="003029AD" w:rsidRPr="001B258B">
          <w:rPr>
            <w:rStyle w:val="Hyperlink"/>
            <w:rFonts w:ascii="David" w:hAnsi="David" w:cs="David"/>
            <w:rtl/>
          </w:rPr>
          <w:t xml:space="preserve">אספקה והתקנת מערכת בקרה חשמלית עבור מערכת נגד התפרצות בשער כניסה ראשי הכוללת לוח פיקוד ( ארון מתכת 5 שכבות צבע </w:t>
        </w:r>
        <w:r w:rsidR="003029AD" w:rsidRPr="001B258B">
          <w:rPr>
            <w:rStyle w:val="Hyperlink"/>
            <w:rFonts w:ascii="David" w:hAnsi="David" w:cs="David"/>
          </w:rPr>
          <w:t xml:space="preserve"> (IP65 </w:t>
        </w:r>
        <w:r w:rsidR="003029AD" w:rsidRPr="001B258B">
          <w:rPr>
            <w:rStyle w:val="Hyperlink"/>
            <w:rFonts w:ascii="David" w:hAnsi="David" w:cs="David"/>
            <w:rtl/>
          </w:rPr>
          <w:t xml:space="preserve"> הסעיף כולל תכנון וביצוע של לוח פיקוד, סנכרון בין כל האלמנטים עפ"י תיאור מצורף. אפשרות הפעלת העמודים באמצעות מפסק מפתח בהפסקת חשמל, ( פתיחה \</w:t>
        </w:r>
        <w:r w:rsidR="003029AD" w:rsidRPr="001B258B">
          <w:rPr>
            <w:rStyle w:val="Hyperlink"/>
            <w:rFonts w:ascii="David" w:hAnsi="David" w:cs="David"/>
          </w:rPr>
          <w:t xml:space="preserve"> </w:t>
        </w:r>
        <w:r w:rsidR="003029AD" w:rsidRPr="001B258B">
          <w:rPr>
            <w:rStyle w:val="Hyperlink"/>
            <w:rFonts w:ascii="David" w:hAnsi="David" w:cs="David"/>
            <w:rtl/>
          </w:rPr>
          <w:t>סגירה ,עד 5 פעולות בהפסקת חשמל).</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_Toc256000214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42</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15" w:history="1">
        <w:r w:rsidR="003029AD" w:rsidRPr="001B258B">
          <w:rPr>
            <w:rStyle w:val="Hyperlink"/>
            <w:rFonts w:ascii="David" w:hAnsi="David" w:cs="David"/>
          </w:rPr>
          <w:t>16.2.2.9</w:t>
        </w:r>
        <w:r w:rsidR="003029AD" w:rsidRPr="001B258B">
          <w:rPr>
            <w:rFonts w:ascii="David" w:hAnsi="David" w:cs="David"/>
            <w:noProof/>
            <w:sz w:val="22"/>
          </w:rPr>
          <w:tab/>
        </w:r>
        <w:r w:rsidR="003029AD" w:rsidRPr="001B258B">
          <w:rPr>
            <w:rStyle w:val="Hyperlink"/>
            <w:rFonts w:ascii="David" w:hAnsi="David" w:cs="David"/>
            <w:rtl/>
          </w:rPr>
          <w:t xml:space="preserve">פנל לחצנים  (ימוקם בעמדת המאבטח) הכולל </w:t>
        </w:r>
        <w:r w:rsidR="003029AD" w:rsidRPr="001B258B">
          <w:rPr>
            <w:rStyle w:val="Hyperlink"/>
            <w:rFonts w:ascii="David" w:eastAsia="Malgun Gothic Semilight" w:hAnsi="David" w:cs="David"/>
            <w:rtl/>
          </w:rPr>
          <w:t>–</w:t>
        </w:r>
        <w:r w:rsidR="003029AD" w:rsidRPr="001B258B">
          <w:rPr>
            <w:rStyle w:val="Hyperlink"/>
            <w:rFonts w:ascii="David" w:hAnsi="David" w:cs="David"/>
            <w:rtl/>
          </w:rPr>
          <w:t xml:space="preserve"> לחצן פתיחה ,לחצן סגירה , לחצן פטרייה להפעלת חרום  , מפתח ביטול פעולת עמודים (קופסת מתכת, פנל אלומיניום, כולל מלל תאור בהדפסת משי ).</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_Toc256000215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42</w:t>
        </w:r>
        <w:r w:rsidR="003029AD" w:rsidRPr="001B258B">
          <w:rPr>
            <w:rFonts w:ascii="David" w:hAnsi="David" w:cs="David"/>
          </w:rPr>
          <w:fldChar w:fldCharType="end"/>
        </w:r>
      </w:hyperlink>
    </w:p>
    <w:p w:rsidR="00653566" w:rsidRPr="001B258B" w:rsidRDefault="005A6BFD">
      <w:pPr>
        <w:pStyle w:val="TOC2"/>
        <w:tabs>
          <w:tab w:val="left" w:pos="1440"/>
          <w:tab w:val="right" w:leader="dot" w:pos="8270"/>
        </w:tabs>
        <w:rPr>
          <w:rFonts w:ascii="David" w:hAnsi="David" w:cs="David"/>
          <w:noProof/>
          <w:sz w:val="22"/>
        </w:rPr>
      </w:pPr>
      <w:hyperlink w:anchor="_Toc256000216" w:history="1">
        <w:r w:rsidR="003029AD" w:rsidRPr="001B258B">
          <w:rPr>
            <w:rStyle w:val="Hyperlink"/>
            <w:rFonts w:ascii="David" w:hAnsi="David" w:cs="David"/>
          </w:rPr>
          <w:t>16.2.2.10</w:t>
        </w:r>
        <w:r w:rsidR="003029AD" w:rsidRPr="001B258B">
          <w:rPr>
            <w:rFonts w:ascii="David" w:hAnsi="David" w:cs="David"/>
            <w:noProof/>
            <w:sz w:val="22"/>
          </w:rPr>
          <w:tab/>
        </w:r>
        <w:r w:rsidR="003029AD" w:rsidRPr="001B258B">
          <w:rPr>
            <w:rStyle w:val="Hyperlink"/>
            <w:rFonts w:ascii="David" w:hAnsi="David" w:cs="David"/>
            <w:rtl/>
          </w:rPr>
          <w:t>ביצוע כבילה להזנת חשמל של לוח פיקוד מערכת נגד התפרצות בשער ראשי מלוח חשמל קרוב. הסעיף כולל אספקת כבילת חשמל על פי דרישות מפרט זה, תכנון התוואי ואישור מהנדס חשמל של הקבלן לתכנון וביצוע עבודות החשמל בסעיף זה.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_Toc256000216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42</w:t>
        </w:r>
        <w:r w:rsidR="003029AD" w:rsidRPr="001B258B">
          <w:rPr>
            <w:rFonts w:ascii="David" w:hAnsi="David" w:cs="David"/>
          </w:rPr>
          <w:fldChar w:fldCharType="end"/>
        </w:r>
      </w:hyperlink>
    </w:p>
    <w:p w:rsidR="00653566" w:rsidRPr="001B258B" w:rsidRDefault="005A6BFD">
      <w:pPr>
        <w:pStyle w:val="TOC2"/>
        <w:tabs>
          <w:tab w:val="left" w:pos="1440"/>
          <w:tab w:val="right" w:leader="dot" w:pos="8270"/>
        </w:tabs>
        <w:rPr>
          <w:rFonts w:ascii="David" w:hAnsi="David" w:cs="David"/>
          <w:noProof/>
          <w:sz w:val="22"/>
        </w:rPr>
      </w:pPr>
      <w:hyperlink w:anchor="_Toc256000217" w:history="1">
        <w:r w:rsidR="003029AD" w:rsidRPr="001B258B">
          <w:rPr>
            <w:rStyle w:val="Hyperlink"/>
            <w:rFonts w:ascii="David" w:hAnsi="David" w:cs="David"/>
          </w:rPr>
          <w:t>16.2.2.11</w:t>
        </w:r>
        <w:r w:rsidR="003029AD" w:rsidRPr="001B258B">
          <w:rPr>
            <w:rFonts w:ascii="David" w:hAnsi="David" w:cs="David"/>
            <w:noProof/>
            <w:sz w:val="22"/>
          </w:rPr>
          <w:tab/>
        </w:r>
        <w:r w:rsidR="003029AD" w:rsidRPr="001B258B">
          <w:rPr>
            <w:rStyle w:val="Hyperlink"/>
            <w:rFonts w:ascii="David" w:hAnsi="David" w:cs="David"/>
            <w:rtl/>
          </w:rPr>
          <w:t>יסודות בודדים בטון ב-30 בחתך עד 1.5 מ"ר למחסומים נגד התפרצות בשער זה לרבות חפירה, מצע יריעות פוליאתילן בעובי  0.3 מ"מ, ברזל זיון ופלטות, הכול לפי מפרט הקבלן ואישור קונסטרוקטור לעמידה בנגיפה הנדרשת ובהתאם לתוכניות ופרטים. הסעיף כולל את כל הנדרש לביצוע העבודה על פי תנאי הקרקע ודרישות הנדסיות, תכניות מצורפות והנחיות קונסטרוקטור משולבות בתוכניות.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_Toc256000217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hint="cs"/>
            <w:b/>
            <w:bCs/>
            <w:noProof/>
            <w:rtl/>
          </w:rPr>
          <w:t>שגיאה! הסימניה אינה מוגדרת.</w:t>
        </w:r>
        <w:r w:rsidR="003029AD" w:rsidRPr="001B258B">
          <w:rPr>
            <w:rFonts w:ascii="David" w:hAnsi="David" w:cs="David"/>
          </w:rPr>
          <w:fldChar w:fldCharType="end"/>
        </w:r>
      </w:hyperlink>
    </w:p>
    <w:p w:rsidR="00653566" w:rsidRPr="001B258B" w:rsidRDefault="005A6BFD">
      <w:pPr>
        <w:pStyle w:val="TOC2"/>
        <w:tabs>
          <w:tab w:val="left" w:pos="1440"/>
          <w:tab w:val="right" w:leader="dot" w:pos="8270"/>
        </w:tabs>
        <w:rPr>
          <w:rFonts w:ascii="David" w:hAnsi="David" w:cs="David"/>
          <w:noProof/>
          <w:sz w:val="22"/>
        </w:rPr>
      </w:pPr>
      <w:hyperlink w:anchor="_Toc256000218" w:history="1">
        <w:r w:rsidR="003029AD" w:rsidRPr="001B258B">
          <w:rPr>
            <w:rStyle w:val="Hyperlink"/>
            <w:rFonts w:ascii="David" w:hAnsi="David" w:cs="David"/>
          </w:rPr>
          <w:t>16.2.2.12</w:t>
        </w:r>
        <w:r w:rsidR="003029AD" w:rsidRPr="001B258B">
          <w:rPr>
            <w:rFonts w:ascii="David" w:hAnsi="David" w:cs="David"/>
            <w:noProof/>
            <w:sz w:val="22"/>
          </w:rPr>
          <w:tab/>
        </w:r>
        <w:r w:rsidR="003029AD" w:rsidRPr="001B258B">
          <w:rPr>
            <w:rStyle w:val="Hyperlink"/>
            <w:rFonts w:ascii="David" w:hAnsi="David" w:cs="David"/>
            <w:rtl/>
          </w:rPr>
          <w:t>ביצוע אינטגרציה מלאה למערכת השו"ב במתקן, וכלל מערכות הביטחון והבטיחות הקיימות.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_Toc256000218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42</w:t>
        </w:r>
        <w:r w:rsidR="003029AD" w:rsidRPr="001B258B">
          <w:rPr>
            <w:rFonts w:ascii="David" w:hAnsi="David" w:cs="David"/>
          </w:rPr>
          <w:fldChar w:fldCharType="end"/>
        </w:r>
      </w:hyperlink>
    </w:p>
    <w:p w:rsidR="00653566" w:rsidRPr="001B258B" w:rsidRDefault="005A6BFD">
      <w:pPr>
        <w:pStyle w:val="TOC2"/>
        <w:tabs>
          <w:tab w:val="left" w:pos="1440"/>
          <w:tab w:val="right" w:leader="dot" w:pos="8270"/>
        </w:tabs>
        <w:rPr>
          <w:rFonts w:ascii="David" w:hAnsi="David" w:cs="David"/>
          <w:noProof/>
          <w:sz w:val="22"/>
        </w:rPr>
      </w:pPr>
      <w:hyperlink w:anchor="_Toc256000219" w:history="1">
        <w:r w:rsidR="003029AD" w:rsidRPr="001B258B">
          <w:rPr>
            <w:rStyle w:val="Hyperlink"/>
            <w:rFonts w:ascii="David" w:hAnsi="David" w:cs="David"/>
          </w:rPr>
          <w:t>16.2.2.13</w:t>
        </w:r>
        <w:r w:rsidR="003029AD" w:rsidRPr="001B258B">
          <w:rPr>
            <w:rFonts w:ascii="David" w:hAnsi="David" w:cs="David"/>
            <w:noProof/>
            <w:sz w:val="22"/>
          </w:rPr>
          <w:tab/>
        </w:r>
        <w:r w:rsidR="003029AD" w:rsidRPr="001B258B">
          <w:rPr>
            <w:rStyle w:val="Hyperlink"/>
            <w:rFonts w:ascii="David" w:hAnsi="David" w:cs="David"/>
            <w:rtl/>
          </w:rPr>
          <w:t>עלויות האינטגרציה במלואה עבור כלל המערכות הקיימות יכללו בהצעה המחיר של המציע.</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_Toc256000219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42</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20" w:history="1">
        <w:r w:rsidR="003029AD" w:rsidRPr="001B258B">
          <w:rPr>
            <w:rStyle w:val="Hyperlink"/>
            <w:rFonts w:ascii="David" w:hAnsi="David" w:cs="David"/>
          </w:rPr>
          <w:t>16.2.3.1</w:t>
        </w:r>
        <w:r w:rsidR="003029AD" w:rsidRPr="001B258B">
          <w:rPr>
            <w:rFonts w:ascii="David" w:hAnsi="David" w:cs="David"/>
            <w:noProof/>
            <w:sz w:val="22"/>
          </w:rPr>
          <w:tab/>
        </w:r>
        <w:r w:rsidR="003029AD" w:rsidRPr="001B258B">
          <w:rPr>
            <w:rStyle w:val="Hyperlink"/>
            <w:rFonts w:ascii="David" w:hAnsi="David" w:cs="David"/>
            <w:rtl/>
          </w:rPr>
          <w:t xml:space="preserve">מחסום טמון נגד התפרצות </w:t>
        </w:r>
        <w:r w:rsidR="003029AD" w:rsidRPr="001B258B">
          <w:rPr>
            <w:rStyle w:val="Hyperlink"/>
            <w:rFonts w:ascii="David" w:hAnsi="David" w:cs="David"/>
          </w:rPr>
          <w:t>HEAVY DUTY</w:t>
        </w:r>
        <w:r w:rsidR="003029AD" w:rsidRPr="001B258B">
          <w:rPr>
            <w:rStyle w:val="Hyperlink"/>
            <w:rFonts w:ascii="David" w:hAnsi="David" w:cs="David"/>
            <w:rtl/>
          </w:rPr>
          <w:t xml:space="preserve"> ומיועדים לשימוש אינטנסיבי, בעל עמידות לתנאים חיצוניים ולתנאי סביבה קשים כדוגמת </w:t>
        </w:r>
        <w:r w:rsidR="003029AD" w:rsidRPr="001B258B">
          <w:rPr>
            <w:rStyle w:val="Hyperlink"/>
            <w:rFonts w:ascii="David" w:hAnsi="David" w:cs="David"/>
          </w:rPr>
          <w:t>BLG02</w:t>
        </w:r>
        <w:r w:rsidR="003029AD" w:rsidRPr="001B258B">
          <w:rPr>
            <w:rStyle w:val="Hyperlink"/>
            <w:rFonts w:ascii="David" w:hAnsi="David" w:cs="David"/>
            <w:rtl/>
          </w:rPr>
          <w:t xml:space="preserve"> או שווה ערך.</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_Toc256000220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42</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21" w:history="1">
        <w:r w:rsidR="003029AD" w:rsidRPr="001B258B">
          <w:rPr>
            <w:rStyle w:val="Hyperlink"/>
            <w:rFonts w:ascii="David" w:hAnsi="David" w:cs="David"/>
            <w:rtl/>
          </w:rPr>
          <w:t>16.2.3.2</w:t>
        </w:r>
        <w:r w:rsidR="003029AD" w:rsidRPr="001B258B">
          <w:rPr>
            <w:rFonts w:ascii="David" w:hAnsi="David" w:cs="David"/>
            <w:noProof/>
            <w:sz w:val="22"/>
            <w:rtl/>
          </w:rPr>
          <w:tab/>
        </w:r>
        <w:r w:rsidR="003029AD" w:rsidRPr="001B258B">
          <w:rPr>
            <w:rStyle w:val="Hyperlink"/>
            <w:rFonts w:ascii="David" w:hAnsi="David" w:cs="David"/>
            <w:rtl/>
          </w:rPr>
          <w:t xml:space="preserve">עמידה בתקן </w:t>
        </w:r>
        <w:r w:rsidR="003029AD" w:rsidRPr="001B258B">
          <w:rPr>
            <w:rStyle w:val="Hyperlink"/>
            <w:rFonts w:ascii="David" w:hAnsi="David" w:cs="David"/>
          </w:rPr>
          <w:t>K-4</w:t>
        </w:r>
        <w:r w:rsidR="003029AD" w:rsidRPr="001B258B">
          <w:rPr>
            <w:rStyle w:val="Hyperlink"/>
            <w:rFonts w:ascii="David" w:hAnsi="David" w:cs="David"/>
            <w:rtl/>
          </w:rPr>
          <w:t>. הקבלן יידרש להעמיד בידי המזמין אישור קונסטרוקטור ו/או חישובים המעידים על עמידה בתקן זה.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_Toc256000221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42</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22" w:history="1">
        <w:r w:rsidR="003029AD" w:rsidRPr="001B258B">
          <w:rPr>
            <w:rStyle w:val="Hyperlink"/>
            <w:rFonts w:ascii="David" w:hAnsi="David" w:cs="David"/>
          </w:rPr>
          <w:t>16.2.3.3</w:t>
        </w:r>
        <w:r w:rsidR="003029AD" w:rsidRPr="001B258B">
          <w:rPr>
            <w:rFonts w:ascii="David" w:hAnsi="David" w:cs="David"/>
            <w:noProof/>
            <w:sz w:val="22"/>
          </w:rPr>
          <w:tab/>
        </w:r>
        <w:r w:rsidR="003029AD" w:rsidRPr="001B258B">
          <w:rPr>
            <w:rStyle w:val="Hyperlink"/>
            <w:rFonts w:ascii="David" w:hAnsi="David" w:cs="David"/>
            <w:rtl/>
          </w:rPr>
          <w:t>פעולת מהירה בהפעלה- עד שתי שניות לכל היותר לכל תנועה, בלימה מרוסנת בכל סוף מהלך ואפשרות שינוי המהירות.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_Toc256000222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42</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23" w:history="1">
        <w:r w:rsidR="003029AD" w:rsidRPr="001B258B">
          <w:rPr>
            <w:rStyle w:val="Hyperlink"/>
            <w:rFonts w:ascii="David" w:hAnsi="David" w:cs="David"/>
            <w:rtl/>
          </w:rPr>
          <w:t>16.2.3.4</w:t>
        </w:r>
        <w:r w:rsidR="003029AD" w:rsidRPr="001B258B">
          <w:rPr>
            <w:rFonts w:ascii="David" w:hAnsi="David" w:cs="David"/>
            <w:noProof/>
            <w:sz w:val="22"/>
            <w:rtl/>
          </w:rPr>
          <w:tab/>
        </w:r>
        <w:r w:rsidR="003029AD" w:rsidRPr="001B258B">
          <w:rPr>
            <w:rStyle w:val="Hyperlink"/>
            <w:rFonts w:ascii="David" w:hAnsi="David" w:cs="David"/>
            <w:rtl/>
          </w:rPr>
          <w:t>יעוד העמוד:</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_Toc256000223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43</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24" w:history="1">
        <w:r w:rsidR="003029AD" w:rsidRPr="001B258B">
          <w:rPr>
            <w:rStyle w:val="Hyperlink"/>
            <w:rFonts w:ascii="David" w:hAnsi="David" w:cs="David"/>
          </w:rPr>
          <w:t>16.2.3.5</w:t>
        </w:r>
        <w:r w:rsidR="003029AD" w:rsidRPr="001B258B">
          <w:rPr>
            <w:rFonts w:ascii="David" w:hAnsi="David" w:cs="David"/>
            <w:noProof/>
            <w:sz w:val="22"/>
          </w:rPr>
          <w:tab/>
        </w:r>
        <w:r w:rsidR="003029AD" w:rsidRPr="001B258B">
          <w:rPr>
            <w:rStyle w:val="Hyperlink"/>
            <w:rFonts w:ascii="David" w:hAnsi="David" w:cs="David"/>
            <w:rtl/>
          </w:rPr>
          <w:t>מפרט העמוד:</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_Toc256000224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43</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25" w:history="1">
        <w:r w:rsidR="003029AD" w:rsidRPr="001B258B">
          <w:rPr>
            <w:rStyle w:val="Hyperlink"/>
            <w:rFonts w:ascii="David" w:hAnsi="David" w:cs="David"/>
          </w:rPr>
          <w:t>16.2.3.6</w:t>
        </w:r>
        <w:r w:rsidR="003029AD" w:rsidRPr="001B258B">
          <w:rPr>
            <w:rFonts w:ascii="David" w:hAnsi="David" w:cs="David"/>
            <w:noProof/>
            <w:sz w:val="22"/>
          </w:rPr>
          <w:tab/>
        </w:r>
        <w:r w:rsidR="003029AD" w:rsidRPr="001B258B">
          <w:rPr>
            <w:rStyle w:val="Hyperlink"/>
            <w:rFonts w:ascii="David" w:hAnsi="David" w:cs="David"/>
            <w:rtl/>
          </w:rPr>
          <w:t>הפעלה: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_Toc256000225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43</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26" w:history="1">
        <w:r w:rsidR="003029AD" w:rsidRPr="001B258B">
          <w:rPr>
            <w:rStyle w:val="Hyperlink"/>
            <w:rFonts w:ascii="David" w:hAnsi="David" w:cs="David"/>
          </w:rPr>
          <w:t>16.2.4.1</w:t>
        </w:r>
        <w:r w:rsidR="003029AD" w:rsidRPr="001B258B">
          <w:rPr>
            <w:rFonts w:ascii="David" w:hAnsi="David" w:cs="David"/>
            <w:noProof/>
            <w:sz w:val="22"/>
          </w:rPr>
          <w:tab/>
        </w:r>
        <w:r w:rsidR="003029AD" w:rsidRPr="001B258B">
          <w:rPr>
            <w:rStyle w:val="Hyperlink"/>
            <w:rFonts w:ascii="David" w:hAnsi="David" w:cs="David"/>
            <w:rtl/>
          </w:rPr>
          <w:t xml:space="preserve">מחסום קבוע נגד התפרצות </w:t>
        </w:r>
        <w:r w:rsidR="003029AD" w:rsidRPr="001B258B">
          <w:rPr>
            <w:rStyle w:val="Hyperlink"/>
            <w:rFonts w:ascii="David" w:hAnsi="David" w:cs="David"/>
          </w:rPr>
          <w:t>HEAVY DUTY</w:t>
        </w:r>
        <w:r w:rsidR="003029AD" w:rsidRPr="001B258B">
          <w:rPr>
            <w:rStyle w:val="Hyperlink"/>
            <w:rFonts w:ascii="David" w:hAnsi="David" w:cs="David"/>
            <w:rtl/>
          </w:rPr>
          <w:t xml:space="preserve"> בעל עמידות לתנאים חיצוניים ולתנאי סביבה קשים.</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_Toc256000226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44</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27" w:history="1">
        <w:r w:rsidR="003029AD" w:rsidRPr="001B258B">
          <w:rPr>
            <w:rStyle w:val="Hyperlink"/>
            <w:rFonts w:ascii="David" w:hAnsi="David" w:cs="David"/>
            <w:rtl/>
          </w:rPr>
          <w:t>16.2.4.2</w:t>
        </w:r>
        <w:r w:rsidR="003029AD" w:rsidRPr="001B258B">
          <w:rPr>
            <w:rFonts w:ascii="David" w:hAnsi="David" w:cs="David"/>
            <w:noProof/>
            <w:sz w:val="22"/>
            <w:rtl/>
          </w:rPr>
          <w:tab/>
        </w:r>
        <w:r w:rsidR="003029AD" w:rsidRPr="001B258B">
          <w:rPr>
            <w:rStyle w:val="Hyperlink"/>
            <w:rFonts w:ascii="David" w:hAnsi="David" w:cs="David"/>
            <w:rtl/>
          </w:rPr>
          <w:t xml:space="preserve">עמידה בתקן </w:t>
        </w:r>
        <w:r w:rsidR="003029AD" w:rsidRPr="001B258B">
          <w:rPr>
            <w:rStyle w:val="Hyperlink"/>
            <w:rFonts w:ascii="David" w:hAnsi="David" w:cs="David"/>
          </w:rPr>
          <w:t>K-4</w:t>
        </w:r>
        <w:r w:rsidR="003029AD" w:rsidRPr="001B258B">
          <w:rPr>
            <w:rStyle w:val="Hyperlink"/>
            <w:rFonts w:ascii="David" w:hAnsi="David" w:cs="David"/>
            <w:rtl/>
          </w:rPr>
          <w:t>. הקבלן יידרש להעמיד בידי המזמין אישור קונסטרוקטור ו/או חישובים המעידים על עמידה בתקן זה.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_Toc256000227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44</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28" w:history="1">
        <w:r w:rsidR="003029AD" w:rsidRPr="001B258B">
          <w:rPr>
            <w:rStyle w:val="Hyperlink"/>
            <w:rFonts w:ascii="David" w:hAnsi="David" w:cs="David"/>
            <w:rtl/>
          </w:rPr>
          <w:t>16.2.4.3</w:t>
        </w:r>
        <w:r w:rsidR="003029AD" w:rsidRPr="001B258B">
          <w:rPr>
            <w:rFonts w:ascii="David" w:hAnsi="David" w:cs="David"/>
            <w:noProof/>
            <w:sz w:val="22"/>
            <w:rtl/>
          </w:rPr>
          <w:tab/>
        </w:r>
        <w:r w:rsidR="003029AD" w:rsidRPr="001B258B">
          <w:rPr>
            <w:rStyle w:val="Hyperlink"/>
            <w:rFonts w:ascii="David" w:hAnsi="David" w:cs="David"/>
            <w:rtl/>
          </w:rPr>
          <w:t>יעוד העמוד:</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_Toc256000228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44</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29" w:history="1">
        <w:r w:rsidR="003029AD" w:rsidRPr="001B258B">
          <w:rPr>
            <w:rStyle w:val="Hyperlink"/>
            <w:rFonts w:ascii="David" w:hAnsi="David" w:cs="David"/>
          </w:rPr>
          <w:t>16.2.4.4</w:t>
        </w:r>
        <w:r w:rsidR="003029AD" w:rsidRPr="001B258B">
          <w:rPr>
            <w:rFonts w:ascii="David" w:hAnsi="David" w:cs="David"/>
            <w:noProof/>
            <w:sz w:val="22"/>
          </w:rPr>
          <w:tab/>
        </w:r>
        <w:r w:rsidR="003029AD" w:rsidRPr="001B258B">
          <w:rPr>
            <w:rStyle w:val="Hyperlink"/>
            <w:rFonts w:ascii="David" w:hAnsi="David" w:cs="David"/>
            <w:rtl/>
          </w:rPr>
          <w:t>מפרט העמוד:</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_Toc256000229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44</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30" w:history="1">
        <w:r w:rsidR="003029AD" w:rsidRPr="001B258B">
          <w:rPr>
            <w:rStyle w:val="Hyperlink"/>
            <w:rFonts w:ascii="David" w:hAnsi="David" w:cs="David"/>
            <w:rtl/>
          </w:rPr>
          <w:t>16.2.5.1</w:t>
        </w:r>
        <w:r w:rsidR="003029AD" w:rsidRPr="001B258B">
          <w:rPr>
            <w:rFonts w:ascii="David" w:hAnsi="David" w:cs="David"/>
            <w:noProof/>
            <w:sz w:val="22"/>
            <w:rtl/>
          </w:rPr>
          <w:tab/>
        </w:r>
        <w:r w:rsidR="003029AD" w:rsidRPr="001B258B">
          <w:rPr>
            <w:rStyle w:val="Hyperlink"/>
            <w:rFonts w:ascii="David" w:hAnsi="David" w:cs="David"/>
            <w:rtl/>
          </w:rPr>
          <w:t xml:space="preserve">מחסום זרוע באורך של עד 6 מטר </w:t>
        </w:r>
        <w:r w:rsidR="003029AD" w:rsidRPr="001B258B">
          <w:rPr>
            <w:rStyle w:val="Hyperlink"/>
            <w:rFonts w:ascii="David" w:hAnsi="David" w:cs="David"/>
          </w:rPr>
          <w:t>HEAVY DUTY</w:t>
        </w:r>
        <w:r w:rsidR="003029AD" w:rsidRPr="001B258B">
          <w:rPr>
            <w:rStyle w:val="Hyperlink"/>
            <w:rFonts w:ascii="David" w:hAnsi="David" w:cs="David"/>
            <w:rtl/>
          </w:rPr>
          <w:t xml:space="preserve"> (בעל מפרק מתקפל להתאמה לתקרת חניון נמוכה) ומיועדים לשימוש אינטנסיבי, בעל עמידות לתנאים חיצוניים ולתנאי סביבה קשים כדוגמת </w:t>
        </w:r>
        <w:r w:rsidR="003029AD" w:rsidRPr="001B258B">
          <w:rPr>
            <w:rStyle w:val="Hyperlink"/>
            <w:rFonts w:ascii="David" w:hAnsi="David" w:cs="David"/>
          </w:rPr>
          <w:t>EL05</w:t>
        </w:r>
        <w:r w:rsidR="003029AD" w:rsidRPr="001B258B">
          <w:rPr>
            <w:rStyle w:val="Hyperlink"/>
            <w:rFonts w:ascii="David" w:hAnsi="David" w:cs="David"/>
            <w:rtl/>
          </w:rPr>
          <w:t>. כולל עין אלקטרונית לזיהוי מעבר רכב.</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_Toc256000230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44</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31" w:history="1">
        <w:r w:rsidR="003029AD" w:rsidRPr="001B258B">
          <w:rPr>
            <w:rStyle w:val="Hyperlink"/>
            <w:rFonts w:ascii="David" w:hAnsi="David" w:cs="David"/>
            <w:rtl/>
          </w:rPr>
          <w:t>16.2.5.2</w:t>
        </w:r>
        <w:r w:rsidR="003029AD" w:rsidRPr="001B258B">
          <w:rPr>
            <w:rFonts w:ascii="David" w:hAnsi="David" w:cs="David"/>
            <w:noProof/>
            <w:sz w:val="22"/>
            <w:rtl/>
          </w:rPr>
          <w:tab/>
        </w:r>
        <w:r w:rsidR="003029AD" w:rsidRPr="001B258B">
          <w:rPr>
            <w:rStyle w:val="Hyperlink"/>
            <w:rFonts w:ascii="David" w:hAnsi="David" w:cs="David"/>
            <w:rtl/>
          </w:rPr>
          <w:t>נתונים טכניים:</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_Toc256000231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44</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32" w:history="1">
        <w:r w:rsidR="003029AD" w:rsidRPr="001B258B">
          <w:rPr>
            <w:rStyle w:val="Hyperlink"/>
            <w:rFonts w:ascii="David" w:hAnsi="David" w:cs="David"/>
          </w:rPr>
          <w:t>16.2.5.3</w:t>
        </w:r>
        <w:r w:rsidR="003029AD" w:rsidRPr="001B258B">
          <w:rPr>
            <w:rFonts w:ascii="David" w:hAnsi="David" w:cs="David"/>
            <w:noProof/>
            <w:sz w:val="22"/>
          </w:rPr>
          <w:tab/>
        </w:r>
        <w:r w:rsidR="003029AD" w:rsidRPr="001B258B">
          <w:rPr>
            <w:rStyle w:val="Hyperlink"/>
            <w:rFonts w:ascii="David" w:hAnsi="David" w:cs="David"/>
            <w:rtl/>
          </w:rPr>
          <w:t>עין אלקטרונית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_Toc256000232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45</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33" w:history="1">
        <w:r w:rsidR="003029AD" w:rsidRPr="001B258B">
          <w:rPr>
            <w:rStyle w:val="Hyperlink"/>
            <w:rFonts w:ascii="David" w:hAnsi="David" w:cs="David"/>
            <w:rtl/>
          </w:rPr>
          <w:t>16.2.5.4</w:t>
        </w:r>
        <w:r w:rsidR="003029AD" w:rsidRPr="001B258B">
          <w:rPr>
            <w:rFonts w:ascii="David" w:hAnsi="David" w:cs="David"/>
            <w:noProof/>
            <w:sz w:val="22"/>
            <w:rtl/>
          </w:rPr>
          <w:tab/>
        </w:r>
        <w:r w:rsidR="003029AD" w:rsidRPr="001B258B">
          <w:rPr>
            <w:rStyle w:val="Hyperlink"/>
            <w:rFonts w:ascii="David" w:hAnsi="David" w:cs="David"/>
            <w:rtl/>
          </w:rPr>
          <w:t>לולאות זיהוי רכב</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_Toc256000233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46</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34" w:history="1">
        <w:r w:rsidR="003029AD" w:rsidRPr="001B258B">
          <w:rPr>
            <w:rStyle w:val="Hyperlink"/>
            <w:rFonts w:ascii="David" w:hAnsi="David" w:cs="David"/>
          </w:rPr>
          <w:t>16.2.5.5</w:t>
        </w:r>
        <w:r w:rsidR="003029AD" w:rsidRPr="001B258B">
          <w:rPr>
            <w:rFonts w:ascii="David" w:hAnsi="David" w:cs="David"/>
            <w:noProof/>
            <w:sz w:val="22"/>
          </w:rPr>
          <w:tab/>
        </w:r>
        <w:r w:rsidR="003029AD" w:rsidRPr="001B258B">
          <w:rPr>
            <w:rStyle w:val="Hyperlink"/>
            <w:rFonts w:ascii="David" w:hAnsi="David" w:cs="David"/>
            <w:rtl/>
          </w:rPr>
          <w:t>פסי האטה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_Toc256000234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46</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35" w:history="1">
        <w:r w:rsidR="003029AD" w:rsidRPr="001B258B">
          <w:rPr>
            <w:rStyle w:val="Hyperlink"/>
            <w:rFonts w:ascii="David" w:hAnsi="David" w:cs="David"/>
          </w:rPr>
          <w:t>16.2.5.6</w:t>
        </w:r>
        <w:r w:rsidR="003029AD" w:rsidRPr="001B258B">
          <w:rPr>
            <w:rFonts w:ascii="David" w:hAnsi="David" w:cs="David"/>
            <w:noProof/>
            <w:sz w:val="22"/>
          </w:rPr>
          <w:tab/>
        </w:r>
        <w:r w:rsidR="003029AD" w:rsidRPr="001B258B">
          <w:rPr>
            <w:rStyle w:val="Hyperlink"/>
            <w:rFonts w:ascii="David" w:hAnsi="David" w:cs="David"/>
            <w:rtl/>
          </w:rPr>
          <w:t xml:space="preserve">מערכת </w:t>
        </w:r>
        <w:r w:rsidR="003029AD" w:rsidRPr="001B258B">
          <w:rPr>
            <w:rStyle w:val="Hyperlink"/>
            <w:rFonts w:ascii="David" w:hAnsi="David" w:cs="David"/>
          </w:rPr>
          <w:t>LPR</w:t>
        </w:r>
        <w:r w:rsidR="003029AD" w:rsidRPr="001B258B">
          <w:rPr>
            <w:rStyle w:val="Hyperlink"/>
            <w:rFonts w:ascii="David" w:hAnsi="David" w:cs="David"/>
            <w:rtl/>
          </w:rPr>
          <w:t xml:space="preserve">  - </w:t>
        </w:r>
        <w:r w:rsidR="003029AD" w:rsidRPr="001B258B">
          <w:rPr>
            <w:rStyle w:val="Hyperlink"/>
            <w:rFonts w:ascii="David" w:hAnsi="David" w:cs="David"/>
            <w:b/>
            <w:bCs/>
            <w:rtl/>
          </w:rPr>
          <w:t>לא רלוונטי</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_Toc256000235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47</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36" w:history="1">
        <w:r w:rsidR="003029AD" w:rsidRPr="001B258B">
          <w:rPr>
            <w:rStyle w:val="Hyperlink"/>
            <w:rFonts w:ascii="David" w:hAnsi="David" w:cs="David"/>
          </w:rPr>
          <w:t>16.2.5.7</w:t>
        </w:r>
        <w:r w:rsidR="003029AD" w:rsidRPr="001B258B">
          <w:rPr>
            <w:rFonts w:ascii="David" w:hAnsi="David" w:cs="David"/>
            <w:noProof/>
            <w:sz w:val="22"/>
          </w:rPr>
          <w:tab/>
        </w:r>
        <w:r w:rsidR="003029AD" w:rsidRPr="001B258B">
          <w:rPr>
            <w:rStyle w:val="Hyperlink"/>
            <w:rFonts w:ascii="David" w:hAnsi="David" w:cs="David"/>
            <w:rtl/>
          </w:rPr>
          <w:t>קורא (קרבה) כרטיסים</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_Toc256000236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47</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37" w:history="1">
        <w:r w:rsidR="003029AD" w:rsidRPr="001B258B">
          <w:rPr>
            <w:rStyle w:val="Hyperlink"/>
            <w:rFonts w:ascii="David" w:hAnsi="David" w:cs="David"/>
          </w:rPr>
          <w:t>16.2.5.8</w:t>
        </w:r>
        <w:r w:rsidR="003029AD" w:rsidRPr="001B258B">
          <w:rPr>
            <w:rFonts w:ascii="David" w:hAnsi="David" w:cs="David"/>
            <w:noProof/>
            <w:sz w:val="22"/>
          </w:rPr>
          <w:tab/>
        </w:r>
        <w:r w:rsidR="003029AD" w:rsidRPr="001B258B">
          <w:rPr>
            <w:rStyle w:val="Hyperlink"/>
            <w:rFonts w:ascii="David" w:hAnsi="David" w:cs="David"/>
            <w:rtl/>
          </w:rPr>
          <w:t>התקנה תשתיות והשלמות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_Toc256000237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47</w:t>
        </w:r>
        <w:r w:rsidR="003029AD" w:rsidRPr="001B258B">
          <w:rPr>
            <w:rFonts w:ascii="David" w:hAnsi="David" w:cs="David"/>
          </w:rPr>
          <w:fldChar w:fldCharType="end"/>
        </w:r>
      </w:hyperlink>
    </w:p>
    <w:p w:rsidR="00653566" w:rsidRPr="001B258B" w:rsidRDefault="005A6BFD">
      <w:pPr>
        <w:pStyle w:val="TOC2"/>
        <w:tabs>
          <w:tab w:val="left" w:pos="1200"/>
          <w:tab w:val="right" w:leader="dot" w:pos="8270"/>
        </w:tabs>
        <w:rPr>
          <w:rFonts w:ascii="David" w:hAnsi="David" w:cs="David"/>
          <w:noProof/>
          <w:sz w:val="22"/>
        </w:rPr>
      </w:pPr>
      <w:hyperlink w:anchor="_Toc256000238" w:history="1">
        <w:r w:rsidR="003029AD" w:rsidRPr="001B258B">
          <w:rPr>
            <w:rStyle w:val="Hyperlink"/>
            <w:rFonts w:ascii="David" w:hAnsi="David" w:cs="David"/>
          </w:rPr>
          <w:t>16.2.5.9</w:t>
        </w:r>
        <w:r w:rsidR="003029AD" w:rsidRPr="001B258B">
          <w:rPr>
            <w:rFonts w:ascii="David" w:hAnsi="David" w:cs="David"/>
            <w:noProof/>
            <w:sz w:val="22"/>
          </w:rPr>
          <w:tab/>
        </w:r>
        <w:r w:rsidR="003029AD" w:rsidRPr="001B258B">
          <w:rPr>
            <w:rStyle w:val="Hyperlink"/>
            <w:rFonts w:ascii="David" w:hAnsi="David" w:cs="David"/>
            <w:rtl/>
          </w:rPr>
          <w:t>שלטים:</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_Toc256000238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47</w:t>
        </w:r>
        <w:r w:rsidR="003029AD" w:rsidRPr="001B258B">
          <w:rPr>
            <w:rFonts w:ascii="David" w:hAnsi="David" w:cs="David"/>
          </w:rPr>
          <w:fldChar w:fldCharType="end"/>
        </w:r>
      </w:hyperlink>
    </w:p>
    <w:p w:rsidR="00653566" w:rsidRPr="001B258B" w:rsidRDefault="005A6BFD">
      <w:pPr>
        <w:pStyle w:val="TOC2"/>
        <w:tabs>
          <w:tab w:val="left" w:pos="1440"/>
          <w:tab w:val="right" w:leader="dot" w:pos="8270"/>
        </w:tabs>
        <w:rPr>
          <w:rFonts w:ascii="David" w:hAnsi="David" w:cs="David"/>
          <w:noProof/>
          <w:sz w:val="22"/>
        </w:rPr>
      </w:pPr>
      <w:hyperlink w:anchor="_Toc256000239" w:history="1">
        <w:r w:rsidR="003029AD" w:rsidRPr="001B258B">
          <w:rPr>
            <w:rStyle w:val="Hyperlink"/>
            <w:rFonts w:ascii="David" w:hAnsi="David" w:cs="David"/>
          </w:rPr>
          <w:t>16.2.5.9.1</w:t>
        </w:r>
        <w:r w:rsidR="003029AD" w:rsidRPr="001B258B">
          <w:rPr>
            <w:rFonts w:ascii="David" w:hAnsi="David" w:cs="David"/>
            <w:noProof/>
            <w:sz w:val="22"/>
          </w:rPr>
          <w:tab/>
        </w:r>
        <w:r w:rsidR="003029AD" w:rsidRPr="001B258B">
          <w:rPr>
            <w:rStyle w:val="Hyperlink"/>
            <w:rFonts w:ascii="David" w:hAnsi="David" w:cs="David"/>
            <w:rtl/>
          </w:rPr>
          <w:t>באחריות המזמין לספק שלטים לפתיחה וסגירה (באותו שלט) של השערים/מחסומים. השלטים יותאמו לטווח עמידתו של המאבטח בעמדות הכניסה והשערים במשרד האוצר.</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_Toc256000239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47</w:t>
        </w:r>
        <w:r w:rsidR="003029AD" w:rsidRPr="001B258B">
          <w:rPr>
            <w:rFonts w:ascii="David" w:hAnsi="David" w:cs="David"/>
          </w:rPr>
          <w:fldChar w:fldCharType="end"/>
        </w:r>
      </w:hyperlink>
    </w:p>
    <w:p w:rsidR="00653566" w:rsidRPr="001B258B" w:rsidRDefault="005A6BFD">
      <w:pPr>
        <w:pStyle w:val="TOC2"/>
        <w:tabs>
          <w:tab w:val="left" w:pos="1440"/>
          <w:tab w:val="right" w:leader="dot" w:pos="8270"/>
        </w:tabs>
        <w:rPr>
          <w:rFonts w:ascii="David" w:hAnsi="David" w:cs="David"/>
          <w:noProof/>
          <w:sz w:val="22"/>
        </w:rPr>
      </w:pPr>
      <w:hyperlink w:anchor="_Toc256000240" w:history="1">
        <w:r w:rsidR="003029AD" w:rsidRPr="001B258B">
          <w:rPr>
            <w:rStyle w:val="Hyperlink"/>
            <w:rFonts w:ascii="David" w:hAnsi="David" w:cs="David"/>
          </w:rPr>
          <w:t>16.2.5.9.2</w:t>
        </w:r>
        <w:r w:rsidR="003029AD" w:rsidRPr="001B258B">
          <w:rPr>
            <w:rFonts w:ascii="David" w:hAnsi="David" w:cs="David"/>
            <w:noProof/>
            <w:sz w:val="22"/>
          </w:rPr>
          <w:tab/>
        </w:r>
        <w:r w:rsidR="003029AD" w:rsidRPr="001B258B">
          <w:rPr>
            <w:rStyle w:val="Hyperlink"/>
            <w:rFonts w:ascii="David" w:hAnsi="David" w:cs="David"/>
            <w:rtl/>
          </w:rPr>
          <w:t>לכל מחסום ושער יהיה שלט נפרד.</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_Toc256000240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47</w:t>
        </w:r>
        <w:r w:rsidR="003029AD" w:rsidRPr="001B258B">
          <w:rPr>
            <w:rFonts w:ascii="David" w:hAnsi="David" w:cs="David"/>
          </w:rPr>
          <w:fldChar w:fldCharType="end"/>
        </w:r>
      </w:hyperlink>
    </w:p>
    <w:p w:rsidR="00653566" w:rsidRPr="001B258B" w:rsidRDefault="005A6BFD">
      <w:pPr>
        <w:pStyle w:val="TOC2"/>
        <w:tabs>
          <w:tab w:val="left" w:pos="1440"/>
          <w:tab w:val="right" w:leader="dot" w:pos="8270"/>
        </w:tabs>
        <w:rPr>
          <w:rFonts w:ascii="David" w:hAnsi="David" w:cs="David"/>
          <w:noProof/>
          <w:sz w:val="22"/>
        </w:rPr>
      </w:pPr>
      <w:hyperlink w:anchor="_Toc256000241" w:history="1">
        <w:r w:rsidR="003029AD" w:rsidRPr="001B258B">
          <w:rPr>
            <w:rStyle w:val="Hyperlink"/>
            <w:rFonts w:ascii="David" w:hAnsi="David" w:cs="David"/>
          </w:rPr>
          <w:t>16.2.5.9.3</w:t>
        </w:r>
        <w:r w:rsidR="003029AD" w:rsidRPr="001B258B">
          <w:rPr>
            <w:rFonts w:ascii="David" w:hAnsi="David" w:cs="David"/>
            <w:noProof/>
            <w:sz w:val="22"/>
          </w:rPr>
          <w:tab/>
        </w:r>
        <w:r w:rsidR="003029AD" w:rsidRPr="001B258B">
          <w:rPr>
            <w:rStyle w:val="Hyperlink"/>
            <w:rFonts w:ascii="David" w:hAnsi="David" w:cs="David"/>
            <w:rtl/>
          </w:rPr>
          <w:t>השלטים יותאמו לתנאי השטח ומזג האוויר ויאושרו לפני הזמנה על ידי המזמין.</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_Toc256000241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47</w:t>
        </w:r>
        <w:r w:rsidR="003029AD" w:rsidRPr="001B258B">
          <w:rPr>
            <w:rFonts w:ascii="David" w:hAnsi="David" w:cs="David"/>
          </w:rPr>
          <w:fldChar w:fldCharType="end"/>
        </w:r>
      </w:hyperlink>
    </w:p>
    <w:p w:rsidR="00653566" w:rsidRPr="001B258B" w:rsidRDefault="005A6BFD">
      <w:pPr>
        <w:pStyle w:val="TOC2"/>
        <w:tabs>
          <w:tab w:val="left" w:pos="1440"/>
          <w:tab w:val="right" w:leader="dot" w:pos="8270"/>
        </w:tabs>
        <w:rPr>
          <w:rFonts w:ascii="David" w:hAnsi="David" w:cs="David"/>
          <w:noProof/>
          <w:sz w:val="22"/>
        </w:rPr>
      </w:pPr>
      <w:hyperlink w:anchor="_Toc256000242" w:history="1">
        <w:r w:rsidR="003029AD" w:rsidRPr="001B258B">
          <w:rPr>
            <w:rStyle w:val="Hyperlink"/>
            <w:rFonts w:ascii="David" w:hAnsi="David" w:cs="David"/>
          </w:rPr>
          <w:t>16.2.5.9.4</w:t>
        </w:r>
        <w:r w:rsidR="003029AD" w:rsidRPr="001B258B">
          <w:rPr>
            <w:rFonts w:ascii="David" w:hAnsi="David" w:cs="David"/>
            <w:noProof/>
            <w:sz w:val="22"/>
          </w:rPr>
          <w:tab/>
        </w:r>
        <w:r w:rsidR="003029AD" w:rsidRPr="001B258B">
          <w:rPr>
            <w:rStyle w:val="Hyperlink"/>
            <w:rFonts w:ascii="David" w:hAnsi="David" w:cs="David"/>
            <w:rtl/>
          </w:rPr>
          <w:t>הזוכה תספק 4 שלטים במעמד מסירת המערכת.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_Toc256000242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47</w:t>
        </w:r>
        <w:r w:rsidR="003029AD" w:rsidRPr="001B258B">
          <w:rPr>
            <w:rFonts w:ascii="David" w:hAnsi="David" w:cs="David"/>
          </w:rPr>
          <w:fldChar w:fldCharType="end"/>
        </w:r>
      </w:hyperlink>
    </w:p>
    <w:p w:rsidR="00653566" w:rsidRPr="001B258B" w:rsidRDefault="005A6BFD">
      <w:pPr>
        <w:pStyle w:val="TOC1"/>
        <w:tabs>
          <w:tab w:val="right" w:leader="dot" w:pos="8270"/>
        </w:tabs>
        <w:rPr>
          <w:rFonts w:ascii="David" w:hAnsi="David" w:cs="David"/>
          <w:noProof/>
          <w:sz w:val="22"/>
        </w:rPr>
      </w:pPr>
      <w:hyperlink w:anchor="_Toc256000243" w:history="1">
        <w:r w:rsidR="003029AD" w:rsidRPr="001B258B">
          <w:rPr>
            <w:rStyle w:val="Hyperlink"/>
            <w:rFonts w:ascii="David" w:hAnsi="David" w:cs="David"/>
            <w:rtl/>
          </w:rPr>
          <w:t>פ</w:t>
        </w:r>
        <w:r w:rsidR="0007721F" w:rsidRPr="001B258B">
          <w:rPr>
            <w:rStyle w:val="Hyperlink"/>
            <w:rFonts w:ascii="David" w:hAnsi="David" w:cs="David"/>
            <w:rtl/>
          </w:rPr>
          <w:t xml:space="preserve">רק </w:t>
        </w:r>
        <w:r w:rsidR="004E394B" w:rsidRPr="001B258B">
          <w:rPr>
            <w:rStyle w:val="Hyperlink"/>
            <w:rFonts w:ascii="David" w:hAnsi="David" w:cs="David"/>
            <w:rtl/>
          </w:rPr>
          <w:t>ד</w:t>
        </w:r>
        <w:r w:rsidR="0007721F" w:rsidRPr="001B258B">
          <w:rPr>
            <w:rStyle w:val="Hyperlink"/>
            <w:rFonts w:ascii="David" w:hAnsi="David" w:cs="David"/>
            <w:rtl/>
          </w:rPr>
          <w:t xml:space="preserve">' – </w:t>
        </w:r>
        <w:r w:rsidR="00715DCD" w:rsidRPr="001B258B">
          <w:rPr>
            <w:rStyle w:val="Hyperlink"/>
            <w:rFonts w:ascii="David" w:hAnsi="David" w:cs="David"/>
            <w:rtl/>
          </w:rPr>
          <w:t>הסכם</w:t>
        </w:r>
        <w:r w:rsidR="00024056" w:rsidRPr="001B258B">
          <w:rPr>
            <w:rStyle w:val="Hyperlink"/>
            <w:rFonts w:ascii="David" w:hAnsi="David" w:cs="David"/>
            <w:rtl/>
          </w:rPr>
          <w:t xml:space="preserve"> התקשרות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_Toc256000243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49</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244" w:history="1">
        <w:r w:rsidR="003029AD" w:rsidRPr="001B258B">
          <w:rPr>
            <w:rStyle w:val="Hyperlink"/>
            <w:rFonts w:ascii="David" w:hAnsi="David" w:cs="David"/>
            <w:rtl/>
          </w:rPr>
          <w:t>1.</w:t>
        </w:r>
        <w:r w:rsidR="003029AD" w:rsidRPr="001B258B">
          <w:rPr>
            <w:rFonts w:ascii="David" w:hAnsi="David" w:cs="David"/>
            <w:noProof/>
            <w:sz w:val="22"/>
            <w:rtl/>
          </w:rPr>
          <w:tab/>
        </w:r>
        <w:r w:rsidR="003029AD" w:rsidRPr="001B258B">
          <w:rPr>
            <w:rStyle w:val="Hyperlink"/>
            <w:rFonts w:ascii="David" w:hAnsi="David" w:cs="David"/>
            <w:rtl/>
          </w:rPr>
          <w:t>כללי</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_Toc256000244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50</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245" w:history="1">
        <w:r w:rsidR="003029AD" w:rsidRPr="001B258B">
          <w:rPr>
            <w:rStyle w:val="Hyperlink"/>
            <w:rFonts w:ascii="David" w:hAnsi="David" w:cs="David"/>
            <w:rtl/>
          </w:rPr>
          <w:t>2.</w:t>
        </w:r>
        <w:r w:rsidR="003029AD" w:rsidRPr="001B258B">
          <w:rPr>
            <w:rFonts w:ascii="David" w:hAnsi="David" w:cs="David"/>
            <w:noProof/>
            <w:sz w:val="22"/>
            <w:rtl/>
          </w:rPr>
          <w:tab/>
        </w:r>
        <w:r w:rsidR="003029AD" w:rsidRPr="001B258B">
          <w:rPr>
            <w:rStyle w:val="Hyperlink"/>
            <w:rFonts w:ascii="David" w:hAnsi="David" w:cs="David"/>
            <w:rtl/>
          </w:rPr>
          <w:t>היקף ו</w:t>
        </w:r>
        <w:r w:rsidR="0053411D" w:rsidRPr="001B258B">
          <w:rPr>
            <w:rStyle w:val="Hyperlink"/>
            <w:rFonts w:ascii="David" w:hAnsi="David" w:cs="David"/>
            <w:rtl/>
          </w:rPr>
          <w:t>תקופת ההתקשרות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_Toc256000245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51</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246" w:history="1">
        <w:r w:rsidR="003029AD" w:rsidRPr="001B258B">
          <w:rPr>
            <w:rStyle w:val="Hyperlink"/>
            <w:rFonts w:ascii="David" w:hAnsi="David" w:cs="David"/>
            <w:rtl/>
          </w:rPr>
          <w:t>3.</w:t>
        </w:r>
        <w:r w:rsidR="003029AD" w:rsidRPr="001B258B">
          <w:rPr>
            <w:rFonts w:ascii="David" w:hAnsi="David" w:cs="David"/>
            <w:noProof/>
            <w:sz w:val="22"/>
            <w:rtl/>
          </w:rPr>
          <w:tab/>
        </w:r>
        <w:r w:rsidR="003029AD" w:rsidRPr="001B258B">
          <w:rPr>
            <w:rStyle w:val="Hyperlink"/>
            <w:rFonts w:ascii="David" w:hAnsi="David" w:cs="David"/>
            <w:rtl/>
          </w:rPr>
          <w:t>התחייבויות והצהרות הספק</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_Toc256000246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51</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247" w:history="1">
        <w:r w:rsidR="003029AD" w:rsidRPr="001B258B">
          <w:rPr>
            <w:rStyle w:val="Hyperlink"/>
            <w:rFonts w:ascii="David" w:hAnsi="David" w:cs="David"/>
          </w:rPr>
          <w:t>4.</w:t>
        </w:r>
        <w:r w:rsidR="003029AD" w:rsidRPr="001B258B">
          <w:rPr>
            <w:rFonts w:ascii="David" w:hAnsi="David" w:cs="David"/>
            <w:noProof/>
            <w:sz w:val="22"/>
          </w:rPr>
          <w:tab/>
        </w:r>
        <w:r w:rsidR="003029AD" w:rsidRPr="001B258B">
          <w:rPr>
            <w:rStyle w:val="Hyperlink"/>
            <w:rFonts w:ascii="David" w:hAnsi="David" w:cs="David"/>
            <w:rtl/>
          </w:rPr>
          <w:t>סודיות</w:t>
        </w:r>
        <w:r w:rsidR="002F7280" w:rsidRPr="001B258B">
          <w:rPr>
            <w:rStyle w:val="Hyperlink"/>
            <w:rFonts w:ascii="David" w:hAnsi="David" w:cs="David"/>
            <w:rtl/>
          </w:rPr>
          <w:t xml:space="preserve"> </w:t>
        </w:r>
        <w:r w:rsidR="00704EB9" w:rsidRPr="001B258B">
          <w:rPr>
            <w:rStyle w:val="Hyperlink"/>
            <w:rFonts w:ascii="David" w:hAnsi="David" w:cs="David"/>
            <w:rtl/>
          </w:rPr>
          <w:t>ו</w:t>
        </w:r>
        <w:r w:rsidR="007E7910" w:rsidRPr="001B258B">
          <w:rPr>
            <w:rStyle w:val="Hyperlink"/>
            <w:rFonts w:ascii="David" w:hAnsi="David" w:cs="David"/>
            <w:rtl/>
          </w:rPr>
          <w:t>אבטחת מידע</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_Toc256000247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52</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248" w:history="1">
        <w:r w:rsidR="003029AD" w:rsidRPr="001B258B">
          <w:rPr>
            <w:rStyle w:val="Hyperlink"/>
            <w:rFonts w:ascii="David" w:hAnsi="David" w:cs="David"/>
            <w:rtl/>
          </w:rPr>
          <w:t>5.</w:t>
        </w:r>
        <w:r w:rsidR="003029AD" w:rsidRPr="001B258B">
          <w:rPr>
            <w:rFonts w:ascii="David" w:hAnsi="David" w:cs="David"/>
            <w:noProof/>
            <w:sz w:val="22"/>
            <w:rtl/>
          </w:rPr>
          <w:tab/>
        </w:r>
        <w:r w:rsidR="003029AD" w:rsidRPr="001B258B">
          <w:rPr>
            <w:rStyle w:val="Hyperlink"/>
            <w:rFonts w:ascii="David" w:hAnsi="David" w:cs="David"/>
            <w:rtl/>
          </w:rPr>
          <w:t>ניגוד עניינים</w:t>
        </w:r>
        <w:r w:rsidR="0053062D" w:rsidRPr="001B258B">
          <w:rPr>
            <w:rStyle w:val="Hyperlink"/>
            <w:rFonts w:ascii="David" w:hAnsi="David" w:cs="David"/>
            <w:rtl/>
          </w:rPr>
          <w:t xml:space="preserve"> בביצוע ההסכם</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_Toc256000248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53</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249" w:history="1">
        <w:r w:rsidR="003029AD" w:rsidRPr="001B258B">
          <w:rPr>
            <w:rStyle w:val="Hyperlink"/>
            <w:rFonts w:ascii="David" w:hAnsi="David" w:cs="David"/>
          </w:rPr>
          <w:t>6.</w:t>
        </w:r>
        <w:r w:rsidR="003029AD" w:rsidRPr="001B258B">
          <w:rPr>
            <w:rFonts w:ascii="David" w:hAnsi="David" w:cs="David"/>
            <w:noProof/>
            <w:sz w:val="22"/>
          </w:rPr>
          <w:tab/>
        </w:r>
        <w:r w:rsidR="003029AD" w:rsidRPr="001B258B">
          <w:rPr>
            <w:rStyle w:val="Hyperlink"/>
            <w:rFonts w:ascii="David" w:hAnsi="David" w:cs="David"/>
            <w:rtl/>
          </w:rPr>
          <w:t>בעלות וזכויות יוצרים</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_Toc256000249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53</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250" w:history="1">
        <w:r w:rsidR="003029AD" w:rsidRPr="001B258B">
          <w:rPr>
            <w:rStyle w:val="Hyperlink"/>
            <w:rFonts w:ascii="David" w:hAnsi="David" w:cs="David"/>
            <w:rtl/>
          </w:rPr>
          <w:t>7.</w:t>
        </w:r>
        <w:r w:rsidR="003029AD" w:rsidRPr="001B258B">
          <w:rPr>
            <w:rFonts w:ascii="David" w:hAnsi="David" w:cs="David"/>
            <w:noProof/>
            <w:sz w:val="22"/>
            <w:rtl/>
          </w:rPr>
          <w:tab/>
        </w:r>
        <w:r w:rsidR="003029AD" w:rsidRPr="001B258B">
          <w:rPr>
            <w:rStyle w:val="Hyperlink"/>
            <w:rFonts w:ascii="David" w:hAnsi="David" w:cs="David"/>
            <w:rtl/>
          </w:rPr>
          <w:t>יחסים בין הצדדים</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_Toc256000250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54</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251" w:history="1">
        <w:r w:rsidR="003029AD" w:rsidRPr="001B258B">
          <w:rPr>
            <w:rStyle w:val="Hyperlink"/>
            <w:rFonts w:ascii="David" w:hAnsi="David" w:cs="David"/>
          </w:rPr>
          <w:t>8.</w:t>
        </w:r>
        <w:r w:rsidR="003029AD" w:rsidRPr="001B258B">
          <w:rPr>
            <w:rFonts w:ascii="David" w:hAnsi="David" w:cs="David"/>
            <w:noProof/>
            <w:sz w:val="22"/>
          </w:rPr>
          <w:tab/>
        </w:r>
        <w:r w:rsidR="003029AD" w:rsidRPr="001B258B">
          <w:rPr>
            <w:rStyle w:val="Hyperlink"/>
            <w:rFonts w:ascii="David" w:hAnsi="David" w:cs="David"/>
            <w:rtl/>
          </w:rPr>
          <w:t>תמורה</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_Toc256000251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54</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252" w:history="1">
        <w:r w:rsidR="003029AD" w:rsidRPr="001B258B">
          <w:rPr>
            <w:rStyle w:val="Hyperlink"/>
            <w:rFonts w:ascii="David" w:hAnsi="David" w:cs="David"/>
            <w:rtl/>
          </w:rPr>
          <w:t>9.</w:t>
        </w:r>
        <w:r w:rsidR="003029AD" w:rsidRPr="001B258B">
          <w:rPr>
            <w:rFonts w:ascii="David" w:hAnsi="David" w:cs="David"/>
            <w:noProof/>
            <w:sz w:val="22"/>
            <w:rtl/>
          </w:rPr>
          <w:tab/>
        </w:r>
        <w:r w:rsidR="003029AD" w:rsidRPr="001B258B">
          <w:rPr>
            <w:rStyle w:val="Hyperlink"/>
            <w:rFonts w:ascii="David" w:hAnsi="David" w:cs="David"/>
            <w:rtl/>
          </w:rPr>
          <w:t>כללי תשלום</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_Toc256000252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55</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253" w:history="1">
        <w:r w:rsidR="003029AD" w:rsidRPr="001B258B">
          <w:rPr>
            <w:rStyle w:val="Hyperlink"/>
            <w:rFonts w:ascii="David" w:hAnsi="David" w:cs="David"/>
            <w:rtl/>
          </w:rPr>
          <w:t>10.</w:t>
        </w:r>
        <w:r w:rsidR="003029AD" w:rsidRPr="001B258B">
          <w:rPr>
            <w:rFonts w:ascii="David" w:hAnsi="David" w:cs="David"/>
            <w:noProof/>
            <w:sz w:val="22"/>
            <w:rtl/>
          </w:rPr>
          <w:tab/>
        </w:r>
        <w:r w:rsidR="0078014A">
          <w:rPr>
            <w:rStyle w:val="Hyperlink"/>
            <w:rFonts w:ascii="David" w:hAnsi="David" w:cs="David"/>
            <w:rtl/>
          </w:rPr>
          <w:t>סעיף אחריות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_Toc256000253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hint="cs"/>
            <w:noProof/>
            <w:rtl/>
          </w:rPr>
          <w:t>שגיאה! הסימניה אינה מוגדרת.</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254" w:history="1">
        <w:r w:rsidR="003029AD" w:rsidRPr="001B258B">
          <w:rPr>
            <w:rStyle w:val="Hyperlink"/>
            <w:rFonts w:ascii="David" w:hAnsi="David" w:cs="David"/>
          </w:rPr>
          <w:t>11.</w:t>
        </w:r>
        <w:r w:rsidR="003029AD" w:rsidRPr="001B258B">
          <w:rPr>
            <w:rFonts w:ascii="David" w:hAnsi="David" w:cs="David"/>
            <w:noProof/>
            <w:sz w:val="22"/>
          </w:rPr>
          <w:tab/>
        </w:r>
        <w:r w:rsidR="003029AD" w:rsidRPr="001B258B">
          <w:rPr>
            <w:rStyle w:val="Hyperlink"/>
            <w:rFonts w:ascii="David" w:hAnsi="David" w:cs="David"/>
            <w:rtl/>
          </w:rPr>
          <w:t>ביטוח</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_Toc256000254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57</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255" w:history="1">
        <w:r w:rsidR="003029AD" w:rsidRPr="001B258B">
          <w:rPr>
            <w:rStyle w:val="Hyperlink"/>
            <w:rFonts w:ascii="David" w:hAnsi="David" w:cs="David"/>
            <w:rtl/>
          </w:rPr>
          <w:t>12.</w:t>
        </w:r>
        <w:r w:rsidR="003029AD" w:rsidRPr="001B258B">
          <w:rPr>
            <w:rFonts w:ascii="David" w:hAnsi="David" w:cs="David"/>
            <w:noProof/>
            <w:sz w:val="22"/>
            <w:rtl/>
          </w:rPr>
          <w:tab/>
        </w:r>
        <w:r w:rsidR="003029AD" w:rsidRPr="001B258B">
          <w:rPr>
            <w:rStyle w:val="Hyperlink"/>
            <w:rFonts w:ascii="David" w:hAnsi="David" w:cs="David"/>
            <w:rtl/>
          </w:rPr>
          <w:t>המחאת זכויות או חובות על פי הסכם</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_Toc256000255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58</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256" w:history="1">
        <w:r w:rsidR="003029AD" w:rsidRPr="001B258B">
          <w:rPr>
            <w:rStyle w:val="Hyperlink"/>
            <w:rFonts w:ascii="David" w:hAnsi="David" w:cs="David"/>
            <w:rtl/>
          </w:rPr>
          <w:t>13.</w:t>
        </w:r>
        <w:r w:rsidR="003029AD" w:rsidRPr="001B258B">
          <w:rPr>
            <w:rFonts w:ascii="David" w:hAnsi="David" w:cs="David"/>
            <w:noProof/>
            <w:sz w:val="22"/>
            <w:rtl/>
          </w:rPr>
          <w:tab/>
        </w:r>
        <w:r w:rsidR="003029AD" w:rsidRPr="001B258B">
          <w:rPr>
            <w:rStyle w:val="Hyperlink"/>
            <w:rFonts w:ascii="David" w:hAnsi="David" w:cs="David"/>
            <w:rtl/>
          </w:rPr>
          <w:t>הפסקת ההתקשרות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_Toc256000256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58</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257" w:history="1">
        <w:r w:rsidR="003029AD" w:rsidRPr="001B258B">
          <w:rPr>
            <w:rStyle w:val="Hyperlink"/>
            <w:rFonts w:ascii="David" w:hAnsi="David" w:cs="David"/>
          </w:rPr>
          <w:t>14.</w:t>
        </w:r>
        <w:r w:rsidR="003029AD" w:rsidRPr="001B258B">
          <w:rPr>
            <w:rFonts w:ascii="David" w:hAnsi="David" w:cs="David"/>
            <w:noProof/>
            <w:sz w:val="22"/>
          </w:rPr>
          <w:tab/>
        </w:r>
        <w:r w:rsidR="003029AD" w:rsidRPr="001B258B">
          <w:rPr>
            <w:rStyle w:val="Hyperlink"/>
            <w:rFonts w:ascii="David" w:hAnsi="David" w:cs="David"/>
            <w:rtl/>
          </w:rPr>
          <w:t>סיום התקשרות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_Toc256000257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59</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258" w:history="1">
        <w:r w:rsidR="003029AD" w:rsidRPr="001B258B">
          <w:rPr>
            <w:rStyle w:val="Hyperlink"/>
            <w:rFonts w:ascii="David" w:hAnsi="David" w:cs="David"/>
            <w:rtl/>
          </w:rPr>
          <w:t>15.</w:t>
        </w:r>
        <w:r w:rsidR="003029AD" w:rsidRPr="001B258B">
          <w:rPr>
            <w:rFonts w:ascii="David" w:hAnsi="David" w:cs="David"/>
            <w:noProof/>
            <w:sz w:val="22"/>
            <w:rtl/>
          </w:rPr>
          <w:tab/>
        </w:r>
        <w:r w:rsidR="003029AD" w:rsidRPr="001B258B">
          <w:rPr>
            <w:rStyle w:val="Hyperlink"/>
            <w:rFonts w:ascii="David" w:hAnsi="David" w:cs="David"/>
            <w:rtl/>
          </w:rPr>
          <w:t>הפרת ההסכם</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_Toc256000258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59</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259" w:history="1">
        <w:r w:rsidR="003029AD" w:rsidRPr="001B258B">
          <w:rPr>
            <w:rStyle w:val="Hyperlink"/>
            <w:rFonts w:ascii="David" w:hAnsi="David" w:cs="David"/>
            <w:rtl/>
          </w:rPr>
          <w:t>16.</w:t>
        </w:r>
        <w:r w:rsidR="003029AD" w:rsidRPr="001B258B">
          <w:rPr>
            <w:rFonts w:ascii="David" w:hAnsi="David" w:cs="David"/>
            <w:noProof/>
            <w:sz w:val="22"/>
            <w:rtl/>
          </w:rPr>
          <w:tab/>
        </w:r>
        <w:r w:rsidR="003029AD" w:rsidRPr="001B258B">
          <w:rPr>
            <w:rStyle w:val="Hyperlink"/>
            <w:rFonts w:ascii="David" w:hAnsi="David" w:cs="David"/>
            <w:rtl/>
          </w:rPr>
          <w:t>תרופות מצטברות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_Toc256000259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61</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260" w:history="1">
        <w:r w:rsidR="003029AD" w:rsidRPr="001B258B">
          <w:rPr>
            <w:rStyle w:val="Hyperlink"/>
            <w:rFonts w:ascii="David" w:hAnsi="David" w:cs="David"/>
            <w:rtl/>
          </w:rPr>
          <w:t>17.</w:t>
        </w:r>
        <w:r w:rsidR="003029AD" w:rsidRPr="001B258B">
          <w:rPr>
            <w:rFonts w:ascii="David" w:hAnsi="David" w:cs="David"/>
            <w:noProof/>
            <w:sz w:val="22"/>
            <w:rtl/>
          </w:rPr>
          <w:tab/>
        </w:r>
        <w:r w:rsidR="003029AD" w:rsidRPr="001B258B">
          <w:rPr>
            <w:rStyle w:val="Hyperlink"/>
            <w:rFonts w:ascii="David" w:hAnsi="David" w:cs="David"/>
            <w:rtl/>
          </w:rPr>
          <w:t>כתובות הצדדים והודעות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_Toc256000260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61</w:t>
        </w:r>
        <w:r w:rsidR="003029AD" w:rsidRPr="001B258B">
          <w:rPr>
            <w:rFonts w:ascii="David" w:hAnsi="David" w:cs="David"/>
          </w:rPr>
          <w:fldChar w:fldCharType="end"/>
        </w:r>
      </w:hyperlink>
    </w:p>
    <w:p w:rsidR="00653566" w:rsidRPr="001B258B" w:rsidRDefault="005A6BFD">
      <w:pPr>
        <w:pStyle w:val="TOC2"/>
        <w:tabs>
          <w:tab w:val="left" w:pos="720"/>
          <w:tab w:val="right" w:leader="dot" w:pos="8270"/>
        </w:tabs>
        <w:rPr>
          <w:rFonts w:ascii="David" w:hAnsi="David" w:cs="David"/>
          <w:noProof/>
          <w:sz w:val="22"/>
        </w:rPr>
      </w:pPr>
      <w:hyperlink w:anchor="_Toc256000261" w:history="1">
        <w:r w:rsidR="003029AD" w:rsidRPr="001B258B">
          <w:rPr>
            <w:rStyle w:val="Hyperlink"/>
            <w:rFonts w:ascii="David" w:hAnsi="David" w:cs="David"/>
            <w:rtl/>
          </w:rPr>
          <w:t>18.</w:t>
        </w:r>
        <w:r w:rsidR="003029AD" w:rsidRPr="001B258B">
          <w:rPr>
            <w:rFonts w:ascii="David" w:hAnsi="David" w:cs="David"/>
            <w:noProof/>
            <w:sz w:val="22"/>
            <w:rtl/>
          </w:rPr>
          <w:tab/>
        </w:r>
        <w:r w:rsidR="003029AD" w:rsidRPr="001B258B">
          <w:rPr>
            <w:rStyle w:val="Hyperlink"/>
            <w:rFonts w:ascii="David" w:hAnsi="David" w:cs="David"/>
            <w:rtl/>
          </w:rPr>
          <w:t>שונות</w:t>
        </w:r>
        <w:r w:rsidR="003029AD" w:rsidRPr="001B258B">
          <w:rPr>
            <w:rFonts w:ascii="David" w:hAnsi="David" w:cs="David"/>
          </w:rPr>
          <w:tab/>
        </w:r>
        <w:r w:rsidR="003029AD" w:rsidRPr="001B258B">
          <w:rPr>
            <w:rFonts w:ascii="David" w:hAnsi="David" w:cs="David"/>
          </w:rPr>
          <w:fldChar w:fldCharType="begin"/>
        </w:r>
        <w:r w:rsidR="003029AD" w:rsidRPr="001B258B">
          <w:rPr>
            <w:rFonts w:ascii="David" w:hAnsi="David" w:cs="David"/>
          </w:rPr>
          <w:instrText xml:space="preserve"> PAGEREF _Toc256000261 \h </w:instrText>
        </w:r>
        <w:r w:rsidR="003029AD" w:rsidRPr="001B258B">
          <w:rPr>
            <w:rFonts w:ascii="David" w:hAnsi="David" w:cs="David"/>
          </w:rPr>
        </w:r>
        <w:r w:rsidR="003029AD" w:rsidRPr="001B258B">
          <w:rPr>
            <w:rFonts w:ascii="David" w:hAnsi="David" w:cs="David"/>
          </w:rPr>
          <w:fldChar w:fldCharType="separate"/>
        </w:r>
        <w:r w:rsidR="00146458">
          <w:rPr>
            <w:rFonts w:ascii="David" w:hAnsi="David" w:cs="David"/>
            <w:noProof/>
            <w:rtl/>
          </w:rPr>
          <w:t>61</w:t>
        </w:r>
        <w:r w:rsidR="003029AD" w:rsidRPr="001B258B">
          <w:rPr>
            <w:rFonts w:ascii="David" w:hAnsi="David" w:cs="David"/>
          </w:rPr>
          <w:fldChar w:fldCharType="end"/>
        </w:r>
      </w:hyperlink>
    </w:p>
    <w:p w:rsidR="00717FE4" w:rsidRPr="001B258B" w:rsidRDefault="003029AD" w:rsidP="00717FE4">
      <w:pPr>
        <w:rPr>
          <w:rFonts w:ascii="David" w:hAnsi="David" w:cs="David"/>
          <w:sz w:val="36"/>
          <w:szCs w:val="36"/>
          <w:rtl/>
        </w:rPr>
      </w:pPr>
      <w:r w:rsidRPr="001B258B">
        <w:rPr>
          <w:rFonts w:ascii="David" w:hAnsi="David" w:cs="David"/>
          <w:b/>
          <w:bCs/>
          <w:caps/>
          <w:sz w:val="36"/>
          <w:szCs w:val="36"/>
          <w:rtl/>
        </w:rPr>
        <w:fldChar w:fldCharType="end"/>
      </w:r>
    </w:p>
    <w:p w:rsidR="00717FE4" w:rsidRPr="001B258B" w:rsidRDefault="00717FE4" w:rsidP="00717FE4">
      <w:pPr>
        <w:tabs>
          <w:tab w:val="left" w:pos="504"/>
        </w:tabs>
        <w:spacing w:line="360" w:lineRule="auto"/>
        <w:rPr>
          <w:rFonts w:ascii="David" w:hAnsi="David" w:cs="David"/>
          <w:b/>
          <w:bCs/>
          <w:sz w:val="22"/>
          <w:szCs w:val="22"/>
          <w:rtl/>
        </w:rPr>
        <w:sectPr w:rsidR="00717FE4" w:rsidRPr="001B258B" w:rsidSect="003236F8">
          <w:footerReference w:type="first" r:id="rId14"/>
          <w:pgSz w:w="11906" w:h="16838" w:code="9"/>
          <w:pgMar w:top="1616" w:right="1826" w:bottom="1440" w:left="1800" w:header="709" w:footer="709" w:gutter="0"/>
          <w:cols w:space="708"/>
          <w:bidi/>
          <w:rtlGutter/>
          <w:docGrid w:linePitch="360"/>
        </w:sectPr>
      </w:pPr>
    </w:p>
    <w:p w:rsidR="00327350" w:rsidRDefault="00327350" w:rsidP="00717FE4">
      <w:pPr>
        <w:pStyle w:val="16"/>
        <w:keepNext/>
        <w:widowControl/>
        <w:tabs>
          <w:tab w:val="left" w:pos="283"/>
        </w:tabs>
        <w:spacing w:before="240" w:after="240" w:line="360" w:lineRule="auto"/>
        <w:ind w:left="357"/>
        <w:rPr>
          <w:rFonts w:ascii="David" w:hAnsi="David" w:cs="David"/>
          <w:rtl/>
        </w:rPr>
      </w:pPr>
    </w:p>
    <w:p w:rsidR="00327350" w:rsidRDefault="00327350" w:rsidP="00327350">
      <w:pPr>
        <w:rPr>
          <w:rtl/>
        </w:rPr>
      </w:pPr>
    </w:p>
    <w:p w:rsidR="00327350" w:rsidRDefault="00327350" w:rsidP="00327350">
      <w:pPr>
        <w:tabs>
          <w:tab w:val="left" w:pos="2520"/>
        </w:tabs>
        <w:rPr>
          <w:rtl/>
        </w:rPr>
      </w:pPr>
      <w:r>
        <w:rPr>
          <w:rtl/>
        </w:rPr>
        <w:tab/>
      </w:r>
    </w:p>
    <w:p w:rsidR="005E3856" w:rsidRPr="001B258B" w:rsidRDefault="005E3856" w:rsidP="005E3856">
      <w:pPr>
        <w:rPr>
          <w:rFonts w:ascii="David" w:hAnsi="David" w:cs="David"/>
          <w:sz w:val="36"/>
          <w:szCs w:val="36"/>
          <w:rtl/>
        </w:rPr>
      </w:pPr>
    </w:p>
    <w:p w:rsidR="00652684" w:rsidRPr="001B258B" w:rsidRDefault="00652684" w:rsidP="005E3856">
      <w:pPr>
        <w:rPr>
          <w:rFonts w:ascii="David" w:hAnsi="David" w:cs="David"/>
          <w:sz w:val="36"/>
          <w:szCs w:val="36"/>
          <w:rtl/>
        </w:rPr>
      </w:pPr>
    </w:p>
    <w:p w:rsidR="00652684" w:rsidRPr="001B258B" w:rsidRDefault="00652684" w:rsidP="005E3856">
      <w:pPr>
        <w:rPr>
          <w:rFonts w:ascii="David" w:hAnsi="David" w:cs="David"/>
          <w:sz w:val="36"/>
          <w:szCs w:val="36"/>
        </w:rPr>
      </w:pPr>
    </w:p>
    <w:p w:rsidR="005327F4" w:rsidRPr="001B258B" w:rsidRDefault="005327F4" w:rsidP="005327F4">
      <w:pPr>
        <w:rPr>
          <w:rFonts w:ascii="David" w:hAnsi="David" w:cs="David"/>
          <w:sz w:val="28"/>
          <w:szCs w:val="28"/>
          <w:rtl/>
        </w:rPr>
      </w:pPr>
    </w:p>
    <w:p w:rsidR="005327F4" w:rsidRPr="001B258B" w:rsidRDefault="005327F4" w:rsidP="005327F4">
      <w:pPr>
        <w:rPr>
          <w:rFonts w:ascii="David" w:hAnsi="David" w:cs="David"/>
          <w:sz w:val="36"/>
          <w:szCs w:val="36"/>
          <w:rtl/>
        </w:rPr>
      </w:pPr>
    </w:p>
    <w:p w:rsidR="005327F4" w:rsidRPr="001B258B" w:rsidRDefault="005327F4" w:rsidP="005327F4">
      <w:pPr>
        <w:tabs>
          <w:tab w:val="left" w:pos="504"/>
        </w:tabs>
        <w:spacing w:line="360" w:lineRule="auto"/>
        <w:rPr>
          <w:rFonts w:ascii="David" w:hAnsi="David" w:cs="David"/>
          <w:b/>
          <w:bCs/>
          <w:sz w:val="22"/>
          <w:szCs w:val="22"/>
          <w:rtl/>
        </w:rPr>
      </w:pPr>
    </w:p>
    <w:p w:rsidR="005D0A83" w:rsidRPr="001B258B" w:rsidRDefault="005D0A83" w:rsidP="005D0A83">
      <w:pPr>
        <w:rPr>
          <w:rFonts w:ascii="David" w:hAnsi="David" w:cs="David"/>
          <w:rtl/>
        </w:rPr>
      </w:pPr>
    </w:p>
    <w:p w:rsidR="005D0A83" w:rsidRPr="001B258B" w:rsidRDefault="005D0A83" w:rsidP="005D0A83">
      <w:pPr>
        <w:rPr>
          <w:rFonts w:ascii="David" w:hAnsi="David" w:cs="David"/>
          <w:rtl/>
        </w:rPr>
      </w:pPr>
    </w:p>
    <w:p w:rsidR="002A3E64" w:rsidRPr="001B258B" w:rsidRDefault="003029AD" w:rsidP="004765F5">
      <w:pPr>
        <w:pStyle w:val="afffffff9"/>
        <w:rPr>
          <w:rtl/>
        </w:rPr>
      </w:pPr>
      <w:bookmarkStart w:id="28" w:name="_Toc256000133"/>
      <w:bookmarkStart w:id="29" w:name="_Toc32477896"/>
      <w:r w:rsidRPr="001B258B">
        <w:rPr>
          <w:rtl/>
        </w:rPr>
        <w:t>פרק א'- הליך המכרז</w:t>
      </w:r>
      <w:bookmarkEnd w:id="28"/>
      <w:bookmarkEnd w:id="29"/>
    </w:p>
    <w:p w:rsidR="005D0A83" w:rsidRPr="001B258B" w:rsidRDefault="005D0A83" w:rsidP="005D0A83">
      <w:pPr>
        <w:rPr>
          <w:rFonts w:ascii="David" w:hAnsi="David" w:cs="David"/>
          <w:rtl/>
        </w:rPr>
      </w:pPr>
    </w:p>
    <w:p w:rsidR="005D0A83" w:rsidRPr="001B258B" w:rsidRDefault="005D0A83" w:rsidP="005D0A83">
      <w:pPr>
        <w:rPr>
          <w:rFonts w:ascii="David" w:hAnsi="David" w:cs="David"/>
          <w:rtl/>
        </w:rPr>
      </w:pPr>
    </w:p>
    <w:p w:rsidR="005D0A83" w:rsidRPr="001B258B" w:rsidRDefault="005D0A83" w:rsidP="005D0A83">
      <w:pPr>
        <w:rPr>
          <w:rFonts w:ascii="David" w:hAnsi="David" w:cs="David"/>
          <w:rtl/>
        </w:rPr>
      </w:pPr>
    </w:p>
    <w:p w:rsidR="005D0A83" w:rsidRPr="001B258B" w:rsidRDefault="005D0A83" w:rsidP="005D0A83">
      <w:pPr>
        <w:rPr>
          <w:rFonts w:ascii="David" w:hAnsi="David" w:cs="David"/>
          <w:rtl/>
        </w:rPr>
      </w:pPr>
    </w:p>
    <w:p w:rsidR="005D0A83" w:rsidRPr="001B258B" w:rsidRDefault="005D0A83" w:rsidP="005D0A83">
      <w:pPr>
        <w:rPr>
          <w:rFonts w:ascii="David" w:hAnsi="David" w:cs="David"/>
          <w:rtl/>
        </w:rPr>
      </w:pPr>
    </w:p>
    <w:p w:rsidR="005D0A83" w:rsidRPr="001B258B" w:rsidRDefault="005D0A83" w:rsidP="005D0A83">
      <w:pPr>
        <w:rPr>
          <w:rFonts w:ascii="David" w:hAnsi="David" w:cs="David"/>
          <w:rtl/>
        </w:rPr>
        <w:sectPr w:rsidR="005D0A83" w:rsidRPr="001B258B" w:rsidSect="00654526">
          <w:footerReference w:type="first" r:id="rId15"/>
          <w:pgSz w:w="11906" w:h="16838" w:code="9"/>
          <w:pgMar w:top="1616" w:right="1826" w:bottom="1440" w:left="1800" w:header="709" w:footer="709" w:gutter="0"/>
          <w:cols w:space="708"/>
          <w:titlePg/>
          <w:bidi/>
          <w:rtlGutter/>
          <w:docGrid w:linePitch="360"/>
        </w:sectPr>
      </w:pPr>
    </w:p>
    <w:p w:rsidR="00EC7467" w:rsidRPr="001B258B" w:rsidRDefault="003029AD" w:rsidP="00ED1416">
      <w:pPr>
        <w:pStyle w:val="1ff"/>
      </w:pPr>
      <w:bookmarkStart w:id="30" w:name="_Toc256000134"/>
      <w:bookmarkStart w:id="31" w:name="_Toc53331328"/>
      <w:r w:rsidRPr="001B258B">
        <w:rPr>
          <w:rtl/>
        </w:rPr>
        <w:lastRenderedPageBreak/>
        <w:t>עקרונות המכרז</w:t>
      </w:r>
      <w:bookmarkEnd w:id="30"/>
      <w:bookmarkEnd w:id="31"/>
    </w:p>
    <w:p w:rsidR="00EC7467" w:rsidRPr="001B258B" w:rsidRDefault="003029AD" w:rsidP="00ED1416">
      <w:pPr>
        <w:pStyle w:val="11"/>
      </w:pPr>
      <w:bookmarkStart w:id="32" w:name="_Toc43400587"/>
      <w:bookmarkStart w:id="33" w:name="_Toc44931896"/>
      <w:bookmarkStart w:id="34" w:name="_Toc44931983"/>
      <w:r w:rsidRPr="001B258B">
        <w:rPr>
          <w:rtl/>
        </w:rPr>
        <w:t>הצגת המכרז</w:t>
      </w:r>
      <w:bookmarkEnd w:id="32"/>
      <w:bookmarkEnd w:id="33"/>
      <w:bookmarkEnd w:id="34"/>
    </w:p>
    <w:p w:rsidR="00DA0DE1" w:rsidRPr="001B258B" w:rsidRDefault="003029AD" w:rsidP="00BD48C6">
      <w:pPr>
        <w:pStyle w:val="1113"/>
      </w:pPr>
      <w:bookmarkStart w:id="35" w:name="show_micrazpumbi"/>
      <w:r w:rsidRPr="001B258B">
        <w:rPr>
          <w:rtl/>
        </w:rPr>
        <w:t xml:space="preserve">מכרז זה </w:t>
      </w:r>
      <w:r w:rsidR="00AF4F7B" w:rsidRPr="001B258B">
        <w:rPr>
          <w:rtl/>
        </w:rPr>
        <w:t>הוא מכרז פומבי ה</w:t>
      </w:r>
      <w:r w:rsidR="006B038D" w:rsidRPr="001B258B">
        <w:rPr>
          <w:rtl/>
        </w:rPr>
        <w:t>נערך בהתאם</w:t>
      </w:r>
      <w:r w:rsidRPr="001B258B">
        <w:rPr>
          <w:rtl/>
        </w:rPr>
        <w:t xml:space="preserve"> </w:t>
      </w:r>
      <w:r w:rsidR="009D11EE" w:rsidRPr="001B258B">
        <w:rPr>
          <w:rtl/>
        </w:rPr>
        <w:t>ל</w:t>
      </w:r>
      <w:r w:rsidR="00EC7467" w:rsidRPr="001B258B">
        <w:rPr>
          <w:rtl/>
        </w:rPr>
        <w:t>חוק חובת המכרזים, התשנ"ב-1992 ("</w:t>
      </w:r>
      <w:r w:rsidR="00EC7467" w:rsidRPr="001B258B">
        <w:rPr>
          <w:b/>
          <w:bCs/>
          <w:rtl/>
        </w:rPr>
        <w:t>חוק חובת המכרזים</w:t>
      </w:r>
      <w:r w:rsidR="00EC7467" w:rsidRPr="001B258B">
        <w:rPr>
          <w:rtl/>
        </w:rPr>
        <w:t xml:space="preserve">") ותקנותיו, </w:t>
      </w:r>
      <w:r w:rsidR="00A85321" w:rsidRPr="001B258B">
        <w:rPr>
          <w:rtl/>
        </w:rPr>
        <w:t>ובכלל זה</w:t>
      </w:r>
      <w:r w:rsidR="00EC7467" w:rsidRPr="001B258B">
        <w:rPr>
          <w:rtl/>
        </w:rPr>
        <w:t xml:space="preserve"> </w:t>
      </w:r>
      <w:r w:rsidR="009D11EE" w:rsidRPr="001B258B">
        <w:rPr>
          <w:rtl/>
        </w:rPr>
        <w:t>תקנות חובת המכרזים, התשנ"ג-1993 (</w:t>
      </w:r>
      <w:r w:rsidR="00F71085" w:rsidRPr="001B258B">
        <w:rPr>
          <w:rtl/>
        </w:rPr>
        <w:t>"</w:t>
      </w:r>
      <w:r w:rsidR="009D11EE" w:rsidRPr="001B258B">
        <w:rPr>
          <w:b/>
          <w:bCs/>
          <w:rtl/>
        </w:rPr>
        <w:t>תקנות חובת המכרזים</w:t>
      </w:r>
      <w:r w:rsidR="00F71085" w:rsidRPr="001B258B">
        <w:rPr>
          <w:rtl/>
        </w:rPr>
        <w:t>"</w:t>
      </w:r>
      <w:r w:rsidR="009D11EE" w:rsidRPr="001B258B">
        <w:rPr>
          <w:rtl/>
        </w:rPr>
        <w:t>)</w:t>
      </w:r>
      <w:r w:rsidRPr="001B258B">
        <w:rPr>
          <w:rtl/>
        </w:rPr>
        <w:t>.</w:t>
      </w:r>
      <w:r w:rsidR="00AF4F7B" w:rsidRPr="001B258B">
        <w:rPr>
          <w:rtl/>
        </w:rPr>
        <w:t xml:space="preserve"> </w:t>
      </w:r>
      <w:r w:rsidR="009D11EE" w:rsidRPr="001B258B">
        <w:rPr>
          <w:rtl/>
        </w:rPr>
        <w:t xml:space="preserve"> </w:t>
      </w:r>
    </w:p>
    <w:bookmarkEnd w:id="35"/>
    <w:p w:rsidR="00AF4F7B" w:rsidRPr="001B258B" w:rsidRDefault="003029AD" w:rsidP="00BD48C6">
      <w:pPr>
        <w:pStyle w:val="1113"/>
      </w:pPr>
      <w:r w:rsidRPr="001B258B">
        <w:rPr>
          <w:rtl/>
        </w:rPr>
        <w:t xml:space="preserve">במסגרת הליך המכרז </w:t>
      </w:r>
      <w:r w:rsidR="00456A06" w:rsidRPr="001B258B">
        <w:rPr>
          <w:rtl/>
        </w:rPr>
        <w:t>הצעות אשר יוגשו ב</w:t>
      </w:r>
      <w:r w:rsidR="00D7207B" w:rsidRPr="001B258B">
        <w:rPr>
          <w:rtl/>
        </w:rPr>
        <w:t>מכרז</w:t>
      </w:r>
      <w:r w:rsidR="00361FDC" w:rsidRPr="001B258B">
        <w:rPr>
          <w:rtl/>
        </w:rPr>
        <w:t xml:space="preserve"> </w:t>
      </w:r>
      <w:r w:rsidR="00456A06" w:rsidRPr="001B258B">
        <w:rPr>
          <w:rtl/>
        </w:rPr>
        <w:t>יידרשו לעמוד ב</w:t>
      </w:r>
      <w:r w:rsidR="00361FDC" w:rsidRPr="001B258B">
        <w:rPr>
          <w:rtl/>
        </w:rPr>
        <w:t>תנאי הסף להשתתפות במכרז</w:t>
      </w:r>
      <w:r w:rsidR="00456A06" w:rsidRPr="001B258B">
        <w:rPr>
          <w:rtl/>
        </w:rPr>
        <w:t xml:space="preserve"> המפורטים להלן. ההצעות אשר עמדו בתנאי הסף של המכרז, ידורגו </w:t>
      </w:r>
      <w:r w:rsidR="00046BF2" w:rsidRPr="001B258B">
        <w:rPr>
          <w:rtl/>
        </w:rPr>
        <w:t>בהתאם ל</w:t>
      </w:r>
      <w:r w:rsidR="00DB3E1C" w:rsidRPr="001B258B">
        <w:rPr>
          <w:rtl/>
        </w:rPr>
        <w:t>אמות המידה</w:t>
      </w:r>
      <w:r w:rsidR="007607D7" w:rsidRPr="001B258B">
        <w:rPr>
          <w:rtl/>
        </w:rPr>
        <w:t xml:space="preserve"> המפורטות</w:t>
      </w:r>
      <w:r w:rsidR="00046BF2" w:rsidRPr="001B258B">
        <w:rPr>
          <w:rtl/>
        </w:rPr>
        <w:t xml:space="preserve"> </w:t>
      </w:r>
      <w:r w:rsidR="00D7207B" w:rsidRPr="001B258B">
        <w:rPr>
          <w:rtl/>
        </w:rPr>
        <w:t>במכרז</w:t>
      </w:r>
      <w:r w:rsidR="00456A06" w:rsidRPr="001B258B">
        <w:rPr>
          <w:rtl/>
        </w:rPr>
        <w:t xml:space="preserve">. </w:t>
      </w:r>
    </w:p>
    <w:p w:rsidR="001015D6" w:rsidRPr="001B258B" w:rsidRDefault="003029AD" w:rsidP="00BD48C6">
      <w:pPr>
        <w:pStyle w:val="1113"/>
      </w:pPr>
      <w:r w:rsidRPr="001B258B">
        <w:rPr>
          <w:rtl/>
        </w:rPr>
        <w:t xml:space="preserve">בתום הליך המכרז, </w:t>
      </w:r>
      <w:r w:rsidR="00361FDC" w:rsidRPr="001B258B">
        <w:rPr>
          <w:rtl/>
        </w:rPr>
        <w:t>המזמין</w:t>
      </w:r>
      <w:r w:rsidRPr="001B258B">
        <w:rPr>
          <w:rtl/>
        </w:rPr>
        <w:t xml:space="preserve"> י</w:t>
      </w:r>
      <w:r w:rsidR="00DB3E1C" w:rsidRPr="001B258B">
        <w:rPr>
          <w:rtl/>
        </w:rPr>
        <w:t>כריז על</w:t>
      </w:r>
      <w:r w:rsidRPr="001B258B">
        <w:rPr>
          <w:rtl/>
        </w:rPr>
        <w:t xml:space="preserve"> המדורג ראשון</w:t>
      </w:r>
      <w:r w:rsidR="00DB3E1C" w:rsidRPr="001B258B">
        <w:rPr>
          <w:rtl/>
        </w:rPr>
        <w:t xml:space="preserve"> כזוכה במכרז</w:t>
      </w:r>
      <w:r w:rsidR="00456A06" w:rsidRPr="001B258B">
        <w:rPr>
          <w:rtl/>
        </w:rPr>
        <w:t xml:space="preserve"> ויחתום עימו על הסכם התקשרות</w:t>
      </w:r>
      <w:r w:rsidR="005A2190" w:rsidRPr="001B258B">
        <w:rPr>
          <w:rtl/>
        </w:rPr>
        <w:t xml:space="preserve">, </w:t>
      </w:r>
      <w:r w:rsidR="00375191" w:rsidRPr="001B258B">
        <w:rPr>
          <w:rtl/>
        </w:rPr>
        <w:t>הכל כמפורט להלן</w:t>
      </w:r>
      <w:r w:rsidR="007231C3" w:rsidRPr="001B258B">
        <w:rPr>
          <w:rtl/>
        </w:rPr>
        <w:t>.</w:t>
      </w:r>
    </w:p>
    <w:p w:rsidR="006215B9" w:rsidRPr="001B258B" w:rsidRDefault="003029AD" w:rsidP="00BD48C6">
      <w:pPr>
        <w:pStyle w:val="1113"/>
      </w:pPr>
      <w:bookmarkStart w:id="36" w:name="hidden_AmotMidaA_2"/>
      <w:bookmarkStart w:id="37" w:name="show_IsTovin_5"/>
      <w:r w:rsidRPr="001B258B">
        <w:rPr>
          <w:rtl/>
        </w:rPr>
        <w:t xml:space="preserve">במסגרת המכרז תינתן העדפה לטובין מתוצרת הארץ בהתאם לתקנות חובת המכרזים (העדפת תוצרת הארץ), התשנ"ה-1995, ובהתאם </w:t>
      </w:r>
      <w:hyperlink r:id="rId16" w:history="1">
        <w:r w:rsidRPr="001B258B">
          <w:rPr>
            <w:rStyle w:val="Hyperlink"/>
            <w:rFonts w:ascii="David" w:hAnsi="David" w:cs="David"/>
            <w:rtl/>
          </w:rPr>
          <w:t>להוראת תכ"ם</w:t>
        </w:r>
        <w:r w:rsidR="00A00A9F" w:rsidRPr="001B258B">
          <w:rPr>
            <w:rStyle w:val="Hyperlink"/>
            <w:rFonts w:ascii="David" w:hAnsi="David" w:cs="David"/>
            <w:rtl/>
          </w:rPr>
          <w:t xml:space="preserve"> 7.11.4 "העדפת תוצרת הארץ"</w:t>
        </w:r>
      </w:hyperlink>
      <w:r w:rsidRPr="001B258B">
        <w:rPr>
          <w:rtl/>
        </w:rPr>
        <w:t>.</w:t>
      </w:r>
    </w:p>
    <w:bookmarkEnd w:id="36"/>
    <w:bookmarkEnd w:id="37"/>
    <w:p w:rsidR="00AE5551" w:rsidRPr="001B258B" w:rsidRDefault="003029AD" w:rsidP="00BD48C6">
      <w:pPr>
        <w:pStyle w:val="1113"/>
        <w:sectPr w:rsidR="00AE5551" w:rsidRPr="001B258B" w:rsidSect="00654526">
          <w:pgSz w:w="11906" w:h="16838" w:code="9"/>
          <w:pgMar w:top="1616" w:right="1826" w:bottom="1440" w:left="1800" w:header="709" w:footer="709" w:gutter="0"/>
          <w:cols w:space="708"/>
          <w:titlePg/>
          <w:bidi/>
          <w:rtlGutter/>
          <w:docGrid w:linePitch="360"/>
        </w:sectPr>
      </w:pPr>
      <w:r w:rsidRPr="001B258B">
        <w:rPr>
          <w:rtl/>
        </w:rPr>
        <w:t xml:space="preserve">המכרז יתנהל בהתאם לדין, ולפי כללי המכרז המפורטים במסמכי המכרז. </w:t>
      </w:r>
    </w:p>
    <w:p w:rsidR="008E6C99" w:rsidRPr="001B258B" w:rsidRDefault="003029AD" w:rsidP="00ED1416">
      <w:pPr>
        <w:pStyle w:val="1ff"/>
      </w:pPr>
      <w:bookmarkStart w:id="38" w:name="_Toc256000135"/>
      <w:bookmarkStart w:id="39" w:name="_Toc32477899"/>
      <w:bookmarkStart w:id="40" w:name="_Toc43400588"/>
      <w:bookmarkStart w:id="41" w:name="_Toc44931897"/>
      <w:bookmarkStart w:id="42" w:name="_Toc44931984"/>
      <w:bookmarkStart w:id="43" w:name="_Toc53331329"/>
      <w:r w:rsidRPr="001B258B">
        <w:rPr>
          <w:rtl/>
        </w:rPr>
        <w:lastRenderedPageBreak/>
        <w:t>תנאי סף</w:t>
      </w:r>
      <w:bookmarkEnd w:id="38"/>
      <w:bookmarkEnd w:id="39"/>
      <w:bookmarkEnd w:id="40"/>
      <w:bookmarkEnd w:id="41"/>
      <w:bookmarkEnd w:id="42"/>
      <w:bookmarkEnd w:id="43"/>
      <w:r w:rsidRPr="001B258B">
        <w:rPr>
          <w:rtl/>
        </w:rPr>
        <w:t xml:space="preserve"> </w:t>
      </w:r>
    </w:p>
    <w:p w:rsidR="00F43C9A" w:rsidRPr="001B258B" w:rsidRDefault="003029AD" w:rsidP="00ED1416">
      <w:pPr>
        <w:pStyle w:val="11"/>
        <w:rPr>
          <w:rtl/>
        </w:rPr>
      </w:pPr>
      <w:bookmarkStart w:id="44" w:name="_Toc43400589"/>
      <w:bookmarkStart w:id="45" w:name="_Toc44931898"/>
      <w:bookmarkStart w:id="46" w:name="_Toc44931985"/>
      <w:r w:rsidRPr="001B258B">
        <w:rPr>
          <w:rtl/>
        </w:rPr>
        <w:t>תנאי סף להשתתפות במכרז</w:t>
      </w:r>
      <w:bookmarkEnd w:id="44"/>
      <w:bookmarkEnd w:id="45"/>
      <w:bookmarkEnd w:id="46"/>
    </w:p>
    <w:p w:rsidR="00A900DD" w:rsidRPr="001B258B" w:rsidRDefault="003029AD" w:rsidP="00BD48C6">
      <w:pPr>
        <w:pStyle w:val="1113"/>
      </w:pPr>
      <w:r w:rsidRPr="001B258B">
        <w:rPr>
          <w:rtl/>
        </w:rPr>
        <w:t>רשאי להשתתף במכרז מציע אשר עומד, במועד</w:t>
      </w:r>
      <w:r w:rsidR="008A2C04" w:rsidRPr="001B258B">
        <w:rPr>
          <w:rtl/>
        </w:rPr>
        <w:t xml:space="preserve"> </w:t>
      </w:r>
      <w:r w:rsidR="00C411C5" w:rsidRPr="001B258B">
        <w:rPr>
          <w:rtl/>
        </w:rPr>
        <w:t>ה</w:t>
      </w:r>
      <w:r w:rsidR="008A2C04" w:rsidRPr="001B258B">
        <w:rPr>
          <w:rtl/>
        </w:rPr>
        <w:t>אחרון ל</w:t>
      </w:r>
      <w:r w:rsidRPr="001B258B">
        <w:rPr>
          <w:rtl/>
        </w:rPr>
        <w:t>הגשת ההצע</w:t>
      </w:r>
      <w:r w:rsidR="008A2C04" w:rsidRPr="001B258B">
        <w:rPr>
          <w:rtl/>
        </w:rPr>
        <w:t>ות</w:t>
      </w:r>
      <w:r w:rsidRPr="001B258B">
        <w:rPr>
          <w:rtl/>
        </w:rPr>
        <w:t xml:space="preserve">, </w:t>
      </w:r>
      <w:r w:rsidR="0047693B" w:rsidRPr="001B258B">
        <w:rPr>
          <w:rtl/>
        </w:rPr>
        <w:t>בתנאי הסף להשתתפות במכרז המנו</w:t>
      </w:r>
      <w:r w:rsidRPr="001B258B">
        <w:rPr>
          <w:rtl/>
        </w:rPr>
        <w:t>י</w:t>
      </w:r>
      <w:r w:rsidR="0047693B" w:rsidRPr="001B258B">
        <w:rPr>
          <w:rtl/>
        </w:rPr>
        <w:t>ים להלן</w:t>
      </w:r>
      <w:r w:rsidR="00144132" w:rsidRPr="001B258B">
        <w:rPr>
          <w:rtl/>
        </w:rPr>
        <w:t xml:space="preserve">. </w:t>
      </w:r>
    </w:p>
    <w:p w:rsidR="00F43C9A" w:rsidRPr="001B258B" w:rsidRDefault="003029AD" w:rsidP="00BD48C6">
      <w:pPr>
        <w:pStyle w:val="1113"/>
      </w:pPr>
      <w:r w:rsidRPr="001B258B">
        <w:rPr>
          <w:rtl/>
        </w:rPr>
        <w:t>הוכחת העמידה בתנאי הסף המנויים להלן, תתבצע בהתאם להוראות חוברת ההצעה (</w:t>
      </w:r>
      <w:r w:rsidRPr="001B258B">
        <w:rPr>
          <w:b/>
          <w:bCs/>
          <w:rtl/>
        </w:rPr>
        <w:t>פרק ב</w:t>
      </w:r>
      <w:r w:rsidRPr="001B258B">
        <w:rPr>
          <w:rtl/>
        </w:rPr>
        <w:t>)</w:t>
      </w:r>
      <w:r w:rsidR="00A900DD" w:rsidRPr="001B258B">
        <w:rPr>
          <w:rtl/>
        </w:rPr>
        <w:t>.</w:t>
      </w:r>
    </w:p>
    <w:p w:rsidR="00390B5E" w:rsidRPr="001B258B" w:rsidRDefault="003029AD" w:rsidP="00ED1416">
      <w:pPr>
        <w:pStyle w:val="11"/>
      </w:pPr>
      <w:bookmarkStart w:id="47" w:name="_Toc43400590"/>
      <w:bookmarkStart w:id="48" w:name="_Toc44931899"/>
      <w:bookmarkStart w:id="49" w:name="_Toc44931986"/>
      <w:r w:rsidRPr="001B258B">
        <w:rPr>
          <w:rtl/>
        </w:rPr>
        <w:t>תנאי סף מנהליים:</w:t>
      </w:r>
      <w:bookmarkEnd w:id="47"/>
      <w:bookmarkEnd w:id="48"/>
      <w:bookmarkEnd w:id="49"/>
    </w:p>
    <w:p w:rsidR="00F81260" w:rsidRPr="001B258B" w:rsidRDefault="003029AD" w:rsidP="00BD48C6">
      <w:pPr>
        <w:pStyle w:val="1113"/>
      </w:pPr>
      <w:r w:rsidRPr="001B258B">
        <w:rPr>
          <w:rtl/>
        </w:rPr>
        <w:t>ככל שחלה על המציע חובת רישום</w:t>
      </w:r>
      <w:r w:rsidR="000B70FD" w:rsidRPr="001B258B">
        <w:rPr>
          <w:rtl/>
        </w:rPr>
        <w:t>, על פי דין,</w:t>
      </w:r>
      <w:r w:rsidRPr="001B258B">
        <w:rPr>
          <w:rtl/>
        </w:rPr>
        <w:t xml:space="preserve"> בישראל, </w:t>
      </w:r>
      <w:r w:rsidR="00652E81" w:rsidRPr="001B258B">
        <w:rPr>
          <w:rtl/>
        </w:rPr>
        <w:t>על</w:t>
      </w:r>
      <w:r w:rsidRPr="001B258B">
        <w:rPr>
          <w:rtl/>
        </w:rPr>
        <w:t>יו</w:t>
      </w:r>
      <w:r w:rsidR="00652E81" w:rsidRPr="001B258B">
        <w:rPr>
          <w:rtl/>
        </w:rPr>
        <w:t xml:space="preserve"> להיות</w:t>
      </w:r>
      <w:r w:rsidRPr="001B258B">
        <w:rPr>
          <w:rtl/>
        </w:rPr>
        <w:t xml:space="preserve"> רשום כדין.</w:t>
      </w:r>
    </w:p>
    <w:p w:rsidR="00F43C9A" w:rsidRPr="001B258B" w:rsidRDefault="003029AD" w:rsidP="00BD48C6">
      <w:pPr>
        <w:pStyle w:val="1113"/>
      </w:pPr>
      <w:r w:rsidRPr="001B258B">
        <w:rPr>
          <w:rtl/>
        </w:rPr>
        <w:t>המציע עומד</w:t>
      </w:r>
      <w:r w:rsidR="004F1288" w:rsidRPr="001B258B">
        <w:rPr>
          <w:rtl/>
        </w:rPr>
        <w:t xml:space="preserve"> בדרישות </w:t>
      </w:r>
      <w:r w:rsidR="006B64EF" w:rsidRPr="001B258B">
        <w:rPr>
          <w:rtl/>
        </w:rPr>
        <w:t>חוק עסקאות גופים ציבוריים, התשל"ו- 1976</w:t>
      </w:r>
      <w:r w:rsidR="006B64EF" w:rsidRPr="001B258B">
        <w:t xml:space="preserve"> </w:t>
      </w:r>
      <w:r w:rsidR="006B64EF" w:rsidRPr="001B258B">
        <w:rPr>
          <w:rtl/>
        </w:rPr>
        <w:t>("</w:t>
      </w:r>
      <w:r w:rsidR="006B64EF" w:rsidRPr="001B258B">
        <w:rPr>
          <w:b/>
          <w:bCs/>
          <w:rtl/>
        </w:rPr>
        <w:t>חוק עסקאות גופים ציבוריים</w:t>
      </w:r>
      <w:r w:rsidR="006B64EF" w:rsidRPr="001B258B">
        <w:rPr>
          <w:rtl/>
        </w:rPr>
        <w:t>")</w:t>
      </w:r>
      <w:r w:rsidRPr="001B258B">
        <w:rPr>
          <w:rtl/>
        </w:rPr>
        <w:t>.</w:t>
      </w:r>
    </w:p>
    <w:p w:rsidR="00EE2753" w:rsidRPr="001B258B" w:rsidRDefault="003029AD" w:rsidP="00BD48C6">
      <w:pPr>
        <w:pStyle w:val="1113"/>
      </w:pPr>
      <w:bookmarkStart w:id="50" w:name="show_IsHishtatfut_2"/>
      <w:r w:rsidRPr="001B258B">
        <w:rPr>
          <w:rtl/>
        </w:rPr>
        <w:t xml:space="preserve">נציגי המציע השתתפו בכנס המציעים </w:t>
      </w:r>
      <w:r w:rsidR="003E47B9" w:rsidRPr="001B258B">
        <w:rPr>
          <w:rtl/>
        </w:rPr>
        <w:t xml:space="preserve">כמפורט </w:t>
      </w:r>
      <w:r w:rsidR="00787FC2" w:rsidRPr="001B258B">
        <w:rPr>
          <w:rtl/>
        </w:rPr>
        <w:t xml:space="preserve">להלן </w:t>
      </w:r>
      <w:r w:rsidR="003E47B9" w:rsidRPr="001B258B">
        <w:rPr>
          <w:rtl/>
        </w:rPr>
        <w:t>במסמכי המכרז</w:t>
      </w:r>
      <w:r w:rsidRPr="001B258B">
        <w:rPr>
          <w:rtl/>
        </w:rPr>
        <w:t>.</w:t>
      </w:r>
    </w:p>
    <w:p w:rsidR="005B6911" w:rsidRPr="001B258B" w:rsidRDefault="003029AD" w:rsidP="00ED1416">
      <w:pPr>
        <w:pStyle w:val="111"/>
        <w:rPr>
          <w:rtl/>
        </w:rPr>
      </w:pPr>
      <w:bookmarkStart w:id="51" w:name="_Toc32477196"/>
      <w:bookmarkStart w:id="52" w:name="_Toc43400591"/>
      <w:bookmarkStart w:id="53" w:name="_Toc44931900"/>
      <w:bookmarkStart w:id="54" w:name="_Toc44931987"/>
      <w:bookmarkEnd w:id="50"/>
      <w:bookmarkEnd w:id="51"/>
      <w:r w:rsidRPr="001B258B">
        <w:rPr>
          <w:rtl/>
        </w:rPr>
        <w:t>תנאי סף מקצועיים:</w:t>
      </w:r>
      <w:bookmarkEnd w:id="52"/>
      <w:bookmarkEnd w:id="53"/>
      <w:bookmarkEnd w:id="54"/>
    </w:p>
    <w:p w:rsidR="00CC3072" w:rsidRPr="001B258B" w:rsidRDefault="003029AD" w:rsidP="003B67D5">
      <w:pPr>
        <w:pStyle w:val="111"/>
      </w:pPr>
      <w:r w:rsidRPr="001B258B">
        <w:rPr>
          <w:rtl/>
        </w:rPr>
        <w:t>המציע</w:t>
      </w:r>
      <w:r w:rsidR="0047693B" w:rsidRPr="001B258B">
        <w:rPr>
          <w:rtl/>
        </w:rPr>
        <w:t xml:space="preserve"> עומד בתנאים המפורטים להלן</w:t>
      </w:r>
      <w:r w:rsidRPr="001B258B">
        <w:rPr>
          <w:rtl/>
        </w:rPr>
        <w:t>:</w:t>
      </w:r>
    </w:p>
    <w:p w:rsidR="00E6208D" w:rsidRPr="001B258B" w:rsidRDefault="003029AD" w:rsidP="004C5D62">
      <w:pPr>
        <w:pStyle w:val="11112"/>
      </w:pPr>
      <w:bookmarkStart w:id="55" w:name="SugTnMt1_1"/>
      <w:bookmarkStart w:id="56" w:name="show_mttzevettnay1"/>
      <w:bookmarkStart w:id="57" w:name="show_isTnaim_1"/>
      <w:r w:rsidRPr="001B258B">
        <w:rPr>
          <w:rStyle w:val="11113"/>
          <w:rtl/>
        </w:rPr>
        <w:t>פרויקטים</w:t>
      </w:r>
      <w:bookmarkEnd w:id="55"/>
      <w:r w:rsidRPr="001B258B">
        <w:rPr>
          <w:rtl/>
        </w:rPr>
        <w:t xml:space="preserve"> –</w:t>
      </w:r>
    </w:p>
    <w:p w:rsidR="001B4289" w:rsidRPr="001B258B" w:rsidRDefault="003029AD" w:rsidP="00E52D37">
      <w:pPr>
        <w:pStyle w:val="11111"/>
        <w:rPr>
          <w:rFonts w:ascii="David" w:hAnsi="David"/>
        </w:rPr>
      </w:pPr>
      <w:r w:rsidRPr="001B258B">
        <w:rPr>
          <w:rFonts w:ascii="David" w:hAnsi="David"/>
          <w:rtl/>
        </w:rPr>
        <w:t xml:space="preserve"> </w:t>
      </w:r>
      <w:bookmarkStart w:id="58" w:name="TiurTnMt1"/>
      <w:r w:rsidR="00281CEA" w:rsidRPr="001B258B">
        <w:rPr>
          <w:rFonts w:ascii="David" w:hAnsi="David"/>
          <w:rtl/>
        </w:rPr>
        <w:t xml:space="preserve">על המציע להגיש רשימה של לפחות שלושה פרויקטים (3) שבוצעו על ידו </w:t>
      </w:r>
      <w:r w:rsidR="004F1C49">
        <w:rPr>
          <w:rFonts w:ascii="David" w:hAnsi="David" w:hint="cs"/>
          <w:rtl/>
        </w:rPr>
        <w:t>ב</w:t>
      </w:r>
      <w:r w:rsidR="00555E55">
        <w:rPr>
          <w:rFonts w:ascii="David" w:hAnsi="David" w:hint="cs"/>
          <w:rtl/>
        </w:rPr>
        <w:t xml:space="preserve">חמש </w:t>
      </w:r>
      <w:r w:rsidR="00281CEA" w:rsidRPr="001B258B">
        <w:rPr>
          <w:rFonts w:ascii="David" w:hAnsi="David"/>
          <w:rtl/>
        </w:rPr>
        <w:t>השנים האחרונות (201</w:t>
      </w:r>
      <w:r w:rsidR="00555E55">
        <w:rPr>
          <w:rFonts w:ascii="David" w:hAnsi="David" w:hint="cs"/>
          <w:rtl/>
        </w:rPr>
        <w:t>7</w:t>
      </w:r>
      <w:r w:rsidR="00281CEA" w:rsidRPr="001B258B">
        <w:rPr>
          <w:rFonts w:ascii="David" w:hAnsi="David"/>
          <w:rtl/>
        </w:rPr>
        <w:t>-</w:t>
      </w:r>
      <w:r w:rsidR="00555E55" w:rsidRPr="001B258B">
        <w:rPr>
          <w:rFonts w:ascii="David" w:hAnsi="David"/>
          <w:rtl/>
        </w:rPr>
        <w:t>202</w:t>
      </w:r>
      <w:r w:rsidR="00555E55">
        <w:rPr>
          <w:rFonts w:ascii="David" w:hAnsi="David" w:hint="cs"/>
          <w:rtl/>
        </w:rPr>
        <w:t>1</w:t>
      </w:r>
      <w:r w:rsidR="00281CEA" w:rsidRPr="001B258B">
        <w:rPr>
          <w:rFonts w:ascii="David" w:hAnsi="David"/>
          <w:rtl/>
        </w:rPr>
        <w:t xml:space="preserve">) בתקן </w:t>
      </w:r>
      <w:r w:rsidR="00281CEA" w:rsidRPr="001B258B">
        <w:rPr>
          <w:rFonts w:ascii="David" w:hAnsi="David"/>
        </w:rPr>
        <w:t>k4</w:t>
      </w:r>
      <w:r w:rsidR="00281CEA" w:rsidRPr="001B258B">
        <w:rPr>
          <w:rFonts w:ascii="David" w:hAnsi="David"/>
          <w:rtl/>
        </w:rPr>
        <w:t xml:space="preserve"> לפחות. היקף כל פרויקט לא יפחת מ-300,000 ₪. על הפרויקטים להיות בסדר גודל דומה למפרט הטכני במכרז זה. הרשימה תכלול תיאור מפורט של הפרויקט, מיקומו, סדר גודל כספי של הפרויקט, שם המזמין, כתובתו ואיש קשר. </w:t>
      </w:r>
    </w:p>
    <w:p w:rsidR="00E6208D" w:rsidRPr="001B258B" w:rsidRDefault="00281CEA" w:rsidP="004C5D62">
      <w:pPr>
        <w:pStyle w:val="11111"/>
        <w:rPr>
          <w:rFonts w:ascii="David" w:hAnsi="David"/>
        </w:rPr>
      </w:pPr>
      <w:r w:rsidRPr="001B258B">
        <w:rPr>
          <w:rFonts w:ascii="David" w:hAnsi="David"/>
          <w:rtl/>
        </w:rPr>
        <w:t>לפחות שני</w:t>
      </w:r>
      <w:r w:rsidR="0029418F">
        <w:rPr>
          <w:rFonts w:ascii="David" w:hAnsi="David" w:hint="cs"/>
          <w:rtl/>
        </w:rPr>
        <w:t>י</w:t>
      </w:r>
      <w:r w:rsidRPr="001B258B">
        <w:rPr>
          <w:rFonts w:ascii="David" w:hAnsi="David"/>
          <w:rtl/>
        </w:rPr>
        <w:t xml:space="preserve">ם (2) מהפרויקטים </w:t>
      </w:r>
      <w:r w:rsidR="001B4289" w:rsidRPr="001B258B">
        <w:rPr>
          <w:rFonts w:ascii="David" w:hAnsi="David"/>
          <w:rtl/>
        </w:rPr>
        <w:t xml:space="preserve">שבסעיף 2.2.5.1 </w:t>
      </w:r>
      <w:r w:rsidRPr="001B258B">
        <w:rPr>
          <w:rFonts w:ascii="David" w:hAnsi="David"/>
          <w:rtl/>
        </w:rPr>
        <w:t xml:space="preserve">בוצעו עבור גוף ממשלתי </w:t>
      </w:r>
      <w:r w:rsidR="00327350">
        <w:rPr>
          <w:rFonts w:ascii="David" w:hAnsi="David" w:hint="cs"/>
          <w:rtl/>
        </w:rPr>
        <w:t xml:space="preserve">או ציבורי </w:t>
      </w:r>
      <w:r w:rsidRPr="001B258B">
        <w:rPr>
          <w:rFonts w:ascii="David" w:hAnsi="David"/>
          <w:rtl/>
        </w:rPr>
        <w:t xml:space="preserve">(משרד ממשלתי) הדורש אישור ביטחוני לעובדים, לצורך הוכחת עמידה בתנאי סף זה יגיש המציע תצהיר מאומת על ידי עו"ד של מורשה חתימה בחברה המפרט את עמידת החברה בתנאי הסעיף. </w:t>
      </w:r>
      <w:bookmarkEnd w:id="58"/>
    </w:p>
    <w:p w:rsidR="00962F65" w:rsidRDefault="00962F65">
      <w:pPr>
        <w:bidi w:val="0"/>
        <w:spacing w:before="200" w:after="200" w:line="276" w:lineRule="auto"/>
        <w:rPr>
          <w:rFonts w:ascii="David" w:eastAsiaTheme="minorHAnsi" w:hAnsi="David" w:cs="David"/>
          <w:b/>
          <w:bCs/>
          <w:rtl/>
        </w:rPr>
      </w:pPr>
      <w:bookmarkStart w:id="59" w:name="SugTnMt2_1"/>
      <w:bookmarkStart w:id="60" w:name="show_mttzevettnay2"/>
      <w:bookmarkStart w:id="61" w:name="SugTnMt3_1"/>
      <w:bookmarkStart w:id="62" w:name="show_mttzevettnay3"/>
      <w:bookmarkEnd w:id="56"/>
      <w:r>
        <w:rPr>
          <w:rtl/>
        </w:rPr>
        <w:br w:type="page"/>
      </w:r>
    </w:p>
    <w:p w:rsidR="00165074" w:rsidRPr="001B258B" w:rsidRDefault="00165074" w:rsidP="00165074">
      <w:pPr>
        <w:pStyle w:val="111"/>
        <w:rPr>
          <w:rtl/>
        </w:rPr>
      </w:pPr>
      <w:r w:rsidRPr="001B258B">
        <w:rPr>
          <w:rtl/>
        </w:rPr>
        <w:lastRenderedPageBreak/>
        <w:t>סיור קבלנים</w:t>
      </w:r>
      <w:bookmarkEnd w:id="59"/>
      <w:r w:rsidRPr="001B258B">
        <w:rPr>
          <w:rtl/>
        </w:rPr>
        <w:t xml:space="preserve"> –</w:t>
      </w:r>
    </w:p>
    <w:p w:rsidR="00165074" w:rsidRPr="001B258B" w:rsidRDefault="00165074" w:rsidP="001D75A5">
      <w:pPr>
        <w:pStyle w:val="11111"/>
        <w:rPr>
          <w:rtl/>
        </w:rPr>
      </w:pPr>
      <w:r w:rsidRPr="001B258B">
        <w:rPr>
          <w:rtl/>
        </w:rPr>
        <w:t xml:space="preserve"> </w:t>
      </w:r>
      <w:bookmarkStart w:id="63" w:name="TiurTnMt2"/>
      <w:r w:rsidRPr="001B258B">
        <w:rPr>
          <w:rtl/>
        </w:rPr>
        <w:t xml:space="preserve">על המציע חלה החובה להשתתף בסיור קבלנים כתנאי סף להגשה והשתתפות במכרז זה. סיור הקבלנים יערך בתאריך </w:t>
      </w:r>
      <w:r w:rsidR="001D75A5">
        <w:rPr>
          <w:rFonts w:hint="cs"/>
          <w:rtl/>
        </w:rPr>
        <w:t>29</w:t>
      </w:r>
      <w:r>
        <w:rPr>
          <w:rFonts w:hint="cs"/>
          <w:rtl/>
        </w:rPr>
        <w:t>.12.2022</w:t>
      </w:r>
      <w:r w:rsidRPr="001B258B">
        <w:rPr>
          <w:rtl/>
        </w:rPr>
        <w:t xml:space="preserve"> במשרד האוצר ירושלים קפלן 1 בשעה </w:t>
      </w:r>
      <w:r w:rsidR="001D75A5">
        <w:rPr>
          <w:rFonts w:hint="cs"/>
          <w:rtl/>
        </w:rPr>
        <w:t>10</w:t>
      </w:r>
      <w:r w:rsidRPr="001B258B">
        <w:rPr>
          <w:rtl/>
        </w:rPr>
        <w:t>:00. סיור קבלנים במנהל הרכב</w:t>
      </w:r>
      <w:r w:rsidR="001D75A5">
        <w:rPr>
          <w:rFonts w:hint="cs"/>
          <w:rtl/>
        </w:rPr>
        <w:t xml:space="preserve"> הממשלתי</w:t>
      </w:r>
      <w:r w:rsidRPr="001B258B">
        <w:rPr>
          <w:rtl/>
        </w:rPr>
        <w:t>, בעיר רמלה יערך בתאריך</w:t>
      </w:r>
      <w:r>
        <w:rPr>
          <w:rFonts w:hint="cs"/>
          <w:rtl/>
        </w:rPr>
        <w:t xml:space="preserve"> </w:t>
      </w:r>
      <w:r w:rsidR="001D75A5">
        <w:rPr>
          <w:rFonts w:hint="cs"/>
          <w:rtl/>
        </w:rPr>
        <w:t>1.1.2023</w:t>
      </w:r>
      <w:r>
        <w:rPr>
          <w:rFonts w:hint="cs"/>
          <w:rtl/>
        </w:rPr>
        <w:t xml:space="preserve"> </w:t>
      </w:r>
      <w:r w:rsidRPr="001B258B">
        <w:rPr>
          <w:rtl/>
        </w:rPr>
        <w:t xml:space="preserve"> בשעה </w:t>
      </w:r>
      <w:r w:rsidR="001D75A5">
        <w:rPr>
          <w:rFonts w:hint="cs"/>
          <w:rtl/>
        </w:rPr>
        <w:t>09:00</w:t>
      </w:r>
      <w:r w:rsidRPr="001B258B">
        <w:rPr>
          <w:rtl/>
        </w:rPr>
        <w:t>.</w:t>
      </w:r>
      <w:bookmarkEnd w:id="63"/>
    </w:p>
    <w:bookmarkEnd w:id="60"/>
    <w:p w:rsidR="00467FC9" w:rsidRPr="001B258B" w:rsidRDefault="003029AD" w:rsidP="004C5D62">
      <w:pPr>
        <w:pStyle w:val="11112"/>
      </w:pPr>
      <w:r w:rsidRPr="001B258B">
        <w:rPr>
          <w:rtl/>
        </w:rPr>
        <w:t>מערך שירות</w:t>
      </w:r>
      <w:bookmarkEnd w:id="61"/>
      <w:r w:rsidRPr="001B258B">
        <w:rPr>
          <w:rtl/>
        </w:rPr>
        <w:t xml:space="preserve"> –</w:t>
      </w:r>
      <w:r w:rsidR="00555E55">
        <w:rPr>
          <w:rFonts w:hint="cs"/>
          <w:rtl/>
        </w:rPr>
        <w:t xml:space="preserve"> </w:t>
      </w:r>
    </w:p>
    <w:p w:rsidR="00467FC9" w:rsidRPr="001B258B" w:rsidRDefault="003029AD" w:rsidP="009E1236">
      <w:pPr>
        <w:pStyle w:val="11111"/>
      </w:pPr>
      <w:r w:rsidRPr="001B258B">
        <w:rPr>
          <w:rtl/>
        </w:rPr>
        <w:t xml:space="preserve"> </w:t>
      </w:r>
      <w:bookmarkStart w:id="64" w:name="TiurTnMt3"/>
      <w:r w:rsidR="00281CEA" w:rsidRPr="001B258B">
        <w:rPr>
          <w:rtl/>
        </w:rPr>
        <w:t>על המציע להוכיח בדבר קיומו של מערך שירות ואחזקה למתן שרות 24 שעות ביממה, 365 יום בשנה, אמצעי תקשורת עם מספר קבוע במוקד שירות, לצורך עמידת המציע בתנאי סף זה יש לצרף תצהיר של בעלי החברה המאושר ע"י עו"ד כי ברשות החברה קיים מערך שרות כמפורט לעיל</w:t>
      </w:r>
      <w:r w:rsidR="001B4289" w:rsidRPr="001B258B">
        <w:rPr>
          <w:rtl/>
        </w:rPr>
        <w:t>.</w:t>
      </w:r>
      <w:r w:rsidR="00281CEA" w:rsidRPr="001B258B">
        <w:rPr>
          <w:rtl/>
        </w:rPr>
        <w:t xml:space="preserve"> </w:t>
      </w:r>
      <w:bookmarkEnd w:id="64"/>
      <w:r w:rsidR="00F12224" w:rsidRPr="001B258B">
        <w:rPr>
          <w:rtl/>
        </w:rPr>
        <w:t xml:space="preserve"> </w:t>
      </w:r>
      <w:bookmarkEnd w:id="62"/>
    </w:p>
    <w:bookmarkEnd w:id="57"/>
    <w:p w:rsidR="00467FC9" w:rsidRPr="001B258B" w:rsidRDefault="003029AD" w:rsidP="009E1236">
      <w:pPr>
        <w:pStyle w:val="11111"/>
        <w:sectPr w:rsidR="00467FC9" w:rsidRPr="001B258B" w:rsidSect="00654526">
          <w:pgSz w:w="11906" w:h="16838" w:code="9"/>
          <w:pgMar w:top="1616" w:right="1826" w:bottom="1440" w:left="1800" w:header="709" w:footer="709" w:gutter="0"/>
          <w:cols w:space="708"/>
          <w:titlePg/>
          <w:bidi/>
          <w:rtlGutter/>
          <w:docGrid w:linePitch="360"/>
        </w:sectPr>
      </w:pPr>
      <w:r w:rsidRPr="001B258B">
        <w:rPr>
          <w:rtl/>
        </w:rPr>
        <w:t xml:space="preserve">במקרה בו המציע, כאישיות משפטית עצמאית, אינו עומד בתנאי הסף המקצועיים המפורטים לעיל, </w:t>
      </w:r>
      <w:r w:rsidR="001965BD" w:rsidRPr="001B258B">
        <w:rPr>
          <w:rtl/>
        </w:rPr>
        <w:t>ו</w:t>
      </w:r>
      <w:r w:rsidRPr="001B258B">
        <w:rPr>
          <w:rtl/>
        </w:rPr>
        <w:t>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מהמזמין לצרף לנתוניו את נתוני הגוף בו התקיימה הפעילות לפני השינוי הארגוני. החלטה בדבר הכרה כאמור תהיה בכפוף לשיקול דעת המזמין.</w:t>
      </w:r>
      <w:r w:rsidR="00004DC7" w:rsidRPr="001B258B">
        <w:rPr>
          <w:rtl/>
        </w:rPr>
        <w:t xml:space="preserve"> </w:t>
      </w:r>
    </w:p>
    <w:p w:rsidR="00391993" w:rsidRPr="001B258B" w:rsidRDefault="003029AD" w:rsidP="00551CC2">
      <w:pPr>
        <w:pStyle w:val="1ff"/>
        <w:rPr>
          <w:rtl/>
        </w:rPr>
      </w:pPr>
      <w:bookmarkStart w:id="65" w:name="_Toc256000136"/>
      <w:r w:rsidRPr="001B258B">
        <w:rPr>
          <w:rtl/>
        </w:rPr>
        <w:lastRenderedPageBreak/>
        <w:t>ניקוד ה</w:t>
      </w:r>
      <w:r w:rsidR="008E27B7" w:rsidRPr="001B258B">
        <w:rPr>
          <w:rtl/>
        </w:rPr>
        <w:t>הצעות</w:t>
      </w:r>
      <w:bookmarkEnd w:id="65"/>
    </w:p>
    <w:p w:rsidR="00C10C50" w:rsidRPr="001B258B" w:rsidRDefault="003029AD" w:rsidP="00551CC2">
      <w:pPr>
        <w:pStyle w:val="11"/>
        <w:rPr>
          <w:rtl/>
        </w:rPr>
      </w:pPr>
      <w:bookmarkStart w:id="66" w:name="_Toc43400593"/>
      <w:bookmarkStart w:id="67" w:name="_Toc44931902"/>
      <w:bookmarkStart w:id="68" w:name="_Toc44931989"/>
      <w:r w:rsidRPr="001B258B">
        <w:rPr>
          <w:rtl/>
        </w:rPr>
        <w:t xml:space="preserve">אופן מתן </w:t>
      </w:r>
      <w:r w:rsidR="009153BE" w:rsidRPr="001B258B">
        <w:rPr>
          <w:rtl/>
        </w:rPr>
        <w:t>ניקוד לה</w:t>
      </w:r>
      <w:r w:rsidRPr="001B258B">
        <w:rPr>
          <w:rtl/>
        </w:rPr>
        <w:t>צעות במכרז</w:t>
      </w:r>
      <w:bookmarkEnd w:id="66"/>
      <w:bookmarkEnd w:id="67"/>
      <w:bookmarkEnd w:id="68"/>
    </w:p>
    <w:p w:rsidR="00C10C50" w:rsidRPr="001B258B" w:rsidRDefault="003029AD" w:rsidP="009E1236">
      <w:pPr>
        <w:pStyle w:val="111"/>
      </w:pPr>
      <w:r w:rsidRPr="001B258B">
        <w:rPr>
          <w:rtl/>
        </w:rPr>
        <w:t>ה</w:t>
      </w:r>
      <w:r w:rsidR="005A5E72" w:rsidRPr="001B258B">
        <w:rPr>
          <w:rtl/>
        </w:rPr>
        <w:t>ניקוד</w:t>
      </w:r>
      <w:r w:rsidRPr="001B258B">
        <w:rPr>
          <w:rtl/>
        </w:rPr>
        <w:t xml:space="preserve"> של כל הצעה</w:t>
      </w:r>
      <w:r w:rsidR="005A5E72" w:rsidRPr="001B258B">
        <w:rPr>
          <w:rtl/>
        </w:rPr>
        <w:t xml:space="preserve"> במכרז</w:t>
      </w:r>
      <w:r w:rsidRPr="001B258B">
        <w:rPr>
          <w:rtl/>
        </w:rPr>
        <w:t xml:space="preserve"> יהיה בהתאם ל</w:t>
      </w:r>
      <w:r w:rsidR="0089216B" w:rsidRPr="001B258B">
        <w:rPr>
          <w:rtl/>
        </w:rPr>
        <w:t>אמות המידה</w:t>
      </w:r>
      <w:r w:rsidRPr="001B258B">
        <w:rPr>
          <w:rtl/>
        </w:rPr>
        <w:t xml:space="preserve"> הבא</w:t>
      </w:r>
      <w:r w:rsidR="008D6B53" w:rsidRPr="001B258B">
        <w:rPr>
          <w:rtl/>
        </w:rPr>
        <w:t>ות</w:t>
      </w:r>
      <w:r w:rsidRPr="001B258B">
        <w:rPr>
          <w:rtl/>
        </w:rPr>
        <w:t xml:space="preserve">: </w:t>
      </w:r>
    </w:p>
    <w:p w:rsidR="00C10C50" w:rsidRPr="001B258B" w:rsidRDefault="003029AD" w:rsidP="009E1236">
      <w:pPr>
        <w:pStyle w:val="111"/>
      </w:pPr>
      <w:bookmarkStart w:id="69" w:name="show_MishkalMechir"/>
      <w:r w:rsidRPr="001B258B">
        <w:rPr>
          <w:rtl/>
        </w:rPr>
        <w:t>מחיר –</w:t>
      </w:r>
      <w:bookmarkStart w:id="70" w:name="MishkalMechir"/>
      <w:r w:rsidR="00E451C7" w:rsidRPr="001B258B">
        <w:rPr>
          <w:rtl/>
        </w:rPr>
        <w:t>100</w:t>
      </w:r>
      <w:bookmarkEnd w:id="70"/>
      <w:r w:rsidRPr="001B258B">
        <w:rPr>
          <w:rtl/>
        </w:rPr>
        <w:t>%;</w:t>
      </w:r>
    </w:p>
    <w:p w:rsidR="00391993" w:rsidRPr="001B258B" w:rsidRDefault="003029AD" w:rsidP="00D905A9">
      <w:pPr>
        <w:pStyle w:val="11"/>
      </w:pPr>
      <w:bookmarkStart w:id="71" w:name="_Toc43400595"/>
      <w:bookmarkStart w:id="72" w:name="_Toc44931904"/>
      <w:bookmarkStart w:id="73" w:name="_Toc44931991"/>
      <w:bookmarkStart w:id="74" w:name="hidden_AmotMidaA"/>
      <w:bookmarkEnd w:id="69"/>
      <w:r w:rsidRPr="001B258B">
        <w:rPr>
          <w:rtl/>
        </w:rPr>
        <w:t>ציון</w:t>
      </w:r>
      <w:r w:rsidR="00B82DF0" w:rsidRPr="001B258B">
        <w:rPr>
          <w:rtl/>
        </w:rPr>
        <w:t xml:space="preserve"> </w:t>
      </w:r>
      <w:bookmarkStart w:id="75" w:name="show_isNotMarkivIchut"/>
      <w:bookmarkStart w:id="76" w:name="show_AmotMidaB_1"/>
      <w:r w:rsidR="000E1AE5" w:rsidRPr="001B258B">
        <w:rPr>
          <w:rtl/>
        </w:rPr>
        <w:t>סופי</w:t>
      </w:r>
      <w:bookmarkEnd w:id="71"/>
      <w:bookmarkEnd w:id="72"/>
      <w:bookmarkEnd w:id="73"/>
      <w:bookmarkEnd w:id="75"/>
      <w:bookmarkEnd w:id="76"/>
    </w:p>
    <w:p w:rsidR="00734A27" w:rsidRPr="001B258B" w:rsidRDefault="003029AD" w:rsidP="00E94462">
      <w:pPr>
        <w:pStyle w:val="1113"/>
      </w:pPr>
      <w:r w:rsidRPr="001B258B">
        <w:rPr>
          <w:rtl/>
        </w:rPr>
        <w:t xml:space="preserve">מציע במכרז נדרש לתת הצעת מחיר בהתאם למפורט ב"טופס הצעת המחיר" (ראה </w:t>
      </w:r>
      <w:r w:rsidR="0078014A">
        <w:rPr>
          <w:rtl/>
        </w:rPr>
        <w:t>נספח א'</w:t>
      </w:r>
      <w:r w:rsidRPr="001B258B">
        <w:rPr>
          <w:rtl/>
        </w:rPr>
        <w:t xml:space="preserve"> בפרק ב' של המכרז). </w:t>
      </w:r>
    </w:p>
    <w:p w:rsidR="00170B33" w:rsidRPr="001B258B" w:rsidRDefault="00E94462" w:rsidP="00E94462">
      <w:pPr>
        <w:pStyle w:val="1113"/>
      </w:pPr>
      <w:r>
        <w:rPr>
          <w:rFonts w:hint="cs"/>
          <w:rtl/>
        </w:rPr>
        <w:t>הצעת המחיר</w:t>
      </w:r>
      <w:r w:rsidR="003029AD" w:rsidRPr="001B258B">
        <w:rPr>
          <w:rtl/>
        </w:rPr>
        <w:t xml:space="preserve"> </w:t>
      </w:r>
      <w:r>
        <w:rPr>
          <w:rFonts w:hint="cs"/>
          <w:rtl/>
        </w:rPr>
        <w:t>ל</w:t>
      </w:r>
      <w:r w:rsidR="003029AD" w:rsidRPr="001B258B">
        <w:rPr>
          <w:rtl/>
        </w:rPr>
        <w:t>יחיד</w:t>
      </w:r>
      <w:r>
        <w:rPr>
          <w:rFonts w:hint="cs"/>
          <w:rtl/>
        </w:rPr>
        <w:t>ה</w:t>
      </w:r>
      <w:r w:rsidR="003029AD" w:rsidRPr="001B258B">
        <w:rPr>
          <w:rtl/>
        </w:rPr>
        <w:t xml:space="preserve"> </w:t>
      </w:r>
      <w:r>
        <w:rPr>
          <w:rFonts w:hint="cs"/>
          <w:rtl/>
        </w:rPr>
        <w:t>תוכפל</w:t>
      </w:r>
      <w:r w:rsidR="003029AD" w:rsidRPr="001B258B">
        <w:rPr>
          <w:rtl/>
        </w:rPr>
        <w:t xml:space="preserve"> במשקל היחסי של אותה יחידת תמחור במכרז</w:t>
      </w:r>
      <w:r w:rsidR="00E337EE" w:rsidRPr="001B258B">
        <w:rPr>
          <w:rtl/>
        </w:rPr>
        <w:t>, כפי שהיא הוגדרה</w:t>
      </w:r>
      <w:r w:rsidR="003029AD" w:rsidRPr="001B258B">
        <w:rPr>
          <w:rtl/>
        </w:rPr>
        <w:t xml:space="preserve">. </w:t>
      </w:r>
    </w:p>
    <w:p w:rsidR="00C52704" w:rsidRPr="001B258B" w:rsidRDefault="003029AD" w:rsidP="00F8597D">
      <w:pPr>
        <w:pStyle w:val="1113"/>
      </w:pPr>
      <w:r w:rsidRPr="001B258B">
        <w:rPr>
          <w:rtl/>
        </w:rPr>
        <w:t xml:space="preserve">לבסוף, </w:t>
      </w:r>
      <w:r w:rsidR="00CF0EB5" w:rsidRPr="001B258B">
        <w:rPr>
          <w:rtl/>
        </w:rPr>
        <w:t xml:space="preserve">יסכום </w:t>
      </w:r>
      <w:r w:rsidR="003E255E" w:rsidRPr="001B258B">
        <w:rPr>
          <w:rtl/>
        </w:rPr>
        <w:t>המזמין</w:t>
      </w:r>
      <w:r w:rsidR="00CF0EB5" w:rsidRPr="001B258B">
        <w:rPr>
          <w:rtl/>
        </w:rPr>
        <w:t xml:space="preserve"> את </w:t>
      </w:r>
      <w:r w:rsidR="00E94462">
        <w:rPr>
          <w:rFonts w:hint="cs"/>
          <w:rtl/>
        </w:rPr>
        <w:t>המחיר המשוקלל</w:t>
      </w:r>
      <w:r w:rsidR="00E2293B">
        <w:rPr>
          <w:rFonts w:hint="cs"/>
          <w:rtl/>
        </w:rPr>
        <w:t xml:space="preserve"> </w:t>
      </w:r>
      <w:r w:rsidR="00F8597D">
        <w:rPr>
          <w:rFonts w:hint="cs"/>
          <w:rtl/>
        </w:rPr>
        <w:t>של כלל יחידו</w:t>
      </w:r>
      <w:r w:rsidR="004936DC">
        <w:rPr>
          <w:rFonts w:hint="cs"/>
          <w:rtl/>
        </w:rPr>
        <w:t>ת התמחור</w:t>
      </w:r>
      <w:r w:rsidR="00CF0EB5" w:rsidRPr="001B258B">
        <w:rPr>
          <w:rtl/>
        </w:rPr>
        <w:t xml:space="preserve">, וכך </w:t>
      </w:r>
      <w:r w:rsidR="00E94462">
        <w:rPr>
          <w:rFonts w:hint="cs"/>
          <w:rtl/>
        </w:rPr>
        <w:t>ת</w:t>
      </w:r>
      <w:r w:rsidR="00CF0EB5" w:rsidRPr="001B258B">
        <w:rPr>
          <w:rtl/>
        </w:rPr>
        <w:t xml:space="preserve">תקבל </w:t>
      </w:r>
      <w:bookmarkEnd w:id="74"/>
      <w:r w:rsidR="00E94462">
        <w:rPr>
          <w:rFonts w:hint="cs"/>
          <w:rtl/>
        </w:rPr>
        <w:t xml:space="preserve">הצעת </w:t>
      </w:r>
      <w:r w:rsidR="004936DC">
        <w:rPr>
          <w:rFonts w:hint="cs"/>
          <w:rtl/>
        </w:rPr>
        <w:t>ה</w:t>
      </w:r>
      <w:r w:rsidR="00E94462">
        <w:rPr>
          <w:rFonts w:hint="cs"/>
          <w:rtl/>
        </w:rPr>
        <w:t xml:space="preserve">מחיר </w:t>
      </w:r>
      <w:r w:rsidR="004936DC">
        <w:rPr>
          <w:rFonts w:hint="cs"/>
          <w:rtl/>
        </w:rPr>
        <w:t>ה</w:t>
      </w:r>
      <w:r w:rsidR="00E94462">
        <w:rPr>
          <w:rFonts w:hint="cs"/>
          <w:rtl/>
        </w:rPr>
        <w:t>סופית של המציע.</w:t>
      </w:r>
    </w:p>
    <w:p w:rsidR="00464ACD" w:rsidRPr="001B258B" w:rsidRDefault="003029AD" w:rsidP="00833AF1">
      <w:pPr>
        <w:pStyle w:val="1ff"/>
        <w:jc w:val="left"/>
      </w:pPr>
      <w:bookmarkStart w:id="77" w:name="_Toc256000137"/>
      <w:bookmarkStart w:id="78" w:name="_Toc32477901"/>
      <w:bookmarkStart w:id="79" w:name="_Toc43400596"/>
      <w:bookmarkStart w:id="80" w:name="_Toc44931905"/>
      <w:bookmarkStart w:id="81" w:name="_Toc44931992"/>
      <w:bookmarkStart w:id="82" w:name="_Toc53331331"/>
      <w:r w:rsidRPr="001B258B">
        <w:rPr>
          <w:rtl/>
        </w:rPr>
        <w:t>בחירת זוכה</w:t>
      </w:r>
      <w:bookmarkEnd w:id="77"/>
      <w:bookmarkEnd w:id="78"/>
      <w:bookmarkEnd w:id="79"/>
      <w:bookmarkEnd w:id="80"/>
      <w:bookmarkEnd w:id="81"/>
      <w:bookmarkEnd w:id="82"/>
    </w:p>
    <w:p w:rsidR="00B41858" w:rsidRPr="001B258B" w:rsidRDefault="003029AD" w:rsidP="00551CC2">
      <w:pPr>
        <w:pStyle w:val="11"/>
      </w:pPr>
      <w:bookmarkStart w:id="83" w:name="_Toc43400597"/>
      <w:bookmarkStart w:id="84" w:name="_Toc44931906"/>
      <w:bookmarkStart w:id="85" w:name="_Toc44931993"/>
      <w:r w:rsidRPr="001B258B">
        <w:rPr>
          <w:rtl/>
        </w:rPr>
        <w:t>דירוג ההצעות</w:t>
      </w:r>
      <w:bookmarkEnd w:id="83"/>
      <w:bookmarkEnd w:id="84"/>
      <w:bookmarkEnd w:id="85"/>
      <w:r w:rsidRPr="001B258B">
        <w:rPr>
          <w:rtl/>
        </w:rPr>
        <w:t xml:space="preserve"> </w:t>
      </w:r>
    </w:p>
    <w:p w:rsidR="00681022" w:rsidRPr="001B258B" w:rsidRDefault="00555E55" w:rsidP="00E94462">
      <w:pPr>
        <w:pStyle w:val="1113"/>
      </w:pPr>
      <w:r>
        <w:rPr>
          <w:rFonts w:hint="cs"/>
          <w:rtl/>
        </w:rPr>
        <w:t xml:space="preserve">ההצעות </w:t>
      </w:r>
      <w:r w:rsidR="003029AD" w:rsidRPr="001B258B">
        <w:rPr>
          <w:rtl/>
        </w:rPr>
        <w:t xml:space="preserve">ידורגו </w:t>
      </w:r>
      <w:r w:rsidR="00E94462">
        <w:rPr>
          <w:rFonts w:hint="cs"/>
          <w:rtl/>
        </w:rPr>
        <w:t>מההצעה הנמוכה ביותר להצעה הגבוה ביותר.</w:t>
      </w:r>
      <w:r w:rsidR="003029AD" w:rsidRPr="001B258B">
        <w:rPr>
          <w:rtl/>
        </w:rPr>
        <w:t xml:space="preserve"> </w:t>
      </w:r>
      <w:bookmarkStart w:id="86" w:name="show_IsTovin_3"/>
      <w:bookmarkStart w:id="87" w:name="hidden_AmotMidaA_1"/>
      <w:r w:rsidR="003029AD" w:rsidRPr="001B258B">
        <w:rPr>
          <w:rtl/>
        </w:rPr>
        <w:t>במסגרת שקלול הציון ודירוג ההצעות, תינתן העדפה לטובין מתוצרת הארץ, בהתאם לתקנה 3 לתקנות חובת המכרזים (העדפת תוצרת הארץ), התשנ"ה-1995 ("תקנות העדפת תוצרת הארץ"),</w:t>
      </w:r>
      <w:r w:rsidR="00290864" w:rsidRPr="001B258B">
        <w:rPr>
          <w:rtl/>
        </w:rPr>
        <w:t xml:space="preserve"> וזאת</w:t>
      </w:r>
      <w:r w:rsidR="003029AD" w:rsidRPr="001B258B">
        <w:rPr>
          <w:rtl/>
        </w:rPr>
        <w:t xml:space="preserve"> </w:t>
      </w:r>
      <w:r w:rsidR="00290864" w:rsidRPr="001B258B">
        <w:rPr>
          <w:rtl/>
        </w:rPr>
        <w:t>ל</w:t>
      </w:r>
      <w:r w:rsidR="003029AD" w:rsidRPr="001B258B">
        <w:rPr>
          <w:rtl/>
        </w:rPr>
        <w:t xml:space="preserve">מציע אשר במסגרת הצעתו פירט כי הטובין המוצעים על ידו הם מתוצרת הארץ, בהתאם להנחיות המופיעות בפרק ב' להלן. </w:t>
      </w:r>
    </w:p>
    <w:bookmarkEnd w:id="86"/>
    <w:bookmarkEnd w:id="87"/>
    <w:p w:rsidR="00C46AF5" w:rsidRPr="001B258B" w:rsidRDefault="003029AD" w:rsidP="003E255E">
      <w:pPr>
        <w:pStyle w:val="1113"/>
        <w:rPr>
          <w:rtl/>
        </w:rPr>
      </w:pPr>
      <w:r w:rsidRPr="001B258B">
        <w:rPr>
          <w:rtl/>
        </w:rPr>
        <w:t>אם ל</w:t>
      </w:r>
      <w:r w:rsidR="003E255E" w:rsidRPr="001B258B">
        <w:rPr>
          <w:rtl/>
        </w:rPr>
        <w:t xml:space="preserve">אחר שקלול ההצעות כמפורט לעיל, </w:t>
      </w:r>
      <w:r w:rsidRPr="001B258B">
        <w:rPr>
          <w:rtl/>
        </w:rPr>
        <w:t xml:space="preserve">מספר הצעות </w:t>
      </w:r>
      <w:r w:rsidR="003E255E" w:rsidRPr="001B258B">
        <w:rPr>
          <w:rtl/>
        </w:rPr>
        <w:t xml:space="preserve">יקבלו </w:t>
      </w:r>
      <w:r w:rsidR="00A900DD" w:rsidRPr="001B258B">
        <w:rPr>
          <w:rtl/>
        </w:rPr>
        <w:t>ציון משוקלל</w:t>
      </w:r>
      <w:r w:rsidRPr="001B258B">
        <w:rPr>
          <w:rtl/>
        </w:rPr>
        <w:t xml:space="preserve"> זהה, יפעל </w:t>
      </w:r>
      <w:r w:rsidR="003E255E" w:rsidRPr="001B258B">
        <w:rPr>
          <w:rtl/>
        </w:rPr>
        <w:t>המזמין</w:t>
      </w:r>
      <w:r w:rsidRPr="001B258B">
        <w:rPr>
          <w:rtl/>
        </w:rPr>
        <w:t xml:space="preserve"> לפי סדר הפעולות הבא עד לבחירת זוכה:</w:t>
      </w:r>
    </w:p>
    <w:p w:rsidR="00125AFD" w:rsidRPr="001B258B" w:rsidRDefault="003029AD" w:rsidP="00551CC2">
      <w:pPr>
        <w:pStyle w:val="1111"/>
      </w:pPr>
      <w:r w:rsidRPr="001B258B">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46AF5" w:rsidRPr="001B258B" w:rsidRDefault="003029AD" w:rsidP="00551CC2">
      <w:pPr>
        <w:pStyle w:val="1111"/>
      </w:pPr>
      <w:r w:rsidRPr="001B258B">
        <w:rPr>
          <w:rtl/>
        </w:rPr>
        <w:t xml:space="preserve">אם עדיין אין </w:t>
      </w:r>
      <w:r w:rsidR="001462DB" w:rsidRPr="001B258B">
        <w:rPr>
          <w:rtl/>
        </w:rPr>
        <w:t xml:space="preserve">הכרעה </w:t>
      </w:r>
      <w:r w:rsidRPr="001B258B">
        <w:rPr>
          <w:rtl/>
        </w:rPr>
        <w:t>יבצע</w:t>
      </w:r>
      <w:r w:rsidR="001462DB" w:rsidRPr="001B258B">
        <w:rPr>
          <w:rtl/>
        </w:rPr>
        <w:t xml:space="preserve"> המזמין</w:t>
      </w:r>
      <w:r w:rsidR="00774D27" w:rsidRPr="001B258B">
        <w:rPr>
          <w:rtl/>
        </w:rPr>
        <w:t xml:space="preserve"> הליך תיחור נוסף,</w:t>
      </w:r>
      <w:r w:rsidRPr="001B258B">
        <w:rPr>
          <w:rtl/>
        </w:rPr>
        <w:t xml:space="preserve"> בין אותן הצעות</w:t>
      </w:r>
      <w:r w:rsidR="001462DB" w:rsidRPr="001B258B">
        <w:rPr>
          <w:rtl/>
        </w:rPr>
        <w:t>, במסגרתו כל אחד</w:t>
      </w:r>
      <w:r w:rsidRPr="001B258B">
        <w:rPr>
          <w:rtl/>
        </w:rPr>
        <w:t xml:space="preserve"> מ</w:t>
      </w:r>
      <w:r w:rsidR="00774D27" w:rsidRPr="001B258B">
        <w:rPr>
          <w:rtl/>
        </w:rPr>
        <w:t>ה</w:t>
      </w:r>
      <w:r w:rsidRPr="001B258B">
        <w:rPr>
          <w:rtl/>
        </w:rPr>
        <w:t xml:space="preserve">מציעים יוכלו להגיש הצעת מחיר מטיבה ביחס להצעתם המקורית או לחילופין </w:t>
      </w:r>
      <w:r w:rsidR="00774D27" w:rsidRPr="001B258B">
        <w:rPr>
          <w:rtl/>
        </w:rPr>
        <w:t xml:space="preserve">לבצע </w:t>
      </w:r>
      <w:r w:rsidRPr="001B258B">
        <w:rPr>
          <w:rtl/>
        </w:rPr>
        <w:t>הגרלה</w:t>
      </w:r>
      <w:r w:rsidR="00774D27" w:rsidRPr="001B258B">
        <w:rPr>
          <w:rtl/>
        </w:rPr>
        <w:t xml:space="preserve"> בין אותן הצעות על מנת</w:t>
      </w:r>
      <w:r w:rsidRPr="001B258B">
        <w:rPr>
          <w:rtl/>
        </w:rPr>
        <w:t xml:space="preserve"> לקבוע את דירוגן, בהתאם לשיקול דעת המזמין.</w:t>
      </w:r>
    </w:p>
    <w:p w:rsidR="006750B1" w:rsidRPr="001B258B" w:rsidRDefault="006750B1" w:rsidP="00592BDF">
      <w:pPr>
        <w:pStyle w:val="3-3"/>
        <w:ind w:firstLine="0"/>
        <w:outlineLvl w:val="9"/>
        <w:rPr>
          <w:rFonts w:ascii="David" w:hAnsi="David"/>
          <w:rtl/>
        </w:rPr>
      </w:pPr>
      <w:bookmarkStart w:id="88" w:name="_Toc407797382"/>
    </w:p>
    <w:p w:rsidR="00B41858" w:rsidRPr="001B258B" w:rsidRDefault="003029AD" w:rsidP="00551CC2">
      <w:pPr>
        <w:pStyle w:val="11"/>
      </w:pPr>
      <w:bookmarkStart w:id="89" w:name="_Toc43400598"/>
      <w:bookmarkStart w:id="90" w:name="_Toc44931907"/>
      <w:bookmarkStart w:id="91" w:name="_Toc44931994"/>
      <w:r w:rsidRPr="001B258B">
        <w:rPr>
          <w:rtl/>
        </w:rPr>
        <w:lastRenderedPageBreak/>
        <w:t xml:space="preserve">בחירת </w:t>
      </w:r>
      <w:bookmarkEnd w:id="88"/>
      <w:r w:rsidR="001B092F" w:rsidRPr="001B258B">
        <w:rPr>
          <w:rtl/>
        </w:rPr>
        <w:t>זוכה</w:t>
      </w:r>
      <w:bookmarkEnd w:id="89"/>
      <w:bookmarkEnd w:id="90"/>
      <w:bookmarkEnd w:id="91"/>
      <w:r w:rsidR="008669C4" w:rsidRPr="001B258B">
        <w:rPr>
          <w:rtl/>
        </w:rPr>
        <w:t xml:space="preserve"> </w:t>
      </w:r>
    </w:p>
    <w:p w:rsidR="00B41858" w:rsidRPr="001B258B" w:rsidRDefault="003029AD" w:rsidP="006C3504">
      <w:pPr>
        <w:pStyle w:val="1113"/>
      </w:pPr>
      <w:bookmarkStart w:id="92" w:name="hidden_numZohim_3"/>
      <w:r w:rsidRPr="001B258B">
        <w:rPr>
          <w:rtl/>
        </w:rPr>
        <w:t xml:space="preserve">בתום </w:t>
      </w:r>
      <w:r w:rsidR="006B05F5" w:rsidRPr="001B258B">
        <w:rPr>
          <w:rtl/>
        </w:rPr>
        <w:t>דירוג ההצעות כמפורט לעיל</w:t>
      </w:r>
      <w:r w:rsidRPr="001B258B">
        <w:rPr>
          <w:rtl/>
        </w:rPr>
        <w:t xml:space="preserve">, </w:t>
      </w:r>
      <w:r w:rsidR="00361FDC" w:rsidRPr="001B258B">
        <w:rPr>
          <w:rtl/>
        </w:rPr>
        <w:t>המזמין</w:t>
      </w:r>
      <w:r w:rsidR="00B56758" w:rsidRPr="001B258B">
        <w:rPr>
          <w:rtl/>
        </w:rPr>
        <w:t xml:space="preserve"> י</w:t>
      </w:r>
      <w:r w:rsidRPr="001B258B">
        <w:rPr>
          <w:rtl/>
        </w:rPr>
        <w:t>כריז על המציע שהצע</w:t>
      </w:r>
      <w:r w:rsidR="00516E44" w:rsidRPr="001B258B">
        <w:rPr>
          <w:rtl/>
        </w:rPr>
        <w:t>תו דורגה ראשונה</w:t>
      </w:r>
      <w:r w:rsidRPr="001B258B">
        <w:rPr>
          <w:rtl/>
        </w:rPr>
        <w:t xml:space="preserve">, </w:t>
      </w:r>
      <w:r w:rsidR="002171FC" w:rsidRPr="001B258B">
        <w:rPr>
          <w:rtl/>
        </w:rPr>
        <w:t>כזוכה במכרז, בכפוף לביצוע הפעולות המפורטת להלן</w:t>
      </w:r>
      <w:r w:rsidRPr="001B258B">
        <w:rPr>
          <w:rtl/>
        </w:rPr>
        <w:t xml:space="preserve"> ("</w:t>
      </w:r>
      <w:r w:rsidR="002171FC" w:rsidRPr="001B258B">
        <w:rPr>
          <w:rtl/>
        </w:rPr>
        <w:t>זוכה</w:t>
      </w:r>
      <w:r w:rsidRPr="001B258B">
        <w:rPr>
          <w:rtl/>
        </w:rPr>
        <w:t>")</w:t>
      </w:r>
      <w:r w:rsidR="00D6425E" w:rsidRPr="001B258B">
        <w:rPr>
          <w:rtl/>
        </w:rPr>
        <w:t>, וכן תודיע למציעים האחרים על ההכרזה כאמור</w:t>
      </w:r>
      <w:r w:rsidRPr="001B258B">
        <w:rPr>
          <w:rtl/>
        </w:rPr>
        <w:t xml:space="preserve">. </w:t>
      </w:r>
      <w:bookmarkEnd w:id="92"/>
    </w:p>
    <w:p w:rsidR="001754C3" w:rsidRPr="001B258B" w:rsidRDefault="003029AD" w:rsidP="00551CC2">
      <w:pPr>
        <w:pStyle w:val="11"/>
      </w:pPr>
      <w:bookmarkStart w:id="93" w:name="govaArvutKshirim"/>
      <w:bookmarkStart w:id="94" w:name="_Toc43400600"/>
      <w:bookmarkStart w:id="95" w:name="_Toc44931909"/>
      <w:bookmarkStart w:id="96" w:name="_Toc44931996"/>
      <w:bookmarkEnd w:id="93"/>
      <w:r w:rsidRPr="001B258B">
        <w:rPr>
          <w:rtl/>
        </w:rPr>
        <w:t xml:space="preserve">פעולות לביצוע על ידי </w:t>
      </w:r>
      <w:r w:rsidR="000977D6" w:rsidRPr="001B258B">
        <w:rPr>
          <w:rtl/>
        </w:rPr>
        <w:t>הזוכה</w:t>
      </w:r>
      <w:bookmarkEnd w:id="94"/>
      <w:bookmarkEnd w:id="95"/>
      <w:bookmarkEnd w:id="96"/>
      <w:r w:rsidRPr="001B258B">
        <w:rPr>
          <w:rtl/>
        </w:rPr>
        <w:t xml:space="preserve"> </w:t>
      </w:r>
    </w:p>
    <w:p w:rsidR="00B56758" w:rsidRPr="001B258B" w:rsidRDefault="003029AD" w:rsidP="006C3504">
      <w:pPr>
        <w:pStyle w:val="1113"/>
      </w:pPr>
      <w:r w:rsidRPr="001B258B">
        <w:rPr>
          <w:rtl/>
        </w:rPr>
        <w:t xml:space="preserve">על </w:t>
      </w:r>
      <w:r w:rsidR="000977D6" w:rsidRPr="001B258B">
        <w:rPr>
          <w:rtl/>
        </w:rPr>
        <w:t>הזוכה</w:t>
      </w:r>
      <w:r w:rsidRPr="001B258B">
        <w:rPr>
          <w:rtl/>
        </w:rPr>
        <w:t xml:space="preserve"> לבצע את הפעולות הבאות</w:t>
      </w:r>
      <w:r w:rsidR="007C3B87" w:rsidRPr="001B258B">
        <w:rPr>
          <w:rtl/>
        </w:rPr>
        <w:t>, בפרק זמן שיוגדר על ידי המזמין</w:t>
      </w:r>
      <w:r w:rsidRPr="001B258B">
        <w:rPr>
          <w:rtl/>
        </w:rPr>
        <w:t xml:space="preserve">: </w:t>
      </w:r>
    </w:p>
    <w:p w:rsidR="009F75B2" w:rsidRPr="001B258B" w:rsidRDefault="003029AD" w:rsidP="00551CC2">
      <w:pPr>
        <w:pStyle w:val="1111"/>
        <w:rPr>
          <w:rtl/>
        </w:rPr>
      </w:pPr>
      <w:r w:rsidRPr="001B258B">
        <w:rPr>
          <w:rtl/>
        </w:rPr>
        <w:t>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w:t>
      </w:r>
      <w:r w:rsidR="00ED382C" w:rsidRPr="001B258B">
        <w:rPr>
          <w:rtl/>
        </w:rPr>
        <w:t xml:space="preserve"> ניתן להיעזר</w:t>
      </w:r>
      <w:r w:rsidRPr="001B258B">
        <w:rPr>
          <w:rtl/>
        </w:rPr>
        <w:t xml:space="preserve"> בקישור-</w:t>
      </w:r>
      <w:hyperlink r:id="rId17" w:history="1">
        <w:r w:rsidRPr="001B258B">
          <w:rPr>
            <w:rStyle w:val="Hyperlink"/>
            <w:rFonts w:ascii="David" w:hAnsi="David" w:cs="David"/>
            <w:rtl/>
          </w:rPr>
          <w:t>עבור חברה</w:t>
        </w:r>
      </w:hyperlink>
      <w:r w:rsidRPr="001B258B">
        <w:rPr>
          <w:rtl/>
        </w:rPr>
        <w:t xml:space="preserve">, </w:t>
      </w:r>
      <w:hyperlink r:id="rId18" w:history="1">
        <w:r w:rsidRPr="001B258B">
          <w:rPr>
            <w:rStyle w:val="Hyperlink"/>
            <w:rFonts w:ascii="David" w:hAnsi="David" w:cs="David"/>
            <w:rtl/>
          </w:rPr>
          <w:t>עבור שותפות</w:t>
        </w:r>
      </w:hyperlink>
      <w:r w:rsidRPr="001B258B">
        <w:rPr>
          <w:rtl/>
        </w:rPr>
        <w:t xml:space="preserve">). </w:t>
      </w:r>
    </w:p>
    <w:p w:rsidR="00903EFB" w:rsidRPr="001B258B" w:rsidRDefault="003029AD" w:rsidP="00551CC2">
      <w:pPr>
        <w:pStyle w:val="1111"/>
      </w:pPr>
      <w:r w:rsidRPr="001B258B">
        <w:rPr>
          <w:rtl/>
        </w:rPr>
        <w:t>להגיש את הסכם ההתקשרות שב</w:t>
      </w:r>
      <w:r w:rsidRPr="001B258B">
        <w:rPr>
          <w:b/>
          <w:bCs/>
          <w:rtl/>
        </w:rPr>
        <w:t>פרק ד</w:t>
      </w:r>
      <w:r w:rsidRPr="001B258B">
        <w:rPr>
          <w:rtl/>
        </w:rPr>
        <w:t xml:space="preserve">, על נספחיו </w:t>
      </w:r>
      <w:r w:rsidR="00B34678" w:rsidRPr="001B258B">
        <w:rPr>
          <w:rtl/>
        </w:rPr>
        <w:t>(לדוג'</w:t>
      </w:r>
      <w:r w:rsidR="00785F5F" w:rsidRPr="001B258B">
        <w:rPr>
          <w:rtl/>
        </w:rPr>
        <w:t xml:space="preserve"> </w:t>
      </w:r>
      <w:r w:rsidR="000C29FE" w:rsidRPr="001B258B">
        <w:rPr>
          <w:rtl/>
        </w:rPr>
        <w:t xml:space="preserve"> </w:t>
      </w:r>
      <w:r w:rsidR="00B34678" w:rsidRPr="001B258B">
        <w:rPr>
          <w:rtl/>
        </w:rPr>
        <w:t>נספח סודיות והיעדר ניגוד עניינים וכדו')</w:t>
      </w:r>
      <w:r w:rsidR="006016DC" w:rsidRPr="001B258B">
        <w:rPr>
          <w:rtl/>
        </w:rPr>
        <w:t xml:space="preserve"> כשהוא חתום על ידי מורשה החתימה של המציע וחותמת התאגיד</w:t>
      </w:r>
      <w:r w:rsidRPr="001B258B">
        <w:rPr>
          <w:rtl/>
        </w:rPr>
        <w:t>.</w:t>
      </w:r>
    </w:p>
    <w:p w:rsidR="00322FCF" w:rsidRPr="001B258B" w:rsidRDefault="003029AD" w:rsidP="00786539">
      <w:pPr>
        <w:pStyle w:val="1111"/>
      </w:pPr>
      <w:r w:rsidRPr="001B258B">
        <w:rPr>
          <w:rtl/>
        </w:rPr>
        <w:t>לבצע את כל הפעולות הנדרשות ממנו לצורך התחברות לפורטל הספקים הממשלתי ובכלל זה להגיש את הסכם ההצטרפות לפורטל הספקים המופיע ב</w:t>
      </w:r>
      <w:hyperlink r:id="rId19" w:history="1">
        <w:r w:rsidRPr="001B258B">
          <w:rPr>
            <w:rStyle w:val="Hyperlink"/>
            <w:rFonts w:ascii="David" w:hAnsi="David" w:cs="David"/>
            <w:rtl/>
          </w:rPr>
          <w:t>הוראת תכ"ם 7</w:t>
        </w:r>
        <w:r w:rsidR="00786539" w:rsidRPr="001B258B">
          <w:rPr>
            <w:rStyle w:val="Hyperlink"/>
            <w:rFonts w:ascii="David" w:hAnsi="David" w:cs="David"/>
            <w:rtl/>
          </w:rPr>
          <w:t>.12.5</w:t>
        </w:r>
        <w:r w:rsidRPr="001B258B">
          <w:rPr>
            <w:rStyle w:val="Hyperlink"/>
            <w:rFonts w:ascii="David" w:hAnsi="David" w:cs="David"/>
            <w:rtl/>
          </w:rPr>
          <w:t xml:space="preserve"> "פורטל הספקים"</w:t>
        </w:r>
      </w:hyperlink>
      <w:r w:rsidRPr="001B258B">
        <w:rPr>
          <w:rtl/>
        </w:rPr>
        <w:t xml:space="preserve"> חתום, או לחילופין </w:t>
      </w:r>
      <w:r w:rsidR="00BA3488" w:rsidRPr="001B258B">
        <w:rPr>
          <w:rtl/>
        </w:rPr>
        <w:t>לה</w:t>
      </w:r>
      <w:r w:rsidRPr="001B258B">
        <w:rPr>
          <w:rtl/>
        </w:rPr>
        <w:t>מציא אישור כספק העושה שימוש בפורטל הספקים.</w:t>
      </w:r>
    </w:p>
    <w:p w:rsidR="002456D6" w:rsidRPr="001B258B" w:rsidRDefault="003029AD" w:rsidP="00551CC2">
      <w:pPr>
        <w:pStyle w:val="1111"/>
      </w:pPr>
      <w:r w:rsidRPr="001B258B">
        <w:rPr>
          <w:rtl/>
        </w:rPr>
        <w:t>במידה ו</w:t>
      </w:r>
      <w:r w:rsidR="00901284" w:rsidRPr="001B258B">
        <w:rPr>
          <w:rtl/>
        </w:rPr>
        <w:t>הזוכה</w:t>
      </w:r>
      <w:r w:rsidRPr="001B258B">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1B258B">
        <w:rPr>
          <w:rtl/>
        </w:rPr>
        <w:t xml:space="preserve"> ולבטל את המכרז</w:t>
      </w:r>
      <w:r w:rsidRPr="001B258B">
        <w:rPr>
          <w:rtl/>
        </w:rPr>
        <w:t>, או להכריז על המדורג הבא כ</w:t>
      </w:r>
      <w:r w:rsidR="005A5E72" w:rsidRPr="001B258B">
        <w:rPr>
          <w:rtl/>
        </w:rPr>
        <w:t>זוכה במכרז</w:t>
      </w:r>
      <w:r w:rsidRPr="001B258B">
        <w:rPr>
          <w:rtl/>
        </w:rPr>
        <w:t>.</w:t>
      </w:r>
      <w:r w:rsidR="00783C9D" w:rsidRPr="001B258B">
        <w:rPr>
          <w:rtl/>
        </w:rPr>
        <w:t xml:space="preserve"> </w:t>
      </w:r>
    </w:p>
    <w:p w:rsidR="00AA027F" w:rsidRPr="001B258B" w:rsidRDefault="003029AD" w:rsidP="00551CC2">
      <w:pPr>
        <w:pStyle w:val="11"/>
      </w:pPr>
      <w:bookmarkStart w:id="97" w:name="_Toc43400601"/>
      <w:bookmarkStart w:id="98" w:name="_Toc44931910"/>
      <w:bookmarkStart w:id="99" w:name="_Toc44931997"/>
      <w:bookmarkStart w:id="100" w:name="_Toc516503356"/>
      <w:r w:rsidRPr="001B258B">
        <w:rPr>
          <w:rtl/>
        </w:rPr>
        <w:t>תחילת מתן השירותים</w:t>
      </w:r>
      <w:bookmarkEnd w:id="97"/>
      <w:bookmarkEnd w:id="98"/>
      <w:bookmarkEnd w:id="99"/>
    </w:p>
    <w:p w:rsidR="00A921E5" w:rsidRPr="001B258B" w:rsidRDefault="003029AD" w:rsidP="006C3504">
      <w:pPr>
        <w:pStyle w:val="1113"/>
      </w:pPr>
      <w:r w:rsidRPr="001B258B">
        <w:rPr>
          <w:rtl/>
        </w:rPr>
        <w:t>לאחר שימלא ה</w:t>
      </w:r>
      <w:r w:rsidR="002B62A3" w:rsidRPr="001B258B">
        <w:rPr>
          <w:rtl/>
        </w:rPr>
        <w:t>זוכה</w:t>
      </w:r>
      <w:r w:rsidRPr="001B258B">
        <w:rPr>
          <w:rtl/>
        </w:rPr>
        <w:t xml:space="preserve"> את כל התנאים הנקובים</w:t>
      </w:r>
      <w:r w:rsidR="00F33C88" w:rsidRPr="001B258B">
        <w:rPr>
          <w:rtl/>
        </w:rPr>
        <w:t xml:space="preserve"> </w:t>
      </w:r>
      <w:bookmarkStart w:id="101" w:name="_Toc407797419"/>
      <w:r w:rsidRPr="001B258B">
        <w:rPr>
          <w:rtl/>
        </w:rPr>
        <w:t xml:space="preserve">יוסיף </w:t>
      </w:r>
      <w:r w:rsidR="00361FDC" w:rsidRPr="001B258B">
        <w:rPr>
          <w:rtl/>
        </w:rPr>
        <w:t>המזמין</w:t>
      </w:r>
      <w:r w:rsidRPr="001B258B">
        <w:rPr>
          <w:rtl/>
        </w:rPr>
        <w:t xml:space="preserve"> את חתימת מורשי החתימה מטעמו על גבי חוזה ההתקשרות</w:t>
      </w:r>
      <w:r w:rsidR="0088430B" w:rsidRPr="001B258B">
        <w:rPr>
          <w:rtl/>
        </w:rPr>
        <w:t xml:space="preserve"> ("מועד החתימה על חוזה ההתקשרות")</w:t>
      </w:r>
      <w:r w:rsidRPr="001B258B">
        <w:rPr>
          <w:rtl/>
        </w:rPr>
        <w:t xml:space="preserve">. </w:t>
      </w:r>
      <w:bookmarkEnd w:id="101"/>
    </w:p>
    <w:p w:rsidR="00AA027F" w:rsidRPr="001B258B" w:rsidRDefault="003029AD" w:rsidP="006C3504">
      <w:pPr>
        <w:pStyle w:val="1113"/>
        <w:rPr>
          <w:rtl/>
        </w:rPr>
        <w:sectPr w:rsidR="00AA027F" w:rsidRPr="001B258B" w:rsidSect="00654526">
          <w:pgSz w:w="11906" w:h="16838" w:code="9"/>
          <w:pgMar w:top="1616" w:right="1826" w:bottom="1440" w:left="1800" w:header="709" w:footer="709" w:gutter="0"/>
          <w:cols w:space="708"/>
          <w:titlePg/>
          <w:bidi/>
          <w:rtlGutter/>
          <w:docGrid w:linePitch="360"/>
        </w:sectPr>
      </w:pPr>
      <w:r w:rsidRPr="001B258B">
        <w:rPr>
          <w:rtl/>
        </w:rPr>
        <w:t xml:space="preserve">לאחר מועד החתימה על חוזה ההתקשרות על הזוכה להיות מוכן לתחילת העבודה, וזאת תוך פרק הזמן שיוגדר על ידי המזמין. </w:t>
      </w:r>
    </w:p>
    <w:p w:rsidR="00721BE1" w:rsidRPr="001B258B" w:rsidRDefault="003029AD" w:rsidP="00551CC2">
      <w:pPr>
        <w:pStyle w:val="1ff"/>
      </w:pPr>
      <w:bookmarkStart w:id="102" w:name="_Toc256000138"/>
      <w:bookmarkStart w:id="103" w:name="_Toc32477902"/>
      <w:bookmarkStart w:id="104" w:name="_Toc43400602"/>
      <w:bookmarkStart w:id="105" w:name="_Toc44931911"/>
      <w:bookmarkStart w:id="106" w:name="_Toc44931998"/>
      <w:bookmarkStart w:id="107" w:name="_Toc53331332"/>
      <w:r w:rsidRPr="001B258B">
        <w:rPr>
          <w:rtl/>
        </w:rPr>
        <w:lastRenderedPageBreak/>
        <w:t>מופעים ומועדים במכרז</w:t>
      </w:r>
      <w:bookmarkEnd w:id="102"/>
      <w:bookmarkEnd w:id="103"/>
      <w:bookmarkEnd w:id="104"/>
      <w:bookmarkEnd w:id="105"/>
      <w:bookmarkEnd w:id="106"/>
      <w:bookmarkEnd w:id="107"/>
    </w:p>
    <w:p w:rsidR="00721BE1" w:rsidRPr="001B258B" w:rsidRDefault="003029AD" w:rsidP="00551CC2">
      <w:pPr>
        <w:pStyle w:val="11"/>
      </w:pPr>
      <w:bookmarkStart w:id="108" w:name="_Toc43400603"/>
      <w:bookmarkStart w:id="109" w:name="_Toc44931912"/>
      <w:bookmarkStart w:id="110" w:name="_Toc44931999"/>
      <w:bookmarkStart w:id="111" w:name="_Toc516503357"/>
      <w:bookmarkStart w:id="112" w:name="_Toc516503358"/>
      <w:bookmarkEnd w:id="100"/>
      <w:r w:rsidRPr="001B258B">
        <w:rPr>
          <w:rtl/>
        </w:rPr>
        <w:t>מועדי המכרז</w:t>
      </w:r>
      <w:bookmarkEnd w:id="108"/>
      <w:bookmarkEnd w:id="109"/>
      <w:bookmarkEnd w:id="110"/>
    </w:p>
    <w:p w:rsidR="00721BE1" w:rsidRPr="001B258B" w:rsidRDefault="003029AD" w:rsidP="006C3504">
      <w:pPr>
        <w:pStyle w:val="1113"/>
      </w:pPr>
      <w:r w:rsidRPr="001B258B">
        <w:rPr>
          <w:rtl/>
        </w:rPr>
        <w:t xml:space="preserve">הליך המכרז יתבצע, בהתאם ללוח הזמנים המפורט להלן: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653566" w:rsidRPr="001B258B" w:rsidTr="00962F65">
        <w:trPr>
          <w:tblHeader/>
          <w:jc w:val="right"/>
        </w:trPr>
        <w:tc>
          <w:tcPr>
            <w:tcW w:w="4251" w:type="dxa"/>
            <w:tcBorders>
              <w:bottom w:val="single" w:sz="4" w:space="0" w:color="auto"/>
            </w:tcBorders>
            <w:shd w:val="clear" w:color="auto" w:fill="E6E6E6"/>
            <w:vAlign w:val="center"/>
          </w:tcPr>
          <w:p w:rsidR="0057313F" w:rsidRPr="001B258B" w:rsidRDefault="003029AD" w:rsidP="000011C8">
            <w:pPr>
              <w:pStyle w:val="af7"/>
              <w:spacing w:line="360" w:lineRule="auto"/>
              <w:ind w:right="-1440"/>
              <w:rPr>
                <w:rFonts w:ascii="David" w:hAnsi="David" w:cs="David"/>
                <w:rtl/>
              </w:rPr>
            </w:pPr>
            <w:r w:rsidRPr="001B258B">
              <w:rPr>
                <w:rFonts w:ascii="David" w:hAnsi="David" w:cs="David"/>
                <w:rtl/>
              </w:rPr>
              <w:t>נושא</w:t>
            </w:r>
          </w:p>
        </w:tc>
        <w:tc>
          <w:tcPr>
            <w:tcW w:w="3538" w:type="dxa"/>
            <w:tcBorders>
              <w:bottom w:val="single" w:sz="4" w:space="0" w:color="auto"/>
            </w:tcBorders>
            <w:shd w:val="clear" w:color="auto" w:fill="E6E6E6"/>
            <w:vAlign w:val="center"/>
          </w:tcPr>
          <w:p w:rsidR="0057313F" w:rsidRPr="001B258B" w:rsidRDefault="003029AD" w:rsidP="00E63618">
            <w:pPr>
              <w:pStyle w:val="af7"/>
              <w:spacing w:line="360" w:lineRule="auto"/>
              <w:ind w:right="52"/>
              <w:rPr>
                <w:rFonts w:ascii="David" w:hAnsi="David" w:cs="David"/>
                <w:rtl/>
              </w:rPr>
            </w:pPr>
            <w:r w:rsidRPr="001B258B">
              <w:rPr>
                <w:rFonts w:ascii="David" w:hAnsi="David" w:cs="David"/>
                <w:rtl/>
              </w:rPr>
              <w:t>תאריך</w:t>
            </w:r>
          </w:p>
        </w:tc>
      </w:tr>
      <w:tr w:rsidR="00962F65" w:rsidRPr="001B258B" w:rsidTr="00962F65">
        <w:trPr>
          <w:jc w:val="right"/>
        </w:trPr>
        <w:tc>
          <w:tcPr>
            <w:tcW w:w="4251" w:type="dxa"/>
            <w:tcBorders>
              <w:top w:val="single" w:sz="4" w:space="0" w:color="auto"/>
              <w:left w:val="single" w:sz="4" w:space="0" w:color="auto"/>
              <w:bottom w:val="single" w:sz="4" w:space="0" w:color="auto"/>
              <w:right w:val="single" w:sz="4" w:space="0" w:color="auto"/>
            </w:tcBorders>
            <w:vAlign w:val="center"/>
          </w:tcPr>
          <w:p w:rsidR="00962F65" w:rsidRPr="00962F65" w:rsidRDefault="00962F65" w:rsidP="00962F65">
            <w:pPr>
              <w:pStyle w:val="af7"/>
              <w:spacing w:line="360" w:lineRule="auto"/>
              <w:ind w:right="160"/>
              <w:jc w:val="center"/>
              <w:rPr>
                <w:rFonts w:ascii="David" w:hAnsi="David" w:cs="David"/>
                <w:b/>
                <w:bCs/>
                <w:sz w:val="28"/>
                <w:szCs w:val="28"/>
                <w:rtl/>
              </w:rPr>
            </w:pPr>
            <w:bookmarkStart w:id="113" w:name="show_kenesMetzim_3" w:colFirst="0" w:colLast="1"/>
            <w:r w:rsidRPr="00962F65">
              <w:rPr>
                <w:rFonts w:ascii="David" w:hAnsi="David" w:cs="David" w:hint="cs"/>
                <w:b/>
                <w:bCs/>
                <w:sz w:val="28"/>
                <w:szCs w:val="28"/>
                <w:rtl/>
              </w:rPr>
              <w:t>סיור קבלנים משרד האוצר ירושלים</w:t>
            </w:r>
          </w:p>
        </w:tc>
        <w:tc>
          <w:tcPr>
            <w:tcW w:w="3538" w:type="dxa"/>
            <w:tcBorders>
              <w:top w:val="single" w:sz="4" w:space="0" w:color="auto"/>
              <w:left w:val="single" w:sz="4" w:space="0" w:color="auto"/>
              <w:bottom w:val="single" w:sz="4" w:space="0" w:color="auto"/>
              <w:right w:val="single" w:sz="4" w:space="0" w:color="auto"/>
            </w:tcBorders>
            <w:vAlign w:val="center"/>
          </w:tcPr>
          <w:p w:rsidR="00962F65" w:rsidRPr="00962F65" w:rsidRDefault="00962F65" w:rsidP="001D75A5">
            <w:pPr>
              <w:pStyle w:val="af7"/>
              <w:spacing w:line="360" w:lineRule="auto"/>
              <w:ind w:right="52"/>
              <w:jc w:val="center"/>
              <w:rPr>
                <w:rFonts w:ascii="David" w:hAnsi="David" w:cs="David"/>
                <w:b/>
                <w:bCs/>
                <w:sz w:val="28"/>
                <w:szCs w:val="28"/>
                <w:rtl/>
              </w:rPr>
            </w:pPr>
            <w:r w:rsidRPr="00962F65">
              <w:rPr>
                <w:rFonts w:ascii="David" w:hAnsi="David" w:cs="David"/>
                <w:b/>
                <w:bCs/>
                <w:sz w:val="28"/>
                <w:szCs w:val="28"/>
                <w:rtl/>
              </w:rPr>
              <w:t xml:space="preserve">ב </w:t>
            </w:r>
            <w:r w:rsidR="001D75A5">
              <w:rPr>
                <w:rFonts w:ascii="David" w:hAnsi="David" w:cs="David" w:hint="cs"/>
                <w:b/>
                <w:bCs/>
                <w:sz w:val="28"/>
                <w:szCs w:val="28"/>
                <w:rtl/>
              </w:rPr>
              <w:t>29.12.2022</w:t>
            </w:r>
            <w:r w:rsidRPr="00962F65">
              <w:rPr>
                <w:rFonts w:ascii="David" w:hAnsi="David" w:cs="David"/>
                <w:b/>
                <w:bCs/>
                <w:sz w:val="28"/>
                <w:szCs w:val="28"/>
                <w:rtl/>
              </w:rPr>
              <w:t xml:space="preserve"> בשעה  </w:t>
            </w:r>
            <w:r w:rsidRPr="00962F65">
              <w:rPr>
                <w:rFonts w:ascii="David" w:hAnsi="David" w:cs="David" w:hint="cs"/>
                <w:b/>
                <w:bCs/>
                <w:sz w:val="28"/>
                <w:szCs w:val="28"/>
                <w:u w:val="single"/>
                <w:rtl/>
              </w:rPr>
              <w:t>1</w:t>
            </w:r>
            <w:r w:rsidR="001D75A5">
              <w:rPr>
                <w:rFonts w:ascii="David" w:hAnsi="David" w:cs="David" w:hint="cs"/>
                <w:b/>
                <w:bCs/>
                <w:sz w:val="28"/>
                <w:szCs w:val="28"/>
                <w:u w:val="single"/>
                <w:rtl/>
              </w:rPr>
              <w:t>0</w:t>
            </w:r>
            <w:r w:rsidRPr="00962F65">
              <w:rPr>
                <w:rFonts w:ascii="David" w:hAnsi="David" w:cs="David" w:hint="cs"/>
                <w:b/>
                <w:bCs/>
                <w:sz w:val="28"/>
                <w:szCs w:val="28"/>
                <w:u w:val="single"/>
                <w:rtl/>
              </w:rPr>
              <w:t>:00</w:t>
            </w:r>
          </w:p>
        </w:tc>
      </w:tr>
      <w:tr w:rsidR="00962F65" w:rsidRPr="001B258B" w:rsidTr="00962F65">
        <w:trPr>
          <w:jc w:val="right"/>
        </w:trPr>
        <w:tc>
          <w:tcPr>
            <w:tcW w:w="4251" w:type="dxa"/>
            <w:tcBorders>
              <w:top w:val="single" w:sz="4" w:space="0" w:color="auto"/>
              <w:left w:val="single" w:sz="4" w:space="0" w:color="auto"/>
              <w:bottom w:val="single" w:sz="4" w:space="0" w:color="auto"/>
              <w:right w:val="single" w:sz="4" w:space="0" w:color="auto"/>
            </w:tcBorders>
            <w:vAlign w:val="center"/>
          </w:tcPr>
          <w:p w:rsidR="00962F65" w:rsidRPr="00962F65" w:rsidRDefault="00962F65" w:rsidP="00962F65">
            <w:pPr>
              <w:pStyle w:val="af7"/>
              <w:spacing w:line="360" w:lineRule="auto"/>
              <w:ind w:right="160"/>
              <w:jc w:val="center"/>
              <w:rPr>
                <w:rFonts w:ascii="David" w:hAnsi="David" w:cs="David"/>
                <w:b/>
                <w:bCs/>
                <w:sz w:val="28"/>
                <w:szCs w:val="28"/>
                <w:rtl/>
              </w:rPr>
            </w:pPr>
            <w:r w:rsidRPr="00962F65">
              <w:rPr>
                <w:rFonts w:ascii="David" w:hAnsi="David" w:cs="David" w:hint="cs"/>
                <w:b/>
                <w:bCs/>
                <w:sz w:val="28"/>
                <w:szCs w:val="28"/>
                <w:rtl/>
              </w:rPr>
              <w:t>סיור  קבלנים מנהל הרכב רמלה</w:t>
            </w:r>
          </w:p>
        </w:tc>
        <w:tc>
          <w:tcPr>
            <w:tcW w:w="3538" w:type="dxa"/>
            <w:tcBorders>
              <w:top w:val="single" w:sz="4" w:space="0" w:color="auto"/>
              <w:left w:val="single" w:sz="4" w:space="0" w:color="auto"/>
              <w:bottom w:val="single" w:sz="4" w:space="0" w:color="auto"/>
              <w:right w:val="single" w:sz="4" w:space="0" w:color="auto"/>
            </w:tcBorders>
            <w:vAlign w:val="center"/>
          </w:tcPr>
          <w:p w:rsidR="00962F65" w:rsidRPr="00962F65" w:rsidRDefault="00962F65" w:rsidP="001D75A5">
            <w:pPr>
              <w:pStyle w:val="af7"/>
              <w:spacing w:line="360" w:lineRule="auto"/>
              <w:ind w:right="52"/>
              <w:jc w:val="center"/>
              <w:rPr>
                <w:rFonts w:ascii="David" w:hAnsi="David" w:cs="David"/>
                <w:b/>
                <w:bCs/>
                <w:sz w:val="28"/>
                <w:szCs w:val="28"/>
                <w:rtl/>
              </w:rPr>
            </w:pPr>
            <w:r w:rsidRPr="00962F65">
              <w:rPr>
                <w:rFonts w:ascii="David" w:hAnsi="David" w:cs="David"/>
                <w:b/>
                <w:bCs/>
                <w:sz w:val="28"/>
                <w:szCs w:val="28"/>
                <w:rtl/>
              </w:rPr>
              <w:t xml:space="preserve">ב </w:t>
            </w:r>
            <w:r w:rsidR="001D75A5">
              <w:rPr>
                <w:rFonts w:ascii="David" w:hAnsi="David" w:cs="David" w:hint="cs"/>
                <w:b/>
                <w:bCs/>
                <w:sz w:val="28"/>
                <w:szCs w:val="28"/>
                <w:rtl/>
              </w:rPr>
              <w:t>1.1.2023</w:t>
            </w:r>
            <w:r w:rsidRPr="00962F65">
              <w:rPr>
                <w:rFonts w:ascii="David" w:hAnsi="David" w:cs="David"/>
                <w:b/>
                <w:bCs/>
                <w:sz w:val="28"/>
                <w:szCs w:val="28"/>
                <w:rtl/>
              </w:rPr>
              <w:t xml:space="preserve"> בשעה  </w:t>
            </w:r>
            <w:r w:rsidR="001D75A5">
              <w:rPr>
                <w:rFonts w:ascii="David" w:hAnsi="David" w:cs="David" w:hint="cs"/>
                <w:b/>
                <w:bCs/>
                <w:sz w:val="28"/>
                <w:szCs w:val="28"/>
                <w:u w:val="single"/>
                <w:rtl/>
              </w:rPr>
              <w:t>09</w:t>
            </w:r>
            <w:r w:rsidRPr="00962F65">
              <w:rPr>
                <w:rFonts w:ascii="David" w:hAnsi="David" w:cs="David" w:hint="cs"/>
                <w:b/>
                <w:bCs/>
                <w:sz w:val="28"/>
                <w:szCs w:val="28"/>
                <w:u w:val="single"/>
                <w:rtl/>
              </w:rPr>
              <w:t>:00</w:t>
            </w:r>
          </w:p>
        </w:tc>
      </w:tr>
      <w:bookmarkEnd w:id="113"/>
      <w:tr w:rsidR="00962F65" w:rsidRPr="001B258B" w:rsidTr="00962F65">
        <w:trPr>
          <w:jc w:val="right"/>
        </w:trPr>
        <w:tc>
          <w:tcPr>
            <w:tcW w:w="4251" w:type="dxa"/>
            <w:tcBorders>
              <w:top w:val="single" w:sz="4" w:space="0" w:color="auto"/>
              <w:left w:val="single" w:sz="4" w:space="0" w:color="auto"/>
              <w:bottom w:val="single" w:sz="4" w:space="0" w:color="auto"/>
              <w:right w:val="single" w:sz="4" w:space="0" w:color="auto"/>
            </w:tcBorders>
            <w:vAlign w:val="center"/>
          </w:tcPr>
          <w:p w:rsidR="00962F65" w:rsidRPr="00962F65" w:rsidRDefault="00962F65" w:rsidP="00962F65">
            <w:pPr>
              <w:pStyle w:val="af7"/>
              <w:spacing w:line="360" w:lineRule="auto"/>
              <w:ind w:right="160"/>
              <w:jc w:val="center"/>
              <w:rPr>
                <w:rFonts w:ascii="David" w:hAnsi="David" w:cs="David"/>
                <w:b/>
                <w:bCs/>
                <w:sz w:val="28"/>
                <w:szCs w:val="28"/>
                <w:rtl/>
              </w:rPr>
            </w:pPr>
            <w:r w:rsidRPr="00962F65">
              <w:rPr>
                <w:rFonts w:ascii="David" w:hAnsi="David" w:cs="David"/>
                <w:b/>
                <w:bCs/>
                <w:sz w:val="28"/>
                <w:szCs w:val="28"/>
                <w:rtl/>
              </w:rPr>
              <w:t>מועד אחרון להגשת שאלות הבהרה</w:t>
            </w:r>
          </w:p>
        </w:tc>
        <w:tc>
          <w:tcPr>
            <w:tcW w:w="3538" w:type="dxa"/>
            <w:tcBorders>
              <w:top w:val="single" w:sz="4" w:space="0" w:color="auto"/>
              <w:left w:val="single" w:sz="4" w:space="0" w:color="auto"/>
              <w:bottom w:val="single" w:sz="4" w:space="0" w:color="auto"/>
              <w:right w:val="single" w:sz="4" w:space="0" w:color="auto"/>
            </w:tcBorders>
            <w:vAlign w:val="center"/>
          </w:tcPr>
          <w:p w:rsidR="00962F65" w:rsidRPr="00962F65" w:rsidRDefault="00962F65" w:rsidP="001D75A5">
            <w:pPr>
              <w:pStyle w:val="af7"/>
              <w:spacing w:line="360" w:lineRule="auto"/>
              <w:ind w:right="52"/>
              <w:jc w:val="center"/>
              <w:rPr>
                <w:rFonts w:ascii="David" w:hAnsi="David" w:cs="David"/>
                <w:b/>
                <w:bCs/>
                <w:sz w:val="28"/>
                <w:szCs w:val="28"/>
                <w:rtl/>
              </w:rPr>
            </w:pPr>
            <w:r w:rsidRPr="00962F65">
              <w:rPr>
                <w:rFonts w:ascii="David" w:hAnsi="David" w:cs="David"/>
                <w:b/>
                <w:bCs/>
                <w:sz w:val="28"/>
                <w:szCs w:val="28"/>
                <w:rtl/>
              </w:rPr>
              <w:t xml:space="preserve">ב </w:t>
            </w:r>
            <w:r w:rsidRPr="00962F65">
              <w:rPr>
                <w:rFonts w:ascii="David" w:hAnsi="David" w:cs="David" w:hint="cs"/>
                <w:b/>
                <w:bCs/>
                <w:sz w:val="28"/>
                <w:szCs w:val="28"/>
                <w:rtl/>
              </w:rPr>
              <w:t>8.1.2023 בשעה 1</w:t>
            </w:r>
            <w:r w:rsidR="001D75A5">
              <w:rPr>
                <w:rFonts w:ascii="David" w:hAnsi="David" w:cs="David" w:hint="cs"/>
                <w:b/>
                <w:bCs/>
                <w:sz w:val="28"/>
                <w:szCs w:val="28"/>
                <w:rtl/>
              </w:rPr>
              <w:t>4</w:t>
            </w:r>
            <w:r w:rsidRPr="00962F65">
              <w:rPr>
                <w:rFonts w:ascii="David" w:hAnsi="David" w:cs="David" w:hint="cs"/>
                <w:b/>
                <w:bCs/>
                <w:sz w:val="28"/>
                <w:szCs w:val="28"/>
                <w:rtl/>
              </w:rPr>
              <w:t>:00</w:t>
            </w:r>
          </w:p>
        </w:tc>
      </w:tr>
      <w:tr w:rsidR="00962F65" w:rsidRPr="001B258B" w:rsidTr="00962F65">
        <w:trPr>
          <w:jc w:val="right"/>
        </w:trPr>
        <w:tc>
          <w:tcPr>
            <w:tcW w:w="4251" w:type="dxa"/>
            <w:tcBorders>
              <w:top w:val="single" w:sz="4" w:space="0" w:color="auto"/>
              <w:left w:val="single" w:sz="4" w:space="0" w:color="auto"/>
              <w:bottom w:val="single" w:sz="4" w:space="0" w:color="auto"/>
              <w:right w:val="single" w:sz="4" w:space="0" w:color="auto"/>
            </w:tcBorders>
            <w:vAlign w:val="center"/>
          </w:tcPr>
          <w:p w:rsidR="00962F65" w:rsidRPr="00962F65" w:rsidRDefault="00962F65" w:rsidP="00962F65">
            <w:pPr>
              <w:pStyle w:val="af7"/>
              <w:spacing w:line="360" w:lineRule="auto"/>
              <w:ind w:right="108"/>
              <w:jc w:val="center"/>
              <w:rPr>
                <w:rFonts w:ascii="David" w:hAnsi="David" w:cs="David"/>
                <w:b/>
                <w:bCs/>
                <w:sz w:val="28"/>
                <w:szCs w:val="28"/>
                <w:rtl/>
              </w:rPr>
            </w:pPr>
            <w:r w:rsidRPr="00962F65">
              <w:rPr>
                <w:rFonts w:ascii="David" w:hAnsi="David" w:cs="David"/>
                <w:b/>
                <w:bCs/>
                <w:sz w:val="28"/>
                <w:szCs w:val="28"/>
                <w:rtl/>
              </w:rPr>
              <w:t>מועד אחרון להגשת הצעות</w:t>
            </w:r>
          </w:p>
        </w:tc>
        <w:tc>
          <w:tcPr>
            <w:tcW w:w="3538" w:type="dxa"/>
            <w:tcBorders>
              <w:top w:val="single" w:sz="4" w:space="0" w:color="auto"/>
              <w:left w:val="single" w:sz="4" w:space="0" w:color="auto"/>
              <w:bottom w:val="single" w:sz="4" w:space="0" w:color="auto"/>
              <w:right w:val="single" w:sz="4" w:space="0" w:color="auto"/>
            </w:tcBorders>
            <w:vAlign w:val="center"/>
          </w:tcPr>
          <w:p w:rsidR="00962F65" w:rsidRPr="00962F65" w:rsidRDefault="00962F65" w:rsidP="00962F65">
            <w:pPr>
              <w:pStyle w:val="af7"/>
              <w:spacing w:line="360" w:lineRule="auto"/>
              <w:ind w:right="52"/>
              <w:jc w:val="center"/>
              <w:rPr>
                <w:rFonts w:ascii="David" w:hAnsi="David" w:cs="David"/>
                <w:b/>
                <w:bCs/>
                <w:sz w:val="28"/>
                <w:szCs w:val="28"/>
                <w:rtl/>
              </w:rPr>
            </w:pPr>
            <w:r w:rsidRPr="00962F65">
              <w:rPr>
                <w:rFonts w:ascii="David" w:hAnsi="David" w:cs="David"/>
                <w:b/>
                <w:bCs/>
                <w:sz w:val="28"/>
                <w:szCs w:val="28"/>
                <w:rtl/>
              </w:rPr>
              <w:t xml:space="preserve">ב </w:t>
            </w:r>
            <w:sdt>
              <w:sdtPr>
                <w:rPr>
                  <w:rFonts w:ascii="David" w:hAnsi="David" w:cs="David"/>
                  <w:b/>
                  <w:bCs/>
                  <w:sz w:val="28"/>
                  <w:szCs w:val="28"/>
                  <w:rtl/>
                </w:rPr>
                <w:alias w:val="תאריך פרסום"/>
                <w:id w:val="-1586449887"/>
                <w:placeholder>
                  <w:docPart w:val="A9D022141E384890BF38D33EEB9CAEC5"/>
                </w:placeholder>
                <w:dataBinding w:prefixMappings="xmlns:ns0='http://schemas.microsoft.com/office/2006/coverPageProps' " w:xpath="/ns0:CoverPageProperties[1]/ns0:PublishDate[1]" w:storeItemID="{55AF091B-3C7A-41E3-B477-F2FDAA23CFDA}"/>
                <w:date w:fullDate="2023-01-22T00:00:00Z">
                  <w:dateFormat w:val="dd/MM/yyyy"/>
                  <w:lid w:val="he-IL"/>
                  <w:storeMappedDataAs w:val="dateTime"/>
                  <w:calendar w:val="gregorian"/>
                </w:date>
              </w:sdtPr>
              <w:sdtEndPr/>
              <w:sdtContent>
                <w:r w:rsidRPr="00962F65">
                  <w:rPr>
                    <w:rFonts w:ascii="David" w:hAnsi="David" w:cs="David" w:hint="cs"/>
                    <w:b/>
                    <w:bCs/>
                    <w:sz w:val="28"/>
                    <w:szCs w:val="28"/>
                    <w:rtl/>
                  </w:rPr>
                  <w:t>‏22/01/2023</w:t>
                </w:r>
              </w:sdtContent>
            </w:sdt>
            <w:r w:rsidRPr="00962F65">
              <w:rPr>
                <w:rFonts w:ascii="David" w:hAnsi="David" w:cs="David"/>
                <w:b/>
                <w:bCs/>
                <w:sz w:val="28"/>
                <w:szCs w:val="28"/>
                <w:rtl/>
              </w:rPr>
              <w:t xml:space="preserve">  בשעה </w:t>
            </w:r>
            <w:sdt>
              <w:sdtPr>
                <w:rPr>
                  <w:rFonts w:ascii="David" w:hAnsi="David" w:cs="David"/>
                  <w:b/>
                  <w:bCs/>
                  <w:sz w:val="28"/>
                  <w:szCs w:val="28"/>
                  <w:u w:val="single"/>
                  <w:rtl/>
                </w:rPr>
                <w:alias w:val="הערות"/>
                <w:id w:val="-1440596798"/>
                <w:placeholder>
                  <w:docPart w:val="2A1688216DEA4785BF5AD5E49696DF26"/>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1D75A5">
                  <w:rPr>
                    <w:rFonts w:ascii="David" w:hAnsi="David" w:cs="David"/>
                    <w:b/>
                    <w:bCs/>
                    <w:sz w:val="28"/>
                    <w:szCs w:val="28"/>
                    <w:u w:val="single"/>
                    <w:rtl/>
                  </w:rPr>
                  <w:t>12:00</w:t>
                </w:r>
              </w:sdtContent>
            </w:sdt>
          </w:p>
        </w:tc>
      </w:tr>
    </w:tbl>
    <w:p w:rsidR="00B35C2C" w:rsidRPr="001B258B" w:rsidRDefault="003029AD" w:rsidP="006C3504">
      <w:pPr>
        <w:pStyle w:val="1113"/>
      </w:pPr>
      <w:r w:rsidRPr="001B258B">
        <w:rPr>
          <w:rtl/>
        </w:rPr>
        <w:t xml:space="preserve">הזמנים המפורטים </w:t>
      </w:r>
      <w:r w:rsidR="006B05F5" w:rsidRPr="001B258B">
        <w:rPr>
          <w:rtl/>
        </w:rPr>
        <w:t>בטבלה</w:t>
      </w:r>
      <w:r w:rsidRPr="001B258B">
        <w:rPr>
          <w:rtl/>
        </w:rPr>
        <w:t xml:space="preserve"> מחייבים את כל מי שמעוניין להתמודד במכרז</w:t>
      </w:r>
      <w:r w:rsidR="006B05F5" w:rsidRPr="001B258B">
        <w:rPr>
          <w:rtl/>
        </w:rPr>
        <w:t>.</w:t>
      </w:r>
      <w:r w:rsidRPr="001B258B">
        <w:rPr>
          <w:rtl/>
        </w:rPr>
        <w:t xml:space="preserve"> שינוי לוחות המזנים יתבצע על ידי המזמין בלבד, ובהתאם לשיקול דעתו הבלעדי. </w:t>
      </w:r>
    </w:p>
    <w:p w:rsidR="00D219E4" w:rsidRPr="001B258B" w:rsidRDefault="003029AD" w:rsidP="006C3504">
      <w:pPr>
        <w:pStyle w:val="1113"/>
      </w:pPr>
      <w:r w:rsidRPr="001B258B">
        <w:rPr>
          <w:sz w:val="12"/>
          <w:rtl/>
        </w:rPr>
        <w:t xml:space="preserve">כל שינוי </w:t>
      </w:r>
      <w:r w:rsidRPr="001B258B">
        <w:rPr>
          <w:rtl/>
        </w:rPr>
        <w:t xml:space="preserve">במועדי המכרז או עדכונים הנוגעים להם יפורסמו באתר האינטרנט של מינהל הרכש הממשלתי בכתובת: </w:t>
      </w:r>
      <w:r w:rsidRPr="001B258B">
        <w:t>www.mr.gov.il</w:t>
      </w:r>
      <w:r w:rsidRPr="001B258B">
        <w:rPr>
          <w:rtl/>
        </w:rPr>
        <w:t xml:space="preserve"> תחת שם המכרז – מכרז </w:t>
      </w:r>
      <w:bookmarkStart w:id="114" w:name="TenderNumber_12"/>
      <w:r w:rsidRPr="001B258B">
        <w:t>10-2021</w:t>
      </w:r>
      <w:bookmarkEnd w:id="114"/>
      <w:r w:rsidRPr="001B258B">
        <w:rPr>
          <w:rtl/>
        </w:rPr>
        <w:t xml:space="preserve"> – ל</w:t>
      </w:r>
      <w:bookmarkStart w:id="115" w:name="TenderDesc_11"/>
      <w:r w:rsidRPr="001B258B">
        <w:rPr>
          <w:rtl/>
        </w:rPr>
        <w:t>החלפה שירות ותחזוקה מחסומי כניסה-משרד האוצר</w:t>
      </w:r>
      <w:bookmarkEnd w:id="115"/>
      <w:r w:rsidR="00E15716" w:rsidRPr="001B258B">
        <w:rPr>
          <w:rtl/>
        </w:rPr>
        <w:t xml:space="preserve"> ("דף המכרז").</w:t>
      </w:r>
    </w:p>
    <w:p w:rsidR="003D6B71" w:rsidRPr="001B258B" w:rsidRDefault="003029AD" w:rsidP="00551CC2">
      <w:pPr>
        <w:pStyle w:val="11"/>
      </w:pPr>
      <w:bookmarkStart w:id="116" w:name="_Toc43400604"/>
      <w:bookmarkStart w:id="117" w:name="_Toc44931913"/>
      <w:bookmarkStart w:id="118" w:name="_Toc44932000"/>
      <w:bookmarkStart w:id="119" w:name="show_kenesMetzim_2"/>
      <w:r w:rsidRPr="001B258B">
        <w:rPr>
          <w:rtl/>
        </w:rPr>
        <w:t>כנס מציעים</w:t>
      </w:r>
      <w:bookmarkEnd w:id="111"/>
      <w:bookmarkEnd w:id="116"/>
      <w:bookmarkEnd w:id="117"/>
      <w:bookmarkEnd w:id="118"/>
      <w:r w:rsidRPr="001B258B">
        <w:rPr>
          <w:rtl/>
        </w:rPr>
        <w:t xml:space="preserve"> </w:t>
      </w:r>
    </w:p>
    <w:p w:rsidR="003D6B71" w:rsidRPr="001B258B" w:rsidRDefault="003029AD" w:rsidP="006C3504">
      <w:pPr>
        <w:pStyle w:val="1113"/>
        <w:rPr>
          <w:rtl/>
        </w:rPr>
      </w:pPr>
      <w:bookmarkStart w:id="120" w:name="_Ref515214124"/>
      <w:r w:rsidRPr="001B258B">
        <w:rPr>
          <w:rtl/>
        </w:rPr>
        <w:t xml:space="preserve">ההשתתפות בכנס ורישום המשתתף ברשימת הנוכחים הינה </w:t>
      </w:r>
      <w:r w:rsidRPr="001B258B">
        <w:rPr>
          <w:u w:val="single"/>
          <w:rtl/>
        </w:rPr>
        <w:t>חובה ומהווה תנאי סף להגשת הצעה במכרז</w:t>
      </w:r>
      <w:r w:rsidRPr="001B258B">
        <w:rPr>
          <w:rtl/>
        </w:rPr>
        <w:t>. באחריות המציע לוודא את רישומו ברשימת המשתתפים בכנס באמצעות קבלת אישור השתתפות מ</w:t>
      </w:r>
      <w:r w:rsidR="00361FDC" w:rsidRPr="001B258B">
        <w:rPr>
          <w:rtl/>
        </w:rPr>
        <w:t>המזמין</w:t>
      </w:r>
      <w:r w:rsidRPr="001B258B">
        <w:rPr>
          <w:rtl/>
        </w:rPr>
        <w:t>.</w:t>
      </w:r>
      <w:bookmarkEnd w:id="120"/>
      <w:r w:rsidR="00620F29" w:rsidRPr="001B258B">
        <w:rPr>
          <w:rtl/>
        </w:rPr>
        <w:t xml:space="preserve"> </w:t>
      </w:r>
      <w:r w:rsidR="00D64647" w:rsidRPr="001B258B">
        <w:rPr>
          <w:rtl/>
        </w:rPr>
        <w:t xml:space="preserve"> </w:t>
      </w:r>
    </w:p>
    <w:p w:rsidR="00322FCF" w:rsidRPr="001B258B" w:rsidRDefault="003029AD" w:rsidP="000E08C2">
      <w:pPr>
        <w:pStyle w:val="1113"/>
      </w:pPr>
      <w:bookmarkStart w:id="121" w:name="show_isHarshamaMerosh"/>
      <w:r w:rsidRPr="001B258B">
        <w:rPr>
          <w:rtl/>
        </w:rPr>
        <w:t xml:space="preserve">יש להירשם מראש לכנס באמצעות שליחת שם הנציג שישתתף מטעם המציע בכנס </w:t>
      </w:r>
      <w:r w:rsidR="00363A65" w:rsidRPr="001B258B">
        <w:rPr>
          <w:rtl/>
        </w:rPr>
        <w:t xml:space="preserve">לכתובת </w:t>
      </w:r>
      <w:r w:rsidRPr="001B258B">
        <w:rPr>
          <w:rtl/>
        </w:rPr>
        <w:t xml:space="preserve">המייל </w:t>
      </w:r>
      <w:hyperlink r:id="rId20" w:history="1">
        <w:r w:rsidR="000E08C2" w:rsidRPr="00E050ED">
          <w:rPr>
            <w:rStyle w:val="Hyperlink"/>
            <w:rFonts w:ascii="David" w:hAnsi="David" w:cs="David"/>
          </w:rPr>
          <w:t>vmichrazim@mof.gov.il</w:t>
        </w:r>
      </w:hyperlink>
      <w:r w:rsidR="000E08C2">
        <w:t xml:space="preserve">  </w:t>
      </w:r>
      <w:r w:rsidR="000E08C2">
        <w:rPr>
          <w:rFonts w:hint="cs"/>
          <w:rtl/>
        </w:rPr>
        <w:t xml:space="preserve"> </w:t>
      </w:r>
      <w:r w:rsidRPr="001B258B">
        <w:rPr>
          <w:rtl/>
        </w:rPr>
        <w:t>כל נציג שישתתף בכנס יוכל לייצג מציע אחד בלבד.</w:t>
      </w:r>
    </w:p>
    <w:p w:rsidR="00016667" w:rsidRPr="001B258B" w:rsidRDefault="003029AD" w:rsidP="00CA4D20">
      <w:pPr>
        <w:pStyle w:val="1113"/>
      </w:pPr>
      <w:bookmarkStart w:id="122" w:name="show_KenessAddressDesc"/>
      <w:bookmarkEnd w:id="121"/>
      <w:r w:rsidRPr="001B258B">
        <w:rPr>
          <w:rtl/>
        </w:rPr>
        <w:t xml:space="preserve">כנס מציעים יתקיים בכתובת:  </w:t>
      </w:r>
      <w:r w:rsidR="00CA4D20" w:rsidRPr="001B258B">
        <w:rPr>
          <w:rtl/>
        </w:rPr>
        <w:t>ירושלים , קפלן 1 משרד האוצר. מנהל הרכב רמלה יוסף קלאוזנר 20.</w:t>
      </w:r>
    </w:p>
    <w:bookmarkEnd w:id="122"/>
    <w:p w:rsidR="003D6B71" w:rsidRPr="001B258B" w:rsidRDefault="003029AD" w:rsidP="006C3504">
      <w:pPr>
        <w:pStyle w:val="1113"/>
      </w:pPr>
      <w:r w:rsidRPr="001B258B">
        <w:rPr>
          <w:rtl/>
        </w:rPr>
        <w:t xml:space="preserve">תשובות שיינתנו בכנס המציעים יחייבו את </w:t>
      </w:r>
      <w:r w:rsidR="00361FDC" w:rsidRPr="001B258B">
        <w:rPr>
          <w:rtl/>
        </w:rPr>
        <w:t>המזמין</w:t>
      </w:r>
      <w:r w:rsidRPr="001B258B">
        <w:rPr>
          <w:rtl/>
        </w:rPr>
        <w:t xml:space="preserve"> רק אם ניתנו בכתב והועברו לכלל המציעים בהתאם למפורט להלן.</w:t>
      </w:r>
    </w:p>
    <w:p w:rsidR="00721BE1" w:rsidRPr="001B258B" w:rsidRDefault="003029AD" w:rsidP="00551CC2">
      <w:pPr>
        <w:pStyle w:val="11"/>
        <w:rPr>
          <w:rtl/>
        </w:rPr>
      </w:pPr>
      <w:bookmarkStart w:id="123" w:name="_Toc43400605"/>
      <w:bookmarkStart w:id="124" w:name="_Toc44931914"/>
      <w:bookmarkStart w:id="125" w:name="_Toc44932001"/>
      <w:bookmarkEnd w:id="119"/>
      <w:r w:rsidRPr="001B258B">
        <w:rPr>
          <w:rtl/>
        </w:rPr>
        <w:t>שאלות הבהרה בנוגע למכרז</w:t>
      </w:r>
      <w:bookmarkEnd w:id="123"/>
      <w:bookmarkEnd w:id="124"/>
      <w:bookmarkEnd w:id="125"/>
    </w:p>
    <w:p w:rsidR="00721BE1" w:rsidRPr="001B258B" w:rsidRDefault="003029AD" w:rsidP="006C3504">
      <w:pPr>
        <w:pStyle w:val="1113"/>
        <w:rPr>
          <w:rtl/>
        </w:rPr>
      </w:pPr>
      <w:r w:rsidRPr="001B258B">
        <w:rPr>
          <w:rtl/>
        </w:rPr>
        <w:lastRenderedPageBreak/>
        <w:t>בכל מקרה של אי בהירות או הערות בנוגע למכרז</w:t>
      </w:r>
      <w:r w:rsidR="00F92904" w:rsidRPr="001B258B">
        <w:rPr>
          <w:rtl/>
        </w:rPr>
        <w:t>, מועדיו</w:t>
      </w:r>
      <w:r w:rsidRPr="001B258B">
        <w:rPr>
          <w:rtl/>
        </w:rPr>
        <w:t xml:space="preserve"> או לתנאיו ניתן לפנות </w:t>
      </w:r>
      <w:r w:rsidR="0042795F" w:rsidRPr="001B258B">
        <w:rPr>
          <w:rtl/>
        </w:rPr>
        <w:t>למזמין</w:t>
      </w:r>
      <w:r w:rsidRPr="001B258B">
        <w:rPr>
          <w:rtl/>
        </w:rPr>
        <w:t xml:space="preserve"> בשאלות הבהרה, וזאת עד למועד האחרון להגשת שאלות הבהרה הנקוב לעיל.</w:t>
      </w:r>
    </w:p>
    <w:p w:rsidR="00721BE1" w:rsidRPr="001B258B" w:rsidRDefault="003029AD" w:rsidP="00E94462">
      <w:pPr>
        <w:pStyle w:val="1113"/>
      </w:pPr>
      <w:r w:rsidRPr="001B258B">
        <w:rPr>
          <w:rtl/>
        </w:rPr>
        <w:t xml:space="preserve">שאלות המציעים בנוגע למכרז יועברו </w:t>
      </w:r>
      <w:r w:rsidR="0044315B" w:rsidRPr="001B258B">
        <w:rPr>
          <w:rtl/>
        </w:rPr>
        <w:t>בטבלה מסודרת, עם הפניה לסעיף במכרז כלפיה מופנית השאלה, ובניסוח תמציתי וברור</w:t>
      </w:r>
      <w:r w:rsidRPr="001B258B">
        <w:rPr>
          <w:rtl/>
        </w:rPr>
        <w:t xml:space="preserve">. </w:t>
      </w:r>
      <w:bookmarkStart w:id="126" w:name="show_EmailQuestions"/>
      <w:r w:rsidRPr="001B258B">
        <w:rPr>
          <w:rtl/>
        </w:rPr>
        <w:t xml:space="preserve">יש להפנות את כל השאלות הנוגעות למכרז אל כתובת דואר אלקטרוני: </w:t>
      </w:r>
      <w:bookmarkStart w:id="127" w:name="EmailQuestions"/>
      <w:r w:rsidR="00E94462">
        <w:rPr>
          <w:color w:val="1F497D"/>
        </w:rPr>
        <w:fldChar w:fldCharType="begin"/>
      </w:r>
      <w:r w:rsidR="00E94462">
        <w:rPr>
          <w:color w:val="1F497D"/>
        </w:rPr>
        <w:instrText xml:space="preserve"> HYPERLINK "mailto:</w:instrText>
      </w:r>
      <w:r w:rsidR="00E94462" w:rsidRPr="000E08C2">
        <w:rPr>
          <w:color w:val="1F497D"/>
        </w:rPr>
        <w:instrText>Michrazim@mof.gov.il</w:instrText>
      </w:r>
      <w:r w:rsidR="00E94462">
        <w:rPr>
          <w:color w:val="1F497D"/>
        </w:rPr>
        <w:instrText xml:space="preserve">" </w:instrText>
      </w:r>
      <w:r w:rsidR="00E94462">
        <w:rPr>
          <w:color w:val="1F497D"/>
        </w:rPr>
        <w:fldChar w:fldCharType="separate"/>
      </w:r>
      <w:r w:rsidR="00E94462" w:rsidRPr="00E94462">
        <w:rPr>
          <w:rStyle w:val="Hyperlink"/>
          <w:rFonts w:ascii="David" w:hAnsi="David" w:cs="David"/>
        </w:rPr>
        <w:t>vMichrazim@mof.gov.il</w:t>
      </w:r>
      <w:r w:rsidR="00E94462">
        <w:rPr>
          <w:color w:val="1F497D"/>
        </w:rPr>
        <w:fldChar w:fldCharType="end"/>
      </w:r>
      <w:bookmarkEnd w:id="127"/>
      <w:r w:rsidRPr="001B258B">
        <w:rPr>
          <w:rtl/>
        </w:rPr>
        <w:t xml:space="preserve">. </w:t>
      </w:r>
      <w:bookmarkEnd w:id="126"/>
      <w:r w:rsidRPr="001B258B">
        <w:rPr>
          <w:rtl/>
        </w:rPr>
        <w:t>שאלות שיועברו לאחר המועד</w:t>
      </w:r>
      <w:r w:rsidR="00D219E4" w:rsidRPr="001B258B">
        <w:rPr>
          <w:rtl/>
        </w:rPr>
        <w:t xml:space="preserve"> הנקוב לעיל,</w:t>
      </w:r>
      <w:r w:rsidRPr="001B258B">
        <w:rPr>
          <w:rtl/>
        </w:rPr>
        <w:t xml:space="preserve"> </w:t>
      </w:r>
      <w:r w:rsidR="00D219E4" w:rsidRPr="001B258B">
        <w:rPr>
          <w:rtl/>
        </w:rPr>
        <w:t xml:space="preserve">שיועברו </w:t>
      </w:r>
      <w:r w:rsidRPr="001B258B">
        <w:rPr>
          <w:rtl/>
        </w:rPr>
        <w:t xml:space="preserve">בעל פה או בטלפון </w:t>
      </w:r>
      <w:r w:rsidR="00D219E4" w:rsidRPr="001B258B">
        <w:rPr>
          <w:rtl/>
        </w:rPr>
        <w:t xml:space="preserve">או שיופנו לגורם אחר מהמצוין לעיל, </w:t>
      </w:r>
      <w:r w:rsidRPr="001B258B">
        <w:rPr>
          <w:rtl/>
        </w:rPr>
        <w:t xml:space="preserve"> לא יחייבו מענה </w:t>
      </w:r>
      <w:r w:rsidR="00D219E4" w:rsidRPr="001B258B">
        <w:rPr>
          <w:rtl/>
        </w:rPr>
        <w:t>מאת</w:t>
      </w:r>
      <w:r w:rsidRPr="001B258B">
        <w:rPr>
          <w:rtl/>
        </w:rPr>
        <w:t xml:space="preserve"> המזמין. </w:t>
      </w:r>
    </w:p>
    <w:p w:rsidR="00A90878" w:rsidRPr="001B258B" w:rsidRDefault="003029AD" w:rsidP="006C3504">
      <w:pPr>
        <w:pStyle w:val="1113"/>
      </w:pPr>
      <w:r w:rsidRPr="001B258B">
        <w:rPr>
          <w:rtl/>
        </w:rPr>
        <w:t>לא ינתן מענה לשאלות שישלחו בעילום שם.</w:t>
      </w:r>
    </w:p>
    <w:p w:rsidR="00721BE1" w:rsidRPr="001B258B" w:rsidRDefault="003029AD" w:rsidP="006C3504">
      <w:pPr>
        <w:pStyle w:val="1113"/>
      </w:pPr>
      <w:r w:rsidRPr="001B258B">
        <w:rPr>
          <w:rtl/>
        </w:rPr>
        <w:t>המזמין רשאי לאפשר סבבים נוספים של שאלות הבהרה, בהודעה שתפורסם ב</w:t>
      </w:r>
      <w:r w:rsidR="00E15716" w:rsidRPr="001B258B">
        <w:rPr>
          <w:rtl/>
        </w:rPr>
        <w:t>דף המכרז ב</w:t>
      </w:r>
      <w:r w:rsidRPr="001B258B">
        <w:rPr>
          <w:rtl/>
        </w:rPr>
        <w:t>אתר האינטרנט</w:t>
      </w:r>
      <w:r w:rsidR="0062039A" w:rsidRPr="001B258B">
        <w:rPr>
          <w:rtl/>
        </w:rPr>
        <w:t>, וזאת בהתאם לשיקול דעתו הבלעדית</w:t>
      </w:r>
      <w:r w:rsidRPr="001B258B">
        <w:rPr>
          <w:rtl/>
        </w:rPr>
        <w:t>.</w:t>
      </w:r>
    </w:p>
    <w:p w:rsidR="00236E1B" w:rsidRPr="001B258B" w:rsidRDefault="003029AD" w:rsidP="00E965DB">
      <w:pPr>
        <w:pStyle w:val="1113"/>
      </w:pPr>
      <w:r w:rsidRPr="001B258B">
        <w:rPr>
          <w:rtl/>
        </w:rPr>
        <w:t>מציע שלא יפנה ל</w:t>
      </w:r>
      <w:r w:rsidR="003E255E" w:rsidRPr="001B258B">
        <w:rPr>
          <w:rtl/>
        </w:rPr>
        <w:t>מזמין</w:t>
      </w:r>
      <w:r w:rsidR="0044315B" w:rsidRPr="001B258B">
        <w:rPr>
          <w:rtl/>
        </w:rPr>
        <w:t xml:space="preserve"> בשאלות הבהרה על המכרז</w:t>
      </w:r>
      <w:r w:rsidR="00E965DB" w:rsidRPr="001B258B">
        <w:rPr>
          <w:rtl/>
        </w:rPr>
        <w:t>, בהתאם לכללי המכרז,</w:t>
      </w:r>
      <w:r w:rsidRPr="001B258B">
        <w:rPr>
          <w:rtl/>
        </w:rPr>
        <w:t xml:space="preserve"> יהיה מנוע מלהעלות בעתיד כל טענה, דרישה או תביעה </w:t>
      </w:r>
      <w:r w:rsidR="0044315B" w:rsidRPr="001B258B">
        <w:rPr>
          <w:rtl/>
        </w:rPr>
        <w:t>כנגד</w:t>
      </w:r>
      <w:r w:rsidRPr="001B258B">
        <w:rPr>
          <w:rtl/>
        </w:rPr>
        <w:t xml:space="preserve"> המכרז.</w:t>
      </w:r>
    </w:p>
    <w:p w:rsidR="00721BE1" w:rsidRPr="001B258B" w:rsidRDefault="003029AD" w:rsidP="00551CC2">
      <w:pPr>
        <w:pStyle w:val="11"/>
      </w:pPr>
      <w:bookmarkStart w:id="128" w:name="_Toc43400606"/>
      <w:bookmarkStart w:id="129" w:name="_Toc44931915"/>
      <w:bookmarkStart w:id="130" w:name="_Toc44932002"/>
      <w:r w:rsidRPr="001B258B">
        <w:rPr>
          <w:rtl/>
        </w:rPr>
        <w:t>מענה המזמין לשאלות ההבהרה</w:t>
      </w:r>
      <w:bookmarkEnd w:id="128"/>
      <w:bookmarkEnd w:id="129"/>
      <w:bookmarkEnd w:id="130"/>
    </w:p>
    <w:p w:rsidR="00721BE1" w:rsidRPr="001B258B" w:rsidRDefault="003029AD" w:rsidP="00786539">
      <w:pPr>
        <w:pStyle w:val="1113"/>
        <w:rPr>
          <w:rtl/>
        </w:rPr>
      </w:pPr>
      <w:r w:rsidRPr="001B258B">
        <w:rPr>
          <w:rtl/>
        </w:rPr>
        <w:t>תשובות המזמין לשאלות</w:t>
      </w:r>
      <w:r w:rsidR="00604F3C" w:rsidRPr="001B258B">
        <w:rPr>
          <w:rtl/>
        </w:rPr>
        <w:t xml:space="preserve"> ההבהרה</w:t>
      </w:r>
      <w:r w:rsidRPr="001B258B">
        <w:rPr>
          <w:rtl/>
        </w:rPr>
        <w:t xml:space="preserve"> יפורסמו בדף המכרז שבאתר האינטרנט</w:t>
      </w:r>
      <w:r w:rsidR="00E965DB" w:rsidRPr="001B258B">
        <w:rPr>
          <w:rtl/>
        </w:rPr>
        <w:t xml:space="preserve"> בלבד. המענה לשאלות הבהרה יחשבו כחלק ממסמכי המכרז</w:t>
      </w:r>
      <w:r w:rsidR="00604F3C" w:rsidRPr="001B258B">
        <w:rPr>
          <w:rtl/>
        </w:rPr>
        <w:t xml:space="preserve"> ויחייבו את כלל המציעים במכרז</w:t>
      </w:r>
      <w:r w:rsidRPr="001B258B">
        <w:rPr>
          <w:rtl/>
        </w:rPr>
        <w:t xml:space="preserve">. </w:t>
      </w:r>
      <w:r w:rsidR="00604F3C" w:rsidRPr="001B258B">
        <w:rPr>
          <w:rtl/>
        </w:rPr>
        <w:t>האחריות</w:t>
      </w:r>
      <w:r w:rsidRPr="001B258B">
        <w:rPr>
          <w:rtl/>
        </w:rPr>
        <w:t xml:space="preserve"> להתעדכן בתשובות המזמין</w:t>
      </w:r>
      <w:r w:rsidR="00604F3C" w:rsidRPr="001B258B">
        <w:rPr>
          <w:rtl/>
        </w:rPr>
        <w:t xml:space="preserve"> לשאלות ההבהרה היא של המציעים במכרז</w:t>
      </w:r>
      <w:r w:rsidRPr="001B258B">
        <w:rPr>
          <w:rtl/>
        </w:rPr>
        <w:t xml:space="preserve">. </w:t>
      </w:r>
    </w:p>
    <w:p w:rsidR="00721BE1" w:rsidRPr="001B258B" w:rsidRDefault="003029AD" w:rsidP="006C3504">
      <w:pPr>
        <w:pStyle w:val="1113"/>
      </w:pPr>
      <w:r w:rsidRPr="001B258B">
        <w:rPr>
          <w:rtl/>
        </w:rPr>
        <w:t xml:space="preserve">במענה לשאלות ההבהרה המזמין רשאי לבצע כל שינוי במסמכי המכרז, וכן ליתן פרשנות או הבהרה להוראות מסמכי המכרז. </w:t>
      </w:r>
      <w:r w:rsidR="00A90878" w:rsidRPr="001B258B">
        <w:rPr>
          <w:rtl/>
        </w:rPr>
        <w:t>תשובות</w:t>
      </w:r>
      <w:r w:rsidR="00E5417A" w:rsidRPr="001B258B">
        <w:rPr>
          <w:rtl/>
        </w:rPr>
        <w:t xml:space="preserve"> </w:t>
      </w:r>
      <w:r w:rsidR="003E255E" w:rsidRPr="001B258B">
        <w:rPr>
          <w:rtl/>
        </w:rPr>
        <w:t>המזמין</w:t>
      </w:r>
      <w:r w:rsidR="00A90878" w:rsidRPr="001B258B">
        <w:rPr>
          <w:rtl/>
        </w:rPr>
        <w:t xml:space="preserve"> יפורסמו ללא שמות הפונים.</w:t>
      </w:r>
    </w:p>
    <w:p w:rsidR="00721BE1" w:rsidRPr="001B258B" w:rsidRDefault="003029AD" w:rsidP="006C3504">
      <w:pPr>
        <w:pStyle w:val="1113"/>
      </w:pPr>
      <w:r w:rsidRPr="001B258B">
        <w:rPr>
          <w:rtl/>
        </w:rPr>
        <w:t xml:space="preserve">המזמין אינו מחויב לנוסח שאלה </w:t>
      </w:r>
      <w:r w:rsidR="005A5E72" w:rsidRPr="001B258B">
        <w:rPr>
          <w:rtl/>
        </w:rPr>
        <w:t>ש</w:t>
      </w:r>
      <w:r w:rsidRPr="001B258B">
        <w:rPr>
          <w:rtl/>
        </w:rPr>
        <w:t>הוגשה, ובכלל זה רשאי המזמין, בעת ניסוח תשובות ההבהרה שי</w:t>
      </w:r>
      <w:r w:rsidR="005A5E72" w:rsidRPr="001B258B">
        <w:rPr>
          <w:rtl/>
        </w:rPr>
        <w:t>פ</w:t>
      </w:r>
      <w:r w:rsidR="00E97D09" w:rsidRPr="001B258B">
        <w:rPr>
          <w:rtl/>
        </w:rPr>
        <w:t>ו</w:t>
      </w:r>
      <w:r w:rsidR="005A5E72" w:rsidRPr="001B258B">
        <w:rPr>
          <w:rtl/>
        </w:rPr>
        <w:t>רסמו</w:t>
      </w:r>
      <w:r w:rsidRPr="001B258B">
        <w:rPr>
          <w:rtl/>
        </w:rPr>
        <w:t>, לקצר נוסח של שאלה או לנסחה מחדש. נוסח התשובות שפורסם הוא הנוסח המחייב ומהווה חלק בלתי נפרד מהמכרז.</w:t>
      </w:r>
    </w:p>
    <w:p w:rsidR="00236E1B" w:rsidRPr="001B258B" w:rsidRDefault="003029AD" w:rsidP="00551CC2">
      <w:pPr>
        <w:pStyle w:val="11"/>
        <w:rPr>
          <w:rtl/>
        </w:rPr>
      </w:pPr>
      <w:bookmarkStart w:id="131" w:name="_Toc43400608"/>
      <w:bookmarkStart w:id="132" w:name="_Toc44931917"/>
      <w:bookmarkStart w:id="133" w:name="_Toc44932004"/>
      <w:r w:rsidRPr="001B258B">
        <w:rPr>
          <w:rtl/>
        </w:rPr>
        <w:t>הגשת הצעות במכרז</w:t>
      </w:r>
      <w:bookmarkEnd w:id="131"/>
      <w:bookmarkEnd w:id="132"/>
      <w:bookmarkEnd w:id="133"/>
      <w:r w:rsidR="00793D92" w:rsidRPr="001B258B">
        <w:rPr>
          <w:rtl/>
        </w:rPr>
        <w:t xml:space="preserve"> </w:t>
      </w:r>
    </w:p>
    <w:p w:rsidR="00721BE1" w:rsidRPr="001B258B" w:rsidRDefault="003029AD" w:rsidP="00E97D09">
      <w:pPr>
        <w:pStyle w:val="1113"/>
      </w:pPr>
      <w:r w:rsidRPr="001B258B">
        <w:rPr>
          <w:rtl/>
        </w:rPr>
        <w:t>ה</w:t>
      </w:r>
      <w:r w:rsidR="008B0C71" w:rsidRPr="001B258B">
        <w:rPr>
          <w:rtl/>
        </w:rPr>
        <w:t>צע</w:t>
      </w:r>
      <w:r w:rsidRPr="001B258B">
        <w:rPr>
          <w:rtl/>
        </w:rPr>
        <w:t>ות במכרז יוגשו לתיבת המכרזים מציע המעוניין להשתתף במכרז יגיש את חוברת ההצעה (פרק ב)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F51F76" w:rsidRPr="001B258B" w:rsidRDefault="003029AD" w:rsidP="006C3504">
      <w:pPr>
        <w:pStyle w:val="1113"/>
      </w:pPr>
      <w:bookmarkStart w:id="134" w:name="show_Ismn"/>
      <w:r w:rsidRPr="001B258B">
        <w:rPr>
          <w:rtl/>
        </w:rPr>
        <w:t xml:space="preserve">עבור כל עותק של ההצעה, טופס הצעת המחיר (נספח  1 לפרק זה), יוכנס לתוך מעטפה נוספת, סגורה היטב, (עליה יירשם "הצעת מחיר") אשר תוכנס גם היא </w:t>
      </w:r>
      <w:r w:rsidRPr="001B258B">
        <w:rPr>
          <w:rtl/>
        </w:rPr>
        <w:lastRenderedPageBreak/>
        <w:t>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134"/>
    <w:p w:rsidR="00F51F76" w:rsidRPr="001B258B" w:rsidRDefault="003029AD" w:rsidP="006C3504">
      <w:pPr>
        <w:pStyle w:val="1113"/>
      </w:pPr>
      <w:r w:rsidRPr="001B258B">
        <w:rPr>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rsidR="00721BE1" w:rsidRPr="001B258B" w:rsidRDefault="003029AD" w:rsidP="006C3504">
      <w:pPr>
        <w:pStyle w:val="1113"/>
      </w:pPr>
      <w:r w:rsidRPr="001B258B">
        <w:rPr>
          <w:rtl/>
        </w:rPr>
        <w:t xml:space="preserve">הכניסה למתחם בו ממוקמת תיבת המכרזים, כרוכה בבידוק בטחוני, ועלולה להימשך פרק זמן </w:t>
      </w:r>
      <w:r w:rsidR="00082200" w:rsidRPr="001B258B">
        <w:rPr>
          <w:rtl/>
        </w:rPr>
        <w:t>ממושך</w:t>
      </w:r>
      <w:r w:rsidRPr="001B258B">
        <w:rPr>
          <w:rtl/>
        </w:rPr>
        <w:t>. על המציע במכרז להגיע פרק זמן מספק מראש, על מנת להגיש את הצעתו עד למועד הקבוע לעיל.</w:t>
      </w:r>
    </w:p>
    <w:p w:rsidR="00721BE1" w:rsidRPr="001B258B" w:rsidRDefault="003029AD" w:rsidP="006C3504">
      <w:pPr>
        <w:pStyle w:val="1113"/>
        <w:sectPr w:rsidR="00721BE1" w:rsidRPr="001B258B" w:rsidSect="00654526">
          <w:pgSz w:w="11906" w:h="16838" w:code="9"/>
          <w:pgMar w:top="1616" w:right="1826" w:bottom="1440" w:left="1800" w:header="709" w:footer="709" w:gutter="0"/>
          <w:cols w:space="708"/>
          <w:titlePg/>
          <w:bidi/>
          <w:rtlGutter/>
          <w:docGrid w:linePitch="360"/>
        </w:sectPr>
      </w:pPr>
      <w:r w:rsidRPr="001B258B">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1B258B">
        <w:rPr>
          <w:rtl/>
        </w:rPr>
        <w:t xml:space="preserve"> של המזמין</w:t>
      </w:r>
      <w:r w:rsidRPr="001B258B">
        <w:rPr>
          <w:rtl/>
        </w:rPr>
        <w:t>.</w:t>
      </w:r>
    </w:p>
    <w:p w:rsidR="00721BE1" w:rsidRPr="001B258B" w:rsidRDefault="003029AD" w:rsidP="00551CC2">
      <w:pPr>
        <w:pStyle w:val="1ff"/>
        <w:rPr>
          <w:rtl/>
        </w:rPr>
      </w:pPr>
      <w:bookmarkStart w:id="135" w:name="_Toc256000139"/>
      <w:bookmarkStart w:id="136" w:name="_Toc32477903"/>
      <w:bookmarkStart w:id="137" w:name="_Toc43400610"/>
      <w:bookmarkStart w:id="138" w:name="_Toc44931919"/>
      <w:bookmarkStart w:id="139" w:name="_Toc44932006"/>
      <w:bookmarkStart w:id="140" w:name="_Toc53331333"/>
      <w:r w:rsidRPr="001B258B">
        <w:rPr>
          <w:rtl/>
        </w:rPr>
        <w:lastRenderedPageBreak/>
        <w:t>כללי המכרז</w:t>
      </w:r>
      <w:bookmarkEnd w:id="135"/>
      <w:bookmarkEnd w:id="136"/>
      <w:bookmarkEnd w:id="137"/>
      <w:bookmarkEnd w:id="138"/>
      <w:bookmarkEnd w:id="139"/>
      <w:bookmarkEnd w:id="140"/>
      <w:r w:rsidRPr="001B258B">
        <w:rPr>
          <w:rtl/>
        </w:rPr>
        <w:t xml:space="preserve"> </w:t>
      </w:r>
    </w:p>
    <w:p w:rsidR="001965BD" w:rsidRPr="001B258B" w:rsidRDefault="003029AD" w:rsidP="00551CC2">
      <w:pPr>
        <w:pStyle w:val="11"/>
      </w:pPr>
      <w:bookmarkStart w:id="141" w:name="_Toc43400611"/>
      <w:bookmarkStart w:id="142" w:name="_Toc44931920"/>
      <w:bookmarkStart w:id="143" w:name="_Toc44932007"/>
      <w:r w:rsidRPr="001B258B">
        <w:rPr>
          <w:rtl/>
        </w:rPr>
        <w:t>בדיקה ההצעות</w:t>
      </w:r>
      <w:bookmarkEnd w:id="141"/>
      <w:bookmarkEnd w:id="142"/>
      <w:bookmarkEnd w:id="143"/>
    </w:p>
    <w:p w:rsidR="001965BD" w:rsidRPr="001B258B" w:rsidRDefault="003029AD" w:rsidP="00786539">
      <w:pPr>
        <w:pStyle w:val="1113"/>
      </w:pPr>
      <w:r w:rsidRPr="001B258B">
        <w:rPr>
          <w:rtl/>
        </w:rPr>
        <w:t>המזמין יבד</w:t>
      </w:r>
      <w:r w:rsidR="000C1ACC" w:rsidRPr="001B258B">
        <w:rPr>
          <w:rtl/>
        </w:rPr>
        <w:t>ו</w:t>
      </w:r>
      <w:r w:rsidRPr="001B258B">
        <w:rPr>
          <w:rtl/>
        </w:rPr>
        <w:t xml:space="preserve">ק כי המציע הגיש את ההצעה </w:t>
      </w:r>
      <w:r w:rsidR="000C1ACC" w:rsidRPr="001B258B">
        <w:rPr>
          <w:rtl/>
        </w:rPr>
        <w:t xml:space="preserve">בהתאם להנחיות המכרז </w:t>
      </w:r>
      <w:r w:rsidRPr="001B258B">
        <w:rPr>
          <w:rtl/>
        </w:rPr>
        <w:t>וצירף את כל המסמכים כנדרש בחוברת ההצעה (פרק ב), וי</w:t>
      </w:r>
      <w:r w:rsidR="00E5417A" w:rsidRPr="001B258B">
        <w:rPr>
          <w:rtl/>
        </w:rPr>
        <w:t>נקד את ה</w:t>
      </w:r>
      <w:r w:rsidRPr="001B258B">
        <w:rPr>
          <w:rtl/>
        </w:rPr>
        <w:t>הצעות בהתאם ל</w:t>
      </w:r>
      <w:r w:rsidR="000C1ACC" w:rsidRPr="001B258B">
        <w:rPr>
          <w:rtl/>
        </w:rPr>
        <w:t>אמות המיד</w:t>
      </w:r>
      <w:r w:rsidR="00E965DB" w:rsidRPr="001B258B">
        <w:rPr>
          <w:rtl/>
        </w:rPr>
        <w:t>ה</w:t>
      </w:r>
      <w:r w:rsidR="000C1ACC" w:rsidRPr="001B258B">
        <w:rPr>
          <w:rtl/>
        </w:rPr>
        <w:t xml:space="preserve"> ה</w:t>
      </w:r>
      <w:r w:rsidRPr="001B258B">
        <w:rPr>
          <w:rtl/>
        </w:rPr>
        <w:t>מפורט</w:t>
      </w:r>
      <w:r w:rsidR="000C1ACC" w:rsidRPr="001B258B">
        <w:rPr>
          <w:rtl/>
        </w:rPr>
        <w:t>ות</w:t>
      </w:r>
      <w:r w:rsidRPr="001B258B">
        <w:rPr>
          <w:rtl/>
        </w:rPr>
        <w:t xml:space="preserve"> במכרז.</w:t>
      </w:r>
    </w:p>
    <w:p w:rsidR="000C1ACC" w:rsidRPr="001B258B" w:rsidRDefault="003029AD" w:rsidP="006C3504">
      <w:pPr>
        <w:pStyle w:val="1113"/>
      </w:pPr>
      <w:r w:rsidRPr="001B258B">
        <w:rPr>
          <w:rtl/>
        </w:rPr>
        <w:t>לצורך בדיקת ההצעות</w:t>
      </w:r>
      <w:r w:rsidR="00E965DB" w:rsidRPr="001B258B">
        <w:rPr>
          <w:rtl/>
        </w:rPr>
        <w:t xml:space="preserve"> וניקודן</w:t>
      </w:r>
      <w:r w:rsidRPr="001B258B">
        <w:rPr>
          <w:rtl/>
        </w:rPr>
        <w:t xml:space="preserve"> רשאי המזמין לעשות שימוש בצוות מקצועי אשר יכול ויכלול גם יועצים חיצוניים. </w:t>
      </w:r>
    </w:p>
    <w:p w:rsidR="001965BD" w:rsidRPr="001B258B" w:rsidRDefault="003029AD" w:rsidP="006C3504">
      <w:pPr>
        <w:pStyle w:val="1113"/>
        <w:rPr>
          <w:rtl/>
        </w:rPr>
      </w:pPr>
      <w:r w:rsidRPr="001B258B">
        <w:rPr>
          <w:rtl/>
        </w:rPr>
        <w:t>המזמין, רשאי לבקש מ</w:t>
      </w:r>
      <w:r w:rsidR="00670BE3">
        <w:rPr>
          <w:rFonts w:hint="cs"/>
          <w:rtl/>
        </w:rPr>
        <w:t>ה</w:t>
      </w:r>
      <w:r w:rsidRPr="001B258B">
        <w:rPr>
          <w:rtl/>
        </w:rPr>
        <w:t>מציע לבאר פרט מסוים מתוך הצעתו, להשלים</w:t>
      </w:r>
      <w:r w:rsidR="00A60C2A" w:rsidRPr="001B258B">
        <w:rPr>
          <w:rtl/>
        </w:rPr>
        <w:t xml:space="preserve"> בה</w:t>
      </w:r>
      <w:r w:rsidRPr="001B258B">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1B258B">
        <w:rPr>
          <w:rtl/>
        </w:rPr>
        <w:t>, בהתאם לשיקול הדעת של המזמין</w:t>
      </w:r>
      <w:r w:rsidRPr="001B258B">
        <w:rPr>
          <w:rtl/>
        </w:rPr>
        <w:t xml:space="preserve">. </w:t>
      </w:r>
    </w:p>
    <w:p w:rsidR="001965BD" w:rsidRPr="001B258B" w:rsidRDefault="003029AD" w:rsidP="006C3504">
      <w:pPr>
        <w:pStyle w:val="1113"/>
      </w:pPr>
      <w:r w:rsidRPr="001B258B">
        <w:rPr>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rsidR="001965BD" w:rsidRPr="001B258B" w:rsidRDefault="003029AD" w:rsidP="00786539">
      <w:pPr>
        <w:pStyle w:val="1113"/>
        <w:rPr>
          <w:rtl/>
        </w:rPr>
      </w:pPr>
      <w:r w:rsidRPr="001B258B">
        <w:rPr>
          <w:rtl/>
        </w:rPr>
        <w:t xml:space="preserve">לצורך בדיקה ומתן ניקוד להצעות </w:t>
      </w:r>
      <w:r w:rsidR="00C339F9" w:rsidRPr="001B258B">
        <w:rPr>
          <w:rtl/>
        </w:rPr>
        <w:t xml:space="preserve">יעשה </w:t>
      </w:r>
      <w:r w:rsidRPr="001B258B">
        <w:rPr>
          <w:rtl/>
        </w:rPr>
        <w:t>המזמין שימוש במידע המפורט בהצעה שהגיש המציע וכן</w:t>
      </w:r>
      <w:r w:rsidR="00C339F9" w:rsidRPr="001B258B">
        <w:rPr>
          <w:rtl/>
        </w:rPr>
        <w:t xml:space="preserve"> הוא רשאי לעשות שימוש</w:t>
      </w:r>
      <w:r w:rsidRPr="001B258B">
        <w:rPr>
          <w:rtl/>
        </w:rPr>
        <w:t xml:space="preserve"> במקורות מידע מהימנים אחרים וביניהם </w:t>
      </w:r>
      <w:r w:rsidR="00C339F9" w:rsidRPr="001B258B">
        <w:rPr>
          <w:rtl/>
        </w:rPr>
        <w:t>ה</w:t>
      </w:r>
      <w:r w:rsidRPr="001B258B">
        <w:rPr>
          <w:rtl/>
        </w:rPr>
        <w:t>ידע המקצועי העומד לרשותו של המזמין, בנ</w:t>
      </w:r>
      <w:r w:rsidR="00670BE3">
        <w:rPr>
          <w:rFonts w:hint="cs"/>
          <w:rtl/>
        </w:rPr>
        <w:t>י</w:t>
      </w:r>
      <w:r w:rsidRPr="001B258B">
        <w:rPr>
          <w:rtl/>
        </w:rPr>
        <w:t>סיון העבר של המזמין עם המציע או של גוף ממשלתי אחר עם המציע, ככל שקיים נ</w:t>
      </w:r>
      <w:r w:rsidR="00670BE3">
        <w:rPr>
          <w:rFonts w:hint="cs"/>
          <w:rtl/>
        </w:rPr>
        <w:t>י</w:t>
      </w:r>
      <w:r w:rsidRPr="001B258B">
        <w:rPr>
          <w:rtl/>
        </w:rPr>
        <w:t xml:space="preserve">סיון כאמור, במידע ציבורי על המציע, בחוות דעת יועצים מקצועיים, וכיוצא באלה. בדיקת ההצעות במכרז תתבצע באופן הבא – ראשית יבדקו ההצעות </w:t>
      </w:r>
      <w:r w:rsidR="001B4C8A" w:rsidRPr="001B258B">
        <w:rPr>
          <w:rtl/>
        </w:rPr>
        <w:t>ללא הצעת המחיר</w:t>
      </w:r>
      <w:r w:rsidRPr="001B258B">
        <w:rPr>
          <w:rtl/>
        </w:rPr>
        <w:t>, רק לאחר סיום שלב זה יפתח המזמין את מעטפות הצעת המחיר</w:t>
      </w:r>
      <w:r w:rsidR="00CD665E" w:rsidRPr="001B258B">
        <w:rPr>
          <w:rtl/>
        </w:rPr>
        <w:t>.</w:t>
      </w:r>
    </w:p>
    <w:p w:rsidR="00D178FD" w:rsidRPr="001B258B" w:rsidRDefault="00D178FD" w:rsidP="00322CF0">
      <w:pPr>
        <w:pStyle w:val="3-3"/>
        <w:ind w:left="792" w:firstLine="0"/>
        <w:outlineLvl w:val="9"/>
        <w:rPr>
          <w:rFonts w:ascii="David" w:hAnsi="David"/>
          <w:b/>
          <w:bCs/>
          <w:sz w:val="28"/>
          <w:szCs w:val="28"/>
        </w:rPr>
      </w:pPr>
    </w:p>
    <w:p w:rsidR="003E6947" w:rsidRPr="001B258B" w:rsidRDefault="003E6947">
      <w:pPr>
        <w:bidi w:val="0"/>
        <w:spacing w:before="200" w:after="200" w:line="276" w:lineRule="auto"/>
        <w:rPr>
          <w:rFonts w:ascii="David" w:hAnsi="David" w:cs="David"/>
          <w:b/>
          <w:bCs/>
          <w:noProof/>
          <w:sz w:val="28"/>
          <w:szCs w:val="28"/>
          <w:lang w:eastAsia="he-IL"/>
        </w:rPr>
      </w:pPr>
      <w:bookmarkStart w:id="144" w:name="_Toc43400615"/>
      <w:bookmarkStart w:id="145" w:name="_Toc44931924"/>
      <w:bookmarkStart w:id="146" w:name="_Toc44932011"/>
      <w:r w:rsidRPr="001B258B">
        <w:rPr>
          <w:rFonts w:ascii="David" w:hAnsi="David" w:cs="David"/>
          <w:rtl/>
        </w:rPr>
        <w:br w:type="page"/>
      </w:r>
    </w:p>
    <w:p w:rsidR="00322CF0" w:rsidRPr="001B258B" w:rsidRDefault="003029AD" w:rsidP="00551CC2">
      <w:pPr>
        <w:pStyle w:val="11"/>
      </w:pPr>
      <w:r w:rsidRPr="001B258B">
        <w:rPr>
          <w:rtl/>
        </w:rPr>
        <w:lastRenderedPageBreak/>
        <w:t>הצעה יחידה</w:t>
      </w:r>
      <w:bookmarkEnd w:id="144"/>
      <w:bookmarkEnd w:id="145"/>
      <w:bookmarkEnd w:id="146"/>
    </w:p>
    <w:p w:rsidR="00082200" w:rsidRPr="001B258B" w:rsidRDefault="003029AD" w:rsidP="006C3504">
      <w:pPr>
        <w:pStyle w:val="1113"/>
      </w:pPr>
      <w:r w:rsidRPr="001B258B">
        <w:rPr>
          <w:rtl/>
        </w:rPr>
        <w:t>ככל שהוגשה במכרז הצעה יחידה או שלאחר בדיקת ההצעות נותרה הצעה אחת בלבד, המזמין, בהתאם לשיקול דעתו הבלעדי יהיה רשאי:</w:t>
      </w:r>
    </w:p>
    <w:p w:rsidR="00082200" w:rsidRPr="001B258B" w:rsidRDefault="003029AD" w:rsidP="00551CC2">
      <w:pPr>
        <w:pStyle w:val="1111"/>
      </w:pPr>
      <w:r w:rsidRPr="001B258B">
        <w:rPr>
          <w:rtl/>
        </w:rPr>
        <w:t>להכריז על המציע שנותר כזוכה;</w:t>
      </w:r>
    </w:p>
    <w:p w:rsidR="00082200" w:rsidRPr="001B258B" w:rsidRDefault="003029AD" w:rsidP="00551CC2">
      <w:pPr>
        <w:pStyle w:val="1111"/>
      </w:pPr>
      <w:r w:rsidRPr="001B258B">
        <w:rPr>
          <w:rtl/>
        </w:rPr>
        <w:t>לבטל את המכרז, ולצאת למכרז חדש;</w:t>
      </w:r>
    </w:p>
    <w:p w:rsidR="00D178FD" w:rsidRPr="001B258B" w:rsidRDefault="003029AD" w:rsidP="00551CC2">
      <w:pPr>
        <w:pStyle w:val="11"/>
      </w:pPr>
      <w:bookmarkStart w:id="147" w:name="_Toc43400616"/>
      <w:bookmarkStart w:id="148" w:name="_Toc44931925"/>
      <w:bookmarkStart w:id="149" w:name="_Toc44932012"/>
      <w:r w:rsidRPr="001B258B">
        <w:rPr>
          <w:rtl/>
        </w:rPr>
        <w:t>פסילת הצעות</w:t>
      </w:r>
      <w:bookmarkEnd w:id="147"/>
      <w:bookmarkEnd w:id="148"/>
      <w:bookmarkEnd w:id="149"/>
      <w:r w:rsidRPr="001B258B">
        <w:rPr>
          <w:rtl/>
        </w:rPr>
        <w:t xml:space="preserve"> </w:t>
      </w:r>
    </w:p>
    <w:p w:rsidR="00166899" w:rsidRPr="001B258B" w:rsidRDefault="003029AD" w:rsidP="006C3504">
      <w:pPr>
        <w:pStyle w:val="1113"/>
      </w:pPr>
      <w:r w:rsidRPr="001B258B">
        <w:rPr>
          <w:rtl/>
        </w:rPr>
        <w:t>המזמין</w:t>
      </w:r>
      <w:r w:rsidR="008D5480" w:rsidRPr="001B258B">
        <w:rPr>
          <w:rtl/>
        </w:rPr>
        <w:t xml:space="preserve">, לאחר שנתן למציע זכות טיעון </w:t>
      </w:r>
      <w:r w:rsidR="00DA21F2" w:rsidRPr="001B258B">
        <w:rPr>
          <w:rtl/>
        </w:rPr>
        <w:t>(</w:t>
      </w:r>
      <w:r w:rsidR="008D5480" w:rsidRPr="001B258B">
        <w:rPr>
          <w:rtl/>
        </w:rPr>
        <w:t>בכתב או בע"פ,</w:t>
      </w:r>
      <w:r w:rsidR="00DA21F2" w:rsidRPr="001B258B">
        <w:rPr>
          <w:rtl/>
        </w:rPr>
        <w:t xml:space="preserve"> בהתאם לקביעתו הבלעדית של המזמין)</w:t>
      </w:r>
      <w:r w:rsidR="0084164D" w:rsidRPr="001B258B">
        <w:rPr>
          <w:rtl/>
        </w:rPr>
        <w:t xml:space="preserve"> יהיה רשאי לפסול הצעה</w:t>
      </w:r>
      <w:r w:rsidRPr="001B258B">
        <w:rPr>
          <w:rtl/>
        </w:rPr>
        <w:t xml:space="preserve"> </w:t>
      </w:r>
      <w:r w:rsidR="00B2479F" w:rsidRPr="001B258B">
        <w:rPr>
          <w:rtl/>
        </w:rPr>
        <w:t xml:space="preserve">שהוגשה במכרז, </w:t>
      </w:r>
      <w:r w:rsidRPr="001B258B">
        <w:rPr>
          <w:rtl/>
        </w:rPr>
        <w:t>לפי שיקול דעתו</w:t>
      </w:r>
      <w:r w:rsidR="0084164D" w:rsidRPr="001B258B">
        <w:rPr>
          <w:rtl/>
        </w:rPr>
        <w:t>, בין היתר</w:t>
      </w:r>
      <w:r w:rsidR="00551CC2" w:rsidRPr="001B258B">
        <w:rPr>
          <w:rtl/>
        </w:rPr>
        <w:t>,</w:t>
      </w:r>
      <w:r w:rsidR="0084164D" w:rsidRPr="001B258B">
        <w:rPr>
          <w:rtl/>
        </w:rPr>
        <w:t xml:space="preserve"> אם</w:t>
      </w:r>
      <w:r w:rsidRPr="001B258B">
        <w:rPr>
          <w:rtl/>
        </w:rPr>
        <w:t xml:space="preserve"> מתקיים אחד מהתנאים הבאים:</w:t>
      </w:r>
    </w:p>
    <w:p w:rsidR="00B2479F" w:rsidRPr="001B258B" w:rsidRDefault="003029AD" w:rsidP="00551CC2">
      <w:pPr>
        <w:pStyle w:val="1111"/>
        <w:rPr>
          <w:rtl/>
        </w:rPr>
      </w:pPr>
      <w:r w:rsidRPr="001B258B">
        <w:rPr>
          <w:b/>
          <w:bCs/>
          <w:rtl/>
        </w:rPr>
        <w:t>פסילת הצעה חסרה או לא ברורה</w:t>
      </w:r>
      <w:r w:rsidRPr="001B258B">
        <w:rPr>
          <w:rtl/>
        </w:rPr>
        <w:t xml:space="preserve"> – אם הצעה שהוגשה במכרז היא חסרה באופן אשר המזמין אינו יכול להבין ממנה את מהות ההצעה, או לחילופין היא לוקה בחוסר בהירות </w:t>
      </w:r>
      <w:r w:rsidR="007231C3" w:rsidRPr="001B258B">
        <w:rPr>
          <w:rtl/>
        </w:rPr>
        <w:t>או חוסר סדר ניכר.</w:t>
      </w:r>
    </w:p>
    <w:p w:rsidR="00C339F9" w:rsidRPr="001B258B" w:rsidRDefault="003029AD" w:rsidP="00786539">
      <w:pPr>
        <w:pStyle w:val="1111"/>
      </w:pPr>
      <w:r w:rsidRPr="001B258B">
        <w:rPr>
          <w:b/>
          <w:bCs/>
          <w:rtl/>
        </w:rPr>
        <w:t>פסילת הצעה</w:t>
      </w:r>
      <w:r w:rsidRPr="001B258B">
        <w:rPr>
          <w:rtl/>
        </w:rPr>
        <w:t xml:space="preserve"> </w:t>
      </w:r>
      <w:r w:rsidRPr="001B258B">
        <w:rPr>
          <w:b/>
          <w:bCs/>
          <w:rtl/>
        </w:rPr>
        <w:t>הפסדית</w:t>
      </w:r>
      <w:r w:rsidRPr="001B258B">
        <w:rPr>
          <w:rtl/>
        </w:rPr>
        <w:t>– אם ההצעה הינה בלתי כלכלית למציע במידה המטילה בספק את יכולתו לעמוד בהתחייבויותיו היה ויזכה במכרז.</w:t>
      </w:r>
    </w:p>
    <w:p w:rsidR="00166899" w:rsidRPr="001B258B" w:rsidRDefault="003029AD">
      <w:pPr>
        <w:pStyle w:val="1111"/>
      </w:pPr>
      <w:r w:rsidRPr="001B258B">
        <w:rPr>
          <w:b/>
          <w:bCs/>
          <w:rtl/>
        </w:rPr>
        <w:t xml:space="preserve">פסילת הצעה </w:t>
      </w:r>
      <w:r w:rsidR="00AE423A" w:rsidRPr="001B258B">
        <w:rPr>
          <w:b/>
          <w:bCs/>
          <w:rtl/>
        </w:rPr>
        <w:t>ת</w:t>
      </w:r>
      <w:r w:rsidRPr="001B258B">
        <w:rPr>
          <w:b/>
          <w:bCs/>
          <w:rtl/>
        </w:rPr>
        <w:t xml:space="preserve">כסיסנית או הצעה המוגשת בחוסר תום לב </w:t>
      </w:r>
      <w:r w:rsidRPr="001B258B">
        <w:rPr>
          <w:rtl/>
        </w:rPr>
        <w:t>– אם הצעה הכוללת מחירים או הנחות חריגות</w:t>
      </w:r>
      <w:r w:rsidR="00FB08EB" w:rsidRPr="001B258B">
        <w:rPr>
          <w:rtl/>
        </w:rPr>
        <w:t xml:space="preserve">, סבסוד צולב, </w:t>
      </w:r>
      <w:r w:rsidR="00FB08EB" w:rsidRPr="001B258B">
        <w:t>dumping</w:t>
      </w:r>
      <w:r w:rsidR="00FB08EB" w:rsidRPr="001B258B">
        <w:rPr>
          <w:rtl/>
        </w:rPr>
        <w:t xml:space="preserve"> </w:t>
      </w:r>
      <w:r w:rsidRPr="001B258B">
        <w:rPr>
          <w:rtl/>
        </w:rPr>
        <w:t>וכל מקרה אחר שבה ההצעה נגועה בחוסר תום לב, ובכלל זה במקרה של פעולה או התנהגות של המציע, במסגרת המכרז, שלא בתום לב.</w:t>
      </w:r>
    </w:p>
    <w:p w:rsidR="00DF025C" w:rsidRPr="001B258B" w:rsidRDefault="003029AD">
      <w:pPr>
        <w:pStyle w:val="1111"/>
      </w:pPr>
      <w:r w:rsidRPr="001B258B">
        <w:rPr>
          <w:b/>
          <w:bCs/>
          <w:rtl/>
        </w:rPr>
        <w:t xml:space="preserve">פסילת הצעה עקב התנהגות במכרזים ובהתקשרויות קודמות </w:t>
      </w:r>
      <w:r w:rsidRPr="001B258B">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Pr="001B258B" w:rsidRDefault="003029AD" w:rsidP="00551CC2">
      <w:pPr>
        <w:pStyle w:val="1111"/>
      </w:pPr>
      <w:r w:rsidRPr="001B258B">
        <w:rPr>
          <w:b/>
          <w:bCs/>
          <w:rtl/>
        </w:rPr>
        <w:t>פסילת הצעה עקב מצב כלכלי של המציע</w:t>
      </w:r>
      <w:r w:rsidRPr="001B258B">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Pr="001B258B" w:rsidRDefault="003029AD" w:rsidP="00551CC2">
      <w:pPr>
        <w:pStyle w:val="1111"/>
      </w:pPr>
      <w:r w:rsidRPr="001B258B">
        <w:rPr>
          <w:b/>
          <w:bCs/>
          <w:rtl/>
        </w:rPr>
        <w:t>פסיל</w:t>
      </w:r>
      <w:r w:rsidR="00D57B54" w:rsidRPr="001B258B">
        <w:rPr>
          <w:b/>
          <w:bCs/>
          <w:rtl/>
        </w:rPr>
        <w:t>ת הצעה</w:t>
      </w:r>
      <w:r w:rsidRPr="001B258B">
        <w:rPr>
          <w:b/>
          <w:bCs/>
          <w:rtl/>
        </w:rPr>
        <w:t xml:space="preserve"> עקב ניגוד עניינים</w:t>
      </w:r>
      <w:r w:rsidRPr="001B258B">
        <w:rPr>
          <w:rtl/>
        </w:rPr>
        <w:t xml:space="preserve"> – אם קיים ניגוד עניינים, ישיר או עקיף, או חשש לניגוד עניינים בין ענייני המציע, ההצעה שהוא הגיש, או בעלי העניין בו, לבין </w:t>
      </w:r>
      <w:r w:rsidR="00E55BD7" w:rsidRPr="001B258B">
        <w:rPr>
          <w:rtl/>
        </w:rPr>
        <w:t xml:space="preserve">השתתפות וזכיה במכרז או </w:t>
      </w:r>
      <w:r w:rsidRPr="001B258B">
        <w:rPr>
          <w:rtl/>
        </w:rPr>
        <w:t>ביצוע השירותים על ידי המציע.</w:t>
      </w:r>
    </w:p>
    <w:p w:rsidR="00204485" w:rsidRPr="001B258B" w:rsidRDefault="003029AD" w:rsidP="00786539">
      <w:pPr>
        <w:pStyle w:val="1111"/>
      </w:pPr>
      <w:r w:rsidRPr="001B258B">
        <w:rPr>
          <w:b/>
          <w:bCs/>
          <w:rtl/>
        </w:rPr>
        <w:lastRenderedPageBreak/>
        <w:t xml:space="preserve">פסילת הצעה בגין תיאום הצעות </w:t>
      </w:r>
      <w:r w:rsidRPr="001B258B">
        <w:rPr>
          <w:rtl/>
        </w:rPr>
        <w:t>- אם קיים חשד סביר לתיאום בין המציע להצעות אחרות במכרז, או בין המציע לבין מציע פוטנציאלי.</w:t>
      </w:r>
    </w:p>
    <w:p w:rsidR="00832BF4" w:rsidRPr="001B258B" w:rsidRDefault="003029AD" w:rsidP="00551CC2">
      <w:pPr>
        <w:pStyle w:val="11"/>
      </w:pPr>
      <w:bookmarkStart w:id="150" w:name="_Toc43400617"/>
      <w:bookmarkStart w:id="151" w:name="_Toc44931926"/>
      <w:bookmarkStart w:id="152" w:name="_Toc44932013"/>
      <w:r w:rsidRPr="001B258B">
        <w:rPr>
          <w:rtl/>
        </w:rPr>
        <w:t>מינוי נציג מטעם המ</w:t>
      </w:r>
      <w:r w:rsidR="00261355" w:rsidRPr="001B258B">
        <w:rPr>
          <w:rtl/>
        </w:rPr>
        <w:t>ציע</w:t>
      </w:r>
      <w:bookmarkEnd w:id="150"/>
      <w:bookmarkEnd w:id="151"/>
      <w:bookmarkEnd w:id="152"/>
    </w:p>
    <w:p w:rsidR="00832BF4" w:rsidRPr="001B258B" w:rsidRDefault="003029AD" w:rsidP="006C3504">
      <w:pPr>
        <w:pStyle w:val="1113"/>
      </w:pPr>
      <w:r w:rsidRPr="001B258B">
        <w:rPr>
          <w:rtl/>
        </w:rPr>
        <w:t xml:space="preserve">לצורך המכרז ימנה המציע נציג מטעמו, (כמפורט בפרק ב) אשר יהווה את הכתובת הבלעדית לכל פניה בנושא המכרז. </w:t>
      </w:r>
    </w:p>
    <w:p w:rsidR="00A90878" w:rsidRPr="001B258B" w:rsidRDefault="003029AD" w:rsidP="006C3504">
      <w:pPr>
        <w:pStyle w:val="1113"/>
        <w:rPr>
          <w:rtl/>
        </w:rPr>
      </w:pPr>
      <w:r w:rsidRPr="001B258B">
        <w:rPr>
          <w:rtl/>
        </w:rPr>
        <w:t>כל מענה והתייחסות שתישלח מ</w:t>
      </w:r>
      <w:r w:rsidR="00832BF4" w:rsidRPr="001B258B">
        <w:rPr>
          <w:rtl/>
        </w:rPr>
        <w:t>נציג המציע</w:t>
      </w:r>
      <w:r w:rsidRPr="001B258B">
        <w:rPr>
          <w:rtl/>
        </w:rPr>
        <w:t xml:space="preserve"> למזמין, או מהמזמין ל</w:t>
      </w:r>
      <w:r w:rsidR="00832BF4" w:rsidRPr="001B258B">
        <w:rPr>
          <w:rtl/>
        </w:rPr>
        <w:t>נציג המציע</w:t>
      </w:r>
      <w:r w:rsidRPr="001B258B">
        <w:rPr>
          <w:rtl/>
        </w:rPr>
        <w:t xml:space="preserve"> תחייב את המציע.</w:t>
      </w:r>
    </w:p>
    <w:p w:rsidR="007B037E" w:rsidRPr="001B258B" w:rsidRDefault="003029AD" w:rsidP="00551CC2">
      <w:pPr>
        <w:pStyle w:val="11"/>
      </w:pPr>
      <w:bookmarkStart w:id="153" w:name="_Toc53331334"/>
      <w:bookmarkStart w:id="154" w:name="_Toc516503359"/>
      <w:bookmarkStart w:id="155" w:name="_Toc43400618"/>
      <w:bookmarkStart w:id="156" w:name="_Toc44931927"/>
      <w:bookmarkStart w:id="157" w:name="_Toc44932014"/>
      <w:bookmarkEnd w:id="112"/>
      <w:r w:rsidRPr="001B258B">
        <w:rPr>
          <w:rtl/>
        </w:rPr>
        <w:t>תוקף הצעות</w:t>
      </w:r>
      <w:bookmarkEnd w:id="153"/>
      <w:r w:rsidRPr="001B258B">
        <w:rPr>
          <w:rtl/>
        </w:rPr>
        <w:t xml:space="preserve"> </w:t>
      </w:r>
    </w:p>
    <w:p w:rsidR="007B037E" w:rsidRPr="001B258B" w:rsidRDefault="003029AD" w:rsidP="006C3504">
      <w:pPr>
        <w:pStyle w:val="1113"/>
        <w:rPr>
          <w:rtl/>
        </w:rPr>
      </w:pPr>
      <w:bookmarkStart w:id="158" w:name="_Toc53331335"/>
      <w:r w:rsidRPr="001B258B">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58"/>
      <w:r w:rsidRPr="001B258B">
        <w:rPr>
          <w:rtl/>
        </w:rPr>
        <w:t xml:space="preserve"> </w:t>
      </w:r>
    </w:p>
    <w:p w:rsidR="007B037E" w:rsidRPr="001B258B" w:rsidRDefault="003029AD" w:rsidP="006C3504">
      <w:pPr>
        <w:pStyle w:val="1113"/>
        <w:rPr>
          <w:rtl/>
        </w:rPr>
      </w:pPr>
      <w:bookmarkStart w:id="159" w:name="_Toc53331336"/>
      <w:r w:rsidRPr="001B258B">
        <w:rPr>
          <w:rtl/>
        </w:rPr>
        <w:t xml:space="preserve">מציע אינו רשאי לחזור בו מהצעתו בתקופה </w:t>
      </w:r>
      <w:r w:rsidR="00BD06CB" w:rsidRPr="001B258B">
        <w:rPr>
          <w:rtl/>
        </w:rPr>
        <w:t>בה הצעתו בתוקף</w:t>
      </w:r>
      <w:r w:rsidRPr="001B258B">
        <w:rPr>
          <w:rtl/>
        </w:rPr>
        <w:t>.</w:t>
      </w:r>
      <w:bookmarkEnd w:id="159"/>
    </w:p>
    <w:p w:rsidR="00AD6E2D" w:rsidRPr="001B258B" w:rsidRDefault="003029AD" w:rsidP="00551CC2">
      <w:pPr>
        <w:pStyle w:val="11"/>
      </w:pPr>
      <w:r w:rsidRPr="001B258B">
        <w:rPr>
          <w:rtl/>
        </w:rPr>
        <w:t>ביטול או שינוי המכרז</w:t>
      </w:r>
      <w:bookmarkEnd w:id="154"/>
      <w:bookmarkEnd w:id="155"/>
      <w:bookmarkEnd w:id="156"/>
      <w:bookmarkEnd w:id="157"/>
    </w:p>
    <w:p w:rsidR="00E5417A" w:rsidRPr="001B258B" w:rsidRDefault="003029AD" w:rsidP="006C3504">
      <w:pPr>
        <w:pStyle w:val="1113"/>
      </w:pPr>
      <w:r w:rsidRPr="001B258B">
        <w:rPr>
          <w:rtl/>
        </w:rPr>
        <w:t>המזמין רשאי מיוזמתו ועל פי שיקול דעתו</w:t>
      </w:r>
      <w:r w:rsidR="00E32183" w:rsidRPr="001B258B">
        <w:rPr>
          <w:rtl/>
        </w:rPr>
        <w:t xml:space="preserve"> הבלעדי</w:t>
      </w:r>
      <w:r w:rsidRPr="001B258B">
        <w:rPr>
          <w:rtl/>
        </w:rPr>
        <w:t xml:space="preserve">, לבטל את המכרז, לשנותו ולעדכנו, לרבות עדכוני מועדים הנקובים בו ופרסום הבהרות על האמור בו. </w:t>
      </w:r>
    </w:p>
    <w:p w:rsidR="001015D6" w:rsidRPr="001B258B" w:rsidRDefault="003029AD" w:rsidP="006C3504">
      <w:pPr>
        <w:pStyle w:val="1113"/>
      </w:pPr>
      <w:r w:rsidRPr="001B258B">
        <w:rPr>
          <w:rtl/>
        </w:rPr>
        <w:t>שינויים כאמור יפורסמו ב</w:t>
      </w:r>
      <w:r w:rsidR="00E15716" w:rsidRPr="001B258B">
        <w:rPr>
          <w:rtl/>
        </w:rPr>
        <w:t>דף המכרז ב</w:t>
      </w:r>
      <w:r w:rsidRPr="001B258B">
        <w:rPr>
          <w:rtl/>
        </w:rPr>
        <w:t>אתר האינטרנט. על מציע האחריות להתעדכן באופן עצמאי בהודעות ועדכונים אשר יפורסמו כאמור בנוגע למכרז זה.</w:t>
      </w:r>
    </w:p>
    <w:p w:rsidR="00CE3C66" w:rsidRPr="001B258B" w:rsidRDefault="003029AD" w:rsidP="006C3504">
      <w:pPr>
        <w:pStyle w:val="1113"/>
      </w:pPr>
      <w:r w:rsidRPr="001B258B">
        <w:rPr>
          <w:rtl/>
        </w:rPr>
        <w:t xml:space="preserve">ההתקשרות עם הזוכה במכרז מותנית בקיומו של תקציב זמין. ככל שמסיבות תקציביות לא ניתן יהיה להתקשר עם הזוכה במכרז, רשאי </w:t>
      </w:r>
      <w:r w:rsidR="003E255E" w:rsidRPr="001B258B">
        <w:rPr>
          <w:rtl/>
        </w:rPr>
        <w:t>המזמין</w:t>
      </w:r>
      <w:r w:rsidRPr="001B258B">
        <w:rPr>
          <w:rtl/>
        </w:rPr>
        <w:t xml:space="preserve"> לבטל את המכרז.</w:t>
      </w:r>
    </w:p>
    <w:p w:rsidR="00CE3C66" w:rsidRPr="001B258B" w:rsidRDefault="003029AD" w:rsidP="006C3504">
      <w:pPr>
        <w:pStyle w:val="1113"/>
      </w:pPr>
      <w:r w:rsidRPr="001B258B">
        <w:rPr>
          <w:rtl/>
        </w:rPr>
        <w:t>המזמין לא יהיה חייב לפצות את המציעים במקרה של ביטול המכרז.</w:t>
      </w:r>
    </w:p>
    <w:p w:rsidR="00322FCF" w:rsidRPr="001B258B" w:rsidRDefault="003029AD" w:rsidP="00551CC2">
      <w:pPr>
        <w:pStyle w:val="11"/>
        <w:rPr>
          <w:rtl/>
        </w:rPr>
      </w:pPr>
      <w:bookmarkStart w:id="160" w:name="_Toc516503360"/>
      <w:bookmarkStart w:id="161" w:name="_Toc43400620"/>
      <w:bookmarkStart w:id="162" w:name="_Toc44931929"/>
      <w:bookmarkStart w:id="163" w:name="_Toc44932016"/>
      <w:r w:rsidRPr="001B258B">
        <w:rPr>
          <w:rtl/>
        </w:rPr>
        <w:t>הוצאות</w:t>
      </w:r>
      <w:bookmarkEnd w:id="160"/>
      <w:bookmarkEnd w:id="161"/>
      <w:bookmarkEnd w:id="162"/>
      <w:bookmarkEnd w:id="163"/>
      <w:r w:rsidRPr="001B258B">
        <w:rPr>
          <w:rtl/>
        </w:rPr>
        <w:t xml:space="preserve"> </w:t>
      </w:r>
    </w:p>
    <w:p w:rsidR="004A7CFB" w:rsidRPr="001B258B" w:rsidRDefault="003029AD" w:rsidP="006C3504">
      <w:pPr>
        <w:pStyle w:val="1113"/>
      </w:pPr>
      <w:r w:rsidRPr="001B258B">
        <w:rPr>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1B258B" w:rsidRDefault="003029AD" w:rsidP="006C3504">
      <w:pPr>
        <w:pStyle w:val="1113"/>
        <w:rPr>
          <w:rtl/>
        </w:rPr>
      </w:pPr>
      <w:r w:rsidRPr="001B258B">
        <w:rPr>
          <w:rtl/>
        </w:rPr>
        <w:t xml:space="preserve">המציע לא יהיה זכאי להחזר הוצאות או לפיצוי כלשהו בקשר עם המכרז, לרבות במקרה של הפסקתו, עיכובו, שינוי תנאיו או ביטולו. </w:t>
      </w:r>
    </w:p>
    <w:p w:rsidR="00377479" w:rsidRPr="001B258B" w:rsidRDefault="003029AD" w:rsidP="00551CC2">
      <w:pPr>
        <w:pStyle w:val="11"/>
      </w:pPr>
      <w:bookmarkStart w:id="164" w:name="_Toc516503361"/>
      <w:bookmarkStart w:id="165" w:name="_Toc43400621"/>
      <w:bookmarkStart w:id="166" w:name="_Toc44931930"/>
      <w:bookmarkStart w:id="167" w:name="_Toc44932017"/>
      <w:r w:rsidRPr="001B258B">
        <w:rPr>
          <w:rtl/>
        </w:rPr>
        <w:t>סמכות השיפוט</w:t>
      </w:r>
      <w:bookmarkEnd w:id="164"/>
      <w:bookmarkEnd w:id="165"/>
      <w:bookmarkEnd w:id="166"/>
      <w:bookmarkEnd w:id="167"/>
    </w:p>
    <w:p w:rsidR="001015D6" w:rsidRPr="001B258B" w:rsidRDefault="003029AD" w:rsidP="006C3504">
      <w:pPr>
        <w:pStyle w:val="1113"/>
        <w:rPr>
          <w:rtl/>
        </w:rPr>
      </w:pPr>
      <w:r w:rsidRPr="001B258B">
        <w:rPr>
          <w:rtl/>
        </w:rPr>
        <w:lastRenderedPageBreak/>
        <w:t>סמכות השיפוט בכל הקשור לנושאים ועניינים הנוגעים למכרז, או בכל תביעה הנובעת מה</w:t>
      </w:r>
      <w:r w:rsidR="004A7CFB" w:rsidRPr="001B258B">
        <w:rPr>
          <w:rtl/>
        </w:rPr>
        <w:t>מכרז</w:t>
      </w:r>
      <w:r w:rsidRPr="001B258B">
        <w:rPr>
          <w:rtl/>
        </w:rPr>
        <w:t xml:space="preserve"> </w:t>
      </w:r>
      <w:r w:rsidR="004A7CFB" w:rsidRPr="001B258B">
        <w:rPr>
          <w:rtl/>
        </w:rPr>
        <w:t>ומ</w:t>
      </w:r>
      <w:r w:rsidRPr="001B258B">
        <w:rPr>
          <w:rtl/>
        </w:rPr>
        <w:t>ניהולו, תהיה אך ורק בבתי המשפט</w:t>
      </w:r>
      <w:r w:rsidR="00B243C0" w:rsidRPr="001B258B">
        <w:rPr>
          <w:rtl/>
        </w:rPr>
        <w:t xml:space="preserve"> במקום בו יושבת ועדת המכרזים של המזמין</w:t>
      </w:r>
      <w:r w:rsidRPr="001B258B">
        <w:rPr>
          <w:rtl/>
        </w:rPr>
        <w:t>.</w:t>
      </w:r>
    </w:p>
    <w:p w:rsidR="00377479" w:rsidRPr="001B258B" w:rsidRDefault="003029AD" w:rsidP="00551CC2">
      <w:pPr>
        <w:pStyle w:val="11"/>
      </w:pPr>
      <w:bookmarkStart w:id="168" w:name="_Toc516503362"/>
      <w:bookmarkStart w:id="169" w:name="_Toc43400622"/>
      <w:bookmarkStart w:id="170" w:name="_Toc44931931"/>
      <w:bookmarkStart w:id="171" w:name="_Toc44932018"/>
      <w:r w:rsidRPr="001B258B">
        <w:rPr>
          <w:rtl/>
        </w:rPr>
        <w:t>סודיות ההצעה וזכות העיון</w:t>
      </w:r>
      <w:bookmarkEnd w:id="168"/>
      <w:bookmarkEnd w:id="169"/>
      <w:bookmarkEnd w:id="170"/>
      <w:bookmarkEnd w:id="171"/>
    </w:p>
    <w:p w:rsidR="0013061D" w:rsidRPr="001B258B" w:rsidRDefault="003029AD" w:rsidP="006C3504">
      <w:pPr>
        <w:pStyle w:val="1113"/>
      </w:pPr>
      <w:r w:rsidRPr="001B258B">
        <w:rPr>
          <w:rtl/>
        </w:rPr>
        <w:t>בכפוף לחובות המזמין על פי דין,</w:t>
      </w:r>
      <w:r w:rsidR="00377479" w:rsidRPr="001B258B">
        <w:rPr>
          <w:rtl/>
        </w:rPr>
        <w:t xml:space="preserve"> </w:t>
      </w:r>
      <w:r w:rsidR="00361FDC" w:rsidRPr="001B258B">
        <w:rPr>
          <w:rtl/>
        </w:rPr>
        <w:t>המזמין</w:t>
      </w:r>
      <w:r w:rsidRPr="001B258B">
        <w:rPr>
          <w:rtl/>
        </w:rPr>
        <w:t xml:space="preserve"> מתחייב שלא לגלות תוכן ההצעה לצד שלישי שאינו מעובדי </w:t>
      </w:r>
      <w:r w:rsidR="00361FDC" w:rsidRPr="001B258B">
        <w:rPr>
          <w:rtl/>
        </w:rPr>
        <w:t>המזמין</w:t>
      </w:r>
      <w:r w:rsidRPr="001B258B">
        <w:rPr>
          <w:rtl/>
        </w:rPr>
        <w:t xml:space="preserve"> או יועצים המועסקים על ידו </w:t>
      </w:r>
      <w:r w:rsidR="00F575B7" w:rsidRPr="001B258B">
        <w:rPr>
          <w:rtl/>
        </w:rPr>
        <w:t xml:space="preserve">ונותנים לו שירות </w:t>
      </w:r>
      <w:r w:rsidRPr="001B258B">
        <w:rPr>
          <w:rtl/>
        </w:rPr>
        <w:t>לצורך המכרז, אשר גם עליהם תחול חובת הסודיות ואי השימוש בהצעות שהוגשו במכרז אלא לצורכי ה</w:t>
      </w:r>
      <w:r w:rsidR="00E84A3E" w:rsidRPr="001B258B">
        <w:rPr>
          <w:rtl/>
        </w:rPr>
        <w:t>מכרז</w:t>
      </w:r>
      <w:r w:rsidRPr="001B258B">
        <w:rPr>
          <w:rtl/>
        </w:rPr>
        <w:t xml:space="preserve"> בלבד.</w:t>
      </w:r>
      <w:r w:rsidR="00525EFB" w:rsidRPr="001B258B">
        <w:rPr>
          <w:rtl/>
        </w:rPr>
        <w:t xml:space="preserve"> </w:t>
      </w:r>
    </w:p>
    <w:p w:rsidR="00900CA3" w:rsidRPr="001B258B" w:rsidRDefault="003029AD" w:rsidP="006C3504">
      <w:pPr>
        <w:pStyle w:val="1113"/>
      </w:pPr>
      <w:r w:rsidRPr="001B258B">
        <w:rPr>
          <w:rtl/>
        </w:rPr>
        <w:t xml:space="preserve">יחד עם זאת, </w:t>
      </w:r>
      <w:r w:rsidR="0013061D" w:rsidRPr="001B258B">
        <w:rPr>
          <w:rtl/>
        </w:rPr>
        <w:t>בהתאם ל</w:t>
      </w:r>
      <w:r w:rsidRPr="001B258B">
        <w:rPr>
          <w:rtl/>
        </w:rPr>
        <w:t>תקנה 21(ה) ל</w:t>
      </w:r>
      <w:r w:rsidR="0013061D" w:rsidRPr="001B258B">
        <w:rPr>
          <w:rtl/>
        </w:rPr>
        <w:t>תקנות חוק המכרזים מציעים במכרז רשאים לבקש לעיין בהצעה זוכה</w:t>
      </w:r>
      <w:r w:rsidRPr="001B258B">
        <w:rPr>
          <w:rtl/>
        </w:rPr>
        <w:t xml:space="preserve">, וכן </w:t>
      </w:r>
      <w:r w:rsidR="001820B3" w:rsidRPr="001B258B">
        <w:rPr>
          <w:rtl/>
        </w:rPr>
        <w:t>בפרוטוקולים של ועדת המכרזים ו</w:t>
      </w:r>
      <w:r w:rsidRPr="001B258B">
        <w:rPr>
          <w:rtl/>
        </w:rPr>
        <w:t>במסמכים נוספים הקשורים במכרז</w:t>
      </w:r>
      <w:r w:rsidR="001820B3" w:rsidRPr="001B258B">
        <w:rPr>
          <w:rtl/>
        </w:rPr>
        <w:t>,</w:t>
      </w:r>
      <w:r w:rsidRPr="001B258B">
        <w:rPr>
          <w:rtl/>
        </w:rPr>
        <w:t xml:space="preserve"> </w:t>
      </w:r>
      <w:r w:rsidR="00DE2E56" w:rsidRPr="001B258B">
        <w:rPr>
          <w:rtl/>
        </w:rPr>
        <w:t>מלבד</w:t>
      </w:r>
      <w:r w:rsidR="001820B3" w:rsidRPr="001B258B">
        <w:rPr>
          <w:rtl/>
        </w:rPr>
        <w:t xml:space="preserve"> החריגים המנוים בתקנה, ובכלל זה</w:t>
      </w:r>
      <w:r w:rsidRPr="001B258B">
        <w:rPr>
          <w:rtl/>
        </w:rPr>
        <w:t xml:space="preserve"> במסמכים שהם בגדר סוד מסחרי או מקצועי, או שעלולים לפגוע בביטחון המדינה, יחסי החוץ שלה, כלכלתה וביטחון הציבור</w:t>
      </w:r>
      <w:r w:rsidR="0013061D" w:rsidRPr="001B258B">
        <w:rPr>
          <w:rtl/>
        </w:rPr>
        <w:t xml:space="preserve">. </w:t>
      </w:r>
    </w:p>
    <w:p w:rsidR="00C26BFA" w:rsidRPr="001B258B" w:rsidRDefault="003029AD" w:rsidP="006C3504">
      <w:pPr>
        <w:pStyle w:val="1113"/>
      </w:pPr>
      <w:r w:rsidRPr="001B258B">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1B258B">
        <w:rPr>
          <w:rtl/>
        </w:rPr>
        <w:t xml:space="preserve"> מובהר כי לא יהא בעצם הבקשה כדי למנוע עיון בסעיפים הרלוונטיים, והחלטה בנושא תתקבל על ידי ועדת המכרזים של המזמין. </w:t>
      </w:r>
      <w:r w:rsidRPr="001B258B">
        <w:rPr>
          <w:rtl/>
        </w:rPr>
        <w:t xml:space="preserve"> </w:t>
      </w:r>
      <w:r w:rsidR="008B27AC" w:rsidRPr="001B258B">
        <w:rPr>
          <w:rtl/>
        </w:rPr>
        <w:t xml:space="preserve">מובהר </w:t>
      </w:r>
      <w:r w:rsidR="00322FCF" w:rsidRPr="001B258B">
        <w:rPr>
          <w:rtl/>
        </w:rPr>
        <w:t xml:space="preserve">כי מחיר ההצעה אינו בגדר סוד מסחרי או מקצועי. </w:t>
      </w:r>
    </w:p>
    <w:p w:rsidR="00295B6A" w:rsidRPr="001B258B" w:rsidRDefault="003029AD" w:rsidP="006C3504">
      <w:pPr>
        <w:pStyle w:val="1113"/>
      </w:pPr>
      <w:r w:rsidRPr="001B258B">
        <w:rPr>
          <w:rtl/>
        </w:rPr>
        <w:t>מציע שטען שחלק מסוים מהצעתו היא סוד מסחרי או מקצועי, יהיה מנוע מלדרוש לעיין בחלק זה של ההצעה הזוכה במכרז.</w:t>
      </w:r>
    </w:p>
    <w:p w:rsidR="00E81F28" w:rsidRPr="001B258B" w:rsidRDefault="003029AD" w:rsidP="00786539">
      <w:pPr>
        <w:pStyle w:val="1113"/>
      </w:pPr>
      <w:r w:rsidRPr="001B258B">
        <w:rPr>
          <w:rtl/>
        </w:rPr>
        <w:t xml:space="preserve">בכפוף לאמור לעיל, בהשתתפותו במכרז מסכים המציע, כי במקרה של זכיה במכרז הצעתו תועמד לעיונם של יתר המציעים במכרז בהתאם להוראות הדין ותקנות חובת המכרזים. </w:t>
      </w:r>
    </w:p>
    <w:p w:rsidR="0013061D" w:rsidRPr="001B258B" w:rsidRDefault="003029AD" w:rsidP="006C3504">
      <w:pPr>
        <w:pStyle w:val="1113"/>
      </w:pPr>
      <w:r w:rsidRPr="001B258B">
        <w:rPr>
          <w:rtl/>
        </w:rPr>
        <w:t xml:space="preserve">במקרה בו ועדת המכרזים של </w:t>
      </w:r>
      <w:r w:rsidR="00361FDC" w:rsidRPr="001B258B">
        <w:rPr>
          <w:rtl/>
        </w:rPr>
        <w:t>המזמין</w:t>
      </w:r>
      <w:r w:rsidRPr="001B258B">
        <w:rPr>
          <w:rtl/>
        </w:rPr>
        <w:t xml:space="preserve"> תדחה את טענת המציע הזוכה בדבר היות חלקים מהצעתו סוד מסחרי או מקצועי, </w:t>
      </w:r>
      <w:r w:rsidR="00361FDC" w:rsidRPr="001B258B">
        <w:rPr>
          <w:rtl/>
        </w:rPr>
        <w:t>המזמין</w:t>
      </w:r>
      <w:r w:rsidRPr="001B258B">
        <w:rPr>
          <w:rtl/>
        </w:rPr>
        <w:t xml:space="preserve"> יודיע לו על כך </w:t>
      </w:r>
      <w:r w:rsidR="00F575B7" w:rsidRPr="001B258B">
        <w:rPr>
          <w:rtl/>
        </w:rPr>
        <w:t>טרם מימוש</w:t>
      </w:r>
      <w:r w:rsidRPr="001B258B">
        <w:rPr>
          <w:rtl/>
        </w:rPr>
        <w:t xml:space="preserve"> זכות העיון בפועל.</w:t>
      </w:r>
      <w:r w:rsidR="00C26BFA" w:rsidRPr="001B258B">
        <w:rPr>
          <w:rtl/>
        </w:rPr>
        <w:t xml:space="preserve"> </w:t>
      </w:r>
    </w:p>
    <w:p w:rsidR="00B238C7" w:rsidRPr="001B258B" w:rsidRDefault="00B238C7" w:rsidP="00B238C7">
      <w:pPr>
        <w:pStyle w:val="16"/>
        <w:rPr>
          <w:rFonts w:ascii="David" w:hAnsi="David" w:cs="David"/>
          <w:b w:val="0"/>
          <w:bCs w:val="0"/>
          <w:caps w:val="0"/>
          <w:kern w:val="40"/>
          <w:sz w:val="40"/>
          <w:szCs w:val="40"/>
          <w:u w:val="single"/>
        </w:rPr>
        <w:sectPr w:rsidR="00B238C7" w:rsidRPr="001B258B" w:rsidSect="00654526">
          <w:pgSz w:w="11906" w:h="16838" w:code="9"/>
          <w:pgMar w:top="1616" w:right="1826" w:bottom="1440" w:left="1800" w:header="709" w:footer="709" w:gutter="0"/>
          <w:cols w:space="708"/>
          <w:titlePg/>
          <w:bidi/>
          <w:rtlGutter/>
          <w:docGrid w:linePitch="360"/>
        </w:sectPr>
      </w:pPr>
    </w:p>
    <w:p w:rsidR="005D0A83" w:rsidRPr="001B258B" w:rsidRDefault="005D0A83" w:rsidP="005D0A83">
      <w:pPr>
        <w:rPr>
          <w:rFonts w:ascii="David" w:hAnsi="David" w:cs="David"/>
          <w:caps/>
          <w:kern w:val="40"/>
          <w:sz w:val="72"/>
          <w:szCs w:val="72"/>
          <w:u w:val="single"/>
          <w:rtl/>
        </w:rPr>
      </w:pPr>
    </w:p>
    <w:p w:rsidR="005D0A83" w:rsidRPr="001B258B" w:rsidRDefault="005D0A83" w:rsidP="005D0A83">
      <w:pPr>
        <w:rPr>
          <w:rFonts w:ascii="David" w:hAnsi="David" w:cs="David"/>
          <w:caps/>
          <w:kern w:val="40"/>
          <w:sz w:val="72"/>
          <w:szCs w:val="72"/>
          <w:u w:val="single"/>
          <w:rtl/>
        </w:rPr>
      </w:pPr>
    </w:p>
    <w:p w:rsidR="005D0A83" w:rsidRPr="001B258B" w:rsidRDefault="005D0A83" w:rsidP="005D0A83">
      <w:pPr>
        <w:rPr>
          <w:rFonts w:ascii="David" w:hAnsi="David" w:cs="David"/>
          <w:caps/>
          <w:kern w:val="40"/>
          <w:sz w:val="72"/>
          <w:szCs w:val="72"/>
          <w:u w:val="single"/>
          <w:rtl/>
        </w:rPr>
      </w:pPr>
    </w:p>
    <w:p w:rsidR="005D0A83" w:rsidRPr="001B258B" w:rsidRDefault="005D0A83" w:rsidP="005D0A83">
      <w:pPr>
        <w:rPr>
          <w:rFonts w:ascii="David" w:hAnsi="David" w:cs="David"/>
          <w:caps/>
          <w:kern w:val="40"/>
          <w:sz w:val="72"/>
          <w:szCs w:val="72"/>
          <w:u w:val="single"/>
          <w:rtl/>
        </w:rPr>
      </w:pPr>
    </w:p>
    <w:p w:rsidR="005D0A83" w:rsidRPr="001B258B" w:rsidRDefault="005D0A83" w:rsidP="005D0A83">
      <w:pPr>
        <w:rPr>
          <w:rFonts w:ascii="David" w:hAnsi="David" w:cs="David"/>
          <w:caps/>
          <w:kern w:val="40"/>
          <w:sz w:val="72"/>
          <w:szCs w:val="72"/>
          <w:u w:val="single"/>
          <w:rtl/>
        </w:rPr>
      </w:pPr>
    </w:p>
    <w:p w:rsidR="005D0A83" w:rsidRPr="001B258B" w:rsidRDefault="005D0A83" w:rsidP="005D0A83">
      <w:pPr>
        <w:rPr>
          <w:rFonts w:ascii="David" w:hAnsi="David" w:cs="David"/>
          <w:caps/>
          <w:kern w:val="40"/>
          <w:sz w:val="72"/>
          <w:szCs w:val="72"/>
          <w:u w:val="single"/>
          <w:rtl/>
        </w:rPr>
      </w:pPr>
    </w:p>
    <w:p w:rsidR="005D0A83" w:rsidRPr="001B258B" w:rsidRDefault="005D0A83" w:rsidP="005D0A83">
      <w:pPr>
        <w:rPr>
          <w:rFonts w:ascii="David" w:hAnsi="David" w:cs="David"/>
          <w:caps/>
          <w:kern w:val="40"/>
          <w:sz w:val="72"/>
          <w:szCs w:val="72"/>
          <w:u w:val="single"/>
          <w:rtl/>
        </w:rPr>
      </w:pPr>
    </w:p>
    <w:p w:rsidR="005D0A83" w:rsidRPr="001B258B" w:rsidRDefault="005D0A83" w:rsidP="00285F0A">
      <w:pPr>
        <w:rPr>
          <w:rFonts w:ascii="David" w:hAnsi="David" w:cs="David"/>
          <w:sz w:val="72"/>
          <w:szCs w:val="72"/>
          <w:rtl/>
        </w:rPr>
      </w:pPr>
    </w:p>
    <w:p w:rsidR="004E394B" w:rsidRPr="001B258B" w:rsidRDefault="003029AD" w:rsidP="004765F5">
      <w:pPr>
        <w:pStyle w:val="afffffff9"/>
        <w:rPr>
          <w:rtl/>
        </w:rPr>
        <w:sectPr w:rsidR="004E394B" w:rsidRPr="001B258B" w:rsidSect="00654526">
          <w:pgSz w:w="11906" w:h="16838" w:code="9"/>
          <w:pgMar w:top="1616" w:right="1826" w:bottom="1440" w:left="1800" w:header="709" w:footer="709" w:gutter="0"/>
          <w:cols w:space="708"/>
          <w:titlePg/>
          <w:bidi/>
          <w:rtlGutter/>
          <w:docGrid w:linePitch="360"/>
        </w:sectPr>
      </w:pPr>
      <w:bookmarkStart w:id="172" w:name="_Toc256000140"/>
      <w:bookmarkStart w:id="173" w:name="_Toc32477904"/>
      <w:bookmarkStart w:id="174" w:name="_Toc43400623"/>
      <w:bookmarkStart w:id="175" w:name="_Toc44931932"/>
      <w:bookmarkStart w:id="176" w:name="_Toc44932019"/>
      <w:bookmarkStart w:id="177" w:name="_Toc44932668"/>
      <w:bookmarkStart w:id="178" w:name="_Toc53331337"/>
      <w:r w:rsidRPr="001B258B">
        <w:rPr>
          <w:rtl/>
        </w:rPr>
        <w:t>פרק ב</w:t>
      </w:r>
      <w:r w:rsidR="00D84FC6" w:rsidRPr="001B258B">
        <w:rPr>
          <w:rtl/>
        </w:rPr>
        <w:t>'</w:t>
      </w:r>
      <w:r w:rsidRPr="001B258B">
        <w:rPr>
          <w:rtl/>
        </w:rPr>
        <w:t xml:space="preserve"> – </w:t>
      </w:r>
      <w:r w:rsidR="00BC709B" w:rsidRPr="001B258B">
        <w:rPr>
          <w:rtl/>
        </w:rPr>
        <w:t xml:space="preserve">חוברת </w:t>
      </w:r>
      <w:r w:rsidR="000B02CF" w:rsidRPr="001B258B">
        <w:rPr>
          <w:rtl/>
        </w:rPr>
        <w:t>ה</w:t>
      </w:r>
      <w:r w:rsidRPr="001B258B">
        <w:rPr>
          <w:rtl/>
        </w:rPr>
        <w:t>הצעה</w:t>
      </w:r>
      <w:bookmarkEnd w:id="172"/>
      <w:bookmarkEnd w:id="173"/>
      <w:bookmarkEnd w:id="174"/>
      <w:bookmarkEnd w:id="175"/>
      <w:bookmarkEnd w:id="176"/>
      <w:bookmarkEnd w:id="177"/>
      <w:bookmarkEnd w:id="178"/>
    </w:p>
    <w:p w:rsidR="00B45730" w:rsidRPr="001B258B" w:rsidRDefault="003029AD" w:rsidP="00AA29ED">
      <w:pPr>
        <w:pStyle w:val="1ff"/>
      </w:pPr>
      <w:bookmarkStart w:id="179" w:name="_Toc256000141"/>
      <w:bookmarkStart w:id="180" w:name="_Toc32477905"/>
      <w:bookmarkStart w:id="181" w:name="_Toc43400624"/>
      <w:bookmarkStart w:id="182" w:name="_Toc44931933"/>
      <w:bookmarkStart w:id="183" w:name="_Toc44932020"/>
      <w:bookmarkStart w:id="184" w:name="_Toc53331338"/>
      <w:r w:rsidRPr="001B258B">
        <w:rPr>
          <w:rtl/>
        </w:rPr>
        <w:lastRenderedPageBreak/>
        <w:t>הגשת הצע</w:t>
      </w:r>
      <w:r w:rsidR="00C76DC7" w:rsidRPr="001B258B">
        <w:rPr>
          <w:rtl/>
        </w:rPr>
        <w:t>ה</w:t>
      </w:r>
      <w:r w:rsidRPr="001B258B">
        <w:rPr>
          <w:rtl/>
        </w:rPr>
        <w:t xml:space="preserve"> במכר</w:t>
      </w:r>
      <w:r w:rsidR="00C76DC7" w:rsidRPr="001B258B">
        <w:rPr>
          <w:rtl/>
        </w:rPr>
        <w:t>ז</w:t>
      </w:r>
      <w:bookmarkEnd w:id="179"/>
      <w:bookmarkEnd w:id="180"/>
      <w:bookmarkEnd w:id="181"/>
      <w:bookmarkEnd w:id="182"/>
      <w:bookmarkEnd w:id="183"/>
      <w:bookmarkEnd w:id="184"/>
    </w:p>
    <w:p w:rsidR="004E394B" w:rsidRPr="001B258B" w:rsidRDefault="003029AD" w:rsidP="00AA29ED">
      <w:pPr>
        <w:pStyle w:val="11"/>
        <w:rPr>
          <w:rtl/>
        </w:rPr>
      </w:pPr>
      <w:bookmarkStart w:id="185" w:name="_Toc43400625"/>
      <w:bookmarkStart w:id="186" w:name="_Toc44931934"/>
      <w:bookmarkStart w:id="187" w:name="_Toc44932021"/>
      <w:r w:rsidRPr="001B258B">
        <w:rPr>
          <w:rtl/>
        </w:rPr>
        <w:t>כללי</w:t>
      </w:r>
      <w:r w:rsidR="00204AE0" w:rsidRPr="001B258B">
        <w:rPr>
          <w:rtl/>
        </w:rPr>
        <w:t>ם למילוי חוברת ההצעה</w:t>
      </w:r>
      <w:bookmarkEnd w:id="185"/>
      <w:bookmarkEnd w:id="186"/>
      <w:bookmarkEnd w:id="187"/>
    </w:p>
    <w:p w:rsidR="000B02CF" w:rsidRPr="001B258B" w:rsidRDefault="003029AD" w:rsidP="006C3504">
      <w:pPr>
        <w:pStyle w:val="1113"/>
      </w:pPr>
      <w:bookmarkStart w:id="188" w:name="_Toc53331339"/>
      <w:r w:rsidRPr="001B258B">
        <w:rPr>
          <w:rtl/>
        </w:rPr>
        <w:t>פרק זה מהווה את מענה המציע למכרז</w:t>
      </w:r>
      <w:r w:rsidR="0014115F" w:rsidRPr="001B258B">
        <w:rPr>
          <w:rtl/>
        </w:rPr>
        <w:t>,</w:t>
      </w:r>
      <w:r w:rsidRPr="001B258B">
        <w:rPr>
          <w:rtl/>
        </w:rPr>
        <w:t xml:space="preserve"> </w:t>
      </w:r>
      <w:r w:rsidR="00EA7958" w:rsidRPr="001B258B">
        <w:rPr>
          <w:u w:val="single"/>
          <w:rtl/>
        </w:rPr>
        <w:t>אין צורך במתן מענה לכל חלק אחר במכרז</w:t>
      </w:r>
      <w:r w:rsidR="00506A6A" w:rsidRPr="001B258B">
        <w:rPr>
          <w:rtl/>
        </w:rPr>
        <w:t>, או לצרף מסמך שאינו נדרש בפרק זה</w:t>
      </w:r>
      <w:r w:rsidR="00EA7958" w:rsidRPr="001B258B">
        <w:rPr>
          <w:rtl/>
        </w:rPr>
        <w:t>.</w:t>
      </w:r>
      <w:bookmarkEnd w:id="188"/>
    </w:p>
    <w:p w:rsidR="004E394B" w:rsidRPr="001B258B" w:rsidRDefault="003029AD" w:rsidP="006C3504">
      <w:pPr>
        <w:pStyle w:val="1113"/>
      </w:pPr>
      <w:bookmarkStart w:id="189" w:name="_Toc53331340"/>
      <w:r w:rsidRPr="001B258B">
        <w:rPr>
          <w:rtl/>
        </w:rPr>
        <w:t xml:space="preserve">יש לעקוב באופן מדוקדק אחר ההנחיות המופיעות בפרק זה על מנת שההצעה תוכל להיבחן ולהיות מוערכת כראוי. </w:t>
      </w:r>
      <w:r w:rsidR="00EA7958" w:rsidRPr="001B258B">
        <w:rPr>
          <w:rtl/>
        </w:rPr>
        <w:t>אין להוסיף להתנות או לשנות אף תנאי מתנאי המכרז</w:t>
      </w:r>
      <w:r w:rsidR="00295B6A" w:rsidRPr="001B258B">
        <w:rPr>
          <w:rtl/>
        </w:rPr>
        <w:t>, או את ההנחיות המופיעות להלן</w:t>
      </w:r>
      <w:r w:rsidR="00EA7958" w:rsidRPr="001B258B">
        <w:rPr>
          <w:rtl/>
        </w:rPr>
        <w:t>.</w:t>
      </w:r>
      <w:bookmarkEnd w:id="189"/>
    </w:p>
    <w:p w:rsidR="004E394B" w:rsidRPr="001B258B" w:rsidRDefault="003029AD" w:rsidP="006C3504">
      <w:pPr>
        <w:pStyle w:val="1113"/>
      </w:pPr>
      <w:bookmarkStart w:id="190" w:name="_Toc53331341"/>
      <w:r w:rsidRPr="001B258B">
        <w:rPr>
          <w:rtl/>
        </w:rPr>
        <w:t>בכל מקרה של שאלות או אי-בהירות במסמכי המכרז על המציע לפנות ל</w:t>
      </w:r>
      <w:r w:rsidR="00361FDC" w:rsidRPr="001B258B">
        <w:rPr>
          <w:rtl/>
        </w:rPr>
        <w:t>מזמין</w:t>
      </w:r>
      <w:r w:rsidRPr="001B258B">
        <w:rPr>
          <w:rtl/>
        </w:rPr>
        <w:t xml:space="preserve"> בשאלה לצורך הבהרה, כמפורט ב</w:t>
      </w:r>
      <w:r w:rsidR="005C0769" w:rsidRPr="001B258B">
        <w:rPr>
          <w:b/>
          <w:bCs/>
          <w:rtl/>
        </w:rPr>
        <w:t>פרק א</w:t>
      </w:r>
      <w:r w:rsidR="003B10CE" w:rsidRPr="001B258B">
        <w:rPr>
          <w:b/>
          <w:bCs/>
          <w:rtl/>
        </w:rPr>
        <w:t>'</w:t>
      </w:r>
      <w:r w:rsidR="005C0769" w:rsidRPr="001B258B">
        <w:rPr>
          <w:rtl/>
        </w:rPr>
        <w:t xml:space="preserve"> ל</w:t>
      </w:r>
      <w:r w:rsidRPr="001B258B">
        <w:rPr>
          <w:rtl/>
        </w:rPr>
        <w:t>מסמכי המכרז</w:t>
      </w:r>
      <w:r w:rsidR="00EA7958" w:rsidRPr="001B258B">
        <w:rPr>
          <w:rtl/>
        </w:rPr>
        <w:t>.</w:t>
      </w:r>
      <w:bookmarkEnd w:id="190"/>
      <w:r w:rsidRPr="001B258B">
        <w:rPr>
          <w:rtl/>
        </w:rPr>
        <w:t xml:space="preserve"> </w:t>
      </w:r>
    </w:p>
    <w:p w:rsidR="00B11972" w:rsidRPr="001B258B" w:rsidRDefault="003029AD" w:rsidP="006C3504">
      <w:pPr>
        <w:pStyle w:val="1113"/>
      </w:pPr>
      <w:bookmarkStart w:id="191" w:name="_Toc53331342"/>
      <w:r w:rsidRPr="001B258B">
        <w:rPr>
          <w:rtl/>
        </w:rPr>
        <w:t xml:space="preserve">ניתן לצרף כל מסמך או קובץ </w:t>
      </w:r>
      <w:r w:rsidRPr="001B258B">
        <w:rPr>
          <w:u w:val="single"/>
          <w:rtl/>
        </w:rPr>
        <w:t>הרלוונטי</w:t>
      </w:r>
      <w:r w:rsidRPr="001B258B">
        <w:rPr>
          <w:rtl/>
        </w:rPr>
        <w:t xml:space="preserve"> לצורך פירוט והמחשה למפורט בהצעה. יודגש כי בדיקת ההצעה, </w:t>
      </w:r>
      <w:r w:rsidR="009351AA" w:rsidRPr="001B258B">
        <w:rPr>
          <w:rtl/>
        </w:rPr>
        <w:t>ת</w:t>
      </w:r>
      <w:r w:rsidRPr="001B258B">
        <w:rPr>
          <w:rtl/>
        </w:rPr>
        <w:t>תבסס על הפירוט שיינתן ב</w:t>
      </w:r>
      <w:r w:rsidR="00070AD2" w:rsidRPr="001B258B">
        <w:rPr>
          <w:rtl/>
        </w:rPr>
        <w:t>חובת ה</w:t>
      </w:r>
      <w:r w:rsidRPr="001B258B">
        <w:rPr>
          <w:rtl/>
        </w:rPr>
        <w:t>הצעה.</w:t>
      </w:r>
      <w:bookmarkEnd w:id="191"/>
    </w:p>
    <w:p w:rsidR="009351AA" w:rsidRPr="001B258B" w:rsidRDefault="003029AD" w:rsidP="006C3504">
      <w:pPr>
        <w:pStyle w:val="1113"/>
      </w:pPr>
      <w:bookmarkStart w:id="192" w:name="_Toc53331343"/>
      <w:r w:rsidRPr="001B258B">
        <w:rPr>
          <w:rtl/>
        </w:rPr>
        <w:t>חוסר פירוט</w:t>
      </w:r>
      <w:r w:rsidR="00EA7958" w:rsidRPr="001B258B">
        <w:rPr>
          <w:rtl/>
        </w:rPr>
        <w:t xml:space="preserve"> בהצעה</w:t>
      </w:r>
      <w:r w:rsidRPr="001B258B">
        <w:rPr>
          <w:rtl/>
        </w:rPr>
        <w:t xml:space="preserve">, או פירוט </w:t>
      </w:r>
      <w:r w:rsidR="005C132D" w:rsidRPr="001B258B">
        <w:rPr>
          <w:rtl/>
        </w:rPr>
        <w:t xml:space="preserve">מיותר </w:t>
      </w:r>
      <w:r w:rsidRPr="001B258B">
        <w:rPr>
          <w:rtl/>
        </w:rPr>
        <w:t>שאינו עונה לדריש</w:t>
      </w:r>
      <w:r w:rsidR="005C132D" w:rsidRPr="001B258B">
        <w:rPr>
          <w:rtl/>
        </w:rPr>
        <w:t>ת המכרז</w:t>
      </w:r>
      <w:r w:rsidRPr="001B258B">
        <w:rPr>
          <w:rtl/>
        </w:rPr>
        <w:t xml:space="preserve">, עלולים להביא לניקוד נמוך של ההצעה או פסילתה בהתאם לשיקול דעתו הבלעדי של </w:t>
      </w:r>
      <w:r w:rsidR="00361FDC" w:rsidRPr="001B258B">
        <w:rPr>
          <w:rtl/>
        </w:rPr>
        <w:t>המזמין</w:t>
      </w:r>
      <w:r w:rsidRPr="001B258B">
        <w:rPr>
          <w:rtl/>
        </w:rPr>
        <w:t>.</w:t>
      </w:r>
      <w:bookmarkEnd w:id="192"/>
    </w:p>
    <w:p w:rsidR="004E394B" w:rsidRPr="001B258B" w:rsidRDefault="003029AD" w:rsidP="006B7572">
      <w:pPr>
        <w:pStyle w:val="1ff"/>
        <w:jc w:val="left"/>
        <w:rPr>
          <w:rtl/>
        </w:rPr>
      </w:pPr>
      <w:bookmarkStart w:id="193" w:name="_Toc256000142"/>
      <w:bookmarkStart w:id="194" w:name="_Toc32477906"/>
      <w:bookmarkStart w:id="195" w:name="_Toc43400627"/>
      <w:bookmarkStart w:id="196" w:name="_Toc44931936"/>
      <w:bookmarkStart w:id="197" w:name="_Toc44932023"/>
      <w:bookmarkStart w:id="198" w:name="_Toc53331344"/>
      <w:bookmarkStart w:id="199" w:name="_Toc516503366"/>
      <w:r w:rsidRPr="001B258B">
        <w:rPr>
          <w:rtl/>
        </w:rPr>
        <w:t>פרטי המציע</w:t>
      </w:r>
      <w:bookmarkEnd w:id="193"/>
      <w:bookmarkEnd w:id="194"/>
      <w:bookmarkEnd w:id="195"/>
      <w:bookmarkEnd w:id="196"/>
      <w:bookmarkEnd w:id="197"/>
      <w:bookmarkEnd w:id="198"/>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653566" w:rsidRPr="001B258B" w:rsidTr="005C132D">
        <w:trPr>
          <w:trHeight w:val="885"/>
          <w:tblHeader/>
        </w:trPr>
        <w:tc>
          <w:tcPr>
            <w:tcW w:w="2019" w:type="pct"/>
            <w:vAlign w:val="center"/>
          </w:tcPr>
          <w:p w:rsidR="0042795F" w:rsidRPr="001B258B" w:rsidRDefault="003029AD" w:rsidP="005C132D">
            <w:pPr>
              <w:spacing w:before="120" w:after="120" w:line="360" w:lineRule="auto"/>
              <w:rPr>
                <w:rFonts w:ascii="David" w:hAnsi="David" w:cs="David"/>
                <w:rtl/>
              </w:rPr>
            </w:pPr>
            <w:r w:rsidRPr="001B258B">
              <w:rPr>
                <w:rFonts w:ascii="David" w:hAnsi="David" w:cs="David"/>
                <w:rtl/>
              </w:rPr>
              <w:t xml:space="preserve">שם המציע </w:t>
            </w:r>
          </w:p>
        </w:tc>
        <w:tc>
          <w:tcPr>
            <w:tcW w:w="2981" w:type="pct"/>
            <w:vAlign w:val="center"/>
          </w:tcPr>
          <w:p w:rsidR="0042795F" w:rsidRPr="001B258B" w:rsidRDefault="0042795F" w:rsidP="005C132D">
            <w:pPr>
              <w:spacing w:before="120" w:after="120" w:line="360" w:lineRule="auto"/>
              <w:rPr>
                <w:rFonts w:ascii="David" w:hAnsi="David" w:cs="David"/>
                <w:rtl/>
              </w:rPr>
            </w:pPr>
          </w:p>
        </w:tc>
      </w:tr>
      <w:tr w:rsidR="00653566" w:rsidRPr="001B258B" w:rsidTr="006B7572">
        <w:trPr>
          <w:trHeight w:val="1211"/>
        </w:trPr>
        <w:tc>
          <w:tcPr>
            <w:tcW w:w="2019" w:type="pct"/>
            <w:vAlign w:val="center"/>
          </w:tcPr>
          <w:p w:rsidR="0042795F" w:rsidRPr="001B258B" w:rsidRDefault="003029AD" w:rsidP="005C132D">
            <w:pPr>
              <w:spacing w:before="120" w:after="120" w:line="360" w:lineRule="auto"/>
              <w:rPr>
                <w:rFonts w:ascii="David" w:hAnsi="David" w:cs="David"/>
                <w:rtl/>
              </w:rPr>
            </w:pPr>
            <w:r w:rsidRPr="001B258B">
              <w:rPr>
                <w:rFonts w:ascii="David" w:hAnsi="David" w:cs="David"/>
                <w:rtl/>
              </w:rPr>
              <w:t xml:space="preserve">סוג מציע </w:t>
            </w:r>
          </w:p>
          <w:p w:rsidR="0042795F" w:rsidRPr="001B258B" w:rsidRDefault="003029AD" w:rsidP="005C132D">
            <w:pPr>
              <w:spacing w:before="120" w:after="120" w:line="360" w:lineRule="auto"/>
              <w:rPr>
                <w:rFonts w:ascii="David" w:hAnsi="David" w:cs="David"/>
                <w:rtl/>
              </w:rPr>
            </w:pPr>
            <w:r w:rsidRPr="001B258B">
              <w:rPr>
                <w:rFonts w:ascii="David" w:hAnsi="David" w:cs="David"/>
                <w:rtl/>
              </w:rPr>
              <w:t>(תאגיד/שותפות/עוסק מורשה וכדו')</w:t>
            </w:r>
          </w:p>
        </w:tc>
        <w:tc>
          <w:tcPr>
            <w:tcW w:w="2981" w:type="pct"/>
            <w:vAlign w:val="center"/>
          </w:tcPr>
          <w:p w:rsidR="0042795F" w:rsidRPr="001B258B" w:rsidRDefault="0042795F" w:rsidP="005C132D">
            <w:pPr>
              <w:spacing w:before="120" w:after="120" w:line="360" w:lineRule="auto"/>
              <w:rPr>
                <w:rFonts w:ascii="David" w:hAnsi="David" w:cs="David"/>
                <w:rtl/>
              </w:rPr>
            </w:pPr>
          </w:p>
        </w:tc>
      </w:tr>
      <w:tr w:rsidR="00653566" w:rsidRPr="001B258B" w:rsidTr="006B7572">
        <w:trPr>
          <w:trHeight w:val="778"/>
        </w:trPr>
        <w:tc>
          <w:tcPr>
            <w:tcW w:w="2019" w:type="pct"/>
            <w:vAlign w:val="center"/>
          </w:tcPr>
          <w:p w:rsidR="0042795F" w:rsidRPr="001B258B" w:rsidRDefault="003029AD" w:rsidP="005C132D">
            <w:pPr>
              <w:spacing w:before="120" w:after="120" w:line="360" w:lineRule="auto"/>
              <w:rPr>
                <w:rFonts w:ascii="David" w:hAnsi="David" w:cs="David"/>
                <w:rtl/>
              </w:rPr>
            </w:pPr>
            <w:r w:rsidRPr="001B258B">
              <w:rPr>
                <w:rFonts w:ascii="David" w:hAnsi="David" w:cs="David"/>
                <w:rtl/>
              </w:rPr>
              <w:t>תאריך הרישום במרשם (אם רלוונטי)</w:t>
            </w:r>
          </w:p>
        </w:tc>
        <w:tc>
          <w:tcPr>
            <w:tcW w:w="2981" w:type="pct"/>
            <w:vAlign w:val="center"/>
          </w:tcPr>
          <w:p w:rsidR="0042795F" w:rsidRPr="001B258B" w:rsidRDefault="0042795F" w:rsidP="005C132D">
            <w:pPr>
              <w:spacing w:before="120" w:after="120" w:line="360" w:lineRule="auto"/>
              <w:rPr>
                <w:rFonts w:ascii="David" w:hAnsi="David" w:cs="David"/>
                <w:rtl/>
              </w:rPr>
            </w:pPr>
          </w:p>
        </w:tc>
      </w:tr>
      <w:tr w:rsidR="00653566" w:rsidRPr="001B258B" w:rsidTr="006B7572">
        <w:trPr>
          <w:trHeight w:val="537"/>
        </w:trPr>
        <w:tc>
          <w:tcPr>
            <w:tcW w:w="2019" w:type="pct"/>
            <w:vAlign w:val="center"/>
          </w:tcPr>
          <w:p w:rsidR="0042795F" w:rsidRPr="001B258B" w:rsidRDefault="003029AD" w:rsidP="005C132D">
            <w:pPr>
              <w:spacing w:before="120" w:after="120" w:line="360" w:lineRule="auto"/>
              <w:rPr>
                <w:rFonts w:ascii="David" w:hAnsi="David" w:cs="David"/>
                <w:rtl/>
              </w:rPr>
            </w:pPr>
            <w:r w:rsidRPr="001B258B">
              <w:rPr>
                <w:rFonts w:ascii="David" w:hAnsi="David" w:cs="David"/>
                <w:rtl/>
              </w:rPr>
              <w:t>מספר מזהה</w:t>
            </w:r>
            <w:r w:rsidR="002D4F3D" w:rsidRPr="001B258B">
              <w:rPr>
                <w:rFonts w:ascii="David" w:hAnsi="David" w:cs="David"/>
                <w:rtl/>
              </w:rPr>
              <w:t xml:space="preserve"> (לדוג' ח"פ)</w:t>
            </w:r>
          </w:p>
        </w:tc>
        <w:tc>
          <w:tcPr>
            <w:tcW w:w="2981" w:type="pct"/>
            <w:vAlign w:val="center"/>
          </w:tcPr>
          <w:p w:rsidR="0042795F" w:rsidRPr="001B258B" w:rsidRDefault="0042795F" w:rsidP="005C132D">
            <w:pPr>
              <w:spacing w:before="120" w:after="120" w:line="360" w:lineRule="auto"/>
              <w:rPr>
                <w:rFonts w:ascii="David" w:hAnsi="David" w:cs="David"/>
                <w:rtl/>
              </w:rPr>
            </w:pPr>
          </w:p>
        </w:tc>
      </w:tr>
      <w:tr w:rsidR="00653566" w:rsidRPr="001B258B" w:rsidTr="005C132D">
        <w:trPr>
          <w:trHeight w:val="1089"/>
        </w:trPr>
        <w:tc>
          <w:tcPr>
            <w:tcW w:w="2019" w:type="pct"/>
            <w:vMerge w:val="restart"/>
            <w:vAlign w:val="center"/>
          </w:tcPr>
          <w:p w:rsidR="0014115F" w:rsidRPr="001B258B" w:rsidRDefault="003029AD" w:rsidP="005C132D">
            <w:pPr>
              <w:spacing w:before="120" w:after="120" w:line="360" w:lineRule="auto"/>
              <w:rPr>
                <w:rFonts w:ascii="David" w:hAnsi="David" w:cs="David"/>
                <w:highlight w:val="yellow"/>
                <w:rtl/>
              </w:rPr>
            </w:pPr>
            <w:r w:rsidRPr="001B258B">
              <w:rPr>
                <w:rFonts w:ascii="David" w:hAnsi="David" w:cs="David"/>
                <w:rtl/>
              </w:rPr>
              <w:t>איש הקשר מטעם המציע לצורך המכרז</w:t>
            </w:r>
          </w:p>
        </w:tc>
        <w:tc>
          <w:tcPr>
            <w:tcW w:w="2981" w:type="pct"/>
            <w:vAlign w:val="center"/>
          </w:tcPr>
          <w:p w:rsidR="0014115F" w:rsidRPr="001B258B" w:rsidRDefault="003029AD" w:rsidP="005C132D">
            <w:pPr>
              <w:spacing w:before="120" w:after="120" w:line="360" w:lineRule="auto"/>
              <w:rPr>
                <w:rFonts w:ascii="David" w:hAnsi="David" w:cs="David"/>
                <w:rtl/>
              </w:rPr>
            </w:pPr>
            <w:r w:rsidRPr="001B258B">
              <w:rPr>
                <w:rFonts w:ascii="David" w:hAnsi="David" w:cs="David"/>
                <w:rtl/>
              </w:rPr>
              <w:t>שם:</w:t>
            </w:r>
          </w:p>
        </w:tc>
      </w:tr>
      <w:tr w:rsidR="00653566" w:rsidRPr="001B258B" w:rsidTr="00E24306">
        <w:trPr>
          <w:trHeight w:val="519"/>
        </w:trPr>
        <w:tc>
          <w:tcPr>
            <w:tcW w:w="2019" w:type="pct"/>
            <w:vMerge/>
            <w:vAlign w:val="center"/>
          </w:tcPr>
          <w:p w:rsidR="0014115F" w:rsidRPr="001B258B" w:rsidRDefault="0014115F" w:rsidP="003234ED">
            <w:pPr>
              <w:spacing w:before="120" w:after="120" w:line="360" w:lineRule="auto"/>
              <w:rPr>
                <w:rFonts w:ascii="David" w:hAnsi="David" w:cs="David"/>
                <w:highlight w:val="yellow"/>
                <w:rtl/>
              </w:rPr>
            </w:pPr>
          </w:p>
        </w:tc>
        <w:tc>
          <w:tcPr>
            <w:tcW w:w="2981" w:type="pct"/>
            <w:vAlign w:val="center"/>
          </w:tcPr>
          <w:p w:rsidR="0014115F" w:rsidRPr="001B258B" w:rsidRDefault="003029AD" w:rsidP="003234ED">
            <w:pPr>
              <w:spacing w:before="120" w:after="120" w:line="360" w:lineRule="auto"/>
              <w:rPr>
                <w:rFonts w:ascii="David" w:hAnsi="David" w:cs="David"/>
                <w:rtl/>
              </w:rPr>
            </w:pPr>
            <w:r w:rsidRPr="001B258B">
              <w:rPr>
                <w:rFonts w:ascii="David" w:hAnsi="David" w:cs="David"/>
                <w:rtl/>
              </w:rPr>
              <w:t>כתובת:</w:t>
            </w:r>
          </w:p>
        </w:tc>
      </w:tr>
      <w:tr w:rsidR="00653566" w:rsidRPr="001B258B" w:rsidTr="00E24306">
        <w:trPr>
          <w:trHeight w:val="416"/>
        </w:trPr>
        <w:tc>
          <w:tcPr>
            <w:tcW w:w="2019" w:type="pct"/>
            <w:vMerge/>
            <w:vAlign w:val="center"/>
          </w:tcPr>
          <w:p w:rsidR="0014115F" w:rsidRPr="001B258B" w:rsidRDefault="0014115F" w:rsidP="003234ED">
            <w:pPr>
              <w:spacing w:before="120" w:after="120" w:line="360" w:lineRule="auto"/>
              <w:rPr>
                <w:rFonts w:ascii="David" w:hAnsi="David" w:cs="David"/>
                <w:highlight w:val="yellow"/>
                <w:rtl/>
              </w:rPr>
            </w:pPr>
          </w:p>
        </w:tc>
        <w:tc>
          <w:tcPr>
            <w:tcW w:w="2981" w:type="pct"/>
            <w:vAlign w:val="center"/>
          </w:tcPr>
          <w:p w:rsidR="0014115F" w:rsidRPr="001B258B" w:rsidRDefault="003029AD" w:rsidP="003234ED">
            <w:pPr>
              <w:spacing w:before="120" w:after="120" w:line="360" w:lineRule="auto"/>
              <w:rPr>
                <w:rFonts w:ascii="David" w:hAnsi="David" w:cs="David"/>
                <w:rtl/>
              </w:rPr>
            </w:pPr>
            <w:r w:rsidRPr="001B258B">
              <w:rPr>
                <w:rFonts w:ascii="David" w:hAnsi="David" w:cs="David"/>
                <w:rtl/>
              </w:rPr>
              <w:t>טלפון:</w:t>
            </w:r>
          </w:p>
        </w:tc>
      </w:tr>
      <w:tr w:rsidR="00653566" w:rsidRPr="001B258B" w:rsidTr="00E24306">
        <w:trPr>
          <w:trHeight w:val="604"/>
        </w:trPr>
        <w:tc>
          <w:tcPr>
            <w:tcW w:w="2019" w:type="pct"/>
            <w:vMerge/>
            <w:vAlign w:val="center"/>
          </w:tcPr>
          <w:p w:rsidR="0014115F" w:rsidRPr="001B258B" w:rsidRDefault="0014115F" w:rsidP="003234ED">
            <w:pPr>
              <w:spacing w:before="120" w:after="120" w:line="360" w:lineRule="auto"/>
              <w:rPr>
                <w:rFonts w:ascii="David" w:hAnsi="David" w:cs="David"/>
                <w:highlight w:val="yellow"/>
                <w:rtl/>
              </w:rPr>
            </w:pPr>
          </w:p>
        </w:tc>
        <w:tc>
          <w:tcPr>
            <w:tcW w:w="2981" w:type="pct"/>
            <w:vAlign w:val="center"/>
          </w:tcPr>
          <w:p w:rsidR="0014115F" w:rsidRPr="001B258B" w:rsidRDefault="003029AD" w:rsidP="003234ED">
            <w:pPr>
              <w:spacing w:before="120" w:after="120" w:line="360" w:lineRule="auto"/>
              <w:rPr>
                <w:rFonts w:ascii="David" w:hAnsi="David" w:cs="David"/>
                <w:rtl/>
              </w:rPr>
            </w:pPr>
            <w:r w:rsidRPr="001B258B">
              <w:rPr>
                <w:rFonts w:ascii="David" w:hAnsi="David" w:cs="David"/>
                <w:rtl/>
              </w:rPr>
              <w:t>דוא"ל:</w:t>
            </w:r>
          </w:p>
        </w:tc>
      </w:tr>
    </w:tbl>
    <w:p w:rsidR="009241A0" w:rsidRPr="001B258B" w:rsidRDefault="009241A0" w:rsidP="00FB67F4">
      <w:pPr>
        <w:pStyle w:val="20"/>
        <w:numPr>
          <w:ilvl w:val="0"/>
          <w:numId w:val="0"/>
        </w:numPr>
        <w:bidi/>
        <w:rPr>
          <w:rtl/>
        </w:rPr>
      </w:pPr>
    </w:p>
    <w:p w:rsidR="009241A0" w:rsidRPr="001B258B" w:rsidRDefault="009241A0" w:rsidP="009241A0">
      <w:pPr>
        <w:rPr>
          <w:rFonts w:ascii="David" w:hAnsi="David" w:cs="David"/>
          <w:rtl/>
        </w:rPr>
      </w:pPr>
    </w:p>
    <w:p w:rsidR="001173E7" w:rsidRPr="001B258B" w:rsidRDefault="003029AD" w:rsidP="009E1236">
      <w:pPr>
        <w:pStyle w:val="1ff"/>
        <w:jc w:val="left"/>
      </w:pPr>
      <w:bookmarkStart w:id="200" w:name="_Toc32477907"/>
      <w:bookmarkStart w:id="201" w:name="_Toc43400628"/>
      <w:bookmarkStart w:id="202" w:name="_Toc44931937"/>
      <w:bookmarkStart w:id="203" w:name="_Toc44932024"/>
      <w:bookmarkStart w:id="204" w:name="_Toc53331345"/>
      <w:bookmarkStart w:id="205" w:name="_Toc256000143"/>
      <w:r w:rsidRPr="001B258B">
        <w:rPr>
          <w:rtl/>
        </w:rPr>
        <w:t>עמידה בתנאי הסף</w:t>
      </w:r>
      <w:r w:rsidR="000B02CF" w:rsidRPr="001B258B">
        <w:rPr>
          <w:rtl/>
        </w:rPr>
        <w:t xml:space="preserve"> של המכר</w:t>
      </w:r>
      <w:bookmarkEnd w:id="200"/>
      <w:bookmarkEnd w:id="201"/>
      <w:bookmarkEnd w:id="202"/>
      <w:bookmarkEnd w:id="203"/>
      <w:bookmarkEnd w:id="204"/>
      <w:r w:rsidR="001B4C8A" w:rsidRPr="001B258B">
        <w:rPr>
          <w:rtl/>
        </w:rPr>
        <w:t>ז</w:t>
      </w:r>
      <w:bookmarkEnd w:id="205"/>
    </w:p>
    <w:p w:rsidR="001173E7" w:rsidRPr="001B258B" w:rsidRDefault="001173E7" w:rsidP="002A3E64">
      <w:pPr>
        <w:ind w:left="58"/>
        <w:rPr>
          <w:rFonts w:ascii="David" w:hAnsi="David" w:cs="David"/>
          <w:rtl/>
        </w:rPr>
      </w:pPr>
    </w:p>
    <w:p w:rsidR="004E394B" w:rsidRPr="001B258B" w:rsidRDefault="003029AD" w:rsidP="00AA29ED">
      <w:pPr>
        <w:pStyle w:val="1fd"/>
        <w:rPr>
          <w:u w:val="single"/>
        </w:rPr>
      </w:pPr>
      <w:bookmarkStart w:id="206" w:name="_Toc53331346"/>
      <w:r w:rsidRPr="001B258B">
        <w:rPr>
          <w:rtl/>
        </w:rPr>
        <w:t>בהתאם לאמור בפרק זה המציע</w:t>
      </w:r>
      <w:r w:rsidR="000B02CF" w:rsidRPr="001B258B">
        <w:rPr>
          <w:rtl/>
        </w:rPr>
        <w:t xml:space="preserve"> יפרט</w:t>
      </w:r>
      <w:r w:rsidRPr="001B258B">
        <w:rPr>
          <w:rtl/>
        </w:rPr>
        <w:t xml:space="preserve"> את עמידתו בתנאי הסף שפורט במכרז. </w:t>
      </w:r>
      <w:r w:rsidRPr="001B258B">
        <w:rPr>
          <w:u w:val="single"/>
          <w:rtl/>
        </w:rPr>
        <w:t>רק מציע אשר עומד בכל תנאי הסף המפורטים להלן יוכל להתמודד במכרז</w:t>
      </w:r>
      <w:r w:rsidR="000B02CF" w:rsidRPr="001B258B">
        <w:rPr>
          <w:u w:val="single"/>
          <w:rtl/>
        </w:rPr>
        <w:t>.</w:t>
      </w:r>
      <w:bookmarkEnd w:id="206"/>
    </w:p>
    <w:p w:rsidR="001173E7" w:rsidRPr="001B258B" w:rsidRDefault="003029AD" w:rsidP="00AA29ED">
      <w:pPr>
        <w:pStyle w:val="11"/>
        <w:rPr>
          <w:rtl/>
        </w:rPr>
      </w:pPr>
      <w:bookmarkStart w:id="207" w:name="_Toc43400629"/>
      <w:bookmarkStart w:id="208" w:name="_Toc44931940"/>
      <w:bookmarkStart w:id="209" w:name="_Toc44932027"/>
      <w:bookmarkStart w:id="210" w:name="_Toc53331347"/>
      <w:r w:rsidRPr="001B258B">
        <w:rPr>
          <w:rtl/>
        </w:rPr>
        <w:t>עמידה בתנאי סף מנהליים:</w:t>
      </w:r>
      <w:bookmarkEnd w:id="207"/>
      <w:bookmarkEnd w:id="208"/>
      <w:bookmarkEnd w:id="209"/>
      <w:bookmarkEnd w:id="210"/>
    </w:p>
    <w:p w:rsidR="0042795F" w:rsidRPr="001B258B" w:rsidRDefault="003029AD" w:rsidP="00AA29ED">
      <w:pPr>
        <w:pStyle w:val="1fd"/>
        <w:rPr>
          <w:rtl/>
        </w:rPr>
      </w:pPr>
      <w:bookmarkStart w:id="211" w:name="_Toc53331348"/>
      <w:r w:rsidRPr="001B258B">
        <w:rPr>
          <w:rtl/>
        </w:rPr>
        <w:t>המציע מצהיר והמתחייב כי הוא עומד בתנאים</w:t>
      </w:r>
      <w:r w:rsidR="00BB11E1" w:rsidRPr="001B258B">
        <w:rPr>
          <w:rtl/>
        </w:rPr>
        <w:t xml:space="preserve"> הסף המנהליים</w:t>
      </w:r>
      <w:r w:rsidRPr="001B258B">
        <w:rPr>
          <w:rtl/>
        </w:rPr>
        <w:t xml:space="preserve"> המפורטים </w:t>
      </w:r>
      <w:r w:rsidR="00BB11E1" w:rsidRPr="001B258B">
        <w:rPr>
          <w:rtl/>
        </w:rPr>
        <w:t>ב</w:t>
      </w:r>
      <w:r w:rsidR="00BB11E1" w:rsidRPr="001B258B">
        <w:rPr>
          <w:bCs/>
          <w:rtl/>
        </w:rPr>
        <w:t>פרק א'</w:t>
      </w:r>
      <w:r w:rsidR="00BB11E1" w:rsidRPr="001B258B">
        <w:rPr>
          <w:rtl/>
        </w:rPr>
        <w:t xml:space="preserve"> למכרז</w:t>
      </w:r>
      <w:r w:rsidR="000B70FD" w:rsidRPr="001B258B">
        <w:rPr>
          <w:rtl/>
        </w:rPr>
        <w:t>, בהתאם לפירוט המובא להלן</w:t>
      </w:r>
      <w:r w:rsidRPr="001B258B">
        <w:rPr>
          <w:rtl/>
        </w:rPr>
        <w:t>:</w:t>
      </w:r>
      <w:bookmarkEnd w:id="211"/>
    </w:p>
    <w:p w:rsidR="00BB11E1" w:rsidRPr="001B258B" w:rsidRDefault="003029AD" w:rsidP="00AA29ED">
      <w:pPr>
        <w:pStyle w:val="111"/>
        <w:rPr>
          <w:rtl/>
        </w:rPr>
      </w:pPr>
      <w:r w:rsidRPr="001B258B">
        <w:rPr>
          <w:rtl/>
        </w:rPr>
        <w:t xml:space="preserve">מציע רשום כדין </w:t>
      </w:r>
      <w:r w:rsidR="008B27AC" w:rsidRPr="001B258B">
        <w:rPr>
          <w:rtl/>
        </w:rPr>
        <w:t xml:space="preserve">(יש לסמן ב- </w:t>
      </w:r>
      <w:r w:rsidR="008B27AC" w:rsidRPr="001B258B">
        <w:t>X</w:t>
      </w:r>
      <w:r w:rsidR="008B27AC" w:rsidRPr="001B258B">
        <w:rPr>
          <w:rtl/>
        </w:rPr>
        <w:t xml:space="preserve"> את האפשרות הנכונה)</w:t>
      </w:r>
    </w:p>
    <w:p w:rsidR="004E394B" w:rsidRPr="001B258B" w:rsidRDefault="003029AD" w:rsidP="00D202A0">
      <w:pPr>
        <w:pStyle w:val="af4"/>
        <w:numPr>
          <w:ilvl w:val="0"/>
          <w:numId w:val="65"/>
        </w:numPr>
        <w:spacing w:line="360" w:lineRule="auto"/>
        <w:jc w:val="both"/>
        <w:rPr>
          <w:rFonts w:ascii="David" w:hAnsi="David" w:cs="David"/>
        </w:rPr>
      </w:pPr>
      <w:r w:rsidRPr="001B258B">
        <w:rPr>
          <w:rFonts w:ascii="David" w:hAnsi="David" w:cs="David"/>
          <w:rtl/>
        </w:rPr>
        <w:t>המציע רשום בישראל כדין.</w:t>
      </w:r>
    </w:p>
    <w:p w:rsidR="008B27AC" w:rsidRPr="001B258B" w:rsidRDefault="003029AD" w:rsidP="00D202A0">
      <w:pPr>
        <w:pStyle w:val="af4"/>
        <w:numPr>
          <w:ilvl w:val="0"/>
          <w:numId w:val="65"/>
        </w:numPr>
        <w:spacing w:line="360" w:lineRule="auto"/>
        <w:jc w:val="both"/>
        <w:rPr>
          <w:rFonts w:ascii="David" w:hAnsi="David" w:cs="David"/>
          <w:rtl/>
        </w:rPr>
      </w:pPr>
      <w:r w:rsidRPr="001B258B">
        <w:rPr>
          <w:rFonts w:ascii="David" w:hAnsi="David" w:cs="David"/>
          <w:rtl/>
        </w:rPr>
        <w:t xml:space="preserve">לא חלה על המציע חובת רישום </w:t>
      </w:r>
      <w:r w:rsidR="00B62066" w:rsidRPr="001B258B">
        <w:rPr>
          <w:rFonts w:ascii="David" w:hAnsi="David" w:cs="David"/>
          <w:rtl/>
        </w:rPr>
        <w:t xml:space="preserve">בישראל, </w:t>
      </w:r>
      <w:r w:rsidRPr="001B258B">
        <w:rPr>
          <w:rFonts w:ascii="David" w:hAnsi="David" w:cs="David"/>
          <w:rtl/>
        </w:rPr>
        <w:t>על פי דין.</w:t>
      </w:r>
      <w:r w:rsidR="00B62066" w:rsidRPr="001B258B">
        <w:rPr>
          <w:rFonts w:ascii="David" w:hAnsi="David" w:cs="David"/>
          <w:rtl/>
        </w:rPr>
        <w:t xml:space="preserve"> נימוק: _____________________.</w:t>
      </w:r>
    </w:p>
    <w:p w:rsidR="00082200" w:rsidRPr="001B258B" w:rsidRDefault="00082200" w:rsidP="00082200">
      <w:pPr>
        <w:pStyle w:val="af4"/>
        <w:spacing w:line="360" w:lineRule="auto"/>
        <w:ind w:left="360" w:right="-180"/>
        <w:jc w:val="both"/>
        <w:rPr>
          <w:rFonts w:ascii="David" w:hAnsi="David" w:cs="David"/>
          <w:rtl/>
        </w:rPr>
      </w:pPr>
    </w:p>
    <w:p w:rsidR="00BB11E1" w:rsidRPr="001B258B" w:rsidRDefault="003029AD" w:rsidP="00AA29ED">
      <w:pPr>
        <w:pStyle w:val="111"/>
        <w:rPr>
          <w:rtl/>
        </w:rPr>
      </w:pPr>
      <w:r w:rsidRPr="001B258B">
        <w:rPr>
          <w:rtl/>
        </w:rPr>
        <w:t xml:space="preserve">עמידה בחוק עסקאות גופים ציבוריים </w:t>
      </w:r>
    </w:p>
    <w:p w:rsidR="008B27AC" w:rsidRPr="001B258B" w:rsidRDefault="003029AD" w:rsidP="00AA29ED">
      <w:pPr>
        <w:pStyle w:val="1111"/>
      </w:pPr>
      <w:r w:rsidRPr="001B258B">
        <w:rPr>
          <w:b/>
          <w:bCs/>
          <w:rtl/>
        </w:rPr>
        <w:t>ניהול פנקסים</w:t>
      </w:r>
      <w:r w:rsidRPr="001B258B">
        <w:rPr>
          <w:rtl/>
        </w:rPr>
        <w:t xml:space="preserve"> </w:t>
      </w:r>
      <w:r w:rsidR="00554187" w:rsidRPr="001B258B">
        <w:rPr>
          <w:rtl/>
        </w:rPr>
        <w:t>– המציע מצהיר כי הוא:</w:t>
      </w:r>
    </w:p>
    <w:p w:rsidR="00554187" w:rsidRPr="001B258B" w:rsidRDefault="003029AD" w:rsidP="00AA29ED">
      <w:pPr>
        <w:pStyle w:val="11111"/>
        <w:rPr>
          <w:rFonts w:ascii="David" w:hAnsi="David"/>
        </w:rPr>
      </w:pPr>
      <w:r w:rsidRPr="001B258B">
        <w:rPr>
          <w:rFonts w:ascii="David" w:hAnsi="David"/>
          <w:rtl/>
        </w:rPr>
        <w:t>מנהל את פנקסי החשבונות והרשומות שעליו לנהל על פי פקודת מס הכנסה, וחוק מס ערך מוסף, התשל"ו-1975 ("חוק מס ערך מוסף"), או שהוא פטור מלנהלם.</w:t>
      </w:r>
    </w:p>
    <w:p w:rsidR="00554187" w:rsidRPr="001B258B" w:rsidRDefault="003029AD" w:rsidP="00AA29ED">
      <w:pPr>
        <w:pStyle w:val="11111"/>
        <w:rPr>
          <w:rFonts w:ascii="David" w:hAnsi="David"/>
          <w:rtl/>
        </w:rPr>
      </w:pPr>
      <w:r w:rsidRPr="001B258B">
        <w:rPr>
          <w:rFonts w:ascii="David" w:hAnsi="David"/>
          <w:rtl/>
        </w:rPr>
        <w:t>מדווח לפקיד השומה על הכנסותיו ומדווח למנהל על עסקאות שמוטל עליהן מס לפי חוק מס ערף מוסף.</w:t>
      </w:r>
    </w:p>
    <w:p w:rsidR="00082200" w:rsidRPr="001B258B" w:rsidRDefault="003029AD" w:rsidP="00AA29ED">
      <w:pPr>
        <w:pStyle w:val="1111"/>
        <w:rPr>
          <w:rtl/>
        </w:rPr>
      </w:pPr>
      <w:r w:rsidRPr="001B258B">
        <w:rPr>
          <w:rtl/>
        </w:rPr>
        <w:t>לצורך הוכחת עמידה בתנאי סף זה על המציע אישור פקיד מורשה ולסמן כ</w:t>
      </w:r>
      <w:r w:rsidR="0078014A">
        <w:rPr>
          <w:rtl/>
        </w:rPr>
        <w:t>נספח ב'</w:t>
      </w:r>
    </w:p>
    <w:p w:rsidR="00082200" w:rsidRPr="001B258B" w:rsidRDefault="00082200" w:rsidP="008B27AC">
      <w:pPr>
        <w:spacing w:line="360" w:lineRule="auto"/>
        <w:ind w:right="-180"/>
        <w:jc w:val="both"/>
        <w:rPr>
          <w:rFonts w:ascii="David" w:hAnsi="David" w:cs="David"/>
        </w:rPr>
      </w:pPr>
    </w:p>
    <w:p w:rsidR="008B27AC" w:rsidRPr="001B258B" w:rsidRDefault="003029AD" w:rsidP="00AA29ED">
      <w:pPr>
        <w:pStyle w:val="1111"/>
        <w:rPr>
          <w:rtl/>
        </w:rPr>
      </w:pPr>
      <w:r w:rsidRPr="001B258B">
        <w:rPr>
          <w:b/>
          <w:bCs/>
          <w:rtl/>
        </w:rPr>
        <w:t>היעדר הרשעות</w:t>
      </w:r>
      <w:r w:rsidRPr="001B258B">
        <w:rPr>
          <w:rtl/>
        </w:rPr>
        <w:t xml:space="preserve"> </w:t>
      </w:r>
      <w:r w:rsidR="00554187" w:rsidRPr="001B258B">
        <w:rPr>
          <w:rtl/>
        </w:rPr>
        <w:t>– המציע מצהיר כי:</w:t>
      </w:r>
    </w:p>
    <w:p w:rsidR="00082200" w:rsidRPr="001B258B" w:rsidRDefault="003029AD" w:rsidP="00AA29ED">
      <w:pPr>
        <w:pStyle w:val="11111"/>
        <w:rPr>
          <w:rFonts w:ascii="David" w:hAnsi="David"/>
        </w:rPr>
      </w:pPr>
      <w:bookmarkStart w:id="212" w:name="hidden_SmiraOrNikayon"/>
      <w:r w:rsidRPr="001B258B">
        <w:rPr>
          <w:rFonts w:ascii="David" w:hAnsi="David"/>
          <w:rtl/>
        </w:rPr>
        <w:t>ה</w:t>
      </w:r>
      <w:r w:rsidR="009544BA" w:rsidRPr="001B258B">
        <w:rPr>
          <w:rFonts w:ascii="David" w:hAnsi="David"/>
          <w:rtl/>
        </w:rPr>
        <w:t>מציע</w:t>
      </w:r>
      <w:r w:rsidRPr="001B258B">
        <w:rPr>
          <w:rFonts w:ascii="David" w:hAnsi="David"/>
          <w:rtl/>
        </w:rPr>
        <w:t xml:space="preserve"> ו"בעל זיקה" אליו (כהגדרתו בס' 2ב לחוק עסקאות גופים ציבוריים התשל"ו-1976 (להלן: "</w:t>
      </w:r>
      <w:r w:rsidRPr="001B258B">
        <w:rPr>
          <w:rFonts w:ascii="David" w:hAnsi="David"/>
          <w:b/>
          <w:bCs/>
          <w:rtl/>
        </w:rPr>
        <w:t>חוק עסקאות גופים ציבוריים</w:t>
      </w:r>
      <w:r w:rsidRPr="001B258B">
        <w:rPr>
          <w:rFonts w:ascii="David" w:hAnsi="David"/>
          <w:rtl/>
        </w:rPr>
        <w:t>") לא הורשעו ביותר משתי עבירות לפי חוק עובדים זרים התשנ"א - 1991 (להלן: "</w:t>
      </w:r>
      <w:r w:rsidRPr="001B258B">
        <w:rPr>
          <w:rFonts w:ascii="David" w:hAnsi="David"/>
          <w:b/>
          <w:bCs/>
          <w:rtl/>
        </w:rPr>
        <w:t>חוק עובדים זרים</w:t>
      </w:r>
      <w:r w:rsidRPr="001B258B">
        <w:rPr>
          <w:rFonts w:ascii="David" w:hAnsi="David"/>
          <w:rtl/>
        </w:rPr>
        <w:t>") וחוק שכר מינימום, התשמ"ז – 1987 (להלן: "</w:t>
      </w:r>
      <w:r w:rsidRPr="001B258B">
        <w:rPr>
          <w:rFonts w:ascii="David" w:hAnsi="David"/>
          <w:b/>
          <w:bCs/>
          <w:rtl/>
        </w:rPr>
        <w:t>חוק שכר מינימום</w:t>
      </w:r>
      <w:r w:rsidRPr="001B258B">
        <w:rPr>
          <w:rFonts w:ascii="David" w:hAnsi="David"/>
          <w:rtl/>
        </w:rPr>
        <w:t xml:space="preserve">") עד למועד </w:t>
      </w:r>
      <w:r w:rsidR="00030F02" w:rsidRPr="001B258B">
        <w:rPr>
          <w:rFonts w:ascii="David" w:hAnsi="David"/>
          <w:rtl/>
        </w:rPr>
        <w:t>הגשת ההצעה</w:t>
      </w:r>
      <w:r w:rsidRPr="001B258B">
        <w:rPr>
          <w:rFonts w:ascii="David" w:hAnsi="David"/>
          <w:rtl/>
        </w:rPr>
        <w:t xml:space="preserve"> מטעם המציע במכרז, או שהורשעו כאמור אך כבר חלפה שנה אחת לפחות ממועד ההרשעה האחרונה ועד למועד </w:t>
      </w:r>
      <w:r w:rsidR="00030F02" w:rsidRPr="001B258B">
        <w:rPr>
          <w:rFonts w:ascii="David" w:hAnsi="David"/>
          <w:rtl/>
        </w:rPr>
        <w:t>הגשת ההצעה</w:t>
      </w:r>
      <w:r w:rsidRPr="001B258B">
        <w:rPr>
          <w:rFonts w:ascii="David" w:hAnsi="David"/>
          <w:rtl/>
        </w:rPr>
        <w:t>.</w:t>
      </w:r>
    </w:p>
    <w:p w:rsidR="004E394B" w:rsidRPr="001B258B" w:rsidRDefault="003029AD" w:rsidP="00AA29ED">
      <w:pPr>
        <w:pStyle w:val="1111"/>
        <w:rPr>
          <w:rtl/>
        </w:rPr>
      </w:pPr>
      <w:r w:rsidRPr="001B258B">
        <w:rPr>
          <w:rtl/>
        </w:rPr>
        <w:lastRenderedPageBreak/>
        <w:t>לצורך הוכחת עמידה בתנאי סף זה על המציע לצרף את התצהיר המפורט ב</w:t>
      </w:r>
      <w:r w:rsidR="0078014A">
        <w:rPr>
          <w:rtl/>
        </w:rPr>
        <w:t>נספח ג'</w:t>
      </w:r>
    </w:p>
    <w:bookmarkEnd w:id="212"/>
    <w:p w:rsidR="008B27AC" w:rsidRPr="001B258B" w:rsidRDefault="003029AD" w:rsidP="008B27AC">
      <w:pPr>
        <w:pStyle w:val="20"/>
        <w:numPr>
          <w:ilvl w:val="0"/>
          <w:numId w:val="0"/>
        </w:numPr>
        <w:bidi/>
        <w:ind w:left="1356"/>
        <w:jc w:val="both"/>
        <w:rPr>
          <w:b w:val="0"/>
          <w:bCs/>
          <w:sz w:val="24"/>
          <w:szCs w:val="24"/>
        </w:rPr>
      </w:pPr>
      <w:r w:rsidRPr="001B258B">
        <w:rPr>
          <w:b w:val="0"/>
          <w:bCs/>
          <w:sz w:val="24"/>
          <w:szCs w:val="24"/>
          <w:rtl/>
        </w:rPr>
        <w:t xml:space="preserve">  </w:t>
      </w:r>
    </w:p>
    <w:p w:rsidR="008B27AC" w:rsidRPr="001B258B" w:rsidRDefault="003029AD" w:rsidP="00AA29ED">
      <w:pPr>
        <w:pStyle w:val="1111"/>
        <w:rPr>
          <w:b/>
          <w:bCs/>
          <w:rtl/>
        </w:rPr>
      </w:pPr>
      <w:r w:rsidRPr="001B258B">
        <w:rPr>
          <w:b/>
          <w:bCs/>
          <w:rtl/>
        </w:rPr>
        <w:t xml:space="preserve">ייצוג הולם לאנשים עם מוגבלות  </w:t>
      </w:r>
      <w:r w:rsidRPr="001B258B">
        <w:rPr>
          <w:rtl/>
        </w:rPr>
        <w:t xml:space="preserve">(יש לסמן ב- </w:t>
      </w:r>
      <w:r w:rsidRPr="001B258B">
        <w:t>X</w:t>
      </w:r>
      <w:r w:rsidRPr="001B258B">
        <w:rPr>
          <w:rtl/>
        </w:rPr>
        <w:t xml:space="preserve"> את</w:t>
      </w:r>
      <w:r w:rsidR="00B11972" w:rsidRPr="001B258B">
        <w:rPr>
          <w:rtl/>
        </w:rPr>
        <w:t xml:space="preserve"> אחת מ</w:t>
      </w:r>
      <w:r w:rsidRPr="001B258B">
        <w:rPr>
          <w:rtl/>
        </w:rPr>
        <w:t>האפשרו</w:t>
      </w:r>
      <w:r w:rsidR="00B11972" w:rsidRPr="001B258B">
        <w:rPr>
          <w:rtl/>
        </w:rPr>
        <w:t>יו</w:t>
      </w:r>
      <w:r w:rsidRPr="001B258B">
        <w:rPr>
          <w:rtl/>
        </w:rPr>
        <w:t>ת)</w:t>
      </w:r>
    </w:p>
    <w:p w:rsidR="004E394B" w:rsidRPr="001B258B" w:rsidRDefault="003029AD" w:rsidP="001B4C8A">
      <w:pPr>
        <w:numPr>
          <w:ilvl w:val="0"/>
          <w:numId w:val="59"/>
        </w:numPr>
        <w:tabs>
          <w:tab w:val="clear" w:pos="360"/>
          <w:tab w:val="left" w:pos="7854"/>
        </w:tabs>
        <w:spacing w:line="360" w:lineRule="auto"/>
        <w:ind w:left="1759" w:hanging="425"/>
        <w:jc w:val="both"/>
        <w:rPr>
          <w:rFonts w:ascii="David" w:hAnsi="David" w:cs="David"/>
          <w:rtl/>
        </w:rPr>
      </w:pPr>
      <w:r w:rsidRPr="001B258B">
        <w:rPr>
          <w:rFonts w:ascii="David" w:hAnsi="David" w:cs="David"/>
          <w:rtl/>
        </w:rPr>
        <w:t>הוראות סעיף 9 לחוק שוויון זכויות לאנשים עם מוגבלות, התשנ"ח-</w:t>
      </w:r>
      <w:r w:rsidR="008B27AC" w:rsidRPr="001B258B">
        <w:rPr>
          <w:rFonts w:ascii="David" w:hAnsi="David" w:cs="David"/>
          <w:rtl/>
        </w:rPr>
        <w:t>1998 ("</w:t>
      </w:r>
      <w:r w:rsidR="008B27AC" w:rsidRPr="001B258B">
        <w:rPr>
          <w:rFonts w:ascii="David" w:hAnsi="David" w:cs="David"/>
          <w:b/>
          <w:bCs/>
          <w:rtl/>
        </w:rPr>
        <w:t>חוק שוויון זכויות לאנשים עם מוגבלויות</w:t>
      </w:r>
      <w:r w:rsidR="008B27AC" w:rsidRPr="001B258B">
        <w:rPr>
          <w:rFonts w:ascii="David" w:hAnsi="David" w:cs="David"/>
          <w:rtl/>
        </w:rPr>
        <w:t xml:space="preserve">") </w:t>
      </w:r>
      <w:r w:rsidR="008B27AC" w:rsidRPr="001B258B">
        <w:rPr>
          <w:rFonts w:ascii="David" w:hAnsi="David" w:cs="David"/>
          <w:u w:val="single"/>
          <w:rtl/>
        </w:rPr>
        <w:t>אינן</w:t>
      </w:r>
      <w:r w:rsidR="008B27AC" w:rsidRPr="001B258B">
        <w:rPr>
          <w:rFonts w:ascii="David" w:hAnsi="David" w:cs="David"/>
          <w:rtl/>
        </w:rPr>
        <w:t xml:space="preserve"> </w:t>
      </w:r>
      <w:r w:rsidRPr="001B258B">
        <w:rPr>
          <w:rFonts w:ascii="David" w:hAnsi="David" w:cs="David"/>
          <w:rtl/>
        </w:rPr>
        <w:t>חלות על המציע.</w:t>
      </w:r>
    </w:p>
    <w:p w:rsidR="004E394B" w:rsidRPr="001B258B" w:rsidRDefault="003029AD"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1B258B">
        <w:rPr>
          <w:rFonts w:ascii="David" w:hAnsi="David" w:cs="David"/>
          <w:rtl/>
        </w:rPr>
        <w:t xml:space="preserve">הוראות סעיף 9 לחוק שוויון זכויות לאנשים עם מוגבלות חלות על המציע והוא מקיים אותן. </w:t>
      </w:r>
    </w:p>
    <w:p w:rsidR="008B27AC" w:rsidRPr="001B258B" w:rsidRDefault="003029AD" w:rsidP="00AA29ED">
      <w:pPr>
        <w:pStyle w:val="11111"/>
        <w:rPr>
          <w:rFonts w:ascii="David" w:hAnsi="David"/>
        </w:rPr>
      </w:pPr>
      <w:r w:rsidRPr="001B258B">
        <w:rPr>
          <w:rFonts w:ascii="David" w:hAnsi="David"/>
          <w:rtl/>
        </w:rPr>
        <w:t>במקרה שהוראות סעיף 9 לחוק שוויון זכויות לאנשים עם מוגבלות חלות על המציע</w:t>
      </w:r>
      <w:r w:rsidR="00C47C96" w:rsidRPr="001B258B">
        <w:rPr>
          <w:rFonts w:ascii="David" w:hAnsi="David"/>
          <w:rtl/>
        </w:rPr>
        <w:t>,</w:t>
      </w:r>
      <w:r w:rsidRPr="001B258B">
        <w:rPr>
          <w:rFonts w:ascii="David" w:hAnsi="David"/>
          <w:rtl/>
        </w:rPr>
        <w:t xml:space="preserve"> </w:t>
      </w:r>
      <w:r w:rsidR="00C47C96" w:rsidRPr="001B258B">
        <w:rPr>
          <w:rFonts w:ascii="David" w:hAnsi="David"/>
          <w:rtl/>
        </w:rPr>
        <w:t>יש</w:t>
      </w:r>
      <w:r w:rsidRPr="001B258B">
        <w:rPr>
          <w:rFonts w:ascii="David" w:hAnsi="David"/>
          <w:rtl/>
        </w:rPr>
        <w:t xml:space="preserve"> ל</w:t>
      </w:r>
      <w:r w:rsidR="00C47C96" w:rsidRPr="001B258B">
        <w:rPr>
          <w:rFonts w:ascii="David" w:hAnsi="David"/>
          <w:rtl/>
        </w:rPr>
        <w:t xml:space="preserve">פרט את אופן עמידתו בדרישות החוק: </w:t>
      </w:r>
      <w:r w:rsidRPr="001B258B">
        <w:rPr>
          <w:rFonts w:ascii="David" w:hAnsi="David"/>
          <w:rtl/>
        </w:rPr>
        <w:t xml:space="preserve">  </w:t>
      </w:r>
    </w:p>
    <w:p w:rsidR="004E394B" w:rsidRPr="001B258B" w:rsidRDefault="003029AD" w:rsidP="00AA29ED">
      <w:pPr>
        <w:pStyle w:val="af4"/>
        <w:spacing w:line="360" w:lineRule="auto"/>
        <w:ind w:left="2307" w:right="-180" w:firstLine="248"/>
        <w:jc w:val="both"/>
        <w:rPr>
          <w:rFonts w:ascii="David" w:hAnsi="David" w:cs="David"/>
        </w:rPr>
      </w:pPr>
      <w:r w:rsidRPr="001B258B">
        <w:rPr>
          <w:rFonts w:ascii="David" w:hAnsi="David" w:cs="David"/>
          <w:sz w:val="22"/>
          <w:szCs w:val="22"/>
          <w:u w:val="single"/>
          <w:rtl/>
        </w:rPr>
        <w:t xml:space="preserve">יש לסמן ב- </w:t>
      </w:r>
      <w:r w:rsidRPr="001B258B">
        <w:rPr>
          <w:rFonts w:ascii="David" w:hAnsi="David" w:cs="David"/>
          <w:sz w:val="22"/>
          <w:szCs w:val="22"/>
          <w:u w:val="single"/>
        </w:rPr>
        <w:t>X</w:t>
      </w:r>
      <w:r w:rsidRPr="001B258B">
        <w:rPr>
          <w:rFonts w:ascii="David" w:hAnsi="David" w:cs="David"/>
          <w:sz w:val="22"/>
          <w:szCs w:val="22"/>
          <w:u w:val="single"/>
          <w:rtl/>
        </w:rPr>
        <w:t xml:space="preserve"> את</w:t>
      </w:r>
      <w:r w:rsidR="00B11972" w:rsidRPr="001B258B">
        <w:rPr>
          <w:rFonts w:ascii="David" w:hAnsi="David" w:cs="David"/>
          <w:sz w:val="22"/>
          <w:szCs w:val="22"/>
          <w:u w:val="single"/>
          <w:rtl/>
        </w:rPr>
        <w:t xml:space="preserve"> אחת מ</w:t>
      </w:r>
      <w:r w:rsidRPr="001B258B">
        <w:rPr>
          <w:rFonts w:ascii="David" w:hAnsi="David" w:cs="David"/>
          <w:sz w:val="22"/>
          <w:szCs w:val="22"/>
          <w:u w:val="single"/>
          <w:rtl/>
        </w:rPr>
        <w:t>האפשרו</w:t>
      </w:r>
      <w:r w:rsidR="00B11972" w:rsidRPr="001B258B">
        <w:rPr>
          <w:rFonts w:ascii="David" w:hAnsi="David" w:cs="David"/>
          <w:sz w:val="22"/>
          <w:szCs w:val="22"/>
          <w:u w:val="single"/>
          <w:rtl/>
        </w:rPr>
        <w:t>יו</w:t>
      </w:r>
      <w:r w:rsidRPr="001B258B">
        <w:rPr>
          <w:rFonts w:ascii="David" w:hAnsi="David" w:cs="David"/>
          <w:sz w:val="22"/>
          <w:szCs w:val="22"/>
          <w:u w:val="single"/>
          <w:rtl/>
        </w:rPr>
        <w:t>ת:</w:t>
      </w:r>
    </w:p>
    <w:p w:rsidR="004E394B" w:rsidRPr="001B258B" w:rsidRDefault="003029AD" w:rsidP="00D202A0">
      <w:pPr>
        <w:numPr>
          <w:ilvl w:val="3"/>
          <w:numId w:val="67"/>
        </w:numPr>
        <w:tabs>
          <w:tab w:val="clear" w:pos="2160"/>
          <w:tab w:val="num" w:pos="2814"/>
        </w:tabs>
        <w:spacing w:line="360" w:lineRule="auto"/>
        <w:ind w:left="2814" w:right="360"/>
        <w:jc w:val="both"/>
        <w:rPr>
          <w:rFonts w:ascii="David" w:hAnsi="David" w:cs="David"/>
          <w:rtl/>
        </w:rPr>
      </w:pPr>
      <w:r w:rsidRPr="001B258B">
        <w:rPr>
          <w:rFonts w:ascii="David" w:hAnsi="David" w:cs="David"/>
          <w:rtl/>
        </w:rPr>
        <w:t>המציע מעסיק פחות מ-100 עובדים.</w:t>
      </w:r>
    </w:p>
    <w:p w:rsidR="004E394B" w:rsidRPr="001B258B" w:rsidRDefault="003029AD" w:rsidP="00D202A0">
      <w:pPr>
        <w:numPr>
          <w:ilvl w:val="3"/>
          <w:numId w:val="67"/>
        </w:numPr>
        <w:tabs>
          <w:tab w:val="clear" w:pos="2160"/>
          <w:tab w:val="num" w:pos="2814"/>
        </w:tabs>
        <w:spacing w:line="360" w:lineRule="auto"/>
        <w:ind w:left="2814" w:right="360"/>
        <w:jc w:val="both"/>
        <w:rPr>
          <w:rFonts w:ascii="David" w:hAnsi="David" w:cs="David"/>
        </w:rPr>
      </w:pPr>
      <w:r w:rsidRPr="001B258B">
        <w:rPr>
          <w:rFonts w:ascii="David" w:hAnsi="David" w:cs="David"/>
          <w:rtl/>
        </w:rPr>
        <w:t>המציע מעסיק 100 עובדים או יותר.</w:t>
      </w:r>
    </w:p>
    <w:p w:rsidR="00C47C96" w:rsidRPr="001B258B" w:rsidRDefault="003029AD" w:rsidP="00AA29ED">
      <w:pPr>
        <w:pStyle w:val="11111"/>
        <w:rPr>
          <w:rFonts w:ascii="David" w:hAnsi="David"/>
        </w:rPr>
      </w:pPr>
      <w:r w:rsidRPr="001B258B">
        <w:rPr>
          <w:rFonts w:ascii="David" w:hAnsi="David"/>
          <w:rtl/>
        </w:rPr>
        <w:t xml:space="preserve">במקרה שהמציע מעסיק 100 עובדים או יותר </w:t>
      </w:r>
      <w:r w:rsidR="00B11972" w:rsidRPr="001B258B">
        <w:rPr>
          <w:rFonts w:ascii="David" w:hAnsi="David"/>
          <w:u w:val="single"/>
          <w:rtl/>
        </w:rPr>
        <w:t xml:space="preserve">(יש לסמן ב- </w:t>
      </w:r>
      <w:r w:rsidR="00B11972" w:rsidRPr="001B258B">
        <w:rPr>
          <w:rFonts w:ascii="David" w:hAnsi="David"/>
          <w:u w:val="single"/>
        </w:rPr>
        <w:t>X</w:t>
      </w:r>
      <w:r w:rsidR="00B11972" w:rsidRPr="001B258B">
        <w:rPr>
          <w:rFonts w:ascii="David" w:hAnsi="David"/>
          <w:u w:val="single"/>
          <w:rtl/>
        </w:rPr>
        <w:t xml:space="preserve"> את אחת מהאפשרויות)</w:t>
      </w:r>
      <w:r w:rsidRPr="001B258B">
        <w:rPr>
          <w:rFonts w:ascii="David" w:hAnsi="David"/>
          <w:rtl/>
        </w:rPr>
        <w:t>:</w:t>
      </w:r>
    </w:p>
    <w:p w:rsidR="004E394B" w:rsidRPr="001B258B" w:rsidRDefault="003029AD" w:rsidP="00D202A0">
      <w:pPr>
        <w:numPr>
          <w:ilvl w:val="3"/>
          <w:numId w:val="68"/>
        </w:numPr>
        <w:tabs>
          <w:tab w:val="clear" w:pos="2160"/>
          <w:tab w:val="num" w:pos="2893"/>
        </w:tabs>
        <w:spacing w:line="360" w:lineRule="auto"/>
        <w:ind w:left="2893" w:right="360" w:hanging="425"/>
        <w:jc w:val="both"/>
        <w:rPr>
          <w:rFonts w:ascii="David" w:hAnsi="David" w:cs="David"/>
          <w:rtl/>
        </w:rPr>
      </w:pPr>
      <w:r w:rsidRPr="001B258B">
        <w:rPr>
          <w:rFonts w:ascii="David" w:hAnsi="David" w:cs="David"/>
          <w:rtl/>
        </w:rPr>
        <w:t>המציע מתחייב כי ככל שיזכה במכרז יפנה למנהל הכללי של משרד העבודה והרווחה והשירותים החברתיים לשם</w:t>
      </w:r>
      <w:r w:rsidRPr="001B258B">
        <w:rPr>
          <w:rFonts w:ascii="David" w:hAnsi="David" w:cs="David"/>
        </w:rPr>
        <w:t xml:space="preserve"> </w:t>
      </w:r>
      <w:r w:rsidRPr="001B258B">
        <w:rPr>
          <w:rFonts w:ascii="David" w:hAnsi="David" w:cs="David"/>
          <w:rtl/>
        </w:rPr>
        <w:t>בחינת</w:t>
      </w:r>
      <w:r w:rsidRPr="001B258B">
        <w:rPr>
          <w:rFonts w:ascii="David" w:hAnsi="David" w:cs="David"/>
        </w:rPr>
        <w:t xml:space="preserve"> </w:t>
      </w:r>
      <w:r w:rsidRPr="001B258B">
        <w:rPr>
          <w:rFonts w:ascii="David" w:hAnsi="David" w:cs="David"/>
          <w:rtl/>
        </w:rPr>
        <w:t>יישום</w:t>
      </w:r>
      <w:r w:rsidRPr="001B258B">
        <w:rPr>
          <w:rFonts w:ascii="David" w:hAnsi="David" w:cs="David"/>
        </w:rPr>
        <w:t xml:space="preserve"> </w:t>
      </w:r>
      <w:r w:rsidRPr="001B258B">
        <w:rPr>
          <w:rFonts w:ascii="David" w:hAnsi="David" w:cs="David"/>
          <w:rtl/>
        </w:rPr>
        <w:t>חובותיו</w:t>
      </w:r>
      <w:r w:rsidRPr="001B258B">
        <w:rPr>
          <w:rFonts w:ascii="David" w:hAnsi="David" w:cs="David"/>
        </w:rPr>
        <w:t xml:space="preserve"> </w:t>
      </w:r>
      <w:r w:rsidRPr="001B258B">
        <w:rPr>
          <w:rFonts w:ascii="David" w:hAnsi="David" w:cs="David"/>
          <w:rtl/>
        </w:rPr>
        <w:t>לפי</w:t>
      </w:r>
      <w:r w:rsidRPr="001B258B">
        <w:rPr>
          <w:rFonts w:ascii="David" w:hAnsi="David" w:cs="David"/>
        </w:rPr>
        <w:t xml:space="preserve"> </w:t>
      </w:r>
      <w:r w:rsidRPr="001B258B">
        <w:rPr>
          <w:rFonts w:ascii="David" w:hAnsi="David" w:cs="David"/>
          <w:rtl/>
        </w:rPr>
        <w:t>סעיף</w:t>
      </w:r>
      <w:r w:rsidRPr="001B258B">
        <w:rPr>
          <w:rFonts w:ascii="David" w:hAnsi="David" w:cs="David"/>
        </w:rPr>
        <w:t xml:space="preserve"> 9 </w:t>
      </w:r>
      <w:r w:rsidRPr="001B258B">
        <w:rPr>
          <w:rFonts w:ascii="David" w:hAnsi="David" w:cs="David"/>
          <w:rtl/>
        </w:rPr>
        <w:t>לחוק שוויון</w:t>
      </w:r>
      <w:r w:rsidRPr="001B258B">
        <w:rPr>
          <w:rFonts w:ascii="David" w:hAnsi="David" w:cs="David"/>
        </w:rPr>
        <w:t xml:space="preserve"> </w:t>
      </w:r>
      <w:r w:rsidRPr="001B258B">
        <w:rPr>
          <w:rFonts w:ascii="David" w:hAnsi="David" w:cs="David"/>
          <w:rtl/>
        </w:rPr>
        <w:t>זכויות לאנשים עם מוגבלות, ובמקרה</w:t>
      </w:r>
      <w:r w:rsidRPr="001B258B">
        <w:rPr>
          <w:rFonts w:ascii="David" w:hAnsi="David" w:cs="David"/>
        </w:rPr>
        <w:t xml:space="preserve"> </w:t>
      </w:r>
      <w:r w:rsidRPr="001B258B">
        <w:rPr>
          <w:rFonts w:ascii="David" w:hAnsi="David" w:cs="David"/>
          <w:rtl/>
        </w:rPr>
        <w:t>הצורך</w:t>
      </w:r>
      <w:r w:rsidRPr="001B258B">
        <w:rPr>
          <w:rFonts w:ascii="David" w:hAnsi="David" w:cs="David"/>
        </w:rPr>
        <w:t>–</w:t>
      </w:r>
      <w:r w:rsidRPr="001B258B">
        <w:rPr>
          <w:rFonts w:ascii="David" w:hAnsi="David" w:cs="David"/>
          <w:rtl/>
        </w:rPr>
        <w:t xml:space="preserve"> לשם</w:t>
      </w:r>
      <w:r w:rsidRPr="001B258B">
        <w:rPr>
          <w:rFonts w:ascii="David" w:hAnsi="David" w:cs="David"/>
        </w:rPr>
        <w:t xml:space="preserve"> </w:t>
      </w:r>
      <w:r w:rsidRPr="001B258B">
        <w:rPr>
          <w:rFonts w:ascii="David" w:hAnsi="David" w:cs="David"/>
          <w:rtl/>
        </w:rPr>
        <w:t>קבלת הנחיות</w:t>
      </w:r>
      <w:r w:rsidRPr="001B258B">
        <w:rPr>
          <w:rFonts w:ascii="David" w:hAnsi="David" w:cs="David"/>
        </w:rPr>
        <w:t xml:space="preserve"> </w:t>
      </w:r>
      <w:r w:rsidRPr="001B258B">
        <w:rPr>
          <w:rFonts w:ascii="David" w:hAnsi="David" w:cs="David"/>
          <w:rtl/>
        </w:rPr>
        <w:t>בקשר</w:t>
      </w:r>
      <w:r w:rsidRPr="001B258B">
        <w:rPr>
          <w:rFonts w:ascii="David" w:hAnsi="David" w:cs="David"/>
        </w:rPr>
        <w:t xml:space="preserve"> </w:t>
      </w:r>
      <w:r w:rsidRPr="001B258B">
        <w:rPr>
          <w:rFonts w:ascii="David" w:hAnsi="David" w:cs="David"/>
          <w:rtl/>
        </w:rPr>
        <w:t>ליישומן</w:t>
      </w:r>
      <w:r w:rsidRPr="001B258B">
        <w:rPr>
          <w:rFonts w:ascii="David" w:hAnsi="David" w:cs="David"/>
        </w:rPr>
        <w:t>.</w:t>
      </w:r>
    </w:p>
    <w:p w:rsidR="00672287" w:rsidRPr="001B258B" w:rsidRDefault="003029AD" w:rsidP="00D202A0">
      <w:pPr>
        <w:numPr>
          <w:ilvl w:val="3"/>
          <w:numId w:val="68"/>
        </w:numPr>
        <w:tabs>
          <w:tab w:val="clear" w:pos="2160"/>
          <w:tab w:val="num" w:pos="2893"/>
        </w:tabs>
        <w:spacing w:line="360" w:lineRule="auto"/>
        <w:ind w:left="2893" w:right="360" w:hanging="425"/>
        <w:jc w:val="both"/>
        <w:rPr>
          <w:rFonts w:ascii="David" w:hAnsi="David" w:cs="David"/>
        </w:rPr>
      </w:pPr>
      <w:r w:rsidRPr="001B258B">
        <w:rPr>
          <w:rFonts w:ascii="David" w:hAnsi="David" w:cs="David"/>
          <w:rtl/>
        </w:rPr>
        <w:t xml:space="preserve">המציע </w:t>
      </w:r>
      <w:r w:rsidR="00030F02" w:rsidRPr="001B258B">
        <w:rPr>
          <w:rFonts w:ascii="David" w:hAnsi="David" w:cs="David"/>
          <w:rtl/>
        </w:rPr>
        <w:t>פנה בעבר</w:t>
      </w:r>
      <w:r w:rsidRPr="001B258B">
        <w:rPr>
          <w:rFonts w:ascii="David" w:hAnsi="David" w:cs="David"/>
          <w:rtl/>
        </w:rPr>
        <w:t xml:space="preserve"> למנהל הכללי של משרד העבודה והרווחה והשירותים החברתיים לשם בחינת</w:t>
      </w:r>
      <w:r w:rsidRPr="001B258B">
        <w:rPr>
          <w:rFonts w:ascii="David" w:hAnsi="David" w:cs="David"/>
        </w:rPr>
        <w:t xml:space="preserve"> </w:t>
      </w:r>
      <w:r w:rsidRPr="001B258B">
        <w:rPr>
          <w:rFonts w:ascii="David" w:hAnsi="David" w:cs="David"/>
          <w:rtl/>
        </w:rPr>
        <w:t>יישום</w:t>
      </w:r>
      <w:r w:rsidRPr="001B258B">
        <w:rPr>
          <w:rFonts w:ascii="David" w:hAnsi="David" w:cs="David"/>
        </w:rPr>
        <w:t xml:space="preserve"> </w:t>
      </w:r>
      <w:r w:rsidRPr="001B258B">
        <w:rPr>
          <w:rFonts w:ascii="David" w:hAnsi="David" w:cs="David"/>
          <w:rtl/>
        </w:rPr>
        <w:t>חובותיו</w:t>
      </w:r>
      <w:r w:rsidRPr="001B258B">
        <w:rPr>
          <w:rFonts w:ascii="David" w:hAnsi="David" w:cs="David"/>
        </w:rPr>
        <w:t xml:space="preserve"> </w:t>
      </w:r>
      <w:r w:rsidRPr="001B258B">
        <w:rPr>
          <w:rFonts w:ascii="David" w:hAnsi="David" w:cs="David"/>
          <w:rtl/>
        </w:rPr>
        <w:t>לפי</w:t>
      </w:r>
      <w:r w:rsidRPr="001B258B">
        <w:rPr>
          <w:rFonts w:ascii="David" w:hAnsi="David" w:cs="David"/>
        </w:rPr>
        <w:t xml:space="preserve"> </w:t>
      </w:r>
      <w:r w:rsidRPr="001B258B">
        <w:rPr>
          <w:rFonts w:ascii="David" w:hAnsi="David" w:cs="David"/>
          <w:rtl/>
        </w:rPr>
        <w:t>סעיף</w:t>
      </w:r>
      <w:r w:rsidRPr="001B258B">
        <w:rPr>
          <w:rFonts w:ascii="David" w:hAnsi="David" w:cs="David"/>
        </w:rPr>
        <w:t xml:space="preserve"> 9 </w:t>
      </w:r>
      <w:r w:rsidRPr="001B258B">
        <w:rPr>
          <w:rFonts w:ascii="David" w:hAnsi="David" w:cs="David"/>
          <w:rtl/>
        </w:rPr>
        <w:t>לחוק שוויון</w:t>
      </w:r>
      <w:r w:rsidRPr="001B258B">
        <w:rPr>
          <w:rFonts w:ascii="David" w:hAnsi="David" w:cs="David"/>
        </w:rPr>
        <w:t xml:space="preserve"> </w:t>
      </w:r>
      <w:r w:rsidRPr="001B258B">
        <w:rPr>
          <w:rFonts w:ascii="David" w:hAnsi="David" w:cs="David"/>
          <w:rtl/>
        </w:rPr>
        <w:t>זכויות לאנשים עם מוגבלות, ואם קיבל הנחיות ליישום חובותיו פעל ליישומן.</w:t>
      </w:r>
    </w:p>
    <w:p w:rsidR="00F81260" w:rsidRPr="001B258B" w:rsidRDefault="003029AD" w:rsidP="00F81260">
      <w:pPr>
        <w:spacing w:line="360" w:lineRule="auto"/>
        <w:ind w:right="-180"/>
        <w:rPr>
          <w:rFonts w:ascii="David" w:hAnsi="David" w:cs="David"/>
          <w:rtl/>
        </w:rPr>
      </w:pPr>
      <w:r w:rsidRPr="001B258B">
        <w:rPr>
          <w:rFonts w:ascii="David" w:hAnsi="David" w:cs="David"/>
          <w:rtl/>
        </w:rPr>
        <w:t xml:space="preserve">  </w:t>
      </w:r>
      <w:bookmarkStart w:id="213" w:name="show_IsHishtatfut"/>
    </w:p>
    <w:p w:rsidR="00BB11E1" w:rsidRPr="001B258B" w:rsidRDefault="003029AD" w:rsidP="00BD48C6">
      <w:pPr>
        <w:pStyle w:val="111"/>
        <w:rPr>
          <w:rtl/>
        </w:rPr>
      </w:pPr>
      <w:r w:rsidRPr="001B258B">
        <w:rPr>
          <w:rtl/>
        </w:rPr>
        <w:t xml:space="preserve">השתתפות בכנס מציעים (יש לסמן </w:t>
      </w:r>
      <w:r w:rsidRPr="001B258B">
        <w:t>X</w:t>
      </w:r>
      <w:r w:rsidRPr="001B258B">
        <w:rPr>
          <w:rtl/>
        </w:rPr>
        <w:t xml:space="preserve"> במקו</w:t>
      </w:r>
      <w:r w:rsidR="00B11972" w:rsidRPr="001B258B">
        <w:rPr>
          <w:rtl/>
        </w:rPr>
        <w:t>ם</w:t>
      </w:r>
      <w:r w:rsidRPr="001B258B">
        <w:rPr>
          <w:rtl/>
        </w:rPr>
        <w:t xml:space="preserve"> המיועד לכך)</w:t>
      </w:r>
    </w:p>
    <w:p w:rsidR="00F81260" w:rsidRPr="001B258B" w:rsidRDefault="003029AD" w:rsidP="00D202A0">
      <w:pPr>
        <w:pStyle w:val="af4"/>
        <w:numPr>
          <w:ilvl w:val="0"/>
          <w:numId w:val="66"/>
        </w:numPr>
        <w:spacing w:line="360" w:lineRule="auto"/>
        <w:ind w:left="1617" w:right="-180" w:hanging="283"/>
        <w:rPr>
          <w:rFonts w:ascii="David" w:hAnsi="David" w:cs="David"/>
          <w:rtl/>
        </w:rPr>
      </w:pPr>
      <w:r w:rsidRPr="001B258B">
        <w:rPr>
          <w:rFonts w:ascii="David" w:hAnsi="David" w:cs="David"/>
          <w:rtl/>
        </w:rPr>
        <w:t>נציגי</w:t>
      </w:r>
      <w:r w:rsidR="00BB11E1" w:rsidRPr="001B258B">
        <w:rPr>
          <w:rFonts w:ascii="David" w:hAnsi="David" w:cs="David"/>
          <w:rtl/>
        </w:rPr>
        <w:t>ם מטעם ה</w:t>
      </w:r>
      <w:r w:rsidR="009544BA" w:rsidRPr="001B258B">
        <w:rPr>
          <w:rFonts w:ascii="David" w:hAnsi="David" w:cs="David"/>
          <w:rtl/>
        </w:rPr>
        <w:t>מציע</w:t>
      </w:r>
      <w:r w:rsidRPr="001B258B">
        <w:rPr>
          <w:rFonts w:ascii="David" w:hAnsi="David" w:cs="David"/>
          <w:rtl/>
        </w:rPr>
        <w:t xml:space="preserve"> השתתפו בכנס המציעים</w:t>
      </w:r>
      <w:r w:rsidR="00C31067" w:rsidRPr="001B258B">
        <w:rPr>
          <w:rFonts w:ascii="David" w:hAnsi="David" w:cs="David"/>
          <w:rtl/>
        </w:rPr>
        <w:t>.</w:t>
      </w:r>
    </w:p>
    <w:p w:rsidR="00BB11E1" w:rsidRPr="001B258B" w:rsidRDefault="00BB11E1" w:rsidP="002F1CE5">
      <w:pPr>
        <w:spacing w:line="360" w:lineRule="auto"/>
        <w:ind w:right="-180"/>
        <w:jc w:val="both"/>
        <w:rPr>
          <w:rFonts w:ascii="David" w:hAnsi="David" w:cs="David"/>
          <w:u w:val="single"/>
          <w:rtl/>
        </w:rPr>
      </w:pPr>
    </w:p>
    <w:p w:rsidR="00BB11E1" w:rsidRPr="001B258B" w:rsidRDefault="003029AD" w:rsidP="00AA29ED">
      <w:pPr>
        <w:pStyle w:val="1fd"/>
        <w:rPr>
          <w:u w:val="single"/>
        </w:rPr>
      </w:pPr>
      <w:r w:rsidRPr="001B258B">
        <w:rPr>
          <w:u w:val="single"/>
          <w:rtl/>
        </w:rPr>
        <w:t xml:space="preserve">פירוט – שמות הנציגים שנכחו בשם המציע בכנס המציעים: </w:t>
      </w:r>
    </w:p>
    <w:p w:rsidR="00BB11E1" w:rsidRPr="001B258B" w:rsidRDefault="003029AD" w:rsidP="00CD4B9D">
      <w:pPr>
        <w:pStyle w:val="1fd"/>
        <w:rPr>
          <w:rtl/>
        </w:rPr>
      </w:pPr>
      <w:r w:rsidRPr="001B258B">
        <w:rPr>
          <w:rtl/>
        </w:rPr>
        <w:t>______________________________________________________________________________________________________________________________________</w:t>
      </w:r>
      <w:bookmarkEnd w:id="213"/>
    </w:p>
    <w:p w:rsidR="00672287" w:rsidRPr="001B258B" w:rsidRDefault="003029AD" w:rsidP="00672287">
      <w:pPr>
        <w:pStyle w:val="20"/>
        <w:numPr>
          <w:ilvl w:val="0"/>
          <w:numId w:val="0"/>
        </w:numPr>
        <w:bidi/>
        <w:ind w:left="58" w:hanging="58"/>
        <w:jc w:val="both"/>
        <w:rPr>
          <w:b w:val="0"/>
          <w:sz w:val="24"/>
          <w:szCs w:val="24"/>
          <w:rtl/>
        </w:rPr>
      </w:pPr>
      <w:r w:rsidRPr="001B258B">
        <w:rPr>
          <w:b w:val="0"/>
          <w:sz w:val="24"/>
          <w:szCs w:val="24"/>
          <w:rtl/>
        </w:rPr>
        <w:t xml:space="preserve">  </w:t>
      </w:r>
    </w:p>
    <w:p w:rsidR="00672287" w:rsidRPr="001B258B" w:rsidRDefault="00672287" w:rsidP="00672287">
      <w:pPr>
        <w:pStyle w:val="20"/>
        <w:numPr>
          <w:ilvl w:val="0"/>
          <w:numId w:val="0"/>
        </w:numPr>
        <w:bidi/>
        <w:ind w:left="58" w:hanging="58"/>
        <w:jc w:val="both"/>
        <w:rPr>
          <w:b w:val="0"/>
          <w:sz w:val="24"/>
          <w:szCs w:val="24"/>
          <w:rtl/>
        </w:rPr>
        <w:sectPr w:rsidR="00672287" w:rsidRPr="001B258B" w:rsidSect="00654526">
          <w:pgSz w:w="11906" w:h="16838" w:code="9"/>
          <w:pgMar w:top="1616" w:right="1826" w:bottom="1440" w:left="1800" w:header="709" w:footer="709" w:gutter="0"/>
          <w:cols w:space="708"/>
          <w:titlePg/>
          <w:bidi/>
          <w:rtlGutter/>
          <w:docGrid w:linePitch="360"/>
        </w:sectPr>
      </w:pPr>
    </w:p>
    <w:p w:rsidR="00390B5E" w:rsidRPr="001B258B" w:rsidRDefault="003029AD" w:rsidP="00AA29ED">
      <w:pPr>
        <w:pStyle w:val="11"/>
        <w:rPr>
          <w:rtl/>
        </w:rPr>
      </w:pPr>
      <w:bookmarkStart w:id="214" w:name="_Toc43400630"/>
      <w:bookmarkStart w:id="215" w:name="_Toc44931941"/>
      <w:bookmarkStart w:id="216" w:name="_Toc44932028"/>
      <w:bookmarkStart w:id="217" w:name="_Toc53331349"/>
      <w:r w:rsidRPr="001B258B">
        <w:rPr>
          <w:rtl/>
        </w:rPr>
        <w:lastRenderedPageBreak/>
        <w:t>תנאי סף מקצועיים:</w:t>
      </w:r>
      <w:bookmarkEnd w:id="214"/>
      <w:bookmarkEnd w:id="215"/>
      <w:bookmarkEnd w:id="216"/>
      <w:bookmarkEnd w:id="217"/>
    </w:p>
    <w:p w:rsidR="00BB11E1" w:rsidRPr="001B258B" w:rsidRDefault="003029AD" w:rsidP="00BD48C6">
      <w:pPr>
        <w:pStyle w:val="111"/>
      </w:pPr>
      <w:r w:rsidRPr="001B258B">
        <w:rPr>
          <w:rtl/>
        </w:rPr>
        <w:t>עם הגשת הצעה זו, המציע מצהיר והמתחייב כי הוא עומד בתנאי הסף המקצועיים המפורטים בפרק א' למכרז.</w:t>
      </w:r>
    </w:p>
    <w:p w:rsidR="009A781F" w:rsidRPr="001B258B" w:rsidRDefault="003029AD" w:rsidP="00BD48C6">
      <w:pPr>
        <w:pStyle w:val="111"/>
      </w:pPr>
      <w:r w:rsidRPr="001B258B">
        <w:rPr>
          <w:rtl/>
        </w:rPr>
        <w:t>המציע יפרט את אופן עמידתו בתנאי סף המקצועיים, בהתאם למפורט להלן:</w:t>
      </w:r>
    </w:p>
    <w:p w:rsidR="00EB4CFF" w:rsidRPr="001B258B" w:rsidRDefault="003029AD" w:rsidP="00E52D37">
      <w:pPr>
        <w:pStyle w:val="1111"/>
        <w:rPr>
          <w:bCs/>
        </w:rPr>
      </w:pPr>
      <w:bookmarkStart w:id="218" w:name="SugTnMt1"/>
      <w:bookmarkStart w:id="219" w:name="show_mttzevettnay1_1"/>
      <w:r w:rsidRPr="001B258B">
        <w:rPr>
          <w:bCs/>
          <w:rtl/>
        </w:rPr>
        <w:t>פרויקטים</w:t>
      </w:r>
      <w:bookmarkEnd w:id="218"/>
      <w:r w:rsidRPr="001B258B">
        <w:rPr>
          <w:bCs/>
          <w:rtl/>
        </w:rPr>
        <w:t xml:space="preserve"> – </w:t>
      </w:r>
      <w:bookmarkStart w:id="220" w:name="TiurTnMt1_1"/>
      <w:r w:rsidRPr="001B258B">
        <w:rPr>
          <w:rtl/>
        </w:rPr>
        <w:t xml:space="preserve">על המציע להגיש רשימה של לפחות שלושה פרויקטים (3) שבוצעו על ידו </w:t>
      </w:r>
      <w:r w:rsidR="00F63EB8">
        <w:rPr>
          <w:rFonts w:hint="cs"/>
          <w:rtl/>
        </w:rPr>
        <w:t>חמש</w:t>
      </w:r>
      <w:r w:rsidR="00F63EB8" w:rsidRPr="001B258B">
        <w:rPr>
          <w:rtl/>
        </w:rPr>
        <w:t xml:space="preserve"> </w:t>
      </w:r>
      <w:r w:rsidRPr="001B258B">
        <w:rPr>
          <w:rtl/>
        </w:rPr>
        <w:t>השנים האחרונות (2017-</w:t>
      </w:r>
      <w:r w:rsidR="00F63EB8" w:rsidRPr="001B258B">
        <w:rPr>
          <w:rtl/>
        </w:rPr>
        <w:t>202</w:t>
      </w:r>
      <w:r w:rsidR="00F63EB8">
        <w:rPr>
          <w:rFonts w:hint="cs"/>
          <w:rtl/>
        </w:rPr>
        <w:t>1</w:t>
      </w:r>
      <w:r w:rsidRPr="001B258B">
        <w:rPr>
          <w:rtl/>
        </w:rPr>
        <w:t xml:space="preserve">) בתקן </w:t>
      </w:r>
      <w:r w:rsidRPr="001B258B">
        <w:t>k4</w:t>
      </w:r>
      <w:r w:rsidRPr="001B258B">
        <w:rPr>
          <w:rtl/>
        </w:rPr>
        <w:t xml:space="preserve"> לפחות. היקף כל פרויקט לא יפחת מ-300,000 ₪. על הפרויקטים להיות בסדר גודל דומה למפרט הטכני במכרז זה. הרשימה תכלול תיאור מפורט של הפרויקט, מיקומו, סדר גודל כספי של הפרויקט, שם המזמין, כתובתו ואיש קשר. לפחות שנים (2) מהפרויקטים בוצעו עבור גוף ממשלתי </w:t>
      </w:r>
      <w:r w:rsidR="00F63EB8">
        <w:rPr>
          <w:rFonts w:hint="cs"/>
          <w:rtl/>
        </w:rPr>
        <w:t xml:space="preserve">או ציבורי </w:t>
      </w:r>
      <w:r w:rsidRPr="001B258B">
        <w:rPr>
          <w:rtl/>
        </w:rPr>
        <w:t xml:space="preserve">(משרד ממשלתי) הדורש אישור ביטחוני לעובדים, לצורך הוכחת עמידה בתנאי סף זה יגיש המציע תצהיר מאומת על ידי עו"ד של מורשה חתימה בחברה המפרט את עמידת החברה בתנאי הסעיף. </w:t>
      </w:r>
      <w:bookmarkEnd w:id="220"/>
    </w:p>
    <w:p w:rsidR="00AD6E15" w:rsidRPr="001B258B" w:rsidRDefault="003029AD" w:rsidP="0076540B">
      <w:pPr>
        <w:pStyle w:val="1fd"/>
      </w:pPr>
      <w:bookmarkStart w:id="221" w:name="hidden_mttzevetfile1"/>
      <w:r w:rsidRPr="001B258B">
        <w:rPr>
          <w:rtl/>
        </w:rPr>
        <w:t xml:space="preserve">יש לתת פירוט בדבר אופן העמידה בתנאי הסף (ניתן להוסיף כל מסמך רלוונטי): </w:t>
      </w:r>
    </w:p>
    <w:p w:rsidR="00D624D0" w:rsidRPr="001B258B" w:rsidRDefault="003029AD" w:rsidP="0076540B">
      <w:pPr>
        <w:pStyle w:val="1fd"/>
        <w:rPr>
          <w:bCs/>
          <w:rtl/>
        </w:rPr>
      </w:pPr>
      <w:r w:rsidRPr="001B258B">
        <w:rPr>
          <w:bCs/>
          <w:rtl/>
        </w:rPr>
        <w:t>____________________________________________________________________________________________________________________________________________________________________________________________________________________________________________</w:t>
      </w:r>
      <w:r w:rsidR="0076540B" w:rsidRPr="001B258B">
        <w:rPr>
          <w:bCs/>
          <w:rtl/>
        </w:rPr>
        <w:t>_______________________________</w:t>
      </w:r>
      <w:r w:rsidRPr="001B258B">
        <w:rPr>
          <w:bCs/>
          <w:rtl/>
        </w:rPr>
        <w:t>_</w:t>
      </w:r>
      <w:bookmarkEnd w:id="221"/>
    </w:p>
    <w:p w:rsidR="001D75A5" w:rsidRPr="001B258B" w:rsidRDefault="001D75A5" w:rsidP="001D75A5">
      <w:pPr>
        <w:pStyle w:val="111"/>
        <w:numPr>
          <w:ilvl w:val="2"/>
          <w:numId w:val="91"/>
        </w:numPr>
        <w:rPr>
          <w:rtl/>
        </w:rPr>
      </w:pPr>
      <w:bookmarkStart w:id="222" w:name="show_mttzevettnay2_1"/>
      <w:bookmarkStart w:id="223" w:name="hidden_mttzevetfile2"/>
      <w:bookmarkEnd w:id="219"/>
      <w:r w:rsidRPr="001B258B">
        <w:rPr>
          <w:rtl/>
        </w:rPr>
        <w:t>סיור קבלנים –</w:t>
      </w:r>
    </w:p>
    <w:p w:rsidR="001D75A5" w:rsidRPr="001B258B" w:rsidRDefault="001D75A5" w:rsidP="001D75A5">
      <w:pPr>
        <w:pStyle w:val="1111"/>
        <w:rPr>
          <w:rtl/>
        </w:rPr>
      </w:pPr>
      <w:r w:rsidRPr="001B258B">
        <w:rPr>
          <w:rtl/>
        </w:rPr>
        <w:t xml:space="preserve"> על המציע חלה החובה להשתתף בסיור קבלנים כתנאי סף להגשה והשתתפות במכרז זה. סיור הקבלנים יערך בתאריך </w:t>
      </w:r>
      <w:r>
        <w:rPr>
          <w:rFonts w:hint="cs"/>
          <w:rtl/>
        </w:rPr>
        <w:t>29.12.2022</w:t>
      </w:r>
      <w:r w:rsidRPr="001B258B">
        <w:rPr>
          <w:rtl/>
        </w:rPr>
        <w:t xml:space="preserve"> במשרד האוצר ירושלים קפלן 1 בשעה </w:t>
      </w:r>
      <w:r>
        <w:rPr>
          <w:rFonts w:hint="cs"/>
          <w:rtl/>
        </w:rPr>
        <w:t>10</w:t>
      </w:r>
      <w:r w:rsidRPr="001B258B">
        <w:rPr>
          <w:rtl/>
        </w:rPr>
        <w:t>:00. סיור קבלנים במנהל הרכב</w:t>
      </w:r>
      <w:r>
        <w:rPr>
          <w:rFonts w:hint="cs"/>
          <w:rtl/>
        </w:rPr>
        <w:t xml:space="preserve"> הממשלתי</w:t>
      </w:r>
      <w:r w:rsidRPr="001B258B">
        <w:rPr>
          <w:rtl/>
        </w:rPr>
        <w:t>, בעיר רמלה יערך בתאריך</w:t>
      </w:r>
      <w:r>
        <w:rPr>
          <w:rFonts w:hint="cs"/>
          <w:rtl/>
        </w:rPr>
        <w:t xml:space="preserve"> 1.1.2023 </w:t>
      </w:r>
      <w:r w:rsidRPr="001B258B">
        <w:rPr>
          <w:rtl/>
        </w:rPr>
        <w:t xml:space="preserve"> בשעה </w:t>
      </w:r>
      <w:r>
        <w:rPr>
          <w:rFonts w:hint="cs"/>
          <w:rtl/>
        </w:rPr>
        <w:t>09:00</w:t>
      </w:r>
      <w:r w:rsidRPr="001B258B">
        <w:rPr>
          <w:rtl/>
        </w:rPr>
        <w:t>.</w:t>
      </w:r>
    </w:p>
    <w:p w:rsidR="00AD6E15" w:rsidRPr="001B258B" w:rsidRDefault="003029AD" w:rsidP="0076540B">
      <w:pPr>
        <w:pStyle w:val="1fd"/>
      </w:pPr>
      <w:r w:rsidRPr="001B258B">
        <w:rPr>
          <w:rtl/>
        </w:rPr>
        <w:t xml:space="preserve">יש לתת פירוט בדבר אופן העמידה בתנאי הסף (ניתן להוסיף כל מסמך רלוונטי): </w:t>
      </w:r>
    </w:p>
    <w:p w:rsidR="00AD6E15" w:rsidRPr="001B258B" w:rsidRDefault="003029AD" w:rsidP="0076540B">
      <w:pPr>
        <w:pStyle w:val="1fd"/>
        <w:rPr>
          <w:bCs/>
          <w:rtl/>
        </w:rPr>
      </w:pPr>
      <w:r w:rsidRPr="001B258B">
        <w:rPr>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222"/>
    <w:bookmarkEnd w:id="223"/>
    <w:p w:rsidR="00D624D0" w:rsidRPr="001B258B" w:rsidRDefault="00D624D0" w:rsidP="00D624D0">
      <w:pPr>
        <w:tabs>
          <w:tab w:val="left" w:pos="7854"/>
        </w:tabs>
        <w:spacing w:after="120" w:line="360" w:lineRule="auto"/>
        <w:jc w:val="both"/>
        <w:rPr>
          <w:rFonts w:ascii="David" w:hAnsi="David" w:cs="David"/>
        </w:rPr>
      </w:pPr>
    </w:p>
    <w:p w:rsidR="00EB4CFF" w:rsidRPr="001B258B" w:rsidRDefault="003029AD" w:rsidP="003E6947">
      <w:pPr>
        <w:pStyle w:val="1111"/>
        <w:rPr>
          <w:bCs/>
        </w:rPr>
      </w:pPr>
      <w:bookmarkStart w:id="224" w:name="SugTnMt3"/>
      <w:bookmarkStart w:id="225" w:name="show_mttzevettnay3_1"/>
      <w:r w:rsidRPr="001B258B">
        <w:rPr>
          <w:bCs/>
          <w:rtl/>
        </w:rPr>
        <w:t>מערך שירות</w:t>
      </w:r>
      <w:bookmarkEnd w:id="224"/>
      <w:r w:rsidRPr="001B258B">
        <w:rPr>
          <w:bCs/>
          <w:rtl/>
        </w:rPr>
        <w:t xml:space="preserve"> – </w:t>
      </w:r>
      <w:bookmarkStart w:id="226" w:name="TiurTnMt3_1"/>
      <w:r w:rsidRPr="001B258B">
        <w:rPr>
          <w:rtl/>
        </w:rPr>
        <w:t>3.3.9</w:t>
      </w:r>
      <w:r w:rsidRPr="001B258B">
        <w:rPr>
          <w:rtl/>
        </w:rPr>
        <w:tab/>
        <w:t>על המציע להוכיח בדבר קיומו של מערך שירות ואחזקה למתן שרות 24 שעות ביממה, 365 יום בשנה</w:t>
      </w:r>
      <w:r w:rsidR="003E6947" w:rsidRPr="001B258B">
        <w:rPr>
          <w:rtl/>
        </w:rPr>
        <w:t>,</w:t>
      </w:r>
      <w:r w:rsidRPr="001B258B">
        <w:rPr>
          <w:rtl/>
        </w:rPr>
        <w:t xml:space="preserve"> אמצעי תקשורת עם מספר קבוע במוקד שירות אשר עובד 24 שעות ביממה, לצורך עמידת המציע בתנאי סף זה </w:t>
      </w:r>
      <w:r w:rsidRPr="001B258B">
        <w:rPr>
          <w:rtl/>
        </w:rPr>
        <w:lastRenderedPageBreak/>
        <w:t xml:space="preserve">יש לצרף תצהיר של בעלי החברה המאושר ע"י עו"ד כי ברשות החברה קיים מערך שרות כמפורט לעיל </w:t>
      </w:r>
      <w:bookmarkEnd w:id="226"/>
    </w:p>
    <w:p w:rsidR="00AD6E15" w:rsidRPr="001B258B" w:rsidRDefault="003029AD" w:rsidP="0076540B">
      <w:pPr>
        <w:pStyle w:val="1fd"/>
      </w:pPr>
      <w:bookmarkStart w:id="227" w:name="hidden_mttzevetfile3"/>
      <w:r w:rsidRPr="001B258B">
        <w:rPr>
          <w:rtl/>
        </w:rPr>
        <w:t xml:space="preserve">יש לתת פירוט בדבר אופן העמידה בתנאי הסף (ניתן להוסיף כל מסמך רלוונטי): </w:t>
      </w:r>
    </w:p>
    <w:p w:rsidR="00AD6E15" w:rsidRPr="001B258B" w:rsidRDefault="003029AD" w:rsidP="0076540B">
      <w:pPr>
        <w:pStyle w:val="1fd"/>
        <w:rPr>
          <w:bCs/>
          <w:rtl/>
        </w:rPr>
      </w:pPr>
      <w:r w:rsidRPr="001B258B">
        <w:rPr>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225"/>
    <w:bookmarkEnd w:id="227"/>
    <w:p w:rsidR="00D624D0" w:rsidRPr="001B258B" w:rsidRDefault="00D624D0" w:rsidP="00D624D0">
      <w:pPr>
        <w:tabs>
          <w:tab w:val="left" w:pos="7854"/>
        </w:tabs>
        <w:spacing w:after="120" w:line="360" w:lineRule="auto"/>
        <w:jc w:val="both"/>
        <w:rPr>
          <w:rFonts w:ascii="David" w:hAnsi="David" w:cs="David"/>
        </w:rPr>
      </w:pPr>
    </w:p>
    <w:p w:rsidR="00247ECD" w:rsidRPr="001B258B" w:rsidRDefault="003029AD" w:rsidP="0076540B">
      <w:pPr>
        <w:pStyle w:val="1111"/>
        <w:rPr>
          <w:rtl/>
        </w:rPr>
      </w:pPr>
      <w:r w:rsidRPr="001B258B">
        <w:rPr>
          <w:rtl/>
        </w:rPr>
        <w:t>ככלל שהמציע מבקש שיכירו לו ב</w:t>
      </w:r>
      <w:r w:rsidR="00354625" w:rsidRPr="001B258B">
        <w:rPr>
          <w:rtl/>
        </w:rPr>
        <w:t>נתונים</w:t>
      </w:r>
      <w:r w:rsidRPr="001B258B">
        <w:rPr>
          <w:rtl/>
        </w:rPr>
        <w:t xml:space="preserve"> של </w:t>
      </w:r>
      <w:r w:rsidR="00040276" w:rsidRPr="001B258B">
        <w:rPr>
          <w:rtl/>
        </w:rPr>
        <w:t>אי</w:t>
      </w:r>
      <w:r w:rsidRPr="001B258B">
        <w:rPr>
          <w:rtl/>
        </w:rPr>
        <w:t>ש</w:t>
      </w:r>
      <w:r w:rsidR="00040276" w:rsidRPr="001B258B">
        <w:rPr>
          <w:rtl/>
        </w:rPr>
        <w:t>י</w:t>
      </w:r>
      <w:r w:rsidRPr="001B258B">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00040276" w:rsidRPr="001B258B">
        <w:rPr>
          <w:rtl/>
        </w:rPr>
        <w:t>אצל</w:t>
      </w:r>
      <w:r w:rsidRPr="001B258B">
        <w:rPr>
          <w:rtl/>
        </w:rPr>
        <w:t>ו.</w:t>
      </w:r>
    </w:p>
    <w:p w:rsidR="0048523A" w:rsidRPr="001B258B" w:rsidRDefault="003029AD" w:rsidP="00F552FA">
      <w:pPr>
        <w:pStyle w:val="1ff"/>
      </w:pPr>
      <w:bookmarkStart w:id="228" w:name="_Toc256000144"/>
      <w:bookmarkStart w:id="229" w:name="_Toc32477909"/>
      <w:bookmarkStart w:id="230" w:name="_Toc43400632"/>
      <w:bookmarkStart w:id="231" w:name="_Toc44931943"/>
      <w:bookmarkStart w:id="232" w:name="_Toc44932030"/>
      <w:bookmarkStart w:id="233" w:name="_Toc53331351"/>
      <w:r w:rsidRPr="001B258B">
        <w:rPr>
          <w:rtl/>
        </w:rPr>
        <w:t>התחייבויות נוספות של המציע</w:t>
      </w:r>
      <w:bookmarkEnd w:id="228"/>
      <w:bookmarkEnd w:id="229"/>
      <w:bookmarkEnd w:id="230"/>
      <w:bookmarkEnd w:id="231"/>
      <w:bookmarkEnd w:id="232"/>
      <w:bookmarkEnd w:id="233"/>
    </w:p>
    <w:p w:rsidR="005F12F3" w:rsidRPr="001B258B"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rsidR="004E394B" w:rsidRPr="001B258B" w:rsidRDefault="003029AD" w:rsidP="00F552FA">
      <w:pPr>
        <w:pStyle w:val="11"/>
      </w:pPr>
      <w:r w:rsidRPr="001B258B">
        <w:rPr>
          <w:rtl/>
        </w:rPr>
        <w:t>כ</w:t>
      </w:r>
      <w:r w:rsidR="00EF282D" w:rsidRPr="001B258B">
        <w:rPr>
          <w:rtl/>
        </w:rPr>
        <w:t>שירות להתמודדות במכרז</w:t>
      </w:r>
    </w:p>
    <w:p w:rsidR="00075A91" w:rsidRPr="001B258B" w:rsidRDefault="003029AD" w:rsidP="006C3504">
      <w:pPr>
        <w:pStyle w:val="1113"/>
        <w:rPr>
          <w:rtl/>
        </w:rPr>
      </w:pPr>
      <w:bookmarkStart w:id="234" w:name="_Toc53331352"/>
      <w:r w:rsidRPr="001B258B">
        <w:rPr>
          <w:rtl/>
        </w:rPr>
        <w:t>המציע קרא בעיון רב את מסמכי המכרז על כל פרקיו, נספחיו, תנאיו וחלקיו, לרבות כל ההבהרות שפורסמו על ידי המזמין, הוא הבין את כל האמור בהם, ומסכים להם.</w:t>
      </w:r>
      <w:bookmarkEnd w:id="234"/>
    </w:p>
    <w:p w:rsidR="00DD736D" w:rsidRPr="001B258B" w:rsidRDefault="003029AD" w:rsidP="006C3504">
      <w:pPr>
        <w:pStyle w:val="1113"/>
      </w:pPr>
      <w:bookmarkStart w:id="235" w:name="_Toc53331353"/>
      <w:r w:rsidRPr="001B258B">
        <w:rPr>
          <w:rtl/>
        </w:rPr>
        <w:t xml:space="preserve">המציע קרא בעיון רב את תנאי ההתקשרות עם הספק הזוכה, ובכלל זה את </w:t>
      </w:r>
      <w:r w:rsidR="008F04C2" w:rsidRPr="001B258B">
        <w:rPr>
          <w:rtl/>
        </w:rPr>
        <w:t>חוזה ההתקשרות על נספחיו, הוא הבין את האמור בהם, ומסכים להם.</w:t>
      </w:r>
      <w:bookmarkEnd w:id="235"/>
      <w:r w:rsidR="008F04C2" w:rsidRPr="001B258B">
        <w:rPr>
          <w:rtl/>
        </w:rPr>
        <w:t xml:space="preserve"> </w:t>
      </w:r>
    </w:p>
    <w:p w:rsidR="00075A91" w:rsidRPr="001B258B" w:rsidRDefault="003029AD" w:rsidP="006C3504">
      <w:pPr>
        <w:pStyle w:val="1113"/>
      </w:pPr>
      <w:bookmarkStart w:id="236" w:name="_Toc53331354"/>
      <w:r w:rsidRPr="001B258B">
        <w:rPr>
          <w:rtl/>
        </w:rPr>
        <w:t>המציע אינו מצוי בהליכי פשיטת רגל או פירוק ולא מתנהלות נגד המציע תביעות מהותיות, שעלולים לפגוע בתפקודו ככל שיזכה במכרז.</w:t>
      </w:r>
      <w:bookmarkEnd w:id="236"/>
    </w:p>
    <w:p w:rsidR="00075A91" w:rsidRPr="001B258B" w:rsidRDefault="003029AD" w:rsidP="006C3504">
      <w:pPr>
        <w:pStyle w:val="1113"/>
      </w:pPr>
      <w:bookmarkStart w:id="237" w:name="_Toc53331355"/>
      <w:r w:rsidRPr="001B258B">
        <w:rPr>
          <w:rtl/>
        </w:rPr>
        <w:t>אין מניעה לפי כל דין להשתתפות המציע במכרז.</w:t>
      </w:r>
      <w:bookmarkEnd w:id="237"/>
    </w:p>
    <w:p w:rsidR="00075A91" w:rsidRPr="001B258B" w:rsidRDefault="003029AD" w:rsidP="006C3504">
      <w:pPr>
        <w:pStyle w:val="1113"/>
      </w:pPr>
      <w:bookmarkStart w:id="238" w:name="_Toc53331356"/>
      <w:r w:rsidRPr="001B258B">
        <w:rPr>
          <w:rtl/>
        </w:rPr>
        <w:t>אין ב</w:t>
      </w:r>
      <w:r w:rsidR="00F7545F" w:rsidRPr="001B258B">
        <w:rPr>
          <w:rtl/>
        </w:rPr>
        <w:t>הגשת הצעה במכרז או ב</w:t>
      </w:r>
      <w:r w:rsidRPr="001B258B">
        <w:rPr>
          <w:rtl/>
        </w:rPr>
        <w:t xml:space="preserve">ביצוע </w:t>
      </w:r>
      <w:r w:rsidR="00E32183" w:rsidRPr="001B258B">
        <w:rPr>
          <w:rtl/>
        </w:rPr>
        <w:t>ההתקשרות נושא המכרז, על ידי המציע</w:t>
      </w:r>
      <w:r w:rsidR="00C20E64" w:rsidRPr="001B258B">
        <w:rPr>
          <w:rtl/>
        </w:rPr>
        <w:t>,</w:t>
      </w:r>
      <w:r w:rsidRPr="001B258B">
        <w:rPr>
          <w:rtl/>
        </w:rPr>
        <w:t xml:space="preserve"> </w:t>
      </w:r>
      <w:r w:rsidR="00E32183" w:rsidRPr="001B258B">
        <w:rPr>
          <w:rtl/>
        </w:rPr>
        <w:t>כ</w:t>
      </w:r>
      <w:r w:rsidRPr="001B258B">
        <w:rPr>
          <w:rtl/>
        </w:rPr>
        <w:t>די ליצור ניגוד עניינים</w:t>
      </w:r>
      <w:r w:rsidR="00C20E64" w:rsidRPr="001B258B">
        <w:rPr>
          <w:rtl/>
        </w:rPr>
        <w:t>,</w:t>
      </w:r>
      <w:r w:rsidRPr="001B258B">
        <w:rPr>
          <w:rtl/>
        </w:rPr>
        <w:t xml:space="preserve"> בין במישרין ובין בעקיפין</w:t>
      </w:r>
      <w:r w:rsidR="00C20E64" w:rsidRPr="001B258B">
        <w:rPr>
          <w:rtl/>
        </w:rPr>
        <w:t>,</w:t>
      </w:r>
      <w:r w:rsidRPr="001B258B">
        <w:rPr>
          <w:rtl/>
        </w:rPr>
        <w:t xml:space="preserve"> בין</w:t>
      </w:r>
      <w:r w:rsidR="00E32183" w:rsidRPr="001B258B">
        <w:rPr>
          <w:rtl/>
        </w:rPr>
        <w:t xml:space="preserve"> המציע</w:t>
      </w:r>
      <w:r w:rsidRPr="001B258B">
        <w:rPr>
          <w:rtl/>
        </w:rPr>
        <w:t xml:space="preserve"> </w:t>
      </w:r>
      <w:r w:rsidR="00E32183" w:rsidRPr="001B258B">
        <w:rPr>
          <w:rtl/>
        </w:rPr>
        <w:t>ל</w:t>
      </w:r>
      <w:r w:rsidRPr="001B258B">
        <w:rPr>
          <w:rtl/>
        </w:rPr>
        <w:t>מזמין.</w:t>
      </w:r>
      <w:bookmarkEnd w:id="238"/>
    </w:p>
    <w:p w:rsidR="00C339F9" w:rsidRPr="001B258B" w:rsidRDefault="003029AD" w:rsidP="006C3504">
      <w:pPr>
        <w:pStyle w:val="1113"/>
        <w:rPr>
          <w:rtl/>
        </w:rPr>
      </w:pPr>
      <w:r w:rsidRPr="001B258B">
        <w:rPr>
          <w:rtl/>
        </w:rPr>
        <w:t>המציע מתחייב לעדכן בכתב את המזמין, ללא דיחוי, בכל שינוי מהותי אשר חל במידע שמסר במסגרת הצעתו המכרז.</w:t>
      </w:r>
    </w:p>
    <w:p w:rsidR="004E394B" w:rsidRPr="001B258B" w:rsidRDefault="003029AD" w:rsidP="00F552FA">
      <w:pPr>
        <w:pStyle w:val="11"/>
      </w:pPr>
      <w:r w:rsidRPr="001B258B">
        <w:rPr>
          <w:rtl/>
        </w:rPr>
        <w:t xml:space="preserve">אי תיאום </w:t>
      </w:r>
      <w:r w:rsidR="00C47C96" w:rsidRPr="001B258B">
        <w:rPr>
          <w:rtl/>
        </w:rPr>
        <w:t xml:space="preserve">הצעות </w:t>
      </w:r>
      <w:r w:rsidRPr="001B258B">
        <w:rPr>
          <w:rtl/>
        </w:rPr>
        <w:t xml:space="preserve">מכרז </w:t>
      </w:r>
    </w:p>
    <w:p w:rsidR="004E394B" w:rsidRPr="001B258B" w:rsidRDefault="003029AD" w:rsidP="006C3504">
      <w:pPr>
        <w:pStyle w:val="1113"/>
        <w:rPr>
          <w:rtl/>
        </w:rPr>
      </w:pPr>
      <w:bookmarkStart w:id="239" w:name="_Toc53331357"/>
      <w:r w:rsidRPr="001B258B">
        <w:rPr>
          <w:rtl/>
        </w:rPr>
        <w:t>הפרטים המופיעים בהצעה זו הוחלטו על ידי המציע באופן עצמאי, ללא התייעצות, הסדר או קשר עם מציע אחר.</w:t>
      </w:r>
      <w:bookmarkEnd w:id="239"/>
      <w:r w:rsidRPr="001B258B">
        <w:rPr>
          <w:rtl/>
        </w:rPr>
        <w:t xml:space="preserve"> </w:t>
      </w:r>
    </w:p>
    <w:p w:rsidR="004E394B" w:rsidRPr="001B258B" w:rsidRDefault="003029AD" w:rsidP="006C3504">
      <w:pPr>
        <w:pStyle w:val="1113"/>
        <w:rPr>
          <w:rtl/>
        </w:rPr>
      </w:pPr>
      <w:bookmarkStart w:id="240" w:name="_Toc53331358"/>
      <w:r w:rsidRPr="001B258B">
        <w:rPr>
          <w:rtl/>
        </w:rPr>
        <w:lastRenderedPageBreak/>
        <w:t>פרטי ההצעה לא הוצגו או יוצגו בפני כל אדם או תאגיד אשר מציע הצעות במכרז זה.</w:t>
      </w:r>
      <w:bookmarkEnd w:id="240"/>
      <w:r w:rsidRPr="001B258B">
        <w:rPr>
          <w:rtl/>
        </w:rPr>
        <w:t xml:space="preserve"> </w:t>
      </w:r>
    </w:p>
    <w:p w:rsidR="004E394B" w:rsidRPr="001B258B" w:rsidRDefault="003029AD" w:rsidP="006C3504">
      <w:pPr>
        <w:pStyle w:val="1113"/>
        <w:rPr>
          <w:rtl/>
        </w:rPr>
      </w:pPr>
      <w:bookmarkStart w:id="241" w:name="_Toc53331359"/>
      <w:r w:rsidRPr="001B258B">
        <w:rPr>
          <w:rtl/>
        </w:rPr>
        <w:t>המציע לא היה מעורב בניסיון להניא מתחרה אחר מלהגיש הצעות במכרז זה</w:t>
      </w:r>
      <w:r w:rsidR="009F39D2" w:rsidRPr="001B258B">
        <w:rPr>
          <w:rtl/>
        </w:rPr>
        <w:t xml:space="preserve">, ולא היה מעורב בדרך כלשהי בהצעה שהוגשה על ידי מציע אחר. </w:t>
      </w:r>
      <w:bookmarkEnd w:id="241"/>
    </w:p>
    <w:p w:rsidR="004E394B" w:rsidRPr="001B258B" w:rsidRDefault="003029AD" w:rsidP="006C3504">
      <w:pPr>
        <w:pStyle w:val="1113"/>
        <w:rPr>
          <w:rtl/>
        </w:rPr>
      </w:pPr>
      <w:bookmarkStart w:id="242" w:name="_Toc53331360"/>
      <w:r w:rsidRPr="001B258B">
        <w:rPr>
          <w:rtl/>
        </w:rPr>
        <w:t>המציע לא היה, ולא מתכוון להיות מעורב בניסיון לגרום למתחרה אחר להגיש הצעה גבוהה או נמוכה יותר מהצעתו זו.</w:t>
      </w:r>
      <w:bookmarkEnd w:id="242"/>
    </w:p>
    <w:p w:rsidR="004E394B" w:rsidRPr="001B258B" w:rsidRDefault="003029AD" w:rsidP="006C3504">
      <w:pPr>
        <w:pStyle w:val="1113"/>
      </w:pPr>
      <w:bookmarkStart w:id="243" w:name="_Toc53331361"/>
      <w:r w:rsidRPr="001B258B">
        <w:rPr>
          <w:rtl/>
        </w:rPr>
        <w:t>המציע לא היה מעורב בניסיון לגרום למתחרה להגיש הצעה בלתי תחרותית מכל סוג שהוא.</w:t>
      </w:r>
      <w:bookmarkEnd w:id="243"/>
    </w:p>
    <w:p w:rsidR="00733E96" w:rsidRPr="001B258B" w:rsidRDefault="003029AD" w:rsidP="006C3504">
      <w:pPr>
        <w:pStyle w:val="1113"/>
      </w:pPr>
      <w:bookmarkStart w:id="244" w:name="_Toc53331362"/>
      <w:r w:rsidRPr="001B258B">
        <w:rPr>
          <w:rtl/>
        </w:rPr>
        <w:t>הצעה זו מוגשת בתום לב.</w:t>
      </w:r>
      <w:bookmarkEnd w:id="244"/>
    </w:p>
    <w:p w:rsidR="00733E96" w:rsidRPr="001B258B" w:rsidRDefault="003029AD" w:rsidP="00F552FA">
      <w:pPr>
        <w:pStyle w:val="11"/>
      </w:pPr>
      <w:r w:rsidRPr="001B258B">
        <w:rPr>
          <w:rtl/>
        </w:rPr>
        <w:t>עצמאות המציע</w:t>
      </w:r>
    </w:p>
    <w:p w:rsidR="00733E96" w:rsidRPr="001B258B" w:rsidRDefault="003029AD" w:rsidP="006C3504">
      <w:pPr>
        <w:pStyle w:val="1113"/>
      </w:pPr>
      <w:bookmarkStart w:id="245" w:name="_Toc53331363"/>
      <w:r w:rsidRPr="001B258B">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1B258B">
        <w:t>(</w:t>
      </w:r>
      <w:r w:rsidRPr="001B258B">
        <w:rPr>
          <w:rtl/>
        </w:rPr>
        <w:t>.</w:t>
      </w:r>
      <w:bookmarkEnd w:id="245"/>
    </w:p>
    <w:p w:rsidR="00733E96" w:rsidRPr="001B258B" w:rsidRDefault="003029AD" w:rsidP="006C3504">
      <w:pPr>
        <w:pStyle w:val="1113"/>
      </w:pPr>
      <w:bookmarkStart w:id="246" w:name="_Toc53331364"/>
      <w:r w:rsidRPr="001B258B">
        <w:rPr>
          <w:rtl/>
        </w:rPr>
        <w:t>גורם אחד אינו מחזיק ב-25% יותר מאמצעי שליטה בו ובמציע נוסף במכרז.</w:t>
      </w:r>
      <w:bookmarkEnd w:id="246"/>
      <w:r w:rsidRPr="001B258B">
        <w:rPr>
          <w:rtl/>
        </w:rPr>
        <w:t xml:space="preserve"> </w:t>
      </w:r>
    </w:p>
    <w:p w:rsidR="00733E96" w:rsidRPr="001B258B" w:rsidRDefault="003029AD" w:rsidP="006C3504">
      <w:pPr>
        <w:pStyle w:val="1113"/>
        <w:rPr>
          <w:rtl/>
        </w:rPr>
      </w:pPr>
      <w:bookmarkStart w:id="247" w:name="_Toc53331365"/>
      <w:r w:rsidRPr="001B258B">
        <w:rPr>
          <w:rtl/>
        </w:rPr>
        <w:t>המציע אינו קבלן משנה של מציע אחר במכרז, בקשר עם ביצוע השירותים במכרז זה.</w:t>
      </w:r>
      <w:bookmarkEnd w:id="247"/>
    </w:p>
    <w:p w:rsidR="0041697E" w:rsidRPr="001B258B" w:rsidRDefault="003029AD" w:rsidP="00A4634A">
      <w:pPr>
        <w:pStyle w:val="1-"/>
        <w:jc w:val="left"/>
      </w:pPr>
      <w:bookmarkStart w:id="248" w:name="_Toc256000145"/>
      <w:bookmarkStart w:id="249" w:name="_Toc43400633"/>
      <w:bookmarkStart w:id="250" w:name="_Toc44931944"/>
      <w:bookmarkStart w:id="251" w:name="_Toc44932031"/>
      <w:bookmarkStart w:id="252" w:name="_Toc53331366"/>
      <w:r w:rsidRPr="001B258B">
        <w:rPr>
          <w:rtl/>
        </w:rPr>
        <w:t>בקשה למתן העדפה</w:t>
      </w:r>
      <w:bookmarkEnd w:id="248"/>
      <w:bookmarkEnd w:id="249"/>
      <w:bookmarkEnd w:id="250"/>
      <w:bookmarkEnd w:id="251"/>
      <w:bookmarkEnd w:id="252"/>
    </w:p>
    <w:p w:rsidR="00327C31" w:rsidRPr="001B258B" w:rsidRDefault="003029AD" w:rsidP="00F552FA">
      <w:pPr>
        <w:pStyle w:val="11"/>
        <w:rPr>
          <w:rtl/>
        </w:rPr>
      </w:pPr>
      <w:r w:rsidRPr="001B258B">
        <w:rPr>
          <w:rtl/>
        </w:rPr>
        <w:t>עסק בשליטת אישה</w:t>
      </w:r>
    </w:p>
    <w:p w:rsidR="00327C31" w:rsidRPr="001B258B" w:rsidRDefault="003029AD" w:rsidP="006C3504">
      <w:pPr>
        <w:pStyle w:val="1113"/>
      </w:pPr>
      <w:bookmarkStart w:id="253" w:name="_Toc53331367"/>
      <w:r w:rsidRPr="001B258B">
        <w:rPr>
          <w:rtl/>
        </w:rPr>
        <w:t>מציע שהוא "עסק בשליטת אישה" ומעונין שתינתן לו העדפה בשל כך יצר</w:t>
      </w:r>
      <w:r w:rsidR="00320707" w:rsidRPr="001B258B">
        <w:rPr>
          <w:rtl/>
        </w:rPr>
        <w:t>ף</w:t>
      </w:r>
      <w:r w:rsidRPr="001B258B">
        <w:rPr>
          <w:rtl/>
        </w:rPr>
        <w:t xml:space="preserve"> להצעתו אישור ותצהיר, הכל בהתאם להוראות סעיף 2ב לחוק חובת המכרזים.</w:t>
      </w:r>
      <w:bookmarkEnd w:id="253"/>
    </w:p>
    <w:p w:rsidR="00C4380A" w:rsidRPr="001B258B" w:rsidRDefault="003029AD" w:rsidP="00F552FA">
      <w:pPr>
        <w:pStyle w:val="11"/>
      </w:pPr>
      <w:bookmarkStart w:id="254" w:name="show_IsTovin_8"/>
      <w:bookmarkStart w:id="255" w:name="hidden_AmotMidaA_3"/>
      <w:bookmarkStart w:id="256" w:name="hidden_TovinAndMehir"/>
      <w:r w:rsidRPr="001B258B">
        <w:rPr>
          <w:rtl/>
        </w:rPr>
        <w:t>העדפת תוצרת הארץ</w:t>
      </w:r>
    </w:p>
    <w:p w:rsidR="00841491" w:rsidRPr="001B258B" w:rsidRDefault="003029AD" w:rsidP="00786539">
      <w:pPr>
        <w:pStyle w:val="1113"/>
      </w:pPr>
      <w:bookmarkStart w:id="257" w:name="_Toc53331368"/>
      <w:r w:rsidRPr="001B258B">
        <w:rPr>
          <w:rtl/>
        </w:rPr>
        <w:t>מציע המבקש לקבל את ההעדפה לגבי הטובין המוצעים על ידו יצהיר בהצעתו על כך שהטובין הם מתוצרת הארץ ויצרף אישור רו"ח להוכחת זכאותו (נספח</w:t>
      </w:r>
      <w:r w:rsidRPr="001B258B">
        <w:t xml:space="preserve"> </w:t>
      </w:r>
      <w:r w:rsidRPr="001B258B">
        <w:rPr>
          <w:rtl/>
        </w:rPr>
        <w:t>ב</w:t>
      </w:r>
      <w:r w:rsidRPr="001B258B">
        <w:t xml:space="preserve"> – </w:t>
      </w:r>
      <w:r w:rsidRPr="001B258B">
        <w:rPr>
          <w:rtl/>
        </w:rPr>
        <w:t>הצהרות</w:t>
      </w:r>
      <w:r w:rsidRPr="001B258B">
        <w:t xml:space="preserve"> </w:t>
      </w:r>
      <w:r w:rsidRPr="001B258B">
        <w:rPr>
          <w:rtl/>
        </w:rPr>
        <w:t>ואישור</w:t>
      </w:r>
      <w:r w:rsidRPr="001B258B">
        <w:t xml:space="preserve"> </w:t>
      </w:r>
      <w:r w:rsidRPr="001B258B">
        <w:rPr>
          <w:rtl/>
        </w:rPr>
        <w:t>רו</w:t>
      </w:r>
      <w:r w:rsidRPr="001B258B">
        <w:t>''</w:t>
      </w:r>
      <w:r w:rsidRPr="001B258B">
        <w:rPr>
          <w:rtl/>
        </w:rPr>
        <w:t>ח</w:t>
      </w:r>
      <w:r w:rsidRPr="001B258B">
        <w:t xml:space="preserve"> – </w:t>
      </w:r>
      <w:r w:rsidRPr="001B258B">
        <w:rPr>
          <w:rtl/>
        </w:rPr>
        <w:t>העדפת</w:t>
      </w:r>
      <w:r w:rsidRPr="001B258B">
        <w:t xml:space="preserve"> </w:t>
      </w:r>
      <w:r w:rsidRPr="001B258B">
        <w:rPr>
          <w:rtl/>
        </w:rPr>
        <w:t>תוצרת</w:t>
      </w:r>
      <w:r w:rsidRPr="001B258B">
        <w:t xml:space="preserve"> </w:t>
      </w:r>
      <w:r w:rsidRPr="001B258B">
        <w:rPr>
          <w:rtl/>
        </w:rPr>
        <w:t xml:space="preserve">הארץ </w:t>
      </w:r>
      <w:hyperlink r:id="rId21" w:history="1">
        <w:r w:rsidR="00786539" w:rsidRPr="001B258B">
          <w:rPr>
            <w:rStyle w:val="Hyperlink"/>
            <w:rFonts w:ascii="David" w:hAnsi="David" w:cs="David"/>
            <w:rtl/>
          </w:rPr>
          <w:t>להוראת תכ"ם 7.11.4 "העדפת תוצרת הארץ"</w:t>
        </w:r>
      </w:hyperlink>
      <w:r w:rsidRPr="001B258B">
        <w:rPr>
          <w:rtl/>
        </w:rPr>
        <w:t>). מציע שהטובין המוצעים על ידו הם מתוצרת מדינה שאמנת ה</w:t>
      </w:r>
      <w:r w:rsidRPr="001B258B">
        <w:t>GPA</w:t>
      </w:r>
      <w:r w:rsidRPr="001B258B">
        <w:rPr>
          <w:rtl/>
        </w:rPr>
        <w:t xml:space="preserve"> חלה עליה יצהיר על כך בהצעתו.</w:t>
      </w:r>
      <w:bookmarkEnd w:id="257"/>
    </w:p>
    <w:p w:rsidR="00C4380A" w:rsidRPr="001B258B" w:rsidRDefault="003029AD" w:rsidP="006C3504">
      <w:pPr>
        <w:pStyle w:val="1113"/>
        <w:rPr>
          <w:rtl/>
        </w:rPr>
      </w:pPr>
      <w:bookmarkStart w:id="258" w:name="_Toc53331369"/>
      <w:r w:rsidRPr="001B258B">
        <w:rPr>
          <w:rtl/>
        </w:rPr>
        <w:lastRenderedPageBreak/>
        <w:t>מציע שביקש בהצעתו במכרז לקבל העדפה לטובין מתוצרת הארץ, גם אם לא קיבל את ההעדפה בפועל, יהיה מחוייב,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w:t>
      </w:r>
      <w:r w:rsidR="003F719C" w:rsidRPr="001B258B">
        <w:rPr>
          <w:rtl/>
        </w:rPr>
        <w:t>חולק</w:t>
      </w:r>
      <w:r w:rsidRPr="001B258B">
        <w:rPr>
          <w:rtl/>
        </w:rPr>
        <w:t>ו ב-1.5, אלא אם התקיימו נסיבות מיוחדות שמצדיקות ל</w:t>
      </w:r>
      <w:r w:rsidR="003F719C" w:rsidRPr="001B258B">
        <w:rPr>
          <w:rtl/>
        </w:rPr>
        <w:t>חלק</w:t>
      </w:r>
      <w:r w:rsidRPr="001B258B">
        <w:rPr>
          <w:rtl/>
        </w:rPr>
        <w:t xml:space="preserve"> את מחירו רק ב- 1.15.</w:t>
      </w:r>
      <w:bookmarkEnd w:id="258"/>
    </w:p>
    <w:bookmarkEnd w:id="254"/>
    <w:bookmarkEnd w:id="255"/>
    <w:bookmarkEnd w:id="256"/>
    <w:p w:rsidR="00C4380A" w:rsidRPr="001B258B" w:rsidRDefault="00C4380A" w:rsidP="00C4380A">
      <w:pPr>
        <w:spacing w:before="60" w:after="60" w:line="360" w:lineRule="auto"/>
        <w:ind w:right="360"/>
        <w:jc w:val="both"/>
        <w:rPr>
          <w:rFonts w:ascii="David" w:hAnsi="David" w:cs="David"/>
        </w:rPr>
      </w:pPr>
    </w:p>
    <w:p w:rsidR="004E394B" w:rsidRPr="001B258B" w:rsidRDefault="003029AD" w:rsidP="00A4634A">
      <w:pPr>
        <w:pStyle w:val="1-"/>
        <w:jc w:val="left"/>
        <w:rPr>
          <w:rtl/>
        </w:rPr>
      </w:pPr>
      <w:bookmarkStart w:id="259" w:name="_Toc256000146"/>
      <w:bookmarkStart w:id="260" w:name="_Toc43400634"/>
      <w:bookmarkStart w:id="261" w:name="_Toc44931946"/>
      <w:bookmarkStart w:id="262" w:name="_Toc44932033"/>
      <w:bookmarkStart w:id="263" w:name="_Toc53331370"/>
      <w:bookmarkEnd w:id="199"/>
      <w:r w:rsidRPr="001B258B">
        <w:rPr>
          <w:rtl/>
        </w:rPr>
        <w:t>בקשה לחיסיון</w:t>
      </w:r>
      <w:bookmarkEnd w:id="259"/>
      <w:bookmarkEnd w:id="260"/>
      <w:bookmarkEnd w:id="261"/>
      <w:bookmarkEnd w:id="262"/>
      <w:bookmarkEnd w:id="263"/>
      <w:r w:rsidRPr="001B258B">
        <w:rPr>
          <w:rtl/>
        </w:rPr>
        <w:t xml:space="preserve"> </w:t>
      </w:r>
    </w:p>
    <w:p w:rsidR="009241A0" w:rsidRPr="001B258B" w:rsidRDefault="009241A0" w:rsidP="009241A0">
      <w:pPr>
        <w:rPr>
          <w:rFonts w:ascii="David" w:hAnsi="David" w:cs="David"/>
        </w:rPr>
      </w:pPr>
    </w:p>
    <w:p w:rsidR="004E394B" w:rsidRPr="001B258B" w:rsidRDefault="003029AD" w:rsidP="00F552FA">
      <w:pPr>
        <w:pStyle w:val="1fd"/>
        <w:rPr>
          <w:rtl/>
        </w:rPr>
      </w:pPr>
      <w:r w:rsidRPr="001B258B">
        <w:rPr>
          <w:rtl/>
        </w:rPr>
        <w:t>בהתאם למפורט ב</w:t>
      </w:r>
      <w:r w:rsidRPr="001B258B">
        <w:rPr>
          <w:b w:val="0"/>
          <w:bCs/>
          <w:rtl/>
        </w:rPr>
        <w:t xml:space="preserve">פרק א' </w:t>
      </w:r>
      <w:r w:rsidRPr="001B258B">
        <w:rPr>
          <w:rtl/>
        </w:rPr>
        <w:t>למסמכי המכרז, להלן</w:t>
      </w:r>
      <w:r w:rsidRPr="001B258B">
        <w:t xml:space="preserve"> </w:t>
      </w:r>
      <w:r w:rsidRPr="001B258B">
        <w:rPr>
          <w:rtl/>
        </w:rPr>
        <w:t>העמודים, הסעיפים או המסמכים</w:t>
      </w:r>
      <w:r w:rsidRPr="001B258B">
        <w:t xml:space="preserve"> </w:t>
      </w:r>
      <w:r w:rsidRPr="001B258B">
        <w:rPr>
          <w:rtl/>
        </w:rPr>
        <w:t>הכלולים</w:t>
      </w:r>
      <w:r w:rsidRPr="001B258B">
        <w:t xml:space="preserve"> </w:t>
      </w:r>
      <w:r w:rsidRPr="001B258B">
        <w:rPr>
          <w:rtl/>
        </w:rPr>
        <w:t>בהצעה</w:t>
      </w:r>
      <w:r w:rsidRPr="001B258B">
        <w:t xml:space="preserve"> </w:t>
      </w:r>
      <w:r w:rsidRPr="001B258B">
        <w:rPr>
          <w:rtl/>
        </w:rPr>
        <w:t>אשר</w:t>
      </w:r>
      <w:r w:rsidRPr="001B258B">
        <w:t xml:space="preserve"> </w:t>
      </w:r>
      <w:r w:rsidRPr="001B258B">
        <w:rPr>
          <w:rtl/>
        </w:rPr>
        <w:t>המציע מבקש למנוע ממציעים אחרים במכרז לעיין בהם (בטענה לחשיפת סוד</w:t>
      </w:r>
      <w:r w:rsidRPr="001B258B">
        <w:t xml:space="preserve"> </w:t>
      </w:r>
      <w:r w:rsidRPr="001B258B">
        <w:rPr>
          <w:rtl/>
        </w:rPr>
        <w:t>מסחרי</w:t>
      </w:r>
      <w:r w:rsidRPr="001B258B">
        <w:t xml:space="preserve"> </w:t>
      </w:r>
      <w:r w:rsidRPr="001B258B">
        <w:rPr>
          <w:rtl/>
        </w:rPr>
        <w:t>או</w:t>
      </w:r>
      <w:r w:rsidRPr="001B258B">
        <w:t xml:space="preserve"> </w:t>
      </w:r>
      <w:r w:rsidRPr="001B258B">
        <w:rPr>
          <w:rtl/>
        </w:rPr>
        <w:t>סוד</w:t>
      </w:r>
      <w:r w:rsidRPr="001B258B">
        <w:t xml:space="preserve"> </w:t>
      </w:r>
      <w:r w:rsidRPr="001B258B">
        <w:rPr>
          <w:rtl/>
        </w:rPr>
        <w:t>מקצועי או כל נימוק אחר המופיע בתקנה 21(ה) לתקנות חובת המכרזים) .</w:t>
      </w:r>
      <w:r w:rsidRPr="001B258B">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653566" w:rsidRPr="001B258B"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1B258B" w:rsidRDefault="003029AD" w:rsidP="00DE0651">
            <w:pPr>
              <w:rPr>
                <w:rFonts w:ascii="David" w:hAnsi="David" w:cs="David"/>
                <w:rtl/>
              </w:rPr>
            </w:pPr>
            <w:bookmarkStart w:id="264" w:name="_Toc43400635"/>
            <w:bookmarkStart w:id="265" w:name="_Toc44931947"/>
            <w:bookmarkStart w:id="266" w:name="_Toc44932034"/>
            <w:r w:rsidRPr="001B258B">
              <w:rPr>
                <w:rFonts w:ascii="David" w:hAnsi="David" w:cs="David"/>
                <w:rtl/>
              </w:rPr>
              <w:t>מספר עמוד/סעיף</w:t>
            </w:r>
            <w:bookmarkEnd w:id="264"/>
            <w:bookmarkEnd w:id="265"/>
            <w:bookmarkEnd w:id="266"/>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1B258B" w:rsidRDefault="003029AD" w:rsidP="00DE0651">
            <w:pPr>
              <w:rPr>
                <w:rFonts w:ascii="David" w:hAnsi="David" w:cs="David"/>
                <w:rtl/>
              </w:rPr>
            </w:pPr>
            <w:bookmarkStart w:id="267" w:name="_Toc43400636"/>
            <w:bookmarkStart w:id="268" w:name="_Toc44931948"/>
            <w:bookmarkStart w:id="269" w:name="_Toc44932035"/>
            <w:r w:rsidRPr="001B258B">
              <w:rPr>
                <w:rFonts w:ascii="David" w:hAnsi="David" w:cs="David"/>
                <w:rtl/>
              </w:rPr>
              <w:t>נושא הסעיף</w:t>
            </w:r>
            <w:bookmarkEnd w:id="267"/>
            <w:bookmarkEnd w:id="268"/>
            <w:bookmarkEnd w:id="269"/>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1B258B" w:rsidRDefault="003029AD" w:rsidP="00DE0651">
            <w:pPr>
              <w:rPr>
                <w:rFonts w:ascii="David" w:hAnsi="David" w:cs="David"/>
                <w:rtl/>
              </w:rPr>
            </w:pPr>
            <w:bookmarkStart w:id="270" w:name="_Toc43400637"/>
            <w:bookmarkStart w:id="271" w:name="_Toc44931949"/>
            <w:bookmarkStart w:id="272" w:name="_Toc44932036"/>
            <w:r w:rsidRPr="001B258B">
              <w:rPr>
                <w:rFonts w:ascii="David" w:hAnsi="David" w:cs="David"/>
                <w:rtl/>
              </w:rPr>
              <w:t>נימוק</w:t>
            </w:r>
            <w:r w:rsidRPr="001B258B">
              <w:rPr>
                <w:rFonts w:ascii="David" w:hAnsi="David" w:cs="David"/>
              </w:rPr>
              <w:t xml:space="preserve"> </w:t>
            </w:r>
            <w:r w:rsidRPr="001B258B">
              <w:rPr>
                <w:rFonts w:ascii="David" w:hAnsi="David" w:cs="David"/>
                <w:rtl/>
              </w:rPr>
              <w:t>למניעת</w:t>
            </w:r>
            <w:r w:rsidRPr="001B258B">
              <w:rPr>
                <w:rFonts w:ascii="David" w:hAnsi="David" w:cs="David"/>
              </w:rPr>
              <w:t xml:space="preserve"> </w:t>
            </w:r>
            <w:r w:rsidRPr="001B258B">
              <w:rPr>
                <w:rFonts w:ascii="David" w:hAnsi="David" w:cs="David"/>
                <w:rtl/>
              </w:rPr>
              <w:t>החשיפה</w:t>
            </w:r>
            <w:bookmarkEnd w:id="270"/>
            <w:bookmarkEnd w:id="271"/>
            <w:bookmarkEnd w:id="272"/>
          </w:p>
        </w:tc>
      </w:tr>
      <w:tr w:rsidR="00653566" w:rsidRPr="001B258B"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1B258B"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1B258B"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1B258B" w:rsidRDefault="004E394B" w:rsidP="00173EB1">
            <w:pPr>
              <w:autoSpaceDE w:val="0"/>
              <w:autoSpaceDN w:val="0"/>
              <w:adjustRightInd w:val="0"/>
              <w:spacing w:before="60" w:afterLines="60" w:after="144" w:line="360" w:lineRule="auto"/>
              <w:outlineLvl w:val="1"/>
              <w:rPr>
                <w:rFonts w:ascii="David" w:hAnsi="David" w:cs="David"/>
                <w:rtl/>
              </w:rPr>
            </w:pPr>
          </w:p>
        </w:tc>
      </w:tr>
      <w:tr w:rsidR="00653566" w:rsidRPr="001B258B"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1B258B"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1B258B"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1B258B" w:rsidRDefault="004E394B" w:rsidP="00173EB1">
            <w:pPr>
              <w:autoSpaceDE w:val="0"/>
              <w:autoSpaceDN w:val="0"/>
              <w:adjustRightInd w:val="0"/>
              <w:spacing w:before="60" w:afterLines="60" w:after="144" w:line="360" w:lineRule="auto"/>
              <w:outlineLvl w:val="1"/>
              <w:rPr>
                <w:rFonts w:ascii="David" w:hAnsi="David" w:cs="David"/>
                <w:rtl/>
              </w:rPr>
            </w:pPr>
          </w:p>
        </w:tc>
      </w:tr>
      <w:tr w:rsidR="00653566" w:rsidRPr="001B258B"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1B258B"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1B258B"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1B258B"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Pr="001B258B" w:rsidRDefault="003029AD" w:rsidP="00790F64">
      <w:pPr>
        <w:rPr>
          <w:rFonts w:ascii="David" w:hAnsi="David" w:cs="David"/>
          <w:rtl/>
        </w:rPr>
      </w:pPr>
      <w:r w:rsidRPr="001B258B">
        <w:rPr>
          <w:rFonts w:ascii="David" w:hAnsi="David" w:cs="David"/>
        </w:rPr>
        <w:t xml:space="preserve"> </w:t>
      </w:r>
    </w:p>
    <w:p w:rsidR="004E394B" w:rsidRPr="001B258B" w:rsidRDefault="004E394B" w:rsidP="00790F64">
      <w:pPr>
        <w:rPr>
          <w:rFonts w:ascii="David" w:hAnsi="David" w:cs="David"/>
          <w:b/>
          <w:bCs/>
          <w:caps/>
          <w:kern w:val="40"/>
          <w:sz w:val="40"/>
          <w:szCs w:val="40"/>
          <w:rtl/>
        </w:rPr>
      </w:pPr>
    </w:p>
    <w:p w:rsidR="004E394B" w:rsidRPr="001B258B" w:rsidRDefault="004E394B" w:rsidP="00800AF8">
      <w:pPr>
        <w:rPr>
          <w:rFonts w:ascii="David" w:hAnsi="David" w:cs="David"/>
          <w:b/>
          <w:bCs/>
          <w:caps/>
          <w:kern w:val="40"/>
          <w:sz w:val="40"/>
          <w:szCs w:val="40"/>
          <w:rtl/>
        </w:rPr>
      </w:pPr>
    </w:p>
    <w:p w:rsidR="00324B05" w:rsidRPr="001B258B" w:rsidRDefault="003029AD" w:rsidP="004765F5">
      <w:pPr>
        <w:pStyle w:val="1fd"/>
        <w:rPr>
          <w:b w:val="0"/>
          <w:bCs/>
          <w:rtl/>
        </w:rPr>
      </w:pPr>
      <w:r w:rsidRPr="001B258B">
        <w:rPr>
          <w:b w:val="0"/>
          <w:bCs/>
          <w:rtl/>
        </w:rPr>
        <w:t xml:space="preserve">בחתימתנו אנו מאשרים כי </w:t>
      </w:r>
    </w:p>
    <w:p w:rsidR="00324B05" w:rsidRPr="001B258B" w:rsidRDefault="003029AD" w:rsidP="00D202A0">
      <w:pPr>
        <w:pStyle w:val="1fd"/>
        <w:numPr>
          <w:ilvl w:val="0"/>
          <w:numId w:val="70"/>
        </w:numPr>
        <w:tabs>
          <w:tab w:val="clear" w:pos="720"/>
          <w:tab w:val="num" w:pos="625"/>
        </w:tabs>
        <w:rPr>
          <w:b w:val="0"/>
          <w:bCs/>
        </w:rPr>
      </w:pPr>
      <w:r w:rsidRPr="001B258B">
        <w:rPr>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324B05" w:rsidRPr="001B258B" w:rsidRDefault="003029AD" w:rsidP="00D202A0">
      <w:pPr>
        <w:pStyle w:val="1fd"/>
        <w:numPr>
          <w:ilvl w:val="0"/>
          <w:numId w:val="70"/>
        </w:numPr>
        <w:tabs>
          <w:tab w:val="clear" w:pos="720"/>
          <w:tab w:val="num" w:pos="625"/>
        </w:tabs>
        <w:rPr>
          <w:b w:val="0"/>
          <w:bCs/>
        </w:rPr>
      </w:pPr>
      <w:r w:rsidRPr="001B258B">
        <w:rPr>
          <w:b w:val="0"/>
          <w:bCs/>
          <w:rtl/>
        </w:rPr>
        <w:t>הפרטים המופיעים בהצעה זו על נספחיה, הם אמת, וכי המציע מסוגל ומתכוון לעמוד בכל פרט מהצעתו ובהוראת המכרז.</w:t>
      </w:r>
    </w:p>
    <w:p w:rsidR="00324B05" w:rsidRPr="001B258B" w:rsidRDefault="003029AD" w:rsidP="004765F5">
      <w:pPr>
        <w:pStyle w:val="1fd"/>
        <w:rPr>
          <w:rtl/>
        </w:rPr>
      </w:pPr>
      <w:r w:rsidRPr="001B258B">
        <w:rPr>
          <w:rtl/>
        </w:rPr>
        <w:t>__________</w:t>
      </w:r>
      <w:r w:rsidRPr="001B258B">
        <w:rPr>
          <w:rtl/>
        </w:rPr>
        <w:tab/>
      </w:r>
      <w:r w:rsidRPr="001B258B">
        <w:rPr>
          <w:rtl/>
        </w:rPr>
        <w:tab/>
        <w:t>________________</w:t>
      </w:r>
      <w:r w:rsidRPr="001B258B">
        <w:rPr>
          <w:rtl/>
        </w:rPr>
        <w:tab/>
      </w:r>
      <w:r w:rsidRPr="001B258B">
        <w:rPr>
          <w:rtl/>
        </w:rPr>
        <w:tab/>
        <w:t>______________________</w:t>
      </w:r>
    </w:p>
    <w:p w:rsidR="00324B05" w:rsidRPr="001B258B" w:rsidRDefault="003029AD" w:rsidP="004765F5">
      <w:pPr>
        <w:pStyle w:val="1fd"/>
        <w:rPr>
          <w:rtl/>
        </w:rPr>
      </w:pPr>
      <w:r w:rsidRPr="001B258B">
        <w:rPr>
          <w:rtl/>
        </w:rPr>
        <w:t xml:space="preserve">   תאריך</w:t>
      </w:r>
      <w:r w:rsidRPr="001B258B">
        <w:rPr>
          <w:rtl/>
        </w:rPr>
        <w:tab/>
      </w:r>
      <w:r w:rsidRPr="001B258B">
        <w:rPr>
          <w:rtl/>
        </w:rPr>
        <w:tab/>
      </w:r>
      <w:r w:rsidRPr="001B258B">
        <w:rPr>
          <w:rtl/>
        </w:rPr>
        <w:tab/>
        <w:t xml:space="preserve"> שם</w:t>
      </w:r>
      <w:r w:rsidRPr="001B258B">
        <w:rPr>
          <w:rtl/>
        </w:rPr>
        <w:tab/>
      </w:r>
      <w:r w:rsidRPr="001B258B">
        <w:rPr>
          <w:rtl/>
        </w:rPr>
        <w:tab/>
        <w:t xml:space="preserve"> </w:t>
      </w:r>
      <w:r w:rsidRPr="001B258B">
        <w:rPr>
          <w:rtl/>
        </w:rPr>
        <w:tab/>
        <w:t>חתימה וחותמת מורשה החתימה</w:t>
      </w:r>
    </w:p>
    <w:p w:rsidR="00324B05" w:rsidRPr="001B258B" w:rsidRDefault="00324B05" w:rsidP="004765F5">
      <w:pPr>
        <w:pStyle w:val="1fd"/>
        <w:rPr>
          <w:rtl/>
        </w:rPr>
      </w:pPr>
    </w:p>
    <w:p w:rsidR="00324B05" w:rsidRPr="001B258B" w:rsidRDefault="003029AD" w:rsidP="004765F5">
      <w:pPr>
        <w:pStyle w:val="1fd"/>
        <w:rPr>
          <w:rtl/>
        </w:rPr>
      </w:pPr>
      <w:r w:rsidRPr="001B258B">
        <w:rPr>
          <w:rtl/>
        </w:rPr>
        <w:t>__________</w:t>
      </w:r>
      <w:r w:rsidRPr="001B258B">
        <w:rPr>
          <w:rtl/>
        </w:rPr>
        <w:tab/>
      </w:r>
      <w:r w:rsidRPr="001B258B">
        <w:rPr>
          <w:rtl/>
        </w:rPr>
        <w:tab/>
        <w:t>________________</w:t>
      </w:r>
      <w:r w:rsidRPr="001B258B">
        <w:rPr>
          <w:rtl/>
        </w:rPr>
        <w:tab/>
      </w:r>
      <w:r w:rsidRPr="001B258B">
        <w:rPr>
          <w:rtl/>
        </w:rPr>
        <w:tab/>
        <w:t>______________________</w:t>
      </w:r>
    </w:p>
    <w:p w:rsidR="00324B05" w:rsidRPr="001B258B" w:rsidRDefault="003029AD" w:rsidP="004765F5">
      <w:pPr>
        <w:pStyle w:val="1fd"/>
        <w:rPr>
          <w:rtl/>
        </w:rPr>
      </w:pPr>
      <w:r w:rsidRPr="001B258B">
        <w:rPr>
          <w:rtl/>
        </w:rPr>
        <w:t xml:space="preserve">   תאריך</w:t>
      </w:r>
      <w:r w:rsidRPr="001B258B">
        <w:rPr>
          <w:rtl/>
        </w:rPr>
        <w:tab/>
      </w:r>
      <w:r w:rsidRPr="001B258B">
        <w:rPr>
          <w:rtl/>
        </w:rPr>
        <w:tab/>
      </w:r>
      <w:r w:rsidRPr="001B258B">
        <w:rPr>
          <w:rtl/>
        </w:rPr>
        <w:tab/>
        <w:t xml:space="preserve"> שם</w:t>
      </w:r>
      <w:r w:rsidRPr="001B258B">
        <w:rPr>
          <w:rtl/>
        </w:rPr>
        <w:tab/>
      </w:r>
      <w:r w:rsidRPr="001B258B">
        <w:rPr>
          <w:rtl/>
        </w:rPr>
        <w:tab/>
        <w:t xml:space="preserve"> </w:t>
      </w:r>
      <w:r w:rsidRPr="001B258B">
        <w:rPr>
          <w:rtl/>
        </w:rPr>
        <w:tab/>
        <w:t>חתימה וחותמת מורשה החתימה</w:t>
      </w:r>
    </w:p>
    <w:p w:rsidR="00324B05" w:rsidRPr="001B258B" w:rsidRDefault="00324B05" w:rsidP="004765F5">
      <w:pPr>
        <w:pStyle w:val="1fd"/>
        <w:rPr>
          <w:rtl/>
        </w:rPr>
      </w:pPr>
    </w:p>
    <w:p w:rsidR="00324B05" w:rsidRPr="001B258B" w:rsidRDefault="003029AD" w:rsidP="004765F5">
      <w:pPr>
        <w:pStyle w:val="1fd"/>
        <w:rPr>
          <w:rtl/>
        </w:rPr>
      </w:pPr>
      <w:r w:rsidRPr="001B258B">
        <w:rPr>
          <w:rtl/>
        </w:rPr>
        <w:t>__________</w:t>
      </w:r>
      <w:r w:rsidRPr="001B258B">
        <w:rPr>
          <w:rtl/>
        </w:rPr>
        <w:tab/>
      </w:r>
      <w:r w:rsidRPr="001B258B">
        <w:rPr>
          <w:rtl/>
        </w:rPr>
        <w:tab/>
        <w:t>________________</w:t>
      </w:r>
      <w:r w:rsidRPr="001B258B">
        <w:rPr>
          <w:rtl/>
        </w:rPr>
        <w:tab/>
      </w:r>
      <w:r w:rsidRPr="001B258B">
        <w:rPr>
          <w:rtl/>
        </w:rPr>
        <w:tab/>
        <w:t>______________________</w:t>
      </w:r>
    </w:p>
    <w:p w:rsidR="00324B05" w:rsidRPr="001B258B" w:rsidRDefault="003029AD" w:rsidP="004765F5">
      <w:pPr>
        <w:pStyle w:val="1fd"/>
        <w:rPr>
          <w:rtl/>
        </w:rPr>
      </w:pPr>
      <w:r w:rsidRPr="001B258B">
        <w:rPr>
          <w:rtl/>
        </w:rPr>
        <w:t xml:space="preserve">   תאריך</w:t>
      </w:r>
      <w:r w:rsidRPr="001B258B">
        <w:rPr>
          <w:rtl/>
        </w:rPr>
        <w:tab/>
      </w:r>
      <w:r w:rsidRPr="001B258B">
        <w:rPr>
          <w:rtl/>
        </w:rPr>
        <w:tab/>
      </w:r>
      <w:r w:rsidRPr="001B258B">
        <w:rPr>
          <w:rtl/>
        </w:rPr>
        <w:tab/>
        <w:t xml:space="preserve"> שם</w:t>
      </w:r>
      <w:r w:rsidRPr="001B258B">
        <w:rPr>
          <w:rtl/>
        </w:rPr>
        <w:tab/>
      </w:r>
      <w:r w:rsidRPr="001B258B">
        <w:rPr>
          <w:rtl/>
        </w:rPr>
        <w:tab/>
        <w:t xml:space="preserve"> </w:t>
      </w:r>
      <w:r w:rsidRPr="001B258B">
        <w:rPr>
          <w:rtl/>
        </w:rPr>
        <w:tab/>
        <w:t>חתימה וחותמת מורשה החתימה</w:t>
      </w:r>
    </w:p>
    <w:p w:rsidR="004E394B" w:rsidRPr="001B258B" w:rsidRDefault="003029AD" w:rsidP="00A4634A">
      <w:pPr>
        <w:pStyle w:val="1ff"/>
        <w:rPr>
          <w:rtl/>
        </w:rPr>
      </w:pPr>
      <w:bookmarkStart w:id="273" w:name="_Toc256000156"/>
      <w:bookmarkStart w:id="274" w:name="_Toc32477911"/>
      <w:bookmarkStart w:id="275" w:name="_Toc43400638"/>
      <w:bookmarkStart w:id="276" w:name="_Toc44931950"/>
      <w:bookmarkStart w:id="277" w:name="_Toc44932037"/>
      <w:bookmarkStart w:id="278" w:name="_Toc53331371"/>
      <w:r w:rsidRPr="001B258B">
        <w:rPr>
          <w:rtl/>
        </w:rPr>
        <w:lastRenderedPageBreak/>
        <w:t>רשימת נספחים שיש לצרף להצעה</w:t>
      </w:r>
      <w:bookmarkEnd w:id="273"/>
      <w:bookmarkEnd w:id="274"/>
      <w:bookmarkEnd w:id="275"/>
      <w:bookmarkEnd w:id="276"/>
      <w:bookmarkEnd w:id="277"/>
      <w:bookmarkEnd w:id="278"/>
    </w:p>
    <w:tbl>
      <w:tblPr>
        <w:tblStyle w:val="1fc"/>
        <w:bidiVisual/>
        <w:tblW w:w="9236" w:type="dxa"/>
        <w:tblInd w:w="62" w:type="dxa"/>
        <w:tblLook w:val="04A0" w:firstRow="1" w:lastRow="0" w:firstColumn="1" w:lastColumn="0" w:noHBand="0" w:noVBand="1"/>
      </w:tblPr>
      <w:tblGrid>
        <w:gridCol w:w="695"/>
        <w:gridCol w:w="1704"/>
        <w:gridCol w:w="6837"/>
      </w:tblGrid>
      <w:tr w:rsidR="00653566" w:rsidRPr="001B258B" w:rsidTr="00A92289">
        <w:trPr>
          <w:trHeight w:val="858"/>
          <w:tblHeader/>
        </w:trPr>
        <w:tc>
          <w:tcPr>
            <w:tcW w:w="695" w:type="dxa"/>
            <w:shd w:val="clear" w:color="auto" w:fill="D9D9D9" w:themeFill="background1" w:themeFillShade="D9"/>
          </w:tcPr>
          <w:p w:rsidR="00017346" w:rsidRPr="001B258B" w:rsidRDefault="003029AD" w:rsidP="00017346">
            <w:pPr>
              <w:spacing w:before="240" w:after="240" w:line="360" w:lineRule="auto"/>
              <w:jc w:val="center"/>
              <w:rPr>
                <w:rFonts w:ascii="David" w:hAnsi="David" w:cs="David"/>
                <w:b/>
                <w:bCs/>
                <w:rtl/>
              </w:rPr>
            </w:pPr>
            <w:r w:rsidRPr="001B258B">
              <w:rPr>
                <w:rFonts w:ascii="David" w:hAnsi="David" w:cs="David"/>
                <w:b/>
                <w:bCs/>
                <w:rtl/>
              </w:rPr>
              <w:t>מס' נספח</w:t>
            </w:r>
          </w:p>
        </w:tc>
        <w:tc>
          <w:tcPr>
            <w:tcW w:w="1704" w:type="dxa"/>
            <w:shd w:val="clear" w:color="auto" w:fill="D9D9D9" w:themeFill="background1" w:themeFillShade="D9"/>
          </w:tcPr>
          <w:p w:rsidR="00017346" w:rsidRPr="001B258B" w:rsidRDefault="003029AD" w:rsidP="00017346">
            <w:pPr>
              <w:spacing w:before="240" w:after="240" w:line="360" w:lineRule="auto"/>
              <w:jc w:val="center"/>
              <w:rPr>
                <w:rFonts w:ascii="David" w:hAnsi="David" w:cs="David"/>
                <w:b/>
                <w:bCs/>
                <w:rtl/>
              </w:rPr>
            </w:pPr>
            <w:r w:rsidRPr="001B258B">
              <w:rPr>
                <w:rFonts w:ascii="David" w:hAnsi="David" w:cs="David"/>
                <w:b/>
                <w:bCs/>
                <w:rtl/>
              </w:rPr>
              <w:t>שם נספח</w:t>
            </w:r>
          </w:p>
        </w:tc>
        <w:tc>
          <w:tcPr>
            <w:tcW w:w="6837" w:type="dxa"/>
            <w:shd w:val="clear" w:color="auto" w:fill="D9D9D9" w:themeFill="background1" w:themeFillShade="D9"/>
          </w:tcPr>
          <w:p w:rsidR="00017346" w:rsidRPr="001B258B" w:rsidRDefault="003029AD" w:rsidP="00017346">
            <w:pPr>
              <w:spacing w:before="240" w:after="240" w:line="360" w:lineRule="auto"/>
              <w:jc w:val="center"/>
              <w:rPr>
                <w:rFonts w:ascii="David" w:hAnsi="David" w:cs="David"/>
                <w:b/>
                <w:bCs/>
                <w:rtl/>
              </w:rPr>
            </w:pPr>
            <w:r w:rsidRPr="001B258B">
              <w:rPr>
                <w:rFonts w:ascii="David" w:hAnsi="David" w:cs="David"/>
                <w:b/>
                <w:bCs/>
                <w:rtl/>
              </w:rPr>
              <w:t>תיאור נספח</w:t>
            </w:r>
          </w:p>
        </w:tc>
      </w:tr>
      <w:tr w:rsidR="00653566" w:rsidRPr="001B258B" w:rsidTr="002A3E64">
        <w:tc>
          <w:tcPr>
            <w:tcW w:w="695" w:type="dxa"/>
          </w:tcPr>
          <w:p w:rsidR="00017346" w:rsidRPr="001B258B" w:rsidRDefault="0078014A" w:rsidP="00017346">
            <w:pPr>
              <w:spacing w:before="240" w:after="240" w:line="360" w:lineRule="auto"/>
              <w:jc w:val="both"/>
              <w:rPr>
                <w:rFonts w:ascii="David" w:hAnsi="David" w:cs="David"/>
                <w:b/>
                <w:bCs/>
                <w:rtl/>
              </w:rPr>
            </w:pPr>
            <w:bookmarkStart w:id="279" w:name="show_nispach1_1"/>
            <w:r>
              <w:rPr>
                <w:rFonts w:ascii="David" w:hAnsi="David" w:cs="David"/>
                <w:b/>
                <w:bCs/>
                <w:rtl/>
              </w:rPr>
              <w:t>נספח א'</w:t>
            </w:r>
          </w:p>
        </w:tc>
        <w:tc>
          <w:tcPr>
            <w:tcW w:w="1704" w:type="dxa"/>
            <w:vAlign w:val="center"/>
          </w:tcPr>
          <w:p w:rsidR="00017346" w:rsidRPr="001B258B" w:rsidRDefault="003029AD" w:rsidP="00017346">
            <w:pPr>
              <w:spacing w:before="240" w:after="240" w:line="360" w:lineRule="auto"/>
              <w:jc w:val="center"/>
              <w:rPr>
                <w:rFonts w:ascii="David" w:hAnsi="David" w:cs="David"/>
                <w:b/>
                <w:bCs/>
                <w:rtl/>
              </w:rPr>
            </w:pPr>
            <w:r w:rsidRPr="001B258B">
              <w:rPr>
                <w:rFonts w:ascii="David" w:hAnsi="David" w:cs="David"/>
                <w:b/>
                <w:bCs/>
                <w:rtl/>
              </w:rPr>
              <w:t>הצעת מחיר</w:t>
            </w:r>
          </w:p>
        </w:tc>
        <w:tc>
          <w:tcPr>
            <w:tcW w:w="6837" w:type="dxa"/>
          </w:tcPr>
          <w:p w:rsidR="00017346" w:rsidRPr="001B258B" w:rsidRDefault="003029AD" w:rsidP="00017346">
            <w:pPr>
              <w:spacing w:before="240" w:after="240" w:line="360" w:lineRule="auto"/>
              <w:jc w:val="both"/>
              <w:rPr>
                <w:rFonts w:ascii="David" w:hAnsi="David" w:cs="David"/>
                <w:rtl/>
              </w:rPr>
            </w:pPr>
            <w:r w:rsidRPr="001B258B">
              <w:rPr>
                <w:rFonts w:ascii="David" w:hAnsi="David" w:cs="David"/>
                <w:rtl/>
              </w:rPr>
              <w:t>על המציע לצרף טופס הצעת מחיר מלא בהתאם להוראות המופיעות בנספח</w:t>
            </w:r>
          </w:p>
        </w:tc>
      </w:tr>
      <w:tr w:rsidR="00653566" w:rsidRPr="001B258B" w:rsidTr="002A3E64">
        <w:tc>
          <w:tcPr>
            <w:tcW w:w="695" w:type="dxa"/>
          </w:tcPr>
          <w:p w:rsidR="00017346" w:rsidRPr="001B258B" w:rsidRDefault="0078014A" w:rsidP="00017346">
            <w:pPr>
              <w:spacing w:before="240" w:after="240" w:line="360" w:lineRule="auto"/>
              <w:jc w:val="both"/>
              <w:rPr>
                <w:rFonts w:ascii="David" w:hAnsi="David" w:cs="David"/>
                <w:b/>
                <w:bCs/>
                <w:rtl/>
              </w:rPr>
            </w:pPr>
            <w:bookmarkStart w:id="280" w:name="show_nispach3_1" w:colFirst="0" w:colLast="3"/>
            <w:bookmarkEnd w:id="279"/>
            <w:r>
              <w:rPr>
                <w:rFonts w:ascii="David" w:hAnsi="David" w:cs="David"/>
                <w:b/>
                <w:bCs/>
                <w:rtl/>
              </w:rPr>
              <w:t>נספח ב'</w:t>
            </w:r>
          </w:p>
        </w:tc>
        <w:tc>
          <w:tcPr>
            <w:tcW w:w="1704" w:type="dxa"/>
            <w:vAlign w:val="center"/>
          </w:tcPr>
          <w:p w:rsidR="00017346" w:rsidRPr="001B258B" w:rsidRDefault="003029AD" w:rsidP="00017346">
            <w:pPr>
              <w:spacing w:before="240" w:after="240" w:line="360" w:lineRule="auto"/>
              <w:jc w:val="center"/>
              <w:rPr>
                <w:rFonts w:ascii="David" w:hAnsi="David" w:cs="David"/>
                <w:b/>
                <w:bCs/>
                <w:rtl/>
              </w:rPr>
            </w:pPr>
            <w:r w:rsidRPr="001B258B">
              <w:rPr>
                <w:rFonts w:ascii="David" w:hAnsi="David" w:cs="David"/>
                <w:b/>
                <w:bCs/>
                <w:rtl/>
              </w:rPr>
              <w:t>אישור "פקיד מורשה"</w:t>
            </w:r>
          </w:p>
        </w:tc>
        <w:tc>
          <w:tcPr>
            <w:tcW w:w="6837" w:type="dxa"/>
          </w:tcPr>
          <w:p w:rsidR="00017346" w:rsidRPr="001B258B" w:rsidRDefault="003029AD" w:rsidP="004455F2">
            <w:pPr>
              <w:spacing w:before="240" w:after="240" w:line="360" w:lineRule="auto"/>
              <w:jc w:val="both"/>
              <w:rPr>
                <w:rFonts w:ascii="David" w:hAnsi="David" w:cs="David"/>
                <w:rtl/>
              </w:rPr>
            </w:pPr>
            <w:r w:rsidRPr="001B258B">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w:t>
            </w:r>
            <w:r w:rsidR="004455F2" w:rsidRPr="001B258B">
              <w:rPr>
                <w:rFonts w:ascii="David" w:hAnsi="David" w:cs="David"/>
                <w:rtl/>
              </w:rPr>
              <w:t>, או אישור על פטור מחובה זו</w:t>
            </w:r>
            <w:r w:rsidRPr="001B258B">
              <w:rPr>
                <w:rFonts w:ascii="David" w:hAnsi="David" w:cs="David"/>
                <w:rtl/>
              </w:rPr>
              <w:t>.</w:t>
            </w:r>
          </w:p>
          <w:p w:rsidR="00C47C96" w:rsidRPr="001B258B" w:rsidRDefault="003029AD" w:rsidP="00C47C96">
            <w:pPr>
              <w:spacing w:before="120" w:after="120" w:line="360" w:lineRule="auto"/>
              <w:rPr>
                <w:rFonts w:ascii="David" w:hAnsi="David" w:cs="David"/>
                <w:rtl/>
              </w:rPr>
            </w:pPr>
            <w:r w:rsidRPr="001B258B">
              <w:rPr>
                <w:rFonts w:ascii="David" w:hAnsi="David" w:cs="David"/>
                <w:rtl/>
              </w:rPr>
              <w:t>לצורך כך ניתן להשתמש בקישור הבא:</w:t>
            </w:r>
          </w:p>
          <w:p w:rsidR="00C47C96" w:rsidRPr="001B258B" w:rsidRDefault="005A6BFD" w:rsidP="00C47C96">
            <w:pPr>
              <w:spacing w:before="240" w:after="240" w:line="360" w:lineRule="auto"/>
              <w:jc w:val="both"/>
              <w:rPr>
                <w:rFonts w:ascii="David" w:hAnsi="David" w:cs="David"/>
                <w:rtl/>
              </w:rPr>
            </w:pPr>
            <w:hyperlink r:id="rId22" w:history="1">
              <w:r w:rsidR="003029AD" w:rsidRPr="001B258B">
                <w:rPr>
                  <w:rStyle w:val="Hyperlink"/>
                  <w:rFonts w:ascii="David" w:hAnsi="David" w:cs="David"/>
                </w:rPr>
                <w:t>https://www.misim.gov.il/gmishurim/frmInputMekabel.aspx?cur=0</w:t>
              </w:r>
            </w:hyperlink>
          </w:p>
        </w:tc>
      </w:tr>
      <w:bookmarkEnd w:id="280"/>
      <w:tr w:rsidR="00653566" w:rsidRPr="001B258B" w:rsidTr="002A3E64">
        <w:tc>
          <w:tcPr>
            <w:tcW w:w="695" w:type="dxa"/>
          </w:tcPr>
          <w:p w:rsidR="00017346" w:rsidRPr="001B258B" w:rsidRDefault="0078014A" w:rsidP="00017346">
            <w:pPr>
              <w:spacing w:before="240" w:after="240" w:line="360" w:lineRule="auto"/>
              <w:jc w:val="both"/>
              <w:rPr>
                <w:rFonts w:ascii="David" w:hAnsi="David" w:cs="David"/>
                <w:b/>
                <w:bCs/>
                <w:rtl/>
              </w:rPr>
            </w:pPr>
            <w:r>
              <w:rPr>
                <w:rFonts w:ascii="David" w:hAnsi="David" w:cs="David"/>
                <w:b/>
                <w:bCs/>
                <w:rtl/>
              </w:rPr>
              <w:t>נספח ג'</w:t>
            </w:r>
          </w:p>
        </w:tc>
        <w:tc>
          <w:tcPr>
            <w:tcW w:w="1704" w:type="dxa"/>
            <w:vAlign w:val="center"/>
          </w:tcPr>
          <w:p w:rsidR="00017346" w:rsidRPr="001B258B" w:rsidRDefault="003029AD" w:rsidP="00017346">
            <w:pPr>
              <w:spacing w:before="240" w:after="240" w:line="360" w:lineRule="auto"/>
              <w:jc w:val="center"/>
              <w:rPr>
                <w:rFonts w:ascii="David" w:hAnsi="David" w:cs="David"/>
                <w:b/>
                <w:bCs/>
                <w:rtl/>
              </w:rPr>
            </w:pPr>
            <w:r w:rsidRPr="001B258B">
              <w:rPr>
                <w:rFonts w:ascii="David" w:hAnsi="David" w:cs="David"/>
                <w:b/>
                <w:bCs/>
                <w:rtl/>
              </w:rPr>
              <w:t>תצהיר עו"ד בדבר היעדר הרשעות בהתאם לחוק עסקאות גופים ציבוריים</w:t>
            </w:r>
          </w:p>
        </w:tc>
        <w:tc>
          <w:tcPr>
            <w:tcW w:w="6837" w:type="dxa"/>
          </w:tcPr>
          <w:p w:rsidR="00017346" w:rsidRPr="001B258B" w:rsidRDefault="003029AD" w:rsidP="00017346">
            <w:pPr>
              <w:spacing w:before="240" w:after="240" w:line="360" w:lineRule="auto"/>
              <w:jc w:val="both"/>
              <w:rPr>
                <w:rFonts w:ascii="David" w:hAnsi="David" w:cs="David"/>
                <w:rtl/>
              </w:rPr>
            </w:pPr>
            <w:r w:rsidRPr="001B258B">
              <w:rPr>
                <w:rFonts w:ascii="David" w:hAnsi="David" w:cs="David"/>
                <w:rtl/>
              </w:rPr>
              <w:t xml:space="preserve">על המציע לצרף תצהיר עו"ד בהתאם למפורט בנספח </w:t>
            </w:r>
          </w:p>
        </w:tc>
      </w:tr>
      <w:tr w:rsidR="00055F82" w:rsidRPr="001B258B" w:rsidTr="002A3E64">
        <w:tc>
          <w:tcPr>
            <w:tcW w:w="695" w:type="dxa"/>
          </w:tcPr>
          <w:p w:rsidR="00055F82" w:rsidRPr="001B258B" w:rsidRDefault="0078014A" w:rsidP="00017346">
            <w:pPr>
              <w:spacing w:before="240" w:after="240" w:line="360" w:lineRule="auto"/>
              <w:jc w:val="both"/>
              <w:rPr>
                <w:rFonts w:ascii="David" w:hAnsi="David" w:cs="David"/>
                <w:b/>
                <w:bCs/>
                <w:rtl/>
              </w:rPr>
            </w:pPr>
            <w:r>
              <w:rPr>
                <w:rFonts w:ascii="David" w:hAnsi="David" w:cs="David" w:hint="cs"/>
                <w:b/>
                <w:bCs/>
                <w:rtl/>
              </w:rPr>
              <w:t>נספח ד</w:t>
            </w:r>
            <w:r>
              <w:rPr>
                <w:rFonts w:ascii="David" w:hAnsi="David" w:cs="David"/>
                <w:b/>
                <w:bCs/>
                <w:rtl/>
              </w:rPr>
              <w:t>'</w:t>
            </w:r>
          </w:p>
        </w:tc>
        <w:tc>
          <w:tcPr>
            <w:tcW w:w="1704" w:type="dxa"/>
            <w:vAlign w:val="center"/>
          </w:tcPr>
          <w:p w:rsidR="00055F82" w:rsidRPr="001B258B" w:rsidRDefault="00055F82" w:rsidP="00017346">
            <w:pPr>
              <w:spacing w:before="240" w:after="240" w:line="360" w:lineRule="auto"/>
              <w:jc w:val="center"/>
              <w:rPr>
                <w:rFonts w:ascii="David" w:hAnsi="David" w:cs="David"/>
                <w:b/>
                <w:bCs/>
                <w:rtl/>
              </w:rPr>
            </w:pPr>
            <w:r>
              <w:rPr>
                <w:rFonts w:ascii="David" w:hAnsi="David" w:cs="David" w:hint="cs"/>
                <w:b/>
                <w:bCs/>
                <w:rtl/>
              </w:rPr>
              <w:t>דרישות הביטוח</w:t>
            </w:r>
          </w:p>
        </w:tc>
        <w:tc>
          <w:tcPr>
            <w:tcW w:w="6837" w:type="dxa"/>
          </w:tcPr>
          <w:p w:rsidR="00055F82" w:rsidRPr="001B258B" w:rsidRDefault="00962F65" w:rsidP="00017346">
            <w:pPr>
              <w:spacing w:before="240" w:after="240" w:line="360" w:lineRule="auto"/>
              <w:jc w:val="both"/>
              <w:rPr>
                <w:rFonts w:ascii="David" w:hAnsi="David" w:cs="David"/>
                <w:rtl/>
              </w:rPr>
            </w:pPr>
            <w:r>
              <w:rPr>
                <w:rFonts w:ascii="David" w:hAnsi="David" w:cs="David" w:hint="cs"/>
                <w:rtl/>
              </w:rPr>
              <w:t xml:space="preserve">על המציע להגיש מסמכי הביטוח </w:t>
            </w:r>
            <w:r w:rsidR="00055F82">
              <w:rPr>
                <w:rFonts w:ascii="David" w:hAnsi="David" w:cs="David" w:hint="cs"/>
                <w:rtl/>
              </w:rPr>
              <w:t>בהתאם לדרישות המופיעות בנספח.</w:t>
            </w:r>
          </w:p>
        </w:tc>
      </w:tr>
    </w:tbl>
    <w:p w:rsidR="008B04D3" w:rsidRPr="001B258B" w:rsidRDefault="003029AD">
      <w:pPr>
        <w:bidi w:val="0"/>
        <w:spacing w:before="200" w:after="200" w:line="276" w:lineRule="auto"/>
        <w:rPr>
          <w:rFonts w:ascii="David" w:hAnsi="David" w:cs="David"/>
          <w:b/>
          <w:bCs/>
          <w:i/>
          <w:kern w:val="28"/>
          <w:sz w:val="28"/>
          <w:szCs w:val="28"/>
        </w:rPr>
      </w:pPr>
      <w:bookmarkStart w:id="281" w:name="_Toc504992922"/>
      <w:bookmarkStart w:id="282" w:name="_Toc401778846"/>
      <w:r w:rsidRPr="001B258B">
        <w:rPr>
          <w:rFonts w:ascii="David" w:hAnsi="David" w:cs="David"/>
          <w:b/>
          <w:bCs/>
          <w:i/>
          <w:kern w:val="28"/>
          <w:sz w:val="28"/>
          <w:szCs w:val="28"/>
          <w:rtl/>
        </w:rPr>
        <w:br w:type="page"/>
      </w:r>
    </w:p>
    <w:p w:rsidR="00992E15" w:rsidRPr="001B258B" w:rsidRDefault="0078014A" w:rsidP="004765F5">
      <w:pPr>
        <w:pStyle w:val="afffffffb"/>
        <w:rPr>
          <w:rtl/>
        </w:rPr>
      </w:pPr>
      <w:bookmarkStart w:id="283" w:name="_Toc44931951"/>
      <w:bookmarkStart w:id="284" w:name="_Toc44932038"/>
      <w:bookmarkStart w:id="285" w:name="_Toc53331372"/>
      <w:bookmarkStart w:id="286" w:name="show_nispach1_2"/>
      <w:r>
        <w:rPr>
          <w:rtl/>
        </w:rPr>
        <w:lastRenderedPageBreak/>
        <w:t>נספח א'</w:t>
      </w:r>
      <w:r w:rsidR="003029AD" w:rsidRPr="001B258B">
        <w:rPr>
          <w:rtl/>
        </w:rPr>
        <w:t xml:space="preserve"> - טופס הצעת המחיר </w:t>
      </w:r>
      <w:bookmarkEnd w:id="281"/>
      <w:bookmarkEnd w:id="283"/>
      <w:bookmarkEnd w:id="284"/>
      <w:bookmarkEnd w:id="285"/>
    </w:p>
    <w:p w:rsidR="00992E15" w:rsidRPr="001B258B" w:rsidRDefault="003029AD" w:rsidP="00992E15">
      <w:pPr>
        <w:spacing w:line="360" w:lineRule="auto"/>
        <w:ind w:left="501"/>
        <w:contextualSpacing/>
        <w:jc w:val="both"/>
        <w:rPr>
          <w:rFonts w:ascii="David" w:hAnsi="David" w:cs="David"/>
          <w:kern w:val="28"/>
          <w:sz w:val="20"/>
          <w:szCs w:val="20"/>
          <w:rtl/>
        </w:rPr>
      </w:pPr>
      <w:r w:rsidRPr="001B258B">
        <w:rPr>
          <w:rFonts w:ascii="David" w:hAnsi="David" w:cs="David"/>
          <w:kern w:val="28"/>
          <w:sz w:val="20"/>
          <w:szCs w:val="20"/>
          <w:rtl/>
        </w:rPr>
        <w:t xml:space="preserve"> </w:t>
      </w:r>
    </w:p>
    <w:p w:rsidR="00992E15" w:rsidRPr="001B258B" w:rsidRDefault="003029AD" w:rsidP="00992E15">
      <w:pPr>
        <w:jc w:val="center"/>
        <w:rPr>
          <w:rFonts w:ascii="David" w:hAnsi="David" w:cs="David"/>
          <w:b/>
          <w:bCs/>
          <w:kern w:val="28"/>
          <w:sz w:val="28"/>
          <w:szCs w:val="28"/>
          <w:rtl/>
        </w:rPr>
      </w:pPr>
      <w:bookmarkStart w:id="287" w:name="show_Ismn_2"/>
      <w:r w:rsidRPr="001B258B">
        <w:rPr>
          <w:rFonts w:ascii="David" w:hAnsi="David" w:cs="David"/>
          <w:b/>
          <w:bCs/>
          <w:kern w:val="28"/>
          <w:sz w:val="28"/>
          <w:szCs w:val="28"/>
          <w:rtl/>
        </w:rPr>
        <w:t>טופס זה יוכנס למעטפה נפרדת</w:t>
      </w:r>
    </w:p>
    <w:bookmarkEnd w:id="287"/>
    <w:p w:rsidR="00992E15" w:rsidRPr="001B258B" w:rsidRDefault="003029AD" w:rsidP="00992E15">
      <w:pPr>
        <w:rPr>
          <w:rFonts w:ascii="David" w:hAnsi="David" w:cs="David"/>
          <w:kern w:val="28"/>
        </w:rPr>
      </w:pPr>
      <w:r w:rsidRPr="001B258B">
        <w:rPr>
          <w:rFonts w:ascii="David" w:hAnsi="David" w:cs="David"/>
          <w:kern w:val="28"/>
          <w:rtl/>
        </w:rPr>
        <w:t xml:space="preserve">לכבוד </w:t>
      </w:r>
    </w:p>
    <w:p w:rsidR="00992E15" w:rsidRPr="001B258B" w:rsidRDefault="003029AD" w:rsidP="00992E15">
      <w:pPr>
        <w:rPr>
          <w:rFonts w:ascii="David" w:hAnsi="David" w:cs="David"/>
          <w:kern w:val="28"/>
          <w:rtl/>
        </w:rPr>
      </w:pPr>
      <w:r w:rsidRPr="001B258B">
        <w:rPr>
          <w:rFonts w:ascii="David" w:hAnsi="David" w:cs="David"/>
          <w:kern w:val="28"/>
          <w:rtl/>
        </w:rPr>
        <w:t>ועדת המכרזים</w:t>
      </w:r>
    </w:p>
    <w:p w:rsidR="00992E15" w:rsidRPr="001B258B" w:rsidRDefault="003029AD" w:rsidP="00992E15">
      <w:pPr>
        <w:spacing w:line="360" w:lineRule="auto"/>
        <w:rPr>
          <w:rFonts w:ascii="David" w:hAnsi="David" w:cs="David"/>
          <w:kern w:val="28"/>
          <w:rtl/>
        </w:rPr>
      </w:pPr>
      <w:bookmarkStart w:id="288" w:name="OfficeValue_6"/>
      <w:r w:rsidRPr="001B258B">
        <w:rPr>
          <w:rFonts w:ascii="David" w:hAnsi="David" w:cs="David"/>
          <w:kern w:val="28"/>
          <w:rtl/>
        </w:rPr>
        <w:t>משרד האוצר</w:t>
      </w:r>
      <w:bookmarkEnd w:id="288"/>
    </w:p>
    <w:p w:rsidR="001C1986" w:rsidRPr="001B258B" w:rsidRDefault="001C1986" w:rsidP="007247B8">
      <w:pPr>
        <w:jc w:val="center"/>
        <w:rPr>
          <w:rFonts w:ascii="David" w:hAnsi="David" w:cs="David"/>
          <w:kern w:val="28"/>
          <w:rtl/>
        </w:rPr>
      </w:pPr>
    </w:p>
    <w:p w:rsidR="00992E15" w:rsidRPr="001B258B" w:rsidRDefault="003029AD" w:rsidP="007247B8">
      <w:pPr>
        <w:jc w:val="center"/>
        <w:rPr>
          <w:rFonts w:ascii="David" w:hAnsi="David" w:cs="David"/>
          <w:kern w:val="28"/>
          <w:u w:val="single"/>
          <w:rtl/>
        </w:rPr>
      </w:pPr>
      <w:r w:rsidRPr="001B258B">
        <w:rPr>
          <w:rFonts w:ascii="David" w:hAnsi="David" w:cs="David"/>
          <w:kern w:val="28"/>
          <w:rtl/>
        </w:rPr>
        <w:t xml:space="preserve">הנדון : </w:t>
      </w:r>
      <w:r w:rsidRPr="001B258B">
        <w:rPr>
          <w:rFonts w:ascii="David" w:hAnsi="David" w:cs="David"/>
          <w:b/>
          <w:bCs/>
          <w:kern w:val="28"/>
          <w:u w:val="single"/>
          <w:rtl/>
        </w:rPr>
        <w:t>הצעה כספית למ</w:t>
      </w:r>
      <w:r w:rsidRPr="00962F65">
        <w:rPr>
          <w:rFonts w:ascii="David" w:hAnsi="David" w:cs="David"/>
          <w:b/>
          <w:bCs/>
          <w:kern w:val="28"/>
          <w:u w:val="single"/>
          <w:rtl/>
        </w:rPr>
        <w:t xml:space="preserve">כרז  </w:t>
      </w:r>
      <w:bookmarkStart w:id="289" w:name="TenderNumber_6"/>
      <w:r w:rsidRPr="00962F65">
        <w:rPr>
          <w:rFonts w:ascii="David" w:hAnsi="David" w:cs="David"/>
          <w:b/>
          <w:bCs/>
          <w:kern w:val="28"/>
          <w:u w:val="single"/>
          <w:rtl/>
        </w:rPr>
        <w:t>10-2021</w:t>
      </w:r>
      <w:bookmarkEnd w:id="289"/>
      <w:r w:rsidRPr="001B258B">
        <w:rPr>
          <w:rFonts w:ascii="David" w:hAnsi="David" w:cs="David"/>
          <w:kern w:val="28"/>
          <w:u w:val="single"/>
          <w:rtl/>
        </w:rPr>
        <w:t xml:space="preserve"> </w:t>
      </w:r>
    </w:p>
    <w:p w:rsidR="00992E15" w:rsidRPr="001B258B" w:rsidRDefault="00992E15" w:rsidP="00992E15">
      <w:pPr>
        <w:rPr>
          <w:rFonts w:ascii="David" w:hAnsi="David" w:cs="David"/>
          <w:color w:val="000000"/>
          <w:kern w:val="28"/>
          <w:u w:val="single"/>
          <w:rtl/>
        </w:rPr>
      </w:pPr>
    </w:p>
    <w:p w:rsidR="00992E15" w:rsidRPr="001B258B" w:rsidRDefault="003029AD" w:rsidP="00D202A0">
      <w:pPr>
        <w:numPr>
          <w:ilvl w:val="0"/>
          <w:numId w:val="61"/>
        </w:numPr>
        <w:rPr>
          <w:rFonts w:ascii="David" w:hAnsi="David" w:cs="David"/>
          <w:kern w:val="28"/>
          <w:rtl/>
        </w:rPr>
      </w:pPr>
      <w:r w:rsidRPr="001B258B">
        <w:rPr>
          <w:rFonts w:ascii="David" w:hAnsi="David" w:cs="David"/>
          <w:kern w:val="28"/>
          <w:rtl/>
        </w:rPr>
        <w:t>בתשובה לפנייתכם ולאחר שעיינתי במסמכי המכרז על כל נספחיו לרבות נוסח החוזה שצורף ונספחיו, הנני מגיש בזה את הצעתי הכספית למכרז.</w:t>
      </w:r>
    </w:p>
    <w:p w:rsidR="00992E15" w:rsidRPr="001B258B" w:rsidRDefault="00992E15" w:rsidP="00992E15">
      <w:pPr>
        <w:rPr>
          <w:rFonts w:ascii="David" w:hAnsi="David" w:cs="David"/>
          <w:kern w:val="28"/>
          <w:rtl/>
        </w:rPr>
      </w:pPr>
    </w:p>
    <w:p w:rsidR="00992E15" w:rsidRPr="001B258B" w:rsidRDefault="003029AD" w:rsidP="00D202A0">
      <w:pPr>
        <w:numPr>
          <w:ilvl w:val="0"/>
          <w:numId w:val="61"/>
        </w:numPr>
        <w:rPr>
          <w:rFonts w:ascii="David" w:hAnsi="David" w:cs="David"/>
          <w:kern w:val="28"/>
        </w:rPr>
      </w:pPr>
      <w:r w:rsidRPr="001B258B">
        <w:rPr>
          <w:rFonts w:ascii="David" w:hAnsi="David" w:cs="David"/>
          <w:kern w:val="28"/>
          <w:rtl/>
        </w:rPr>
        <w:t>להלן הצעת המחיר (יש למלא את העמודה ה</w:t>
      </w:r>
      <w:r w:rsidR="000A38D5">
        <w:rPr>
          <w:rFonts w:ascii="David" w:hAnsi="David" w:cs="David" w:hint="cs"/>
          <w:kern w:val="28"/>
          <w:rtl/>
        </w:rPr>
        <w:t>נחה מוצעת לפריט ומחיר משוקלל</w:t>
      </w:r>
    </w:p>
    <w:p w:rsidR="00511891" w:rsidRPr="001B258B" w:rsidRDefault="00511891">
      <w:pPr>
        <w:rPr>
          <w:rFonts w:ascii="David" w:hAnsi="David" w:cs="David"/>
          <w:kern w:val="28"/>
        </w:rPr>
      </w:pPr>
    </w:p>
    <w:p w:rsidR="000941ED" w:rsidRPr="001B258B" w:rsidRDefault="000941ED">
      <w:pPr>
        <w:rPr>
          <w:rFonts w:ascii="David" w:hAnsi="David" w:cs="David"/>
          <w:kern w:val="28"/>
        </w:rPr>
      </w:pPr>
      <w:bookmarkStart w:id="290" w:name="show_HatzaatMehirTable"/>
    </w:p>
    <w:tbl>
      <w:tblPr>
        <w:tblStyle w:val="affff4"/>
        <w:tblpPr w:leftFromText="180" w:rightFromText="180" w:vertAnchor="text" w:horzAnchor="page" w:tblpX="1151" w:tblpY="52"/>
        <w:tblOverlap w:val="never"/>
        <w:bidiVisual/>
        <w:tblW w:w="9614" w:type="dxa"/>
        <w:tblLook w:val="04A0" w:firstRow="1" w:lastRow="0" w:firstColumn="1" w:lastColumn="0" w:noHBand="0" w:noVBand="1"/>
      </w:tblPr>
      <w:tblGrid>
        <w:gridCol w:w="6103"/>
        <w:gridCol w:w="1010"/>
        <w:gridCol w:w="947"/>
        <w:gridCol w:w="1554"/>
      </w:tblGrid>
      <w:tr w:rsidR="00E24306" w:rsidRPr="001B258B" w:rsidTr="00E24306">
        <w:trPr>
          <w:trHeight w:val="593"/>
        </w:trPr>
        <w:tc>
          <w:tcPr>
            <w:tcW w:w="6103" w:type="dxa"/>
            <w:shd w:val="clear" w:color="auto" w:fill="D9D9D9" w:themeFill="background1" w:themeFillShade="D9"/>
          </w:tcPr>
          <w:p w:rsidR="00E94462" w:rsidRPr="00EA4E81" w:rsidRDefault="00E94462" w:rsidP="00E24306">
            <w:pPr>
              <w:tabs>
                <w:tab w:val="left" w:pos="509"/>
              </w:tabs>
              <w:jc w:val="center"/>
              <w:rPr>
                <w:rFonts w:ascii="David" w:hAnsi="David" w:cs="David"/>
                <w:b/>
                <w:bCs/>
                <w:color w:val="000000"/>
                <w:rtl/>
              </w:rPr>
            </w:pPr>
            <w:r w:rsidRPr="00EA4E81">
              <w:rPr>
                <w:rFonts w:ascii="David" w:hAnsi="David" w:cs="David"/>
                <w:b/>
                <w:bCs/>
                <w:color w:val="000000"/>
                <w:rtl/>
              </w:rPr>
              <w:t>יחידת</w:t>
            </w:r>
          </w:p>
          <w:p w:rsidR="00E94462" w:rsidRPr="00EA4E81" w:rsidRDefault="00E94462" w:rsidP="00E24306">
            <w:pPr>
              <w:tabs>
                <w:tab w:val="left" w:pos="509"/>
              </w:tabs>
              <w:jc w:val="center"/>
              <w:rPr>
                <w:rFonts w:ascii="David" w:hAnsi="David" w:cs="David"/>
                <w:b/>
                <w:bCs/>
                <w:color w:val="000000"/>
                <w:rtl/>
              </w:rPr>
            </w:pPr>
            <w:r w:rsidRPr="00EA4E81">
              <w:rPr>
                <w:rFonts w:ascii="David" w:hAnsi="David" w:cs="David"/>
                <w:b/>
                <w:bCs/>
                <w:color w:val="000000"/>
                <w:rtl/>
              </w:rPr>
              <w:t>תמחור</w:t>
            </w:r>
          </w:p>
        </w:tc>
        <w:tc>
          <w:tcPr>
            <w:tcW w:w="1010" w:type="dxa"/>
            <w:shd w:val="clear" w:color="auto" w:fill="D9D9D9" w:themeFill="background1" w:themeFillShade="D9"/>
          </w:tcPr>
          <w:p w:rsidR="00E94462" w:rsidRPr="00EA4E81" w:rsidRDefault="000A38D5" w:rsidP="00E24306">
            <w:pPr>
              <w:tabs>
                <w:tab w:val="left" w:pos="509"/>
              </w:tabs>
              <w:jc w:val="center"/>
              <w:rPr>
                <w:rFonts w:ascii="David" w:hAnsi="David" w:cs="David"/>
                <w:b/>
                <w:bCs/>
                <w:color w:val="000000"/>
                <w:rtl/>
              </w:rPr>
            </w:pPr>
            <w:r w:rsidRPr="00EA4E81">
              <w:rPr>
                <w:rFonts w:ascii="David" w:hAnsi="David" w:cs="David" w:hint="cs"/>
                <w:b/>
                <w:bCs/>
                <w:color w:val="000000"/>
                <w:rtl/>
              </w:rPr>
              <w:t xml:space="preserve">מחיר </w:t>
            </w:r>
            <w:r w:rsidR="00E94462" w:rsidRPr="00EA4E81">
              <w:rPr>
                <w:rFonts w:ascii="David" w:hAnsi="David" w:cs="David"/>
                <w:b/>
                <w:bCs/>
                <w:color w:val="000000"/>
                <w:rtl/>
              </w:rPr>
              <w:t>מוצע</w:t>
            </w:r>
            <w:r w:rsidR="00D129BB" w:rsidRPr="00EA4E81">
              <w:rPr>
                <w:rFonts w:ascii="David" w:hAnsi="David" w:cs="David" w:hint="cs"/>
                <w:b/>
                <w:bCs/>
                <w:color w:val="000000"/>
                <w:rtl/>
              </w:rPr>
              <w:t xml:space="preserve"> </w:t>
            </w:r>
            <w:r w:rsidR="00E94462" w:rsidRPr="00EA4E81">
              <w:rPr>
                <w:rFonts w:ascii="David" w:hAnsi="David" w:cs="David"/>
                <w:b/>
                <w:bCs/>
                <w:color w:val="000000"/>
                <w:rtl/>
              </w:rPr>
              <w:t>לפריט</w:t>
            </w:r>
            <w:r w:rsidRPr="00EA4E81">
              <w:rPr>
                <w:rFonts w:ascii="David" w:hAnsi="David" w:cs="David" w:hint="cs"/>
                <w:b/>
                <w:bCs/>
                <w:color w:val="000000"/>
                <w:rtl/>
              </w:rPr>
              <w:t xml:space="preserve"> כולל מע"מ</w:t>
            </w:r>
            <w:r w:rsidR="00E94462" w:rsidRPr="00EA4E81">
              <w:rPr>
                <w:rFonts w:ascii="David" w:hAnsi="David" w:cs="David"/>
                <w:b/>
                <w:bCs/>
                <w:color w:val="000000"/>
                <w:rtl/>
              </w:rPr>
              <w:t xml:space="preserve"> </w:t>
            </w:r>
            <w:r w:rsidR="00E94462" w:rsidRPr="00EA4E81">
              <w:rPr>
                <w:rFonts w:ascii="David" w:hAnsi="David" w:cs="David" w:hint="cs"/>
                <w:b/>
                <w:bCs/>
                <w:color w:val="000000"/>
                <w:rtl/>
              </w:rPr>
              <w:t>(</w:t>
            </w:r>
            <w:r w:rsidR="00E94462" w:rsidRPr="00EA4E81">
              <w:rPr>
                <w:rFonts w:ascii="David" w:hAnsi="David" w:cs="David" w:hint="cs"/>
                <w:b/>
                <w:bCs/>
                <w:color w:val="000000"/>
              </w:rPr>
              <w:t>A</w:t>
            </w:r>
            <w:r w:rsidR="00E94462" w:rsidRPr="00EA4E81">
              <w:rPr>
                <w:rFonts w:ascii="David" w:hAnsi="David" w:cs="David" w:hint="cs"/>
                <w:b/>
                <w:bCs/>
                <w:color w:val="000000"/>
                <w:rtl/>
              </w:rPr>
              <w:t>)</w:t>
            </w:r>
          </w:p>
        </w:tc>
        <w:tc>
          <w:tcPr>
            <w:tcW w:w="947" w:type="dxa"/>
            <w:shd w:val="clear" w:color="auto" w:fill="D9D9D9" w:themeFill="background1" w:themeFillShade="D9"/>
          </w:tcPr>
          <w:p w:rsidR="00E94462" w:rsidRPr="00EA4E81" w:rsidRDefault="00E94462" w:rsidP="00E24306">
            <w:pPr>
              <w:tabs>
                <w:tab w:val="left" w:pos="509"/>
              </w:tabs>
              <w:jc w:val="center"/>
              <w:rPr>
                <w:rFonts w:ascii="David" w:hAnsi="David" w:cs="David"/>
                <w:b/>
                <w:bCs/>
                <w:color w:val="000000"/>
                <w:rtl/>
              </w:rPr>
            </w:pPr>
            <w:r w:rsidRPr="00EA4E81">
              <w:rPr>
                <w:rFonts w:ascii="David" w:hAnsi="David" w:cs="David"/>
                <w:b/>
                <w:bCs/>
                <w:color w:val="000000"/>
                <w:rtl/>
              </w:rPr>
              <w:t xml:space="preserve">משקל יחידת התמחור </w:t>
            </w:r>
            <w:r w:rsidRPr="00EA4E81">
              <w:rPr>
                <w:rFonts w:ascii="David" w:hAnsi="David" w:cs="David" w:hint="cs"/>
                <w:b/>
                <w:bCs/>
                <w:color w:val="000000"/>
                <w:rtl/>
              </w:rPr>
              <w:t>(</w:t>
            </w:r>
            <w:r w:rsidRPr="00EA4E81">
              <w:rPr>
                <w:rFonts w:ascii="David" w:hAnsi="David" w:cs="David" w:hint="cs"/>
                <w:b/>
                <w:bCs/>
                <w:color w:val="000000"/>
              </w:rPr>
              <w:t>B</w:t>
            </w:r>
            <w:r w:rsidRPr="00EA4E81">
              <w:rPr>
                <w:rFonts w:ascii="David" w:hAnsi="David" w:cs="David" w:hint="cs"/>
                <w:b/>
                <w:bCs/>
                <w:color w:val="000000"/>
                <w:rtl/>
              </w:rPr>
              <w:t>)</w:t>
            </w:r>
          </w:p>
        </w:tc>
        <w:tc>
          <w:tcPr>
            <w:tcW w:w="1554" w:type="dxa"/>
            <w:shd w:val="clear" w:color="auto" w:fill="D9D9D9" w:themeFill="background1" w:themeFillShade="D9"/>
          </w:tcPr>
          <w:p w:rsidR="00E94462" w:rsidRPr="00EA4E81" w:rsidRDefault="00E94462" w:rsidP="00E24306">
            <w:pPr>
              <w:tabs>
                <w:tab w:val="left" w:pos="509"/>
              </w:tabs>
              <w:jc w:val="center"/>
              <w:rPr>
                <w:rFonts w:ascii="David" w:hAnsi="David" w:cs="David"/>
                <w:b/>
                <w:bCs/>
                <w:color w:val="000000"/>
                <w:rtl/>
              </w:rPr>
            </w:pPr>
            <w:r w:rsidRPr="00EA4E81">
              <w:rPr>
                <w:rFonts w:ascii="David" w:hAnsi="David" w:cs="David" w:hint="cs"/>
                <w:b/>
                <w:bCs/>
                <w:color w:val="000000"/>
                <w:rtl/>
              </w:rPr>
              <w:t xml:space="preserve">מחיר משוקלל </w:t>
            </w:r>
          </w:p>
          <w:p w:rsidR="000A38D5" w:rsidRPr="00EA4E81" w:rsidRDefault="000A38D5" w:rsidP="00E24306">
            <w:pPr>
              <w:tabs>
                <w:tab w:val="left" w:pos="509"/>
              </w:tabs>
              <w:jc w:val="center"/>
              <w:rPr>
                <w:rFonts w:ascii="David" w:hAnsi="David" w:cs="David"/>
                <w:b/>
                <w:bCs/>
                <w:color w:val="000000"/>
                <w:rtl/>
              </w:rPr>
            </w:pPr>
            <w:r w:rsidRPr="00EA4E81">
              <w:rPr>
                <w:rFonts w:ascii="David" w:hAnsi="David" w:cs="David" w:hint="cs"/>
                <w:b/>
                <w:bCs/>
                <w:color w:val="000000"/>
                <w:rtl/>
              </w:rPr>
              <w:t>(</w:t>
            </w:r>
            <w:r w:rsidRPr="00EA4E81">
              <w:rPr>
                <w:rFonts w:ascii="David" w:hAnsi="David" w:cs="David" w:hint="cs"/>
                <w:b/>
                <w:bCs/>
                <w:color w:val="000000"/>
              </w:rPr>
              <w:t>A</w:t>
            </w:r>
            <w:r w:rsidRPr="00EA4E81">
              <w:rPr>
                <w:rFonts w:ascii="David" w:hAnsi="David" w:cs="David" w:hint="cs"/>
                <w:b/>
                <w:bCs/>
                <w:color w:val="000000"/>
                <w:rtl/>
              </w:rPr>
              <w:t>*</w:t>
            </w:r>
            <w:r w:rsidRPr="00EA4E81">
              <w:rPr>
                <w:rFonts w:ascii="David" w:hAnsi="David" w:cs="David" w:hint="cs"/>
                <w:b/>
                <w:bCs/>
                <w:color w:val="000000"/>
              </w:rPr>
              <w:t>B</w:t>
            </w:r>
            <w:r w:rsidRPr="00EA4E81">
              <w:rPr>
                <w:rFonts w:ascii="David" w:hAnsi="David" w:cs="David" w:hint="cs"/>
                <w:b/>
                <w:bCs/>
                <w:color w:val="000000"/>
                <w:rtl/>
              </w:rPr>
              <w:t>)</w:t>
            </w:r>
          </w:p>
        </w:tc>
      </w:tr>
      <w:tr w:rsidR="00E24306" w:rsidRPr="001B258B" w:rsidTr="00E24306">
        <w:trPr>
          <w:trHeight w:val="603"/>
        </w:trPr>
        <w:tc>
          <w:tcPr>
            <w:tcW w:w="6103" w:type="dxa"/>
          </w:tcPr>
          <w:p w:rsidR="00E94462" w:rsidRPr="00EA4E81" w:rsidRDefault="00E94462" w:rsidP="00E24306">
            <w:pPr>
              <w:jc w:val="center"/>
              <w:rPr>
                <w:rFonts w:ascii="David" w:hAnsi="David" w:cs="David"/>
                <w:kern w:val="28"/>
                <w:rtl/>
              </w:rPr>
            </w:pPr>
            <w:bookmarkStart w:id="291" w:name="Hatzaa_Yechidat_Timhur1"/>
            <w:bookmarkStart w:id="292" w:name="show_HatzaatMehir1"/>
            <w:r w:rsidRPr="00EA4E81">
              <w:rPr>
                <w:rFonts w:ascii="David" w:hAnsi="David" w:cs="David"/>
                <w:kern w:val="28"/>
                <w:rtl/>
              </w:rPr>
              <w:t xml:space="preserve">מחסום זרוע </w:t>
            </w:r>
            <w:r w:rsidR="00F63EB8">
              <w:rPr>
                <w:rFonts w:ascii="David" w:hAnsi="David" w:cs="David" w:hint="cs"/>
                <w:kern w:val="28"/>
                <w:rtl/>
              </w:rPr>
              <w:t xml:space="preserve">חשמלי </w:t>
            </w:r>
            <w:r w:rsidRPr="00EA4E81">
              <w:rPr>
                <w:rFonts w:ascii="David" w:hAnsi="David" w:cs="David"/>
                <w:kern w:val="28"/>
                <w:rtl/>
              </w:rPr>
              <w:t>כולל זרוע</w:t>
            </w:r>
            <w:r w:rsidR="00EA7D35">
              <w:rPr>
                <w:rFonts w:ascii="David" w:hAnsi="David" w:cs="David" w:hint="cs"/>
                <w:kern w:val="28"/>
                <w:rtl/>
              </w:rPr>
              <w:t xml:space="preserve"> עגולה </w:t>
            </w:r>
            <w:r w:rsidRPr="00EA4E81">
              <w:rPr>
                <w:rFonts w:ascii="David" w:hAnsi="David" w:cs="David"/>
                <w:kern w:val="28"/>
                <w:rtl/>
              </w:rPr>
              <w:t>5</w:t>
            </w:r>
            <w:r w:rsidR="00EA7D35">
              <w:rPr>
                <w:rFonts w:ascii="David" w:hAnsi="David" w:cs="David" w:hint="cs"/>
                <w:kern w:val="28"/>
                <w:rtl/>
              </w:rPr>
              <w:t xml:space="preserve">מטר </w:t>
            </w:r>
            <w:bookmarkEnd w:id="291"/>
            <w:r w:rsidR="00EA7D35">
              <w:rPr>
                <w:rFonts w:ascii="David" w:hAnsi="David" w:cs="David" w:hint="cs"/>
                <w:kern w:val="28"/>
                <w:rtl/>
              </w:rPr>
              <w:t xml:space="preserve"> כולל: עניות ביטחון עם עמודים</w:t>
            </w:r>
          </w:p>
        </w:tc>
        <w:tc>
          <w:tcPr>
            <w:tcW w:w="1010" w:type="dxa"/>
          </w:tcPr>
          <w:p w:rsidR="00E94462" w:rsidRPr="00EA4E81" w:rsidRDefault="00E94462" w:rsidP="00E24306">
            <w:pPr>
              <w:jc w:val="center"/>
              <w:rPr>
                <w:rFonts w:ascii="David" w:hAnsi="David" w:cs="David"/>
                <w:kern w:val="28"/>
                <w:rtl/>
              </w:rPr>
            </w:pPr>
          </w:p>
        </w:tc>
        <w:tc>
          <w:tcPr>
            <w:tcW w:w="947" w:type="dxa"/>
          </w:tcPr>
          <w:p w:rsidR="00E94462" w:rsidRPr="00EA4E81" w:rsidRDefault="00E94462" w:rsidP="00E24306">
            <w:pPr>
              <w:jc w:val="center"/>
              <w:rPr>
                <w:rFonts w:ascii="David" w:hAnsi="David" w:cs="David"/>
                <w:kern w:val="28"/>
                <w:rtl/>
              </w:rPr>
            </w:pPr>
            <w:bookmarkStart w:id="293" w:name="Hatzaa_Mishkal1"/>
            <w:r w:rsidRPr="00EA4E81">
              <w:rPr>
                <w:rFonts w:ascii="David" w:hAnsi="David" w:cs="David"/>
                <w:kern w:val="28"/>
                <w:rtl/>
              </w:rPr>
              <w:t>3</w:t>
            </w:r>
            <w:bookmarkEnd w:id="293"/>
          </w:p>
        </w:tc>
        <w:tc>
          <w:tcPr>
            <w:tcW w:w="1554" w:type="dxa"/>
          </w:tcPr>
          <w:p w:rsidR="00E94462" w:rsidRPr="00EA4E81" w:rsidRDefault="00E94462" w:rsidP="00E24306">
            <w:pPr>
              <w:rPr>
                <w:rFonts w:ascii="David" w:hAnsi="David" w:cs="David"/>
                <w:kern w:val="28"/>
                <w:rtl/>
              </w:rPr>
            </w:pPr>
          </w:p>
        </w:tc>
      </w:tr>
      <w:tr w:rsidR="00E24306" w:rsidRPr="001B258B" w:rsidTr="00E24306">
        <w:trPr>
          <w:trHeight w:val="353"/>
        </w:trPr>
        <w:tc>
          <w:tcPr>
            <w:tcW w:w="6103" w:type="dxa"/>
          </w:tcPr>
          <w:p w:rsidR="00E94462" w:rsidRPr="00EA4E81" w:rsidRDefault="00E94462" w:rsidP="00E24306">
            <w:pPr>
              <w:jc w:val="center"/>
              <w:rPr>
                <w:rFonts w:ascii="David" w:hAnsi="David" w:cs="David"/>
                <w:kern w:val="28"/>
                <w:rtl/>
              </w:rPr>
            </w:pPr>
            <w:bookmarkStart w:id="294" w:name="Hatzaa_Yechidat_Timhur2"/>
            <w:bookmarkStart w:id="295" w:name="show_HatzaatMehir2"/>
            <w:bookmarkEnd w:id="292"/>
            <w:r w:rsidRPr="00EA4E81">
              <w:rPr>
                <w:rFonts w:ascii="David" w:hAnsi="David" w:cs="David"/>
                <w:kern w:val="28"/>
                <w:rtl/>
              </w:rPr>
              <w:t>עמוד טמון נגד התפרצות</w:t>
            </w:r>
            <w:bookmarkEnd w:id="294"/>
            <w:r w:rsidR="00EA7D35">
              <w:rPr>
                <w:rFonts w:ascii="David" w:hAnsi="David" w:cs="David" w:hint="cs"/>
                <w:kern w:val="28"/>
                <w:rtl/>
              </w:rPr>
              <w:t xml:space="preserve"> כולל התקנה וכול הנדרש.</w:t>
            </w:r>
          </w:p>
        </w:tc>
        <w:tc>
          <w:tcPr>
            <w:tcW w:w="1010" w:type="dxa"/>
          </w:tcPr>
          <w:p w:rsidR="00E94462" w:rsidRPr="00EA4E81" w:rsidRDefault="00E94462" w:rsidP="00E24306">
            <w:pPr>
              <w:jc w:val="center"/>
              <w:rPr>
                <w:rFonts w:ascii="David" w:hAnsi="David" w:cs="David"/>
                <w:kern w:val="28"/>
                <w:rtl/>
              </w:rPr>
            </w:pPr>
          </w:p>
        </w:tc>
        <w:tc>
          <w:tcPr>
            <w:tcW w:w="947" w:type="dxa"/>
          </w:tcPr>
          <w:p w:rsidR="00E94462" w:rsidRPr="00EA4E81" w:rsidRDefault="0000731A" w:rsidP="00E24306">
            <w:pPr>
              <w:jc w:val="center"/>
              <w:rPr>
                <w:rFonts w:ascii="David" w:hAnsi="David" w:cs="David"/>
                <w:kern w:val="28"/>
                <w:rtl/>
              </w:rPr>
            </w:pPr>
            <w:r w:rsidRPr="00EA4E81">
              <w:rPr>
                <w:rFonts w:ascii="David" w:hAnsi="David" w:cs="David" w:hint="cs"/>
                <w:kern w:val="28"/>
                <w:rtl/>
              </w:rPr>
              <w:t>6</w:t>
            </w:r>
          </w:p>
        </w:tc>
        <w:tc>
          <w:tcPr>
            <w:tcW w:w="1554" w:type="dxa"/>
          </w:tcPr>
          <w:p w:rsidR="00E94462" w:rsidRPr="00EA4E81" w:rsidRDefault="00E94462" w:rsidP="00E24306">
            <w:pPr>
              <w:rPr>
                <w:rFonts w:ascii="David" w:hAnsi="David" w:cs="David"/>
                <w:kern w:val="28"/>
                <w:rtl/>
              </w:rPr>
            </w:pPr>
          </w:p>
        </w:tc>
      </w:tr>
      <w:tr w:rsidR="00E24306" w:rsidRPr="001B258B" w:rsidTr="00E24306">
        <w:trPr>
          <w:trHeight w:val="353"/>
        </w:trPr>
        <w:tc>
          <w:tcPr>
            <w:tcW w:w="6103" w:type="dxa"/>
          </w:tcPr>
          <w:p w:rsidR="00E94462" w:rsidRPr="00EA4E81" w:rsidRDefault="00E94462" w:rsidP="00E24306">
            <w:pPr>
              <w:jc w:val="center"/>
              <w:rPr>
                <w:rFonts w:ascii="David" w:hAnsi="David" w:cs="David"/>
                <w:kern w:val="28"/>
                <w:rtl/>
              </w:rPr>
            </w:pPr>
            <w:bookmarkStart w:id="296" w:name="Hatzaa_Yechidat_Timhur3"/>
            <w:bookmarkStart w:id="297" w:name="show_HatzaatMehir3"/>
            <w:bookmarkEnd w:id="295"/>
            <w:r w:rsidRPr="00EA4E81">
              <w:rPr>
                <w:rFonts w:ascii="David" w:hAnsi="David" w:cs="David"/>
                <w:kern w:val="28"/>
                <w:rtl/>
              </w:rPr>
              <w:t xml:space="preserve">גלאי כביש </w:t>
            </w:r>
            <w:r w:rsidR="00180158" w:rsidRPr="00EA4E81">
              <w:rPr>
                <w:rFonts w:ascii="David" w:hAnsi="David" w:cs="David" w:hint="cs"/>
                <w:kern w:val="28"/>
                <w:rtl/>
              </w:rPr>
              <w:t>/גלאי כביש לולאה אחת</w:t>
            </w:r>
            <w:bookmarkEnd w:id="296"/>
          </w:p>
        </w:tc>
        <w:tc>
          <w:tcPr>
            <w:tcW w:w="1010" w:type="dxa"/>
          </w:tcPr>
          <w:p w:rsidR="00E94462" w:rsidRPr="00EA4E81" w:rsidRDefault="00E94462" w:rsidP="00E24306">
            <w:pPr>
              <w:jc w:val="center"/>
              <w:rPr>
                <w:rFonts w:ascii="David" w:hAnsi="David" w:cs="David"/>
                <w:kern w:val="28"/>
                <w:rtl/>
              </w:rPr>
            </w:pPr>
          </w:p>
        </w:tc>
        <w:tc>
          <w:tcPr>
            <w:tcW w:w="947" w:type="dxa"/>
          </w:tcPr>
          <w:p w:rsidR="00E94462" w:rsidRPr="00EA4E81" w:rsidRDefault="00EA4E81" w:rsidP="00E24306">
            <w:pPr>
              <w:jc w:val="center"/>
              <w:rPr>
                <w:rFonts w:ascii="David" w:hAnsi="David" w:cs="David"/>
                <w:kern w:val="28"/>
                <w:rtl/>
              </w:rPr>
            </w:pPr>
            <w:r w:rsidRPr="00EA4E81">
              <w:rPr>
                <w:rFonts w:ascii="David" w:hAnsi="David" w:cs="David" w:hint="cs"/>
                <w:kern w:val="28"/>
                <w:rtl/>
              </w:rPr>
              <w:t>4</w:t>
            </w:r>
          </w:p>
        </w:tc>
        <w:tc>
          <w:tcPr>
            <w:tcW w:w="1554" w:type="dxa"/>
          </w:tcPr>
          <w:p w:rsidR="00E94462" w:rsidRPr="00EA4E81" w:rsidRDefault="00E94462" w:rsidP="00E24306">
            <w:pPr>
              <w:rPr>
                <w:rFonts w:ascii="David" w:hAnsi="David" w:cs="David"/>
                <w:kern w:val="28"/>
                <w:rtl/>
              </w:rPr>
            </w:pPr>
          </w:p>
        </w:tc>
      </w:tr>
      <w:tr w:rsidR="00E24306" w:rsidRPr="001B258B" w:rsidTr="00E24306">
        <w:trPr>
          <w:trHeight w:val="363"/>
        </w:trPr>
        <w:tc>
          <w:tcPr>
            <w:tcW w:w="6103" w:type="dxa"/>
          </w:tcPr>
          <w:p w:rsidR="00E94462" w:rsidRPr="00EA4E81" w:rsidRDefault="00EA4E81" w:rsidP="00E24306">
            <w:pPr>
              <w:jc w:val="center"/>
              <w:rPr>
                <w:rFonts w:ascii="David" w:hAnsi="David" w:cs="David"/>
                <w:kern w:val="28"/>
                <w:rtl/>
              </w:rPr>
            </w:pPr>
            <w:bookmarkStart w:id="298" w:name="show_HatzaatMehir4"/>
            <w:bookmarkEnd w:id="297"/>
            <w:r w:rsidRPr="00EA4E81">
              <w:rPr>
                <w:rFonts w:ascii="David" w:hAnsi="David" w:cs="David"/>
                <w:rtl/>
              </w:rPr>
              <w:t>רמזור אדום ירוק קוטר 200</w:t>
            </w:r>
            <w:r w:rsidR="00F63EB8">
              <w:rPr>
                <w:rFonts w:ascii="David" w:hAnsi="David" w:cs="David" w:hint="cs"/>
                <w:kern w:val="28"/>
                <w:rtl/>
              </w:rPr>
              <w:t xml:space="preserve"> כולל חיבור</w:t>
            </w:r>
          </w:p>
        </w:tc>
        <w:tc>
          <w:tcPr>
            <w:tcW w:w="1010" w:type="dxa"/>
          </w:tcPr>
          <w:p w:rsidR="00E94462" w:rsidRPr="00EA4E81" w:rsidRDefault="00E94462" w:rsidP="00E24306">
            <w:pPr>
              <w:jc w:val="center"/>
              <w:rPr>
                <w:rFonts w:ascii="David" w:hAnsi="David" w:cs="David"/>
                <w:kern w:val="28"/>
                <w:rtl/>
              </w:rPr>
            </w:pPr>
          </w:p>
        </w:tc>
        <w:tc>
          <w:tcPr>
            <w:tcW w:w="947" w:type="dxa"/>
          </w:tcPr>
          <w:p w:rsidR="00E94462" w:rsidRPr="00EA4E81" w:rsidRDefault="003F7740" w:rsidP="00E24306">
            <w:pPr>
              <w:jc w:val="center"/>
              <w:rPr>
                <w:rFonts w:ascii="David" w:hAnsi="David" w:cs="David"/>
                <w:kern w:val="28"/>
                <w:rtl/>
              </w:rPr>
            </w:pPr>
            <w:r w:rsidRPr="00EA4E81">
              <w:rPr>
                <w:rFonts w:ascii="David" w:hAnsi="David" w:cs="David" w:hint="cs"/>
                <w:kern w:val="28"/>
                <w:rtl/>
              </w:rPr>
              <w:t>4</w:t>
            </w:r>
          </w:p>
        </w:tc>
        <w:tc>
          <w:tcPr>
            <w:tcW w:w="1554" w:type="dxa"/>
          </w:tcPr>
          <w:p w:rsidR="00E94462" w:rsidRPr="00EA4E81" w:rsidRDefault="00E94462" w:rsidP="00E24306">
            <w:pPr>
              <w:rPr>
                <w:rFonts w:ascii="David" w:hAnsi="David" w:cs="David"/>
                <w:kern w:val="28"/>
                <w:rtl/>
              </w:rPr>
            </w:pPr>
          </w:p>
        </w:tc>
      </w:tr>
      <w:tr w:rsidR="00E24306" w:rsidRPr="001B258B" w:rsidTr="00E24306">
        <w:trPr>
          <w:trHeight w:val="353"/>
        </w:trPr>
        <w:tc>
          <w:tcPr>
            <w:tcW w:w="6103" w:type="dxa"/>
          </w:tcPr>
          <w:p w:rsidR="00E94462" w:rsidRPr="00F63EB8" w:rsidRDefault="00EA7D35" w:rsidP="00E24306">
            <w:pPr>
              <w:jc w:val="center"/>
              <w:rPr>
                <w:rFonts w:ascii="David" w:hAnsi="David" w:cs="David"/>
                <w:kern w:val="28"/>
                <w:highlight w:val="yellow"/>
                <w:rtl/>
              </w:rPr>
            </w:pPr>
            <w:bookmarkStart w:id="299" w:name="Hatzaa_Yechidat_Timhur5"/>
            <w:bookmarkStart w:id="300" w:name="show_HatzaatMehir5"/>
            <w:bookmarkEnd w:id="298"/>
            <w:r w:rsidRPr="00E52D37">
              <w:rPr>
                <w:rFonts w:ascii="David" w:hAnsi="David" w:cs="David" w:hint="eastAsia"/>
                <w:kern w:val="28"/>
                <w:rtl/>
              </w:rPr>
              <w:t>שלטים</w:t>
            </w:r>
            <w:r w:rsidRPr="00E52D37">
              <w:rPr>
                <w:rFonts w:ascii="David" w:hAnsi="David" w:cs="David"/>
                <w:kern w:val="28"/>
                <w:rtl/>
              </w:rPr>
              <w:t xml:space="preserve"> </w:t>
            </w:r>
            <w:r w:rsidRPr="00E52D37">
              <w:rPr>
                <w:rFonts w:ascii="David" w:hAnsi="David" w:cs="David" w:hint="eastAsia"/>
                <w:kern w:val="28"/>
                <w:rtl/>
              </w:rPr>
              <w:t>למחסומים</w:t>
            </w:r>
            <w:r>
              <w:rPr>
                <w:rFonts w:ascii="David" w:hAnsi="David" w:cs="David" w:hint="cs"/>
                <w:kern w:val="28"/>
                <w:rtl/>
              </w:rPr>
              <w:t xml:space="preserve"> עם יכולת פתיחה בודדת </w:t>
            </w:r>
            <w:r w:rsidR="0097035D">
              <w:rPr>
                <w:rFonts w:ascii="David" w:hAnsi="David" w:cs="David" w:hint="cs"/>
                <w:kern w:val="28"/>
                <w:rtl/>
              </w:rPr>
              <w:t>ו</w:t>
            </w:r>
            <w:r>
              <w:rPr>
                <w:rFonts w:ascii="David" w:hAnsi="David" w:cs="David" w:hint="cs"/>
                <w:kern w:val="28"/>
                <w:rtl/>
              </w:rPr>
              <w:t xml:space="preserve"> כפולה</w:t>
            </w:r>
            <w:bookmarkEnd w:id="299"/>
          </w:p>
        </w:tc>
        <w:tc>
          <w:tcPr>
            <w:tcW w:w="1010" w:type="dxa"/>
          </w:tcPr>
          <w:p w:rsidR="00E94462" w:rsidRPr="00EA4E81" w:rsidRDefault="00E94462" w:rsidP="00E24306">
            <w:pPr>
              <w:jc w:val="center"/>
              <w:rPr>
                <w:rFonts w:ascii="David" w:hAnsi="David" w:cs="David"/>
                <w:kern w:val="28"/>
                <w:rtl/>
              </w:rPr>
            </w:pPr>
          </w:p>
        </w:tc>
        <w:tc>
          <w:tcPr>
            <w:tcW w:w="947" w:type="dxa"/>
          </w:tcPr>
          <w:p w:rsidR="00E94462" w:rsidRPr="00EA4E81" w:rsidRDefault="008F3F75" w:rsidP="00E24306">
            <w:pPr>
              <w:jc w:val="center"/>
              <w:rPr>
                <w:rFonts w:ascii="David" w:hAnsi="David" w:cs="David"/>
                <w:kern w:val="28"/>
                <w:rtl/>
              </w:rPr>
            </w:pPr>
            <w:r>
              <w:rPr>
                <w:rFonts w:ascii="David" w:hAnsi="David" w:cs="David" w:hint="cs"/>
                <w:kern w:val="28"/>
                <w:rtl/>
              </w:rPr>
              <w:t>5</w:t>
            </w:r>
          </w:p>
        </w:tc>
        <w:tc>
          <w:tcPr>
            <w:tcW w:w="1554" w:type="dxa"/>
          </w:tcPr>
          <w:p w:rsidR="00E94462" w:rsidRPr="00EA4E81" w:rsidRDefault="00E94462" w:rsidP="00E24306">
            <w:pPr>
              <w:rPr>
                <w:rFonts w:ascii="David" w:hAnsi="David" w:cs="David"/>
                <w:kern w:val="28"/>
                <w:rtl/>
              </w:rPr>
            </w:pPr>
          </w:p>
        </w:tc>
      </w:tr>
      <w:tr w:rsidR="00E24306" w:rsidRPr="001B258B" w:rsidTr="00E24306">
        <w:trPr>
          <w:trHeight w:val="194"/>
        </w:trPr>
        <w:tc>
          <w:tcPr>
            <w:tcW w:w="6103" w:type="dxa"/>
          </w:tcPr>
          <w:p w:rsidR="00E94462" w:rsidRPr="00EA4E81" w:rsidRDefault="00E94462" w:rsidP="00E24306">
            <w:pPr>
              <w:jc w:val="center"/>
              <w:rPr>
                <w:rFonts w:ascii="David" w:hAnsi="David" w:cs="David"/>
                <w:kern w:val="28"/>
                <w:rtl/>
              </w:rPr>
            </w:pPr>
            <w:bookmarkStart w:id="301" w:name="Hatzaa_Yechidat_Timhur7"/>
            <w:bookmarkStart w:id="302" w:name="show_HatzaatMehir7" w:colFirst="0" w:colLast="5"/>
            <w:bookmarkEnd w:id="300"/>
            <w:r w:rsidRPr="00EA4E81">
              <w:rPr>
                <w:rFonts w:ascii="David" w:hAnsi="David" w:cs="David"/>
                <w:kern w:val="28"/>
                <w:rtl/>
              </w:rPr>
              <w:t>גלאי כביש  - 2 לולאות</w:t>
            </w:r>
            <w:bookmarkEnd w:id="301"/>
          </w:p>
        </w:tc>
        <w:tc>
          <w:tcPr>
            <w:tcW w:w="1010" w:type="dxa"/>
          </w:tcPr>
          <w:p w:rsidR="00E94462" w:rsidRPr="00EA4E81" w:rsidRDefault="00E94462" w:rsidP="00E24306">
            <w:pPr>
              <w:jc w:val="center"/>
              <w:rPr>
                <w:rFonts w:ascii="David" w:hAnsi="David" w:cs="David"/>
                <w:kern w:val="28"/>
                <w:rtl/>
              </w:rPr>
            </w:pPr>
          </w:p>
        </w:tc>
        <w:tc>
          <w:tcPr>
            <w:tcW w:w="947" w:type="dxa"/>
          </w:tcPr>
          <w:p w:rsidR="00E94462" w:rsidRPr="00EA4E81" w:rsidRDefault="00180158" w:rsidP="00E24306">
            <w:pPr>
              <w:jc w:val="center"/>
              <w:rPr>
                <w:rFonts w:ascii="David" w:hAnsi="David" w:cs="David"/>
                <w:kern w:val="28"/>
                <w:rtl/>
              </w:rPr>
            </w:pPr>
            <w:r w:rsidRPr="00EA4E81">
              <w:rPr>
                <w:rFonts w:ascii="David" w:hAnsi="David" w:cs="David" w:hint="cs"/>
                <w:kern w:val="28"/>
                <w:rtl/>
              </w:rPr>
              <w:t>4</w:t>
            </w:r>
          </w:p>
        </w:tc>
        <w:tc>
          <w:tcPr>
            <w:tcW w:w="1554" w:type="dxa"/>
          </w:tcPr>
          <w:p w:rsidR="00E94462" w:rsidRPr="00EA4E81" w:rsidRDefault="00E94462" w:rsidP="00E24306">
            <w:pPr>
              <w:rPr>
                <w:rFonts w:ascii="David" w:hAnsi="David" w:cs="David"/>
                <w:kern w:val="28"/>
                <w:rtl/>
              </w:rPr>
            </w:pPr>
          </w:p>
        </w:tc>
      </w:tr>
      <w:tr w:rsidR="00E24306" w:rsidRPr="001B258B" w:rsidTr="00E24306">
        <w:trPr>
          <w:trHeight w:val="353"/>
        </w:trPr>
        <w:tc>
          <w:tcPr>
            <w:tcW w:w="6103" w:type="dxa"/>
          </w:tcPr>
          <w:p w:rsidR="00E94462" w:rsidRPr="00EA4E81" w:rsidRDefault="00E94462" w:rsidP="00E24306">
            <w:pPr>
              <w:jc w:val="center"/>
              <w:rPr>
                <w:rFonts w:ascii="David" w:hAnsi="David" w:cs="David"/>
                <w:kern w:val="28"/>
                <w:rtl/>
              </w:rPr>
            </w:pPr>
            <w:bookmarkStart w:id="303" w:name="Hatzaa_Yechidat_Timhur8"/>
            <w:bookmarkStart w:id="304" w:name="show_HatzaatMehir8" w:colFirst="0" w:colLast="5"/>
            <w:bookmarkEnd w:id="302"/>
            <w:r w:rsidRPr="00EA4E81">
              <w:rPr>
                <w:rFonts w:ascii="David" w:hAnsi="David" w:cs="David"/>
                <w:kern w:val="28"/>
                <w:rtl/>
              </w:rPr>
              <w:t xml:space="preserve">קופסת פיקוד ושליטה  </w:t>
            </w:r>
            <w:bookmarkEnd w:id="303"/>
            <w:r w:rsidR="00180158" w:rsidRPr="00EA4E81">
              <w:rPr>
                <w:rFonts w:ascii="David" w:hAnsi="David" w:cs="David" w:hint="cs"/>
                <w:kern w:val="28"/>
                <w:rtl/>
              </w:rPr>
              <w:t>בביתן שומר</w:t>
            </w:r>
            <w:r w:rsidR="00EA7D35">
              <w:rPr>
                <w:rFonts w:ascii="David" w:hAnsi="David" w:cs="David" w:hint="cs"/>
                <w:kern w:val="28"/>
                <w:rtl/>
              </w:rPr>
              <w:t xml:space="preserve"> על השערים ועמודי התפרצות</w:t>
            </w:r>
          </w:p>
        </w:tc>
        <w:tc>
          <w:tcPr>
            <w:tcW w:w="1010" w:type="dxa"/>
          </w:tcPr>
          <w:p w:rsidR="00E94462" w:rsidRPr="00EA4E81" w:rsidRDefault="00E94462" w:rsidP="00E24306">
            <w:pPr>
              <w:jc w:val="center"/>
              <w:rPr>
                <w:rFonts w:ascii="David" w:hAnsi="David" w:cs="David"/>
                <w:kern w:val="28"/>
                <w:rtl/>
              </w:rPr>
            </w:pPr>
          </w:p>
        </w:tc>
        <w:tc>
          <w:tcPr>
            <w:tcW w:w="947" w:type="dxa"/>
          </w:tcPr>
          <w:p w:rsidR="00E94462" w:rsidRPr="00EA4E81" w:rsidRDefault="003F7740" w:rsidP="00E24306">
            <w:pPr>
              <w:jc w:val="center"/>
              <w:rPr>
                <w:rFonts w:ascii="David" w:hAnsi="David" w:cs="David"/>
                <w:kern w:val="28"/>
                <w:rtl/>
              </w:rPr>
            </w:pPr>
            <w:r w:rsidRPr="00EA4E81">
              <w:rPr>
                <w:rFonts w:ascii="David" w:hAnsi="David" w:cs="David" w:hint="cs"/>
                <w:kern w:val="28"/>
                <w:rtl/>
              </w:rPr>
              <w:t>4</w:t>
            </w:r>
          </w:p>
        </w:tc>
        <w:tc>
          <w:tcPr>
            <w:tcW w:w="1554" w:type="dxa"/>
          </w:tcPr>
          <w:p w:rsidR="00E94462" w:rsidRPr="00EA4E81" w:rsidRDefault="00E94462" w:rsidP="00E24306">
            <w:pPr>
              <w:rPr>
                <w:rFonts w:ascii="David" w:hAnsi="David" w:cs="David"/>
                <w:kern w:val="28"/>
                <w:rtl/>
              </w:rPr>
            </w:pPr>
          </w:p>
        </w:tc>
      </w:tr>
      <w:tr w:rsidR="00E24306" w:rsidRPr="001B258B" w:rsidTr="00E24306">
        <w:trPr>
          <w:trHeight w:val="593"/>
        </w:trPr>
        <w:tc>
          <w:tcPr>
            <w:tcW w:w="6103" w:type="dxa"/>
          </w:tcPr>
          <w:p w:rsidR="00E94462" w:rsidRPr="00EA4E81" w:rsidRDefault="00EA4E81" w:rsidP="00E24306">
            <w:pPr>
              <w:jc w:val="center"/>
              <w:rPr>
                <w:rFonts w:ascii="David" w:hAnsi="David" w:cs="David"/>
                <w:kern w:val="28"/>
                <w:rtl/>
              </w:rPr>
            </w:pPr>
            <w:bookmarkStart w:id="305" w:name="Hatzaa_Yechidat_Timhur9"/>
            <w:bookmarkStart w:id="306" w:name="show_HatzaatMehir9" w:colFirst="0" w:colLast="5"/>
            <w:bookmarkEnd w:id="304"/>
            <w:r w:rsidRPr="00EA4E81">
              <w:rPr>
                <w:rFonts w:ascii="David" w:hAnsi="David" w:cs="David" w:hint="cs"/>
                <w:rtl/>
              </w:rPr>
              <w:t xml:space="preserve">פאנל שליטה ובקרה ראשי </w:t>
            </w:r>
            <w:r w:rsidR="00E94462" w:rsidRPr="00EA4E81">
              <w:rPr>
                <w:rFonts w:ascii="David" w:hAnsi="David" w:cs="David"/>
                <w:kern w:val="28"/>
                <w:rtl/>
              </w:rPr>
              <w:t xml:space="preserve"> לשליטה על</w:t>
            </w:r>
            <w:r w:rsidR="00EA7D35">
              <w:rPr>
                <w:rFonts w:ascii="David" w:hAnsi="David" w:cs="David" w:hint="cs"/>
                <w:kern w:val="28"/>
                <w:rtl/>
              </w:rPr>
              <w:t xml:space="preserve"> כל</w:t>
            </w:r>
            <w:r w:rsidR="00E94462" w:rsidRPr="00EA4E81">
              <w:rPr>
                <w:rFonts w:ascii="David" w:hAnsi="David" w:cs="David"/>
                <w:kern w:val="28"/>
                <w:rtl/>
              </w:rPr>
              <w:t xml:space="preserve"> השערים</w:t>
            </w:r>
            <w:bookmarkEnd w:id="305"/>
            <w:r>
              <w:rPr>
                <w:rFonts w:ascii="David" w:hAnsi="David" w:cs="David" w:hint="cs"/>
                <w:kern w:val="28"/>
                <w:rtl/>
              </w:rPr>
              <w:t xml:space="preserve"> אלקטרוני</w:t>
            </w:r>
            <w:r w:rsidR="00EA7D35">
              <w:rPr>
                <w:rFonts w:ascii="David" w:hAnsi="David" w:cs="David" w:hint="cs"/>
                <w:kern w:val="28"/>
                <w:rtl/>
              </w:rPr>
              <w:t>ם</w:t>
            </w:r>
            <w:r w:rsidR="00335C6D">
              <w:rPr>
                <w:rFonts w:ascii="David" w:hAnsi="David" w:cs="David" w:hint="cs"/>
                <w:kern w:val="28"/>
                <w:rtl/>
              </w:rPr>
              <w:t>, מחסומים</w:t>
            </w:r>
            <w:r w:rsidR="00EA7D35">
              <w:rPr>
                <w:rFonts w:ascii="David" w:hAnsi="David" w:cs="David" w:hint="cs"/>
                <w:kern w:val="28"/>
                <w:rtl/>
              </w:rPr>
              <w:t xml:space="preserve"> ועמודי התפרצות</w:t>
            </w:r>
          </w:p>
        </w:tc>
        <w:tc>
          <w:tcPr>
            <w:tcW w:w="1010" w:type="dxa"/>
          </w:tcPr>
          <w:p w:rsidR="00E94462" w:rsidRPr="00EA4E81" w:rsidRDefault="00E94462" w:rsidP="00E24306">
            <w:pPr>
              <w:jc w:val="center"/>
              <w:rPr>
                <w:rFonts w:ascii="David" w:hAnsi="David" w:cs="David"/>
                <w:kern w:val="28"/>
                <w:rtl/>
              </w:rPr>
            </w:pPr>
          </w:p>
        </w:tc>
        <w:tc>
          <w:tcPr>
            <w:tcW w:w="947" w:type="dxa"/>
          </w:tcPr>
          <w:p w:rsidR="00E94462" w:rsidRPr="00EA4E81" w:rsidRDefault="003F7740" w:rsidP="00E24306">
            <w:pPr>
              <w:jc w:val="center"/>
              <w:rPr>
                <w:rFonts w:ascii="David" w:hAnsi="David" w:cs="David"/>
                <w:kern w:val="28"/>
                <w:rtl/>
              </w:rPr>
            </w:pPr>
            <w:r w:rsidRPr="00EA4E81">
              <w:rPr>
                <w:rFonts w:ascii="David" w:hAnsi="David" w:cs="David" w:hint="cs"/>
                <w:kern w:val="28"/>
                <w:rtl/>
              </w:rPr>
              <w:t>1 בחדר הבקרה</w:t>
            </w:r>
          </w:p>
        </w:tc>
        <w:tc>
          <w:tcPr>
            <w:tcW w:w="1554" w:type="dxa"/>
          </w:tcPr>
          <w:p w:rsidR="00E94462" w:rsidRPr="00EA4E81" w:rsidRDefault="00E94462" w:rsidP="00E24306">
            <w:pPr>
              <w:rPr>
                <w:rFonts w:ascii="David" w:hAnsi="David" w:cs="David"/>
                <w:kern w:val="28"/>
                <w:rtl/>
              </w:rPr>
            </w:pPr>
          </w:p>
        </w:tc>
      </w:tr>
      <w:tr w:rsidR="00E24306" w:rsidRPr="001B258B" w:rsidTr="00E24306">
        <w:trPr>
          <w:trHeight w:val="311"/>
        </w:trPr>
        <w:tc>
          <w:tcPr>
            <w:tcW w:w="6103" w:type="dxa"/>
          </w:tcPr>
          <w:p w:rsidR="00790D4F" w:rsidRPr="00EA4E81" w:rsidRDefault="00790D4F" w:rsidP="00E24306">
            <w:pPr>
              <w:jc w:val="center"/>
              <w:rPr>
                <w:rFonts w:ascii="David" w:hAnsi="David" w:cs="David"/>
                <w:rtl/>
              </w:rPr>
            </w:pPr>
            <w:r>
              <w:rPr>
                <w:rFonts w:ascii="David" w:hAnsi="David" w:cs="David" w:hint="cs"/>
                <w:rtl/>
              </w:rPr>
              <w:t>פסי האטה</w:t>
            </w:r>
            <w:r w:rsidR="00EA7D35">
              <w:rPr>
                <w:rFonts w:ascii="David" w:hAnsi="David" w:cs="David" w:hint="cs"/>
                <w:rtl/>
              </w:rPr>
              <w:t xml:space="preserve"> </w:t>
            </w:r>
            <w:r w:rsidR="000C34A2">
              <w:rPr>
                <w:rFonts w:ascii="David" w:hAnsi="David" w:cs="David" w:hint="cs"/>
                <w:rtl/>
              </w:rPr>
              <w:t xml:space="preserve"> (2 מטר) </w:t>
            </w:r>
            <w:r w:rsidR="00EA7D35">
              <w:rPr>
                <w:rFonts w:ascii="David" w:hAnsi="David" w:cs="David" w:hint="cs"/>
                <w:rtl/>
              </w:rPr>
              <w:t>כולל התקנה</w:t>
            </w:r>
          </w:p>
        </w:tc>
        <w:tc>
          <w:tcPr>
            <w:tcW w:w="1010" w:type="dxa"/>
          </w:tcPr>
          <w:p w:rsidR="00790D4F" w:rsidRPr="00EA4E81" w:rsidRDefault="00790D4F" w:rsidP="00E24306">
            <w:pPr>
              <w:jc w:val="center"/>
              <w:rPr>
                <w:rFonts w:ascii="David" w:hAnsi="David" w:cs="David"/>
                <w:kern w:val="28"/>
                <w:rtl/>
              </w:rPr>
            </w:pPr>
          </w:p>
        </w:tc>
        <w:tc>
          <w:tcPr>
            <w:tcW w:w="947" w:type="dxa"/>
          </w:tcPr>
          <w:p w:rsidR="00790D4F" w:rsidRPr="00EA4E81" w:rsidRDefault="00790D4F" w:rsidP="00E24306">
            <w:pPr>
              <w:jc w:val="center"/>
              <w:rPr>
                <w:rFonts w:ascii="David" w:hAnsi="David" w:cs="David"/>
                <w:kern w:val="28"/>
                <w:rtl/>
              </w:rPr>
            </w:pPr>
            <w:r>
              <w:rPr>
                <w:rFonts w:ascii="David" w:hAnsi="David" w:cs="David" w:hint="cs"/>
                <w:kern w:val="28"/>
                <w:rtl/>
              </w:rPr>
              <w:t>6</w:t>
            </w:r>
          </w:p>
        </w:tc>
        <w:tc>
          <w:tcPr>
            <w:tcW w:w="1554" w:type="dxa"/>
          </w:tcPr>
          <w:p w:rsidR="00790D4F" w:rsidRPr="00EA4E81" w:rsidRDefault="00790D4F" w:rsidP="00E24306">
            <w:pPr>
              <w:rPr>
                <w:rFonts w:ascii="David" w:hAnsi="David" w:cs="David"/>
                <w:kern w:val="28"/>
                <w:rtl/>
              </w:rPr>
            </w:pPr>
          </w:p>
        </w:tc>
      </w:tr>
      <w:tr w:rsidR="00E24306" w:rsidRPr="001B258B" w:rsidTr="00E24306">
        <w:trPr>
          <w:trHeight w:val="324"/>
        </w:trPr>
        <w:tc>
          <w:tcPr>
            <w:tcW w:w="6103" w:type="dxa"/>
          </w:tcPr>
          <w:p w:rsidR="008F3F75" w:rsidRDefault="008F3F75" w:rsidP="00E24306">
            <w:pPr>
              <w:jc w:val="center"/>
              <w:rPr>
                <w:rFonts w:ascii="David" w:hAnsi="David" w:cs="David"/>
                <w:rtl/>
              </w:rPr>
            </w:pPr>
            <w:r w:rsidRPr="001B258B">
              <w:rPr>
                <w:rFonts w:ascii="David" w:hAnsi="David" w:cs="David"/>
                <w:rtl/>
              </w:rPr>
              <w:t>מחסום זרוע באורך של עד 6 מטר</w:t>
            </w:r>
            <w:r w:rsidRPr="001B258B">
              <w:rPr>
                <w:rFonts w:ascii="David" w:hAnsi="David" w:cs="David"/>
                <w:color w:val="FF0000"/>
                <w:rtl/>
              </w:rPr>
              <w:t xml:space="preserve"> </w:t>
            </w:r>
            <w:r w:rsidRPr="001B258B">
              <w:rPr>
                <w:rFonts w:ascii="David" w:hAnsi="David" w:cs="David"/>
                <w:rtl/>
              </w:rPr>
              <w:t xml:space="preserve">בעל מפרק מתקפל </w:t>
            </w:r>
          </w:p>
        </w:tc>
        <w:tc>
          <w:tcPr>
            <w:tcW w:w="1010" w:type="dxa"/>
          </w:tcPr>
          <w:p w:rsidR="008F3F75" w:rsidRPr="00EA4E81" w:rsidRDefault="008F3F75" w:rsidP="00E24306">
            <w:pPr>
              <w:jc w:val="center"/>
              <w:rPr>
                <w:rFonts w:ascii="David" w:hAnsi="David" w:cs="David"/>
                <w:kern w:val="28"/>
                <w:rtl/>
              </w:rPr>
            </w:pPr>
          </w:p>
        </w:tc>
        <w:tc>
          <w:tcPr>
            <w:tcW w:w="947" w:type="dxa"/>
          </w:tcPr>
          <w:p w:rsidR="008F3F75" w:rsidRDefault="008F3F75" w:rsidP="00E24306">
            <w:pPr>
              <w:jc w:val="center"/>
              <w:rPr>
                <w:rFonts w:ascii="David" w:hAnsi="David" w:cs="David"/>
                <w:kern w:val="28"/>
                <w:rtl/>
              </w:rPr>
            </w:pPr>
            <w:r>
              <w:rPr>
                <w:rFonts w:ascii="David" w:hAnsi="David" w:cs="David" w:hint="cs"/>
                <w:kern w:val="28"/>
                <w:rtl/>
              </w:rPr>
              <w:t>1</w:t>
            </w:r>
          </w:p>
        </w:tc>
        <w:tc>
          <w:tcPr>
            <w:tcW w:w="1554" w:type="dxa"/>
          </w:tcPr>
          <w:p w:rsidR="008F3F75" w:rsidRPr="00EA4E81" w:rsidRDefault="008F3F75" w:rsidP="00E24306">
            <w:pPr>
              <w:rPr>
                <w:rFonts w:ascii="David" w:hAnsi="David" w:cs="David"/>
                <w:kern w:val="28"/>
                <w:rtl/>
              </w:rPr>
            </w:pPr>
          </w:p>
        </w:tc>
      </w:tr>
      <w:tr w:rsidR="00E24306" w:rsidRPr="001B258B" w:rsidTr="00E24306">
        <w:trPr>
          <w:trHeight w:val="603"/>
        </w:trPr>
        <w:tc>
          <w:tcPr>
            <w:tcW w:w="6103" w:type="dxa"/>
          </w:tcPr>
          <w:p w:rsidR="00E94462" w:rsidRPr="00EA4E81" w:rsidRDefault="00E94462" w:rsidP="00E24306">
            <w:pPr>
              <w:jc w:val="center"/>
              <w:rPr>
                <w:rFonts w:ascii="David" w:hAnsi="David" w:cs="David"/>
                <w:kern w:val="28"/>
                <w:rtl/>
              </w:rPr>
            </w:pPr>
            <w:bookmarkStart w:id="307" w:name="Hatzaa_Yechidat_Timhur10"/>
            <w:bookmarkStart w:id="308" w:name="show_HatzaatMehir10" w:colFirst="0" w:colLast="5"/>
            <w:bookmarkEnd w:id="306"/>
            <w:r w:rsidRPr="00EA4E81">
              <w:rPr>
                <w:rFonts w:ascii="David" w:hAnsi="David" w:cs="David"/>
                <w:kern w:val="28"/>
                <w:rtl/>
              </w:rPr>
              <w:t xml:space="preserve">ארון פיקוד </w:t>
            </w:r>
            <w:r w:rsidR="00F63EB8">
              <w:rPr>
                <w:rFonts w:ascii="David" w:hAnsi="David" w:cs="David" w:hint="cs"/>
                <w:kern w:val="28"/>
                <w:rtl/>
              </w:rPr>
              <w:t xml:space="preserve"> וכל הקשור להפעלה </w:t>
            </w:r>
            <w:r w:rsidRPr="00EA4E81">
              <w:rPr>
                <w:rFonts w:ascii="David" w:hAnsi="David" w:cs="David"/>
                <w:kern w:val="28"/>
                <w:rtl/>
              </w:rPr>
              <w:t>(כניסה+ יציאה</w:t>
            </w:r>
            <w:r w:rsidR="003F7740" w:rsidRPr="00EA4E81">
              <w:rPr>
                <w:rFonts w:ascii="David" w:hAnsi="David" w:cs="David" w:hint="cs"/>
                <w:kern w:val="28"/>
                <w:rtl/>
              </w:rPr>
              <w:t xml:space="preserve"> עבור כל שער</w:t>
            </w:r>
            <w:r w:rsidR="00EA4E81">
              <w:rPr>
                <w:rFonts w:ascii="David" w:hAnsi="David" w:cs="David" w:hint="cs"/>
                <w:kern w:val="28"/>
                <w:rtl/>
              </w:rPr>
              <w:t xml:space="preserve"> מלבד שער משרד הפנים</w:t>
            </w:r>
            <w:r w:rsidRPr="00EA4E81">
              <w:rPr>
                <w:rFonts w:ascii="David" w:hAnsi="David" w:cs="David"/>
                <w:kern w:val="28"/>
                <w:rtl/>
              </w:rPr>
              <w:t>)</w:t>
            </w:r>
            <w:bookmarkEnd w:id="307"/>
          </w:p>
        </w:tc>
        <w:tc>
          <w:tcPr>
            <w:tcW w:w="1010" w:type="dxa"/>
          </w:tcPr>
          <w:p w:rsidR="00E94462" w:rsidRPr="00EA4E81" w:rsidRDefault="00E94462" w:rsidP="00E24306">
            <w:pPr>
              <w:jc w:val="center"/>
              <w:rPr>
                <w:rFonts w:ascii="David" w:hAnsi="David" w:cs="David"/>
                <w:kern w:val="28"/>
                <w:rtl/>
              </w:rPr>
            </w:pPr>
          </w:p>
        </w:tc>
        <w:tc>
          <w:tcPr>
            <w:tcW w:w="947" w:type="dxa"/>
          </w:tcPr>
          <w:p w:rsidR="00E94462" w:rsidRPr="00EA4E81" w:rsidRDefault="00EA4E81" w:rsidP="00E24306">
            <w:pPr>
              <w:jc w:val="center"/>
              <w:rPr>
                <w:rFonts w:ascii="David" w:hAnsi="David" w:cs="David"/>
                <w:kern w:val="28"/>
                <w:rtl/>
              </w:rPr>
            </w:pPr>
            <w:r>
              <w:rPr>
                <w:rFonts w:ascii="David" w:hAnsi="David" w:cs="David" w:hint="cs"/>
                <w:kern w:val="28"/>
                <w:rtl/>
              </w:rPr>
              <w:t>4</w:t>
            </w:r>
          </w:p>
        </w:tc>
        <w:tc>
          <w:tcPr>
            <w:tcW w:w="1554" w:type="dxa"/>
          </w:tcPr>
          <w:p w:rsidR="00E94462" w:rsidRPr="00EA4E81" w:rsidRDefault="00E94462" w:rsidP="00E24306">
            <w:pPr>
              <w:rPr>
                <w:rFonts w:ascii="David" w:hAnsi="David" w:cs="David"/>
                <w:kern w:val="28"/>
                <w:rtl/>
              </w:rPr>
            </w:pPr>
          </w:p>
        </w:tc>
      </w:tr>
      <w:bookmarkEnd w:id="308"/>
      <w:tr w:rsidR="00E24306" w:rsidRPr="001B258B" w:rsidTr="00E24306">
        <w:trPr>
          <w:trHeight w:val="603"/>
        </w:trPr>
        <w:tc>
          <w:tcPr>
            <w:tcW w:w="6103" w:type="dxa"/>
          </w:tcPr>
          <w:p w:rsidR="003F7740" w:rsidRPr="005A32CC" w:rsidRDefault="005A32CC" w:rsidP="00E24306">
            <w:pPr>
              <w:jc w:val="center"/>
              <w:rPr>
                <w:rFonts w:ascii="David" w:hAnsi="David" w:cs="David"/>
                <w:kern w:val="28"/>
                <w:rtl/>
              </w:rPr>
            </w:pPr>
            <w:r w:rsidRPr="005A32CC">
              <w:rPr>
                <w:rFonts w:ascii="David" w:hAnsi="David" w:cs="David"/>
                <w:rtl/>
              </w:rPr>
              <w:t>שער דו כנפי כולל מסגרת שער</w:t>
            </w:r>
            <w:r w:rsidR="000C34A2">
              <w:rPr>
                <w:rFonts w:ascii="David" w:hAnsi="David" w:cs="David" w:hint="cs"/>
                <w:kern w:val="28"/>
                <w:rtl/>
              </w:rPr>
              <w:t xml:space="preserve"> חדשה</w:t>
            </w:r>
            <w:r w:rsidR="00F63EB8">
              <w:rPr>
                <w:rFonts w:ascii="David" w:hAnsi="David" w:cs="David" w:hint="cs"/>
                <w:kern w:val="28"/>
                <w:rtl/>
              </w:rPr>
              <w:t xml:space="preserve"> (רמלה)</w:t>
            </w:r>
            <w:r w:rsidR="00EA7D35">
              <w:rPr>
                <w:rFonts w:ascii="David" w:hAnsi="David" w:cs="David" w:hint="cs"/>
                <w:kern w:val="28"/>
                <w:rtl/>
              </w:rPr>
              <w:t xml:space="preserve"> באור</w:t>
            </w:r>
            <w:r w:rsidR="000C34A2">
              <w:rPr>
                <w:rFonts w:ascii="David" w:hAnsi="David" w:cs="David" w:hint="cs"/>
                <w:kern w:val="28"/>
                <w:rtl/>
              </w:rPr>
              <w:t>ך</w:t>
            </w:r>
            <w:r w:rsidR="00335C6D">
              <w:rPr>
                <w:rFonts w:ascii="David" w:hAnsi="David" w:cs="David" w:hint="cs"/>
                <w:kern w:val="28"/>
                <w:rtl/>
              </w:rPr>
              <w:t xml:space="preserve"> כנף</w:t>
            </w:r>
            <w:r w:rsidR="00EA7D35">
              <w:rPr>
                <w:rFonts w:ascii="David" w:hAnsi="David" w:cs="David" w:hint="cs"/>
                <w:kern w:val="28"/>
                <w:rtl/>
              </w:rPr>
              <w:t xml:space="preserve"> של 2.5 מטר</w:t>
            </w:r>
            <w:r w:rsidR="000C34A2">
              <w:rPr>
                <w:rFonts w:ascii="David" w:hAnsi="David" w:cs="David" w:hint="cs"/>
                <w:kern w:val="28"/>
                <w:rtl/>
              </w:rPr>
              <w:t xml:space="preserve"> כולל פירוק הקיים והתקנה</w:t>
            </w:r>
          </w:p>
        </w:tc>
        <w:tc>
          <w:tcPr>
            <w:tcW w:w="1010" w:type="dxa"/>
          </w:tcPr>
          <w:p w:rsidR="003F7740" w:rsidRPr="005A32CC" w:rsidRDefault="003F7740" w:rsidP="00E24306">
            <w:pPr>
              <w:jc w:val="center"/>
              <w:rPr>
                <w:rFonts w:ascii="David" w:hAnsi="David" w:cs="David"/>
                <w:kern w:val="28"/>
                <w:rtl/>
              </w:rPr>
            </w:pPr>
          </w:p>
        </w:tc>
        <w:tc>
          <w:tcPr>
            <w:tcW w:w="947" w:type="dxa"/>
          </w:tcPr>
          <w:p w:rsidR="003F7740" w:rsidRPr="005A32CC" w:rsidRDefault="003F7740" w:rsidP="00E24306">
            <w:pPr>
              <w:jc w:val="center"/>
              <w:rPr>
                <w:rFonts w:ascii="David" w:hAnsi="David" w:cs="David"/>
                <w:kern w:val="28"/>
                <w:rtl/>
              </w:rPr>
            </w:pPr>
            <w:r w:rsidRPr="005A32CC">
              <w:rPr>
                <w:rFonts w:ascii="David" w:hAnsi="David" w:cs="David" w:hint="cs"/>
                <w:kern w:val="28"/>
                <w:rtl/>
              </w:rPr>
              <w:t>1 (בעל שתי כנפיים)</w:t>
            </w:r>
          </w:p>
        </w:tc>
        <w:tc>
          <w:tcPr>
            <w:tcW w:w="1554" w:type="dxa"/>
          </w:tcPr>
          <w:p w:rsidR="003F7740" w:rsidRPr="005A32CC" w:rsidRDefault="003F7740" w:rsidP="00E24306">
            <w:pPr>
              <w:rPr>
                <w:rFonts w:ascii="David" w:hAnsi="David" w:cs="David"/>
                <w:kern w:val="28"/>
                <w:rtl/>
              </w:rPr>
            </w:pPr>
          </w:p>
        </w:tc>
      </w:tr>
      <w:tr w:rsidR="00E24306" w:rsidRPr="001B258B" w:rsidTr="00E24306">
        <w:trPr>
          <w:trHeight w:val="603"/>
        </w:trPr>
        <w:tc>
          <w:tcPr>
            <w:tcW w:w="6103" w:type="dxa"/>
          </w:tcPr>
          <w:p w:rsidR="005A32CC" w:rsidRPr="005A32CC" w:rsidRDefault="005A32CC" w:rsidP="00E24306">
            <w:pPr>
              <w:jc w:val="center"/>
              <w:rPr>
                <w:rFonts w:ascii="David" w:hAnsi="David" w:cs="David"/>
                <w:kern w:val="28"/>
                <w:rtl/>
              </w:rPr>
            </w:pPr>
            <w:r w:rsidRPr="005A32CC">
              <w:rPr>
                <w:rFonts w:ascii="David" w:hAnsi="David" w:cs="David"/>
                <w:rtl/>
              </w:rPr>
              <w:t xml:space="preserve">מנוע לשער דו כנפי </w:t>
            </w:r>
            <w:r w:rsidR="00EA7D35">
              <w:rPr>
                <w:rFonts w:ascii="David" w:hAnsi="David" w:cs="David" w:hint="cs"/>
                <w:rtl/>
              </w:rPr>
              <w:t>חשמלי/</w:t>
            </w:r>
            <w:r w:rsidRPr="005A32CC">
              <w:rPr>
                <w:rFonts w:ascii="David" w:hAnsi="David" w:cs="David"/>
                <w:rtl/>
              </w:rPr>
              <w:t>אלקטרו הידראולי</w:t>
            </w:r>
            <w:r w:rsidRPr="005A32CC">
              <w:rPr>
                <w:rFonts w:ascii="David" w:hAnsi="David" w:cs="David" w:hint="cs"/>
                <w:kern w:val="28"/>
                <w:rtl/>
              </w:rPr>
              <w:t xml:space="preserve"> (רמלה)</w:t>
            </w:r>
            <w:r w:rsidR="00F63EB8">
              <w:rPr>
                <w:rFonts w:ascii="David" w:hAnsi="David" w:cs="David" w:hint="cs"/>
                <w:kern w:val="28"/>
                <w:rtl/>
              </w:rPr>
              <w:t xml:space="preserve"> לפתיחה תוך </w:t>
            </w:r>
            <w:r w:rsidR="00EA7D35">
              <w:rPr>
                <w:rFonts w:ascii="David" w:hAnsi="David" w:cs="David" w:hint="cs"/>
                <w:kern w:val="28"/>
                <w:rtl/>
              </w:rPr>
              <w:t>15</w:t>
            </w:r>
            <w:r w:rsidR="00F63EB8">
              <w:rPr>
                <w:rFonts w:ascii="David" w:hAnsi="David" w:cs="David" w:hint="cs"/>
                <w:kern w:val="28"/>
                <w:rtl/>
              </w:rPr>
              <w:t xml:space="preserve"> שניות</w:t>
            </w:r>
            <w:r w:rsidR="00EA7D35">
              <w:rPr>
                <w:rFonts w:ascii="David" w:hAnsi="David" w:cs="David" w:hint="cs"/>
                <w:kern w:val="28"/>
                <w:rtl/>
              </w:rPr>
              <w:t xml:space="preserve"> וסגירה אוטומטית</w:t>
            </w:r>
          </w:p>
        </w:tc>
        <w:tc>
          <w:tcPr>
            <w:tcW w:w="1010" w:type="dxa"/>
          </w:tcPr>
          <w:p w:rsidR="005A32CC" w:rsidRPr="005A32CC" w:rsidRDefault="005A32CC" w:rsidP="00E24306">
            <w:pPr>
              <w:jc w:val="center"/>
              <w:rPr>
                <w:rFonts w:ascii="David" w:hAnsi="David" w:cs="David"/>
                <w:kern w:val="28"/>
                <w:rtl/>
              </w:rPr>
            </w:pPr>
          </w:p>
        </w:tc>
        <w:tc>
          <w:tcPr>
            <w:tcW w:w="947" w:type="dxa"/>
          </w:tcPr>
          <w:p w:rsidR="005A32CC" w:rsidRPr="005A32CC" w:rsidRDefault="005A32CC" w:rsidP="00E24306">
            <w:pPr>
              <w:jc w:val="center"/>
              <w:rPr>
                <w:rFonts w:ascii="David" w:hAnsi="David" w:cs="David"/>
                <w:kern w:val="28"/>
                <w:rtl/>
              </w:rPr>
            </w:pPr>
            <w:r w:rsidRPr="005A32CC">
              <w:rPr>
                <w:rFonts w:ascii="David" w:hAnsi="David" w:cs="David" w:hint="cs"/>
                <w:kern w:val="28"/>
                <w:rtl/>
              </w:rPr>
              <w:t>2 (אחד לכל כנף)</w:t>
            </w:r>
          </w:p>
        </w:tc>
        <w:tc>
          <w:tcPr>
            <w:tcW w:w="1554" w:type="dxa"/>
          </w:tcPr>
          <w:p w:rsidR="005A32CC" w:rsidRPr="005A32CC" w:rsidRDefault="005A32CC" w:rsidP="00E24306">
            <w:pPr>
              <w:rPr>
                <w:rFonts w:ascii="David" w:hAnsi="David" w:cs="David"/>
                <w:kern w:val="28"/>
                <w:rtl/>
              </w:rPr>
            </w:pPr>
          </w:p>
        </w:tc>
      </w:tr>
      <w:tr w:rsidR="00E24306" w:rsidRPr="001B258B" w:rsidTr="00E24306">
        <w:trPr>
          <w:trHeight w:val="603"/>
        </w:trPr>
        <w:tc>
          <w:tcPr>
            <w:tcW w:w="6103" w:type="dxa"/>
          </w:tcPr>
          <w:p w:rsidR="00EA7D35" w:rsidRPr="005A32CC" w:rsidRDefault="00EA7D35" w:rsidP="00E24306">
            <w:pPr>
              <w:jc w:val="center"/>
              <w:rPr>
                <w:rFonts w:ascii="David" w:hAnsi="David" w:cs="David"/>
                <w:rtl/>
              </w:rPr>
            </w:pPr>
            <w:r>
              <w:rPr>
                <w:rFonts w:ascii="David" w:hAnsi="David" w:cs="David" w:hint="cs"/>
                <w:rtl/>
              </w:rPr>
              <w:t>שלט פתיחה וסגירה כל שער</w:t>
            </w:r>
            <w:r w:rsidR="00E52D37">
              <w:rPr>
                <w:rFonts w:ascii="David" w:hAnsi="David" w:cs="David" w:hint="cs"/>
                <w:rtl/>
              </w:rPr>
              <w:t xml:space="preserve"> (רמלה)</w:t>
            </w:r>
          </w:p>
        </w:tc>
        <w:tc>
          <w:tcPr>
            <w:tcW w:w="1010" w:type="dxa"/>
          </w:tcPr>
          <w:p w:rsidR="00EA7D35" w:rsidRPr="005A32CC" w:rsidRDefault="00EA7D35" w:rsidP="00E24306">
            <w:pPr>
              <w:jc w:val="center"/>
              <w:rPr>
                <w:rFonts w:ascii="David" w:hAnsi="David" w:cs="David"/>
                <w:kern w:val="28"/>
                <w:rtl/>
              </w:rPr>
            </w:pPr>
          </w:p>
        </w:tc>
        <w:tc>
          <w:tcPr>
            <w:tcW w:w="947" w:type="dxa"/>
          </w:tcPr>
          <w:p w:rsidR="00EA7D35" w:rsidRPr="005A32CC" w:rsidRDefault="00EA7D35" w:rsidP="00E24306">
            <w:pPr>
              <w:jc w:val="center"/>
              <w:rPr>
                <w:rFonts w:ascii="David" w:hAnsi="David" w:cs="David"/>
                <w:kern w:val="28"/>
                <w:rtl/>
              </w:rPr>
            </w:pPr>
            <w:r>
              <w:rPr>
                <w:rFonts w:ascii="David" w:hAnsi="David" w:cs="David" w:hint="cs"/>
                <w:kern w:val="28"/>
                <w:rtl/>
              </w:rPr>
              <w:t>3</w:t>
            </w:r>
          </w:p>
        </w:tc>
        <w:tc>
          <w:tcPr>
            <w:tcW w:w="1554" w:type="dxa"/>
          </w:tcPr>
          <w:p w:rsidR="00EA7D35" w:rsidRPr="005A32CC" w:rsidRDefault="00EA7D35" w:rsidP="00E24306">
            <w:pPr>
              <w:rPr>
                <w:rFonts w:ascii="David" w:hAnsi="David" w:cs="David"/>
                <w:kern w:val="28"/>
                <w:rtl/>
              </w:rPr>
            </w:pPr>
          </w:p>
        </w:tc>
      </w:tr>
      <w:tr w:rsidR="00E24306" w:rsidRPr="001B258B" w:rsidTr="00E24306">
        <w:trPr>
          <w:trHeight w:val="603"/>
        </w:trPr>
        <w:tc>
          <w:tcPr>
            <w:tcW w:w="6103" w:type="dxa"/>
          </w:tcPr>
          <w:p w:rsidR="000C34A2" w:rsidRDefault="000C34A2" w:rsidP="00E24306">
            <w:pPr>
              <w:jc w:val="center"/>
              <w:rPr>
                <w:rFonts w:ascii="David" w:hAnsi="David" w:cs="David"/>
                <w:rtl/>
              </w:rPr>
            </w:pPr>
            <w:r>
              <w:rPr>
                <w:rFonts w:ascii="David" w:hAnsi="David" w:cs="David" w:hint="cs"/>
                <w:rtl/>
              </w:rPr>
              <w:t>גלאי כביש לפ</w:t>
            </w:r>
            <w:r w:rsidR="00335C6D">
              <w:rPr>
                <w:rFonts w:ascii="David" w:hAnsi="David" w:cs="David" w:hint="cs"/>
                <w:rtl/>
              </w:rPr>
              <w:t>ת</w:t>
            </w:r>
            <w:r>
              <w:rPr>
                <w:rFonts w:ascii="David" w:hAnsi="David" w:cs="David" w:hint="cs"/>
                <w:rtl/>
              </w:rPr>
              <w:t>יחה אוטומטית ביציאה</w:t>
            </w:r>
            <w:r w:rsidR="00335C6D">
              <w:rPr>
                <w:rFonts w:ascii="David" w:hAnsi="David" w:cs="David" w:hint="cs"/>
                <w:rtl/>
              </w:rPr>
              <w:t xml:space="preserve"> ושמירה ששער לא יסגר</w:t>
            </w:r>
            <w:r w:rsidR="00E52D37">
              <w:rPr>
                <w:rFonts w:ascii="David" w:hAnsi="David" w:cs="David" w:hint="cs"/>
                <w:rtl/>
              </w:rPr>
              <w:t xml:space="preserve"> (רמלה)</w:t>
            </w:r>
          </w:p>
        </w:tc>
        <w:tc>
          <w:tcPr>
            <w:tcW w:w="1010" w:type="dxa"/>
          </w:tcPr>
          <w:p w:rsidR="000C34A2" w:rsidRPr="005A32CC" w:rsidRDefault="000C34A2" w:rsidP="00E24306">
            <w:pPr>
              <w:jc w:val="center"/>
              <w:rPr>
                <w:rFonts w:ascii="David" w:hAnsi="David" w:cs="David"/>
                <w:kern w:val="28"/>
                <w:rtl/>
              </w:rPr>
            </w:pPr>
          </w:p>
        </w:tc>
        <w:tc>
          <w:tcPr>
            <w:tcW w:w="947" w:type="dxa"/>
          </w:tcPr>
          <w:p w:rsidR="000C34A2" w:rsidRDefault="00335C6D" w:rsidP="00E24306">
            <w:pPr>
              <w:jc w:val="center"/>
              <w:rPr>
                <w:rFonts w:ascii="David" w:hAnsi="David" w:cs="David"/>
                <w:kern w:val="28"/>
                <w:rtl/>
              </w:rPr>
            </w:pPr>
            <w:r>
              <w:rPr>
                <w:rFonts w:ascii="David" w:hAnsi="David" w:cs="David" w:hint="cs"/>
                <w:kern w:val="28"/>
                <w:rtl/>
              </w:rPr>
              <w:t>2</w:t>
            </w:r>
          </w:p>
        </w:tc>
        <w:tc>
          <w:tcPr>
            <w:tcW w:w="1554" w:type="dxa"/>
          </w:tcPr>
          <w:p w:rsidR="000C34A2" w:rsidRPr="005A32CC" w:rsidRDefault="000C34A2" w:rsidP="00E24306">
            <w:pPr>
              <w:rPr>
                <w:rFonts w:ascii="David" w:hAnsi="David" w:cs="David"/>
                <w:kern w:val="28"/>
                <w:rtl/>
              </w:rPr>
            </w:pPr>
          </w:p>
        </w:tc>
      </w:tr>
      <w:tr w:rsidR="00E24306" w:rsidRPr="001B258B" w:rsidTr="00E24306">
        <w:trPr>
          <w:trHeight w:val="603"/>
        </w:trPr>
        <w:tc>
          <w:tcPr>
            <w:tcW w:w="6103" w:type="dxa"/>
          </w:tcPr>
          <w:p w:rsidR="003F7740" w:rsidRDefault="003F7740" w:rsidP="00E24306">
            <w:pPr>
              <w:jc w:val="center"/>
              <w:rPr>
                <w:rFonts w:ascii="David" w:hAnsi="David" w:cs="David"/>
                <w:kern w:val="28"/>
                <w:rtl/>
              </w:rPr>
            </w:pPr>
            <w:r w:rsidRPr="005A32CC">
              <w:rPr>
                <w:rFonts w:ascii="David" w:hAnsi="David" w:cs="David"/>
                <w:kern w:val="28"/>
                <w:rtl/>
              </w:rPr>
              <w:t>עין דו קווית</w:t>
            </w:r>
            <w:r w:rsidR="0005752B">
              <w:rPr>
                <w:rFonts w:ascii="David" w:hAnsi="David" w:cs="David" w:hint="cs"/>
                <w:kern w:val="28"/>
                <w:rtl/>
              </w:rPr>
              <w:t xml:space="preserve"> כולל עמוד נגדי</w:t>
            </w:r>
            <w:r w:rsidR="00E52D37">
              <w:rPr>
                <w:rFonts w:ascii="David" w:hAnsi="David" w:cs="David" w:hint="cs"/>
                <w:kern w:val="28"/>
                <w:rtl/>
              </w:rPr>
              <w:t xml:space="preserve"> </w:t>
            </w:r>
          </w:p>
          <w:p w:rsidR="00E52D37" w:rsidRPr="005A32CC" w:rsidRDefault="00E52D37" w:rsidP="00E24306">
            <w:pPr>
              <w:jc w:val="center"/>
              <w:rPr>
                <w:rFonts w:ascii="David" w:hAnsi="David" w:cs="David"/>
                <w:kern w:val="28"/>
                <w:rtl/>
              </w:rPr>
            </w:pPr>
            <w:r>
              <w:rPr>
                <w:rFonts w:ascii="David" w:hAnsi="David" w:cs="David" w:hint="cs"/>
                <w:kern w:val="28"/>
                <w:rtl/>
              </w:rPr>
              <w:t>(רמלה)</w:t>
            </w:r>
          </w:p>
        </w:tc>
        <w:tc>
          <w:tcPr>
            <w:tcW w:w="1010" w:type="dxa"/>
          </w:tcPr>
          <w:p w:rsidR="003F7740" w:rsidRPr="005A32CC" w:rsidRDefault="003F7740" w:rsidP="00E24306">
            <w:pPr>
              <w:jc w:val="center"/>
              <w:rPr>
                <w:rFonts w:ascii="David" w:hAnsi="David" w:cs="David"/>
                <w:kern w:val="28"/>
                <w:rtl/>
              </w:rPr>
            </w:pPr>
          </w:p>
        </w:tc>
        <w:tc>
          <w:tcPr>
            <w:tcW w:w="947" w:type="dxa"/>
          </w:tcPr>
          <w:p w:rsidR="003F7740" w:rsidRPr="005A32CC" w:rsidRDefault="005A32CC" w:rsidP="00E24306">
            <w:pPr>
              <w:jc w:val="center"/>
              <w:rPr>
                <w:rFonts w:ascii="David" w:hAnsi="David" w:cs="David"/>
                <w:kern w:val="28"/>
                <w:rtl/>
              </w:rPr>
            </w:pPr>
            <w:r>
              <w:rPr>
                <w:rFonts w:ascii="David" w:hAnsi="David" w:cs="David" w:hint="cs"/>
                <w:kern w:val="28"/>
                <w:rtl/>
              </w:rPr>
              <w:t>4</w:t>
            </w:r>
          </w:p>
        </w:tc>
        <w:tc>
          <w:tcPr>
            <w:tcW w:w="1554" w:type="dxa"/>
          </w:tcPr>
          <w:p w:rsidR="003F7740" w:rsidRPr="005A32CC" w:rsidRDefault="003F7740" w:rsidP="00E24306">
            <w:pPr>
              <w:rPr>
                <w:rFonts w:ascii="David" w:hAnsi="David" w:cs="David"/>
                <w:kern w:val="28"/>
                <w:rtl/>
              </w:rPr>
            </w:pPr>
          </w:p>
        </w:tc>
      </w:tr>
      <w:tr w:rsidR="00E24306" w:rsidRPr="001B258B" w:rsidTr="00E24306">
        <w:trPr>
          <w:trHeight w:val="479"/>
        </w:trPr>
        <w:tc>
          <w:tcPr>
            <w:tcW w:w="6103" w:type="dxa"/>
          </w:tcPr>
          <w:p w:rsidR="003F7740" w:rsidRPr="005A32CC" w:rsidRDefault="003F7740" w:rsidP="00E24306">
            <w:pPr>
              <w:jc w:val="center"/>
              <w:rPr>
                <w:rFonts w:ascii="David" w:hAnsi="David" w:cs="David"/>
                <w:kern w:val="28"/>
                <w:rtl/>
              </w:rPr>
            </w:pPr>
            <w:bookmarkStart w:id="309" w:name="Hatzaa_Yechidat_Timhur12"/>
            <w:bookmarkStart w:id="310" w:name="show_HatzaatMehir12" w:colFirst="0" w:colLast="5"/>
            <w:r w:rsidRPr="005A32CC">
              <w:rPr>
                <w:rFonts w:ascii="David" w:hAnsi="David" w:cs="David"/>
                <w:kern w:val="28"/>
                <w:rtl/>
              </w:rPr>
              <w:t xml:space="preserve">אחריות ותחזוקה לשנה </w:t>
            </w:r>
            <w:r w:rsidR="00AE0FCA" w:rsidRPr="005A32CC">
              <w:rPr>
                <w:rFonts w:ascii="David" w:hAnsi="David" w:cs="David"/>
                <w:rtl/>
              </w:rPr>
              <w:t xml:space="preserve"> </w:t>
            </w:r>
            <w:r w:rsidR="009D6CAB">
              <w:rPr>
                <w:rFonts w:ascii="David" w:hAnsi="David" w:cs="David" w:hint="cs"/>
                <w:rtl/>
              </w:rPr>
              <w:t>ל</w:t>
            </w:r>
            <w:r w:rsidR="00AE0FCA" w:rsidRPr="005A32CC">
              <w:rPr>
                <w:rFonts w:ascii="David" w:hAnsi="David" w:cs="David"/>
                <w:rtl/>
              </w:rPr>
              <w:t>שער</w:t>
            </w:r>
            <w:r w:rsidR="009D6CAB">
              <w:rPr>
                <w:rFonts w:ascii="David" w:hAnsi="David" w:cs="David" w:hint="cs"/>
                <w:rtl/>
              </w:rPr>
              <w:t xml:space="preserve"> הקיים במשרד</w:t>
            </w:r>
            <w:r w:rsidR="00AE0FCA" w:rsidRPr="005A32CC">
              <w:rPr>
                <w:rFonts w:ascii="David" w:hAnsi="David" w:cs="David" w:hint="cs"/>
                <w:rtl/>
              </w:rPr>
              <w:t xml:space="preserve">, מנוע וכלל הרכיבים </w:t>
            </w:r>
            <w:r w:rsidR="00AE0FCA" w:rsidRPr="005A32CC">
              <w:rPr>
                <w:rFonts w:ascii="David" w:hAnsi="David" w:cs="David"/>
                <w:rtl/>
              </w:rPr>
              <w:t>חניון ראשי</w:t>
            </w:r>
            <w:r w:rsidR="00AE0FCA" w:rsidRPr="005A32CC">
              <w:rPr>
                <w:rFonts w:ascii="David" w:hAnsi="David" w:cs="David"/>
                <w:kern w:val="28"/>
                <w:rtl/>
              </w:rPr>
              <w:t xml:space="preserve"> </w:t>
            </w:r>
            <w:r w:rsidRPr="005A32CC">
              <w:rPr>
                <w:rFonts w:ascii="David" w:hAnsi="David" w:cs="David"/>
                <w:kern w:val="28"/>
                <w:rtl/>
              </w:rPr>
              <w:t>קפלן</w:t>
            </w:r>
            <w:bookmarkEnd w:id="309"/>
            <w:r w:rsidR="00E52D37">
              <w:rPr>
                <w:rFonts w:ascii="David" w:hAnsi="David" w:cs="David" w:hint="cs"/>
                <w:kern w:val="28"/>
                <w:rtl/>
              </w:rPr>
              <w:t xml:space="preserve"> (ראשי)</w:t>
            </w:r>
          </w:p>
        </w:tc>
        <w:tc>
          <w:tcPr>
            <w:tcW w:w="1010" w:type="dxa"/>
          </w:tcPr>
          <w:p w:rsidR="003F7740" w:rsidRPr="005A32CC" w:rsidRDefault="003F7740" w:rsidP="00E24306">
            <w:pPr>
              <w:jc w:val="center"/>
              <w:rPr>
                <w:rFonts w:ascii="David" w:hAnsi="David" w:cs="David"/>
                <w:kern w:val="28"/>
                <w:rtl/>
              </w:rPr>
            </w:pPr>
          </w:p>
        </w:tc>
        <w:tc>
          <w:tcPr>
            <w:tcW w:w="947" w:type="dxa"/>
          </w:tcPr>
          <w:p w:rsidR="003F7740" w:rsidRPr="005A32CC" w:rsidRDefault="003F7740" w:rsidP="00E24306">
            <w:pPr>
              <w:jc w:val="center"/>
              <w:rPr>
                <w:rFonts w:ascii="David" w:hAnsi="David" w:cs="David"/>
                <w:kern w:val="28"/>
                <w:rtl/>
              </w:rPr>
            </w:pPr>
            <w:r w:rsidRPr="005A32CC">
              <w:rPr>
                <w:rFonts w:ascii="David" w:hAnsi="David" w:cs="David"/>
                <w:kern w:val="28"/>
                <w:rtl/>
              </w:rPr>
              <w:t>1</w:t>
            </w:r>
          </w:p>
        </w:tc>
        <w:tc>
          <w:tcPr>
            <w:tcW w:w="1554" w:type="dxa"/>
          </w:tcPr>
          <w:p w:rsidR="003F7740" w:rsidRPr="005A32CC" w:rsidRDefault="003F7740" w:rsidP="00E24306">
            <w:pPr>
              <w:rPr>
                <w:rFonts w:ascii="David" w:hAnsi="David" w:cs="David"/>
                <w:kern w:val="28"/>
                <w:rtl/>
              </w:rPr>
            </w:pPr>
          </w:p>
        </w:tc>
      </w:tr>
      <w:tr w:rsidR="00E24306" w:rsidRPr="001B258B" w:rsidTr="00E24306">
        <w:trPr>
          <w:trHeight w:val="353"/>
        </w:trPr>
        <w:tc>
          <w:tcPr>
            <w:tcW w:w="6103" w:type="dxa"/>
          </w:tcPr>
          <w:p w:rsidR="003F7740" w:rsidRPr="005A32CC" w:rsidRDefault="00AE0FCA" w:rsidP="00E24306">
            <w:pPr>
              <w:jc w:val="center"/>
              <w:rPr>
                <w:rFonts w:ascii="David" w:hAnsi="David" w:cs="David"/>
                <w:kern w:val="28"/>
                <w:rtl/>
              </w:rPr>
            </w:pPr>
            <w:bookmarkStart w:id="311" w:name="Hatzaa_Yechidat_Timhur13"/>
            <w:bookmarkStart w:id="312" w:name="show_HatzaatMehir13" w:colFirst="0" w:colLast="5"/>
            <w:bookmarkEnd w:id="310"/>
            <w:r w:rsidRPr="005A32CC">
              <w:rPr>
                <w:rFonts w:ascii="David" w:hAnsi="David" w:cs="David"/>
                <w:kern w:val="28"/>
                <w:rtl/>
              </w:rPr>
              <w:lastRenderedPageBreak/>
              <w:t xml:space="preserve">אחריות ותחזוקה לשנה </w:t>
            </w:r>
            <w:r w:rsidRPr="005A32CC">
              <w:rPr>
                <w:rFonts w:ascii="David" w:hAnsi="David" w:cs="David"/>
                <w:rtl/>
              </w:rPr>
              <w:t xml:space="preserve"> </w:t>
            </w:r>
            <w:r w:rsidR="009D6CAB">
              <w:rPr>
                <w:rFonts w:ascii="David" w:hAnsi="David" w:cs="David" w:hint="cs"/>
                <w:rtl/>
              </w:rPr>
              <w:t xml:space="preserve"> ל</w:t>
            </w:r>
            <w:r w:rsidR="009D6CAB" w:rsidRPr="005A32CC">
              <w:rPr>
                <w:rFonts w:ascii="David" w:hAnsi="David" w:cs="David"/>
                <w:rtl/>
              </w:rPr>
              <w:t>שער</w:t>
            </w:r>
            <w:r w:rsidR="009D6CAB">
              <w:rPr>
                <w:rFonts w:ascii="David" w:hAnsi="David" w:cs="David" w:hint="cs"/>
                <w:rtl/>
              </w:rPr>
              <w:t xml:space="preserve"> הקיים  במשרד</w:t>
            </w:r>
            <w:r w:rsidR="009D6CAB" w:rsidRPr="005A32CC">
              <w:rPr>
                <w:rFonts w:ascii="David" w:hAnsi="David" w:cs="David" w:hint="cs"/>
                <w:rtl/>
              </w:rPr>
              <w:t xml:space="preserve"> </w:t>
            </w:r>
            <w:r w:rsidRPr="005A32CC">
              <w:rPr>
                <w:rFonts w:ascii="David" w:hAnsi="David" w:cs="David" w:hint="cs"/>
                <w:rtl/>
              </w:rPr>
              <w:t xml:space="preserve">, מנוע וכלל הרכיבים </w:t>
            </w:r>
            <w:r w:rsidR="003F7740" w:rsidRPr="005A32CC">
              <w:rPr>
                <w:rFonts w:ascii="David" w:hAnsi="David" w:cs="David"/>
                <w:kern w:val="28"/>
                <w:rtl/>
              </w:rPr>
              <w:t xml:space="preserve">חניון </w:t>
            </w:r>
            <w:r w:rsidR="00E52D37">
              <w:rPr>
                <w:rFonts w:ascii="David" w:hAnsi="David" w:cs="David" w:hint="cs"/>
                <w:kern w:val="28"/>
                <w:rtl/>
              </w:rPr>
              <w:t>(</w:t>
            </w:r>
            <w:r w:rsidR="003F7740" w:rsidRPr="005A32CC">
              <w:rPr>
                <w:rFonts w:ascii="David" w:hAnsi="David" w:cs="David"/>
                <w:kern w:val="28"/>
                <w:rtl/>
              </w:rPr>
              <w:t>משני</w:t>
            </w:r>
            <w:r w:rsidR="00E52D37">
              <w:rPr>
                <w:rFonts w:ascii="David" w:hAnsi="David" w:cs="David" w:hint="cs"/>
                <w:kern w:val="28"/>
                <w:rtl/>
              </w:rPr>
              <w:t xml:space="preserve">) </w:t>
            </w:r>
            <w:r w:rsidR="003F7740" w:rsidRPr="005A32CC">
              <w:rPr>
                <w:rFonts w:ascii="David" w:hAnsi="David" w:cs="David"/>
                <w:kern w:val="28"/>
                <w:rtl/>
              </w:rPr>
              <w:t>רופין</w:t>
            </w:r>
            <w:bookmarkEnd w:id="311"/>
            <w:r w:rsidR="00E52D37">
              <w:rPr>
                <w:rFonts w:ascii="David" w:hAnsi="David" w:cs="David" w:hint="cs"/>
                <w:kern w:val="28"/>
                <w:rtl/>
              </w:rPr>
              <w:t xml:space="preserve"> </w:t>
            </w:r>
          </w:p>
        </w:tc>
        <w:tc>
          <w:tcPr>
            <w:tcW w:w="1010" w:type="dxa"/>
          </w:tcPr>
          <w:p w:rsidR="003F7740" w:rsidRPr="005A32CC" w:rsidRDefault="003F7740" w:rsidP="00E24306">
            <w:pPr>
              <w:jc w:val="center"/>
              <w:rPr>
                <w:rFonts w:ascii="David" w:hAnsi="David" w:cs="David"/>
                <w:kern w:val="28"/>
                <w:rtl/>
              </w:rPr>
            </w:pPr>
          </w:p>
        </w:tc>
        <w:tc>
          <w:tcPr>
            <w:tcW w:w="947" w:type="dxa"/>
          </w:tcPr>
          <w:p w:rsidR="003F7740" w:rsidRPr="005A32CC" w:rsidRDefault="003F7740" w:rsidP="00E24306">
            <w:pPr>
              <w:jc w:val="center"/>
              <w:rPr>
                <w:rFonts w:ascii="David" w:hAnsi="David" w:cs="David"/>
                <w:kern w:val="28"/>
                <w:rtl/>
              </w:rPr>
            </w:pPr>
            <w:r w:rsidRPr="005A32CC">
              <w:rPr>
                <w:rFonts w:ascii="David" w:hAnsi="David" w:cs="David"/>
                <w:kern w:val="28"/>
                <w:rtl/>
              </w:rPr>
              <w:t>1</w:t>
            </w:r>
          </w:p>
        </w:tc>
        <w:tc>
          <w:tcPr>
            <w:tcW w:w="1554" w:type="dxa"/>
          </w:tcPr>
          <w:p w:rsidR="003F7740" w:rsidRPr="005A32CC" w:rsidRDefault="003F7740" w:rsidP="00E24306">
            <w:pPr>
              <w:rPr>
                <w:rFonts w:ascii="David" w:hAnsi="David" w:cs="David"/>
                <w:kern w:val="28"/>
                <w:rtl/>
              </w:rPr>
            </w:pPr>
          </w:p>
        </w:tc>
      </w:tr>
      <w:tr w:rsidR="00E24306" w:rsidRPr="001B258B" w:rsidTr="00E24306">
        <w:trPr>
          <w:trHeight w:val="479"/>
        </w:trPr>
        <w:tc>
          <w:tcPr>
            <w:tcW w:w="6103" w:type="dxa"/>
          </w:tcPr>
          <w:p w:rsidR="003F7740" w:rsidRPr="00EA4E81" w:rsidRDefault="00AE0FCA" w:rsidP="00E24306">
            <w:pPr>
              <w:jc w:val="center"/>
              <w:rPr>
                <w:rFonts w:ascii="David" w:hAnsi="David" w:cs="David"/>
                <w:kern w:val="28"/>
                <w:rtl/>
              </w:rPr>
            </w:pPr>
            <w:bookmarkStart w:id="313" w:name="Hatzaa_Yechidat_Timhur14"/>
            <w:bookmarkStart w:id="314" w:name="show_HatzaatMehir14" w:colFirst="0" w:colLast="5"/>
            <w:bookmarkEnd w:id="312"/>
            <w:r w:rsidRPr="00EA4E81">
              <w:rPr>
                <w:rFonts w:ascii="David" w:hAnsi="David" w:cs="David"/>
                <w:kern w:val="28"/>
                <w:rtl/>
              </w:rPr>
              <w:t xml:space="preserve">אחריות ותחזוקה לשנה </w:t>
            </w:r>
            <w:r w:rsidRPr="00EA4E81">
              <w:rPr>
                <w:rFonts w:ascii="David" w:hAnsi="David" w:cs="David"/>
                <w:rtl/>
              </w:rPr>
              <w:t xml:space="preserve"> </w:t>
            </w:r>
            <w:r w:rsidR="009D6CAB">
              <w:rPr>
                <w:rFonts w:ascii="David" w:hAnsi="David" w:cs="David" w:hint="cs"/>
                <w:rtl/>
              </w:rPr>
              <w:t xml:space="preserve"> ל</w:t>
            </w:r>
            <w:r w:rsidR="009D6CAB" w:rsidRPr="005A32CC">
              <w:rPr>
                <w:rFonts w:ascii="David" w:hAnsi="David" w:cs="David"/>
                <w:rtl/>
              </w:rPr>
              <w:t>שער</w:t>
            </w:r>
            <w:r w:rsidR="009D6CAB">
              <w:rPr>
                <w:rFonts w:ascii="David" w:hAnsi="David" w:cs="David" w:hint="cs"/>
                <w:rtl/>
              </w:rPr>
              <w:t xml:space="preserve"> הקיים</w:t>
            </w:r>
            <w:r w:rsidR="009D6CAB" w:rsidRPr="00EA4E81">
              <w:rPr>
                <w:rFonts w:ascii="David" w:hAnsi="David" w:cs="David" w:hint="cs"/>
                <w:rtl/>
              </w:rPr>
              <w:t xml:space="preserve"> </w:t>
            </w:r>
            <w:r w:rsidR="009D6CAB">
              <w:rPr>
                <w:rFonts w:ascii="David" w:hAnsi="David" w:cs="David" w:hint="cs"/>
                <w:rtl/>
              </w:rPr>
              <w:t xml:space="preserve"> במשרד</w:t>
            </w:r>
            <w:r w:rsidRPr="00EA4E81">
              <w:rPr>
                <w:rFonts w:ascii="David" w:hAnsi="David" w:cs="David" w:hint="cs"/>
                <w:rtl/>
              </w:rPr>
              <w:t xml:space="preserve">, מנוע וכלל הרכיבים </w:t>
            </w:r>
            <w:r w:rsidR="003F7740" w:rsidRPr="00EA4E81">
              <w:rPr>
                <w:rFonts w:ascii="David" w:hAnsi="David" w:cs="David"/>
                <w:kern w:val="28"/>
                <w:rtl/>
              </w:rPr>
              <w:t>שער משני משרד הפנים</w:t>
            </w:r>
            <w:bookmarkEnd w:id="313"/>
          </w:p>
        </w:tc>
        <w:tc>
          <w:tcPr>
            <w:tcW w:w="1010" w:type="dxa"/>
          </w:tcPr>
          <w:p w:rsidR="003F7740" w:rsidRPr="00EA4E81" w:rsidRDefault="003F7740" w:rsidP="00E24306">
            <w:pPr>
              <w:jc w:val="center"/>
              <w:rPr>
                <w:rFonts w:ascii="David" w:hAnsi="David" w:cs="David"/>
                <w:kern w:val="28"/>
                <w:rtl/>
              </w:rPr>
            </w:pPr>
          </w:p>
        </w:tc>
        <w:tc>
          <w:tcPr>
            <w:tcW w:w="947" w:type="dxa"/>
          </w:tcPr>
          <w:p w:rsidR="003F7740" w:rsidRPr="00EA4E81" w:rsidRDefault="003F7740" w:rsidP="00E24306">
            <w:pPr>
              <w:jc w:val="center"/>
              <w:rPr>
                <w:rFonts w:ascii="David" w:hAnsi="David" w:cs="David"/>
                <w:kern w:val="28"/>
                <w:rtl/>
              </w:rPr>
            </w:pPr>
            <w:r w:rsidRPr="00EA4E81">
              <w:rPr>
                <w:rFonts w:ascii="David" w:hAnsi="David" w:cs="David"/>
                <w:kern w:val="28"/>
                <w:rtl/>
              </w:rPr>
              <w:t>1</w:t>
            </w:r>
          </w:p>
        </w:tc>
        <w:tc>
          <w:tcPr>
            <w:tcW w:w="1554" w:type="dxa"/>
          </w:tcPr>
          <w:p w:rsidR="003F7740" w:rsidRPr="00EA4E81" w:rsidRDefault="003F7740" w:rsidP="00E24306">
            <w:pPr>
              <w:rPr>
                <w:rFonts w:ascii="David" w:hAnsi="David" w:cs="David"/>
                <w:kern w:val="28"/>
                <w:rtl/>
              </w:rPr>
            </w:pPr>
          </w:p>
        </w:tc>
      </w:tr>
      <w:tr w:rsidR="00E24306" w:rsidRPr="001B258B" w:rsidTr="00E24306">
        <w:trPr>
          <w:trHeight w:val="479"/>
        </w:trPr>
        <w:tc>
          <w:tcPr>
            <w:tcW w:w="6103" w:type="dxa"/>
          </w:tcPr>
          <w:p w:rsidR="00AE0FCA" w:rsidRPr="00EA4E81" w:rsidRDefault="00AE0FCA" w:rsidP="00E24306">
            <w:pPr>
              <w:jc w:val="center"/>
              <w:rPr>
                <w:rFonts w:ascii="David" w:hAnsi="David" w:cs="David"/>
                <w:kern w:val="28"/>
                <w:rtl/>
              </w:rPr>
            </w:pPr>
            <w:r w:rsidRPr="00EA4E81">
              <w:rPr>
                <w:rFonts w:ascii="David" w:hAnsi="David" w:cs="David"/>
                <w:kern w:val="28"/>
                <w:rtl/>
              </w:rPr>
              <w:t xml:space="preserve">אחריות ותחזוקה לשנה </w:t>
            </w:r>
            <w:r w:rsidRPr="00EA4E81">
              <w:rPr>
                <w:rFonts w:ascii="David" w:hAnsi="David" w:cs="David"/>
                <w:rtl/>
              </w:rPr>
              <w:t xml:space="preserve"> </w:t>
            </w:r>
            <w:r w:rsidR="009D6CAB">
              <w:rPr>
                <w:rFonts w:ascii="David" w:hAnsi="David" w:cs="David" w:hint="cs"/>
                <w:rtl/>
              </w:rPr>
              <w:t xml:space="preserve"> ל</w:t>
            </w:r>
            <w:r w:rsidR="009D6CAB" w:rsidRPr="005A32CC">
              <w:rPr>
                <w:rFonts w:ascii="David" w:hAnsi="David" w:cs="David"/>
                <w:rtl/>
              </w:rPr>
              <w:t>שער</w:t>
            </w:r>
            <w:r w:rsidR="009D6CAB">
              <w:rPr>
                <w:rFonts w:ascii="David" w:hAnsi="David" w:cs="David" w:hint="cs"/>
                <w:rtl/>
              </w:rPr>
              <w:t xml:space="preserve"> הקיים</w:t>
            </w:r>
            <w:r w:rsidR="009D6CAB" w:rsidRPr="00EA4E81">
              <w:rPr>
                <w:rFonts w:ascii="David" w:hAnsi="David" w:cs="David" w:hint="cs"/>
                <w:rtl/>
              </w:rPr>
              <w:t xml:space="preserve"> </w:t>
            </w:r>
            <w:r w:rsidR="009D6CAB">
              <w:rPr>
                <w:rFonts w:ascii="David" w:hAnsi="David" w:cs="David" w:hint="cs"/>
                <w:rtl/>
              </w:rPr>
              <w:t xml:space="preserve"> במשרד</w:t>
            </w:r>
            <w:r w:rsidRPr="00EA4E81">
              <w:rPr>
                <w:rFonts w:ascii="David" w:hAnsi="David" w:cs="David" w:hint="cs"/>
                <w:rtl/>
              </w:rPr>
              <w:t>, מנוע וכלל הרכיבים</w:t>
            </w:r>
            <w:r w:rsidR="00F55A17" w:rsidRPr="00EA4E81">
              <w:rPr>
                <w:rFonts w:ascii="David" w:hAnsi="David" w:cs="David" w:hint="cs"/>
                <w:kern w:val="28"/>
                <w:rtl/>
              </w:rPr>
              <w:t xml:space="preserve"> שער חניון גבעת ההפגנות (על פי המפרט הטכני)</w:t>
            </w:r>
          </w:p>
        </w:tc>
        <w:tc>
          <w:tcPr>
            <w:tcW w:w="1010" w:type="dxa"/>
          </w:tcPr>
          <w:p w:rsidR="00AE0FCA" w:rsidRPr="00EA4E81" w:rsidRDefault="00AE0FCA" w:rsidP="00E24306">
            <w:pPr>
              <w:jc w:val="center"/>
              <w:rPr>
                <w:rFonts w:ascii="David" w:hAnsi="David" w:cs="David"/>
                <w:kern w:val="28"/>
                <w:rtl/>
              </w:rPr>
            </w:pPr>
          </w:p>
        </w:tc>
        <w:tc>
          <w:tcPr>
            <w:tcW w:w="947" w:type="dxa"/>
          </w:tcPr>
          <w:p w:rsidR="00AE0FCA" w:rsidRPr="00EA4E81" w:rsidRDefault="00F55A17" w:rsidP="00E24306">
            <w:pPr>
              <w:jc w:val="center"/>
              <w:rPr>
                <w:rFonts w:ascii="David" w:hAnsi="David" w:cs="David"/>
                <w:kern w:val="28"/>
                <w:rtl/>
              </w:rPr>
            </w:pPr>
            <w:r w:rsidRPr="00EA4E81">
              <w:rPr>
                <w:rFonts w:ascii="David" w:hAnsi="David" w:cs="David" w:hint="cs"/>
                <w:kern w:val="28"/>
                <w:rtl/>
              </w:rPr>
              <w:t>1</w:t>
            </w:r>
          </w:p>
        </w:tc>
        <w:tc>
          <w:tcPr>
            <w:tcW w:w="1554" w:type="dxa"/>
          </w:tcPr>
          <w:p w:rsidR="00AE0FCA" w:rsidRPr="00EA4E81" w:rsidRDefault="00AE0FCA" w:rsidP="00E24306">
            <w:pPr>
              <w:rPr>
                <w:rFonts w:ascii="David" w:hAnsi="David" w:cs="David"/>
                <w:kern w:val="28"/>
                <w:rtl/>
              </w:rPr>
            </w:pPr>
          </w:p>
        </w:tc>
      </w:tr>
      <w:bookmarkEnd w:id="314"/>
      <w:tr w:rsidR="00F55A17" w:rsidRPr="001B258B" w:rsidTr="00E24306">
        <w:trPr>
          <w:trHeight w:val="227"/>
        </w:trPr>
        <w:tc>
          <w:tcPr>
            <w:tcW w:w="6103" w:type="dxa"/>
          </w:tcPr>
          <w:p w:rsidR="00F55A17" w:rsidRPr="00EA4E81" w:rsidRDefault="00F55A17" w:rsidP="00E24306">
            <w:pPr>
              <w:jc w:val="center"/>
              <w:rPr>
                <w:rFonts w:ascii="David" w:hAnsi="David" w:cs="David"/>
                <w:b/>
                <w:bCs/>
                <w:kern w:val="28"/>
                <w:rtl/>
              </w:rPr>
            </w:pPr>
            <w:r w:rsidRPr="00EA4E81">
              <w:rPr>
                <w:rFonts w:ascii="David" w:hAnsi="David" w:cs="David" w:hint="eastAsia"/>
                <w:kern w:val="28"/>
                <w:rtl/>
              </w:rPr>
              <w:t>עלות</w:t>
            </w:r>
            <w:r w:rsidRPr="00EA4E81">
              <w:rPr>
                <w:rFonts w:ascii="David" w:hAnsi="David" w:cs="David"/>
                <w:kern w:val="28"/>
                <w:rtl/>
              </w:rPr>
              <w:t xml:space="preserve"> שנת </w:t>
            </w:r>
            <w:r w:rsidRPr="00EA4E81">
              <w:rPr>
                <w:rFonts w:ascii="David" w:hAnsi="David" w:cs="David" w:hint="eastAsia"/>
                <w:kern w:val="28"/>
                <w:rtl/>
              </w:rPr>
              <w:t>שירות</w:t>
            </w:r>
            <w:r w:rsidRPr="00EA4E81">
              <w:rPr>
                <w:rFonts w:ascii="David" w:hAnsi="David" w:cs="David"/>
                <w:kern w:val="28"/>
                <w:rtl/>
              </w:rPr>
              <w:t xml:space="preserve"> </w:t>
            </w:r>
            <w:r w:rsidRPr="00EA4E81">
              <w:rPr>
                <w:rFonts w:ascii="David" w:hAnsi="David" w:cs="David" w:hint="eastAsia"/>
                <w:kern w:val="28"/>
                <w:rtl/>
              </w:rPr>
              <w:t>אחריות</w:t>
            </w:r>
            <w:r w:rsidRPr="00EA4E81">
              <w:rPr>
                <w:rFonts w:ascii="David" w:hAnsi="David" w:cs="David"/>
                <w:kern w:val="28"/>
                <w:rtl/>
              </w:rPr>
              <w:t xml:space="preserve"> </w:t>
            </w:r>
            <w:r w:rsidRPr="00EA4E81">
              <w:rPr>
                <w:rFonts w:ascii="David" w:hAnsi="David" w:cs="David" w:hint="eastAsia"/>
                <w:kern w:val="28"/>
                <w:rtl/>
              </w:rPr>
              <w:t>ותחזוקה</w:t>
            </w:r>
            <w:r w:rsidRPr="00EA4E81">
              <w:rPr>
                <w:rFonts w:ascii="David" w:hAnsi="David" w:cs="David"/>
                <w:kern w:val="28"/>
                <w:rtl/>
              </w:rPr>
              <w:t xml:space="preserve"> </w:t>
            </w:r>
            <w:r w:rsidRPr="00EA4E81">
              <w:rPr>
                <w:rFonts w:ascii="David" w:hAnsi="David" w:cs="David" w:hint="eastAsia"/>
                <w:kern w:val="28"/>
                <w:rtl/>
              </w:rPr>
              <w:t>לכלל</w:t>
            </w:r>
            <w:r w:rsidRPr="00EA4E81">
              <w:rPr>
                <w:rFonts w:ascii="David" w:hAnsi="David" w:cs="David"/>
                <w:kern w:val="28"/>
                <w:rtl/>
              </w:rPr>
              <w:t xml:space="preserve"> </w:t>
            </w:r>
            <w:r w:rsidRPr="00EA4E81">
              <w:rPr>
                <w:rFonts w:ascii="David" w:hAnsi="David" w:cs="David" w:hint="eastAsia"/>
                <w:kern w:val="28"/>
                <w:rtl/>
              </w:rPr>
              <w:t>המערכות</w:t>
            </w:r>
            <w:r w:rsidRPr="00EA4E81">
              <w:rPr>
                <w:rFonts w:ascii="David" w:hAnsi="David" w:cs="David"/>
                <w:kern w:val="28"/>
                <w:rtl/>
              </w:rPr>
              <w:t xml:space="preserve"> </w:t>
            </w:r>
            <w:r w:rsidRPr="00EA4E81">
              <w:rPr>
                <w:rFonts w:ascii="David" w:hAnsi="David" w:cs="David" w:hint="eastAsia"/>
                <w:kern w:val="28"/>
                <w:rtl/>
              </w:rPr>
              <w:t>שהותקנו</w:t>
            </w:r>
            <w:r w:rsidRPr="00EA4E81">
              <w:rPr>
                <w:rFonts w:ascii="David" w:hAnsi="David" w:cs="David"/>
                <w:kern w:val="28"/>
                <w:rtl/>
              </w:rPr>
              <w:t xml:space="preserve"> </w:t>
            </w:r>
            <w:r w:rsidRPr="00EA4E81">
              <w:rPr>
                <w:rFonts w:ascii="David" w:hAnsi="David" w:cs="David" w:hint="cs"/>
                <w:kern w:val="28"/>
                <w:rtl/>
              </w:rPr>
              <w:t xml:space="preserve">והנוספים </w:t>
            </w:r>
            <w:r w:rsidRPr="00EA4E81">
              <w:rPr>
                <w:rFonts w:ascii="David" w:hAnsi="David" w:cs="David" w:hint="eastAsia"/>
                <w:kern w:val="28"/>
                <w:rtl/>
              </w:rPr>
              <w:t>המפורטים</w:t>
            </w:r>
            <w:r w:rsidRPr="00EA4E81">
              <w:rPr>
                <w:rFonts w:ascii="David" w:hAnsi="David" w:cs="David"/>
                <w:kern w:val="28"/>
                <w:rtl/>
              </w:rPr>
              <w:t xml:space="preserve"> </w:t>
            </w:r>
            <w:r w:rsidRPr="00EA4E81">
              <w:rPr>
                <w:rFonts w:ascii="David" w:hAnsi="David" w:cs="David" w:hint="eastAsia"/>
                <w:kern w:val="28"/>
                <w:rtl/>
              </w:rPr>
              <w:t>במסמכי</w:t>
            </w:r>
            <w:r w:rsidRPr="00EA4E81">
              <w:rPr>
                <w:rFonts w:ascii="David" w:hAnsi="David" w:cs="David"/>
                <w:kern w:val="28"/>
                <w:rtl/>
              </w:rPr>
              <w:t xml:space="preserve"> </w:t>
            </w:r>
            <w:r w:rsidRPr="00EA4E81">
              <w:rPr>
                <w:rFonts w:ascii="David" w:hAnsi="David" w:cs="David" w:hint="eastAsia"/>
                <w:kern w:val="28"/>
                <w:rtl/>
              </w:rPr>
              <w:t>מכרז</w:t>
            </w:r>
            <w:r w:rsidRPr="00EA4E81">
              <w:rPr>
                <w:rFonts w:ascii="David" w:hAnsi="David" w:cs="David"/>
                <w:kern w:val="28"/>
                <w:rtl/>
              </w:rPr>
              <w:t xml:space="preserve"> </w:t>
            </w:r>
            <w:r w:rsidRPr="00EA4E81">
              <w:rPr>
                <w:rFonts w:ascii="David" w:hAnsi="David" w:cs="David" w:hint="eastAsia"/>
                <w:kern w:val="28"/>
                <w:rtl/>
              </w:rPr>
              <w:t>זה</w:t>
            </w:r>
            <w:r w:rsidR="0012448C">
              <w:rPr>
                <w:rFonts w:ascii="David" w:hAnsi="David" w:cs="David" w:hint="cs"/>
                <w:kern w:val="28"/>
                <w:rtl/>
              </w:rPr>
              <w:t xml:space="preserve"> (החל מהשנה </w:t>
            </w:r>
            <w:r w:rsidR="009D6CAB">
              <w:rPr>
                <w:rFonts w:ascii="David" w:hAnsi="David" w:cs="David" w:hint="cs"/>
                <w:kern w:val="28"/>
                <w:rtl/>
              </w:rPr>
              <w:t>השלישית</w:t>
            </w:r>
            <w:r w:rsidR="0012448C">
              <w:rPr>
                <w:rFonts w:ascii="David" w:hAnsi="David" w:cs="David" w:hint="cs"/>
                <w:kern w:val="28"/>
                <w:rtl/>
              </w:rPr>
              <w:t xml:space="preserve"> והלך)</w:t>
            </w:r>
            <w:r w:rsidRPr="00EA4E81">
              <w:rPr>
                <w:rFonts w:ascii="David" w:hAnsi="David" w:cs="David"/>
                <w:kern w:val="28"/>
                <w:rtl/>
              </w:rPr>
              <w:t>.</w:t>
            </w:r>
          </w:p>
        </w:tc>
        <w:tc>
          <w:tcPr>
            <w:tcW w:w="1957" w:type="dxa"/>
            <w:gridSpan w:val="2"/>
            <w:vMerge w:val="restart"/>
            <w:shd w:val="clear" w:color="auto" w:fill="000000" w:themeFill="text1"/>
          </w:tcPr>
          <w:p w:rsidR="00F55A17" w:rsidRPr="00EA4E81" w:rsidRDefault="00F55A17" w:rsidP="00E24306">
            <w:pPr>
              <w:jc w:val="center"/>
              <w:rPr>
                <w:rFonts w:ascii="David" w:hAnsi="David" w:cs="David"/>
                <w:kern w:val="28"/>
                <w:rtl/>
              </w:rPr>
            </w:pPr>
          </w:p>
        </w:tc>
        <w:tc>
          <w:tcPr>
            <w:tcW w:w="1554" w:type="dxa"/>
          </w:tcPr>
          <w:p w:rsidR="00F55A17" w:rsidRPr="00EA4E81" w:rsidRDefault="00F55A17" w:rsidP="00E24306">
            <w:pPr>
              <w:rPr>
                <w:rFonts w:ascii="David" w:hAnsi="David" w:cs="David"/>
                <w:kern w:val="28"/>
                <w:rtl/>
              </w:rPr>
            </w:pPr>
          </w:p>
        </w:tc>
      </w:tr>
      <w:tr w:rsidR="00F55A17" w:rsidRPr="001B258B" w:rsidTr="00E24306">
        <w:trPr>
          <w:trHeight w:val="576"/>
        </w:trPr>
        <w:tc>
          <w:tcPr>
            <w:tcW w:w="6103" w:type="dxa"/>
          </w:tcPr>
          <w:p w:rsidR="00F55A17" w:rsidRPr="00EA4E81" w:rsidRDefault="00F55A17" w:rsidP="00E24306">
            <w:pPr>
              <w:jc w:val="center"/>
              <w:rPr>
                <w:rFonts w:ascii="David" w:hAnsi="David" w:cs="David"/>
                <w:b/>
                <w:bCs/>
                <w:kern w:val="28"/>
                <w:rtl/>
              </w:rPr>
            </w:pPr>
            <w:r w:rsidRPr="00EA4E81">
              <w:rPr>
                <w:rFonts w:ascii="David" w:hAnsi="David" w:cs="David" w:hint="eastAsia"/>
                <w:b/>
                <w:bCs/>
                <w:kern w:val="28"/>
                <w:rtl/>
              </w:rPr>
              <w:t>סה</w:t>
            </w:r>
            <w:r w:rsidRPr="00EA4E81">
              <w:rPr>
                <w:rFonts w:ascii="David" w:hAnsi="David" w:cs="David"/>
                <w:b/>
                <w:bCs/>
                <w:kern w:val="28"/>
                <w:rtl/>
              </w:rPr>
              <w:t>"כ</w:t>
            </w:r>
          </w:p>
        </w:tc>
        <w:tc>
          <w:tcPr>
            <w:tcW w:w="1957" w:type="dxa"/>
            <w:gridSpan w:val="2"/>
            <w:vMerge/>
            <w:shd w:val="clear" w:color="auto" w:fill="262626" w:themeFill="text1" w:themeFillTint="D9"/>
          </w:tcPr>
          <w:p w:rsidR="00F55A17" w:rsidRPr="00EA4E81" w:rsidRDefault="00F55A17" w:rsidP="00E24306">
            <w:pPr>
              <w:jc w:val="center"/>
              <w:rPr>
                <w:rFonts w:ascii="David" w:hAnsi="David" w:cs="David"/>
                <w:kern w:val="28"/>
                <w:rtl/>
              </w:rPr>
            </w:pPr>
          </w:p>
        </w:tc>
        <w:tc>
          <w:tcPr>
            <w:tcW w:w="1554" w:type="dxa"/>
          </w:tcPr>
          <w:p w:rsidR="00F55A17" w:rsidRPr="00EA4E81" w:rsidRDefault="00F55A17" w:rsidP="00E24306">
            <w:pPr>
              <w:rPr>
                <w:rFonts w:ascii="David" w:hAnsi="David" w:cs="David"/>
                <w:kern w:val="28"/>
                <w:rtl/>
              </w:rPr>
            </w:pPr>
          </w:p>
        </w:tc>
      </w:tr>
    </w:tbl>
    <w:p w:rsidR="00376411" w:rsidRPr="001B258B" w:rsidRDefault="003029AD" w:rsidP="002F3AFE">
      <w:pPr>
        <w:rPr>
          <w:rFonts w:ascii="David" w:hAnsi="David" w:cs="David"/>
          <w:kern w:val="28"/>
        </w:rPr>
      </w:pPr>
      <w:r w:rsidRPr="001B258B">
        <w:rPr>
          <w:rFonts w:ascii="David" w:hAnsi="David" w:cs="David"/>
          <w:kern w:val="28"/>
        </w:rPr>
        <w:br w:type="textWrapping" w:clear="all"/>
      </w:r>
      <w:bookmarkEnd w:id="290"/>
    </w:p>
    <w:p w:rsidR="00992E15" w:rsidRPr="001B258B" w:rsidRDefault="003029AD" w:rsidP="00D202A0">
      <w:pPr>
        <w:numPr>
          <w:ilvl w:val="0"/>
          <w:numId w:val="61"/>
        </w:numPr>
        <w:jc w:val="both"/>
        <w:rPr>
          <w:rFonts w:ascii="David" w:hAnsi="David" w:cs="David"/>
          <w:kern w:val="28"/>
          <w:rtl/>
        </w:rPr>
      </w:pPr>
      <w:r w:rsidRPr="001B258B">
        <w:rPr>
          <w:rFonts w:ascii="David" w:hAnsi="David" w:cs="David"/>
          <w:kern w:val="28"/>
          <w:rtl/>
        </w:rPr>
        <w:t xml:space="preserve">במידה ולא יקבע מחיר לגבי אחד הפריטים, הצעת המחיר תפסל, וההצעה כולה תדחה על הסף. </w:t>
      </w:r>
    </w:p>
    <w:p w:rsidR="00992E15" w:rsidRPr="001B258B" w:rsidRDefault="00992E15" w:rsidP="00992E15">
      <w:pPr>
        <w:pStyle w:val="af4"/>
        <w:rPr>
          <w:rFonts w:ascii="David" w:hAnsi="David" w:cs="David"/>
          <w:kern w:val="28"/>
          <w:rtl/>
        </w:rPr>
      </w:pPr>
    </w:p>
    <w:p w:rsidR="00992E15" w:rsidRPr="001B258B" w:rsidRDefault="003029AD" w:rsidP="00D202A0">
      <w:pPr>
        <w:numPr>
          <w:ilvl w:val="0"/>
          <w:numId w:val="61"/>
        </w:numPr>
        <w:jc w:val="both"/>
        <w:rPr>
          <w:rFonts w:ascii="David" w:hAnsi="David" w:cs="David"/>
          <w:kern w:val="28"/>
          <w:rtl/>
        </w:rPr>
      </w:pPr>
      <w:r w:rsidRPr="001B258B">
        <w:rPr>
          <w:rFonts w:ascii="David" w:hAnsi="David" w:cs="David"/>
          <w:kern w:val="28"/>
          <w:rtl/>
        </w:rPr>
        <w:t>אינני מתנה הצעה זו בשום תנאי.</w:t>
      </w:r>
    </w:p>
    <w:p w:rsidR="00992E15" w:rsidRPr="001B258B" w:rsidRDefault="00992E15" w:rsidP="00992E15">
      <w:pPr>
        <w:jc w:val="center"/>
        <w:rPr>
          <w:rFonts w:ascii="David" w:hAnsi="David" w:cs="David"/>
          <w:b/>
          <w:bCs/>
          <w:kern w:val="28"/>
          <w:rtl/>
        </w:rPr>
      </w:pPr>
    </w:p>
    <w:p w:rsidR="00992E15" w:rsidRPr="001B258B"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1B258B" w:rsidRDefault="003029AD"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1B258B">
        <w:rPr>
          <w:rFonts w:ascii="David" w:hAnsi="David" w:cs="David"/>
          <w:noProof/>
          <w:kern w:val="28"/>
          <w:rtl/>
        </w:rPr>
        <w:t xml:space="preserve">     -----------------------        </w:t>
      </w:r>
      <w:r w:rsidRPr="001B258B">
        <w:rPr>
          <w:rFonts w:ascii="David" w:hAnsi="David" w:cs="David"/>
          <w:noProof/>
          <w:kern w:val="28"/>
          <w:rtl/>
        </w:rPr>
        <w:tab/>
      </w:r>
      <w:r w:rsidRPr="001B258B">
        <w:rPr>
          <w:rFonts w:ascii="David" w:hAnsi="David" w:cs="David"/>
          <w:noProof/>
          <w:kern w:val="28"/>
          <w:rtl/>
        </w:rPr>
        <w:tab/>
      </w:r>
      <w:r w:rsidRPr="001B258B">
        <w:rPr>
          <w:rFonts w:ascii="David" w:hAnsi="David" w:cs="David"/>
          <w:noProof/>
          <w:kern w:val="28"/>
          <w:rtl/>
        </w:rPr>
        <w:tab/>
      </w:r>
      <w:r w:rsidRPr="001B258B">
        <w:rPr>
          <w:rFonts w:ascii="David" w:hAnsi="David" w:cs="David"/>
          <w:noProof/>
          <w:kern w:val="28"/>
          <w:rtl/>
        </w:rPr>
        <w:tab/>
        <w:t xml:space="preserve">  ---------------------------</w:t>
      </w:r>
    </w:p>
    <w:p w:rsidR="00992E15" w:rsidRPr="001B258B" w:rsidRDefault="003029AD"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1B258B">
        <w:rPr>
          <w:rFonts w:ascii="David" w:hAnsi="David" w:cs="David"/>
          <w:noProof/>
          <w:kern w:val="28"/>
          <w:rtl/>
        </w:rPr>
        <w:t xml:space="preserve">           חותמת המציע                         </w:t>
      </w:r>
      <w:r w:rsidRPr="001B258B">
        <w:rPr>
          <w:rFonts w:ascii="David" w:hAnsi="David" w:cs="David"/>
          <w:noProof/>
          <w:kern w:val="28"/>
          <w:rtl/>
        </w:rPr>
        <w:tab/>
      </w:r>
      <w:r w:rsidRPr="001B258B">
        <w:rPr>
          <w:rFonts w:ascii="David" w:hAnsi="David" w:cs="David"/>
          <w:noProof/>
          <w:kern w:val="28"/>
          <w:rtl/>
        </w:rPr>
        <w:tab/>
      </w:r>
      <w:r w:rsidRPr="001B258B">
        <w:rPr>
          <w:rFonts w:ascii="David" w:hAnsi="David" w:cs="David"/>
          <w:noProof/>
          <w:kern w:val="28"/>
          <w:rtl/>
        </w:rPr>
        <w:tab/>
        <w:t xml:space="preserve">                תאריך</w:t>
      </w:r>
    </w:p>
    <w:p w:rsidR="00992E15" w:rsidRPr="001B258B" w:rsidRDefault="003029AD"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sidRPr="001B258B">
        <w:rPr>
          <w:rFonts w:ascii="David" w:hAnsi="David" w:cs="David"/>
          <w:noProof/>
          <w:kern w:val="28"/>
          <w:rtl/>
        </w:rPr>
        <w:t xml:space="preserve">  וחתימת מורשה חתימה של המציע</w:t>
      </w:r>
    </w:p>
    <w:p w:rsidR="00E24306" w:rsidRDefault="003029AD" w:rsidP="002F3AFE">
      <w:pPr>
        <w:pStyle w:val="afffffffb"/>
        <w:rPr>
          <w:b/>
          <w:bCs w:val="0"/>
          <w:sz w:val="20"/>
          <w:szCs w:val="20"/>
          <w:rtl/>
        </w:rPr>
      </w:pPr>
      <w:r w:rsidRPr="002F3AFE">
        <w:rPr>
          <w:b/>
          <w:bCs w:val="0"/>
          <w:sz w:val="20"/>
          <w:szCs w:val="20"/>
          <w:rtl/>
        </w:rPr>
        <w:t xml:space="preserve"> </w:t>
      </w:r>
      <w:bookmarkStart w:id="315" w:name="_Toc501466169"/>
      <w:bookmarkStart w:id="316" w:name="_Toc504992928"/>
      <w:bookmarkStart w:id="317" w:name="_Toc44931952"/>
      <w:bookmarkStart w:id="318" w:name="_Toc44932039"/>
      <w:bookmarkStart w:id="319" w:name="_Toc53331373"/>
      <w:bookmarkEnd w:id="282"/>
      <w:bookmarkEnd w:id="286"/>
    </w:p>
    <w:p w:rsidR="00E24306" w:rsidRDefault="00E24306">
      <w:pPr>
        <w:bidi w:val="0"/>
        <w:spacing w:before="200" w:after="200" w:line="276" w:lineRule="auto"/>
        <w:rPr>
          <w:rFonts w:ascii="David" w:hAnsi="David" w:cs="David"/>
          <w:b/>
          <w:i/>
          <w:caps/>
          <w:spacing w:val="15"/>
          <w:kern w:val="28"/>
          <w:sz w:val="20"/>
          <w:szCs w:val="20"/>
          <w:rtl/>
        </w:rPr>
      </w:pPr>
      <w:r>
        <w:rPr>
          <w:b/>
          <w:bCs/>
          <w:sz w:val="20"/>
          <w:szCs w:val="20"/>
          <w:rtl/>
        </w:rPr>
        <w:br w:type="page"/>
      </w:r>
    </w:p>
    <w:p w:rsidR="00800AF8" w:rsidRPr="002F3AFE" w:rsidRDefault="0078014A" w:rsidP="002F3AFE">
      <w:pPr>
        <w:pStyle w:val="afffffffb"/>
        <w:rPr>
          <w:rtl/>
        </w:rPr>
      </w:pPr>
      <w:r w:rsidRPr="002F3AFE">
        <w:rPr>
          <w:rtl/>
        </w:rPr>
        <w:lastRenderedPageBreak/>
        <w:t>נספח ג'</w:t>
      </w:r>
      <w:r w:rsidR="003029AD" w:rsidRPr="002F3AFE">
        <w:rPr>
          <w:rtl/>
        </w:rPr>
        <w:t xml:space="preserve"> -  תצהיר בדבר היעדר הרשעות </w:t>
      </w:r>
      <w:bookmarkEnd w:id="315"/>
      <w:bookmarkEnd w:id="316"/>
      <w:r w:rsidR="003029AD" w:rsidRPr="002F3AFE">
        <w:rPr>
          <w:rtl/>
        </w:rPr>
        <w:t>לפי חוק עסקאות גופים ציבוריים</w:t>
      </w:r>
      <w:bookmarkEnd w:id="317"/>
      <w:bookmarkEnd w:id="318"/>
      <w:bookmarkEnd w:id="319"/>
    </w:p>
    <w:p w:rsidR="00800AF8" w:rsidRPr="001B258B" w:rsidRDefault="003029AD" w:rsidP="00800AF8">
      <w:pPr>
        <w:tabs>
          <w:tab w:val="left" w:pos="2516"/>
        </w:tabs>
        <w:rPr>
          <w:rFonts w:ascii="David" w:hAnsi="David" w:cs="David"/>
          <w:kern w:val="28"/>
          <w:sz w:val="20"/>
          <w:szCs w:val="20"/>
          <w:rtl/>
        </w:rPr>
      </w:pPr>
      <w:r w:rsidRPr="001B258B">
        <w:rPr>
          <w:rFonts w:ascii="David" w:hAnsi="David" w:cs="David"/>
          <w:kern w:val="28"/>
          <w:sz w:val="20"/>
          <w:szCs w:val="20"/>
          <w:rtl/>
        </w:rPr>
        <w:tab/>
      </w:r>
    </w:p>
    <w:p w:rsidR="00800AF8" w:rsidRPr="001B258B" w:rsidRDefault="003029AD" w:rsidP="00800AF8">
      <w:pPr>
        <w:spacing w:line="360" w:lineRule="auto"/>
        <w:jc w:val="both"/>
        <w:rPr>
          <w:rFonts w:ascii="David" w:hAnsi="David" w:cs="David"/>
          <w:kern w:val="28"/>
        </w:rPr>
      </w:pPr>
      <w:r w:rsidRPr="001B258B">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1B258B" w:rsidRDefault="00800AF8" w:rsidP="00800AF8">
      <w:pPr>
        <w:spacing w:line="360" w:lineRule="auto"/>
        <w:jc w:val="both"/>
        <w:rPr>
          <w:rFonts w:ascii="David" w:hAnsi="David" w:cs="David"/>
          <w:kern w:val="28"/>
          <w:rtl/>
        </w:rPr>
      </w:pPr>
    </w:p>
    <w:p w:rsidR="00800AF8" w:rsidRPr="001B258B" w:rsidRDefault="003029AD" w:rsidP="00E04891">
      <w:pPr>
        <w:spacing w:line="360" w:lineRule="auto"/>
        <w:jc w:val="both"/>
        <w:rPr>
          <w:rFonts w:ascii="David" w:hAnsi="David" w:cs="David"/>
          <w:kern w:val="28"/>
          <w:rtl/>
        </w:rPr>
      </w:pPr>
      <w:r w:rsidRPr="001B258B">
        <w:rPr>
          <w:rFonts w:ascii="David" w:hAnsi="David" w:cs="David"/>
          <w:kern w:val="28"/>
          <w:rtl/>
        </w:rPr>
        <w:t>הנני נותן תצהיר זה בשם ___________________ שהוא המציע (להלן:  "</w:t>
      </w:r>
      <w:r w:rsidRPr="001B258B">
        <w:rPr>
          <w:rFonts w:ascii="David" w:hAnsi="David" w:cs="David"/>
          <w:b/>
          <w:bCs/>
          <w:kern w:val="28"/>
          <w:rtl/>
        </w:rPr>
        <w:t>המציע</w:t>
      </w:r>
      <w:r w:rsidRPr="001B258B">
        <w:rPr>
          <w:rFonts w:ascii="David" w:hAnsi="David" w:cs="David"/>
          <w:kern w:val="28"/>
          <w:rtl/>
        </w:rPr>
        <w:t xml:space="preserve">") המבקש להתקשר עם עורך </w:t>
      </w:r>
      <w:r w:rsidR="00992E15" w:rsidRPr="001B258B">
        <w:rPr>
          <w:rFonts w:ascii="David" w:hAnsi="David" w:cs="David"/>
          <w:kern w:val="28"/>
          <w:rtl/>
        </w:rPr>
        <w:t>מכרז</w:t>
      </w:r>
      <w:r w:rsidR="00E04891" w:rsidRPr="001B258B">
        <w:rPr>
          <w:rFonts w:ascii="David" w:hAnsi="David" w:cs="David"/>
          <w:kern w:val="28"/>
          <w:rtl/>
        </w:rPr>
        <w:t xml:space="preserve"> </w:t>
      </w:r>
      <w:bookmarkStart w:id="320" w:name="TenderDesc_5"/>
      <w:r w:rsidR="00992E15" w:rsidRPr="001B258B">
        <w:rPr>
          <w:rFonts w:ascii="David" w:hAnsi="David" w:cs="David"/>
          <w:kern w:val="28"/>
          <w:rtl/>
        </w:rPr>
        <w:t>החלפה שירות ותחזוקה מחסומי כניסה-משרד האוצר</w:t>
      </w:r>
      <w:bookmarkEnd w:id="320"/>
      <w:r w:rsidR="00E04891" w:rsidRPr="001B258B">
        <w:rPr>
          <w:rFonts w:ascii="David" w:hAnsi="David" w:cs="David"/>
          <w:kern w:val="28"/>
          <w:rtl/>
        </w:rPr>
        <w:t>,</w:t>
      </w:r>
      <w:r w:rsidR="00992E15" w:rsidRPr="001B258B">
        <w:rPr>
          <w:rFonts w:ascii="David" w:hAnsi="David" w:cs="David"/>
          <w:kern w:val="28"/>
          <w:rtl/>
        </w:rPr>
        <w:t xml:space="preserve"> </w:t>
      </w:r>
      <w:r w:rsidR="00E04891" w:rsidRPr="001B258B">
        <w:rPr>
          <w:rFonts w:ascii="David" w:hAnsi="David" w:cs="David"/>
          <w:kern w:val="28"/>
          <w:rtl/>
        </w:rPr>
        <w:t xml:space="preserve">מספר </w:t>
      </w:r>
      <w:bookmarkStart w:id="321" w:name="TenderNumber_7"/>
      <w:r w:rsidR="00E04891" w:rsidRPr="001B258B">
        <w:rPr>
          <w:rFonts w:ascii="David" w:hAnsi="David" w:cs="David"/>
          <w:kern w:val="28"/>
          <w:rtl/>
        </w:rPr>
        <w:t>10-2021</w:t>
      </w:r>
      <w:bookmarkEnd w:id="321"/>
      <w:r w:rsidR="00E04891" w:rsidRPr="001B258B">
        <w:rPr>
          <w:rFonts w:ascii="David" w:hAnsi="David" w:cs="David"/>
          <w:kern w:val="28"/>
          <w:rtl/>
        </w:rPr>
        <w:t xml:space="preserve"> </w:t>
      </w:r>
      <w:r w:rsidRPr="001B258B">
        <w:rPr>
          <w:rFonts w:ascii="David" w:hAnsi="David" w:cs="David"/>
          <w:kern w:val="28"/>
          <w:rtl/>
        </w:rPr>
        <w:t xml:space="preserve">עבור </w:t>
      </w:r>
      <w:bookmarkStart w:id="322" w:name="OfficeValue_7"/>
      <w:r w:rsidRPr="001B258B">
        <w:rPr>
          <w:rFonts w:ascii="David" w:hAnsi="David" w:cs="David"/>
          <w:kern w:val="28"/>
          <w:rtl/>
        </w:rPr>
        <w:t>משרד האוצר</w:t>
      </w:r>
      <w:bookmarkEnd w:id="322"/>
      <w:r w:rsidRPr="001B258B">
        <w:rPr>
          <w:rFonts w:ascii="David" w:hAnsi="David" w:cs="David"/>
          <w:kern w:val="28"/>
          <w:rtl/>
        </w:rPr>
        <w:t xml:space="preserve">. אני מצהיר/ה כי הנני מוסמך/ת לתת תצהיר זה בשם המציע. </w:t>
      </w:r>
    </w:p>
    <w:p w:rsidR="00800AF8" w:rsidRPr="001B258B" w:rsidRDefault="003029AD" w:rsidP="00800AF8">
      <w:pPr>
        <w:spacing w:line="360" w:lineRule="auto"/>
        <w:jc w:val="both"/>
        <w:rPr>
          <w:rFonts w:ascii="David" w:hAnsi="David" w:cs="David"/>
          <w:kern w:val="28"/>
          <w:rtl/>
        </w:rPr>
      </w:pPr>
      <w:r w:rsidRPr="001B258B">
        <w:rPr>
          <w:rFonts w:ascii="David" w:hAnsi="David" w:cs="David"/>
          <w:kern w:val="28"/>
          <w:rtl/>
        </w:rPr>
        <w:t>בתצהירי זה, משמעותו של המונח "</w:t>
      </w:r>
      <w:r w:rsidRPr="001B258B">
        <w:rPr>
          <w:rFonts w:ascii="David" w:hAnsi="David" w:cs="David"/>
          <w:b/>
          <w:bCs/>
          <w:kern w:val="28"/>
          <w:rtl/>
        </w:rPr>
        <w:t>בעל זיקה</w:t>
      </w:r>
      <w:r w:rsidRPr="001B258B">
        <w:rPr>
          <w:rFonts w:ascii="David" w:hAnsi="David" w:cs="David"/>
          <w:kern w:val="28"/>
          <w:rtl/>
        </w:rPr>
        <w:t>" כהגדרתו בחוק עסקאות גופים ציבוריים התשל"ו-1976 (להלן:  "</w:t>
      </w:r>
      <w:r w:rsidRPr="001B258B">
        <w:rPr>
          <w:rFonts w:ascii="David" w:hAnsi="David" w:cs="David"/>
          <w:b/>
          <w:bCs/>
          <w:kern w:val="28"/>
          <w:rtl/>
        </w:rPr>
        <w:t>חוק עסקאות גופים ציבוריים</w:t>
      </w:r>
      <w:r w:rsidRPr="001B258B">
        <w:rPr>
          <w:rFonts w:ascii="David" w:hAnsi="David" w:cs="David"/>
          <w:kern w:val="28"/>
          <w:rtl/>
        </w:rPr>
        <w:t xml:space="preserve">"). אני מאשר/ת כי הוסברה לי משמעותו של מונח זה וכי אני מבין/ה אותו. </w:t>
      </w:r>
    </w:p>
    <w:p w:rsidR="00800AF8" w:rsidRPr="001B258B" w:rsidRDefault="003029AD" w:rsidP="00800AF8">
      <w:pPr>
        <w:spacing w:line="360" w:lineRule="auto"/>
        <w:jc w:val="both"/>
        <w:rPr>
          <w:rFonts w:ascii="David" w:hAnsi="David" w:cs="David"/>
          <w:kern w:val="28"/>
          <w:rtl/>
        </w:rPr>
      </w:pPr>
      <w:r w:rsidRPr="001B258B">
        <w:rPr>
          <w:rFonts w:ascii="David" w:hAnsi="David" w:cs="David"/>
          <w:kern w:val="28"/>
          <w:rtl/>
        </w:rPr>
        <w:t xml:space="preserve">משמעותו של המונח </w:t>
      </w:r>
      <w:r w:rsidRPr="001B258B">
        <w:rPr>
          <w:rFonts w:ascii="David" w:hAnsi="David" w:cs="David"/>
          <w:b/>
          <w:bCs/>
          <w:kern w:val="28"/>
          <w:rtl/>
        </w:rPr>
        <w:t>"עבירה"</w:t>
      </w:r>
      <w:r w:rsidRPr="001B258B">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1B258B" w:rsidRDefault="003029AD" w:rsidP="00992E15">
      <w:pPr>
        <w:spacing w:line="360" w:lineRule="auto"/>
        <w:jc w:val="both"/>
        <w:rPr>
          <w:rFonts w:ascii="David" w:hAnsi="David" w:cs="David"/>
          <w:kern w:val="28"/>
          <w:rtl/>
        </w:rPr>
      </w:pPr>
      <w:r w:rsidRPr="001B258B">
        <w:rPr>
          <w:rFonts w:ascii="David" w:hAnsi="David" w:cs="David"/>
          <w:kern w:val="28"/>
          <w:rtl/>
        </w:rPr>
        <w:t xml:space="preserve">המציע הינו תאגיד הרשום בישראל.(סמן </w:t>
      </w:r>
      <w:r w:rsidRPr="001B258B">
        <w:rPr>
          <w:rFonts w:ascii="David" w:hAnsi="David" w:cs="David"/>
          <w:kern w:val="28"/>
        </w:rPr>
        <w:t>X</w:t>
      </w:r>
      <w:r w:rsidRPr="001B258B">
        <w:rPr>
          <w:rFonts w:ascii="David" w:hAnsi="David" w:cs="David"/>
          <w:kern w:val="28"/>
          <w:rtl/>
        </w:rPr>
        <w:t xml:space="preserve"> במשבצת המתאימה)</w:t>
      </w:r>
    </w:p>
    <w:p w:rsidR="00800AF8" w:rsidRPr="001B258B" w:rsidRDefault="003029AD"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1B258B">
        <w:rPr>
          <w:rFonts w:ascii="David" w:hAnsi="David" w:cs="David"/>
          <w:kern w:val="28"/>
          <w:rtl/>
        </w:rPr>
        <w:t xml:space="preserve">המציע ובעל זיקה אליו </w:t>
      </w:r>
      <w:r w:rsidRPr="001B258B">
        <w:rPr>
          <w:rFonts w:ascii="David" w:hAnsi="David" w:cs="David"/>
          <w:b/>
          <w:bCs/>
          <w:kern w:val="28"/>
          <w:u w:val="single"/>
          <w:rtl/>
        </w:rPr>
        <w:t>לא הורשעו</w:t>
      </w:r>
      <w:r w:rsidRPr="001B258B">
        <w:rPr>
          <w:rFonts w:ascii="David" w:hAnsi="David" w:cs="David"/>
          <w:kern w:val="28"/>
          <w:rtl/>
        </w:rPr>
        <w:t xml:space="preserve"> ביותר משתי עבירות עד למועד האחרון להגשת ההצעות (להלן: "</w:t>
      </w:r>
      <w:r w:rsidRPr="001B258B">
        <w:rPr>
          <w:rFonts w:ascii="David" w:hAnsi="David" w:cs="David"/>
          <w:b/>
          <w:bCs/>
          <w:kern w:val="28"/>
          <w:rtl/>
        </w:rPr>
        <w:t>מועד להגשה</w:t>
      </w:r>
      <w:r w:rsidRPr="001B258B">
        <w:rPr>
          <w:rFonts w:ascii="David" w:hAnsi="David" w:cs="David"/>
          <w:kern w:val="28"/>
          <w:rtl/>
        </w:rPr>
        <w:t xml:space="preserve">") </w:t>
      </w:r>
      <w:r w:rsidR="00992E15" w:rsidRPr="001B258B">
        <w:rPr>
          <w:rFonts w:ascii="David" w:hAnsi="David" w:cs="David"/>
          <w:kern w:val="28"/>
          <w:rtl/>
        </w:rPr>
        <w:t>למכרז</w:t>
      </w:r>
      <w:r w:rsidR="00E04891" w:rsidRPr="001B258B">
        <w:rPr>
          <w:rFonts w:ascii="David" w:hAnsi="David" w:cs="David"/>
          <w:kern w:val="28"/>
          <w:rtl/>
        </w:rPr>
        <w:t xml:space="preserve"> </w:t>
      </w:r>
      <w:bookmarkStart w:id="323" w:name="TenderDesc_9"/>
      <w:r w:rsidR="00992E15" w:rsidRPr="001B258B">
        <w:rPr>
          <w:rFonts w:ascii="David" w:hAnsi="David" w:cs="David"/>
          <w:kern w:val="28"/>
          <w:rtl/>
        </w:rPr>
        <w:t>החלפה שירות ותחזוקה מחסומי כניסה-משרד האוצר</w:t>
      </w:r>
      <w:bookmarkEnd w:id="323"/>
      <w:r w:rsidR="00E04891" w:rsidRPr="001B258B">
        <w:rPr>
          <w:rFonts w:ascii="David" w:hAnsi="David" w:cs="David"/>
          <w:kern w:val="28"/>
          <w:rtl/>
        </w:rPr>
        <w:t xml:space="preserve">, מספר </w:t>
      </w:r>
      <w:bookmarkStart w:id="324" w:name="TenderNumber_8"/>
      <w:r w:rsidR="00E04891" w:rsidRPr="001B258B">
        <w:rPr>
          <w:rFonts w:ascii="David" w:hAnsi="David" w:cs="David"/>
          <w:kern w:val="28"/>
          <w:rtl/>
        </w:rPr>
        <w:t>10-2021</w:t>
      </w:r>
      <w:bookmarkEnd w:id="324"/>
      <w:r w:rsidRPr="001B258B">
        <w:rPr>
          <w:rFonts w:ascii="David" w:hAnsi="David" w:cs="David"/>
          <w:kern w:val="28"/>
          <w:rtl/>
        </w:rPr>
        <w:t>.</w:t>
      </w:r>
    </w:p>
    <w:p w:rsidR="00800AF8" w:rsidRPr="001B258B" w:rsidRDefault="003029AD" w:rsidP="006F4E15">
      <w:pPr>
        <w:numPr>
          <w:ilvl w:val="0"/>
          <w:numId w:val="59"/>
        </w:numPr>
        <w:tabs>
          <w:tab w:val="clear" w:pos="360"/>
          <w:tab w:val="num" w:pos="502"/>
        </w:tabs>
        <w:spacing w:line="360" w:lineRule="auto"/>
        <w:ind w:left="0" w:right="360" w:firstLine="0"/>
        <w:jc w:val="both"/>
        <w:rPr>
          <w:rFonts w:ascii="David" w:hAnsi="David" w:cs="David"/>
          <w:kern w:val="28"/>
        </w:rPr>
      </w:pPr>
      <w:r w:rsidRPr="001B258B">
        <w:rPr>
          <w:rFonts w:ascii="David" w:hAnsi="David" w:cs="David"/>
          <w:kern w:val="28"/>
          <w:rtl/>
        </w:rPr>
        <w:t xml:space="preserve">המציע או בעל זיקה אליו </w:t>
      </w:r>
      <w:r w:rsidRPr="001B258B">
        <w:rPr>
          <w:rFonts w:ascii="David" w:hAnsi="David" w:cs="David"/>
          <w:b/>
          <w:bCs/>
          <w:kern w:val="28"/>
          <w:u w:val="single"/>
          <w:rtl/>
        </w:rPr>
        <w:t>הורשעו</w:t>
      </w:r>
      <w:r w:rsidRPr="001B258B">
        <w:rPr>
          <w:rFonts w:ascii="David" w:hAnsi="David" w:cs="David"/>
          <w:kern w:val="28"/>
          <w:rtl/>
        </w:rPr>
        <w:t xml:space="preserve"> בפסק דין  ביותר משתי עבירות </w:t>
      </w:r>
      <w:r w:rsidRPr="001B258B">
        <w:rPr>
          <w:rFonts w:ascii="David" w:hAnsi="David" w:cs="David"/>
          <w:b/>
          <w:bCs/>
          <w:kern w:val="28"/>
          <w:u w:val="single"/>
          <w:rtl/>
        </w:rPr>
        <w:t>וחלפה שנה אחת</w:t>
      </w:r>
      <w:r w:rsidRPr="001B258B">
        <w:rPr>
          <w:rFonts w:ascii="David" w:hAnsi="David" w:cs="David"/>
          <w:kern w:val="28"/>
          <w:rtl/>
        </w:rPr>
        <w:t xml:space="preserve"> לפחות ממועד ההרשעה האחרונה ועד למועד ההגשה. </w:t>
      </w:r>
    </w:p>
    <w:p w:rsidR="00800AF8" w:rsidRPr="001B258B" w:rsidRDefault="003029AD" w:rsidP="006F4E15">
      <w:pPr>
        <w:numPr>
          <w:ilvl w:val="0"/>
          <w:numId w:val="59"/>
        </w:numPr>
        <w:tabs>
          <w:tab w:val="clear" w:pos="360"/>
          <w:tab w:val="num" w:pos="502"/>
        </w:tabs>
        <w:spacing w:line="360" w:lineRule="auto"/>
        <w:ind w:left="0" w:right="360" w:firstLine="0"/>
        <w:jc w:val="both"/>
        <w:rPr>
          <w:rFonts w:ascii="David" w:hAnsi="David" w:cs="David"/>
          <w:kern w:val="28"/>
        </w:rPr>
      </w:pPr>
      <w:r w:rsidRPr="001B258B">
        <w:rPr>
          <w:rFonts w:ascii="David" w:hAnsi="David" w:cs="David"/>
          <w:kern w:val="28"/>
          <w:rtl/>
        </w:rPr>
        <w:t xml:space="preserve">המציע או בעל זיקה אליו </w:t>
      </w:r>
      <w:r w:rsidRPr="001B258B">
        <w:rPr>
          <w:rFonts w:ascii="David" w:hAnsi="David" w:cs="David"/>
          <w:b/>
          <w:bCs/>
          <w:kern w:val="28"/>
          <w:u w:val="single"/>
          <w:rtl/>
        </w:rPr>
        <w:t>הורשעו</w:t>
      </w:r>
      <w:r w:rsidRPr="001B258B">
        <w:rPr>
          <w:rFonts w:ascii="David" w:hAnsi="David" w:cs="David"/>
          <w:kern w:val="28"/>
          <w:rtl/>
        </w:rPr>
        <w:t xml:space="preserve"> בפסק דין  ביותר משתי עבירות </w:t>
      </w:r>
      <w:r w:rsidRPr="001B258B">
        <w:rPr>
          <w:rFonts w:ascii="David" w:hAnsi="David" w:cs="David"/>
          <w:b/>
          <w:bCs/>
          <w:kern w:val="28"/>
          <w:u w:val="single"/>
          <w:rtl/>
        </w:rPr>
        <w:t>ולא חלפה שנה אחת</w:t>
      </w:r>
      <w:r w:rsidRPr="001B258B">
        <w:rPr>
          <w:rFonts w:ascii="David" w:hAnsi="David" w:cs="David"/>
          <w:kern w:val="28"/>
          <w:rtl/>
        </w:rPr>
        <w:t xml:space="preserve"> לפחות ממועד ההרשעה האחרונה ועד למועד ההגשה. </w:t>
      </w:r>
    </w:p>
    <w:p w:rsidR="00800AF8" w:rsidRPr="001B258B" w:rsidRDefault="003029AD" w:rsidP="00800AF8">
      <w:pPr>
        <w:spacing w:line="360" w:lineRule="auto"/>
        <w:jc w:val="both"/>
        <w:rPr>
          <w:rFonts w:ascii="David" w:hAnsi="David" w:cs="David"/>
          <w:kern w:val="28"/>
          <w:rtl/>
        </w:rPr>
      </w:pPr>
      <w:r w:rsidRPr="001B258B">
        <w:rPr>
          <w:rFonts w:ascii="David" w:hAnsi="David" w:cs="David"/>
          <w:kern w:val="28"/>
          <w:rtl/>
        </w:rPr>
        <w:t xml:space="preserve">זה שמי, להלן חתימתי ותוכן תצהירי דלעיל אמת. </w:t>
      </w:r>
    </w:p>
    <w:p w:rsidR="00F43EB1" w:rsidRPr="001B258B" w:rsidRDefault="00F43EB1" w:rsidP="00800AF8">
      <w:pPr>
        <w:spacing w:line="360" w:lineRule="auto"/>
        <w:jc w:val="both"/>
        <w:rPr>
          <w:rFonts w:ascii="David" w:hAnsi="David" w:cs="David"/>
          <w:kern w:val="28"/>
          <w:rtl/>
        </w:rPr>
      </w:pPr>
    </w:p>
    <w:p w:rsidR="00800AF8" w:rsidRPr="001B258B" w:rsidRDefault="003029AD" w:rsidP="00F43EB1">
      <w:pPr>
        <w:spacing w:line="360" w:lineRule="auto"/>
        <w:rPr>
          <w:rFonts w:ascii="David" w:hAnsi="David" w:cs="David"/>
          <w:kern w:val="28"/>
          <w:rtl/>
        </w:rPr>
      </w:pPr>
      <w:r w:rsidRPr="001B258B">
        <w:rPr>
          <w:rFonts w:ascii="David" w:hAnsi="David" w:cs="David"/>
          <w:kern w:val="28"/>
          <w:rtl/>
        </w:rPr>
        <w:t>_______________</w:t>
      </w:r>
      <w:r w:rsidR="00F43EB1" w:rsidRPr="001B258B">
        <w:rPr>
          <w:rFonts w:ascii="David" w:hAnsi="David" w:cs="David"/>
          <w:kern w:val="28"/>
          <w:rtl/>
        </w:rPr>
        <w:t>_____</w:t>
      </w:r>
      <w:r w:rsidR="00F43EB1" w:rsidRPr="001B258B">
        <w:rPr>
          <w:rFonts w:ascii="David" w:hAnsi="David" w:cs="David"/>
          <w:kern w:val="28"/>
          <w:rtl/>
        </w:rPr>
        <w:tab/>
        <w:t xml:space="preserve">      ________________</w:t>
      </w:r>
      <w:r w:rsidRPr="001B258B">
        <w:rPr>
          <w:rFonts w:ascii="David" w:hAnsi="David" w:cs="David"/>
          <w:kern w:val="28"/>
          <w:rtl/>
        </w:rPr>
        <w:tab/>
      </w:r>
      <w:r w:rsidR="00F43EB1" w:rsidRPr="001B258B">
        <w:rPr>
          <w:rFonts w:ascii="David" w:hAnsi="David" w:cs="David"/>
          <w:kern w:val="28"/>
          <w:rtl/>
        </w:rPr>
        <w:t xml:space="preserve"> _________________</w:t>
      </w:r>
      <w:r w:rsidRPr="001B258B">
        <w:rPr>
          <w:rFonts w:ascii="David" w:hAnsi="David" w:cs="David"/>
          <w:kern w:val="28"/>
          <w:rtl/>
        </w:rPr>
        <w:t xml:space="preserve">   </w:t>
      </w:r>
    </w:p>
    <w:p w:rsidR="00800AF8" w:rsidRPr="001B258B" w:rsidRDefault="003029AD" w:rsidP="00F43EB1">
      <w:pPr>
        <w:spacing w:line="360" w:lineRule="auto"/>
        <w:rPr>
          <w:rFonts w:ascii="David" w:hAnsi="David" w:cs="David"/>
          <w:kern w:val="28"/>
          <w:rtl/>
        </w:rPr>
      </w:pPr>
      <w:r w:rsidRPr="001B258B">
        <w:rPr>
          <w:rFonts w:ascii="David" w:hAnsi="David" w:cs="David"/>
          <w:kern w:val="28"/>
          <w:rtl/>
        </w:rPr>
        <w:t xml:space="preserve">    </w:t>
      </w:r>
      <w:r w:rsidRPr="001B258B">
        <w:rPr>
          <w:rFonts w:ascii="David" w:hAnsi="David" w:cs="David"/>
          <w:kern w:val="28"/>
          <w:rtl/>
        </w:rPr>
        <w:tab/>
        <w:t>תאריך</w:t>
      </w:r>
      <w:r w:rsidRPr="001B258B">
        <w:rPr>
          <w:rFonts w:ascii="David" w:hAnsi="David" w:cs="David"/>
          <w:kern w:val="28"/>
          <w:rtl/>
        </w:rPr>
        <w:tab/>
      </w:r>
      <w:r w:rsidRPr="001B258B">
        <w:rPr>
          <w:rFonts w:ascii="David" w:hAnsi="David" w:cs="David"/>
          <w:kern w:val="28"/>
          <w:rtl/>
        </w:rPr>
        <w:tab/>
      </w:r>
      <w:r w:rsidRPr="001B258B">
        <w:rPr>
          <w:rFonts w:ascii="David" w:hAnsi="David" w:cs="David"/>
          <w:kern w:val="28"/>
          <w:rtl/>
        </w:rPr>
        <w:tab/>
        <w:t xml:space="preserve">             </w:t>
      </w:r>
      <w:r w:rsidR="00F43EB1" w:rsidRPr="001B258B">
        <w:rPr>
          <w:rFonts w:ascii="David" w:hAnsi="David" w:cs="David"/>
          <w:kern w:val="28"/>
          <w:rtl/>
        </w:rPr>
        <w:t xml:space="preserve">              שם</w:t>
      </w:r>
      <w:r w:rsidR="00F43EB1" w:rsidRPr="001B258B">
        <w:rPr>
          <w:rFonts w:ascii="David" w:hAnsi="David" w:cs="David"/>
          <w:kern w:val="28"/>
          <w:rtl/>
        </w:rPr>
        <w:tab/>
        <w:t xml:space="preserve">                   חתימה וחותמת</w:t>
      </w:r>
      <w:r w:rsidRPr="001B258B">
        <w:rPr>
          <w:rFonts w:ascii="David" w:hAnsi="David" w:cs="David"/>
          <w:kern w:val="28"/>
          <w:rtl/>
        </w:rPr>
        <w:t xml:space="preserve">                      </w:t>
      </w:r>
    </w:p>
    <w:p w:rsidR="00800AF8" w:rsidRPr="001B258B" w:rsidRDefault="003029AD" w:rsidP="00F43EB1">
      <w:pPr>
        <w:spacing w:line="360" w:lineRule="auto"/>
        <w:rPr>
          <w:rFonts w:ascii="David" w:hAnsi="David" w:cs="David"/>
          <w:kern w:val="28"/>
          <w:rtl/>
        </w:rPr>
      </w:pPr>
      <w:r w:rsidRPr="001B258B">
        <w:rPr>
          <w:rFonts w:ascii="David" w:hAnsi="David" w:cs="David"/>
          <w:kern w:val="28"/>
          <w:rtl/>
        </w:rPr>
        <w:t xml:space="preserve">       </w:t>
      </w:r>
    </w:p>
    <w:p w:rsidR="00800AF8" w:rsidRPr="001B258B" w:rsidRDefault="003029AD"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1B258B">
        <w:rPr>
          <w:rFonts w:ascii="David" w:hAnsi="David" w:cs="David"/>
          <w:kern w:val="28"/>
          <w:u w:val="single"/>
          <w:rtl/>
        </w:rPr>
        <w:t>אישור עורך הדין</w:t>
      </w:r>
    </w:p>
    <w:p w:rsidR="00800AF8" w:rsidRPr="001B258B" w:rsidRDefault="003029AD" w:rsidP="00800AF8">
      <w:pPr>
        <w:spacing w:line="360" w:lineRule="auto"/>
        <w:jc w:val="both"/>
        <w:rPr>
          <w:rFonts w:ascii="David" w:hAnsi="David" w:cs="David"/>
          <w:kern w:val="28"/>
          <w:rtl/>
        </w:rPr>
      </w:pPr>
      <w:r w:rsidRPr="001B258B">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Pr="001B258B" w:rsidRDefault="00F43EB1" w:rsidP="00800AF8">
      <w:pPr>
        <w:spacing w:line="360" w:lineRule="auto"/>
        <w:rPr>
          <w:rFonts w:ascii="David" w:hAnsi="David" w:cs="David"/>
          <w:kern w:val="28"/>
          <w:rtl/>
        </w:rPr>
      </w:pPr>
    </w:p>
    <w:p w:rsidR="00800AF8" w:rsidRPr="001B258B" w:rsidRDefault="003029AD" w:rsidP="00800AF8">
      <w:pPr>
        <w:spacing w:line="360" w:lineRule="auto"/>
        <w:rPr>
          <w:rFonts w:ascii="David" w:hAnsi="David" w:cs="David"/>
          <w:kern w:val="28"/>
          <w:rtl/>
        </w:rPr>
      </w:pPr>
      <w:r w:rsidRPr="001B258B">
        <w:rPr>
          <w:rFonts w:ascii="David" w:hAnsi="David" w:cs="David"/>
          <w:kern w:val="28"/>
          <w:rtl/>
        </w:rPr>
        <w:t>_________________</w:t>
      </w:r>
      <w:r w:rsidRPr="001B258B">
        <w:rPr>
          <w:rFonts w:ascii="David" w:hAnsi="David" w:cs="David"/>
          <w:kern w:val="28"/>
          <w:rtl/>
        </w:rPr>
        <w:tab/>
        <w:t xml:space="preserve">          ___________________</w:t>
      </w:r>
      <w:r w:rsidRPr="001B258B">
        <w:rPr>
          <w:rFonts w:ascii="David" w:hAnsi="David" w:cs="David"/>
          <w:kern w:val="28"/>
          <w:rtl/>
        </w:rPr>
        <w:tab/>
        <w:t xml:space="preserve">              ___________________</w:t>
      </w:r>
    </w:p>
    <w:p w:rsidR="00800AF8" w:rsidRPr="001B258B" w:rsidRDefault="003029AD" w:rsidP="00800AF8">
      <w:pPr>
        <w:spacing w:line="360" w:lineRule="auto"/>
        <w:rPr>
          <w:rFonts w:ascii="David" w:hAnsi="David" w:cs="David"/>
          <w:kern w:val="28"/>
          <w:rtl/>
        </w:rPr>
      </w:pPr>
      <w:r w:rsidRPr="001B258B">
        <w:rPr>
          <w:rFonts w:ascii="David" w:hAnsi="David" w:cs="David"/>
          <w:kern w:val="28"/>
          <w:rtl/>
        </w:rPr>
        <w:t xml:space="preserve">            תאריך</w:t>
      </w:r>
      <w:r w:rsidRPr="001B258B">
        <w:rPr>
          <w:rFonts w:ascii="David" w:hAnsi="David" w:cs="David"/>
          <w:kern w:val="28"/>
          <w:rtl/>
        </w:rPr>
        <w:tab/>
      </w:r>
      <w:r w:rsidRPr="001B258B">
        <w:rPr>
          <w:rFonts w:ascii="David" w:hAnsi="David" w:cs="David"/>
          <w:kern w:val="28"/>
          <w:rtl/>
        </w:rPr>
        <w:tab/>
      </w:r>
      <w:r w:rsidRPr="001B258B">
        <w:rPr>
          <w:rFonts w:ascii="David" w:hAnsi="David" w:cs="David"/>
          <w:kern w:val="28"/>
          <w:rtl/>
        </w:rPr>
        <w:tab/>
        <w:t xml:space="preserve">     מספר רישיון</w:t>
      </w:r>
      <w:r w:rsidRPr="001B258B">
        <w:rPr>
          <w:rFonts w:ascii="David" w:hAnsi="David" w:cs="David"/>
          <w:kern w:val="28"/>
          <w:rtl/>
        </w:rPr>
        <w:tab/>
      </w:r>
      <w:r w:rsidRPr="001B258B">
        <w:rPr>
          <w:rFonts w:ascii="David" w:hAnsi="David" w:cs="David"/>
          <w:kern w:val="28"/>
          <w:rtl/>
        </w:rPr>
        <w:tab/>
        <w:t xml:space="preserve">                       חתימה וחותמת</w:t>
      </w:r>
    </w:p>
    <w:p w:rsidR="001E776E" w:rsidRPr="001B258B" w:rsidRDefault="003029AD" w:rsidP="001E776E">
      <w:pPr>
        <w:bidi w:val="0"/>
        <w:spacing w:before="200" w:after="200" w:line="276" w:lineRule="auto"/>
        <w:rPr>
          <w:rFonts w:ascii="David" w:hAnsi="David" w:cs="David"/>
          <w:kern w:val="28"/>
        </w:rPr>
      </w:pPr>
      <w:r w:rsidRPr="001B258B">
        <w:rPr>
          <w:rFonts w:ascii="David" w:hAnsi="David" w:cs="David"/>
          <w:kern w:val="28"/>
          <w:rtl/>
        </w:rPr>
        <w:br w:type="page"/>
      </w:r>
    </w:p>
    <w:p w:rsidR="00FC104D" w:rsidRPr="001B258B" w:rsidRDefault="00FC104D" w:rsidP="004765F5">
      <w:pPr>
        <w:pStyle w:val="afffffffb"/>
        <w:rPr>
          <w:rtl/>
        </w:rPr>
      </w:pPr>
    </w:p>
    <w:p w:rsidR="00E20CBD" w:rsidRPr="001B258B" w:rsidRDefault="00E20CBD" w:rsidP="00F6593A">
      <w:pPr>
        <w:ind w:left="210"/>
        <w:rPr>
          <w:rFonts w:ascii="David" w:eastAsiaTheme="minorHAnsi" w:hAnsi="David" w:cs="David"/>
          <w:sz w:val="19"/>
          <w:szCs w:val="19"/>
          <w:rtl/>
        </w:rPr>
      </w:pPr>
    </w:p>
    <w:p w:rsidR="00E20CBD" w:rsidRPr="001B258B" w:rsidRDefault="00E20CBD" w:rsidP="00F6593A">
      <w:pPr>
        <w:ind w:left="210"/>
        <w:rPr>
          <w:rFonts w:ascii="David" w:eastAsiaTheme="minorHAnsi" w:hAnsi="David" w:cs="David"/>
          <w:sz w:val="19"/>
          <w:szCs w:val="19"/>
          <w:rtl/>
        </w:rPr>
      </w:pPr>
    </w:p>
    <w:p w:rsidR="00153966" w:rsidRPr="001B258B" w:rsidRDefault="00153966" w:rsidP="00F6593A">
      <w:pPr>
        <w:ind w:left="210"/>
        <w:rPr>
          <w:rFonts w:ascii="David" w:eastAsiaTheme="minorHAnsi" w:hAnsi="David" w:cs="David"/>
          <w:sz w:val="19"/>
          <w:szCs w:val="19"/>
          <w:rtl/>
        </w:rPr>
      </w:pPr>
    </w:p>
    <w:p w:rsidR="00153966" w:rsidRPr="001B258B" w:rsidRDefault="00153966" w:rsidP="00F6593A">
      <w:pPr>
        <w:ind w:left="210"/>
        <w:rPr>
          <w:rFonts w:ascii="David" w:eastAsiaTheme="minorHAnsi" w:hAnsi="David" w:cs="David"/>
          <w:sz w:val="19"/>
          <w:szCs w:val="19"/>
          <w:rtl/>
        </w:rPr>
      </w:pPr>
    </w:p>
    <w:p w:rsidR="00153966" w:rsidRPr="001B258B" w:rsidRDefault="00153966" w:rsidP="00F6593A">
      <w:pPr>
        <w:ind w:left="210"/>
        <w:rPr>
          <w:rFonts w:ascii="David" w:eastAsiaTheme="minorHAnsi" w:hAnsi="David" w:cs="David"/>
          <w:sz w:val="19"/>
          <w:szCs w:val="19"/>
          <w:rtl/>
        </w:rPr>
      </w:pPr>
    </w:p>
    <w:p w:rsidR="004A202A" w:rsidRPr="001B258B" w:rsidRDefault="004A202A" w:rsidP="00F6593A">
      <w:pPr>
        <w:ind w:left="210"/>
        <w:rPr>
          <w:rFonts w:ascii="David" w:eastAsiaTheme="minorHAnsi" w:hAnsi="David" w:cs="David"/>
          <w:sz w:val="19"/>
          <w:szCs w:val="19"/>
          <w:rtl/>
        </w:rPr>
      </w:pPr>
    </w:p>
    <w:p w:rsidR="004A202A" w:rsidRPr="001B258B" w:rsidRDefault="004A202A" w:rsidP="00F6593A">
      <w:pPr>
        <w:ind w:left="210"/>
        <w:rPr>
          <w:rFonts w:ascii="David" w:eastAsiaTheme="minorHAnsi" w:hAnsi="David" w:cs="David"/>
          <w:sz w:val="19"/>
          <w:szCs w:val="19"/>
          <w:rtl/>
        </w:rPr>
      </w:pPr>
    </w:p>
    <w:p w:rsidR="004A202A" w:rsidRPr="001B258B" w:rsidRDefault="004A202A" w:rsidP="00F6593A">
      <w:pPr>
        <w:ind w:left="210"/>
        <w:rPr>
          <w:rFonts w:ascii="David" w:eastAsiaTheme="minorHAnsi" w:hAnsi="David" w:cs="David"/>
          <w:sz w:val="19"/>
          <w:szCs w:val="19"/>
          <w:rtl/>
        </w:rPr>
      </w:pPr>
    </w:p>
    <w:p w:rsidR="004A202A" w:rsidRPr="001B258B" w:rsidRDefault="004A202A" w:rsidP="00F6593A">
      <w:pPr>
        <w:ind w:left="210"/>
        <w:rPr>
          <w:rFonts w:ascii="David" w:eastAsiaTheme="minorHAnsi" w:hAnsi="David" w:cs="David"/>
          <w:sz w:val="19"/>
          <w:szCs w:val="19"/>
          <w:rtl/>
        </w:rPr>
      </w:pPr>
    </w:p>
    <w:p w:rsidR="004A202A" w:rsidRPr="001B258B" w:rsidRDefault="004A202A" w:rsidP="00F6593A">
      <w:pPr>
        <w:ind w:left="210"/>
        <w:rPr>
          <w:rFonts w:ascii="David" w:eastAsiaTheme="minorHAnsi" w:hAnsi="David" w:cs="David"/>
          <w:sz w:val="19"/>
          <w:szCs w:val="19"/>
          <w:rtl/>
        </w:rPr>
      </w:pPr>
    </w:p>
    <w:p w:rsidR="004A202A" w:rsidRPr="001B258B" w:rsidRDefault="004A202A" w:rsidP="00F6593A">
      <w:pPr>
        <w:ind w:left="210"/>
        <w:rPr>
          <w:rFonts w:ascii="David" w:eastAsiaTheme="minorHAnsi" w:hAnsi="David" w:cs="David"/>
          <w:sz w:val="19"/>
          <w:szCs w:val="19"/>
          <w:rtl/>
        </w:rPr>
      </w:pPr>
    </w:p>
    <w:p w:rsidR="004A202A" w:rsidRPr="001B258B" w:rsidRDefault="004A202A" w:rsidP="00F6593A">
      <w:pPr>
        <w:ind w:left="210"/>
        <w:rPr>
          <w:rFonts w:ascii="David" w:eastAsiaTheme="minorHAnsi" w:hAnsi="David" w:cs="David"/>
          <w:sz w:val="19"/>
          <w:szCs w:val="19"/>
          <w:rtl/>
        </w:rPr>
      </w:pPr>
    </w:p>
    <w:p w:rsidR="004A202A" w:rsidRPr="001B258B" w:rsidRDefault="004A202A" w:rsidP="00F6593A">
      <w:pPr>
        <w:ind w:left="210"/>
        <w:rPr>
          <w:rFonts w:ascii="David" w:eastAsiaTheme="minorHAnsi" w:hAnsi="David" w:cs="David"/>
          <w:sz w:val="19"/>
          <w:szCs w:val="19"/>
          <w:rtl/>
        </w:rPr>
      </w:pPr>
    </w:p>
    <w:p w:rsidR="004A202A" w:rsidRPr="001B258B" w:rsidRDefault="004A202A" w:rsidP="00F6593A">
      <w:pPr>
        <w:ind w:left="210"/>
        <w:rPr>
          <w:rFonts w:ascii="David" w:eastAsiaTheme="minorHAnsi" w:hAnsi="David" w:cs="David"/>
          <w:sz w:val="19"/>
          <w:szCs w:val="19"/>
          <w:rtl/>
        </w:rPr>
      </w:pPr>
    </w:p>
    <w:p w:rsidR="004A202A" w:rsidRPr="001B258B" w:rsidRDefault="004A202A" w:rsidP="00F6593A">
      <w:pPr>
        <w:ind w:left="210"/>
        <w:rPr>
          <w:rFonts w:ascii="David" w:eastAsiaTheme="minorHAnsi" w:hAnsi="David" w:cs="David"/>
          <w:sz w:val="19"/>
          <w:szCs w:val="19"/>
          <w:rtl/>
        </w:rPr>
      </w:pPr>
    </w:p>
    <w:p w:rsidR="004A202A" w:rsidRPr="001B258B" w:rsidRDefault="004A202A" w:rsidP="00F6593A">
      <w:pPr>
        <w:ind w:left="210"/>
        <w:rPr>
          <w:rFonts w:ascii="David" w:eastAsiaTheme="minorHAnsi" w:hAnsi="David" w:cs="David"/>
          <w:sz w:val="19"/>
          <w:szCs w:val="19"/>
          <w:rtl/>
        </w:rPr>
      </w:pPr>
    </w:p>
    <w:p w:rsidR="00EC2891" w:rsidRPr="001B258B" w:rsidRDefault="003029AD" w:rsidP="004765F5">
      <w:pPr>
        <w:pStyle w:val="afffffff9"/>
        <w:rPr>
          <w:rtl/>
        </w:rPr>
      </w:pPr>
      <w:bookmarkStart w:id="325" w:name="_Toc256000157"/>
      <w:bookmarkStart w:id="326" w:name="_Toc32477912"/>
      <w:bookmarkStart w:id="327" w:name="_Toc43400639"/>
      <w:bookmarkStart w:id="328" w:name="_Toc44931957"/>
      <w:bookmarkStart w:id="329" w:name="_Toc44932044"/>
      <w:bookmarkStart w:id="330" w:name="_Toc44932669"/>
      <w:bookmarkStart w:id="331" w:name="_Toc53331378"/>
      <w:r w:rsidRPr="001B258B">
        <w:rPr>
          <w:rtl/>
        </w:rPr>
        <w:t>פ</w:t>
      </w:r>
      <w:r w:rsidR="003D6B71" w:rsidRPr="001B258B">
        <w:rPr>
          <w:rtl/>
        </w:rPr>
        <w:t xml:space="preserve">רק </w:t>
      </w:r>
      <w:r w:rsidR="00243C1C" w:rsidRPr="001B258B">
        <w:rPr>
          <w:rtl/>
        </w:rPr>
        <w:t>ג</w:t>
      </w:r>
      <w:r w:rsidR="003D6B71" w:rsidRPr="001B258B">
        <w:rPr>
          <w:rtl/>
        </w:rPr>
        <w:t>'</w:t>
      </w:r>
      <w:r w:rsidR="00275BF0" w:rsidRPr="001B258B">
        <w:rPr>
          <w:rtl/>
        </w:rPr>
        <w:t xml:space="preserve"> </w:t>
      </w:r>
      <w:r w:rsidR="001E1B13" w:rsidRPr="001B258B">
        <w:rPr>
          <w:rtl/>
        </w:rPr>
        <w:t>–</w:t>
      </w:r>
      <w:r w:rsidR="003D6B71" w:rsidRPr="001B258B">
        <w:rPr>
          <w:rtl/>
        </w:rPr>
        <w:t xml:space="preserve"> </w:t>
      </w:r>
      <w:r w:rsidR="007E0594" w:rsidRPr="001B258B">
        <w:rPr>
          <w:rtl/>
        </w:rPr>
        <w:t>פירוט השירותים ותוכן ההתקשרות עם הספק הזוכה</w:t>
      </w:r>
      <w:bookmarkEnd w:id="325"/>
      <w:bookmarkEnd w:id="326"/>
      <w:bookmarkEnd w:id="327"/>
      <w:bookmarkEnd w:id="328"/>
      <w:bookmarkEnd w:id="329"/>
      <w:bookmarkEnd w:id="330"/>
      <w:bookmarkEnd w:id="331"/>
    </w:p>
    <w:p w:rsidR="00EC2891" w:rsidRPr="001B258B" w:rsidRDefault="00EC2891" w:rsidP="00EC2891">
      <w:pPr>
        <w:rPr>
          <w:rFonts w:ascii="David" w:hAnsi="David" w:cs="David"/>
          <w:sz w:val="40"/>
          <w:szCs w:val="40"/>
          <w:rtl/>
        </w:rPr>
      </w:pPr>
    </w:p>
    <w:p w:rsidR="00EC2891" w:rsidRPr="001B258B" w:rsidRDefault="00EC2891" w:rsidP="00EC2891">
      <w:pPr>
        <w:rPr>
          <w:rFonts w:ascii="David" w:hAnsi="David" w:cs="David"/>
          <w:sz w:val="40"/>
          <w:szCs w:val="40"/>
          <w:rtl/>
        </w:rPr>
      </w:pPr>
    </w:p>
    <w:p w:rsidR="00EC2891" w:rsidRPr="001B258B" w:rsidRDefault="00EC2891" w:rsidP="00EC2891">
      <w:pPr>
        <w:rPr>
          <w:rFonts w:ascii="David" w:hAnsi="David" w:cs="David"/>
          <w:sz w:val="40"/>
          <w:szCs w:val="40"/>
          <w:rtl/>
        </w:rPr>
      </w:pPr>
    </w:p>
    <w:p w:rsidR="00EC2891" w:rsidRPr="001B258B" w:rsidRDefault="00EC2891" w:rsidP="00EC2891">
      <w:pPr>
        <w:rPr>
          <w:rFonts w:ascii="David" w:hAnsi="David" w:cs="David"/>
          <w:sz w:val="40"/>
          <w:szCs w:val="40"/>
          <w:rtl/>
        </w:rPr>
      </w:pPr>
    </w:p>
    <w:p w:rsidR="00EC2891" w:rsidRPr="001B258B" w:rsidRDefault="003029AD" w:rsidP="00EC2891">
      <w:pPr>
        <w:tabs>
          <w:tab w:val="left" w:pos="5645"/>
        </w:tabs>
        <w:rPr>
          <w:rFonts w:ascii="David" w:hAnsi="David" w:cs="David"/>
          <w:sz w:val="40"/>
          <w:szCs w:val="40"/>
          <w:rtl/>
        </w:rPr>
      </w:pPr>
      <w:r w:rsidRPr="001B258B">
        <w:rPr>
          <w:rFonts w:ascii="David" w:hAnsi="David" w:cs="David"/>
          <w:sz w:val="40"/>
          <w:szCs w:val="40"/>
          <w:rtl/>
        </w:rPr>
        <w:tab/>
      </w:r>
    </w:p>
    <w:p w:rsidR="00EC2891" w:rsidRPr="001B258B" w:rsidRDefault="00EC2891" w:rsidP="00EC2891">
      <w:pPr>
        <w:rPr>
          <w:rFonts w:ascii="David" w:hAnsi="David" w:cs="David"/>
          <w:sz w:val="40"/>
          <w:szCs w:val="40"/>
          <w:rtl/>
        </w:rPr>
      </w:pPr>
    </w:p>
    <w:p w:rsidR="00EC2891" w:rsidRPr="001B258B" w:rsidRDefault="00EC2891" w:rsidP="00EC2891">
      <w:pPr>
        <w:rPr>
          <w:rFonts w:ascii="David" w:hAnsi="David" w:cs="David"/>
          <w:sz w:val="40"/>
          <w:szCs w:val="40"/>
          <w:rtl/>
        </w:rPr>
      </w:pPr>
    </w:p>
    <w:p w:rsidR="00EC2891" w:rsidRPr="001B258B" w:rsidRDefault="00EC2891" w:rsidP="00EC2891">
      <w:pPr>
        <w:rPr>
          <w:rFonts w:ascii="David" w:hAnsi="David" w:cs="David"/>
          <w:sz w:val="40"/>
          <w:szCs w:val="40"/>
          <w:rtl/>
        </w:rPr>
      </w:pPr>
    </w:p>
    <w:p w:rsidR="00D3206B" w:rsidRPr="001B258B" w:rsidRDefault="00D3206B" w:rsidP="00EC2891">
      <w:pPr>
        <w:rPr>
          <w:rFonts w:ascii="David" w:hAnsi="David" w:cs="David"/>
          <w:sz w:val="40"/>
          <w:szCs w:val="40"/>
          <w:rtl/>
        </w:rPr>
        <w:sectPr w:rsidR="00D3206B" w:rsidRPr="001B258B" w:rsidSect="00654526">
          <w:pgSz w:w="11906" w:h="16838" w:code="9"/>
          <w:pgMar w:top="1616" w:right="1826" w:bottom="1440" w:left="1800" w:header="709" w:footer="709" w:gutter="0"/>
          <w:cols w:space="708"/>
          <w:titlePg/>
          <w:bidi/>
          <w:rtlGutter/>
          <w:docGrid w:linePitch="360"/>
        </w:sectPr>
      </w:pPr>
    </w:p>
    <w:p w:rsidR="007E7FF5" w:rsidRPr="001B258B" w:rsidRDefault="003029AD" w:rsidP="007E7FF5">
      <w:pPr>
        <w:pStyle w:val="16"/>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240"/>
        <w:ind w:left="1"/>
        <w:jc w:val="center"/>
        <w:rPr>
          <w:rFonts w:ascii="David" w:hAnsi="David" w:cs="David"/>
          <w:b w:val="0"/>
          <w:bCs w:val="0"/>
          <w:caps w:val="0"/>
          <w:kern w:val="40"/>
          <w:sz w:val="44"/>
        </w:rPr>
      </w:pPr>
      <w:bookmarkStart w:id="332" w:name="_Toc256000158"/>
      <w:bookmarkStart w:id="333" w:name="_Toc473221663"/>
      <w:bookmarkStart w:id="334" w:name="_Toc398625977"/>
      <w:bookmarkStart w:id="335" w:name="_Toc415702007"/>
      <w:bookmarkStart w:id="336" w:name="_Toc427699460"/>
      <w:bookmarkStart w:id="337" w:name="_Toc465777901"/>
      <w:bookmarkStart w:id="338" w:name="_Toc504394079"/>
      <w:bookmarkEnd w:id="0"/>
      <w:bookmarkEnd w:id="1"/>
      <w:bookmarkEnd w:id="2"/>
      <w:bookmarkEnd w:id="3"/>
      <w:r w:rsidRPr="001B258B">
        <w:rPr>
          <w:rFonts w:ascii="David" w:hAnsi="David" w:cs="David"/>
          <w:kern w:val="40"/>
          <w:sz w:val="44"/>
          <w:rtl/>
        </w:rPr>
        <w:lastRenderedPageBreak/>
        <w:t>השירותים הנדרשים</w:t>
      </w:r>
      <w:bookmarkEnd w:id="332"/>
      <w:bookmarkEnd w:id="333"/>
      <w:bookmarkEnd w:id="334"/>
      <w:bookmarkEnd w:id="335"/>
      <w:bookmarkEnd w:id="336"/>
      <w:bookmarkEnd w:id="337"/>
      <w:bookmarkEnd w:id="338"/>
    </w:p>
    <w:p w:rsidR="007E7FF5" w:rsidRPr="001B258B" w:rsidRDefault="003029AD" w:rsidP="007E7FF5">
      <w:pPr>
        <w:pStyle w:val="12"/>
        <w:rPr>
          <w:rFonts w:ascii="David" w:hAnsi="David" w:cs="David"/>
          <w:rtl/>
        </w:rPr>
      </w:pPr>
      <w:bookmarkStart w:id="339" w:name="_Toc465777903"/>
      <w:bookmarkStart w:id="340" w:name="_Toc256000159"/>
      <w:bookmarkStart w:id="341" w:name="_Toc504394080"/>
      <w:bookmarkStart w:id="342" w:name="_Ref472545265"/>
      <w:bookmarkStart w:id="343" w:name="_Toc473221665"/>
      <w:bookmarkEnd w:id="339"/>
      <w:r w:rsidRPr="001B258B">
        <w:rPr>
          <w:rFonts w:ascii="David" w:hAnsi="David" w:cs="David"/>
          <w:rtl/>
        </w:rPr>
        <w:t>כללי</w:t>
      </w:r>
      <w:bookmarkEnd w:id="340"/>
      <w:bookmarkEnd w:id="341"/>
    </w:p>
    <w:p w:rsidR="007E7FF5" w:rsidRPr="001B258B" w:rsidRDefault="003029AD" w:rsidP="007E7FF5">
      <w:pPr>
        <w:pStyle w:val="110"/>
        <w:rPr>
          <w:rFonts w:ascii="David" w:hAnsi="David" w:cs="David"/>
        </w:rPr>
      </w:pPr>
      <w:r w:rsidRPr="001B258B">
        <w:rPr>
          <w:rFonts w:ascii="David" w:hAnsi="David" w:cs="David"/>
          <w:rtl/>
        </w:rPr>
        <w:t xml:space="preserve">בחלק זה יפורטו השירותים הנדרשים מהספק. </w:t>
      </w:r>
    </w:p>
    <w:p w:rsidR="007E7FF5" w:rsidRPr="001B258B" w:rsidRDefault="003029AD" w:rsidP="007E7FF5">
      <w:pPr>
        <w:pStyle w:val="110"/>
        <w:rPr>
          <w:rFonts w:ascii="David" w:hAnsi="David" w:cs="David"/>
        </w:rPr>
      </w:pPr>
      <w:r w:rsidRPr="001B258B">
        <w:rPr>
          <w:rFonts w:ascii="David" w:hAnsi="David" w:cs="David"/>
          <w:rtl/>
        </w:rPr>
        <w:t>החלפת מערך המחסומים נגד התפרצות ומתן שירותי אחזקה ותיקון עבור שערי ביטחון ומחסומים הנמצאים בכניסות השונות למשרד האוצר הראשי שברחוב קפלן 1, ירושלים</w:t>
      </w:r>
      <w:r w:rsidR="00B86CB8">
        <w:rPr>
          <w:rFonts w:ascii="David" w:hAnsi="David" w:cs="David" w:hint="cs"/>
          <w:rtl/>
        </w:rPr>
        <w:t xml:space="preserve"> ובמנהל הרכב רמלה</w:t>
      </w:r>
      <w:r w:rsidRPr="001B258B">
        <w:rPr>
          <w:rFonts w:ascii="David" w:hAnsi="David" w:cs="David"/>
          <w:rtl/>
        </w:rPr>
        <w:t xml:space="preserve">. </w:t>
      </w:r>
    </w:p>
    <w:p w:rsidR="007E7FF5" w:rsidRPr="001B258B" w:rsidRDefault="003029AD" w:rsidP="007E7FF5">
      <w:pPr>
        <w:pStyle w:val="110"/>
        <w:rPr>
          <w:rFonts w:ascii="David" w:hAnsi="David" w:cs="David"/>
        </w:rPr>
      </w:pPr>
      <w:r w:rsidRPr="001B258B">
        <w:rPr>
          <w:rFonts w:ascii="David" w:hAnsi="David" w:cs="David"/>
          <w:rtl/>
        </w:rPr>
        <w:t>כל העבודות אשר יבוצעו על ידי הזוכה ילוו באישור יועץ מיגון, יועץ בטיחות, יועץ תנועה, מהנדס חשמל, קונסטרוקטור, אישור התקנת אמצעים על פי התקנים הנדרשים במסמכי מכרז זה. הזוכה יסע בכל עלויות האישורים הנלווים מעלה.</w:t>
      </w:r>
      <w:r w:rsidR="00DA4C00" w:rsidRPr="001B258B">
        <w:rPr>
          <w:rFonts w:ascii="David" w:hAnsi="David" w:cs="David"/>
          <w:rtl/>
        </w:rPr>
        <w:t xml:space="preserve"> אנשי המקצוע הרשומים בסעיף זה יאושרו מראש על ידי המזמין על סמך הגשת קורות חיים וניסיון בפרויקטים בסדר גודל זהה לפרויקט זה ויתרון לניסיון בפרויקטים ממשלתיים.</w:t>
      </w:r>
    </w:p>
    <w:p w:rsidR="007E7FF5" w:rsidRPr="001B258B" w:rsidRDefault="003029AD" w:rsidP="007E7FF5">
      <w:pPr>
        <w:pStyle w:val="110"/>
        <w:rPr>
          <w:rFonts w:ascii="David" w:hAnsi="David" w:cs="David"/>
        </w:rPr>
      </w:pPr>
      <w:r w:rsidRPr="001B258B">
        <w:rPr>
          <w:rFonts w:ascii="David" w:hAnsi="David" w:cs="David"/>
          <w:rtl/>
        </w:rPr>
        <w:t>חלק זה יהווה נספח להסכם ההתקשרות עם הספק לאחר בחירתו. ככל והספק יציע הצעה מיטיבה יחסית למפורט בחלק זה – יידרש הספק לספק שירותים בהתאם להצעה העדיפה למזמין, והוראות פרק זה יעודכנו בהתאם.</w:t>
      </w:r>
    </w:p>
    <w:p w:rsidR="007E7FF5" w:rsidRPr="001B258B" w:rsidRDefault="003029AD" w:rsidP="007E7FF5">
      <w:pPr>
        <w:pStyle w:val="110"/>
        <w:rPr>
          <w:rFonts w:ascii="David" w:hAnsi="David" w:cs="David"/>
        </w:rPr>
      </w:pPr>
      <w:bookmarkStart w:id="344" w:name="_Hlk499558509"/>
      <w:r w:rsidRPr="001B258B">
        <w:rPr>
          <w:rFonts w:ascii="David" w:hAnsi="David" w:cs="David"/>
          <w:rtl/>
        </w:rPr>
        <w:t xml:space="preserve">התמורה עבור השירותים הנדרשים מפורטת בחלק ג' למסמכי המכרז להלן. תשומת לב להפניות לרכיבי התמורה השונים המפורטים בחלק זה. </w:t>
      </w:r>
      <w:bookmarkEnd w:id="344"/>
    </w:p>
    <w:p w:rsidR="007E7FF5" w:rsidRPr="001B258B" w:rsidRDefault="003029AD" w:rsidP="007E7FF5">
      <w:pPr>
        <w:pStyle w:val="12"/>
        <w:rPr>
          <w:rFonts w:ascii="David" w:hAnsi="David" w:cs="David"/>
        </w:rPr>
      </w:pPr>
      <w:bookmarkStart w:id="345" w:name="_Toc256000160"/>
      <w:bookmarkStart w:id="346" w:name="_Toc504394081"/>
      <w:bookmarkStart w:id="347" w:name="_Ref493164988"/>
      <w:r w:rsidRPr="001B258B">
        <w:rPr>
          <w:rFonts w:ascii="David" w:hAnsi="David" w:cs="David"/>
          <w:rtl/>
        </w:rPr>
        <w:t>אספקה והתקנה</w:t>
      </w:r>
      <w:bookmarkEnd w:id="342"/>
      <w:bookmarkEnd w:id="343"/>
      <w:bookmarkEnd w:id="345"/>
      <w:bookmarkEnd w:id="346"/>
      <w:bookmarkEnd w:id="347"/>
    </w:p>
    <w:p w:rsidR="007E7FF5" w:rsidRPr="001B258B" w:rsidRDefault="003029AD" w:rsidP="007E7FF5">
      <w:pPr>
        <w:pStyle w:val="110"/>
        <w:rPr>
          <w:rFonts w:ascii="David" w:hAnsi="David" w:cs="David"/>
        </w:rPr>
      </w:pPr>
      <w:bookmarkStart w:id="348" w:name="_Toc466910819"/>
      <w:bookmarkStart w:id="349" w:name="_Ref472545288"/>
      <w:bookmarkStart w:id="350" w:name="_Ref473062865"/>
      <w:r w:rsidRPr="001B258B">
        <w:rPr>
          <w:rFonts w:ascii="David" w:hAnsi="David" w:cs="David"/>
          <w:rtl/>
        </w:rPr>
        <w:t>הזוכה מתחייב כי תקופת האחריות ומתן שירותי האחזקה תחל מיד לאחר חתימתו על חוזה ההתקשרות.</w:t>
      </w:r>
    </w:p>
    <w:p w:rsidR="007E7FF5" w:rsidRPr="001B258B" w:rsidRDefault="003029AD" w:rsidP="002A1697">
      <w:pPr>
        <w:pStyle w:val="110"/>
        <w:rPr>
          <w:rFonts w:ascii="David" w:hAnsi="David" w:cs="David"/>
        </w:rPr>
      </w:pPr>
      <w:r w:rsidRPr="001B258B">
        <w:rPr>
          <w:rFonts w:ascii="David" w:hAnsi="David" w:cs="David"/>
          <w:rtl/>
        </w:rPr>
        <w:t>תקופת ההתקשרות הראשונית הינה</w:t>
      </w:r>
      <w:r w:rsidR="002A1697" w:rsidRPr="001B258B">
        <w:rPr>
          <w:rFonts w:ascii="David" w:hAnsi="David" w:cs="David"/>
          <w:rtl/>
        </w:rPr>
        <w:t xml:space="preserve"> ל 24</w:t>
      </w:r>
      <w:r w:rsidRPr="001B258B">
        <w:rPr>
          <w:rFonts w:ascii="David" w:hAnsi="David" w:cs="David"/>
          <w:rtl/>
        </w:rPr>
        <w:t xml:space="preserve"> חודשים מיום חתימת מורשי החתימה של המשרד על החוזה.</w:t>
      </w:r>
    </w:p>
    <w:p w:rsidR="007E7FF5" w:rsidRPr="001B258B" w:rsidRDefault="003029AD" w:rsidP="00E24306">
      <w:pPr>
        <w:pStyle w:val="110"/>
        <w:rPr>
          <w:rFonts w:ascii="David" w:hAnsi="David" w:cs="David"/>
        </w:rPr>
      </w:pPr>
      <w:r w:rsidRPr="001B258B">
        <w:rPr>
          <w:rFonts w:ascii="David" w:hAnsi="David" w:cs="David"/>
          <w:rtl/>
        </w:rPr>
        <w:t xml:space="preserve">המזמין שומר לעצמו את הזכות להאריך תקופת התקשרות זו </w:t>
      </w:r>
      <w:r w:rsidR="00FB67F4">
        <w:rPr>
          <w:rFonts w:ascii="David" w:hAnsi="David" w:cs="David" w:hint="cs"/>
          <w:rtl/>
        </w:rPr>
        <w:t>5</w:t>
      </w:r>
      <w:r w:rsidRPr="001B258B">
        <w:rPr>
          <w:rFonts w:ascii="David" w:hAnsi="David" w:cs="David"/>
          <w:rtl/>
        </w:rPr>
        <w:t xml:space="preserve"> פעמים נוספות לתקופה של 12 חודשים בכל פעם </w:t>
      </w:r>
      <w:r w:rsidR="00FB67F4">
        <w:rPr>
          <w:rFonts w:ascii="David" w:hAnsi="David" w:cs="David" w:hint="cs"/>
          <w:rtl/>
        </w:rPr>
        <w:t>.</w:t>
      </w:r>
    </w:p>
    <w:p w:rsidR="007E7FF5" w:rsidRPr="001B258B" w:rsidRDefault="003029AD" w:rsidP="000C28CA">
      <w:pPr>
        <w:pStyle w:val="110"/>
        <w:rPr>
          <w:rFonts w:ascii="David" w:hAnsi="David" w:cs="David"/>
          <w:lang w:eastAsia="he-IL"/>
        </w:rPr>
      </w:pPr>
      <w:r w:rsidRPr="001B258B">
        <w:rPr>
          <w:rFonts w:ascii="David" w:hAnsi="David" w:cs="David"/>
          <w:rtl/>
        </w:rPr>
        <w:t xml:space="preserve">אספקת הציוד ותחילת העבודה תעשה תוך </w:t>
      </w:r>
      <w:r w:rsidR="000C28CA">
        <w:rPr>
          <w:rFonts w:ascii="David" w:hAnsi="David" w:cs="David" w:hint="cs"/>
          <w:rtl/>
        </w:rPr>
        <w:t>30 ימי עסקים</w:t>
      </w:r>
      <w:r w:rsidRPr="001B258B">
        <w:rPr>
          <w:rFonts w:ascii="David" w:hAnsi="David" w:cs="David"/>
          <w:rtl/>
        </w:rPr>
        <w:t xml:space="preserve"> לאחר הודעה על זכיה במכרז. ממועד שליחת ההזמנה לספק, אלא אם סוכם אחרת מראש ובכתב עם המזמין.</w:t>
      </w:r>
    </w:p>
    <w:p w:rsidR="007E7FF5" w:rsidRPr="001B258B" w:rsidRDefault="003029AD" w:rsidP="007E7FF5">
      <w:pPr>
        <w:pStyle w:val="110"/>
        <w:rPr>
          <w:rFonts w:ascii="David" w:hAnsi="David" w:cs="David"/>
          <w:lang w:eastAsia="he-IL"/>
        </w:rPr>
      </w:pPr>
      <w:r w:rsidRPr="001B258B">
        <w:rPr>
          <w:rFonts w:ascii="David" w:hAnsi="David" w:cs="David"/>
          <w:rtl/>
          <w:lang w:eastAsia="he-IL"/>
        </w:rPr>
        <w:t>הרכיבים והמוצרים שיותקנו ויסופקו יהיו חדשים.</w:t>
      </w:r>
    </w:p>
    <w:p w:rsidR="00504195" w:rsidRPr="001B258B" w:rsidRDefault="00504195" w:rsidP="00CE0871">
      <w:pPr>
        <w:pStyle w:val="110"/>
        <w:rPr>
          <w:rFonts w:ascii="David" w:hAnsi="David" w:cs="David"/>
          <w:lang w:eastAsia="he-IL"/>
        </w:rPr>
      </w:pPr>
      <w:r w:rsidRPr="001B258B">
        <w:rPr>
          <w:rFonts w:ascii="David" w:hAnsi="David" w:cs="David"/>
          <w:rtl/>
          <w:lang w:eastAsia="he-IL"/>
        </w:rPr>
        <w:t xml:space="preserve">בולרדים  - המציע יספק בולרדים (עמודי נגיפה) בתקן זהה </w:t>
      </w:r>
      <w:r w:rsidRPr="001B258B">
        <w:rPr>
          <w:rFonts w:ascii="David" w:hAnsi="David" w:cs="David"/>
          <w:rtl/>
        </w:rPr>
        <w:t xml:space="preserve">לתקן עמידה כנגד רכב מתפרץ ברמה </w:t>
      </w:r>
      <w:r w:rsidRPr="001B258B">
        <w:rPr>
          <w:rFonts w:ascii="David" w:hAnsi="David" w:cs="David"/>
        </w:rPr>
        <w:t>K-4</w:t>
      </w:r>
      <w:r w:rsidRPr="001B258B">
        <w:rPr>
          <w:rFonts w:ascii="David" w:hAnsi="David" w:cs="David"/>
          <w:rtl/>
        </w:rPr>
        <w:t xml:space="preserve"> (לפי תקן משרד החוץ האמריקאי) </w:t>
      </w:r>
      <w:r w:rsidRPr="001B258B">
        <w:rPr>
          <w:rFonts w:ascii="David" w:hAnsi="David" w:cs="David"/>
          <w:rtl/>
          <w:lang w:eastAsia="he-IL"/>
        </w:rPr>
        <w:t>.</w:t>
      </w:r>
      <w:r w:rsidRPr="001B258B">
        <w:rPr>
          <w:rFonts w:ascii="David" w:hAnsi="David" w:cs="David"/>
          <w:rtl/>
        </w:rPr>
        <w:t xml:space="preserve"> הבולרדים (עמודי פלדה) יהיו מהסוג שנבחן בניסוי על ידי מעבדה מוסמכת בארץ או בחו"ל לבדיקות לפי תקן</w:t>
      </w:r>
      <w:r w:rsidR="00CE0871">
        <w:rPr>
          <w:rFonts w:ascii="David" w:hAnsi="David" w:cs="David" w:hint="cs"/>
          <w:rtl/>
        </w:rPr>
        <w:t xml:space="preserve"> על הספק להציג את תוצאות הבחינה.</w:t>
      </w:r>
      <w:r w:rsidRPr="001B258B">
        <w:rPr>
          <w:rFonts w:ascii="David" w:hAnsi="David" w:cs="David"/>
          <w:rtl/>
        </w:rPr>
        <w:t>.</w:t>
      </w:r>
    </w:p>
    <w:p w:rsidR="007E7FF5" w:rsidRPr="001B258B" w:rsidRDefault="003029AD" w:rsidP="00335C6D">
      <w:pPr>
        <w:pStyle w:val="110"/>
        <w:rPr>
          <w:rFonts w:ascii="David" w:hAnsi="David" w:cs="David"/>
          <w:lang w:eastAsia="he-IL"/>
        </w:rPr>
      </w:pPr>
      <w:r w:rsidRPr="001B258B">
        <w:rPr>
          <w:rFonts w:ascii="David" w:hAnsi="David" w:cs="David"/>
          <w:rtl/>
        </w:rPr>
        <w:t>המערכת תכלול</w:t>
      </w:r>
      <w:r w:rsidR="00335C6D">
        <w:rPr>
          <w:rFonts w:ascii="David" w:hAnsi="David" w:cs="David" w:hint="cs"/>
          <w:rtl/>
        </w:rPr>
        <w:t xml:space="preserve"> פירוק המערכות והשערים הקיימים וכן</w:t>
      </w:r>
      <w:r w:rsidRPr="001B258B">
        <w:rPr>
          <w:rFonts w:ascii="David" w:hAnsi="David" w:cs="David"/>
          <w:rtl/>
        </w:rPr>
        <w:t xml:space="preserve"> את כל הרכיבים, </w:t>
      </w:r>
      <w:r w:rsidR="00CE0871">
        <w:rPr>
          <w:rFonts w:ascii="David" w:hAnsi="David" w:cs="David" w:hint="cs"/>
          <w:rtl/>
        </w:rPr>
        <w:t xml:space="preserve">תשתיות, </w:t>
      </w:r>
      <w:r w:rsidRPr="001B258B">
        <w:rPr>
          <w:rFonts w:ascii="David" w:hAnsi="David" w:cs="David"/>
          <w:rtl/>
        </w:rPr>
        <w:t>האביזרים והכבלים הנדרשים להפעלה מלאה של המערכת הכוללת אינטגרציה מלאה עם מערכות קיימות.</w:t>
      </w:r>
    </w:p>
    <w:p w:rsidR="007E7FF5" w:rsidRPr="001B258B" w:rsidRDefault="003029AD" w:rsidP="007E7FF5">
      <w:pPr>
        <w:pStyle w:val="110"/>
        <w:rPr>
          <w:rFonts w:ascii="David" w:hAnsi="David" w:cs="David"/>
          <w:lang w:eastAsia="he-IL"/>
        </w:rPr>
      </w:pPr>
      <w:r w:rsidRPr="001B258B">
        <w:rPr>
          <w:rFonts w:ascii="David" w:hAnsi="David" w:cs="David"/>
          <w:rtl/>
        </w:rPr>
        <w:lastRenderedPageBreak/>
        <w:t>על הציוד להיות מסומן באופן בולט באופן הבא –</w:t>
      </w:r>
    </w:p>
    <w:p w:rsidR="007E7FF5" w:rsidRPr="001B258B" w:rsidRDefault="003029AD" w:rsidP="007E7FF5">
      <w:pPr>
        <w:pStyle w:val="1110"/>
        <w:rPr>
          <w:rFonts w:ascii="David" w:hAnsi="David" w:cs="David"/>
          <w:lang w:eastAsia="he-IL"/>
        </w:rPr>
      </w:pPr>
      <w:r w:rsidRPr="001B258B">
        <w:rPr>
          <w:rFonts w:ascii="David" w:hAnsi="David" w:cs="David"/>
          <w:rtl/>
          <w:lang w:eastAsia="he-IL"/>
        </w:rPr>
        <w:t>מקרא עבור כלל האביזרים המותקנים.</w:t>
      </w:r>
    </w:p>
    <w:p w:rsidR="007E7FF5" w:rsidRPr="001B258B" w:rsidRDefault="003029AD" w:rsidP="007E7FF5">
      <w:pPr>
        <w:pStyle w:val="1110"/>
        <w:rPr>
          <w:rFonts w:ascii="David" w:hAnsi="David" w:cs="David"/>
          <w:lang w:eastAsia="he-IL"/>
        </w:rPr>
      </w:pPr>
      <w:r w:rsidRPr="001B258B">
        <w:rPr>
          <w:rFonts w:ascii="David" w:hAnsi="David" w:cs="David"/>
          <w:rtl/>
        </w:rPr>
        <w:t>מספר אביזר</w:t>
      </w:r>
      <w:r w:rsidRPr="001B258B">
        <w:rPr>
          <w:rFonts w:ascii="David" w:hAnsi="David" w:cs="David"/>
          <w:rtl/>
          <w:lang w:eastAsia="he-IL"/>
        </w:rPr>
        <w:t>.</w:t>
      </w:r>
    </w:p>
    <w:p w:rsidR="007E7FF5" w:rsidRPr="001B258B" w:rsidRDefault="003029AD" w:rsidP="007E7FF5">
      <w:pPr>
        <w:pStyle w:val="1110"/>
        <w:rPr>
          <w:rFonts w:ascii="David" w:hAnsi="David" w:cs="David"/>
          <w:lang w:eastAsia="he-IL"/>
        </w:rPr>
      </w:pPr>
      <w:r w:rsidRPr="001B258B">
        <w:rPr>
          <w:rFonts w:ascii="David" w:hAnsi="David" w:cs="David"/>
          <w:rtl/>
        </w:rPr>
        <w:t xml:space="preserve"> </w:t>
      </w:r>
      <w:r w:rsidRPr="001B258B">
        <w:rPr>
          <w:rFonts w:ascii="David" w:hAnsi="David" w:cs="David"/>
          <w:rtl/>
          <w:lang w:eastAsia="he-IL"/>
        </w:rPr>
        <w:t>אביזרים ואמצעים חיצוניים (מותקנים בחניון) יסומנו באמצעי הבטיחות הנדרשים.</w:t>
      </w:r>
    </w:p>
    <w:p w:rsidR="007E7FF5" w:rsidRPr="001B258B" w:rsidRDefault="003029AD" w:rsidP="007E7FF5">
      <w:pPr>
        <w:pStyle w:val="1110"/>
        <w:rPr>
          <w:rFonts w:ascii="David" w:hAnsi="David" w:cs="David"/>
          <w:lang w:eastAsia="he-IL"/>
        </w:rPr>
      </w:pPr>
      <w:r w:rsidRPr="001B258B">
        <w:rPr>
          <w:rFonts w:ascii="David" w:hAnsi="David" w:cs="David"/>
          <w:rtl/>
          <w:lang w:eastAsia="he-IL"/>
        </w:rPr>
        <w:t>כבילה ותשתיות יהיו מותקנים באופן מסודר(בתוך צינור גמיש), מוסתר ו/או במקום שאינו נגיש ובנוסף תיוג וסימון ברור.</w:t>
      </w:r>
      <w:r w:rsidR="00CE0871">
        <w:rPr>
          <w:rFonts w:ascii="David" w:hAnsi="David" w:cs="David" w:hint="cs"/>
          <w:rtl/>
          <w:lang w:eastAsia="he-IL"/>
        </w:rPr>
        <w:t xml:space="preserve"> תשתית נפרדת תותקן לחשמל ותקשורת/בקרה.</w:t>
      </w:r>
    </w:p>
    <w:p w:rsidR="007E7FF5" w:rsidRPr="001B258B" w:rsidRDefault="003029AD" w:rsidP="007E7FF5">
      <w:pPr>
        <w:pStyle w:val="110"/>
        <w:rPr>
          <w:rFonts w:ascii="David" w:hAnsi="David" w:cs="David"/>
          <w:lang w:eastAsia="he-IL"/>
        </w:rPr>
      </w:pPr>
      <w:r w:rsidRPr="001B258B">
        <w:rPr>
          <w:rFonts w:ascii="David" w:hAnsi="David" w:cs="David"/>
          <w:rtl/>
        </w:rPr>
        <w:t>על הספק למסור, ביחד עם אספקה, התקנה ולקיחת האחריות, את כל התיעוד הנלווה להם, כפי שהוא מופק ע"י יצרן הציוד</w:t>
      </w:r>
      <w:r w:rsidRPr="001B258B">
        <w:rPr>
          <w:rFonts w:ascii="David" w:hAnsi="David" w:cs="David"/>
          <w:rtl/>
          <w:lang w:eastAsia="he-IL"/>
        </w:rPr>
        <w:t>.</w:t>
      </w:r>
    </w:p>
    <w:p w:rsidR="007E7FF5" w:rsidRPr="001B258B" w:rsidRDefault="003029AD" w:rsidP="007E7FF5">
      <w:pPr>
        <w:pStyle w:val="110"/>
        <w:rPr>
          <w:rFonts w:ascii="David" w:hAnsi="David" w:cs="David"/>
        </w:rPr>
      </w:pPr>
      <w:r w:rsidRPr="001B258B">
        <w:rPr>
          <w:rFonts w:ascii="David" w:hAnsi="David" w:cs="David"/>
          <w:rtl/>
          <w:lang w:eastAsia="he-IL"/>
        </w:rPr>
        <w:t xml:space="preserve">ביצוע פרויקט </w:t>
      </w:r>
      <w:r w:rsidR="00CE0871">
        <w:rPr>
          <w:rFonts w:ascii="David" w:hAnsi="David" w:cs="David" w:hint="cs"/>
          <w:rtl/>
        </w:rPr>
        <w:t>פירוק ו</w:t>
      </w:r>
      <w:r w:rsidRPr="001B258B">
        <w:rPr>
          <w:rFonts w:ascii="David" w:hAnsi="David" w:cs="David"/>
          <w:rtl/>
        </w:rPr>
        <w:t>החלפת מערך המחסומים נגד התפרצות ומתן שירותי אחזקה ותיקון עבור שערי ביטחון ומחסומים הנמצאים בכניסות השונות למשרד האוצר הראשי שברחוב קפלן 1, ירושלים יבוצעו על ידי עובדי הספק הזוכה בלבד.</w:t>
      </w:r>
    </w:p>
    <w:p w:rsidR="007E7FF5" w:rsidRPr="001B258B" w:rsidRDefault="003029AD" w:rsidP="007E7FF5">
      <w:pPr>
        <w:pStyle w:val="12"/>
        <w:rPr>
          <w:rFonts w:ascii="David" w:hAnsi="David" w:cs="David"/>
          <w:rtl/>
        </w:rPr>
      </w:pPr>
      <w:bookmarkStart w:id="351" w:name="_Toc256000161"/>
      <w:bookmarkStart w:id="352" w:name="_Ref501194803"/>
      <w:bookmarkStart w:id="353" w:name="_Toc504394082"/>
      <w:bookmarkStart w:id="354" w:name="_Toc465778039"/>
      <w:bookmarkStart w:id="355" w:name="_Toc473221684"/>
      <w:bookmarkEnd w:id="348"/>
      <w:bookmarkEnd w:id="349"/>
      <w:bookmarkEnd w:id="350"/>
      <w:r w:rsidRPr="001B258B">
        <w:rPr>
          <w:rFonts w:ascii="David" w:hAnsi="David" w:cs="David"/>
          <w:rtl/>
        </w:rPr>
        <w:t>שירותי אחריות ותחזוקה</w:t>
      </w:r>
      <w:bookmarkEnd w:id="351"/>
      <w:bookmarkEnd w:id="352"/>
      <w:bookmarkEnd w:id="353"/>
    </w:p>
    <w:p w:rsidR="007E7FF5" w:rsidRPr="001B258B" w:rsidRDefault="003029AD" w:rsidP="007E7FF5">
      <w:pPr>
        <w:pStyle w:val="110"/>
        <w:rPr>
          <w:rFonts w:ascii="David" w:hAnsi="David" w:cs="David"/>
        </w:rPr>
      </w:pPr>
      <w:bookmarkStart w:id="356" w:name="_Hlk499556854"/>
      <w:r w:rsidRPr="001B258B">
        <w:rPr>
          <w:rFonts w:ascii="David" w:hAnsi="David" w:cs="David"/>
          <w:rtl/>
        </w:rPr>
        <w:t>פרק זה מגדיר את חובותיו של הקבלן למתן שרותי אחזקה ואחריות כוללים לציוד, מערכות ולציוד ומערכות אשר סופקו על ידי קבלנים אחרים ואשר מופעלים במתקן המזמין ומפורטים בנספח המפרט הטכני.</w:t>
      </w:r>
    </w:p>
    <w:p w:rsidR="007E7FF5" w:rsidRPr="001B258B" w:rsidRDefault="003029AD" w:rsidP="001B258B">
      <w:pPr>
        <w:pStyle w:val="110"/>
        <w:rPr>
          <w:rFonts w:ascii="David" w:hAnsi="David" w:cs="David"/>
        </w:rPr>
      </w:pPr>
      <w:r w:rsidRPr="001B258B">
        <w:rPr>
          <w:rFonts w:ascii="David" w:hAnsi="David" w:cs="David"/>
          <w:rtl/>
        </w:rPr>
        <w:t xml:space="preserve">תקופת האחריות להחלפת מערך המחסומים נגד התפרצות וציוד ומערכות המפורטים במפרט הטכני לתקופה של </w:t>
      </w:r>
      <w:r w:rsidR="001B258B" w:rsidRPr="001B258B">
        <w:rPr>
          <w:rFonts w:ascii="David" w:hAnsi="David" w:cs="David"/>
          <w:rtl/>
        </w:rPr>
        <w:t xml:space="preserve">24 </w:t>
      </w:r>
      <w:r w:rsidRPr="001B258B">
        <w:rPr>
          <w:rFonts w:ascii="David" w:hAnsi="David" w:cs="David"/>
          <w:rtl/>
        </w:rPr>
        <w:t>חודשים מיום קבלת המערכת בהתאם לתהליך מסירת וקבלת המערכת כמפורט בנספח בדיקות קבלה.</w:t>
      </w:r>
    </w:p>
    <w:p w:rsidR="007E7FF5" w:rsidRPr="001B258B" w:rsidRDefault="003029AD" w:rsidP="007E7FF5">
      <w:pPr>
        <w:pStyle w:val="110"/>
        <w:rPr>
          <w:rFonts w:ascii="David" w:hAnsi="David" w:cs="David"/>
        </w:rPr>
      </w:pPr>
      <w:r w:rsidRPr="001B258B">
        <w:rPr>
          <w:rFonts w:ascii="David" w:hAnsi="David" w:cs="David"/>
          <w:rtl/>
        </w:rPr>
        <w:t>למזמין שמורה האופציה בהתאם לשיקול דעתו להאריך את תקופת ההתקשרות בשנה וזאת לתשע אופציות בנות שנה כל אחת. 12 חודשים בכל פעם. במקרה זה יאריכו הצדדים את ההסכם בניהם השירות</w:t>
      </w:r>
      <w:r w:rsidR="00DD74E7" w:rsidRPr="001B258B">
        <w:rPr>
          <w:rFonts w:ascii="David" w:hAnsi="David" w:cs="David"/>
          <w:rtl/>
        </w:rPr>
        <w:t xml:space="preserve">,  האחריות והתחזוקה </w:t>
      </w:r>
      <w:r w:rsidRPr="001B258B">
        <w:rPr>
          <w:rFonts w:ascii="David" w:hAnsi="David" w:cs="David"/>
          <w:rtl/>
        </w:rPr>
        <w:t xml:space="preserve"> על הציוד תחול גם על תקופה זו.</w:t>
      </w:r>
    </w:p>
    <w:p w:rsidR="007E7FF5" w:rsidRPr="001B258B" w:rsidRDefault="003029AD" w:rsidP="0089412B">
      <w:pPr>
        <w:pStyle w:val="110"/>
        <w:rPr>
          <w:rFonts w:ascii="David" w:hAnsi="David" w:cs="David"/>
        </w:rPr>
      </w:pPr>
      <w:r w:rsidRPr="001B258B">
        <w:rPr>
          <w:rFonts w:ascii="David" w:hAnsi="David" w:cs="David"/>
          <w:rtl/>
        </w:rPr>
        <w:t xml:space="preserve">הספק יספק שירותי אחריות ותחזוקה </w:t>
      </w:r>
      <w:r w:rsidR="0089412B">
        <w:rPr>
          <w:rFonts w:ascii="David" w:hAnsi="David" w:cs="David" w:hint="cs"/>
          <w:rtl/>
        </w:rPr>
        <w:t>24 חודשים</w:t>
      </w:r>
      <w:r w:rsidR="00DD74E7" w:rsidRPr="001B258B">
        <w:rPr>
          <w:rFonts w:ascii="David" w:hAnsi="David" w:cs="David"/>
          <w:rtl/>
        </w:rPr>
        <w:t xml:space="preserve"> </w:t>
      </w:r>
      <w:r w:rsidRPr="001B258B">
        <w:rPr>
          <w:rFonts w:ascii="David" w:hAnsi="David" w:cs="David"/>
          <w:rtl/>
        </w:rPr>
        <w:t xml:space="preserve">מיום מסירת המערכת עבור החלפת מערכת מחסומי הביטחון נגד פריצה ולקיחת אחריות ושירותי אחזקה מלאים עבור השערים מיום חתימה על ההסכם. </w:t>
      </w:r>
    </w:p>
    <w:p w:rsidR="007E7FF5" w:rsidRPr="001B258B" w:rsidRDefault="003029AD" w:rsidP="002A1697">
      <w:pPr>
        <w:pStyle w:val="110"/>
        <w:rPr>
          <w:rFonts w:ascii="David" w:hAnsi="David" w:cs="David"/>
        </w:rPr>
      </w:pPr>
      <w:r w:rsidRPr="001B258B">
        <w:rPr>
          <w:rFonts w:ascii="David" w:hAnsi="David" w:cs="David"/>
          <w:rtl/>
        </w:rPr>
        <w:t>שירותי האחריות והתחזוקה יכללו</w:t>
      </w:r>
      <w:r w:rsidR="002A1697" w:rsidRPr="001B258B">
        <w:rPr>
          <w:rFonts w:ascii="David" w:hAnsi="David" w:cs="David"/>
          <w:rtl/>
        </w:rPr>
        <w:t xml:space="preserve"> </w:t>
      </w:r>
      <w:r w:rsidRPr="001B258B">
        <w:rPr>
          <w:rFonts w:ascii="David" w:hAnsi="David" w:cs="David"/>
          <w:rtl/>
        </w:rPr>
        <w:t xml:space="preserve">את השירותים כדלקמן: </w:t>
      </w:r>
    </w:p>
    <w:p w:rsidR="007E7FF5" w:rsidRPr="001B258B" w:rsidRDefault="003029AD" w:rsidP="00335C6D">
      <w:pPr>
        <w:pStyle w:val="1110"/>
        <w:rPr>
          <w:rFonts w:ascii="David" w:hAnsi="David" w:cs="David"/>
        </w:rPr>
      </w:pPr>
      <w:bookmarkStart w:id="357" w:name="_Ref493167644"/>
      <w:r w:rsidRPr="001B258B">
        <w:rPr>
          <w:rFonts w:ascii="David" w:hAnsi="David" w:cs="David"/>
          <w:rtl/>
        </w:rPr>
        <w:t>מתן שירותי אחזקה עבור מערכ</w:t>
      </w:r>
      <w:r w:rsidR="00790D4F">
        <w:rPr>
          <w:rFonts w:ascii="David" w:hAnsi="David" w:cs="David" w:hint="cs"/>
          <w:rtl/>
        </w:rPr>
        <w:t>ו</w:t>
      </w:r>
      <w:r w:rsidRPr="001B258B">
        <w:rPr>
          <w:rFonts w:ascii="David" w:hAnsi="David" w:cs="David"/>
          <w:rtl/>
        </w:rPr>
        <w:t xml:space="preserve">ת מחסומי ביטחון ושערים היקפיים המותקנים בכניסה הראשית של משרד האוצר </w:t>
      </w:r>
      <w:r w:rsidR="00790D4F" w:rsidRPr="001B258B">
        <w:rPr>
          <w:rFonts w:ascii="David" w:hAnsi="David" w:cs="David"/>
          <w:rtl/>
        </w:rPr>
        <w:t xml:space="preserve">קפלן 1 ירושלים </w:t>
      </w:r>
      <w:r w:rsidR="00790D4F">
        <w:rPr>
          <w:rFonts w:ascii="David" w:hAnsi="David" w:cs="David"/>
          <w:rtl/>
        </w:rPr>
        <w:t>ובשערים ההיקפיים ברחו</w:t>
      </w:r>
      <w:r w:rsidR="00790D4F">
        <w:rPr>
          <w:rFonts w:ascii="David" w:hAnsi="David" w:cs="David" w:hint="cs"/>
          <w:rtl/>
        </w:rPr>
        <w:t>ב רופין ירושלים, שער משרד הפנים (בתוך משרד האוצר),מנהל הרכב רמלה וגבעת ההפגנות</w:t>
      </w:r>
      <w:r w:rsidR="0012448C">
        <w:rPr>
          <w:rFonts w:ascii="David" w:hAnsi="David" w:cs="David" w:hint="cs"/>
          <w:rtl/>
        </w:rPr>
        <w:t xml:space="preserve"> אשר הותקנו על ידי הספק ואמצעים ואביזרים אשר נלקח עליהם אחריות.</w:t>
      </w:r>
      <w:r w:rsidR="00335C6D">
        <w:rPr>
          <w:rFonts w:ascii="David" w:hAnsi="David" w:cs="David" w:hint="cs"/>
          <w:rtl/>
        </w:rPr>
        <w:t xml:space="preserve"> באחריות הספק לבחון את מצב המערכות.</w:t>
      </w:r>
    </w:p>
    <w:p w:rsidR="007E7FF5" w:rsidRPr="001B258B" w:rsidRDefault="00DD74E7" w:rsidP="00DD74E7">
      <w:pPr>
        <w:pStyle w:val="1110"/>
        <w:rPr>
          <w:rFonts w:ascii="David" w:hAnsi="David" w:cs="David"/>
        </w:rPr>
      </w:pPr>
      <w:r w:rsidRPr="001B258B">
        <w:rPr>
          <w:rFonts w:ascii="David" w:hAnsi="David" w:cs="David"/>
          <w:rtl/>
        </w:rPr>
        <w:lastRenderedPageBreak/>
        <w:t xml:space="preserve">בדיקת תקינות </w:t>
      </w:r>
      <w:r w:rsidR="00CE0871">
        <w:rPr>
          <w:rFonts w:ascii="David" w:hAnsi="David" w:cs="David" w:hint="cs"/>
          <w:rtl/>
        </w:rPr>
        <w:t xml:space="preserve">ותחזוקה מונעת </w:t>
      </w:r>
      <w:r w:rsidR="003029AD" w:rsidRPr="001B258B">
        <w:rPr>
          <w:rFonts w:ascii="David" w:hAnsi="David" w:cs="David"/>
          <w:rtl/>
        </w:rPr>
        <w:t xml:space="preserve">אחת </w:t>
      </w:r>
      <w:r w:rsidRPr="001B258B">
        <w:rPr>
          <w:rFonts w:ascii="David" w:hAnsi="David" w:cs="David"/>
          <w:rtl/>
        </w:rPr>
        <w:t xml:space="preserve">לחציון </w:t>
      </w:r>
      <w:r w:rsidR="003029AD" w:rsidRPr="001B258B">
        <w:rPr>
          <w:rFonts w:ascii="David" w:hAnsi="David" w:cs="David"/>
          <w:rtl/>
        </w:rPr>
        <w:t>על מנת לשמר את המערכות ברמת כשירות גבוהה ושמירת תקינות המערכות לאורך זמן.</w:t>
      </w:r>
    </w:p>
    <w:p w:rsidR="007E7FF5" w:rsidRPr="001B258B" w:rsidRDefault="003029AD" w:rsidP="007E7FF5">
      <w:pPr>
        <w:pStyle w:val="1110"/>
        <w:rPr>
          <w:rFonts w:ascii="David" w:hAnsi="David" w:cs="David"/>
        </w:rPr>
      </w:pPr>
      <w:r w:rsidRPr="001B258B">
        <w:rPr>
          <w:rFonts w:ascii="David" w:hAnsi="David" w:cs="David"/>
          <w:rtl/>
        </w:rPr>
        <w:t>שירותי האחזקה ושירותי התחזוקה השוטפים יינתנו למערכות ולמפרטים הקיימים במתקן אשר מופרטים בנספח המפרט הטכני.</w:t>
      </w:r>
    </w:p>
    <w:p w:rsidR="007E7FF5" w:rsidRPr="001B258B" w:rsidRDefault="003029AD" w:rsidP="007E7FF5">
      <w:pPr>
        <w:pStyle w:val="1110"/>
        <w:rPr>
          <w:rFonts w:ascii="David" w:hAnsi="David" w:cs="David"/>
        </w:rPr>
      </w:pPr>
      <w:r w:rsidRPr="001B258B">
        <w:rPr>
          <w:rFonts w:ascii="David" w:hAnsi="David" w:cs="David"/>
          <w:rtl/>
        </w:rPr>
        <w:t>הפעלת מוקד שירות.</w:t>
      </w:r>
    </w:p>
    <w:p w:rsidR="007E7FF5" w:rsidRPr="001B258B" w:rsidRDefault="003029AD" w:rsidP="007E7FF5">
      <w:pPr>
        <w:pStyle w:val="23"/>
        <w:rPr>
          <w:rFonts w:ascii="David" w:hAnsi="David" w:cs="David"/>
        </w:rPr>
      </w:pPr>
      <w:bookmarkStart w:id="358" w:name="_Toc256000162"/>
      <w:r w:rsidRPr="001B258B">
        <w:rPr>
          <w:rFonts w:ascii="David" w:hAnsi="David" w:cs="David"/>
          <w:rtl/>
        </w:rPr>
        <w:t>הקבלן יפעיל מוקד שירות במשך 24 שעות ביממה, במשך כל ימות השנה.</w:t>
      </w:r>
      <w:bookmarkEnd w:id="358"/>
    </w:p>
    <w:p w:rsidR="007E7FF5" w:rsidRPr="001B258B" w:rsidRDefault="003029AD" w:rsidP="007E7FF5">
      <w:pPr>
        <w:pStyle w:val="23"/>
        <w:rPr>
          <w:rFonts w:ascii="David" w:hAnsi="David" w:cs="David"/>
        </w:rPr>
      </w:pPr>
      <w:bookmarkStart w:id="359" w:name="_Toc256000163"/>
      <w:r w:rsidRPr="001B258B">
        <w:rPr>
          <w:rFonts w:ascii="David" w:hAnsi="David" w:cs="David"/>
          <w:rtl/>
        </w:rPr>
        <w:t>הודעה טלפונית זימונית על תקלה למוקד תחייב את הקבלן לנקוט בכל האמצעים הדרושים לתקן את הנדרש כאמור לעיל.</w:t>
      </w:r>
      <w:bookmarkEnd w:id="359"/>
    </w:p>
    <w:p w:rsidR="007E7FF5" w:rsidRPr="001B258B" w:rsidRDefault="003029AD" w:rsidP="007E7FF5">
      <w:pPr>
        <w:pStyle w:val="1110"/>
        <w:rPr>
          <w:rFonts w:ascii="David" w:hAnsi="David" w:cs="David"/>
        </w:rPr>
      </w:pPr>
      <w:r w:rsidRPr="001B258B">
        <w:rPr>
          <w:rFonts w:ascii="David" w:hAnsi="David" w:cs="David"/>
          <w:rtl/>
        </w:rPr>
        <w:t>תיקון תקלות.</w:t>
      </w:r>
    </w:p>
    <w:p w:rsidR="007E7FF5" w:rsidRPr="001B258B" w:rsidRDefault="003029AD" w:rsidP="00DD23FC">
      <w:pPr>
        <w:pStyle w:val="23"/>
        <w:rPr>
          <w:rFonts w:ascii="David" w:hAnsi="David" w:cs="David"/>
        </w:rPr>
      </w:pPr>
      <w:bookmarkStart w:id="360" w:name="_Toc256000164"/>
      <w:r w:rsidRPr="001B258B">
        <w:rPr>
          <w:rFonts w:ascii="David" w:hAnsi="David" w:cs="David"/>
          <w:rtl/>
        </w:rPr>
        <w:t xml:space="preserve">הקבלן מתחייב לדווח על תקלה בציוד עליה </w:t>
      </w:r>
      <w:r w:rsidR="00DD23FC" w:rsidRPr="001B258B">
        <w:rPr>
          <w:rFonts w:ascii="David" w:hAnsi="David" w:cs="David"/>
          <w:rtl/>
        </w:rPr>
        <w:t xml:space="preserve">יודיע </w:t>
      </w:r>
      <w:r w:rsidRPr="001B258B">
        <w:rPr>
          <w:rFonts w:ascii="David" w:hAnsi="David" w:cs="David"/>
          <w:rtl/>
        </w:rPr>
        <w:t>לו המזמין או שתתגלה על ידי הקבלן עצמו במסגרת אחזקה מונעת (ראה כפי שיפורט בהמשך).</w:t>
      </w:r>
      <w:bookmarkEnd w:id="360"/>
    </w:p>
    <w:p w:rsidR="007E7FF5" w:rsidRPr="001B258B" w:rsidRDefault="003029AD" w:rsidP="007E7FF5">
      <w:pPr>
        <w:pStyle w:val="23"/>
        <w:rPr>
          <w:rFonts w:ascii="David" w:hAnsi="David" w:cs="David"/>
        </w:rPr>
      </w:pPr>
      <w:bookmarkStart w:id="361" w:name="_Toc256000165"/>
      <w:r w:rsidRPr="001B258B">
        <w:rPr>
          <w:rFonts w:ascii="David" w:hAnsi="David" w:cs="David"/>
          <w:rtl/>
        </w:rPr>
        <w:t>במידה ובמהלך תקופת האחריות באותו פריט ציוד תהיה תקלה החוזרת 3 פעמים חייב הקבלן לספק ציוד חדש במקום הציוד בו חלה התקלה החוזרת.</w:t>
      </w:r>
      <w:bookmarkEnd w:id="361"/>
    </w:p>
    <w:p w:rsidR="007E7FF5" w:rsidRPr="001B258B" w:rsidRDefault="003029AD" w:rsidP="00DD74E7">
      <w:pPr>
        <w:pStyle w:val="23"/>
        <w:rPr>
          <w:rFonts w:ascii="David" w:hAnsi="David" w:cs="David"/>
        </w:rPr>
      </w:pPr>
      <w:bookmarkStart w:id="362" w:name="_Toc256000166"/>
      <w:r w:rsidRPr="001B258B">
        <w:rPr>
          <w:rFonts w:ascii="David" w:hAnsi="David" w:cs="David"/>
          <w:rtl/>
        </w:rPr>
        <w:t xml:space="preserve">תקלות שתגרמנה עקב אספקת ציוד פגום שלא מתפקד כנדרש במפרט תתוקנה על חשבון הקבלן כולל אספקת חלקים, נסיעות וש"ע. תיקון תקלות שתגרמנה מסיבות </w:t>
      </w:r>
      <w:r w:rsidR="00DD74E7" w:rsidRPr="001B258B">
        <w:rPr>
          <w:rFonts w:ascii="David" w:hAnsi="David" w:cs="David"/>
          <w:rtl/>
        </w:rPr>
        <w:t xml:space="preserve">של ונדליזם / פגיעה פיסית מכוונת </w:t>
      </w:r>
      <w:r w:rsidRPr="001B258B">
        <w:rPr>
          <w:rFonts w:ascii="David" w:hAnsi="David" w:cs="David"/>
          <w:rtl/>
        </w:rPr>
        <w:t>ישולם על ידי המזמין עפ"י תנאי המכרז.</w:t>
      </w:r>
      <w:bookmarkEnd w:id="362"/>
    </w:p>
    <w:p w:rsidR="009F1BD2" w:rsidRDefault="003029AD" w:rsidP="007E7FF5">
      <w:pPr>
        <w:pStyle w:val="23"/>
        <w:rPr>
          <w:rFonts w:ascii="David" w:hAnsi="David" w:cs="David"/>
        </w:rPr>
      </w:pPr>
      <w:bookmarkStart w:id="363" w:name="_Toc256000167"/>
      <w:r w:rsidRPr="001B258B">
        <w:rPr>
          <w:rFonts w:ascii="David" w:hAnsi="David" w:cs="David"/>
          <w:rtl/>
        </w:rPr>
        <w:t>כל תקלה חייבת להיות מתוקנת תוך פרקי זמן המוגדרים להלן:</w:t>
      </w:r>
      <w:bookmarkEnd w:id="363"/>
    </w:p>
    <w:tbl>
      <w:tblPr>
        <w:tblStyle w:val="affff4"/>
        <w:bidiVisual/>
        <w:tblW w:w="0" w:type="auto"/>
        <w:tblInd w:w="2279" w:type="dxa"/>
        <w:tblLook w:val="04A0" w:firstRow="1" w:lastRow="0" w:firstColumn="1" w:lastColumn="0" w:noHBand="0" w:noVBand="1"/>
      </w:tblPr>
      <w:tblGrid>
        <w:gridCol w:w="2961"/>
        <w:gridCol w:w="3030"/>
      </w:tblGrid>
      <w:tr w:rsidR="009F1BD2" w:rsidTr="009F1BD2">
        <w:tc>
          <w:tcPr>
            <w:tcW w:w="2961" w:type="dxa"/>
          </w:tcPr>
          <w:p w:rsidR="009F1BD2" w:rsidRDefault="009F1BD2" w:rsidP="009F1BD2">
            <w:pPr>
              <w:pStyle w:val="23"/>
              <w:numPr>
                <w:ilvl w:val="0"/>
                <w:numId w:val="0"/>
              </w:numPr>
              <w:rPr>
                <w:rFonts w:ascii="David" w:hAnsi="David" w:cs="David"/>
                <w:rtl/>
              </w:rPr>
            </w:pPr>
            <w:r>
              <w:rPr>
                <w:rFonts w:ascii="David" w:hAnsi="David" w:cs="David" w:hint="cs"/>
                <w:rtl/>
              </w:rPr>
              <w:t>סוג תקלה</w:t>
            </w:r>
          </w:p>
        </w:tc>
        <w:tc>
          <w:tcPr>
            <w:tcW w:w="3030" w:type="dxa"/>
          </w:tcPr>
          <w:p w:rsidR="009F1BD2" w:rsidRDefault="009F1BD2" w:rsidP="009F1BD2">
            <w:pPr>
              <w:pStyle w:val="23"/>
              <w:numPr>
                <w:ilvl w:val="0"/>
                <w:numId w:val="0"/>
              </w:numPr>
              <w:rPr>
                <w:rFonts w:ascii="David" w:hAnsi="David" w:cs="David"/>
                <w:rtl/>
              </w:rPr>
            </w:pPr>
            <w:r>
              <w:rPr>
                <w:rFonts w:ascii="David" w:hAnsi="David" w:cs="David" w:hint="cs"/>
                <w:rtl/>
              </w:rPr>
              <w:t>זמן הגעה וטיפול בתקלה</w:t>
            </w:r>
          </w:p>
        </w:tc>
      </w:tr>
      <w:tr w:rsidR="009F1BD2" w:rsidTr="009F1BD2">
        <w:tc>
          <w:tcPr>
            <w:tcW w:w="2961" w:type="dxa"/>
          </w:tcPr>
          <w:p w:rsidR="009F1BD2" w:rsidRDefault="009F1BD2" w:rsidP="009F1BD2">
            <w:pPr>
              <w:pStyle w:val="23"/>
              <w:numPr>
                <w:ilvl w:val="0"/>
                <w:numId w:val="0"/>
              </w:numPr>
              <w:rPr>
                <w:rFonts w:ascii="David" w:hAnsi="David" w:cs="David"/>
                <w:rtl/>
              </w:rPr>
            </w:pPr>
            <w:r>
              <w:rPr>
                <w:rFonts w:ascii="David" w:hAnsi="David" w:cs="David" w:hint="cs"/>
                <w:rtl/>
              </w:rPr>
              <w:t>תקלה רגילה</w:t>
            </w:r>
          </w:p>
        </w:tc>
        <w:tc>
          <w:tcPr>
            <w:tcW w:w="3030" w:type="dxa"/>
          </w:tcPr>
          <w:p w:rsidR="009F1BD2" w:rsidRDefault="009F1BD2" w:rsidP="002D24D3">
            <w:pPr>
              <w:pStyle w:val="23"/>
              <w:numPr>
                <w:ilvl w:val="0"/>
                <w:numId w:val="0"/>
              </w:numPr>
              <w:rPr>
                <w:rFonts w:ascii="David" w:hAnsi="David" w:cs="David"/>
                <w:rtl/>
              </w:rPr>
            </w:pPr>
            <w:r w:rsidRPr="001B258B">
              <w:rPr>
                <w:rFonts w:ascii="David" w:hAnsi="David" w:cs="David"/>
                <w:rtl/>
              </w:rPr>
              <w:t xml:space="preserve">תוך </w:t>
            </w:r>
            <w:r w:rsidR="002D24D3">
              <w:rPr>
                <w:rFonts w:ascii="David" w:hAnsi="David" w:cs="David" w:hint="cs"/>
                <w:rtl/>
              </w:rPr>
              <w:t xml:space="preserve">48 </w:t>
            </w:r>
            <w:r w:rsidRPr="001B258B">
              <w:rPr>
                <w:rFonts w:ascii="David" w:hAnsi="David" w:cs="David"/>
                <w:rtl/>
              </w:rPr>
              <w:t>שעות. בשבתות וחגים הזמן יימדד ממועד ההודעה לחברה ועד כניסת השבת/חג ויציאת השבת/חג ועד תיקון התקלה</w:t>
            </w:r>
          </w:p>
        </w:tc>
      </w:tr>
      <w:tr w:rsidR="009F1BD2" w:rsidTr="009F1BD2">
        <w:tc>
          <w:tcPr>
            <w:tcW w:w="2961" w:type="dxa"/>
          </w:tcPr>
          <w:p w:rsidR="009F1BD2" w:rsidRDefault="009F1BD2" w:rsidP="009F1BD2">
            <w:pPr>
              <w:pStyle w:val="23"/>
              <w:numPr>
                <w:ilvl w:val="0"/>
                <w:numId w:val="0"/>
              </w:numPr>
              <w:rPr>
                <w:rFonts w:ascii="David" w:hAnsi="David" w:cs="David"/>
                <w:rtl/>
              </w:rPr>
            </w:pPr>
            <w:r>
              <w:rPr>
                <w:rFonts w:ascii="David" w:hAnsi="David" w:cs="David" w:hint="cs"/>
                <w:rtl/>
              </w:rPr>
              <w:t xml:space="preserve">תקלה חמורה </w:t>
            </w:r>
          </w:p>
        </w:tc>
        <w:tc>
          <w:tcPr>
            <w:tcW w:w="3030" w:type="dxa"/>
          </w:tcPr>
          <w:p w:rsidR="009F1BD2" w:rsidRDefault="009F1BD2" w:rsidP="002D24D3">
            <w:pPr>
              <w:pStyle w:val="23"/>
              <w:numPr>
                <w:ilvl w:val="0"/>
                <w:numId w:val="0"/>
              </w:numPr>
              <w:rPr>
                <w:rFonts w:ascii="David" w:hAnsi="David" w:cs="David"/>
                <w:rtl/>
              </w:rPr>
            </w:pPr>
            <w:r>
              <w:rPr>
                <w:rFonts w:ascii="David" w:hAnsi="David" w:cs="David" w:hint="cs"/>
                <w:rtl/>
              </w:rPr>
              <w:t xml:space="preserve">הגעה תוך </w:t>
            </w:r>
            <w:r w:rsidR="002D24D3">
              <w:rPr>
                <w:rFonts w:ascii="David" w:hAnsi="David" w:cs="David" w:hint="cs"/>
                <w:rtl/>
              </w:rPr>
              <w:t xml:space="preserve">24 </w:t>
            </w:r>
            <w:r>
              <w:rPr>
                <w:rFonts w:ascii="David" w:hAnsi="David" w:cs="David" w:hint="cs"/>
                <w:rtl/>
              </w:rPr>
              <w:t xml:space="preserve">שעות מעת קבלת ההודעה, לרבות </w:t>
            </w:r>
            <w:r w:rsidR="00E260DA">
              <w:rPr>
                <w:rFonts w:ascii="David" w:hAnsi="David" w:cs="David" w:hint="cs"/>
                <w:rtl/>
              </w:rPr>
              <w:t>שבת</w:t>
            </w:r>
            <w:r>
              <w:rPr>
                <w:rFonts w:ascii="David" w:hAnsi="David" w:cs="David" w:hint="cs"/>
                <w:rtl/>
              </w:rPr>
              <w:t xml:space="preserve"> וחגים וטיפול בתקלה </w:t>
            </w:r>
            <w:r w:rsidR="00CE0871">
              <w:rPr>
                <w:rFonts w:ascii="David" w:hAnsi="David" w:cs="David" w:hint="cs"/>
                <w:rtl/>
              </w:rPr>
              <w:t xml:space="preserve"> בצורה רצופה עד החזרת המתקן לעבודה רגילה.</w:t>
            </w:r>
          </w:p>
        </w:tc>
      </w:tr>
    </w:tbl>
    <w:p w:rsidR="007E7FF5" w:rsidRPr="001B258B" w:rsidRDefault="003029AD" w:rsidP="00E260DA">
      <w:pPr>
        <w:pStyle w:val="23"/>
        <w:rPr>
          <w:rFonts w:ascii="David" w:hAnsi="David" w:cs="David"/>
        </w:rPr>
      </w:pPr>
      <w:bookmarkStart w:id="364" w:name="_Toc256000174"/>
      <w:r w:rsidRPr="001B258B">
        <w:rPr>
          <w:rFonts w:ascii="David" w:hAnsi="David" w:cs="David"/>
          <w:rtl/>
        </w:rPr>
        <w:t xml:space="preserve">תקלה </w:t>
      </w:r>
      <w:r w:rsidR="009F1BD2">
        <w:rPr>
          <w:rFonts w:ascii="David" w:hAnsi="David" w:cs="David"/>
          <w:rtl/>
        </w:rPr>
        <w:t>חמורה</w:t>
      </w:r>
      <w:r w:rsidRPr="001B258B">
        <w:rPr>
          <w:rFonts w:ascii="David" w:hAnsi="David" w:cs="David"/>
          <w:rtl/>
        </w:rPr>
        <w:t xml:space="preserve"> מוגדרת כתקלה אשר פוגעת במבצעיות המתקן ו/או משביתה את פעולת מערכת המחסומים .</w:t>
      </w:r>
      <w:bookmarkEnd w:id="364"/>
    </w:p>
    <w:p w:rsidR="007E7FF5" w:rsidRPr="001B258B" w:rsidRDefault="003029AD" w:rsidP="007E7FF5">
      <w:pPr>
        <w:pStyle w:val="23"/>
        <w:rPr>
          <w:rFonts w:ascii="David" w:hAnsi="David" w:cs="David"/>
        </w:rPr>
      </w:pPr>
      <w:bookmarkStart w:id="365" w:name="_Toc256000175"/>
      <w:r w:rsidRPr="001B258B">
        <w:rPr>
          <w:rFonts w:ascii="David" w:hAnsi="David" w:cs="David"/>
          <w:rtl/>
        </w:rPr>
        <w:lastRenderedPageBreak/>
        <w:t>זמן התיקון המוגדר לעיל מתייחס מרגע העברת הפניה למוקד השרות ועד לגמר ביצוע התיקון ע"י הקבלן ואישור המזמין עד השלמת התיקון.</w:t>
      </w:r>
      <w:bookmarkEnd w:id="365"/>
    </w:p>
    <w:p w:rsidR="007E7FF5" w:rsidRPr="001B258B" w:rsidRDefault="003029AD" w:rsidP="007E7FF5">
      <w:pPr>
        <w:pStyle w:val="23"/>
        <w:rPr>
          <w:rFonts w:ascii="David" w:hAnsi="David" w:cs="David"/>
        </w:rPr>
      </w:pPr>
      <w:bookmarkStart w:id="366" w:name="_Toc256000176"/>
      <w:r w:rsidRPr="001B258B">
        <w:rPr>
          <w:rFonts w:ascii="David" w:hAnsi="David" w:cs="David"/>
          <w:rtl/>
        </w:rPr>
        <w:t>תיקון תקלות יבוצע במתקן ברצף עד לגמר תיקון התקלה.</w:t>
      </w:r>
      <w:bookmarkEnd w:id="366"/>
    </w:p>
    <w:p w:rsidR="007E7FF5" w:rsidRPr="001B258B" w:rsidRDefault="003029AD" w:rsidP="007E7FF5">
      <w:pPr>
        <w:pStyle w:val="23"/>
        <w:rPr>
          <w:rFonts w:ascii="David" w:hAnsi="David" w:cs="David"/>
        </w:rPr>
      </w:pPr>
      <w:bookmarkStart w:id="367" w:name="_Toc256000177"/>
      <w:r w:rsidRPr="001B258B">
        <w:rPr>
          <w:rFonts w:ascii="David" w:hAnsi="David" w:cs="David"/>
          <w:rtl/>
        </w:rPr>
        <w:t>הקבלן ינהל יומן רישום תקלות במערכת ובו ירשמו: תאריך, הודעה, מהות התקלה, פירוט התיקון, שם הטכנאי, חתימת הטכנאי, תאריך התיקון שם מלא של האחראי, חתימת האחראי.</w:t>
      </w:r>
      <w:bookmarkEnd w:id="367"/>
    </w:p>
    <w:p w:rsidR="007E7FF5" w:rsidRPr="001B258B" w:rsidRDefault="003029AD" w:rsidP="007E7FF5">
      <w:pPr>
        <w:pStyle w:val="23"/>
        <w:rPr>
          <w:rFonts w:ascii="David" w:hAnsi="David" w:cs="David"/>
        </w:rPr>
      </w:pPr>
      <w:bookmarkStart w:id="368" w:name="_Toc256000178"/>
      <w:r w:rsidRPr="001B258B">
        <w:rPr>
          <w:rFonts w:ascii="David" w:hAnsi="David" w:cs="David"/>
          <w:rtl/>
        </w:rPr>
        <w:t>על הטכנאי הקבלן לרשום ביומן כל תקלה ותיקון בוצע על ידו כולל אישור וחתימת נציג המזמין במתקן. היומן יבוקר על ידי המזמין.</w:t>
      </w:r>
      <w:bookmarkEnd w:id="368"/>
    </w:p>
    <w:p w:rsidR="007E7FF5" w:rsidRPr="003B11FA" w:rsidRDefault="003029AD" w:rsidP="003B11FA">
      <w:pPr>
        <w:pStyle w:val="23"/>
        <w:rPr>
          <w:rFonts w:ascii="David" w:hAnsi="David" w:cs="David"/>
        </w:rPr>
      </w:pPr>
      <w:bookmarkStart w:id="369" w:name="_Toc256000179"/>
      <w:r w:rsidRPr="001B258B">
        <w:rPr>
          <w:rFonts w:ascii="David" w:hAnsi="David" w:cs="David"/>
          <w:rtl/>
        </w:rPr>
        <w:t>בגמר כל בדיקת מערכת או תיקון תקלה יעביר הקבלן למזמין בדוא"ל דו"ח תיקון בו יפורטו כל הבדיקות הכיוונים, סעיפי התיקון, חלקים שהוחלפו, תיאור הליקוי בלקים. אי עמידה בזמני התיקון לעיל יגרור הטלת קנסות כפי שמוגדר בטבלה מטה.</w:t>
      </w:r>
      <w:bookmarkStart w:id="370" w:name="_Toc332010501"/>
      <w:bookmarkStart w:id="371" w:name="_Toc297033855"/>
      <w:bookmarkStart w:id="372" w:name="_Toc415702030"/>
      <w:bookmarkStart w:id="373" w:name="_Ref423208169"/>
      <w:bookmarkStart w:id="374" w:name="_Ref427400659"/>
      <w:bookmarkStart w:id="375" w:name="_Toc427699485"/>
      <w:bookmarkStart w:id="376" w:name="_Toc465778077"/>
      <w:bookmarkStart w:id="377" w:name="_Ref472553953"/>
      <w:bookmarkStart w:id="378" w:name="_Toc473221688"/>
      <w:bookmarkStart w:id="379" w:name="_Ref473805622"/>
      <w:bookmarkStart w:id="380" w:name="_Ref493164559"/>
      <w:bookmarkStart w:id="381" w:name="_Ref493164610"/>
      <w:bookmarkStart w:id="382" w:name="_Ref501194137"/>
      <w:bookmarkStart w:id="383" w:name="_Ref501194836"/>
      <w:bookmarkStart w:id="384" w:name="_Toc504394086"/>
      <w:bookmarkEnd w:id="369"/>
      <w:r w:rsidRPr="001B258B">
        <w:rPr>
          <w:rFonts w:ascii="David" w:hAnsi="David" w:cs="David"/>
          <w:rtl/>
        </w:rPr>
        <w:t xml:space="preserve"> </w:t>
      </w:r>
    </w:p>
    <w:p w:rsidR="007E7FF5" w:rsidRPr="001B258B" w:rsidRDefault="003029AD" w:rsidP="007E7FF5">
      <w:pPr>
        <w:pStyle w:val="1110"/>
        <w:rPr>
          <w:rFonts w:ascii="David" w:hAnsi="David" w:cs="David"/>
        </w:rPr>
      </w:pPr>
      <w:r w:rsidRPr="001B258B">
        <w:rPr>
          <w:rFonts w:ascii="David" w:hAnsi="David" w:cs="David"/>
          <w:rtl/>
        </w:rPr>
        <w:t xml:space="preserve">רמות שירות </w:t>
      </w:r>
      <w:bookmarkEnd w:id="370"/>
      <w:bookmarkEnd w:id="371"/>
      <w:r w:rsidRPr="001B258B">
        <w:rPr>
          <w:rFonts w:ascii="David" w:hAnsi="David" w:cs="David"/>
          <w:rtl/>
        </w:rPr>
        <w:t>(</w:t>
      </w:r>
      <w:r w:rsidRPr="001B258B">
        <w:rPr>
          <w:rFonts w:ascii="David" w:hAnsi="David" w:cs="David"/>
        </w:rPr>
        <w:t>SLA</w:t>
      </w:r>
      <w:r w:rsidRPr="001B258B">
        <w:rPr>
          <w:rFonts w:ascii="David" w:hAnsi="David" w:cs="David"/>
          <w:rtl/>
        </w:rPr>
        <w:t>)</w:t>
      </w:r>
      <w:bookmarkEnd w:id="372"/>
      <w:bookmarkEnd w:id="373"/>
      <w:bookmarkEnd w:id="374"/>
      <w:bookmarkEnd w:id="375"/>
      <w:bookmarkEnd w:id="376"/>
      <w:bookmarkEnd w:id="377"/>
      <w:bookmarkEnd w:id="378"/>
      <w:bookmarkEnd w:id="379"/>
      <w:bookmarkEnd w:id="380"/>
      <w:bookmarkEnd w:id="381"/>
      <w:bookmarkEnd w:id="382"/>
      <w:bookmarkEnd w:id="383"/>
      <w:bookmarkEnd w:id="384"/>
    </w:p>
    <w:p w:rsidR="007E7FF5" w:rsidRPr="001B258B" w:rsidRDefault="003029AD" w:rsidP="007E7FF5">
      <w:pPr>
        <w:pStyle w:val="23"/>
        <w:rPr>
          <w:rFonts w:ascii="David" w:hAnsi="David" w:cs="David"/>
        </w:rPr>
      </w:pPr>
      <w:bookmarkStart w:id="385" w:name="_Toc465778078"/>
      <w:bookmarkStart w:id="386" w:name="_Toc256000180"/>
      <w:bookmarkStart w:id="387" w:name="_Toc466910941"/>
      <w:bookmarkStart w:id="388" w:name="_Ref427582188"/>
      <w:bookmarkStart w:id="389" w:name="_Toc465778083"/>
      <w:bookmarkEnd w:id="385"/>
      <w:r w:rsidRPr="001B258B">
        <w:rPr>
          <w:rFonts w:ascii="David" w:hAnsi="David" w:cs="David"/>
          <w:rtl/>
        </w:rPr>
        <w:t>אמנת השירות היא כלי בידי המזמין להגדרת מדיניות וסדרי עדיפויות למתן שירות שוטף ומיטבי ולביצוע פיקוח על הספק הזוכה בקיום תנאי המכרז.</w:t>
      </w:r>
      <w:bookmarkEnd w:id="386"/>
      <w:bookmarkEnd w:id="387"/>
    </w:p>
    <w:p w:rsidR="007E7FF5" w:rsidRDefault="003029AD" w:rsidP="007E7FF5">
      <w:pPr>
        <w:pStyle w:val="23"/>
        <w:rPr>
          <w:rFonts w:ascii="David" w:hAnsi="David" w:cs="David"/>
        </w:rPr>
      </w:pPr>
      <w:bookmarkStart w:id="390" w:name="_Toc256000181"/>
      <w:bookmarkStart w:id="391" w:name="_Toc466910942"/>
      <w:r w:rsidRPr="001B258B">
        <w:rPr>
          <w:rFonts w:ascii="David" w:hAnsi="David" w:cs="David"/>
          <w:rtl/>
        </w:rPr>
        <w:t>כחלק מאמנת השירות, נקבע מנגנון פיצויים מוסכמים לפיו, במקרה של הפרת ההוראות והתנאים האמורים, כולם או מקצתם, יהיה המזמין רשאי להורות על גבייתם מהספק כמפורט להלן.</w:t>
      </w:r>
      <w:bookmarkEnd w:id="390"/>
      <w:bookmarkEnd w:id="391"/>
    </w:p>
    <w:tbl>
      <w:tblPr>
        <w:tblStyle w:val="affff4"/>
        <w:bidiVisual/>
        <w:tblW w:w="7460" w:type="dxa"/>
        <w:jc w:val="right"/>
        <w:tblLook w:val="04A0" w:firstRow="1" w:lastRow="0" w:firstColumn="1" w:lastColumn="0" w:noHBand="0" w:noVBand="1"/>
      </w:tblPr>
      <w:tblGrid>
        <w:gridCol w:w="2331"/>
        <w:gridCol w:w="3004"/>
        <w:gridCol w:w="2125"/>
      </w:tblGrid>
      <w:tr w:rsidR="003B11FA" w:rsidRPr="001B258B" w:rsidTr="003B11FA">
        <w:trPr>
          <w:trHeight w:val="1692"/>
          <w:jc w:val="right"/>
        </w:trPr>
        <w:tc>
          <w:tcPr>
            <w:tcW w:w="2331" w:type="dxa"/>
          </w:tcPr>
          <w:p w:rsidR="003B11FA" w:rsidRPr="001B258B" w:rsidRDefault="003B11FA" w:rsidP="00CD4B9D">
            <w:pPr>
              <w:pStyle w:val="23"/>
              <w:numPr>
                <w:ilvl w:val="0"/>
                <w:numId w:val="0"/>
              </w:numPr>
              <w:jc w:val="left"/>
              <w:rPr>
                <w:rFonts w:ascii="David" w:hAnsi="David" w:cs="David"/>
                <w:rtl/>
              </w:rPr>
            </w:pPr>
            <w:bookmarkStart w:id="392" w:name="_Toc256000182"/>
            <w:bookmarkEnd w:id="388"/>
            <w:bookmarkEnd w:id="389"/>
            <w:r>
              <w:rPr>
                <w:rFonts w:ascii="David" w:hAnsi="David" w:cs="David" w:hint="cs"/>
                <w:rtl/>
              </w:rPr>
              <w:t>תקלה רגילה</w:t>
            </w:r>
            <w:bookmarkEnd w:id="392"/>
          </w:p>
        </w:tc>
        <w:tc>
          <w:tcPr>
            <w:tcW w:w="3004" w:type="dxa"/>
          </w:tcPr>
          <w:p w:rsidR="003B11FA" w:rsidRPr="001B258B" w:rsidRDefault="003B11FA" w:rsidP="002D24D3">
            <w:pPr>
              <w:pStyle w:val="23"/>
              <w:numPr>
                <w:ilvl w:val="0"/>
                <w:numId w:val="0"/>
              </w:numPr>
              <w:jc w:val="left"/>
              <w:rPr>
                <w:rFonts w:ascii="David" w:hAnsi="David" w:cs="David"/>
                <w:rtl/>
              </w:rPr>
            </w:pPr>
            <w:bookmarkStart w:id="393" w:name="_Toc256000183"/>
            <w:r w:rsidRPr="001B258B">
              <w:rPr>
                <w:rFonts w:ascii="David" w:hAnsi="David" w:cs="David"/>
                <w:rtl/>
              </w:rPr>
              <w:t>תוך</w:t>
            </w:r>
            <w:r w:rsidR="002D24D3">
              <w:rPr>
                <w:rFonts w:ascii="David" w:hAnsi="David" w:cs="David" w:hint="cs"/>
                <w:rtl/>
              </w:rPr>
              <w:t>48</w:t>
            </w:r>
            <w:r w:rsidR="004322F2">
              <w:rPr>
                <w:rFonts w:ascii="David" w:hAnsi="David" w:cs="David" w:hint="cs"/>
                <w:rtl/>
              </w:rPr>
              <w:t xml:space="preserve"> </w:t>
            </w:r>
            <w:r w:rsidR="002D24D3">
              <w:rPr>
                <w:rFonts w:ascii="David" w:hAnsi="David" w:cs="David" w:hint="cs"/>
                <w:rtl/>
              </w:rPr>
              <w:t xml:space="preserve"> </w:t>
            </w:r>
            <w:r w:rsidRPr="001B258B">
              <w:rPr>
                <w:rFonts w:ascii="David" w:hAnsi="David" w:cs="David"/>
                <w:rtl/>
              </w:rPr>
              <w:t xml:space="preserve"> שעות. בשבתות וחגים הזמן יימדד ממועד ההודעה לחברה ועד כניסת השבת/חג ויציאת השבת/חג ועד תיקון התקלה</w:t>
            </w:r>
            <w:bookmarkEnd w:id="393"/>
          </w:p>
        </w:tc>
        <w:tc>
          <w:tcPr>
            <w:tcW w:w="2125" w:type="dxa"/>
          </w:tcPr>
          <w:p w:rsidR="003B11FA" w:rsidRPr="001B258B" w:rsidRDefault="003B11FA" w:rsidP="005F46A4">
            <w:pPr>
              <w:pStyle w:val="23"/>
              <w:numPr>
                <w:ilvl w:val="0"/>
                <w:numId w:val="0"/>
              </w:numPr>
              <w:ind w:left="509"/>
              <w:jc w:val="left"/>
              <w:rPr>
                <w:rFonts w:ascii="David" w:hAnsi="David" w:cs="David"/>
                <w:rtl/>
              </w:rPr>
            </w:pPr>
            <w:bookmarkStart w:id="394" w:name="_Toc256000184"/>
            <w:r w:rsidRPr="001B258B">
              <w:rPr>
                <w:rFonts w:ascii="David" w:hAnsi="David" w:cs="David"/>
                <w:rtl/>
              </w:rPr>
              <w:t xml:space="preserve">500 ₪ עבור כל שעת איחור מעבר </w:t>
            </w:r>
            <w:r w:rsidR="005F46A4">
              <w:rPr>
                <w:rFonts w:ascii="David" w:hAnsi="David" w:cs="David" w:hint="cs"/>
                <w:rtl/>
              </w:rPr>
              <w:t>ל 48</w:t>
            </w:r>
            <w:r w:rsidRPr="001B258B">
              <w:rPr>
                <w:rFonts w:ascii="David" w:hAnsi="David" w:cs="David"/>
                <w:rtl/>
              </w:rPr>
              <w:t xml:space="preserve"> שעות</w:t>
            </w:r>
            <w:bookmarkEnd w:id="394"/>
          </w:p>
        </w:tc>
      </w:tr>
      <w:tr w:rsidR="003B11FA" w:rsidRPr="001B258B" w:rsidTr="003B11FA">
        <w:trPr>
          <w:trHeight w:val="1692"/>
          <w:jc w:val="right"/>
        </w:trPr>
        <w:tc>
          <w:tcPr>
            <w:tcW w:w="2331" w:type="dxa"/>
          </w:tcPr>
          <w:p w:rsidR="003B11FA" w:rsidRPr="001B258B" w:rsidRDefault="003B11FA" w:rsidP="00CD4B9D">
            <w:pPr>
              <w:pStyle w:val="23"/>
              <w:numPr>
                <w:ilvl w:val="0"/>
                <w:numId w:val="0"/>
              </w:numPr>
              <w:jc w:val="left"/>
              <w:rPr>
                <w:rFonts w:ascii="David" w:hAnsi="David" w:cs="David"/>
                <w:rtl/>
              </w:rPr>
            </w:pPr>
            <w:r>
              <w:rPr>
                <w:rFonts w:ascii="David" w:hAnsi="David" w:cs="David" w:hint="cs"/>
                <w:rtl/>
              </w:rPr>
              <w:t>תקלה חמורה</w:t>
            </w:r>
          </w:p>
        </w:tc>
        <w:tc>
          <w:tcPr>
            <w:tcW w:w="3004" w:type="dxa"/>
          </w:tcPr>
          <w:p w:rsidR="003B11FA" w:rsidRPr="001B258B" w:rsidRDefault="009D6CAB" w:rsidP="002D24D3">
            <w:pPr>
              <w:pStyle w:val="23"/>
              <w:numPr>
                <w:ilvl w:val="0"/>
                <w:numId w:val="0"/>
              </w:numPr>
              <w:jc w:val="left"/>
              <w:rPr>
                <w:rFonts w:ascii="David" w:hAnsi="David" w:cs="David"/>
                <w:rtl/>
              </w:rPr>
            </w:pPr>
            <w:r>
              <w:rPr>
                <w:rFonts w:ascii="David" w:hAnsi="David" w:cs="David" w:hint="cs"/>
                <w:rtl/>
              </w:rPr>
              <w:t>הגעה תוך 24 שעות מעת קבלת ההודעה, לרבות שבת וחגים וטיפול בתקלה בצורה רצופה עד החזרת המתקן לעבודה רגילה.</w:t>
            </w:r>
          </w:p>
        </w:tc>
        <w:tc>
          <w:tcPr>
            <w:tcW w:w="2125" w:type="dxa"/>
          </w:tcPr>
          <w:p w:rsidR="003B11FA" w:rsidRPr="001B258B" w:rsidRDefault="003B11FA" w:rsidP="005F46A4">
            <w:pPr>
              <w:pStyle w:val="23"/>
              <w:numPr>
                <w:ilvl w:val="0"/>
                <w:numId w:val="0"/>
              </w:numPr>
              <w:ind w:left="509"/>
              <w:jc w:val="left"/>
              <w:rPr>
                <w:rFonts w:ascii="David" w:hAnsi="David" w:cs="David"/>
                <w:rtl/>
              </w:rPr>
            </w:pPr>
            <w:r>
              <w:rPr>
                <w:rFonts w:ascii="David" w:hAnsi="David" w:cs="David" w:hint="cs"/>
                <w:rtl/>
              </w:rPr>
              <w:t>600 ₪ עבור כל שעת איחור מעבר ל</w:t>
            </w:r>
            <w:r w:rsidR="005F46A4">
              <w:rPr>
                <w:rFonts w:ascii="David" w:hAnsi="David" w:cs="David" w:hint="cs"/>
                <w:rtl/>
              </w:rPr>
              <w:t xml:space="preserve"> 24</w:t>
            </w:r>
            <w:r>
              <w:rPr>
                <w:rFonts w:ascii="David" w:hAnsi="David" w:cs="David" w:hint="cs"/>
                <w:rtl/>
              </w:rPr>
              <w:t xml:space="preserve"> שעות</w:t>
            </w:r>
          </w:p>
        </w:tc>
      </w:tr>
    </w:tbl>
    <w:p w:rsidR="007E7FF5" w:rsidRPr="001B258B" w:rsidRDefault="003029AD" w:rsidP="007E7FF5">
      <w:pPr>
        <w:pStyle w:val="23"/>
        <w:rPr>
          <w:rFonts w:ascii="David" w:hAnsi="David" w:cs="David"/>
        </w:rPr>
      </w:pPr>
      <w:bookmarkStart w:id="395" w:name="_Toc256000188"/>
      <w:r w:rsidRPr="001B258B">
        <w:rPr>
          <w:rFonts w:ascii="David" w:hAnsi="David" w:cs="David"/>
          <w:rtl/>
        </w:rPr>
        <w:t>תקלה תחשב כסגורה רק לאחר קבלת אישור המזמין על כך.</w:t>
      </w:r>
      <w:bookmarkEnd w:id="395"/>
    </w:p>
    <w:p w:rsidR="007E7FF5" w:rsidRPr="001B258B" w:rsidRDefault="003029AD" w:rsidP="007E7FF5">
      <w:pPr>
        <w:pStyle w:val="1110"/>
        <w:rPr>
          <w:rFonts w:ascii="David" w:hAnsi="David" w:cs="David"/>
        </w:rPr>
      </w:pPr>
      <w:r w:rsidRPr="001B258B">
        <w:rPr>
          <w:rFonts w:ascii="David" w:hAnsi="David" w:cs="David"/>
          <w:rtl/>
        </w:rPr>
        <w:t>אחזקה מונעת אחת לחציון ו/או במידת הצורך:</w:t>
      </w:r>
    </w:p>
    <w:p w:rsidR="007E7FF5" w:rsidRPr="001B258B" w:rsidRDefault="003029AD" w:rsidP="00CF267F">
      <w:pPr>
        <w:pStyle w:val="23"/>
        <w:rPr>
          <w:rFonts w:ascii="David" w:hAnsi="David" w:cs="David"/>
        </w:rPr>
      </w:pPr>
      <w:bookmarkStart w:id="396" w:name="_Toc256000189"/>
      <w:r w:rsidRPr="001B258B">
        <w:rPr>
          <w:rFonts w:ascii="David" w:hAnsi="David" w:cs="David"/>
          <w:rtl/>
        </w:rPr>
        <w:t xml:space="preserve">הקבלן יבצע במהלך תקופת האחריות אחזקה מונעת בצורת בדיקה אחת </w:t>
      </w:r>
      <w:r w:rsidR="00CF267F">
        <w:rPr>
          <w:rFonts w:ascii="David" w:hAnsi="David" w:cs="David" w:hint="cs"/>
          <w:rtl/>
        </w:rPr>
        <w:t xml:space="preserve">לחציון </w:t>
      </w:r>
      <w:r w:rsidRPr="001B258B">
        <w:rPr>
          <w:rFonts w:ascii="David" w:hAnsi="David" w:cs="David"/>
          <w:rtl/>
        </w:rPr>
        <w:t>של כל הציוד הקיים</w:t>
      </w:r>
      <w:bookmarkEnd w:id="396"/>
    </w:p>
    <w:p w:rsidR="007E7FF5" w:rsidRPr="001B258B" w:rsidRDefault="003029AD" w:rsidP="007E7FF5">
      <w:pPr>
        <w:pStyle w:val="23"/>
        <w:rPr>
          <w:rFonts w:ascii="David" w:hAnsi="David" w:cs="David"/>
        </w:rPr>
      </w:pPr>
      <w:bookmarkStart w:id="397" w:name="_Toc256000190"/>
      <w:r w:rsidRPr="001B258B">
        <w:rPr>
          <w:rFonts w:ascii="David" w:hAnsi="David" w:cs="David"/>
          <w:rtl/>
        </w:rPr>
        <w:t>אחזקה מונעת תכלול לפחות את המטלות הבאות:</w:t>
      </w:r>
      <w:bookmarkEnd w:id="397"/>
    </w:p>
    <w:p w:rsidR="007E7FF5" w:rsidRPr="001B258B" w:rsidRDefault="003029AD" w:rsidP="007E7FF5">
      <w:pPr>
        <w:pStyle w:val="23"/>
        <w:rPr>
          <w:rFonts w:ascii="David" w:hAnsi="David" w:cs="David"/>
        </w:rPr>
      </w:pPr>
      <w:bookmarkStart w:id="398" w:name="_Toc256000191"/>
      <w:r w:rsidRPr="001B258B">
        <w:rPr>
          <w:rFonts w:ascii="David" w:hAnsi="David" w:cs="David"/>
          <w:rtl/>
        </w:rPr>
        <w:lastRenderedPageBreak/>
        <w:t>בדיקה פונקציונאלית של תפקוד הציוד/המערכת כגון: כיווני רגישות, כיולי הציוד, סנכרון, ייצוב, תאום ממשקים וכד'.</w:t>
      </w:r>
      <w:bookmarkEnd w:id="398"/>
    </w:p>
    <w:p w:rsidR="007E7FF5" w:rsidRPr="001B258B" w:rsidRDefault="003029AD" w:rsidP="007E7FF5">
      <w:pPr>
        <w:pStyle w:val="23"/>
        <w:rPr>
          <w:rFonts w:ascii="David" w:hAnsi="David" w:cs="David"/>
        </w:rPr>
      </w:pPr>
      <w:bookmarkStart w:id="399" w:name="_Toc256000192"/>
      <w:r w:rsidRPr="001B258B">
        <w:rPr>
          <w:rFonts w:ascii="David" w:hAnsi="David" w:cs="David"/>
          <w:rtl/>
        </w:rPr>
        <w:t>פעולות נוספות שיקבעו על ידי המזמין בהתאם לצורך.</w:t>
      </w:r>
      <w:bookmarkEnd w:id="399"/>
    </w:p>
    <w:p w:rsidR="007E7FF5" w:rsidRPr="001B258B" w:rsidRDefault="003029AD" w:rsidP="007E7FF5">
      <w:pPr>
        <w:pStyle w:val="23"/>
        <w:rPr>
          <w:rFonts w:ascii="David" w:hAnsi="David" w:cs="David"/>
        </w:rPr>
      </w:pPr>
      <w:bookmarkStart w:id="400" w:name="_Toc256000193"/>
      <w:r w:rsidRPr="001B258B">
        <w:rPr>
          <w:rFonts w:ascii="David" w:hAnsi="David" w:cs="David"/>
          <w:rtl/>
        </w:rPr>
        <w:t>במידה ובזמן ביצוע אחזקה מונעת יתגלה הצורך ביצוע תיקונים על הקבלן לתקן אותם ככל שיידרש על מנת להביא את הציוד/המערכת למצב פעולה תקין ברמה של תחילת שנת האחריות.</w:t>
      </w:r>
      <w:bookmarkEnd w:id="400"/>
      <w:r w:rsidRPr="001B258B">
        <w:rPr>
          <w:rFonts w:ascii="David" w:hAnsi="David" w:cs="David"/>
          <w:rtl/>
        </w:rPr>
        <w:t xml:space="preserve"> </w:t>
      </w:r>
    </w:p>
    <w:p w:rsidR="007E7FF5" w:rsidRPr="001B258B" w:rsidRDefault="003029AD" w:rsidP="007E7FF5">
      <w:pPr>
        <w:pStyle w:val="1110"/>
        <w:rPr>
          <w:rFonts w:ascii="David" w:hAnsi="David" w:cs="David"/>
        </w:rPr>
      </w:pPr>
      <w:r w:rsidRPr="001B258B">
        <w:rPr>
          <w:rFonts w:ascii="David" w:hAnsi="David" w:cs="David"/>
          <w:rtl/>
        </w:rPr>
        <w:t>אחזקת מלאי חלקי חילוף.</w:t>
      </w:r>
    </w:p>
    <w:p w:rsidR="007E7FF5" w:rsidRPr="001B258B" w:rsidRDefault="003029AD" w:rsidP="007E7FF5">
      <w:pPr>
        <w:pStyle w:val="23"/>
        <w:rPr>
          <w:rFonts w:ascii="David" w:hAnsi="David" w:cs="David"/>
        </w:rPr>
      </w:pPr>
      <w:bookmarkStart w:id="401" w:name="_Toc256000195"/>
      <w:r w:rsidRPr="001B258B">
        <w:rPr>
          <w:rFonts w:ascii="David" w:hAnsi="David" w:cs="David"/>
          <w:rtl/>
        </w:rPr>
        <w:t>עבור כל המטלות, שתבוצענה ע"י הקבלן במסגרת ההתקשרות עם המזמין, יהיה על הקבלן להחזיק ברשותו רמת מלאי נאותה של חלפים, אביזרים, יחידות רזרביות, וציוד לסוגיו השונים על מנת לתקן כל תקלה אפשרית בציוד או במערכת במסגרת זמנים בהם מחויב הקבלן לעשות זאת כמפורט במכרז זה.</w:t>
      </w:r>
      <w:bookmarkEnd w:id="401"/>
    </w:p>
    <w:p w:rsidR="007E7FF5" w:rsidRPr="001B258B" w:rsidRDefault="003029AD" w:rsidP="007E7FF5">
      <w:pPr>
        <w:pStyle w:val="23"/>
        <w:rPr>
          <w:rFonts w:ascii="David" w:hAnsi="David" w:cs="David"/>
        </w:rPr>
      </w:pPr>
      <w:bookmarkStart w:id="402" w:name="_Toc256000196"/>
      <w:r w:rsidRPr="001B258B">
        <w:rPr>
          <w:rFonts w:ascii="David" w:hAnsi="David" w:cs="David"/>
          <w:rtl/>
        </w:rPr>
        <w:t xml:space="preserve">המזמין לא יקבל כל טענה של הקבלן כי איננו מסוגל לתקן תקלה בציוד או במערכת בזמן שהוגדר במפרט זה </w:t>
      </w:r>
      <w:r w:rsidR="00335C6D">
        <w:rPr>
          <w:rFonts w:ascii="David" w:hAnsi="David" w:cs="David" w:hint="cs"/>
          <w:rtl/>
        </w:rPr>
        <w:t xml:space="preserve">ברמת השירות, </w:t>
      </w:r>
      <w:r w:rsidRPr="001B258B">
        <w:rPr>
          <w:rFonts w:ascii="David" w:hAnsi="David" w:cs="David"/>
          <w:rtl/>
        </w:rPr>
        <w:t>עקב מחסור בחלפים או צורך לייבא אותם מחו"ל.</w:t>
      </w:r>
      <w:bookmarkEnd w:id="402"/>
    </w:p>
    <w:p w:rsidR="007E7FF5" w:rsidRPr="001B258B" w:rsidRDefault="003029AD" w:rsidP="007E7FF5">
      <w:pPr>
        <w:pStyle w:val="1110"/>
        <w:rPr>
          <w:rFonts w:ascii="David" w:hAnsi="David" w:cs="David"/>
        </w:rPr>
      </w:pPr>
      <w:r w:rsidRPr="001B258B">
        <w:rPr>
          <w:rFonts w:ascii="David" w:hAnsi="David" w:cs="David"/>
          <w:rtl/>
        </w:rPr>
        <w:t>עדכון גרסאות למערכות (במידת הצורך).</w:t>
      </w:r>
    </w:p>
    <w:bookmarkEnd w:id="356"/>
    <w:bookmarkEnd w:id="357"/>
    <w:p w:rsidR="007E7FF5" w:rsidRPr="001B258B" w:rsidRDefault="003029AD" w:rsidP="0078014A">
      <w:pPr>
        <w:pStyle w:val="110"/>
        <w:rPr>
          <w:rFonts w:ascii="David" w:hAnsi="David" w:cs="David"/>
        </w:rPr>
      </w:pPr>
      <w:r w:rsidRPr="001B258B">
        <w:rPr>
          <w:rFonts w:ascii="David" w:hAnsi="David" w:cs="David"/>
          <w:rtl/>
        </w:rPr>
        <w:t>תשומת ליבו של הקבלן מופנית לכך כי במסגרת חוזה ההתקשרות עם המזמין, הוא יישא באחריות כוללת לתפעול שוטף ופונקציונאלי של הציוד וכן לנזקים שנגרמו למזמין ולצד שלישי מהמערכות המפורטות במפרט זה, למעט תקלות ונזקים הנובעים מתפעול שגוי בניגוד להנחיות היצרן/ספק, פעולות בזדון וכוח עליון</w:t>
      </w:r>
      <w:r w:rsidR="00CD4B9D">
        <w:rPr>
          <w:rFonts w:ascii="David" w:hAnsi="David" w:cs="David" w:hint="cs"/>
          <w:rtl/>
        </w:rPr>
        <w:t xml:space="preserve"> </w:t>
      </w:r>
      <w:r w:rsidR="0078014A">
        <w:rPr>
          <w:rFonts w:ascii="David" w:hAnsi="David" w:cs="David" w:hint="cs"/>
          <w:rtl/>
        </w:rPr>
        <w:t>נספח ד</w:t>
      </w:r>
      <w:r w:rsidR="0078014A">
        <w:rPr>
          <w:rFonts w:ascii="David" w:hAnsi="David" w:cs="David"/>
          <w:rtl/>
        </w:rPr>
        <w:t>'</w:t>
      </w:r>
      <w:r w:rsidR="00790D4F">
        <w:rPr>
          <w:rFonts w:ascii="David" w:hAnsi="David" w:cs="David" w:hint="cs"/>
          <w:rtl/>
        </w:rPr>
        <w:t>'</w:t>
      </w:r>
      <w:r w:rsidRPr="001B258B">
        <w:rPr>
          <w:rFonts w:ascii="David" w:hAnsi="David" w:cs="David"/>
          <w:rtl/>
        </w:rPr>
        <w:t xml:space="preserve"> </w:t>
      </w:r>
    </w:p>
    <w:p w:rsidR="007E7FF5" w:rsidRPr="001B258B" w:rsidRDefault="003029AD" w:rsidP="007E7FF5">
      <w:pPr>
        <w:pStyle w:val="110"/>
        <w:rPr>
          <w:rFonts w:ascii="David" w:hAnsi="David" w:cs="David"/>
        </w:rPr>
      </w:pPr>
      <w:r w:rsidRPr="001B258B">
        <w:rPr>
          <w:rFonts w:ascii="David" w:hAnsi="David" w:cs="David"/>
          <w:rtl/>
        </w:rPr>
        <w:t>הקבלן יישא בכל עלויות הטיפול חלפים ותיקון המערכת והחזרתה למצב פעילות תקין כפי שהיה ביום חתימת ההסכם.</w:t>
      </w:r>
    </w:p>
    <w:p w:rsidR="007E7FF5" w:rsidRPr="001B258B" w:rsidRDefault="003029AD" w:rsidP="007E7FF5">
      <w:pPr>
        <w:pStyle w:val="110"/>
        <w:rPr>
          <w:rFonts w:ascii="David" w:hAnsi="David" w:cs="David"/>
        </w:rPr>
      </w:pPr>
      <w:r w:rsidRPr="001B258B">
        <w:rPr>
          <w:rFonts w:ascii="David" w:hAnsi="David" w:cs="David"/>
          <w:rtl/>
        </w:rPr>
        <w:t>כללי הנדסת אנוש:</w:t>
      </w:r>
    </w:p>
    <w:p w:rsidR="007E7FF5" w:rsidRPr="001B258B" w:rsidRDefault="003029AD" w:rsidP="007E7FF5">
      <w:pPr>
        <w:pStyle w:val="1110"/>
        <w:rPr>
          <w:rFonts w:ascii="David" w:hAnsi="David" w:cs="David"/>
          <w:rtl/>
        </w:rPr>
      </w:pPr>
      <w:r w:rsidRPr="001B258B">
        <w:rPr>
          <w:rFonts w:ascii="David" w:hAnsi="David" w:cs="David"/>
          <w:rtl/>
        </w:rPr>
        <w:t>כל מטלה שתבוצע על ידי הקבלן תבוצע לפי כללי "הנדסת אנוש" על מנת לאפשר נוחות הפעלה ותחזוקה של הציוד או המערכת. נושאים אליהם חובה להתייחס באספקט הנדסת אנוש הם:</w:t>
      </w:r>
    </w:p>
    <w:p w:rsidR="007E7FF5" w:rsidRPr="001B258B" w:rsidRDefault="003029AD" w:rsidP="007E7FF5">
      <w:pPr>
        <w:pStyle w:val="1110"/>
        <w:rPr>
          <w:rFonts w:ascii="David" w:hAnsi="David" w:cs="David"/>
        </w:rPr>
      </w:pPr>
      <w:r w:rsidRPr="001B258B">
        <w:rPr>
          <w:rFonts w:ascii="David" w:hAnsi="David" w:cs="David"/>
          <w:rtl/>
        </w:rPr>
        <w:t>מיקום ציוד כך שיאפשר יעילות מבצעית מרבית והפעלה נוחה וקלה .</w:t>
      </w:r>
    </w:p>
    <w:p w:rsidR="007E7FF5" w:rsidRPr="001B258B" w:rsidRDefault="003029AD" w:rsidP="007E7FF5">
      <w:pPr>
        <w:pStyle w:val="1110"/>
        <w:rPr>
          <w:rFonts w:ascii="David" w:hAnsi="David" w:cs="David"/>
        </w:rPr>
      </w:pPr>
      <w:r w:rsidRPr="001B258B">
        <w:rPr>
          <w:rFonts w:ascii="David" w:hAnsi="David" w:cs="David"/>
          <w:rtl/>
        </w:rPr>
        <w:t>שליטה ובקרה.</w:t>
      </w:r>
    </w:p>
    <w:p w:rsidR="007E7FF5" w:rsidRPr="001B258B" w:rsidRDefault="003029AD" w:rsidP="007E7FF5">
      <w:pPr>
        <w:pStyle w:val="1110"/>
        <w:rPr>
          <w:rFonts w:ascii="David" w:hAnsi="David" w:cs="David"/>
        </w:rPr>
      </w:pPr>
      <w:r w:rsidRPr="001B258B">
        <w:rPr>
          <w:rFonts w:ascii="David" w:hAnsi="David" w:cs="David"/>
          <w:rtl/>
        </w:rPr>
        <w:t>גישה קלה ונוחה לציוד לצורך תחזוקה .</w:t>
      </w:r>
    </w:p>
    <w:p w:rsidR="007E7FF5" w:rsidRPr="001B258B" w:rsidRDefault="003029AD" w:rsidP="007E7FF5">
      <w:pPr>
        <w:pStyle w:val="1110"/>
        <w:rPr>
          <w:rFonts w:ascii="David" w:hAnsi="David" w:cs="David"/>
        </w:rPr>
      </w:pPr>
      <w:r w:rsidRPr="001B258B">
        <w:rPr>
          <w:rFonts w:ascii="David" w:hAnsi="David" w:cs="David"/>
          <w:rtl/>
        </w:rPr>
        <w:t>כל חלקי המערכת יבנו במטרה לתפוס מינימום מקום.</w:t>
      </w:r>
    </w:p>
    <w:p w:rsidR="007E7FF5" w:rsidRPr="001B258B" w:rsidRDefault="003029AD" w:rsidP="007E7FF5">
      <w:pPr>
        <w:pStyle w:val="1110"/>
        <w:rPr>
          <w:rFonts w:ascii="David" w:hAnsi="David" w:cs="David"/>
        </w:rPr>
      </w:pPr>
      <w:r w:rsidRPr="001B258B">
        <w:rPr>
          <w:rFonts w:ascii="David" w:hAnsi="David" w:cs="David"/>
          <w:rtl/>
        </w:rPr>
        <w:t>בניה מודולארית, ואפשרות לפרוק והחלפה קלה.</w:t>
      </w:r>
    </w:p>
    <w:p w:rsidR="007E7FF5" w:rsidRPr="001B258B" w:rsidRDefault="003029AD" w:rsidP="007E7FF5">
      <w:pPr>
        <w:pStyle w:val="110"/>
        <w:rPr>
          <w:rFonts w:ascii="David" w:hAnsi="David" w:cs="David"/>
        </w:rPr>
      </w:pPr>
      <w:r w:rsidRPr="001B258B">
        <w:rPr>
          <w:rFonts w:ascii="David" w:hAnsi="David" w:cs="David"/>
          <w:rtl/>
        </w:rPr>
        <w:t>טיב ביצוע ומיומנות:</w:t>
      </w:r>
    </w:p>
    <w:p w:rsidR="007E7FF5" w:rsidRPr="001B258B" w:rsidRDefault="003029AD" w:rsidP="007E7FF5">
      <w:pPr>
        <w:pStyle w:val="1110"/>
        <w:rPr>
          <w:rFonts w:ascii="David" w:hAnsi="David" w:cs="David"/>
        </w:rPr>
      </w:pPr>
      <w:r w:rsidRPr="001B258B">
        <w:rPr>
          <w:rFonts w:ascii="David" w:hAnsi="David" w:cs="David"/>
          <w:rtl/>
        </w:rPr>
        <w:lastRenderedPageBreak/>
        <w:t>הקבלן מתחייב שכל מטלה תבוצע על ידו לפי מיטב כללי ההנדסה, במיומנות גבוהה ובהתמחות כנדרש להשלמת המשימה לשביעות רצון הלקוח.</w:t>
      </w:r>
    </w:p>
    <w:p w:rsidR="007E7FF5" w:rsidRPr="001B258B" w:rsidRDefault="003029AD" w:rsidP="007E7FF5">
      <w:pPr>
        <w:pStyle w:val="1110"/>
        <w:rPr>
          <w:rFonts w:ascii="David" w:hAnsi="David" w:cs="David"/>
        </w:rPr>
      </w:pPr>
      <w:r w:rsidRPr="001B258B">
        <w:rPr>
          <w:rFonts w:ascii="David" w:hAnsi="David" w:cs="David"/>
          <w:rtl/>
        </w:rPr>
        <w:t>כל החומרים בהם ישתמש הקבלן לא יפחתו מהאיכות אשר קיימת במתקן ומפורטת בסעיף 2 בנספח זה וכל הפחות יהיו "שווה ערך" באיכותם למערכות שיותקנו ולמערכות הקיימות. שימוש בחומרים לא מאושרים יחייב את הקבלן לפרק את אשר ביצע ולבנותו מחדש, כאשר כל הנזקים הישירים והעקיפים יהיו על חשבונו של הקבלן.</w:t>
      </w:r>
    </w:p>
    <w:p w:rsidR="007E7FF5" w:rsidRPr="001B258B" w:rsidRDefault="003029AD" w:rsidP="007E7FF5">
      <w:pPr>
        <w:pStyle w:val="110"/>
        <w:rPr>
          <w:rFonts w:ascii="David" w:hAnsi="David" w:cs="David"/>
        </w:rPr>
      </w:pPr>
      <w:bookmarkStart w:id="403" w:name="_Toc48113125"/>
      <w:bookmarkStart w:id="404" w:name="_Toc71891671"/>
      <w:bookmarkStart w:id="405" w:name="_Toc99815234"/>
      <w:r w:rsidRPr="001B258B">
        <w:rPr>
          <w:rFonts w:ascii="David" w:hAnsi="David" w:cs="David"/>
          <w:rtl/>
        </w:rPr>
        <w:t xml:space="preserve">שווה ערך </w:t>
      </w:r>
      <w:bookmarkEnd w:id="403"/>
      <w:bookmarkEnd w:id="404"/>
      <w:bookmarkEnd w:id="405"/>
      <w:r w:rsidRPr="001B258B">
        <w:rPr>
          <w:rFonts w:ascii="David" w:hAnsi="David" w:cs="David"/>
          <w:rtl/>
        </w:rPr>
        <w:t>:</w:t>
      </w:r>
    </w:p>
    <w:p w:rsidR="007E7FF5" w:rsidRPr="001B258B" w:rsidRDefault="003029AD" w:rsidP="007E7FF5">
      <w:pPr>
        <w:pStyle w:val="1110"/>
        <w:rPr>
          <w:rFonts w:ascii="David" w:hAnsi="David" w:cs="David"/>
        </w:rPr>
      </w:pPr>
      <w:r w:rsidRPr="001B258B">
        <w:rPr>
          <w:rFonts w:ascii="David" w:hAnsi="David" w:cs="David"/>
          <w:rtl/>
        </w:rPr>
        <w:t>שווה</w:t>
      </w:r>
      <w:r w:rsidRPr="001B258B">
        <w:rPr>
          <w:rFonts w:ascii="David" w:hAnsi="David" w:cs="David"/>
        </w:rPr>
        <w:t xml:space="preserve"> </w:t>
      </w:r>
      <w:r w:rsidRPr="001B258B">
        <w:rPr>
          <w:rFonts w:ascii="David" w:hAnsi="David" w:cs="David"/>
          <w:rtl/>
        </w:rPr>
        <w:t>ערך - פירושו, מוצר</w:t>
      </w:r>
      <w:r w:rsidRPr="001B258B">
        <w:rPr>
          <w:rFonts w:ascii="David" w:hAnsi="David" w:cs="David"/>
        </w:rPr>
        <w:t xml:space="preserve"> </w:t>
      </w:r>
      <w:r w:rsidRPr="001B258B">
        <w:rPr>
          <w:rFonts w:ascii="David" w:hAnsi="David" w:cs="David"/>
          <w:rtl/>
        </w:rPr>
        <w:t>הדומה</w:t>
      </w:r>
      <w:r w:rsidRPr="001B258B">
        <w:rPr>
          <w:rFonts w:ascii="David" w:hAnsi="David" w:cs="David"/>
        </w:rPr>
        <w:t xml:space="preserve"> </w:t>
      </w:r>
      <w:r w:rsidRPr="001B258B">
        <w:rPr>
          <w:rFonts w:ascii="David" w:hAnsi="David" w:cs="David"/>
          <w:rtl/>
        </w:rPr>
        <w:t>או טוב יותר מבחינת</w:t>
      </w:r>
      <w:r w:rsidRPr="001B258B">
        <w:rPr>
          <w:rFonts w:ascii="David" w:hAnsi="David" w:cs="David"/>
        </w:rPr>
        <w:t xml:space="preserve"> </w:t>
      </w:r>
      <w:r w:rsidRPr="001B258B">
        <w:rPr>
          <w:rFonts w:ascii="David" w:hAnsi="David" w:cs="David"/>
          <w:rtl/>
        </w:rPr>
        <w:t>האיכות</w:t>
      </w:r>
      <w:r w:rsidRPr="001B258B">
        <w:rPr>
          <w:rFonts w:ascii="David" w:hAnsi="David" w:cs="David"/>
        </w:rPr>
        <w:t xml:space="preserve"> </w:t>
      </w:r>
      <w:r w:rsidRPr="001B258B">
        <w:rPr>
          <w:rFonts w:ascii="David" w:hAnsi="David" w:cs="David"/>
          <w:rtl/>
        </w:rPr>
        <w:t>למוצר המקורי שהיה קיים במתקן.</w:t>
      </w:r>
    </w:p>
    <w:p w:rsidR="007E7FF5" w:rsidRPr="001B258B" w:rsidRDefault="003029AD" w:rsidP="007E7FF5">
      <w:pPr>
        <w:pStyle w:val="1110"/>
        <w:rPr>
          <w:rFonts w:ascii="David" w:hAnsi="David" w:cs="David"/>
        </w:rPr>
      </w:pPr>
      <w:r w:rsidRPr="001B258B">
        <w:rPr>
          <w:rFonts w:ascii="David" w:hAnsi="David" w:cs="David"/>
          <w:rtl/>
        </w:rPr>
        <w:t>הקבלן</w:t>
      </w:r>
      <w:r w:rsidRPr="001B258B">
        <w:rPr>
          <w:rFonts w:ascii="David" w:hAnsi="David" w:cs="David"/>
        </w:rPr>
        <w:t xml:space="preserve"> </w:t>
      </w:r>
      <w:r w:rsidRPr="001B258B">
        <w:rPr>
          <w:rFonts w:ascii="David" w:hAnsi="David" w:cs="David"/>
          <w:rtl/>
        </w:rPr>
        <w:t>רשאי</w:t>
      </w:r>
      <w:r w:rsidRPr="001B258B">
        <w:rPr>
          <w:rFonts w:ascii="David" w:hAnsi="David" w:cs="David"/>
        </w:rPr>
        <w:t xml:space="preserve"> </w:t>
      </w:r>
      <w:r w:rsidRPr="001B258B">
        <w:rPr>
          <w:rFonts w:ascii="David" w:hAnsi="David" w:cs="David"/>
          <w:rtl/>
        </w:rPr>
        <w:t>בכל עת להציע למזמין ציוד ש"ע, בתנאי</w:t>
      </w:r>
      <w:r w:rsidRPr="001B258B">
        <w:rPr>
          <w:rFonts w:ascii="David" w:hAnsi="David" w:cs="David"/>
        </w:rPr>
        <w:t xml:space="preserve"> </w:t>
      </w:r>
      <w:r w:rsidRPr="001B258B">
        <w:rPr>
          <w:rFonts w:ascii="David" w:hAnsi="David" w:cs="David"/>
          <w:rtl/>
        </w:rPr>
        <w:t>שיוכח כי ציוד כזה שווה או טוב יותר מהמוצר המקורי הכלול בהצעת הקבלן מבחינת מפרטים טכניים ו/או תפעוליים.</w:t>
      </w:r>
    </w:p>
    <w:p w:rsidR="007E7FF5" w:rsidRPr="001B258B" w:rsidRDefault="003029AD" w:rsidP="007E7FF5">
      <w:pPr>
        <w:pStyle w:val="1110"/>
        <w:rPr>
          <w:rFonts w:ascii="David" w:hAnsi="David" w:cs="David"/>
          <w:u w:val="single"/>
        </w:rPr>
      </w:pPr>
      <w:bookmarkStart w:id="406" w:name="_Toc48113127"/>
      <w:bookmarkStart w:id="407" w:name="_Toc71891673"/>
      <w:bookmarkStart w:id="408" w:name="_Toc99815236"/>
      <w:r w:rsidRPr="001B258B">
        <w:rPr>
          <w:rFonts w:ascii="David" w:hAnsi="David" w:cs="David"/>
          <w:rtl/>
        </w:rPr>
        <w:t>ברגע שהקבלן יהיה מעוניין לספק ציוד שווה ערך יהיה עליו להביאו לאישור המזמין</w:t>
      </w:r>
      <w:bookmarkEnd w:id="406"/>
      <w:bookmarkEnd w:id="407"/>
      <w:bookmarkEnd w:id="408"/>
      <w:r w:rsidRPr="001B258B">
        <w:rPr>
          <w:rFonts w:ascii="David" w:hAnsi="David" w:cs="David"/>
          <w:rtl/>
        </w:rPr>
        <w:t xml:space="preserve"> והמזמין רשאי יהיה לאשר או לא לאשר ציוד כזה.</w:t>
      </w:r>
    </w:p>
    <w:p w:rsidR="007E7FF5" w:rsidRPr="001B258B" w:rsidRDefault="003029AD" w:rsidP="007E7FF5">
      <w:pPr>
        <w:pStyle w:val="1110"/>
        <w:rPr>
          <w:rFonts w:ascii="David" w:hAnsi="David" w:cs="David"/>
          <w:u w:val="single"/>
        </w:rPr>
      </w:pPr>
      <w:r w:rsidRPr="001B258B">
        <w:rPr>
          <w:rFonts w:ascii="David" w:hAnsi="David" w:cs="David"/>
          <w:rtl/>
        </w:rPr>
        <w:t>במידה ולא</w:t>
      </w:r>
      <w:r w:rsidRPr="001B258B">
        <w:rPr>
          <w:rFonts w:ascii="David" w:hAnsi="David" w:cs="David"/>
        </w:rPr>
        <w:t xml:space="preserve"> </w:t>
      </w:r>
      <w:r w:rsidRPr="001B258B">
        <w:rPr>
          <w:rFonts w:ascii="David" w:hAnsi="David" w:cs="David"/>
          <w:rtl/>
        </w:rPr>
        <w:t>אישר</w:t>
      </w:r>
      <w:r w:rsidRPr="001B258B">
        <w:rPr>
          <w:rFonts w:ascii="David" w:hAnsi="David" w:cs="David"/>
        </w:rPr>
        <w:t xml:space="preserve"> </w:t>
      </w:r>
      <w:r w:rsidRPr="001B258B">
        <w:rPr>
          <w:rFonts w:ascii="David" w:hAnsi="David" w:cs="David"/>
          <w:rtl/>
        </w:rPr>
        <w:t>המזמין את</w:t>
      </w:r>
      <w:r w:rsidRPr="001B258B">
        <w:rPr>
          <w:rFonts w:ascii="David" w:hAnsi="David" w:cs="David"/>
        </w:rPr>
        <w:t xml:space="preserve"> </w:t>
      </w:r>
      <w:r w:rsidRPr="001B258B">
        <w:rPr>
          <w:rFonts w:ascii="David" w:hAnsi="David" w:cs="David"/>
          <w:rtl/>
        </w:rPr>
        <w:t>המוצר</w:t>
      </w:r>
      <w:r w:rsidRPr="001B258B">
        <w:rPr>
          <w:rFonts w:ascii="David" w:hAnsi="David" w:cs="David"/>
        </w:rPr>
        <w:t xml:space="preserve"> </w:t>
      </w:r>
      <w:r w:rsidRPr="001B258B">
        <w:rPr>
          <w:rFonts w:ascii="David" w:hAnsi="David" w:cs="David"/>
          <w:rtl/>
        </w:rPr>
        <w:t>שלפי</w:t>
      </w:r>
      <w:r w:rsidRPr="001B258B">
        <w:rPr>
          <w:rFonts w:ascii="David" w:hAnsi="David" w:cs="David"/>
        </w:rPr>
        <w:t xml:space="preserve"> </w:t>
      </w:r>
      <w:r w:rsidRPr="001B258B">
        <w:rPr>
          <w:rFonts w:ascii="David" w:hAnsi="David" w:cs="David"/>
          <w:rtl/>
        </w:rPr>
        <w:t>דעת</w:t>
      </w:r>
      <w:r w:rsidRPr="001B258B">
        <w:rPr>
          <w:rFonts w:ascii="David" w:hAnsi="David" w:cs="David"/>
        </w:rPr>
        <w:t xml:space="preserve"> </w:t>
      </w:r>
      <w:r w:rsidRPr="001B258B">
        <w:rPr>
          <w:rFonts w:ascii="David" w:hAnsi="David" w:cs="David"/>
          <w:rtl/>
        </w:rPr>
        <w:t>הקבלן</w:t>
      </w:r>
      <w:r w:rsidRPr="001B258B">
        <w:rPr>
          <w:rFonts w:ascii="David" w:hAnsi="David" w:cs="David"/>
        </w:rPr>
        <w:t xml:space="preserve"> </w:t>
      </w:r>
      <w:r w:rsidRPr="001B258B">
        <w:rPr>
          <w:rFonts w:ascii="David" w:hAnsi="David" w:cs="David"/>
          <w:rtl/>
        </w:rPr>
        <w:t>הוא</w:t>
      </w:r>
      <w:r w:rsidRPr="001B258B">
        <w:rPr>
          <w:rFonts w:ascii="David" w:hAnsi="David" w:cs="David"/>
        </w:rPr>
        <w:t xml:space="preserve"> </w:t>
      </w:r>
      <w:r w:rsidRPr="001B258B">
        <w:rPr>
          <w:rFonts w:ascii="David" w:hAnsi="David" w:cs="David"/>
          <w:rtl/>
        </w:rPr>
        <w:t>שווה</w:t>
      </w:r>
      <w:r w:rsidRPr="001B258B">
        <w:rPr>
          <w:rFonts w:ascii="David" w:hAnsi="David" w:cs="David"/>
        </w:rPr>
        <w:t xml:space="preserve"> </w:t>
      </w:r>
      <w:r w:rsidRPr="001B258B">
        <w:rPr>
          <w:rFonts w:ascii="David" w:hAnsi="David" w:cs="David"/>
          <w:rtl/>
        </w:rPr>
        <w:t>ערך,</w:t>
      </w:r>
      <w:r w:rsidRPr="001B258B">
        <w:rPr>
          <w:rFonts w:ascii="David" w:hAnsi="David" w:cs="David"/>
        </w:rPr>
        <w:t xml:space="preserve"> </w:t>
      </w:r>
      <w:r w:rsidRPr="001B258B">
        <w:rPr>
          <w:rFonts w:ascii="David" w:hAnsi="David" w:cs="David"/>
          <w:rtl/>
        </w:rPr>
        <w:t>ישתמש</w:t>
      </w:r>
      <w:r w:rsidRPr="001B258B">
        <w:rPr>
          <w:rFonts w:ascii="David" w:hAnsi="David" w:cs="David"/>
        </w:rPr>
        <w:t xml:space="preserve"> </w:t>
      </w:r>
      <w:r w:rsidRPr="001B258B">
        <w:rPr>
          <w:rFonts w:ascii="David" w:hAnsi="David" w:cs="David"/>
          <w:rtl/>
        </w:rPr>
        <w:t>הקבלן במוצר</w:t>
      </w:r>
      <w:r w:rsidRPr="001B258B">
        <w:rPr>
          <w:rFonts w:ascii="David" w:hAnsi="David" w:cs="David"/>
        </w:rPr>
        <w:t xml:space="preserve"> </w:t>
      </w:r>
      <w:r w:rsidRPr="001B258B">
        <w:rPr>
          <w:rFonts w:ascii="David" w:hAnsi="David" w:cs="David"/>
          <w:rtl/>
        </w:rPr>
        <w:t>שנדרש והוגדר</w:t>
      </w:r>
      <w:r w:rsidRPr="001B258B">
        <w:rPr>
          <w:rFonts w:ascii="David" w:hAnsi="David" w:cs="David"/>
        </w:rPr>
        <w:t xml:space="preserve"> </w:t>
      </w:r>
      <w:r w:rsidRPr="001B258B">
        <w:rPr>
          <w:rFonts w:ascii="David" w:hAnsi="David" w:cs="David"/>
          <w:rtl/>
        </w:rPr>
        <w:t xml:space="preserve">מלכתחילה, או יציע מוצר אחר לאישור המזמין. </w:t>
      </w:r>
    </w:p>
    <w:p w:rsidR="007E7FF5" w:rsidRPr="001B258B" w:rsidRDefault="003029AD" w:rsidP="007E7FF5">
      <w:pPr>
        <w:pStyle w:val="1110"/>
        <w:rPr>
          <w:rFonts w:ascii="David" w:hAnsi="David" w:cs="David"/>
          <w:u w:val="single"/>
        </w:rPr>
      </w:pPr>
      <w:r w:rsidRPr="001B258B">
        <w:rPr>
          <w:rFonts w:ascii="David" w:hAnsi="David" w:cs="David"/>
          <w:rtl/>
        </w:rPr>
        <w:t>בכל</w:t>
      </w:r>
      <w:r w:rsidRPr="001B258B">
        <w:rPr>
          <w:rFonts w:ascii="David" w:hAnsi="David" w:cs="David"/>
        </w:rPr>
        <w:t xml:space="preserve"> </w:t>
      </w:r>
      <w:r w:rsidRPr="001B258B">
        <w:rPr>
          <w:rFonts w:ascii="David" w:hAnsi="David" w:cs="David"/>
          <w:rtl/>
        </w:rPr>
        <w:t>מקום</w:t>
      </w:r>
      <w:r w:rsidRPr="001B258B">
        <w:rPr>
          <w:rFonts w:ascii="David" w:hAnsi="David" w:cs="David"/>
        </w:rPr>
        <w:t xml:space="preserve"> </w:t>
      </w:r>
      <w:r w:rsidRPr="001B258B">
        <w:rPr>
          <w:rFonts w:ascii="David" w:hAnsi="David" w:cs="David"/>
          <w:rtl/>
        </w:rPr>
        <w:t>שמוזכר</w:t>
      </w:r>
      <w:r w:rsidRPr="001B258B">
        <w:rPr>
          <w:rFonts w:ascii="David" w:hAnsi="David" w:cs="David"/>
        </w:rPr>
        <w:t xml:space="preserve"> </w:t>
      </w:r>
      <w:r w:rsidRPr="001B258B">
        <w:rPr>
          <w:rFonts w:ascii="David" w:hAnsi="David" w:cs="David"/>
          <w:rtl/>
        </w:rPr>
        <w:t>שם</w:t>
      </w:r>
      <w:r w:rsidRPr="001B258B">
        <w:rPr>
          <w:rFonts w:ascii="David" w:hAnsi="David" w:cs="David"/>
        </w:rPr>
        <w:t xml:space="preserve"> </w:t>
      </w:r>
      <w:r w:rsidRPr="001B258B">
        <w:rPr>
          <w:rFonts w:ascii="David" w:hAnsi="David" w:cs="David"/>
          <w:rtl/>
        </w:rPr>
        <w:t>היצרן</w:t>
      </w:r>
      <w:r w:rsidRPr="001B258B">
        <w:rPr>
          <w:rFonts w:ascii="David" w:hAnsi="David" w:cs="David"/>
        </w:rPr>
        <w:t xml:space="preserve"> </w:t>
      </w:r>
      <w:r w:rsidRPr="001B258B">
        <w:rPr>
          <w:rFonts w:ascii="David" w:hAnsi="David" w:cs="David"/>
          <w:rtl/>
        </w:rPr>
        <w:t>או</w:t>
      </w:r>
      <w:r w:rsidRPr="001B258B">
        <w:rPr>
          <w:rFonts w:ascii="David" w:hAnsi="David" w:cs="David"/>
        </w:rPr>
        <w:t xml:space="preserve"> </w:t>
      </w:r>
      <w:r w:rsidRPr="001B258B">
        <w:rPr>
          <w:rFonts w:ascii="David" w:hAnsi="David" w:cs="David"/>
          <w:rtl/>
        </w:rPr>
        <w:t>שמו</w:t>
      </w:r>
      <w:r w:rsidRPr="001B258B">
        <w:rPr>
          <w:rFonts w:ascii="David" w:hAnsi="David" w:cs="David"/>
        </w:rPr>
        <w:t xml:space="preserve"> </w:t>
      </w:r>
      <w:r w:rsidRPr="001B258B">
        <w:rPr>
          <w:rFonts w:ascii="David" w:hAnsi="David" w:cs="David"/>
          <w:rtl/>
        </w:rPr>
        <w:t>המסחרי</w:t>
      </w:r>
      <w:r w:rsidRPr="001B258B">
        <w:rPr>
          <w:rFonts w:ascii="David" w:hAnsi="David" w:cs="David"/>
        </w:rPr>
        <w:t xml:space="preserve"> </w:t>
      </w:r>
      <w:r w:rsidRPr="001B258B">
        <w:rPr>
          <w:rFonts w:ascii="David" w:hAnsi="David" w:cs="David"/>
          <w:rtl/>
        </w:rPr>
        <w:t>של</w:t>
      </w:r>
      <w:r w:rsidRPr="001B258B">
        <w:rPr>
          <w:rFonts w:ascii="David" w:hAnsi="David" w:cs="David"/>
        </w:rPr>
        <w:t xml:space="preserve"> </w:t>
      </w:r>
      <w:r w:rsidRPr="001B258B">
        <w:rPr>
          <w:rFonts w:ascii="David" w:hAnsi="David" w:cs="David"/>
          <w:rtl/>
        </w:rPr>
        <w:t>המוצר, מתייחס</w:t>
      </w:r>
      <w:r w:rsidRPr="001B258B">
        <w:rPr>
          <w:rFonts w:ascii="David" w:hAnsi="David" w:cs="David"/>
        </w:rPr>
        <w:t xml:space="preserve"> </w:t>
      </w:r>
      <w:r w:rsidRPr="001B258B">
        <w:rPr>
          <w:rFonts w:ascii="David" w:hAnsi="David" w:cs="David"/>
          <w:rtl/>
        </w:rPr>
        <w:t>לבצוע</w:t>
      </w:r>
      <w:r w:rsidRPr="001B258B">
        <w:rPr>
          <w:rFonts w:ascii="David" w:hAnsi="David" w:cs="David"/>
        </w:rPr>
        <w:t xml:space="preserve"> </w:t>
      </w:r>
      <w:r w:rsidRPr="001B258B">
        <w:rPr>
          <w:rFonts w:ascii="David" w:hAnsi="David" w:cs="David"/>
          <w:rtl/>
        </w:rPr>
        <w:t>העבודה</w:t>
      </w:r>
      <w:r w:rsidRPr="001B258B">
        <w:rPr>
          <w:rFonts w:ascii="David" w:hAnsi="David" w:cs="David"/>
        </w:rPr>
        <w:t xml:space="preserve"> </w:t>
      </w:r>
      <w:r w:rsidRPr="001B258B">
        <w:rPr>
          <w:rFonts w:ascii="David" w:hAnsi="David" w:cs="David"/>
          <w:rtl/>
        </w:rPr>
        <w:t>באמצעות</w:t>
      </w:r>
      <w:r w:rsidRPr="001B258B">
        <w:rPr>
          <w:rFonts w:ascii="David" w:hAnsi="David" w:cs="David"/>
        </w:rPr>
        <w:t xml:space="preserve"> </w:t>
      </w:r>
      <w:r w:rsidRPr="001B258B">
        <w:rPr>
          <w:rFonts w:ascii="David" w:hAnsi="David" w:cs="David"/>
          <w:rtl/>
        </w:rPr>
        <w:t>המוצר</w:t>
      </w:r>
      <w:r w:rsidRPr="001B258B">
        <w:rPr>
          <w:rFonts w:ascii="David" w:hAnsi="David" w:cs="David"/>
        </w:rPr>
        <w:t xml:space="preserve"> </w:t>
      </w:r>
      <w:r w:rsidRPr="001B258B">
        <w:rPr>
          <w:rFonts w:ascii="David" w:hAnsi="David" w:cs="David"/>
          <w:rtl/>
        </w:rPr>
        <w:t>הנזכר. במקרה</w:t>
      </w:r>
      <w:r w:rsidRPr="001B258B">
        <w:rPr>
          <w:rFonts w:ascii="David" w:hAnsi="David" w:cs="David"/>
        </w:rPr>
        <w:t xml:space="preserve"> </w:t>
      </w:r>
      <w:r w:rsidRPr="001B258B">
        <w:rPr>
          <w:rFonts w:ascii="David" w:hAnsi="David" w:cs="David"/>
          <w:rtl/>
        </w:rPr>
        <w:t>של</w:t>
      </w:r>
      <w:r w:rsidRPr="001B258B">
        <w:rPr>
          <w:rFonts w:ascii="David" w:hAnsi="David" w:cs="David"/>
        </w:rPr>
        <w:t xml:space="preserve"> </w:t>
      </w:r>
      <w:r w:rsidRPr="001B258B">
        <w:rPr>
          <w:rFonts w:ascii="David" w:hAnsi="David" w:cs="David"/>
          <w:rtl/>
        </w:rPr>
        <w:t>שימוש</w:t>
      </w:r>
      <w:r w:rsidRPr="001B258B">
        <w:rPr>
          <w:rFonts w:ascii="David" w:hAnsi="David" w:cs="David"/>
        </w:rPr>
        <w:t xml:space="preserve"> </w:t>
      </w:r>
      <w:r w:rsidRPr="001B258B">
        <w:rPr>
          <w:rFonts w:ascii="David" w:hAnsi="David" w:cs="David"/>
          <w:rtl/>
        </w:rPr>
        <w:t>במוצר</w:t>
      </w:r>
      <w:r w:rsidRPr="001B258B">
        <w:rPr>
          <w:rFonts w:ascii="David" w:hAnsi="David" w:cs="David"/>
        </w:rPr>
        <w:t xml:space="preserve"> </w:t>
      </w:r>
      <w:r w:rsidRPr="001B258B">
        <w:rPr>
          <w:rFonts w:ascii="David" w:hAnsi="David" w:cs="David"/>
          <w:rtl/>
        </w:rPr>
        <w:t>חלופי</w:t>
      </w:r>
      <w:r w:rsidRPr="001B258B">
        <w:rPr>
          <w:rFonts w:ascii="David" w:hAnsi="David" w:cs="David"/>
        </w:rPr>
        <w:t xml:space="preserve"> </w:t>
      </w:r>
      <w:r w:rsidRPr="001B258B">
        <w:rPr>
          <w:rFonts w:ascii="David" w:hAnsi="David" w:cs="David"/>
          <w:rtl/>
        </w:rPr>
        <w:t>שהוצע</w:t>
      </w:r>
      <w:r w:rsidRPr="001B258B">
        <w:rPr>
          <w:rFonts w:ascii="David" w:hAnsi="David" w:cs="David"/>
        </w:rPr>
        <w:t xml:space="preserve"> </w:t>
      </w:r>
      <w:r w:rsidRPr="001B258B">
        <w:rPr>
          <w:rFonts w:ascii="David" w:hAnsi="David" w:cs="David"/>
          <w:rtl/>
        </w:rPr>
        <w:t>ע</w:t>
      </w:r>
      <w:r w:rsidRPr="001B258B">
        <w:rPr>
          <w:rFonts w:ascii="David" w:hAnsi="David" w:cs="David"/>
        </w:rPr>
        <w:t>"</w:t>
      </w:r>
      <w:r w:rsidRPr="001B258B">
        <w:rPr>
          <w:rFonts w:ascii="David" w:hAnsi="David" w:cs="David"/>
          <w:rtl/>
        </w:rPr>
        <w:t>י</w:t>
      </w:r>
      <w:r w:rsidRPr="001B258B">
        <w:rPr>
          <w:rFonts w:ascii="David" w:hAnsi="David" w:cs="David"/>
        </w:rPr>
        <w:t xml:space="preserve"> </w:t>
      </w:r>
      <w:r w:rsidRPr="001B258B">
        <w:rPr>
          <w:rFonts w:ascii="David" w:hAnsi="David" w:cs="David"/>
          <w:rtl/>
        </w:rPr>
        <w:t>הקבלן</w:t>
      </w:r>
      <w:r w:rsidRPr="001B258B">
        <w:rPr>
          <w:rFonts w:ascii="David" w:hAnsi="David" w:cs="David"/>
        </w:rPr>
        <w:t xml:space="preserve"> </w:t>
      </w:r>
      <w:r w:rsidRPr="001B258B">
        <w:rPr>
          <w:rFonts w:ascii="David" w:hAnsi="David" w:cs="David"/>
          <w:rtl/>
        </w:rPr>
        <w:t>ושאושר</w:t>
      </w:r>
      <w:r w:rsidRPr="001B258B">
        <w:rPr>
          <w:rFonts w:ascii="David" w:hAnsi="David" w:cs="David"/>
        </w:rPr>
        <w:t xml:space="preserve"> </w:t>
      </w:r>
      <w:r w:rsidRPr="001B258B">
        <w:rPr>
          <w:rFonts w:ascii="David" w:hAnsi="David" w:cs="David"/>
          <w:rtl/>
        </w:rPr>
        <w:t>על</w:t>
      </w:r>
      <w:r w:rsidRPr="001B258B">
        <w:rPr>
          <w:rFonts w:ascii="David" w:hAnsi="David" w:cs="David"/>
        </w:rPr>
        <w:t xml:space="preserve"> </w:t>
      </w:r>
      <w:r w:rsidRPr="001B258B">
        <w:rPr>
          <w:rFonts w:ascii="David" w:hAnsi="David" w:cs="David"/>
          <w:rtl/>
        </w:rPr>
        <w:t>ידי</w:t>
      </w:r>
      <w:r w:rsidRPr="001B258B">
        <w:rPr>
          <w:rFonts w:ascii="David" w:hAnsi="David" w:cs="David"/>
        </w:rPr>
        <w:t xml:space="preserve"> </w:t>
      </w:r>
      <w:r w:rsidRPr="001B258B">
        <w:rPr>
          <w:rFonts w:ascii="David" w:hAnsi="David" w:cs="David"/>
          <w:rtl/>
        </w:rPr>
        <w:t>המזמין כשווה ערך</w:t>
      </w:r>
      <w:r w:rsidRPr="001B258B">
        <w:rPr>
          <w:rFonts w:ascii="David" w:hAnsi="David" w:cs="David"/>
        </w:rPr>
        <w:t xml:space="preserve"> </w:t>
      </w:r>
      <w:r w:rsidRPr="001B258B">
        <w:rPr>
          <w:rFonts w:ascii="David" w:hAnsi="David" w:cs="David"/>
          <w:rtl/>
        </w:rPr>
        <w:t>למוצר</w:t>
      </w:r>
      <w:r w:rsidRPr="001B258B">
        <w:rPr>
          <w:rFonts w:ascii="David" w:hAnsi="David" w:cs="David"/>
        </w:rPr>
        <w:t xml:space="preserve"> </w:t>
      </w:r>
      <w:r w:rsidRPr="001B258B">
        <w:rPr>
          <w:rFonts w:ascii="David" w:hAnsi="David" w:cs="David"/>
          <w:rtl/>
        </w:rPr>
        <w:t>הנקוב, לא</w:t>
      </w:r>
      <w:r w:rsidRPr="001B258B">
        <w:rPr>
          <w:rFonts w:ascii="David" w:hAnsi="David" w:cs="David"/>
        </w:rPr>
        <w:t xml:space="preserve"> </w:t>
      </w:r>
      <w:r w:rsidRPr="001B258B">
        <w:rPr>
          <w:rFonts w:ascii="David" w:hAnsi="David" w:cs="David"/>
          <w:rtl/>
        </w:rPr>
        <w:t>יהיה</w:t>
      </w:r>
      <w:r w:rsidRPr="001B258B">
        <w:rPr>
          <w:rFonts w:ascii="David" w:hAnsi="David" w:cs="David"/>
        </w:rPr>
        <w:t xml:space="preserve"> </w:t>
      </w:r>
      <w:r w:rsidRPr="001B258B">
        <w:rPr>
          <w:rFonts w:ascii="David" w:hAnsi="David" w:cs="David"/>
          <w:rtl/>
        </w:rPr>
        <w:t>מחיר</w:t>
      </w:r>
      <w:r w:rsidRPr="001B258B">
        <w:rPr>
          <w:rFonts w:ascii="David" w:hAnsi="David" w:cs="David"/>
        </w:rPr>
        <w:t xml:space="preserve"> </w:t>
      </w:r>
      <w:r w:rsidRPr="001B258B">
        <w:rPr>
          <w:rFonts w:ascii="David" w:hAnsi="David" w:cs="David"/>
          <w:rtl/>
        </w:rPr>
        <w:t>הסעיף גבוה יותר</w:t>
      </w:r>
      <w:r w:rsidRPr="001B258B">
        <w:rPr>
          <w:rFonts w:ascii="David" w:hAnsi="David" w:cs="David"/>
        </w:rPr>
        <w:t xml:space="preserve"> </w:t>
      </w:r>
      <w:r w:rsidRPr="001B258B">
        <w:rPr>
          <w:rFonts w:ascii="David" w:hAnsi="David" w:cs="David"/>
          <w:rtl/>
        </w:rPr>
        <w:t>מהמחיר</w:t>
      </w:r>
      <w:r w:rsidRPr="001B258B">
        <w:rPr>
          <w:rFonts w:ascii="David" w:hAnsi="David" w:cs="David"/>
        </w:rPr>
        <w:t xml:space="preserve"> </w:t>
      </w:r>
      <w:r w:rsidRPr="001B258B">
        <w:rPr>
          <w:rFonts w:ascii="David" w:hAnsi="David" w:cs="David"/>
          <w:rtl/>
        </w:rPr>
        <w:t>המצוין</w:t>
      </w:r>
      <w:r w:rsidRPr="001B258B">
        <w:rPr>
          <w:rFonts w:ascii="David" w:hAnsi="David" w:cs="David"/>
        </w:rPr>
        <w:t xml:space="preserve"> </w:t>
      </w:r>
      <w:r w:rsidRPr="001B258B">
        <w:rPr>
          <w:rFonts w:ascii="David" w:hAnsi="David" w:cs="David"/>
          <w:rtl/>
        </w:rPr>
        <w:t>בהצעתו של הקבלן</w:t>
      </w:r>
      <w:r w:rsidRPr="001B258B">
        <w:rPr>
          <w:rFonts w:ascii="David" w:hAnsi="David" w:cs="David"/>
        </w:rPr>
        <w:t>.</w:t>
      </w:r>
    </w:p>
    <w:p w:rsidR="007E7FF5" w:rsidRPr="001B258B" w:rsidRDefault="003029AD" w:rsidP="007E7FF5">
      <w:pPr>
        <w:pStyle w:val="1110"/>
        <w:rPr>
          <w:rFonts w:ascii="David" w:hAnsi="David" w:cs="David"/>
        </w:rPr>
      </w:pPr>
      <w:r w:rsidRPr="001B258B">
        <w:rPr>
          <w:rFonts w:ascii="David" w:hAnsi="David" w:cs="David"/>
          <w:rtl/>
        </w:rPr>
        <w:t>אישר</w:t>
      </w:r>
      <w:r w:rsidRPr="001B258B">
        <w:rPr>
          <w:rFonts w:ascii="David" w:hAnsi="David" w:cs="David"/>
        </w:rPr>
        <w:t xml:space="preserve"> </w:t>
      </w:r>
      <w:r w:rsidRPr="001B258B">
        <w:rPr>
          <w:rFonts w:ascii="David" w:hAnsi="David" w:cs="David"/>
          <w:rtl/>
        </w:rPr>
        <w:t>המזמין מוצר ש"ע והתברר</w:t>
      </w:r>
      <w:r w:rsidRPr="001B258B">
        <w:rPr>
          <w:rFonts w:ascii="David" w:hAnsi="David" w:cs="David"/>
        </w:rPr>
        <w:t xml:space="preserve"> </w:t>
      </w:r>
      <w:r w:rsidRPr="001B258B">
        <w:rPr>
          <w:rFonts w:ascii="David" w:hAnsi="David" w:cs="David"/>
          <w:rtl/>
        </w:rPr>
        <w:t>בסופו</w:t>
      </w:r>
      <w:r w:rsidRPr="001B258B">
        <w:rPr>
          <w:rFonts w:ascii="David" w:hAnsi="David" w:cs="David"/>
        </w:rPr>
        <w:t xml:space="preserve"> </w:t>
      </w:r>
      <w:r w:rsidRPr="001B258B">
        <w:rPr>
          <w:rFonts w:ascii="David" w:hAnsi="David" w:cs="David"/>
          <w:rtl/>
        </w:rPr>
        <w:t>שש"ע</w:t>
      </w:r>
      <w:r w:rsidRPr="001B258B">
        <w:rPr>
          <w:rFonts w:ascii="David" w:hAnsi="David" w:cs="David"/>
        </w:rPr>
        <w:t xml:space="preserve"> </w:t>
      </w:r>
      <w:r w:rsidRPr="001B258B">
        <w:rPr>
          <w:rFonts w:ascii="David" w:hAnsi="David" w:cs="David"/>
          <w:rtl/>
        </w:rPr>
        <w:t>אינו נותן</w:t>
      </w:r>
      <w:r w:rsidRPr="001B258B">
        <w:rPr>
          <w:rFonts w:ascii="David" w:hAnsi="David" w:cs="David"/>
        </w:rPr>
        <w:t xml:space="preserve"> </w:t>
      </w:r>
      <w:r w:rsidRPr="001B258B">
        <w:rPr>
          <w:rFonts w:ascii="David" w:hAnsi="David" w:cs="David"/>
          <w:rtl/>
        </w:rPr>
        <w:t>את</w:t>
      </w:r>
      <w:r w:rsidRPr="001B258B">
        <w:rPr>
          <w:rFonts w:ascii="David" w:hAnsi="David" w:cs="David"/>
        </w:rPr>
        <w:t xml:space="preserve"> </w:t>
      </w:r>
      <w:r w:rsidRPr="001B258B">
        <w:rPr>
          <w:rFonts w:ascii="David" w:hAnsi="David" w:cs="David"/>
          <w:rtl/>
        </w:rPr>
        <w:t>אותו</w:t>
      </w:r>
      <w:r w:rsidRPr="001B258B">
        <w:rPr>
          <w:rFonts w:ascii="David" w:hAnsi="David" w:cs="David"/>
        </w:rPr>
        <w:t xml:space="preserve"> </w:t>
      </w:r>
      <w:r w:rsidRPr="001B258B">
        <w:rPr>
          <w:rFonts w:ascii="David" w:hAnsi="David" w:cs="David"/>
          <w:rtl/>
        </w:rPr>
        <w:t>מענה (מבצעי ו/או טכני ו/או תפעולי), יהיה</w:t>
      </w:r>
      <w:r w:rsidRPr="001B258B">
        <w:rPr>
          <w:rFonts w:ascii="David" w:hAnsi="David" w:cs="David"/>
        </w:rPr>
        <w:t xml:space="preserve"> </w:t>
      </w:r>
      <w:r w:rsidRPr="001B258B">
        <w:rPr>
          <w:rFonts w:ascii="David" w:hAnsi="David" w:cs="David"/>
          <w:rtl/>
        </w:rPr>
        <w:t>הקבלן</w:t>
      </w:r>
      <w:r w:rsidRPr="001B258B">
        <w:rPr>
          <w:rFonts w:ascii="David" w:hAnsi="David" w:cs="David"/>
        </w:rPr>
        <w:t xml:space="preserve"> </w:t>
      </w:r>
      <w:r w:rsidRPr="001B258B">
        <w:rPr>
          <w:rFonts w:ascii="David" w:hAnsi="David" w:cs="David"/>
          <w:rtl/>
        </w:rPr>
        <w:t>אחראי</w:t>
      </w:r>
      <w:r w:rsidRPr="001B258B">
        <w:rPr>
          <w:rFonts w:ascii="David" w:hAnsi="David" w:cs="David"/>
        </w:rPr>
        <w:t xml:space="preserve"> </w:t>
      </w:r>
      <w:r w:rsidRPr="001B258B">
        <w:rPr>
          <w:rFonts w:ascii="David" w:hAnsi="David" w:cs="David"/>
          <w:rtl/>
        </w:rPr>
        <w:t>להחלפתו ללא</w:t>
      </w:r>
      <w:r w:rsidRPr="001B258B">
        <w:rPr>
          <w:rFonts w:ascii="David" w:hAnsi="David" w:cs="David"/>
        </w:rPr>
        <w:t xml:space="preserve"> </w:t>
      </w:r>
      <w:r w:rsidRPr="001B258B">
        <w:rPr>
          <w:rFonts w:ascii="David" w:hAnsi="David" w:cs="David"/>
          <w:rtl/>
        </w:rPr>
        <w:t>כל</w:t>
      </w:r>
      <w:r w:rsidRPr="001B258B">
        <w:rPr>
          <w:rFonts w:ascii="David" w:hAnsi="David" w:cs="David"/>
        </w:rPr>
        <w:t xml:space="preserve"> </w:t>
      </w:r>
      <w:r w:rsidRPr="001B258B">
        <w:rPr>
          <w:rFonts w:ascii="David" w:hAnsi="David" w:cs="David"/>
          <w:rtl/>
        </w:rPr>
        <w:t>תמורה נוספת.</w:t>
      </w:r>
    </w:p>
    <w:p w:rsidR="007E7FF5" w:rsidRPr="001B258B" w:rsidRDefault="003029AD" w:rsidP="007E7FF5">
      <w:pPr>
        <w:pStyle w:val="110"/>
        <w:rPr>
          <w:rFonts w:ascii="David" w:hAnsi="David" w:cs="David"/>
          <w:rtl/>
        </w:rPr>
      </w:pPr>
      <w:r w:rsidRPr="001B258B">
        <w:rPr>
          <w:rFonts w:ascii="David" w:hAnsi="David" w:cs="David"/>
          <w:rtl/>
        </w:rPr>
        <w:t>תיעוד טכני:</w:t>
      </w:r>
    </w:p>
    <w:p w:rsidR="007E7FF5" w:rsidRPr="001B258B" w:rsidRDefault="003029AD" w:rsidP="007E7FF5">
      <w:pPr>
        <w:pStyle w:val="1110"/>
        <w:rPr>
          <w:rFonts w:ascii="David" w:hAnsi="David" w:cs="David"/>
        </w:rPr>
      </w:pPr>
      <w:r w:rsidRPr="001B258B">
        <w:rPr>
          <w:rFonts w:ascii="David" w:hAnsi="David" w:cs="David"/>
          <w:rtl/>
        </w:rPr>
        <w:t>כחלק בלתי נפרד מביצוע כל מטלה יהיה על הקבלן לספק למזמין תיעוד טכני מפורט של עבודתו.</w:t>
      </w:r>
    </w:p>
    <w:p w:rsidR="007E7FF5" w:rsidRPr="001B258B" w:rsidRDefault="003029AD" w:rsidP="007E7FF5">
      <w:pPr>
        <w:pStyle w:val="1110"/>
        <w:rPr>
          <w:rFonts w:ascii="David" w:hAnsi="David" w:cs="David"/>
        </w:rPr>
      </w:pPr>
      <w:r w:rsidRPr="001B258B">
        <w:rPr>
          <w:rFonts w:ascii="David" w:hAnsi="David" w:cs="David"/>
          <w:rtl/>
        </w:rPr>
        <w:t>היקף התיעוד הטכני הנדרש מותנה באופי המטלה שהקבלן יידרש לבצע ומפורט בטבלה שלהלן:</w:t>
      </w:r>
    </w:p>
    <w:p w:rsidR="007E7FF5" w:rsidRPr="001B258B" w:rsidRDefault="003029AD" w:rsidP="00210B21">
      <w:pPr>
        <w:pStyle w:val="23"/>
        <w:rPr>
          <w:rFonts w:ascii="David" w:hAnsi="David" w:cs="David"/>
        </w:rPr>
      </w:pPr>
      <w:bookmarkStart w:id="409" w:name="_Toc256000197"/>
      <w:r w:rsidRPr="001B258B">
        <w:rPr>
          <w:rFonts w:ascii="David" w:hAnsi="David" w:cs="David"/>
          <w:rtl/>
        </w:rPr>
        <w:t>תוכן תיעוד</w:t>
      </w:r>
      <w:bookmarkEnd w:id="409"/>
      <w:r w:rsidR="00210B21">
        <w:rPr>
          <w:rFonts w:ascii="David" w:hAnsi="David" w:cs="David" w:hint="cs"/>
          <w:rtl/>
        </w:rPr>
        <w:t>.</w:t>
      </w:r>
    </w:p>
    <w:p w:rsidR="007E7FF5" w:rsidRPr="001B258B" w:rsidRDefault="003029AD" w:rsidP="007E7FF5">
      <w:pPr>
        <w:pStyle w:val="23"/>
        <w:rPr>
          <w:rFonts w:ascii="David" w:hAnsi="David" w:cs="David"/>
        </w:rPr>
      </w:pPr>
      <w:bookmarkStart w:id="410" w:name="_Toc256000198"/>
      <w:r w:rsidRPr="001B258B">
        <w:rPr>
          <w:rFonts w:ascii="David" w:hAnsi="David" w:cs="David"/>
          <w:rtl/>
        </w:rPr>
        <w:t>תיאור מפורט של העבודה שבוצעה במתקן</w:t>
      </w:r>
      <w:bookmarkEnd w:id="410"/>
      <w:r w:rsidR="00210B21">
        <w:rPr>
          <w:rFonts w:ascii="David" w:hAnsi="David" w:cs="David" w:hint="cs"/>
          <w:rtl/>
        </w:rPr>
        <w:t>.</w:t>
      </w:r>
    </w:p>
    <w:p w:rsidR="007E7FF5" w:rsidRPr="001B258B" w:rsidRDefault="003029AD" w:rsidP="007E7FF5">
      <w:pPr>
        <w:pStyle w:val="23"/>
        <w:rPr>
          <w:rFonts w:ascii="David" w:hAnsi="David" w:cs="David"/>
        </w:rPr>
      </w:pPr>
      <w:bookmarkStart w:id="411" w:name="_Toc256000199"/>
      <w:r w:rsidRPr="001B258B">
        <w:rPr>
          <w:rFonts w:ascii="David" w:hAnsi="David" w:cs="David"/>
          <w:rtl/>
        </w:rPr>
        <w:lastRenderedPageBreak/>
        <w:t>הוראות הפעלה מפורטות של הציוד שהותקן</w:t>
      </w:r>
      <w:bookmarkEnd w:id="411"/>
      <w:r w:rsidR="00210B21">
        <w:rPr>
          <w:rFonts w:ascii="David" w:hAnsi="David" w:cs="David" w:hint="cs"/>
          <w:rtl/>
        </w:rPr>
        <w:t>.</w:t>
      </w:r>
    </w:p>
    <w:p w:rsidR="007E7FF5" w:rsidRPr="001B258B" w:rsidRDefault="003029AD" w:rsidP="00335C6D">
      <w:pPr>
        <w:pStyle w:val="23"/>
        <w:spacing w:line="360" w:lineRule="auto"/>
        <w:rPr>
          <w:rFonts w:ascii="David" w:hAnsi="David" w:cs="David"/>
        </w:rPr>
      </w:pPr>
      <w:bookmarkStart w:id="412" w:name="_Toc256000200"/>
      <w:r w:rsidRPr="001B258B">
        <w:rPr>
          <w:rFonts w:ascii="David" w:hAnsi="David" w:cs="David"/>
          <w:rtl/>
        </w:rPr>
        <w:t xml:space="preserve">תכניות </w:t>
      </w:r>
      <w:r w:rsidRPr="001B258B">
        <w:rPr>
          <w:rFonts w:ascii="David" w:hAnsi="David" w:cs="David"/>
        </w:rPr>
        <w:t>AS MADE DRAWINGS</w:t>
      </w:r>
      <w:r w:rsidRPr="001B258B">
        <w:rPr>
          <w:rFonts w:ascii="David" w:hAnsi="David" w:cs="David"/>
          <w:rtl/>
        </w:rPr>
        <w:t xml:space="preserve"> המיועדות לשקף נאמנה את כל העבודות שבוצעו על יד הקבלן במתקן כולל שרטוטים וצילומים של מיקום הציוד במתקן בהתאם לאמור בנספח בדיקות קבלה.</w:t>
      </w:r>
      <w:bookmarkEnd w:id="412"/>
    </w:p>
    <w:p w:rsidR="007E7FF5" w:rsidRPr="001B258B" w:rsidRDefault="003029AD" w:rsidP="007E7FF5">
      <w:pPr>
        <w:pStyle w:val="23"/>
        <w:rPr>
          <w:rFonts w:ascii="David" w:hAnsi="David" w:cs="David"/>
        </w:rPr>
      </w:pPr>
      <w:bookmarkStart w:id="413" w:name="_Toc256000201"/>
      <w:r w:rsidRPr="001B258B">
        <w:rPr>
          <w:rFonts w:ascii="David" w:hAnsi="David" w:cs="David"/>
          <w:rtl/>
        </w:rPr>
        <w:t>הוראות</w:t>
      </w:r>
      <w:r w:rsidR="00210B21">
        <w:rPr>
          <w:rFonts w:ascii="David" w:hAnsi="David" w:cs="David" w:hint="cs"/>
          <w:rtl/>
        </w:rPr>
        <w:t xml:space="preserve"> מפורטות </w:t>
      </w:r>
      <w:r w:rsidRPr="001B258B">
        <w:rPr>
          <w:rFonts w:ascii="David" w:hAnsi="David" w:cs="David"/>
          <w:rtl/>
        </w:rPr>
        <w:t xml:space="preserve"> "עזרה ראשונה" לתיקון תקלות קריטיות במערכת.</w:t>
      </w:r>
      <w:bookmarkEnd w:id="413"/>
    </w:p>
    <w:p w:rsidR="007E7FF5" w:rsidRPr="001B258B" w:rsidRDefault="003029AD" w:rsidP="007E7FF5">
      <w:pPr>
        <w:pStyle w:val="23"/>
        <w:rPr>
          <w:rFonts w:ascii="David" w:hAnsi="David" w:cs="David"/>
        </w:rPr>
      </w:pPr>
      <w:bookmarkStart w:id="414" w:name="_Toc256000202"/>
      <w:r w:rsidRPr="001B258B">
        <w:rPr>
          <w:rFonts w:ascii="David" w:hAnsi="David" w:cs="David"/>
          <w:rtl/>
        </w:rPr>
        <w:t>מפרט לאחזקה מונעת הכולל הנחיות לבדיקה תקופתית של המערכת על ידי המזמין.</w:t>
      </w:r>
      <w:bookmarkEnd w:id="414"/>
    </w:p>
    <w:p w:rsidR="007E7FF5" w:rsidRPr="001B258B" w:rsidRDefault="003029AD" w:rsidP="007E7FF5">
      <w:pPr>
        <w:pStyle w:val="23"/>
        <w:rPr>
          <w:rFonts w:ascii="David" w:hAnsi="David" w:cs="David"/>
        </w:rPr>
      </w:pPr>
      <w:bookmarkStart w:id="415" w:name="_Toc256000203"/>
      <w:r w:rsidRPr="001B258B">
        <w:rPr>
          <w:rFonts w:ascii="David" w:hAnsi="David" w:cs="David"/>
          <w:rtl/>
        </w:rPr>
        <w:t>הוראות תיקון תקלות בדרג א'.</w:t>
      </w:r>
      <w:bookmarkEnd w:id="415"/>
    </w:p>
    <w:p w:rsidR="007E7FF5" w:rsidRPr="001B258B" w:rsidRDefault="003029AD" w:rsidP="007E7FF5">
      <w:pPr>
        <w:pStyle w:val="23"/>
        <w:rPr>
          <w:rFonts w:ascii="David" w:hAnsi="David" w:cs="David"/>
        </w:rPr>
      </w:pPr>
      <w:bookmarkStart w:id="416" w:name="_Toc256000204"/>
      <w:r w:rsidRPr="001B258B">
        <w:rPr>
          <w:rFonts w:ascii="David" w:hAnsi="David" w:cs="David"/>
          <w:rtl/>
        </w:rPr>
        <w:t xml:space="preserve">דיאגרמות חיבור כבלים </w:t>
      </w:r>
      <w:r w:rsidR="00210B21">
        <w:rPr>
          <w:rFonts w:ascii="David" w:hAnsi="David" w:cs="David" w:hint="cs"/>
          <w:rtl/>
        </w:rPr>
        <w:t xml:space="preserve">(חשמל/תקשורת/בקרה)  </w:t>
      </w:r>
      <w:r w:rsidRPr="001B258B">
        <w:rPr>
          <w:rFonts w:ascii="David" w:hAnsi="David" w:cs="David"/>
          <w:rtl/>
        </w:rPr>
        <w:t>של מרכיבי המערכת.</w:t>
      </w:r>
      <w:bookmarkEnd w:id="416"/>
    </w:p>
    <w:p w:rsidR="007E7FF5" w:rsidRPr="001B258B" w:rsidRDefault="003029AD" w:rsidP="00335C6D">
      <w:pPr>
        <w:pStyle w:val="23"/>
        <w:spacing w:line="360" w:lineRule="auto"/>
        <w:rPr>
          <w:rFonts w:ascii="David" w:hAnsi="David" w:cs="David"/>
        </w:rPr>
      </w:pPr>
      <w:bookmarkStart w:id="417" w:name="_Toc256000205"/>
      <w:r w:rsidRPr="001B258B">
        <w:rPr>
          <w:rFonts w:ascii="David" w:hAnsi="David" w:cs="David"/>
          <w:rtl/>
        </w:rPr>
        <w:t>קטלוג של כל חלקי הציוד במערכת תוך ציון שם היצרן, דגם, מספר קטלוגי של הקבלן ומספר קטלוגים של המזמין.</w:t>
      </w:r>
      <w:bookmarkEnd w:id="417"/>
    </w:p>
    <w:p w:rsidR="007E7FF5" w:rsidRPr="001B258B" w:rsidRDefault="003029AD" w:rsidP="007E7FF5">
      <w:pPr>
        <w:pStyle w:val="1110"/>
        <w:rPr>
          <w:rFonts w:ascii="David" w:hAnsi="David" w:cs="David"/>
        </w:rPr>
      </w:pPr>
      <w:r w:rsidRPr="001B258B">
        <w:rPr>
          <w:rFonts w:ascii="David" w:hAnsi="David" w:cs="David"/>
          <w:rtl/>
        </w:rPr>
        <w:t xml:space="preserve">התיעוד מחייב בדיקה ואישור מראש </w:t>
      </w:r>
      <w:r w:rsidR="00210B21">
        <w:rPr>
          <w:rFonts w:ascii="David" w:hAnsi="David" w:cs="David" w:hint="cs"/>
          <w:rtl/>
        </w:rPr>
        <w:t xml:space="preserve">ובכתב </w:t>
      </w:r>
      <w:r w:rsidRPr="001B258B">
        <w:rPr>
          <w:rFonts w:ascii="David" w:hAnsi="David" w:cs="David"/>
          <w:rtl/>
        </w:rPr>
        <w:t>של המזמין. הקבלן מחויב לתקן את התיעוד ואת תכניות העדות ככל שיידרש על ידי המזמין.</w:t>
      </w:r>
    </w:p>
    <w:p w:rsidR="007E7FF5" w:rsidRPr="001B258B" w:rsidRDefault="003029AD" w:rsidP="007E7FF5">
      <w:pPr>
        <w:pStyle w:val="1110"/>
        <w:rPr>
          <w:rFonts w:ascii="David" w:hAnsi="David" w:cs="David"/>
        </w:rPr>
      </w:pPr>
      <w:r w:rsidRPr="001B258B">
        <w:rPr>
          <w:rFonts w:ascii="David" w:hAnsi="David" w:cs="David"/>
          <w:rtl/>
        </w:rPr>
        <w:t>לאחר אישור המזמין לטיוטת התיעוד יימסר למזמין תיעוד סופי בשלושה עותקים קשיחים מדיה מגנטית (</w:t>
      </w:r>
      <w:r w:rsidRPr="001B258B">
        <w:rPr>
          <w:rFonts w:ascii="David" w:hAnsi="David" w:cs="David"/>
        </w:rPr>
        <w:t>CD</w:t>
      </w:r>
      <w:r w:rsidRPr="001B258B">
        <w:rPr>
          <w:rFonts w:ascii="David" w:hAnsi="David" w:cs="David"/>
          <w:rtl/>
        </w:rPr>
        <w:t xml:space="preserve">) ובקובץ </w:t>
      </w:r>
      <w:r w:rsidRPr="001B258B">
        <w:rPr>
          <w:rFonts w:ascii="David" w:hAnsi="David" w:cs="David"/>
        </w:rPr>
        <w:t>PDF</w:t>
      </w:r>
      <w:r w:rsidRPr="001B258B">
        <w:rPr>
          <w:rFonts w:ascii="David" w:hAnsi="David" w:cs="David"/>
          <w:rtl/>
        </w:rPr>
        <w:t>.</w:t>
      </w:r>
    </w:p>
    <w:p w:rsidR="007E7FF5" w:rsidRPr="001B258B" w:rsidRDefault="003029AD" w:rsidP="007E7FF5">
      <w:pPr>
        <w:pStyle w:val="110"/>
        <w:rPr>
          <w:rFonts w:ascii="David" w:hAnsi="David" w:cs="David"/>
          <w:rtl/>
        </w:rPr>
      </w:pPr>
      <w:r w:rsidRPr="001B258B">
        <w:rPr>
          <w:rFonts w:ascii="David" w:hAnsi="David" w:cs="David"/>
          <w:rtl/>
        </w:rPr>
        <w:t>הדרכה:</w:t>
      </w:r>
    </w:p>
    <w:p w:rsidR="007E7FF5" w:rsidRPr="001B258B" w:rsidRDefault="003029AD" w:rsidP="004F0A78">
      <w:pPr>
        <w:pStyle w:val="1110"/>
        <w:rPr>
          <w:rFonts w:ascii="David" w:hAnsi="David" w:cs="David"/>
          <w:rtl/>
        </w:rPr>
      </w:pPr>
      <w:r w:rsidRPr="001B258B">
        <w:rPr>
          <w:rFonts w:ascii="David" w:hAnsi="David" w:cs="David"/>
          <w:rtl/>
        </w:rPr>
        <w:t>הדרכה תפעולית לאנשי המתקן לרמה שתאפשר להם ביצוע מלא ושוטף של תפעול שוטף ומבצעי של הציוד או המערכת</w:t>
      </w:r>
      <w:r w:rsidR="004F0A78" w:rsidRPr="001B258B">
        <w:rPr>
          <w:rFonts w:ascii="David" w:hAnsi="David" w:cs="David"/>
          <w:rtl/>
        </w:rPr>
        <w:t xml:space="preserve"> עד פעמיים בשנה בהתאם לדרישת המזמין</w:t>
      </w:r>
      <w:r w:rsidRPr="001B258B">
        <w:rPr>
          <w:rFonts w:ascii="David" w:hAnsi="David" w:cs="David"/>
          <w:rtl/>
        </w:rPr>
        <w:t xml:space="preserve">. </w:t>
      </w:r>
    </w:p>
    <w:p w:rsidR="007E7FF5" w:rsidRPr="001B258B" w:rsidRDefault="003029AD" w:rsidP="007E7FF5">
      <w:pPr>
        <w:pStyle w:val="1110"/>
        <w:rPr>
          <w:rFonts w:ascii="David" w:hAnsi="David" w:cs="David"/>
        </w:rPr>
      </w:pPr>
      <w:r w:rsidRPr="001B258B">
        <w:rPr>
          <w:rFonts w:ascii="David" w:hAnsi="David" w:cs="David"/>
          <w:rtl/>
        </w:rPr>
        <w:t>ההדרכה תתבצע במתקנו של המזמין.</w:t>
      </w:r>
    </w:p>
    <w:p w:rsidR="007E7FF5" w:rsidRDefault="003029AD" w:rsidP="004F0A78">
      <w:pPr>
        <w:pStyle w:val="1110"/>
        <w:rPr>
          <w:rFonts w:ascii="David" w:hAnsi="David" w:cs="David"/>
        </w:rPr>
      </w:pPr>
      <w:r w:rsidRPr="001B258B">
        <w:rPr>
          <w:rFonts w:ascii="David" w:hAnsi="David" w:cs="David"/>
          <w:rtl/>
        </w:rPr>
        <w:t xml:space="preserve">מוסכם בזה כי המזמין לא יהיה חייב לשלם לקבלן את המגיע לקבלן על פי החשבון הסופי, כל עוד לא נערכו </w:t>
      </w:r>
      <w:r w:rsidR="004F0A78" w:rsidRPr="001B258B">
        <w:rPr>
          <w:rFonts w:ascii="David" w:hAnsi="David" w:cs="David"/>
          <w:rtl/>
        </w:rPr>
        <w:t xml:space="preserve">הדרכות תפעוליות במעמד מסירת המערכת </w:t>
      </w:r>
      <w:r w:rsidRPr="001B258B">
        <w:rPr>
          <w:rFonts w:ascii="David" w:hAnsi="David" w:cs="David"/>
          <w:rtl/>
        </w:rPr>
        <w:t xml:space="preserve"> והסתיימו לשביעות רצון המזמין.</w:t>
      </w:r>
    </w:p>
    <w:p w:rsidR="00210B21" w:rsidRPr="001B258B" w:rsidRDefault="00210B21" w:rsidP="004F0A78">
      <w:pPr>
        <w:pStyle w:val="1110"/>
        <w:rPr>
          <w:rFonts w:ascii="David" w:hAnsi="David" w:cs="David"/>
        </w:rPr>
      </w:pPr>
      <w:r>
        <w:rPr>
          <w:rFonts w:ascii="David" w:hAnsi="David" w:cs="David" w:hint="cs"/>
          <w:rtl/>
        </w:rPr>
        <w:t>המזמין יוכל לבקש הדרכה נוספת ללא תשלום פעם בשנה לעובדים חדשים.</w:t>
      </w:r>
    </w:p>
    <w:p w:rsidR="007E7FF5" w:rsidRPr="001B258B" w:rsidRDefault="003029AD" w:rsidP="007E7FF5">
      <w:pPr>
        <w:pStyle w:val="110"/>
        <w:rPr>
          <w:rFonts w:ascii="David" w:hAnsi="David" w:cs="David"/>
          <w:rtl/>
        </w:rPr>
      </w:pPr>
      <w:r w:rsidRPr="001B258B">
        <w:rPr>
          <w:rFonts w:ascii="David" w:hAnsi="David" w:cs="David"/>
          <w:rtl/>
        </w:rPr>
        <w:t xml:space="preserve">קבלני משנה: </w:t>
      </w:r>
    </w:p>
    <w:p w:rsidR="007E7FF5" w:rsidRPr="001B258B" w:rsidRDefault="003029AD" w:rsidP="007E7FF5">
      <w:pPr>
        <w:pStyle w:val="1110"/>
        <w:rPr>
          <w:rFonts w:ascii="David" w:hAnsi="David" w:cs="David"/>
          <w:rtl/>
        </w:rPr>
      </w:pPr>
      <w:r w:rsidRPr="001B258B">
        <w:rPr>
          <w:rFonts w:ascii="David" w:hAnsi="David" w:cs="David"/>
          <w:rtl/>
        </w:rPr>
        <w:t>הקבלן לא יהיה רשאי למסור, להסב, להמחות או להעביר לחברה ו</w:t>
      </w:r>
      <w:r w:rsidRPr="001B258B">
        <w:rPr>
          <w:rFonts w:ascii="David" w:hAnsi="David" w:cs="David"/>
        </w:rPr>
        <w:t>/</w:t>
      </w:r>
      <w:r w:rsidRPr="001B258B">
        <w:rPr>
          <w:rFonts w:ascii="David" w:hAnsi="David" w:cs="David"/>
          <w:rtl/>
        </w:rPr>
        <w:t>או אדם ו</w:t>
      </w:r>
      <w:r w:rsidRPr="001B258B">
        <w:rPr>
          <w:rFonts w:ascii="David" w:hAnsi="David" w:cs="David"/>
        </w:rPr>
        <w:t>/</w:t>
      </w:r>
      <w:r w:rsidRPr="001B258B">
        <w:rPr>
          <w:rFonts w:ascii="David" w:hAnsi="David" w:cs="David"/>
          <w:rtl/>
        </w:rPr>
        <w:t>או גורם אחר כל זכות מזכויותיו או חובה מחובותיו על פי ההסכם עם המזמין.</w:t>
      </w:r>
    </w:p>
    <w:p w:rsidR="007E7FF5" w:rsidRPr="001B258B" w:rsidRDefault="003029AD" w:rsidP="00210B21">
      <w:pPr>
        <w:pStyle w:val="1110"/>
        <w:rPr>
          <w:rFonts w:ascii="David" w:hAnsi="David" w:cs="David"/>
          <w:rtl/>
        </w:rPr>
      </w:pPr>
      <w:r w:rsidRPr="001B258B">
        <w:rPr>
          <w:rFonts w:ascii="David" w:hAnsi="David" w:cs="David"/>
          <w:rtl/>
        </w:rPr>
        <w:t>הקבלן לא יהיה רשאי להעסיק קבלני משנה לצורך ביצוע חלקים מהמטלות אך ורק לאחר שיקבל לכך אישור מיוחד</w:t>
      </w:r>
      <w:r w:rsidR="00210B21">
        <w:rPr>
          <w:rFonts w:ascii="David" w:hAnsi="David" w:cs="David" w:hint="cs"/>
          <w:rtl/>
        </w:rPr>
        <w:t xml:space="preserve"> בכתב </w:t>
      </w:r>
      <w:r w:rsidRPr="001B258B">
        <w:rPr>
          <w:rFonts w:ascii="David" w:hAnsi="David" w:cs="David"/>
          <w:rtl/>
        </w:rPr>
        <w:t>מאת המזמין.</w:t>
      </w:r>
    </w:p>
    <w:p w:rsidR="007E7FF5" w:rsidRPr="001B258B" w:rsidRDefault="003029AD" w:rsidP="007E7FF5">
      <w:pPr>
        <w:pStyle w:val="1110"/>
        <w:rPr>
          <w:rFonts w:ascii="David" w:hAnsi="David" w:cs="David"/>
          <w:rtl/>
        </w:rPr>
      </w:pPr>
      <w:r w:rsidRPr="001B258B">
        <w:rPr>
          <w:rFonts w:ascii="David" w:hAnsi="David" w:cs="David"/>
          <w:rtl/>
        </w:rPr>
        <w:lastRenderedPageBreak/>
        <w:t>המזמין שומר לעצמו את הזכות הבלעדית לא לאשר השתתפותו של קבלן משנה בביצוע העבודה, מבלי שיידרש לנמק צעד זה. סירובו של המזמין לאשר קבלן משנה לא יגרע מאחריות הקבלן ומהתחייבויותיו לבצע בעצמו את המטלות המוגדר במפרט.</w:t>
      </w:r>
    </w:p>
    <w:p w:rsidR="007E7FF5" w:rsidRPr="001B258B" w:rsidRDefault="003029AD" w:rsidP="007E7FF5">
      <w:pPr>
        <w:pStyle w:val="110"/>
        <w:rPr>
          <w:rFonts w:ascii="David" w:hAnsi="David" w:cs="David"/>
        </w:rPr>
      </w:pPr>
      <w:r w:rsidRPr="001B258B">
        <w:rPr>
          <w:rFonts w:ascii="David" w:hAnsi="David" w:cs="David"/>
          <w:rtl/>
        </w:rPr>
        <w:t>אישורי כניסה ועבודה במתקן המזמין:</w:t>
      </w:r>
    </w:p>
    <w:p w:rsidR="007E7FF5" w:rsidRPr="001B258B" w:rsidRDefault="003029AD" w:rsidP="007E7FF5">
      <w:pPr>
        <w:pStyle w:val="1110"/>
        <w:rPr>
          <w:rFonts w:ascii="David" w:hAnsi="David" w:cs="David"/>
        </w:rPr>
      </w:pPr>
      <w:r w:rsidRPr="001B258B">
        <w:rPr>
          <w:rFonts w:ascii="David" w:hAnsi="David" w:cs="David"/>
          <w:rtl/>
        </w:rPr>
        <w:t>הכניסה והעבודה במתקן תותר אך ורק לאנשים שאושרו מראש ע"י מערך סייבר חירום וביטחון במשרד האוצר וברשותם אישור כניסה ועבודה מתאים ותקף.</w:t>
      </w:r>
    </w:p>
    <w:p w:rsidR="007E7FF5" w:rsidRPr="001B258B" w:rsidRDefault="003029AD" w:rsidP="007E7FF5">
      <w:pPr>
        <w:pStyle w:val="1110"/>
        <w:rPr>
          <w:rFonts w:ascii="David" w:hAnsi="David" w:cs="David"/>
        </w:rPr>
      </w:pPr>
      <w:r w:rsidRPr="001B258B">
        <w:rPr>
          <w:rFonts w:ascii="David" w:hAnsi="David" w:cs="David"/>
          <w:rtl/>
        </w:rPr>
        <w:t>מיד עם אישור הזוכה במכרז יגיש  הזוכה למשרד האוצר רשימת עובדים שבכוונתו להעסיק במסגרת המכרז, כולל האישורים אשר יתבקש ממערך הביטחון. הרשימה תיבדק ע"י המזמין ולזוכה תועבר רשימת העובדים המורשים לעבודה. הוספת עובד חדש לרשימה תתאפשר רק לאחר אישורו ע"י מערך סייבר חירום וביטחון של משרד האוצר.</w:t>
      </w:r>
    </w:p>
    <w:p w:rsidR="007E7FF5" w:rsidRPr="001B258B" w:rsidRDefault="003029AD" w:rsidP="007E7FF5">
      <w:pPr>
        <w:pStyle w:val="1110"/>
        <w:rPr>
          <w:rFonts w:ascii="David" w:hAnsi="David" w:cs="David"/>
        </w:rPr>
      </w:pPr>
      <w:r w:rsidRPr="001B258B">
        <w:rPr>
          <w:rFonts w:ascii="David" w:hAnsi="David" w:cs="David"/>
          <w:rtl/>
        </w:rPr>
        <w:t>הזוכה מתחייב לא להעסיק ולא לשתף בפרויקט אנשים נוספים ללא האישור הביטחוני הנדרש ואשר לא אושרו מראש על ידי מערך הביטחון של משרד האוצר.</w:t>
      </w:r>
    </w:p>
    <w:p w:rsidR="007E7FF5" w:rsidRPr="001B258B" w:rsidRDefault="003029AD" w:rsidP="007E7FF5">
      <w:pPr>
        <w:pStyle w:val="1110"/>
        <w:rPr>
          <w:rFonts w:ascii="David" w:hAnsi="David" w:cs="David"/>
        </w:rPr>
      </w:pPr>
      <w:r w:rsidRPr="001B258B">
        <w:rPr>
          <w:rFonts w:ascii="David" w:hAnsi="David" w:cs="David"/>
          <w:rtl/>
        </w:rPr>
        <w:t>המזמין שומר לעצמו את הזכות לא לאשר שיתוף בפרויקט של אנשים המופיעים ברשימת הזוכה, למרות שיש ברשותם הסיווג הנדרש, ולדרוש את החלפתם באחרים בעלי הסיווג המתאים.</w:t>
      </w:r>
    </w:p>
    <w:p w:rsidR="007E7FF5" w:rsidRPr="001B258B" w:rsidRDefault="003029AD" w:rsidP="007E7FF5">
      <w:pPr>
        <w:pStyle w:val="1110"/>
        <w:rPr>
          <w:rFonts w:ascii="David" w:hAnsi="David" w:cs="David"/>
        </w:rPr>
      </w:pPr>
      <w:bookmarkStart w:id="418" w:name="_Toc42065836"/>
      <w:bookmarkStart w:id="419" w:name="_Toc48113351"/>
      <w:bookmarkStart w:id="420" w:name="_Toc71891913"/>
      <w:bookmarkStart w:id="421" w:name="_Toc99815503"/>
      <w:r w:rsidRPr="001B258B">
        <w:rPr>
          <w:rFonts w:ascii="David" w:hAnsi="David" w:cs="David"/>
          <w:rtl/>
        </w:rPr>
        <w:t>הזוכה מתחייב להחזיר למנהל את רישיון הכניסה של כל עובד שעל שמו ניתן הרישיון מיד עם סיום עבודתו של אותו עובד, בכל עת שידרוש המפקח את החזרתו.</w:t>
      </w:r>
      <w:bookmarkEnd w:id="418"/>
      <w:bookmarkEnd w:id="419"/>
      <w:bookmarkEnd w:id="420"/>
      <w:bookmarkEnd w:id="421"/>
    </w:p>
    <w:p w:rsidR="007E7FF5" w:rsidRPr="001B258B" w:rsidRDefault="003029AD" w:rsidP="007E7FF5">
      <w:pPr>
        <w:pStyle w:val="12"/>
        <w:rPr>
          <w:rFonts w:ascii="David" w:hAnsi="David" w:cs="David"/>
          <w:rtl/>
        </w:rPr>
      </w:pPr>
      <w:bookmarkStart w:id="422" w:name="_Toc256000206"/>
      <w:bookmarkStart w:id="423" w:name="_Toc504394085"/>
      <w:r w:rsidRPr="001B258B">
        <w:rPr>
          <w:rFonts w:ascii="David" w:hAnsi="David" w:cs="David"/>
          <w:rtl/>
        </w:rPr>
        <w:t>צוות הספק</w:t>
      </w:r>
      <w:bookmarkEnd w:id="354"/>
      <w:bookmarkEnd w:id="355"/>
      <w:bookmarkEnd w:id="422"/>
      <w:bookmarkEnd w:id="423"/>
    </w:p>
    <w:p w:rsidR="007E7FF5" w:rsidRPr="001B258B" w:rsidRDefault="003029AD" w:rsidP="007E7FF5">
      <w:pPr>
        <w:pStyle w:val="1110"/>
        <w:rPr>
          <w:rFonts w:ascii="David" w:hAnsi="David" w:cs="David"/>
        </w:rPr>
      </w:pPr>
      <w:bookmarkStart w:id="424" w:name="_Toc465778040"/>
      <w:bookmarkEnd w:id="424"/>
      <w:r w:rsidRPr="001B258B">
        <w:rPr>
          <w:rFonts w:ascii="David" w:hAnsi="David" w:cs="David"/>
          <w:rtl/>
        </w:rPr>
        <w:t>הקבלן ימנה איש קשר קבוע ובכיר אשר ינהל את הפעילות מול משרד האוצר (המזמין) בפרויקט זה</w:t>
      </w:r>
      <w:r w:rsidR="0005752B">
        <w:rPr>
          <w:rFonts w:ascii="David" w:hAnsi="David" w:cs="David" w:hint="cs"/>
          <w:rtl/>
        </w:rPr>
        <w:t>, לאחר אישור המזמין למנהל הפרויקט</w:t>
      </w:r>
      <w:r w:rsidRPr="001B258B">
        <w:rPr>
          <w:rFonts w:ascii="David" w:hAnsi="David" w:cs="David"/>
          <w:rtl/>
        </w:rPr>
        <w:t>. על אישר הקשר להיות בעל ניסיון בארגון וניהול פרויקטים מסוג זה. כמו כן איש הקשר יהיה בקיא בכל הצדדים המסחריים והטכניים של העבודה מול משרד האוצר.</w:t>
      </w:r>
    </w:p>
    <w:p w:rsidR="007E7FF5" w:rsidRPr="001B258B" w:rsidRDefault="003029AD" w:rsidP="007E7FF5">
      <w:pPr>
        <w:pStyle w:val="1110"/>
        <w:rPr>
          <w:rFonts w:ascii="David" w:hAnsi="David" w:cs="David"/>
        </w:rPr>
      </w:pPr>
      <w:r w:rsidRPr="001B258B">
        <w:rPr>
          <w:rFonts w:ascii="David" w:hAnsi="David" w:cs="David"/>
          <w:rtl/>
        </w:rPr>
        <w:t>הקשר בין המזמין לקבלן בכל הנושאים המנהליים והטכניים יבוצע באמצעות איש הקשר. המציע יצרף את פרטי איש הקשר במועד הודעה על השתתפות במכרז(שם מלא, ת.ז, טלפון, פלאפון, דוא"ל)</w:t>
      </w:r>
    </w:p>
    <w:p w:rsidR="007E7FF5" w:rsidRPr="001B258B" w:rsidRDefault="003029AD" w:rsidP="007E7FF5">
      <w:pPr>
        <w:pStyle w:val="1110"/>
        <w:rPr>
          <w:rFonts w:ascii="David" w:hAnsi="David" w:cs="David"/>
        </w:rPr>
      </w:pPr>
      <w:r w:rsidRPr="001B258B">
        <w:rPr>
          <w:rFonts w:ascii="David" w:hAnsi="David" w:cs="David"/>
          <w:rtl/>
        </w:rPr>
        <w:t>הזוכה יעסיק לצורך ביצוע המטלות המוגדרות במכרז אך ורק עובדים מקצועיים ברמה טכנית גבוהה בעלי ידע וניסיון במערכת וההתקנות.</w:t>
      </w:r>
    </w:p>
    <w:p w:rsidR="007E7FF5" w:rsidRPr="004322F2" w:rsidRDefault="003029AD" w:rsidP="004322F2">
      <w:pPr>
        <w:pStyle w:val="1110"/>
        <w:rPr>
          <w:rFonts w:ascii="David" w:hAnsi="David" w:cs="David"/>
        </w:rPr>
      </w:pPr>
      <w:r w:rsidRPr="001B258B">
        <w:rPr>
          <w:rFonts w:ascii="David" w:hAnsi="David" w:cs="David"/>
          <w:rtl/>
        </w:rPr>
        <w:lastRenderedPageBreak/>
        <w:t>המזמין יכול לדרוש החלפת כל אדם המועסק על ידי הקבלן בפרויקט, ואשר לדעתו איננו מתאים לתפקיד. הקבלן מתחייב למלא באופן מידי אחר דרישה זו ולמנות מידית אדם מתאים אחר במקומו.</w:t>
      </w:r>
    </w:p>
    <w:p w:rsidR="007E7FF5" w:rsidRPr="001B258B" w:rsidRDefault="003029AD" w:rsidP="007E7FF5">
      <w:pPr>
        <w:pStyle w:val="110"/>
        <w:rPr>
          <w:rFonts w:ascii="David" w:hAnsi="David" w:cs="David"/>
        </w:rPr>
      </w:pPr>
      <w:r w:rsidRPr="001B258B">
        <w:rPr>
          <w:rFonts w:ascii="David" w:hAnsi="David" w:cs="David"/>
          <w:bCs/>
          <w:u w:val="single"/>
          <w:rtl/>
        </w:rPr>
        <w:t>מפרט טכני מערכת מחסומים נגד התפרצות</w:t>
      </w:r>
      <w:r w:rsidRPr="001B258B">
        <w:rPr>
          <w:rFonts w:ascii="David" w:hAnsi="David" w:cs="David"/>
          <w:rtl/>
        </w:rPr>
        <w:t>:</w:t>
      </w:r>
    </w:p>
    <w:p w:rsidR="007E7FF5" w:rsidRPr="001B258B" w:rsidRDefault="003029AD" w:rsidP="007E7FF5">
      <w:pPr>
        <w:pStyle w:val="1110"/>
        <w:rPr>
          <w:rFonts w:ascii="David" w:hAnsi="David" w:cs="David"/>
        </w:rPr>
      </w:pPr>
      <w:r w:rsidRPr="001B258B">
        <w:rPr>
          <w:rFonts w:ascii="David" w:hAnsi="David" w:cs="David"/>
          <w:rtl/>
        </w:rPr>
        <w:t>מפרט קיים – עבור הפרויקט כהגדרתו במכרז ועבור השירות כהגדרתו במכרז (לרבות שערים).</w:t>
      </w:r>
    </w:p>
    <w:tbl>
      <w:tblPr>
        <w:tblpPr w:leftFromText="180" w:rightFromText="180" w:vertAnchor="text" w:horzAnchor="page" w:tblpX="2087" w:tblpY="550"/>
        <w:tblOverlap w:val="never"/>
        <w:bidiVisual/>
        <w:tblW w:w="8163" w:type="dxa"/>
        <w:tblLook w:val="04A0" w:firstRow="1" w:lastRow="0" w:firstColumn="1" w:lastColumn="0" w:noHBand="0" w:noVBand="1"/>
      </w:tblPr>
      <w:tblGrid>
        <w:gridCol w:w="5419"/>
        <w:gridCol w:w="1064"/>
        <w:gridCol w:w="1680"/>
      </w:tblGrid>
      <w:tr w:rsidR="00653566" w:rsidRPr="001B258B" w:rsidTr="00E24306">
        <w:trPr>
          <w:trHeight w:val="440"/>
        </w:trPr>
        <w:tc>
          <w:tcPr>
            <w:tcW w:w="5419" w:type="dxa"/>
            <w:tcBorders>
              <w:top w:val="single" w:sz="4" w:space="0" w:color="auto"/>
              <w:left w:val="single" w:sz="4" w:space="0" w:color="auto"/>
              <w:bottom w:val="single" w:sz="4" w:space="0" w:color="auto"/>
              <w:right w:val="single" w:sz="4" w:space="0" w:color="auto"/>
            </w:tcBorders>
            <w:shd w:val="clear" w:color="000000" w:fill="CCFFFF"/>
            <w:noWrap/>
            <w:vAlign w:val="bottom"/>
            <w:hideMark/>
          </w:tcPr>
          <w:p w:rsidR="007E7FF5" w:rsidRPr="001B258B" w:rsidRDefault="003029AD" w:rsidP="00FD5E8D">
            <w:pPr>
              <w:jc w:val="center"/>
              <w:rPr>
                <w:rFonts w:ascii="David" w:hAnsi="David" w:cs="David"/>
              </w:rPr>
            </w:pPr>
            <w:r w:rsidRPr="001B258B">
              <w:rPr>
                <w:rFonts w:ascii="David" w:hAnsi="David" w:cs="David"/>
                <w:b/>
                <w:bCs/>
                <w:sz w:val="20"/>
                <w:szCs w:val="20"/>
                <w:rtl/>
              </w:rPr>
              <w:t>תיאור פריט</w:t>
            </w:r>
          </w:p>
        </w:tc>
        <w:tc>
          <w:tcPr>
            <w:tcW w:w="1064" w:type="dxa"/>
            <w:tcBorders>
              <w:top w:val="single" w:sz="4" w:space="0" w:color="auto"/>
              <w:left w:val="single" w:sz="4" w:space="0" w:color="auto"/>
              <w:bottom w:val="single" w:sz="4" w:space="0" w:color="auto"/>
              <w:right w:val="single" w:sz="4" w:space="0" w:color="auto"/>
            </w:tcBorders>
            <w:shd w:val="clear" w:color="000000" w:fill="CCFFFF"/>
            <w:noWrap/>
            <w:vAlign w:val="bottom"/>
            <w:hideMark/>
          </w:tcPr>
          <w:p w:rsidR="007E7FF5" w:rsidRPr="001B258B" w:rsidRDefault="003029AD" w:rsidP="00FD5E8D">
            <w:pPr>
              <w:jc w:val="center"/>
              <w:rPr>
                <w:rFonts w:ascii="David" w:hAnsi="David" w:cs="David"/>
                <w:sz w:val="20"/>
                <w:szCs w:val="20"/>
              </w:rPr>
            </w:pPr>
            <w:r w:rsidRPr="001B258B">
              <w:rPr>
                <w:rFonts w:ascii="David" w:hAnsi="David" w:cs="David"/>
                <w:b/>
                <w:bCs/>
                <w:sz w:val="20"/>
                <w:szCs w:val="20"/>
                <w:rtl/>
              </w:rPr>
              <w:t>כמות</w:t>
            </w:r>
          </w:p>
        </w:tc>
        <w:tc>
          <w:tcPr>
            <w:tcW w:w="1680"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7E7FF5" w:rsidRPr="001B258B" w:rsidRDefault="007E7FF5" w:rsidP="00FD5E8D">
            <w:pPr>
              <w:jc w:val="center"/>
              <w:rPr>
                <w:rFonts w:ascii="David" w:hAnsi="David" w:cs="David"/>
                <w:b/>
                <w:bCs/>
                <w:sz w:val="20"/>
                <w:szCs w:val="20"/>
                <w:rtl/>
              </w:rPr>
            </w:pPr>
          </w:p>
        </w:tc>
      </w:tr>
      <w:tr w:rsidR="00AE0FCA" w:rsidRPr="001B258B" w:rsidTr="00E24306">
        <w:trPr>
          <w:trHeight w:val="324"/>
        </w:trPr>
        <w:tc>
          <w:tcPr>
            <w:tcW w:w="5419" w:type="dxa"/>
            <w:tcBorders>
              <w:top w:val="nil"/>
              <w:left w:val="single" w:sz="4" w:space="0" w:color="auto"/>
              <w:bottom w:val="single" w:sz="4" w:space="0" w:color="auto"/>
              <w:right w:val="single" w:sz="4" w:space="0" w:color="auto"/>
            </w:tcBorders>
            <w:shd w:val="clear" w:color="auto" w:fill="auto"/>
            <w:noWrap/>
            <w:vAlign w:val="bottom"/>
            <w:hideMark/>
          </w:tcPr>
          <w:p w:rsidR="00AE0FCA" w:rsidRPr="001B258B" w:rsidRDefault="00AE0FCA" w:rsidP="00FD5E8D">
            <w:pPr>
              <w:jc w:val="center"/>
              <w:rPr>
                <w:rFonts w:ascii="David" w:hAnsi="David" w:cs="David"/>
                <w:b/>
                <w:bCs/>
                <w:sz w:val="20"/>
                <w:szCs w:val="20"/>
              </w:rPr>
            </w:pPr>
            <w:r w:rsidRPr="001B258B">
              <w:rPr>
                <w:rFonts w:ascii="David" w:hAnsi="David" w:cs="David"/>
                <w:sz w:val="20"/>
                <w:szCs w:val="20"/>
                <w:rtl/>
              </w:rPr>
              <w:t xml:space="preserve">שער </w:t>
            </w:r>
            <w:r>
              <w:rPr>
                <w:rFonts w:ascii="David" w:hAnsi="David" w:cs="David" w:hint="cs"/>
                <w:sz w:val="20"/>
                <w:szCs w:val="20"/>
                <w:rtl/>
              </w:rPr>
              <w:t xml:space="preserve">ומנוע </w:t>
            </w:r>
            <w:r w:rsidRPr="001B258B">
              <w:rPr>
                <w:rFonts w:ascii="David" w:hAnsi="David" w:cs="David"/>
                <w:sz w:val="20"/>
                <w:szCs w:val="20"/>
                <w:rtl/>
              </w:rPr>
              <w:t>חניון ראשי</w:t>
            </w:r>
          </w:p>
        </w:tc>
        <w:tc>
          <w:tcPr>
            <w:tcW w:w="1064" w:type="dxa"/>
            <w:tcBorders>
              <w:top w:val="nil"/>
              <w:left w:val="single" w:sz="4" w:space="0" w:color="auto"/>
              <w:bottom w:val="single" w:sz="4" w:space="0" w:color="auto"/>
              <w:right w:val="single" w:sz="4" w:space="0" w:color="auto"/>
            </w:tcBorders>
            <w:shd w:val="clear" w:color="auto" w:fill="auto"/>
            <w:noWrap/>
            <w:vAlign w:val="bottom"/>
            <w:hideMark/>
          </w:tcPr>
          <w:p w:rsidR="00AE0FCA" w:rsidRPr="001B258B" w:rsidRDefault="00AE0FCA" w:rsidP="00FD5E8D">
            <w:pPr>
              <w:jc w:val="center"/>
              <w:rPr>
                <w:rFonts w:ascii="David" w:hAnsi="David" w:cs="David"/>
                <w:b/>
                <w:bCs/>
                <w:sz w:val="20"/>
                <w:szCs w:val="20"/>
              </w:rPr>
            </w:pPr>
            <w:r w:rsidRPr="001B258B">
              <w:rPr>
                <w:rFonts w:ascii="David" w:hAnsi="David" w:cs="David"/>
                <w:sz w:val="20"/>
                <w:szCs w:val="20"/>
              </w:rPr>
              <w:t>1</w:t>
            </w:r>
          </w:p>
        </w:tc>
        <w:tc>
          <w:tcPr>
            <w:tcW w:w="1680" w:type="dxa"/>
            <w:vMerge w:val="restart"/>
            <w:tcBorders>
              <w:top w:val="nil"/>
              <w:left w:val="single" w:sz="4" w:space="0" w:color="auto"/>
              <w:right w:val="single" w:sz="4" w:space="0" w:color="auto"/>
            </w:tcBorders>
            <w:shd w:val="clear" w:color="auto" w:fill="C6D9F1" w:themeFill="text2" w:themeFillTint="33"/>
          </w:tcPr>
          <w:p w:rsidR="00AE0FCA" w:rsidRDefault="00AE0FCA" w:rsidP="00FD5E8D">
            <w:pPr>
              <w:jc w:val="center"/>
              <w:rPr>
                <w:rFonts w:ascii="David" w:hAnsi="David" w:cs="David"/>
                <w:b/>
                <w:bCs/>
                <w:sz w:val="20"/>
                <w:szCs w:val="20"/>
                <w:rtl/>
              </w:rPr>
            </w:pPr>
          </w:p>
          <w:p w:rsidR="00AE0FCA" w:rsidRDefault="00AE0FCA" w:rsidP="00FD5E8D">
            <w:pPr>
              <w:jc w:val="center"/>
              <w:rPr>
                <w:rFonts w:ascii="David" w:hAnsi="David" w:cs="David"/>
                <w:b/>
                <w:bCs/>
                <w:sz w:val="20"/>
                <w:szCs w:val="20"/>
                <w:rtl/>
              </w:rPr>
            </w:pPr>
          </w:p>
          <w:p w:rsidR="00AE0FCA" w:rsidRPr="001B258B" w:rsidRDefault="00AE0FCA" w:rsidP="00FD5E8D">
            <w:pPr>
              <w:jc w:val="center"/>
              <w:rPr>
                <w:rFonts w:ascii="David" w:hAnsi="David" w:cs="David"/>
                <w:sz w:val="20"/>
                <w:szCs w:val="20"/>
              </w:rPr>
            </w:pPr>
            <w:r w:rsidRPr="00FA499D">
              <w:rPr>
                <w:rFonts w:ascii="David" w:hAnsi="David" w:cs="David"/>
                <w:b/>
                <w:bCs/>
                <w:sz w:val="20"/>
                <w:szCs w:val="20"/>
                <w:rtl/>
              </w:rPr>
              <w:t>לא מוחלף</w:t>
            </w:r>
            <w:r w:rsidRPr="00FA499D">
              <w:rPr>
                <w:rFonts w:ascii="David" w:hAnsi="David" w:cs="David" w:hint="cs"/>
                <w:b/>
                <w:bCs/>
                <w:sz w:val="20"/>
                <w:szCs w:val="20"/>
                <w:rtl/>
              </w:rPr>
              <w:t xml:space="preserve"> יהיה בשירות </w:t>
            </w:r>
            <w:r>
              <w:rPr>
                <w:rFonts w:ascii="David" w:hAnsi="David" w:cs="David" w:hint="cs"/>
                <w:b/>
                <w:bCs/>
                <w:sz w:val="20"/>
                <w:szCs w:val="20"/>
                <w:rtl/>
              </w:rPr>
              <w:t xml:space="preserve">ותחזוקה </w:t>
            </w:r>
            <w:r w:rsidRPr="00FA499D">
              <w:rPr>
                <w:rFonts w:ascii="David" w:hAnsi="David" w:cs="David" w:hint="cs"/>
                <w:b/>
                <w:bCs/>
                <w:sz w:val="20"/>
                <w:szCs w:val="20"/>
                <w:rtl/>
              </w:rPr>
              <w:t>מלא</w:t>
            </w:r>
            <w:r>
              <w:rPr>
                <w:rFonts w:ascii="David" w:hAnsi="David" w:cs="David" w:hint="cs"/>
                <w:b/>
                <w:bCs/>
                <w:sz w:val="20"/>
                <w:szCs w:val="20"/>
                <w:rtl/>
              </w:rPr>
              <w:t>ה</w:t>
            </w:r>
          </w:p>
        </w:tc>
      </w:tr>
      <w:tr w:rsidR="00AE0FCA" w:rsidRPr="001B258B" w:rsidTr="00E24306">
        <w:trPr>
          <w:trHeight w:val="355"/>
        </w:trPr>
        <w:tc>
          <w:tcPr>
            <w:tcW w:w="5419" w:type="dxa"/>
            <w:tcBorders>
              <w:top w:val="nil"/>
              <w:left w:val="single" w:sz="4" w:space="0" w:color="auto"/>
              <w:bottom w:val="single" w:sz="4" w:space="0" w:color="auto"/>
              <w:right w:val="single" w:sz="4" w:space="0" w:color="auto"/>
            </w:tcBorders>
            <w:shd w:val="clear" w:color="auto" w:fill="auto"/>
            <w:noWrap/>
            <w:vAlign w:val="bottom"/>
            <w:hideMark/>
          </w:tcPr>
          <w:p w:rsidR="00AE0FCA" w:rsidRPr="001B258B" w:rsidRDefault="00AE0FCA" w:rsidP="00FD5E8D">
            <w:pPr>
              <w:jc w:val="center"/>
              <w:rPr>
                <w:rFonts w:ascii="David" w:hAnsi="David" w:cs="David"/>
                <w:sz w:val="20"/>
                <w:szCs w:val="20"/>
              </w:rPr>
            </w:pPr>
            <w:r w:rsidRPr="001B258B">
              <w:rPr>
                <w:rFonts w:ascii="David" w:hAnsi="David" w:cs="David"/>
                <w:sz w:val="20"/>
                <w:szCs w:val="20"/>
                <w:rtl/>
              </w:rPr>
              <w:t xml:space="preserve">שער </w:t>
            </w:r>
            <w:r>
              <w:rPr>
                <w:rFonts w:ascii="David" w:hAnsi="David" w:cs="David" w:hint="cs"/>
                <w:sz w:val="20"/>
                <w:szCs w:val="20"/>
                <w:rtl/>
              </w:rPr>
              <w:t xml:space="preserve">ומנוע </w:t>
            </w:r>
            <w:r w:rsidRPr="001B258B">
              <w:rPr>
                <w:rFonts w:ascii="David" w:hAnsi="David" w:cs="David"/>
                <w:sz w:val="20"/>
                <w:szCs w:val="20"/>
                <w:rtl/>
              </w:rPr>
              <w:t>חניון משני (גבעת ההפגנות)</w:t>
            </w:r>
          </w:p>
        </w:tc>
        <w:tc>
          <w:tcPr>
            <w:tcW w:w="1064" w:type="dxa"/>
            <w:tcBorders>
              <w:top w:val="nil"/>
              <w:left w:val="single" w:sz="4" w:space="0" w:color="auto"/>
              <w:bottom w:val="single" w:sz="4" w:space="0" w:color="auto"/>
              <w:right w:val="single" w:sz="4" w:space="0" w:color="auto"/>
            </w:tcBorders>
            <w:shd w:val="clear" w:color="auto" w:fill="auto"/>
            <w:noWrap/>
            <w:vAlign w:val="bottom"/>
            <w:hideMark/>
          </w:tcPr>
          <w:p w:rsidR="00AE0FCA" w:rsidRPr="001B258B" w:rsidRDefault="00AE0FCA" w:rsidP="00FD5E8D">
            <w:pPr>
              <w:jc w:val="center"/>
              <w:rPr>
                <w:rFonts w:ascii="David" w:hAnsi="David" w:cs="David"/>
                <w:sz w:val="20"/>
                <w:szCs w:val="20"/>
              </w:rPr>
            </w:pPr>
            <w:r w:rsidRPr="001B258B">
              <w:rPr>
                <w:rFonts w:ascii="David" w:hAnsi="David" w:cs="David"/>
                <w:sz w:val="20"/>
                <w:szCs w:val="20"/>
              </w:rPr>
              <w:t>1</w:t>
            </w:r>
          </w:p>
        </w:tc>
        <w:tc>
          <w:tcPr>
            <w:tcW w:w="1680" w:type="dxa"/>
            <w:vMerge/>
            <w:tcBorders>
              <w:left w:val="single" w:sz="4" w:space="0" w:color="auto"/>
              <w:right w:val="single" w:sz="4" w:space="0" w:color="auto"/>
            </w:tcBorders>
            <w:shd w:val="clear" w:color="auto" w:fill="C6D9F1" w:themeFill="text2" w:themeFillTint="33"/>
          </w:tcPr>
          <w:p w:rsidR="00AE0FCA" w:rsidRPr="001B258B" w:rsidRDefault="00AE0FCA" w:rsidP="00FD5E8D">
            <w:pPr>
              <w:jc w:val="center"/>
              <w:rPr>
                <w:rFonts w:ascii="David" w:hAnsi="David" w:cs="David"/>
                <w:sz w:val="20"/>
                <w:szCs w:val="20"/>
              </w:rPr>
            </w:pPr>
          </w:p>
        </w:tc>
      </w:tr>
      <w:tr w:rsidR="00AE0FCA" w:rsidRPr="001B258B" w:rsidTr="00E24306">
        <w:trPr>
          <w:trHeight w:val="355"/>
        </w:trPr>
        <w:tc>
          <w:tcPr>
            <w:tcW w:w="5419" w:type="dxa"/>
            <w:tcBorders>
              <w:top w:val="nil"/>
              <w:left w:val="single" w:sz="4" w:space="0" w:color="auto"/>
              <w:bottom w:val="single" w:sz="4" w:space="0" w:color="auto"/>
              <w:right w:val="single" w:sz="4" w:space="0" w:color="auto"/>
            </w:tcBorders>
            <w:shd w:val="clear" w:color="auto" w:fill="auto"/>
            <w:noWrap/>
            <w:vAlign w:val="bottom"/>
            <w:hideMark/>
          </w:tcPr>
          <w:p w:rsidR="00AE0FCA" w:rsidRPr="001B258B" w:rsidRDefault="00AE0FCA" w:rsidP="00FD5E8D">
            <w:pPr>
              <w:jc w:val="center"/>
              <w:rPr>
                <w:rFonts w:ascii="David" w:hAnsi="David" w:cs="David"/>
                <w:sz w:val="20"/>
                <w:szCs w:val="20"/>
              </w:rPr>
            </w:pPr>
            <w:r>
              <w:rPr>
                <w:rFonts w:ascii="David" w:hAnsi="David" w:cs="David"/>
                <w:sz w:val="20"/>
                <w:szCs w:val="20"/>
                <w:rtl/>
              </w:rPr>
              <w:t>שער</w:t>
            </w:r>
            <w:r>
              <w:rPr>
                <w:rFonts w:ascii="David" w:hAnsi="David" w:cs="David" w:hint="cs"/>
                <w:sz w:val="20"/>
                <w:szCs w:val="20"/>
                <w:rtl/>
              </w:rPr>
              <w:t xml:space="preserve"> ומנוע </w:t>
            </w:r>
            <w:r w:rsidRPr="001B258B">
              <w:rPr>
                <w:rFonts w:ascii="David" w:hAnsi="David" w:cs="David"/>
                <w:sz w:val="20"/>
                <w:szCs w:val="20"/>
                <w:rtl/>
              </w:rPr>
              <w:t>רחוב רופין</w:t>
            </w:r>
          </w:p>
        </w:tc>
        <w:tc>
          <w:tcPr>
            <w:tcW w:w="1064" w:type="dxa"/>
            <w:tcBorders>
              <w:top w:val="nil"/>
              <w:left w:val="single" w:sz="4" w:space="0" w:color="auto"/>
              <w:bottom w:val="single" w:sz="4" w:space="0" w:color="auto"/>
              <w:right w:val="single" w:sz="4" w:space="0" w:color="auto"/>
            </w:tcBorders>
            <w:shd w:val="clear" w:color="auto" w:fill="auto"/>
            <w:noWrap/>
            <w:vAlign w:val="bottom"/>
            <w:hideMark/>
          </w:tcPr>
          <w:p w:rsidR="00AE0FCA" w:rsidRPr="001B258B" w:rsidRDefault="00AE0FCA" w:rsidP="00FD5E8D">
            <w:pPr>
              <w:jc w:val="center"/>
              <w:rPr>
                <w:rFonts w:ascii="David" w:hAnsi="David" w:cs="David"/>
                <w:sz w:val="20"/>
                <w:szCs w:val="20"/>
              </w:rPr>
            </w:pPr>
            <w:r w:rsidRPr="001B258B">
              <w:rPr>
                <w:rFonts w:ascii="David" w:hAnsi="David" w:cs="David"/>
                <w:sz w:val="20"/>
                <w:szCs w:val="20"/>
              </w:rPr>
              <w:t>1</w:t>
            </w:r>
          </w:p>
        </w:tc>
        <w:tc>
          <w:tcPr>
            <w:tcW w:w="1680" w:type="dxa"/>
            <w:vMerge/>
            <w:tcBorders>
              <w:left w:val="single" w:sz="4" w:space="0" w:color="auto"/>
              <w:right w:val="single" w:sz="4" w:space="0" w:color="auto"/>
            </w:tcBorders>
            <w:shd w:val="clear" w:color="auto" w:fill="C6D9F1" w:themeFill="text2" w:themeFillTint="33"/>
          </w:tcPr>
          <w:p w:rsidR="00AE0FCA" w:rsidRPr="001B258B" w:rsidRDefault="00AE0FCA" w:rsidP="00FD5E8D">
            <w:pPr>
              <w:jc w:val="center"/>
              <w:rPr>
                <w:rFonts w:ascii="David" w:hAnsi="David" w:cs="David"/>
                <w:sz w:val="20"/>
                <w:szCs w:val="20"/>
              </w:rPr>
            </w:pPr>
          </w:p>
        </w:tc>
      </w:tr>
      <w:tr w:rsidR="00AE0FCA" w:rsidRPr="001B258B" w:rsidTr="00E24306">
        <w:trPr>
          <w:trHeight w:val="355"/>
        </w:trPr>
        <w:tc>
          <w:tcPr>
            <w:tcW w:w="5419" w:type="dxa"/>
            <w:tcBorders>
              <w:top w:val="nil"/>
              <w:left w:val="single" w:sz="4" w:space="0" w:color="auto"/>
              <w:bottom w:val="single" w:sz="4" w:space="0" w:color="auto"/>
              <w:right w:val="single" w:sz="4" w:space="0" w:color="auto"/>
            </w:tcBorders>
            <w:shd w:val="clear" w:color="auto" w:fill="auto"/>
            <w:noWrap/>
            <w:vAlign w:val="bottom"/>
            <w:hideMark/>
          </w:tcPr>
          <w:p w:rsidR="00AE0FCA" w:rsidRPr="001B258B" w:rsidRDefault="00AE0FCA" w:rsidP="00FB67F4">
            <w:pPr>
              <w:jc w:val="center"/>
              <w:rPr>
                <w:rFonts w:ascii="David" w:hAnsi="David" w:cs="David"/>
                <w:sz w:val="20"/>
                <w:szCs w:val="20"/>
              </w:rPr>
            </w:pPr>
            <w:r w:rsidRPr="001B258B">
              <w:rPr>
                <w:rFonts w:ascii="David" w:hAnsi="David" w:cs="David"/>
                <w:sz w:val="20"/>
                <w:szCs w:val="20"/>
                <w:rtl/>
              </w:rPr>
              <w:t xml:space="preserve">שער </w:t>
            </w:r>
            <w:r>
              <w:rPr>
                <w:rFonts w:ascii="David" w:hAnsi="David" w:cs="David" w:hint="cs"/>
                <w:sz w:val="20"/>
                <w:szCs w:val="20"/>
                <w:rtl/>
              </w:rPr>
              <w:t xml:space="preserve">ומנוע </w:t>
            </w:r>
            <w:r w:rsidR="00FB67F4" w:rsidRPr="001B258B">
              <w:rPr>
                <w:rFonts w:ascii="David" w:hAnsi="David" w:cs="David"/>
                <w:sz w:val="20"/>
                <w:szCs w:val="20"/>
                <w:rtl/>
              </w:rPr>
              <w:t xml:space="preserve"> </w:t>
            </w:r>
            <w:r w:rsidRPr="001B258B">
              <w:rPr>
                <w:rFonts w:ascii="David" w:hAnsi="David" w:cs="David"/>
                <w:sz w:val="20"/>
                <w:szCs w:val="20"/>
                <w:rtl/>
              </w:rPr>
              <w:t>משרד הפנים</w:t>
            </w:r>
          </w:p>
        </w:tc>
        <w:tc>
          <w:tcPr>
            <w:tcW w:w="1064" w:type="dxa"/>
            <w:tcBorders>
              <w:top w:val="nil"/>
              <w:left w:val="single" w:sz="4" w:space="0" w:color="auto"/>
              <w:bottom w:val="single" w:sz="4" w:space="0" w:color="auto"/>
              <w:right w:val="single" w:sz="4" w:space="0" w:color="auto"/>
            </w:tcBorders>
            <w:shd w:val="clear" w:color="auto" w:fill="auto"/>
            <w:noWrap/>
            <w:vAlign w:val="bottom"/>
            <w:hideMark/>
          </w:tcPr>
          <w:p w:rsidR="00AE0FCA" w:rsidRPr="001B258B" w:rsidRDefault="00AE0FCA" w:rsidP="00FD5E8D">
            <w:pPr>
              <w:jc w:val="center"/>
              <w:rPr>
                <w:rFonts w:ascii="David" w:hAnsi="David" w:cs="David"/>
                <w:sz w:val="20"/>
                <w:szCs w:val="20"/>
              </w:rPr>
            </w:pPr>
            <w:r w:rsidRPr="001B258B">
              <w:rPr>
                <w:rFonts w:ascii="David" w:hAnsi="David" w:cs="David"/>
                <w:sz w:val="20"/>
                <w:szCs w:val="20"/>
              </w:rPr>
              <w:t>1</w:t>
            </w:r>
          </w:p>
        </w:tc>
        <w:tc>
          <w:tcPr>
            <w:tcW w:w="1680" w:type="dxa"/>
            <w:vMerge/>
            <w:tcBorders>
              <w:left w:val="single" w:sz="4" w:space="0" w:color="auto"/>
              <w:bottom w:val="single" w:sz="4" w:space="0" w:color="auto"/>
              <w:right w:val="single" w:sz="4" w:space="0" w:color="auto"/>
            </w:tcBorders>
            <w:shd w:val="clear" w:color="auto" w:fill="C6D9F1" w:themeFill="text2" w:themeFillTint="33"/>
          </w:tcPr>
          <w:p w:rsidR="00AE0FCA" w:rsidRPr="001B258B" w:rsidRDefault="00AE0FCA" w:rsidP="00FD5E8D">
            <w:pPr>
              <w:jc w:val="center"/>
              <w:rPr>
                <w:rFonts w:ascii="David" w:hAnsi="David" w:cs="David"/>
                <w:sz w:val="20"/>
                <w:szCs w:val="20"/>
              </w:rPr>
            </w:pPr>
          </w:p>
        </w:tc>
      </w:tr>
    </w:tbl>
    <w:tbl>
      <w:tblPr>
        <w:tblpPr w:leftFromText="180" w:rightFromText="180" w:vertAnchor="text" w:horzAnchor="page" w:tblpX="2114" w:tblpY="2830"/>
        <w:tblOverlap w:val="never"/>
        <w:bidiVisual/>
        <w:tblW w:w="8356" w:type="dxa"/>
        <w:tblLook w:val="04A0" w:firstRow="1" w:lastRow="0" w:firstColumn="1" w:lastColumn="0" w:noHBand="0" w:noVBand="1"/>
      </w:tblPr>
      <w:tblGrid>
        <w:gridCol w:w="3838"/>
        <w:gridCol w:w="814"/>
        <w:gridCol w:w="1462"/>
        <w:gridCol w:w="1180"/>
        <w:gridCol w:w="1062"/>
      </w:tblGrid>
      <w:tr w:rsidR="00FA499D" w:rsidRPr="001B258B" w:rsidTr="00E24306">
        <w:trPr>
          <w:trHeight w:val="315"/>
        </w:trPr>
        <w:tc>
          <w:tcPr>
            <w:tcW w:w="8356" w:type="dxa"/>
            <w:gridSpan w:val="5"/>
            <w:tcBorders>
              <w:top w:val="single" w:sz="4" w:space="0" w:color="auto"/>
              <w:left w:val="nil"/>
              <w:bottom w:val="nil"/>
              <w:right w:val="nil"/>
            </w:tcBorders>
            <w:shd w:val="clear" w:color="auto" w:fill="auto"/>
            <w:noWrap/>
            <w:vAlign w:val="bottom"/>
            <w:hideMark/>
          </w:tcPr>
          <w:p w:rsidR="00FA499D" w:rsidRPr="001B258B" w:rsidRDefault="00FA499D" w:rsidP="00FA499D">
            <w:pPr>
              <w:jc w:val="center"/>
              <w:rPr>
                <w:rFonts w:ascii="David" w:hAnsi="David" w:cs="David"/>
                <w:sz w:val="20"/>
                <w:szCs w:val="20"/>
              </w:rPr>
            </w:pPr>
            <w:r w:rsidRPr="001B258B">
              <w:rPr>
                <w:rFonts w:ascii="David" w:hAnsi="David" w:cs="David"/>
                <w:b/>
                <w:bCs/>
                <w:sz w:val="20"/>
                <w:szCs w:val="20"/>
                <w:rtl/>
              </w:rPr>
              <w:t>גבעת ההפגנות</w:t>
            </w:r>
          </w:p>
        </w:tc>
      </w:tr>
      <w:tr w:rsidR="00FA499D" w:rsidRPr="001B258B" w:rsidTr="00E24306">
        <w:trPr>
          <w:trHeight w:val="476"/>
        </w:trPr>
        <w:tc>
          <w:tcPr>
            <w:tcW w:w="3838" w:type="dxa"/>
            <w:tcBorders>
              <w:top w:val="single" w:sz="4" w:space="0" w:color="auto"/>
              <w:left w:val="single" w:sz="4" w:space="0" w:color="auto"/>
              <w:bottom w:val="single" w:sz="4" w:space="0" w:color="auto"/>
              <w:right w:val="single" w:sz="4" w:space="0" w:color="auto"/>
            </w:tcBorders>
            <w:shd w:val="clear" w:color="000000" w:fill="CCFFFF"/>
            <w:noWrap/>
            <w:vAlign w:val="bottom"/>
            <w:hideMark/>
          </w:tcPr>
          <w:p w:rsidR="00FA499D" w:rsidRPr="001B258B" w:rsidRDefault="00FA499D" w:rsidP="00FA499D">
            <w:pPr>
              <w:jc w:val="center"/>
              <w:rPr>
                <w:rFonts w:ascii="David" w:hAnsi="David" w:cs="David"/>
                <w:b/>
                <w:bCs/>
                <w:sz w:val="20"/>
                <w:szCs w:val="20"/>
              </w:rPr>
            </w:pPr>
            <w:r w:rsidRPr="001B258B">
              <w:rPr>
                <w:rFonts w:ascii="David" w:hAnsi="David" w:cs="David"/>
                <w:b/>
                <w:bCs/>
                <w:sz w:val="20"/>
                <w:szCs w:val="20"/>
                <w:rtl/>
              </w:rPr>
              <w:t>תיאור פריט</w:t>
            </w:r>
          </w:p>
        </w:tc>
        <w:tc>
          <w:tcPr>
            <w:tcW w:w="814" w:type="dxa"/>
            <w:tcBorders>
              <w:top w:val="single" w:sz="4" w:space="0" w:color="auto"/>
              <w:left w:val="single" w:sz="4" w:space="0" w:color="auto"/>
              <w:bottom w:val="single" w:sz="4" w:space="0" w:color="auto"/>
              <w:right w:val="single" w:sz="4" w:space="0" w:color="auto"/>
            </w:tcBorders>
            <w:shd w:val="clear" w:color="000000" w:fill="CCFFFF"/>
            <w:noWrap/>
            <w:vAlign w:val="bottom"/>
            <w:hideMark/>
          </w:tcPr>
          <w:p w:rsidR="00FA499D" w:rsidRPr="001B258B" w:rsidRDefault="00FA499D" w:rsidP="00FA499D">
            <w:pPr>
              <w:jc w:val="center"/>
              <w:rPr>
                <w:rFonts w:ascii="David" w:hAnsi="David" w:cs="David"/>
                <w:b/>
                <w:bCs/>
                <w:sz w:val="20"/>
                <w:szCs w:val="20"/>
              </w:rPr>
            </w:pPr>
            <w:r w:rsidRPr="001B258B">
              <w:rPr>
                <w:rFonts w:ascii="David" w:hAnsi="David" w:cs="David"/>
                <w:b/>
                <w:bCs/>
                <w:sz w:val="20"/>
                <w:szCs w:val="20"/>
                <w:rtl/>
              </w:rPr>
              <w:t>כמות</w:t>
            </w:r>
          </w:p>
        </w:tc>
        <w:tc>
          <w:tcPr>
            <w:tcW w:w="1462" w:type="dxa"/>
            <w:tcBorders>
              <w:top w:val="single" w:sz="4" w:space="0" w:color="auto"/>
              <w:left w:val="single" w:sz="4" w:space="0" w:color="auto"/>
              <w:bottom w:val="single" w:sz="4" w:space="0" w:color="auto"/>
              <w:right w:val="single" w:sz="4" w:space="0" w:color="auto"/>
            </w:tcBorders>
            <w:shd w:val="clear" w:color="000000" w:fill="CCFFFF"/>
          </w:tcPr>
          <w:p w:rsidR="00FA499D" w:rsidRDefault="00FA499D" w:rsidP="00FA499D">
            <w:pPr>
              <w:jc w:val="center"/>
              <w:rPr>
                <w:rFonts w:ascii="David" w:hAnsi="David" w:cs="David"/>
                <w:b/>
                <w:bCs/>
                <w:sz w:val="20"/>
                <w:szCs w:val="20"/>
                <w:rtl/>
              </w:rPr>
            </w:pPr>
          </w:p>
          <w:p w:rsidR="00FA499D" w:rsidRPr="001B258B" w:rsidRDefault="00FA499D" w:rsidP="00FA499D">
            <w:pPr>
              <w:jc w:val="center"/>
              <w:rPr>
                <w:rFonts w:ascii="David" w:hAnsi="David" w:cs="David"/>
                <w:b/>
                <w:bCs/>
                <w:sz w:val="20"/>
                <w:szCs w:val="20"/>
              </w:rPr>
            </w:pPr>
            <w:r w:rsidRPr="001B258B">
              <w:rPr>
                <w:rFonts w:ascii="David" w:hAnsi="David" w:cs="David"/>
                <w:b/>
                <w:bCs/>
                <w:sz w:val="20"/>
                <w:szCs w:val="20"/>
                <w:rtl/>
              </w:rPr>
              <w:t>חברה</w:t>
            </w:r>
          </w:p>
        </w:tc>
        <w:tc>
          <w:tcPr>
            <w:tcW w:w="1180" w:type="dxa"/>
            <w:tcBorders>
              <w:top w:val="single" w:sz="4" w:space="0" w:color="auto"/>
              <w:left w:val="single" w:sz="4" w:space="0" w:color="auto"/>
              <w:bottom w:val="single" w:sz="4" w:space="0" w:color="auto"/>
              <w:right w:val="single" w:sz="4" w:space="0" w:color="auto"/>
            </w:tcBorders>
            <w:shd w:val="clear" w:color="000000" w:fill="CCFFFF"/>
            <w:noWrap/>
            <w:vAlign w:val="bottom"/>
            <w:hideMark/>
          </w:tcPr>
          <w:p w:rsidR="00FA499D" w:rsidRPr="001B258B" w:rsidRDefault="00FA499D" w:rsidP="00FA499D">
            <w:pPr>
              <w:jc w:val="center"/>
              <w:rPr>
                <w:rFonts w:ascii="David" w:hAnsi="David" w:cs="David"/>
                <w:b/>
                <w:bCs/>
                <w:sz w:val="20"/>
                <w:szCs w:val="20"/>
              </w:rPr>
            </w:pPr>
            <w:r w:rsidRPr="001B258B">
              <w:rPr>
                <w:rFonts w:ascii="David" w:hAnsi="David" w:cs="David"/>
                <w:b/>
                <w:bCs/>
                <w:sz w:val="20"/>
                <w:szCs w:val="20"/>
                <w:rtl/>
              </w:rPr>
              <w:t>דגם</w:t>
            </w:r>
          </w:p>
        </w:tc>
        <w:tc>
          <w:tcPr>
            <w:tcW w:w="106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FA499D" w:rsidRPr="001B258B" w:rsidRDefault="00FA499D" w:rsidP="00FA499D">
            <w:pPr>
              <w:jc w:val="center"/>
              <w:rPr>
                <w:rFonts w:ascii="David" w:hAnsi="David" w:cs="David"/>
                <w:b/>
                <w:bCs/>
                <w:sz w:val="20"/>
                <w:szCs w:val="20"/>
                <w:rtl/>
              </w:rPr>
            </w:pPr>
          </w:p>
        </w:tc>
      </w:tr>
      <w:tr w:rsidR="00FA499D" w:rsidRPr="001B258B" w:rsidTr="00E24306">
        <w:trPr>
          <w:trHeight w:val="441"/>
        </w:trPr>
        <w:tc>
          <w:tcPr>
            <w:tcW w:w="3838"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Pr>
            </w:pPr>
            <w:r w:rsidRPr="001B258B">
              <w:rPr>
                <w:rFonts w:ascii="David" w:hAnsi="David" w:cs="David"/>
                <w:sz w:val="20"/>
                <w:szCs w:val="20"/>
                <w:rtl/>
              </w:rPr>
              <w:t>מחסום זרוע כפולה  8 מא' כולל משקולות</w:t>
            </w:r>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Pr>
            </w:pPr>
            <w:r w:rsidRPr="001B258B">
              <w:rPr>
                <w:rFonts w:ascii="David" w:hAnsi="David" w:cs="David"/>
                <w:sz w:val="20"/>
                <w:szCs w:val="20"/>
              </w:rPr>
              <w:t>1</w:t>
            </w:r>
          </w:p>
        </w:tc>
        <w:tc>
          <w:tcPr>
            <w:tcW w:w="1462" w:type="dxa"/>
            <w:tcBorders>
              <w:top w:val="nil"/>
              <w:left w:val="single" w:sz="4" w:space="0" w:color="auto"/>
              <w:bottom w:val="single" w:sz="4" w:space="0" w:color="auto"/>
              <w:right w:val="single" w:sz="4" w:space="0" w:color="auto"/>
            </w:tcBorders>
          </w:tcPr>
          <w:p w:rsidR="00FA499D" w:rsidRPr="001B258B" w:rsidRDefault="00FA499D" w:rsidP="00FA499D">
            <w:pPr>
              <w:jc w:val="center"/>
              <w:rPr>
                <w:rFonts w:ascii="David" w:hAnsi="David" w:cs="David"/>
                <w:sz w:val="20"/>
                <w:szCs w:val="20"/>
              </w:rPr>
            </w:pPr>
            <w:r w:rsidRPr="001B258B">
              <w:rPr>
                <w:rFonts w:ascii="David" w:hAnsi="David" w:cs="David"/>
                <w:sz w:val="20"/>
                <w:szCs w:val="20"/>
              </w:rPr>
              <w:t>EL-GO-TEAM</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Pr>
            </w:pPr>
            <w:r w:rsidRPr="001B258B">
              <w:rPr>
                <w:rFonts w:ascii="David" w:hAnsi="David" w:cs="David"/>
                <w:sz w:val="20"/>
                <w:szCs w:val="20"/>
              </w:rPr>
              <w:t>EL08</w:t>
            </w:r>
          </w:p>
        </w:tc>
        <w:tc>
          <w:tcPr>
            <w:tcW w:w="1062" w:type="dxa"/>
            <w:vMerge w:val="restart"/>
            <w:tcBorders>
              <w:top w:val="nil"/>
              <w:left w:val="single" w:sz="4" w:space="0" w:color="auto"/>
              <w:right w:val="single" w:sz="4" w:space="0" w:color="auto"/>
            </w:tcBorders>
            <w:shd w:val="clear" w:color="auto" w:fill="C6D9F1" w:themeFill="text2" w:themeFillTint="33"/>
          </w:tcPr>
          <w:p w:rsidR="00FA499D" w:rsidRDefault="00FA499D" w:rsidP="00790D4F">
            <w:pPr>
              <w:jc w:val="center"/>
              <w:rPr>
                <w:rFonts w:ascii="David" w:hAnsi="David" w:cs="David"/>
                <w:sz w:val="20"/>
                <w:szCs w:val="20"/>
                <w:rtl/>
              </w:rPr>
            </w:pPr>
          </w:p>
          <w:p w:rsidR="00FA499D" w:rsidRDefault="00FA499D" w:rsidP="00790D4F">
            <w:pPr>
              <w:jc w:val="center"/>
              <w:rPr>
                <w:rFonts w:ascii="David" w:hAnsi="David" w:cs="David"/>
                <w:sz w:val="20"/>
                <w:szCs w:val="20"/>
                <w:rtl/>
              </w:rPr>
            </w:pPr>
          </w:p>
          <w:p w:rsidR="00FA499D" w:rsidRPr="00FA499D" w:rsidRDefault="00FA499D" w:rsidP="00790D4F">
            <w:pPr>
              <w:jc w:val="center"/>
              <w:rPr>
                <w:rFonts w:ascii="David" w:hAnsi="David" w:cs="David"/>
                <w:b/>
                <w:bCs/>
                <w:sz w:val="20"/>
                <w:szCs w:val="20"/>
                <w:rtl/>
              </w:rPr>
            </w:pPr>
          </w:p>
          <w:p w:rsidR="00FA499D" w:rsidRPr="00FA499D" w:rsidRDefault="00FA499D" w:rsidP="00790D4F">
            <w:pPr>
              <w:jc w:val="center"/>
              <w:rPr>
                <w:rFonts w:ascii="David" w:hAnsi="David" w:cs="David"/>
                <w:b/>
                <w:bCs/>
                <w:sz w:val="20"/>
                <w:szCs w:val="20"/>
                <w:rtl/>
              </w:rPr>
            </w:pPr>
          </w:p>
          <w:p w:rsidR="00FA499D" w:rsidRPr="001B258B" w:rsidRDefault="00FA499D" w:rsidP="00790D4F">
            <w:pPr>
              <w:jc w:val="center"/>
              <w:rPr>
                <w:rFonts w:ascii="David" w:hAnsi="David" w:cs="David"/>
                <w:sz w:val="20"/>
                <w:szCs w:val="20"/>
                <w:rtl/>
              </w:rPr>
            </w:pPr>
            <w:r w:rsidRPr="00FA499D">
              <w:rPr>
                <w:rFonts w:ascii="David" w:hAnsi="David" w:cs="David"/>
                <w:b/>
                <w:bCs/>
                <w:sz w:val="20"/>
                <w:szCs w:val="20"/>
                <w:rtl/>
              </w:rPr>
              <w:t>לא מוחלף</w:t>
            </w:r>
            <w:r w:rsidRPr="00FA499D">
              <w:rPr>
                <w:rFonts w:ascii="David" w:hAnsi="David" w:cs="David" w:hint="cs"/>
                <w:b/>
                <w:bCs/>
                <w:sz w:val="20"/>
                <w:szCs w:val="20"/>
                <w:rtl/>
              </w:rPr>
              <w:t xml:space="preserve"> יהיה בשירות </w:t>
            </w:r>
            <w:r>
              <w:rPr>
                <w:rFonts w:ascii="David" w:hAnsi="David" w:cs="David" w:hint="cs"/>
                <w:b/>
                <w:bCs/>
                <w:sz w:val="20"/>
                <w:szCs w:val="20"/>
                <w:rtl/>
              </w:rPr>
              <w:t xml:space="preserve">ותחזוקה </w:t>
            </w:r>
            <w:r w:rsidRPr="00FA499D">
              <w:rPr>
                <w:rFonts w:ascii="David" w:hAnsi="David" w:cs="David" w:hint="cs"/>
                <w:b/>
                <w:bCs/>
                <w:sz w:val="20"/>
                <w:szCs w:val="20"/>
                <w:rtl/>
              </w:rPr>
              <w:t>מלא</w:t>
            </w:r>
            <w:r>
              <w:rPr>
                <w:rFonts w:ascii="David" w:hAnsi="David" w:cs="David" w:hint="cs"/>
                <w:b/>
                <w:bCs/>
                <w:sz w:val="20"/>
                <w:szCs w:val="20"/>
                <w:rtl/>
              </w:rPr>
              <w:t>ה</w:t>
            </w:r>
          </w:p>
        </w:tc>
      </w:tr>
      <w:tr w:rsidR="00FA499D" w:rsidRPr="001B258B" w:rsidTr="00E24306">
        <w:trPr>
          <w:trHeight w:val="406"/>
        </w:trPr>
        <w:tc>
          <w:tcPr>
            <w:tcW w:w="3838"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Pr>
            </w:pPr>
            <w:r w:rsidRPr="001B258B">
              <w:rPr>
                <w:rFonts w:ascii="David" w:hAnsi="David" w:cs="David"/>
                <w:sz w:val="20"/>
                <w:szCs w:val="20"/>
                <w:rtl/>
              </w:rPr>
              <w:t>גלאי כביש (מוזהב) לסגירה אוטו'</w:t>
            </w:r>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Pr>
            </w:pPr>
            <w:r w:rsidRPr="001B258B">
              <w:rPr>
                <w:rFonts w:ascii="David" w:hAnsi="David" w:cs="David"/>
                <w:sz w:val="20"/>
                <w:szCs w:val="20"/>
              </w:rPr>
              <w:t>1</w:t>
            </w:r>
          </w:p>
        </w:tc>
        <w:tc>
          <w:tcPr>
            <w:tcW w:w="1462" w:type="dxa"/>
            <w:tcBorders>
              <w:top w:val="nil"/>
              <w:left w:val="single" w:sz="4" w:space="0" w:color="auto"/>
              <w:bottom w:val="single" w:sz="4" w:space="0" w:color="auto"/>
              <w:right w:val="single" w:sz="4" w:space="0" w:color="auto"/>
            </w:tcBorders>
          </w:tcPr>
          <w:p w:rsidR="00FA499D" w:rsidRPr="001B258B" w:rsidRDefault="00FA499D" w:rsidP="00FA499D">
            <w:pPr>
              <w:jc w:val="center"/>
              <w:rPr>
                <w:rFonts w:ascii="David" w:hAnsi="David" w:cs="David"/>
                <w:sz w:val="20"/>
                <w:szCs w:val="20"/>
                <w:rtl/>
              </w:rPr>
            </w:pPr>
            <w:r w:rsidRPr="001B258B">
              <w:rPr>
                <w:rFonts w:ascii="David" w:hAnsi="David" w:cs="David"/>
                <w:sz w:val="20"/>
                <w:szCs w:val="20"/>
              </w:rPr>
              <w:t>D-TECK</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Pr>
            </w:pPr>
            <w:r w:rsidRPr="001B258B">
              <w:rPr>
                <w:rFonts w:ascii="David" w:hAnsi="David" w:cs="David"/>
                <w:sz w:val="20"/>
                <w:szCs w:val="20"/>
              </w:rPr>
              <w:t>LD-1</w:t>
            </w:r>
          </w:p>
        </w:tc>
        <w:tc>
          <w:tcPr>
            <w:tcW w:w="1062" w:type="dxa"/>
            <w:vMerge/>
            <w:tcBorders>
              <w:left w:val="single" w:sz="4" w:space="0" w:color="auto"/>
              <w:right w:val="single" w:sz="4" w:space="0" w:color="auto"/>
            </w:tcBorders>
            <w:shd w:val="clear" w:color="auto" w:fill="C6D9F1" w:themeFill="text2" w:themeFillTint="33"/>
          </w:tcPr>
          <w:p w:rsidR="00FA499D" w:rsidRPr="001B258B" w:rsidRDefault="00FA499D" w:rsidP="00790D4F">
            <w:pPr>
              <w:jc w:val="center"/>
              <w:rPr>
                <w:rFonts w:ascii="David" w:hAnsi="David" w:cs="David"/>
                <w:b/>
                <w:bCs/>
                <w:sz w:val="20"/>
                <w:szCs w:val="20"/>
              </w:rPr>
            </w:pPr>
          </w:p>
        </w:tc>
      </w:tr>
      <w:tr w:rsidR="00FA499D" w:rsidRPr="001B258B" w:rsidTr="00E24306">
        <w:trPr>
          <w:trHeight w:val="255"/>
        </w:trPr>
        <w:tc>
          <w:tcPr>
            <w:tcW w:w="3838"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Pr>
            </w:pPr>
            <w:r w:rsidRPr="001B258B">
              <w:rPr>
                <w:rFonts w:ascii="David" w:hAnsi="David" w:cs="David"/>
                <w:sz w:val="20"/>
                <w:szCs w:val="20"/>
                <w:rtl/>
              </w:rPr>
              <w:t>גלאי כביש</w:t>
            </w:r>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Pr>
            </w:pPr>
            <w:r w:rsidRPr="001B258B">
              <w:rPr>
                <w:rFonts w:ascii="David" w:hAnsi="David" w:cs="David"/>
                <w:sz w:val="20"/>
                <w:szCs w:val="20"/>
              </w:rPr>
              <w:t>1</w:t>
            </w:r>
          </w:p>
        </w:tc>
        <w:tc>
          <w:tcPr>
            <w:tcW w:w="1462" w:type="dxa"/>
            <w:tcBorders>
              <w:top w:val="nil"/>
              <w:left w:val="single" w:sz="4" w:space="0" w:color="auto"/>
              <w:bottom w:val="single" w:sz="4" w:space="0" w:color="auto"/>
              <w:right w:val="single" w:sz="4" w:space="0" w:color="auto"/>
            </w:tcBorders>
          </w:tcPr>
          <w:p w:rsidR="00FA499D" w:rsidRPr="001B258B" w:rsidRDefault="00FA499D" w:rsidP="00FA499D">
            <w:pPr>
              <w:jc w:val="center"/>
              <w:rPr>
                <w:rFonts w:ascii="David" w:hAnsi="David" w:cs="David"/>
                <w:sz w:val="20"/>
                <w:szCs w:val="20"/>
              </w:rPr>
            </w:pPr>
            <w:r w:rsidRPr="001B258B">
              <w:rPr>
                <w:rFonts w:ascii="David" w:hAnsi="David" w:cs="David"/>
                <w:sz w:val="20"/>
                <w:szCs w:val="20"/>
              </w:rPr>
              <w:t>EL-GO-TEAM</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Pr>
            </w:pPr>
            <w:r w:rsidRPr="001B258B">
              <w:rPr>
                <w:rFonts w:ascii="David" w:hAnsi="David" w:cs="David"/>
                <w:sz w:val="20"/>
                <w:szCs w:val="20"/>
              </w:rPr>
              <w:t>LD-2</w:t>
            </w:r>
          </w:p>
        </w:tc>
        <w:tc>
          <w:tcPr>
            <w:tcW w:w="1062" w:type="dxa"/>
            <w:vMerge/>
            <w:tcBorders>
              <w:left w:val="single" w:sz="4" w:space="0" w:color="auto"/>
              <w:right w:val="single" w:sz="4" w:space="0" w:color="auto"/>
            </w:tcBorders>
            <w:shd w:val="clear" w:color="auto" w:fill="C6D9F1" w:themeFill="text2" w:themeFillTint="33"/>
          </w:tcPr>
          <w:p w:rsidR="00FA499D" w:rsidRPr="001B258B" w:rsidRDefault="00FA499D" w:rsidP="00790D4F">
            <w:pPr>
              <w:jc w:val="center"/>
              <w:rPr>
                <w:rFonts w:ascii="David" w:hAnsi="David" w:cs="David"/>
                <w:sz w:val="20"/>
                <w:szCs w:val="20"/>
              </w:rPr>
            </w:pPr>
          </w:p>
        </w:tc>
      </w:tr>
      <w:tr w:rsidR="00FA499D" w:rsidRPr="001B258B" w:rsidTr="00E24306">
        <w:trPr>
          <w:trHeight w:val="340"/>
        </w:trPr>
        <w:tc>
          <w:tcPr>
            <w:tcW w:w="3838"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tl/>
              </w:rPr>
            </w:pPr>
            <w:r w:rsidRPr="001B258B">
              <w:rPr>
                <w:rFonts w:ascii="David" w:hAnsi="David" w:cs="David"/>
                <w:sz w:val="20"/>
                <w:szCs w:val="20"/>
                <w:rtl/>
              </w:rPr>
              <w:t>עין דו קווית</w:t>
            </w:r>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Pr>
            </w:pPr>
            <w:r w:rsidRPr="001B258B">
              <w:rPr>
                <w:rFonts w:ascii="David" w:hAnsi="David" w:cs="David"/>
                <w:sz w:val="20"/>
                <w:szCs w:val="20"/>
              </w:rPr>
              <w:t>2</w:t>
            </w:r>
          </w:p>
        </w:tc>
        <w:tc>
          <w:tcPr>
            <w:tcW w:w="1462" w:type="dxa"/>
            <w:tcBorders>
              <w:top w:val="nil"/>
              <w:left w:val="single" w:sz="4" w:space="0" w:color="auto"/>
              <w:bottom w:val="single" w:sz="4" w:space="0" w:color="auto"/>
              <w:right w:val="single" w:sz="4" w:space="0" w:color="auto"/>
            </w:tcBorders>
          </w:tcPr>
          <w:p w:rsidR="00FA499D" w:rsidRPr="001B258B" w:rsidRDefault="00FA499D" w:rsidP="00FA499D">
            <w:pPr>
              <w:jc w:val="center"/>
              <w:rPr>
                <w:rFonts w:ascii="David" w:hAnsi="David" w:cs="David"/>
                <w:sz w:val="20"/>
                <w:szCs w:val="20"/>
              </w:rPr>
            </w:pPr>
            <w:r w:rsidRPr="001B258B">
              <w:rPr>
                <w:rFonts w:ascii="David" w:hAnsi="David" w:cs="David"/>
                <w:sz w:val="20"/>
                <w:szCs w:val="20"/>
                <w:rtl/>
              </w:rPr>
              <w:t>פוטואלקטרית</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Pr>
            </w:pPr>
            <w:r w:rsidRPr="001B258B">
              <w:rPr>
                <w:rFonts w:ascii="David" w:hAnsi="David" w:cs="David"/>
                <w:sz w:val="20"/>
                <w:szCs w:val="20"/>
              </w:rPr>
              <w:t>ZOOM-Z2E</w:t>
            </w:r>
          </w:p>
        </w:tc>
        <w:tc>
          <w:tcPr>
            <w:tcW w:w="1062" w:type="dxa"/>
            <w:vMerge/>
            <w:tcBorders>
              <w:left w:val="single" w:sz="4" w:space="0" w:color="auto"/>
              <w:right w:val="single" w:sz="4" w:space="0" w:color="auto"/>
            </w:tcBorders>
            <w:shd w:val="clear" w:color="auto" w:fill="C6D9F1" w:themeFill="text2" w:themeFillTint="33"/>
          </w:tcPr>
          <w:p w:rsidR="00FA499D" w:rsidRPr="001B258B" w:rsidRDefault="00FA499D" w:rsidP="00790D4F">
            <w:pPr>
              <w:jc w:val="center"/>
              <w:rPr>
                <w:rFonts w:ascii="David" w:hAnsi="David" w:cs="David"/>
                <w:sz w:val="20"/>
                <w:szCs w:val="20"/>
              </w:rPr>
            </w:pPr>
          </w:p>
        </w:tc>
      </w:tr>
      <w:tr w:rsidR="00FA499D" w:rsidRPr="001B258B" w:rsidTr="00E24306">
        <w:trPr>
          <w:trHeight w:val="255"/>
        </w:trPr>
        <w:tc>
          <w:tcPr>
            <w:tcW w:w="3838"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Pr>
            </w:pPr>
            <w:r w:rsidRPr="001B258B">
              <w:rPr>
                <w:rFonts w:ascii="David" w:hAnsi="David" w:cs="David"/>
                <w:sz w:val="20"/>
                <w:szCs w:val="20"/>
                <w:rtl/>
              </w:rPr>
              <w:t>רגל נגדית לעין</w:t>
            </w:r>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Pr>
            </w:pPr>
            <w:r w:rsidRPr="001B258B">
              <w:rPr>
                <w:rFonts w:ascii="David" w:hAnsi="David" w:cs="David"/>
                <w:sz w:val="20"/>
                <w:szCs w:val="20"/>
              </w:rPr>
              <w:t>2</w:t>
            </w:r>
          </w:p>
        </w:tc>
        <w:tc>
          <w:tcPr>
            <w:tcW w:w="1462" w:type="dxa"/>
            <w:tcBorders>
              <w:top w:val="nil"/>
              <w:left w:val="single" w:sz="4" w:space="0" w:color="auto"/>
              <w:bottom w:val="single" w:sz="4" w:space="0" w:color="auto"/>
              <w:right w:val="single" w:sz="4" w:space="0" w:color="auto"/>
            </w:tcBorders>
          </w:tcPr>
          <w:p w:rsidR="00FA499D" w:rsidRPr="001B258B" w:rsidRDefault="00FA499D" w:rsidP="00FA499D">
            <w:pPr>
              <w:jc w:val="center"/>
              <w:rPr>
                <w:rFonts w:ascii="David" w:hAnsi="David" w:cs="David"/>
                <w:sz w:val="20"/>
                <w:szCs w:val="20"/>
              </w:rPr>
            </w:pPr>
            <w:r w:rsidRPr="001B258B">
              <w:rPr>
                <w:rFonts w:ascii="David" w:hAnsi="David" w:cs="David"/>
                <w:sz w:val="20"/>
                <w:szCs w:val="20"/>
              </w:rPr>
              <w:t>EL-GO-TEAM</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Pr>
            </w:pPr>
            <w:r w:rsidRPr="001B258B">
              <w:rPr>
                <w:rFonts w:ascii="David" w:hAnsi="David" w:cs="David"/>
                <w:sz w:val="20"/>
                <w:szCs w:val="20"/>
              </w:rPr>
              <w:t>GENEYE</w:t>
            </w:r>
          </w:p>
        </w:tc>
        <w:tc>
          <w:tcPr>
            <w:tcW w:w="1062" w:type="dxa"/>
            <w:vMerge/>
            <w:tcBorders>
              <w:left w:val="single" w:sz="4" w:space="0" w:color="auto"/>
              <w:right w:val="single" w:sz="4" w:space="0" w:color="auto"/>
            </w:tcBorders>
            <w:shd w:val="clear" w:color="auto" w:fill="C6D9F1" w:themeFill="text2" w:themeFillTint="33"/>
          </w:tcPr>
          <w:p w:rsidR="00FA499D" w:rsidRPr="001B258B" w:rsidRDefault="00FA499D" w:rsidP="00790D4F">
            <w:pPr>
              <w:jc w:val="center"/>
              <w:rPr>
                <w:rFonts w:ascii="David" w:hAnsi="David" w:cs="David"/>
                <w:sz w:val="20"/>
                <w:szCs w:val="20"/>
              </w:rPr>
            </w:pPr>
          </w:p>
        </w:tc>
      </w:tr>
      <w:tr w:rsidR="00FA499D" w:rsidRPr="001B258B" w:rsidTr="00E24306">
        <w:trPr>
          <w:trHeight w:val="255"/>
        </w:trPr>
        <w:tc>
          <w:tcPr>
            <w:tcW w:w="3838"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tl/>
              </w:rPr>
            </w:pPr>
            <w:r w:rsidRPr="001B258B">
              <w:rPr>
                <w:rFonts w:ascii="David" w:hAnsi="David" w:cs="David"/>
                <w:sz w:val="20"/>
                <w:szCs w:val="20"/>
                <w:rtl/>
              </w:rPr>
              <w:t>מקלט ספרות רומיות</w:t>
            </w:r>
          </w:p>
          <w:p w:rsidR="00FA499D" w:rsidRPr="001B258B" w:rsidRDefault="00FA499D" w:rsidP="00FA499D">
            <w:pPr>
              <w:jc w:val="center"/>
              <w:rPr>
                <w:rFonts w:ascii="David" w:hAnsi="David" w:cs="David"/>
                <w:sz w:val="20"/>
                <w:szCs w:val="20"/>
              </w:rPr>
            </w:pPr>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Pr>
            </w:pPr>
            <w:r w:rsidRPr="001B258B">
              <w:rPr>
                <w:rFonts w:ascii="David" w:hAnsi="David" w:cs="David"/>
                <w:sz w:val="20"/>
                <w:szCs w:val="20"/>
              </w:rPr>
              <w:t>1</w:t>
            </w:r>
          </w:p>
        </w:tc>
        <w:tc>
          <w:tcPr>
            <w:tcW w:w="1462" w:type="dxa"/>
            <w:tcBorders>
              <w:top w:val="nil"/>
              <w:left w:val="single" w:sz="4" w:space="0" w:color="auto"/>
              <w:bottom w:val="single" w:sz="4" w:space="0" w:color="auto"/>
              <w:right w:val="single" w:sz="4" w:space="0" w:color="auto"/>
            </w:tcBorders>
          </w:tcPr>
          <w:p w:rsidR="00FA499D" w:rsidRPr="001B258B" w:rsidRDefault="00FA499D" w:rsidP="00FA499D">
            <w:pPr>
              <w:jc w:val="center"/>
              <w:rPr>
                <w:rFonts w:ascii="David" w:hAnsi="David" w:cs="David"/>
                <w:sz w:val="20"/>
                <w:szCs w:val="20"/>
              </w:rPr>
            </w:pPr>
            <w:r w:rsidRPr="001B258B">
              <w:rPr>
                <w:rFonts w:ascii="David" w:hAnsi="David" w:cs="David"/>
                <w:sz w:val="20"/>
                <w:szCs w:val="20"/>
              </w:rPr>
              <w:t>EL-GO-TEAM</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Pr>
            </w:pPr>
            <w:r w:rsidRPr="001B258B">
              <w:rPr>
                <w:rFonts w:ascii="David" w:hAnsi="David" w:cs="David"/>
                <w:sz w:val="20"/>
                <w:szCs w:val="20"/>
              </w:rPr>
              <w:t>RC</w:t>
            </w:r>
          </w:p>
        </w:tc>
        <w:tc>
          <w:tcPr>
            <w:tcW w:w="1062" w:type="dxa"/>
            <w:vMerge/>
            <w:tcBorders>
              <w:left w:val="single" w:sz="4" w:space="0" w:color="auto"/>
              <w:right w:val="single" w:sz="4" w:space="0" w:color="auto"/>
            </w:tcBorders>
            <w:shd w:val="clear" w:color="auto" w:fill="C6D9F1" w:themeFill="text2" w:themeFillTint="33"/>
          </w:tcPr>
          <w:p w:rsidR="00FA499D" w:rsidRPr="001B258B" w:rsidRDefault="00FA499D" w:rsidP="00790D4F">
            <w:pPr>
              <w:jc w:val="center"/>
              <w:rPr>
                <w:rFonts w:ascii="David" w:hAnsi="David" w:cs="David"/>
                <w:sz w:val="20"/>
                <w:szCs w:val="20"/>
              </w:rPr>
            </w:pPr>
          </w:p>
        </w:tc>
      </w:tr>
      <w:tr w:rsidR="00FA499D" w:rsidRPr="001B258B" w:rsidTr="00E24306">
        <w:trPr>
          <w:trHeight w:val="255"/>
        </w:trPr>
        <w:tc>
          <w:tcPr>
            <w:tcW w:w="3838"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Pr>
            </w:pPr>
            <w:r w:rsidRPr="001B258B">
              <w:rPr>
                <w:rFonts w:ascii="David" w:hAnsi="David" w:cs="David"/>
                <w:sz w:val="20"/>
                <w:szCs w:val="20"/>
                <w:rtl/>
              </w:rPr>
              <w:t>משדר ספרות רומיות</w:t>
            </w:r>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Pr>
            </w:pPr>
            <w:r w:rsidRPr="001B258B">
              <w:rPr>
                <w:rFonts w:ascii="David" w:hAnsi="David" w:cs="David"/>
                <w:sz w:val="20"/>
                <w:szCs w:val="20"/>
              </w:rPr>
              <w:t>2</w:t>
            </w:r>
          </w:p>
        </w:tc>
        <w:tc>
          <w:tcPr>
            <w:tcW w:w="1462" w:type="dxa"/>
            <w:tcBorders>
              <w:top w:val="nil"/>
              <w:left w:val="single" w:sz="4" w:space="0" w:color="auto"/>
              <w:bottom w:val="single" w:sz="4" w:space="0" w:color="auto"/>
              <w:right w:val="single" w:sz="4" w:space="0" w:color="auto"/>
            </w:tcBorders>
          </w:tcPr>
          <w:p w:rsidR="00FA499D" w:rsidRPr="001B258B" w:rsidRDefault="00FA499D" w:rsidP="00FA499D">
            <w:pPr>
              <w:jc w:val="center"/>
              <w:rPr>
                <w:rFonts w:ascii="David" w:hAnsi="David" w:cs="David"/>
                <w:sz w:val="20"/>
                <w:szCs w:val="20"/>
              </w:rPr>
            </w:pPr>
            <w:r w:rsidRPr="001B258B">
              <w:rPr>
                <w:rFonts w:ascii="David" w:hAnsi="David" w:cs="David"/>
                <w:sz w:val="20"/>
                <w:szCs w:val="20"/>
              </w:rPr>
              <w:t>EL-GO-TEAM</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FA499D" w:rsidRPr="001B258B" w:rsidRDefault="00FA499D" w:rsidP="00FA499D">
            <w:pPr>
              <w:jc w:val="center"/>
              <w:rPr>
                <w:rFonts w:ascii="David" w:hAnsi="David" w:cs="David"/>
                <w:sz w:val="20"/>
                <w:szCs w:val="20"/>
              </w:rPr>
            </w:pPr>
            <w:r w:rsidRPr="001B258B">
              <w:rPr>
                <w:rFonts w:ascii="David" w:hAnsi="David" w:cs="David"/>
                <w:sz w:val="20"/>
                <w:szCs w:val="20"/>
              </w:rPr>
              <w:t>RC</w:t>
            </w:r>
          </w:p>
        </w:tc>
        <w:tc>
          <w:tcPr>
            <w:tcW w:w="1062" w:type="dxa"/>
            <w:vMerge/>
            <w:tcBorders>
              <w:left w:val="single" w:sz="4" w:space="0" w:color="auto"/>
              <w:bottom w:val="single" w:sz="4" w:space="0" w:color="auto"/>
              <w:right w:val="single" w:sz="4" w:space="0" w:color="auto"/>
            </w:tcBorders>
            <w:shd w:val="clear" w:color="auto" w:fill="C6D9F1" w:themeFill="text2" w:themeFillTint="33"/>
          </w:tcPr>
          <w:p w:rsidR="00FA499D" w:rsidRPr="001B258B" w:rsidRDefault="00FA499D" w:rsidP="00FA499D">
            <w:pPr>
              <w:jc w:val="center"/>
              <w:rPr>
                <w:rFonts w:ascii="David" w:hAnsi="David" w:cs="David"/>
                <w:sz w:val="20"/>
                <w:szCs w:val="20"/>
              </w:rPr>
            </w:pPr>
          </w:p>
        </w:tc>
      </w:tr>
    </w:tbl>
    <w:p w:rsidR="007E7FF5" w:rsidRPr="001B258B" w:rsidRDefault="003029AD" w:rsidP="00D202A0">
      <w:pPr>
        <w:pStyle w:val="1110"/>
        <w:numPr>
          <w:ilvl w:val="2"/>
          <w:numId w:val="72"/>
        </w:numPr>
        <w:rPr>
          <w:rFonts w:ascii="David" w:hAnsi="David" w:cs="David"/>
          <w:u w:val="single"/>
        </w:rPr>
      </w:pPr>
      <w:r w:rsidRPr="001B258B">
        <w:rPr>
          <w:rFonts w:ascii="David" w:hAnsi="David" w:cs="David"/>
          <w:rtl/>
        </w:rPr>
        <w:t xml:space="preserve">להלן כתב כמויות של </w:t>
      </w:r>
      <w:r w:rsidRPr="008F3F75">
        <w:rPr>
          <w:rFonts w:ascii="David" w:hAnsi="David" w:cs="David"/>
          <w:b/>
          <w:bCs/>
          <w:u w:val="single"/>
          <w:rtl/>
        </w:rPr>
        <w:t>המפרט הקיים</w:t>
      </w:r>
      <w:r w:rsidRPr="001B258B">
        <w:rPr>
          <w:rFonts w:ascii="David" w:hAnsi="David" w:cs="David"/>
          <w:rtl/>
        </w:rPr>
        <w:t xml:space="preserve"> במתקן:</w:t>
      </w:r>
    </w:p>
    <w:p w:rsidR="00AE0FCA" w:rsidRPr="001B258B" w:rsidRDefault="003029AD" w:rsidP="004322F2">
      <w:pPr>
        <w:spacing w:after="160" w:line="259" w:lineRule="auto"/>
        <w:rPr>
          <w:rFonts w:ascii="David" w:hAnsi="David" w:cs="David"/>
        </w:rPr>
      </w:pPr>
      <w:r w:rsidRPr="001B258B">
        <w:rPr>
          <w:rFonts w:ascii="David" w:hAnsi="David" w:cs="David"/>
          <w:rtl/>
        </w:rPr>
        <w:br w:type="page"/>
      </w:r>
    </w:p>
    <w:p w:rsidR="007E7FF5" w:rsidRPr="001B258B" w:rsidRDefault="003029AD" w:rsidP="00D202A0">
      <w:pPr>
        <w:pStyle w:val="1110"/>
        <w:numPr>
          <w:ilvl w:val="2"/>
          <w:numId w:val="72"/>
        </w:numPr>
        <w:rPr>
          <w:rFonts w:ascii="David" w:hAnsi="David" w:cs="David"/>
          <w:u w:val="single"/>
        </w:rPr>
      </w:pPr>
      <w:r w:rsidRPr="001B258B">
        <w:rPr>
          <w:rFonts w:ascii="David" w:hAnsi="David" w:cs="David"/>
          <w:u w:val="single"/>
          <w:rtl/>
        </w:rPr>
        <w:lastRenderedPageBreak/>
        <w:t>תכולת עבודה:</w:t>
      </w:r>
    </w:p>
    <w:p w:rsidR="00BD61C2" w:rsidRPr="00CD4B9D" w:rsidRDefault="00BD61C2" w:rsidP="00D202A0">
      <w:pPr>
        <w:pStyle w:val="23"/>
        <w:numPr>
          <w:ilvl w:val="3"/>
          <w:numId w:val="72"/>
        </w:numPr>
        <w:spacing w:line="360" w:lineRule="auto"/>
        <w:rPr>
          <w:rFonts w:ascii="David" w:hAnsi="David" w:cs="David"/>
          <w:rtl/>
        </w:rPr>
      </w:pPr>
      <w:bookmarkStart w:id="425" w:name="_Toc256000208"/>
      <w:r w:rsidRPr="001B258B">
        <w:rPr>
          <w:rFonts w:ascii="David" w:hAnsi="David" w:cs="David"/>
          <w:color w:val="000000" w:themeColor="text1"/>
          <w:rtl/>
        </w:rPr>
        <w:t>עבור מערך כניסה ראשית</w:t>
      </w:r>
      <w:r w:rsidRPr="001B258B">
        <w:rPr>
          <w:rFonts w:ascii="David" w:hAnsi="David" w:cs="David"/>
          <w:rtl/>
        </w:rPr>
        <w:t>:</w:t>
      </w:r>
    </w:p>
    <w:p w:rsidR="007E7FF5" w:rsidRPr="001B258B" w:rsidRDefault="003029AD" w:rsidP="007C7E89">
      <w:pPr>
        <w:pStyle w:val="23"/>
        <w:numPr>
          <w:ilvl w:val="3"/>
          <w:numId w:val="72"/>
        </w:numPr>
        <w:spacing w:line="360" w:lineRule="auto"/>
        <w:rPr>
          <w:rFonts w:ascii="David" w:hAnsi="David" w:cs="David"/>
        </w:rPr>
      </w:pPr>
      <w:r w:rsidRPr="001B258B">
        <w:rPr>
          <w:rFonts w:ascii="David" w:hAnsi="David" w:cs="David"/>
          <w:color w:val="000000" w:themeColor="text1"/>
          <w:rtl/>
        </w:rPr>
        <w:t>אספקה התקנה וביצוע תשתיות עבור כל מחסומי נגיפה נגד התפרצות בשער כניסה ראשי למשרד האוצר</w:t>
      </w:r>
      <w:r w:rsidRPr="001B258B">
        <w:rPr>
          <w:rFonts w:ascii="David" w:hAnsi="David" w:cs="David"/>
          <w:rtl/>
        </w:rPr>
        <w:t xml:space="preserve">. הסעיף כולל </w:t>
      </w:r>
      <w:r w:rsidR="007C7E89">
        <w:rPr>
          <w:rFonts w:ascii="David" w:hAnsi="David" w:cs="David" w:hint="cs"/>
          <w:rtl/>
        </w:rPr>
        <w:t xml:space="preserve">תשתית </w:t>
      </w:r>
      <w:r w:rsidRPr="001B258B">
        <w:rPr>
          <w:rFonts w:ascii="David" w:hAnsi="David" w:cs="David"/>
          <w:rtl/>
        </w:rPr>
        <w:t>צנרת  נדרשת בין לוח הפיקוד לעמודים,  לרמזורים, לגלאי כביש, למחסומי זרוע</w:t>
      </w:r>
      <w:r w:rsidR="008A3E8C">
        <w:rPr>
          <w:rFonts w:ascii="David" w:hAnsi="David" w:cs="David" w:hint="cs"/>
          <w:rtl/>
        </w:rPr>
        <w:t>,</w:t>
      </w:r>
      <w:r w:rsidR="00335C6D">
        <w:rPr>
          <w:rFonts w:ascii="David" w:hAnsi="David" w:cs="David" w:hint="cs"/>
          <w:rtl/>
        </w:rPr>
        <w:t xml:space="preserve"> עניות ועמודים</w:t>
      </w:r>
      <w:r w:rsidRPr="001B258B">
        <w:rPr>
          <w:rFonts w:ascii="David" w:hAnsi="David" w:cs="David"/>
          <w:rtl/>
        </w:rPr>
        <w:t xml:space="preserve"> , לפנל שליטה ולמערכת החשמלית</w:t>
      </w:r>
      <w:r w:rsidR="00335C6D">
        <w:rPr>
          <w:rFonts w:ascii="David" w:hAnsi="David" w:cs="David" w:hint="cs"/>
          <w:rtl/>
        </w:rPr>
        <w:t>, הצבת מאיטי תנועה</w:t>
      </w:r>
      <w:r w:rsidRPr="001B258B">
        <w:rPr>
          <w:rFonts w:ascii="David" w:hAnsi="David" w:cs="David"/>
          <w:rtl/>
        </w:rPr>
        <w:t xml:space="preserve"> . כמו כן כולל הסעיף גם  כבילה</w:t>
      </w:r>
      <w:r w:rsidR="007C7E89">
        <w:rPr>
          <w:rFonts w:ascii="David" w:hAnsi="David" w:cs="David" w:hint="cs"/>
          <w:rtl/>
        </w:rPr>
        <w:t xml:space="preserve"> בקרה</w:t>
      </w:r>
      <w:r w:rsidRPr="001B258B">
        <w:rPr>
          <w:rFonts w:ascii="David" w:hAnsi="David" w:cs="David"/>
          <w:rtl/>
        </w:rPr>
        <w:t xml:space="preserve"> </w:t>
      </w:r>
      <w:r w:rsidR="007C7E89">
        <w:rPr>
          <w:rFonts w:ascii="David" w:hAnsi="David" w:cs="David" w:hint="cs"/>
          <w:rtl/>
        </w:rPr>
        <w:t xml:space="preserve"> וחשמל </w:t>
      </w:r>
      <w:r w:rsidRPr="001B258B">
        <w:rPr>
          <w:rFonts w:ascii="David" w:hAnsi="David" w:cs="David"/>
          <w:rtl/>
        </w:rPr>
        <w:t>לכל המערכת מלוח חשמל קרוב. התשתיות יבוצעו על ידי קבלן המחסומים בהתאם לתכנון מפורט שיגיש הקבלן לפני ביצוע בהתאם למיקום המחסום, מיקום לוח הפיקוד להזנת החשמל למערכת. הסעיף כולל את כל עבודות החפירה ,יציקה ותיקוני הכביש\אספלט הנדרשים</w:t>
      </w:r>
      <w:r w:rsidR="00335C6D">
        <w:rPr>
          <w:rFonts w:ascii="David" w:hAnsi="David" w:cs="David" w:hint="cs"/>
          <w:rtl/>
        </w:rPr>
        <w:t xml:space="preserve"> כולל פירוק המערכת הקיימת</w:t>
      </w:r>
      <w:r w:rsidRPr="001B258B">
        <w:rPr>
          <w:rFonts w:ascii="David" w:hAnsi="David" w:cs="David"/>
          <w:rtl/>
        </w:rPr>
        <w:t xml:space="preserve"> - קומפלט.</w:t>
      </w:r>
      <w:bookmarkEnd w:id="425"/>
      <w:r w:rsidRPr="001B258B">
        <w:rPr>
          <w:rFonts w:ascii="David" w:hAnsi="David" w:cs="David"/>
          <w:rtl/>
        </w:rPr>
        <w:t xml:space="preserve"> </w:t>
      </w:r>
    </w:p>
    <w:p w:rsidR="007E7FF5" w:rsidRPr="001B258B" w:rsidRDefault="003029AD" w:rsidP="007C7E89">
      <w:pPr>
        <w:pStyle w:val="23"/>
        <w:numPr>
          <w:ilvl w:val="3"/>
          <w:numId w:val="72"/>
        </w:numPr>
        <w:spacing w:line="360" w:lineRule="auto"/>
        <w:rPr>
          <w:rFonts w:ascii="David" w:hAnsi="David" w:cs="David"/>
        </w:rPr>
      </w:pPr>
      <w:bookmarkStart w:id="426" w:name="_Toc256000209"/>
      <w:r w:rsidRPr="001B258B">
        <w:rPr>
          <w:rFonts w:ascii="David" w:hAnsi="David" w:cs="David"/>
          <w:rtl/>
        </w:rPr>
        <w:t>אספקה והתקנת מערכת נגד התפרצות רכב אוטומטית   (</w:t>
      </w:r>
      <w:r w:rsidRPr="001B258B">
        <w:rPr>
          <w:rFonts w:ascii="David" w:hAnsi="David" w:cs="David"/>
        </w:rPr>
        <w:t>Bollard</w:t>
      </w:r>
      <w:r w:rsidRPr="001B258B">
        <w:rPr>
          <w:rFonts w:ascii="David" w:hAnsi="David" w:cs="David"/>
          <w:rtl/>
        </w:rPr>
        <w:t>)</w:t>
      </w:r>
      <w:r w:rsidR="00BD0008">
        <w:rPr>
          <w:rFonts w:ascii="David" w:hAnsi="David" w:cs="David" w:hint="cs"/>
          <w:rtl/>
        </w:rPr>
        <w:t xml:space="preserve"> חשמלי </w:t>
      </w:r>
      <w:r w:rsidRPr="001B258B">
        <w:rPr>
          <w:rFonts w:ascii="David" w:hAnsi="David" w:cs="David"/>
          <w:rtl/>
        </w:rPr>
        <w:t xml:space="preserve"> כולל תאורת </w:t>
      </w:r>
      <w:r w:rsidRPr="001B258B">
        <w:rPr>
          <w:rFonts w:ascii="David" w:hAnsi="David" w:cs="David"/>
        </w:rPr>
        <w:t>LED</w:t>
      </w:r>
      <w:r w:rsidRPr="001B258B">
        <w:rPr>
          <w:rFonts w:ascii="David" w:hAnsi="David" w:cs="David"/>
          <w:rtl/>
        </w:rPr>
        <w:t xml:space="preserve"> או שווה ערך מסביב לחלקו העליון של העמוד . נתוני העמוד: קוטר חיצוני מינימום 220 מ"מ, עובי דופן 20 מ"מ , גובה 700 מ"מ. מספר העמודים במערכת - כמצוין בסעיף 1 </w:t>
      </w:r>
      <w:r w:rsidRPr="001B258B">
        <w:rPr>
          <w:rFonts w:ascii="David" w:eastAsia="Malgun Gothic Semilight" w:hAnsi="David" w:cs="David"/>
          <w:rtl/>
        </w:rPr>
        <w:t>–</w:t>
      </w:r>
      <w:r w:rsidRPr="001B258B">
        <w:rPr>
          <w:rFonts w:ascii="David" w:hAnsi="David" w:cs="David"/>
          <w:rtl/>
        </w:rPr>
        <w:t xml:space="preserve"> כתב כמויות קיים. רמת נגיפה נדרשת </w:t>
      </w:r>
      <w:r w:rsidRPr="001B258B">
        <w:rPr>
          <w:rFonts w:ascii="David" w:hAnsi="David" w:cs="David"/>
        </w:rPr>
        <w:t>K-4</w:t>
      </w:r>
      <w:r w:rsidRPr="001B258B">
        <w:rPr>
          <w:rFonts w:ascii="David" w:hAnsi="David" w:cs="David"/>
          <w:rtl/>
        </w:rPr>
        <w:t xml:space="preserve">.  היחידות שתסופקנה תהינה בעלות ציפוי אבץ וצביעה בפולי אוראה   בגווני </w:t>
      </w:r>
      <w:r w:rsidRPr="001B258B">
        <w:rPr>
          <w:rFonts w:ascii="David" w:hAnsi="David" w:cs="David"/>
        </w:rPr>
        <w:t>RAL</w:t>
      </w:r>
      <w:r w:rsidRPr="001B258B">
        <w:rPr>
          <w:rFonts w:ascii="David" w:hAnsi="David" w:cs="David"/>
          <w:rtl/>
        </w:rPr>
        <w:t xml:space="preserve"> על פי הנחיות המזמין ועל פי תוכנית פרטים.</w:t>
      </w:r>
      <w:bookmarkEnd w:id="426"/>
      <w:r w:rsidRPr="001B258B">
        <w:rPr>
          <w:rFonts w:ascii="David" w:hAnsi="David" w:cs="David"/>
          <w:rtl/>
        </w:rPr>
        <w:t xml:space="preserve"> </w:t>
      </w:r>
      <w:r w:rsidR="00BD0008">
        <w:rPr>
          <w:rFonts w:ascii="David" w:hAnsi="David" w:cs="David" w:hint="cs"/>
          <w:rtl/>
        </w:rPr>
        <w:t>המזמין יאשר את ההתקנה בכתב לאחר הצגתו.</w:t>
      </w:r>
    </w:p>
    <w:p w:rsidR="007E7FF5" w:rsidRPr="001B258B" w:rsidRDefault="003029AD" w:rsidP="00BD0008">
      <w:pPr>
        <w:pStyle w:val="23"/>
        <w:numPr>
          <w:ilvl w:val="3"/>
          <w:numId w:val="72"/>
        </w:numPr>
        <w:spacing w:line="360" w:lineRule="auto"/>
        <w:rPr>
          <w:rFonts w:ascii="David" w:hAnsi="David" w:cs="David"/>
        </w:rPr>
      </w:pPr>
      <w:bookmarkStart w:id="427" w:name="_Toc256000210"/>
      <w:r w:rsidRPr="001B258B">
        <w:rPr>
          <w:rFonts w:ascii="David" w:hAnsi="David" w:cs="David"/>
          <w:rtl/>
        </w:rPr>
        <w:t xml:space="preserve">אספקת והתקנת אמצעי בטיחות הכוללים לולאות גלאי כביש למניעת הפעלת המחסום במעבר רכב . הלולאות תהיינה </w:t>
      </w:r>
      <w:r w:rsidR="00BD0008">
        <w:rPr>
          <w:rFonts w:ascii="David" w:hAnsi="David" w:cs="David" w:hint="cs"/>
          <w:rtl/>
        </w:rPr>
        <w:t>אלקטרו מגנטיות</w:t>
      </w:r>
      <w:r w:rsidRPr="001B258B">
        <w:rPr>
          <w:rFonts w:ascii="David" w:hAnsi="David" w:cs="David"/>
          <w:rtl/>
        </w:rPr>
        <w:t xml:space="preserve"> ( והמאפשרות  זיהוי כיוון הנסיעה ).</w:t>
      </w:r>
      <w:bookmarkEnd w:id="427"/>
    </w:p>
    <w:p w:rsidR="007E7FF5" w:rsidRPr="001B258B" w:rsidRDefault="003029AD" w:rsidP="00BD0008">
      <w:pPr>
        <w:pStyle w:val="23"/>
        <w:numPr>
          <w:ilvl w:val="3"/>
          <w:numId w:val="72"/>
        </w:numPr>
        <w:spacing w:line="360" w:lineRule="auto"/>
        <w:rPr>
          <w:rFonts w:ascii="David" w:hAnsi="David" w:cs="David"/>
        </w:rPr>
      </w:pPr>
      <w:bookmarkStart w:id="428" w:name="_Toc256000211"/>
      <w:r w:rsidRPr="001B258B">
        <w:rPr>
          <w:rFonts w:ascii="David" w:hAnsi="David" w:cs="David"/>
          <w:rtl/>
        </w:rPr>
        <w:t xml:space="preserve">אספקת והתקנת מחסומי זרוע </w:t>
      </w:r>
      <w:r w:rsidR="00BD0008">
        <w:rPr>
          <w:rFonts w:ascii="David" w:hAnsi="David" w:cs="David" w:hint="cs"/>
          <w:rtl/>
        </w:rPr>
        <w:t xml:space="preserve">עבור 5 מטר </w:t>
      </w:r>
      <w:r w:rsidRPr="001B258B">
        <w:rPr>
          <w:rFonts w:ascii="David" w:hAnsi="David" w:cs="David"/>
          <w:rtl/>
        </w:rPr>
        <w:t xml:space="preserve">של, זרועות  פריקה למקרה של פגיעת רכב בזרוע,  גלאי כביש </w:t>
      </w:r>
      <w:r w:rsidR="00BD0008">
        <w:rPr>
          <w:rFonts w:ascii="David" w:hAnsi="David" w:cs="David" w:hint="cs"/>
          <w:rtl/>
        </w:rPr>
        <w:t xml:space="preserve">אלקטרו מגנטי </w:t>
      </w:r>
      <w:r w:rsidRPr="001B258B">
        <w:rPr>
          <w:rFonts w:ascii="David" w:hAnsi="David" w:cs="David"/>
          <w:rtl/>
        </w:rPr>
        <w:t xml:space="preserve">לאבטחה וסגירה  </w:t>
      </w:r>
      <w:r w:rsidR="00335C6D">
        <w:rPr>
          <w:rFonts w:ascii="David" w:hAnsi="David" w:cs="David" w:hint="cs"/>
          <w:rtl/>
        </w:rPr>
        <w:t>עניות ועמודים לכול מחסום</w:t>
      </w:r>
      <w:r w:rsidRPr="001B258B">
        <w:rPr>
          <w:rFonts w:ascii="David" w:hAnsi="David" w:cs="David"/>
          <w:rtl/>
        </w:rPr>
        <w:t>.</w:t>
      </w:r>
      <w:bookmarkEnd w:id="428"/>
    </w:p>
    <w:p w:rsidR="007E7FF5" w:rsidRDefault="003029AD" w:rsidP="00D202A0">
      <w:pPr>
        <w:pStyle w:val="23"/>
        <w:numPr>
          <w:ilvl w:val="3"/>
          <w:numId w:val="72"/>
        </w:numPr>
        <w:spacing w:line="360" w:lineRule="auto"/>
        <w:rPr>
          <w:rFonts w:ascii="David" w:hAnsi="David" w:cs="David"/>
        </w:rPr>
      </w:pPr>
      <w:bookmarkStart w:id="429" w:name="_Toc256000212"/>
      <w:r w:rsidRPr="001B258B">
        <w:rPr>
          <w:rFonts w:ascii="David" w:hAnsi="David" w:cs="David"/>
          <w:rtl/>
        </w:rPr>
        <w:t xml:space="preserve">אספקת והתקנת רמזורים </w:t>
      </w:r>
      <w:r w:rsidRPr="001B258B">
        <w:rPr>
          <w:rFonts w:ascii="David" w:hAnsi="David" w:cs="David"/>
        </w:rPr>
        <w:t>LED</w:t>
      </w:r>
      <w:r w:rsidRPr="001B258B">
        <w:rPr>
          <w:rFonts w:ascii="David" w:hAnsi="David" w:cs="David"/>
          <w:rtl/>
        </w:rPr>
        <w:t xml:space="preserve">  כפולים ( רמזור אדום ורמזור ירוק).</w:t>
      </w:r>
      <w:bookmarkEnd w:id="429"/>
      <w:r w:rsidRPr="001B258B">
        <w:rPr>
          <w:rFonts w:ascii="David" w:hAnsi="David" w:cs="David"/>
          <w:rtl/>
        </w:rPr>
        <w:t xml:space="preserve"> </w:t>
      </w:r>
      <w:r w:rsidR="00BD0008">
        <w:rPr>
          <w:rFonts w:ascii="David" w:hAnsi="David" w:cs="David" w:hint="cs"/>
          <w:rtl/>
        </w:rPr>
        <w:t>200 מ"מ.</w:t>
      </w:r>
    </w:p>
    <w:p w:rsidR="00335C6D" w:rsidRPr="001B258B" w:rsidRDefault="00335C6D" w:rsidP="00D202A0">
      <w:pPr>
        <w:pStyle w:val="23"/>
        <w:numPr>
          <w:ilvl w:val="3"/>
          <w:numId w:val="72"/>
        </w:numPr>
        <w:spacing w:line="360" w:lineRule="auto"/>
        <w:rPr>
          <w:rFonts w:ascii="David" w:hAnsi="David" w:cs="David"/>
        </w:rPr>
      </w:pPr>
      <w:r>
        <w:rPr>
          <w:rFonts w:ascii="David" w:hAnsi="David" w:cs="David" w:hint="cs"/>
          <w:rtl/>
        </w:rPr>
        <w:t xml:space="preserve">אספקת והתקנת מאיטי תנועה מיקומים שיחולטו. </w:t>
      </w:r>
    </w:p>
    <w:p w:rsidR="007E7FF5" w:rsidRPr="001B258B" w:rsidRDefault="003029AD" w:rsidP="00B04D35">
      <w:pPr>
        <w:pStyle w:val="23"/>
        <w:numPr>
          <w:ilvl w:val="3"/>
          <w:numId w:val="72"/>
        </w:numPr>
        <w:rPr>
          <w:rFonts w:ascii="David" w:hAnsi="David" w:cs="David"/>
          <w:u w:val="single"/>
        </w:rPr>
      </w:pPr>
      <w:bookmarkStart w:id="430" w:name="_Toc256000213"/>
      <w:r w:rsidRPr="001B258B">
        <w:rPr>
          <w:rFonts w:ascii="David" w:hAnsi="David" w:cs="David"/>
          <w:rtl/>
        </w:rPr>
        <w:t>אספקת והתקנת עמוד קבוע אוטומטי קוטר חיצוני מינימום 220 מ"מ , עובי דופן 20 מ"מ , גבה 700 מ"מ או שווה ערך.</w:t>
      </w:r>
      <w:bookmarkEnd w:id="430"/>
      <w:r w:rsidRPr="001B258B">
        <w:rPr>
          <w:rFonts w:ascii="David" w:hAnsi="David" w:cs="David"/>
          <w:rtl/>
        </w:rPr>
        <w:t xml:space="preserve">     </w:t>
      </w:r>
    </w:p>
    <w:p w:rsidR="007E7FF5" w:rsidRPr="001B258B" w:rsidRDefault="003029AD" w:rsidP="00D202A0">
      <w:pPr>
        <w:pStyle w:val="23"/>
        <w:numPr>
          <w:ilvl w:val="3"/>
          <w:numId w:val="72"/>
        </w:numPr>
        <w:spacing w:line="360" w:lineRule="auto"/>
        <w:rPr>
          <w:rFonts w:ascii="David" w:hAnsi="David" w:cs="David"/>
        </w:rPr>
      </w:pPr>
      <w:bookmarkStart w:id="431" w:name="_Toc256000214"/>
      <w:r w:rsidRPr="001B258B">
        <w:rPr>
          <w:rFonts w:ascii="David" w:hAnsi="David" w:cs="David"/>
          <w:rtl/>
        </w:rPr>
        <w:lastRenderedPageBreak/>
        <w:t xml:space="preserve">אספקה והתקנת מערכת בקרה חשמלית עבור מערכת נגד התפרצות בשער כניסה ראשי הכוללת לוח פיקוד ( ארון מתכת 5 שכבות צבע </w:t>
      </w:r>
      <w:r w:rsidR="00B04D35">
        <w:rPr>
          <w:rFonts w:ascii="David" w:hAnsi="David" w:cs="David" w:hint="cs"/>
          <w:rtl/>
        </w:rPr>
        <w:t>באטימות</w:t>
      </w:r>
      <w:r w:rsidRPr="001B258B">
        <w:rPr>
          <w:rFonts w:ascii="David" w:hAnsi="David" w:cs="David"/>
        </w:rPr>
        <w:t xml:space="preserve"> (IP65 </w:t>
      </w:r>
      <w:r w:rsidRPr="001B258B">
        <w:rPr>
          <w:rFonts w:ascii="David" w:hAnsi="David" w:cs="David"/>
          <w:rtl/>
        </w:rPr>
        <w:t xml:space="preserve"> הסעיף כולל תכנון וביצוע של לוח פיקוד, סנכרון בין כל האלמנטים עפ"י תיאור מצורף. אפשרות הפעלת העמודים באמצעות מפסק מפתח בהפסקת חשמל, ( פתיחה \</w:t>
      </w:r>
      <w:r w:rsidRPr="001B258B">
        <w:rPr>
          <w:rFonts w:ascii="David" w:hAnsi="David" w:cs="David"/>
        </w:rPr>
        <w:t xml:space="preserve"> </w:t>
      </w:r>
      <w:r w:rsidRPr="001B258B">
        <w:rPr>
          <w:rFonts w:ascii="David" w:hAnsi="David" w:cs="David"/>
          <w:rtl/>
        </w:rPr>
        <w:t>סגירה ,עד 5 פעולות בהפסקת חשמל).</w:t>
      </w:r>
      <w:bookmarkEnd w:id="431"/>
      <w:r w:rsidRPr="001B258B">
        <w:rPr>
          <w:rFonts w:ascii="David" w:hAnsi="David" w:cs="David"/>
          <w:rtl/>
        </w:rPr>
        <w:t xml:space="preserve"> </w:t>
      </w:r>
    </w:p>
    <w:p w:rsidR="007E7FF5" w:rsidRPr="001B258B" w:rsidRDefault="003029AD" w:rsidP="00D202A0">
      <w:pPr>
        <w:pStyle w:val="23"/>
        <w:numPr>
          <w:ilvl w:val="3"/>
          <w:numId w:val="72"/>
        </w:numPr>
        <w:spacing w:line="360" w:lineRule="auto"/>
        <w:rPr>
          <w:rFonts w:ascii="David" w:hAnsi="David" w:cs="David"/>
        </w:rPr>
      </w:pPr>
      <w:bookmarkStart w:id="432" w:name="_Toc256000215"/>
      <w:r w:rsidRPr="001B258B">
        <w:rPr>
          <w:rFonts w:ascii="David" w:hAnsi="David" w:cs="David"/>
          <w:rtl/>
        </w:rPr>
        <w:t xml:space="preserve">פנל לחצנים  (ימוקם בעמדת המאבטח) הכולל </w:t>
      </w:r>
      <w:r w:rsidRPr="001B258B">
        <w:rPr>
          <w:rFonts w:ascii="David" w:eastAsia="Malgun Gothic Semilight" w:hAnsi="David" w:cs="David"/>
          <w:rtl/>
        </w:rPr>
        <w:t>–</w:t>
      </w:r>
      <w:r w:rsidRPr="001B258B">
        <w:rPr>
          <w:rFonts w:ascii="David" w:hAnsi="David" w:cs="David"/>
          <w:rtl/>
        </w:rPr>
        <w:t xml:space="preserve"> לחצן פתיחה ,לחצן סגירה , לחצן פטרייה להפעלת חרום  , מפתח ביטול פעולת עמודים (קופסת מתכת, פנל אלומיניום, כולל מלל תאור בהדפסת משי ).</w:t>
      </w:r>
      <w:bookmarkEnd w:id="432"/>
    </w:p>
    <w:p w:rsidR="007E7FF5" w:rsidRPr="001B258B" w:rsidRDefault="003029AD" w:rsidP="00D202A0">
      <w:pPr>
        <w:pStyle w:val="23"/>
        <w:numPr>
          <w:ilvl w:val="3"/>
          <w:numId w:val="72"/>
        </w:numPr>
        <w:spacing w:line="360" w:lineRule="auto"/>
        <w:rPr>
          <w:rFonts w:ascii="David" w:hAnsi="David" w:cs="David"/>
        </w:rPr>
      </w:pPr>
      <w:bookmarkStart w:id="433" w:name="_Toc256000216"/>
      <w:r w:rsidRPr="001B258B">
        <w:rPr>
          <w:rFonts w:ascii="David" w:hAnsi="David" w:cs="David"/>
          <w:rtl/>
        </w:rPr>
        <w:t>ביצוע כבילה להזנת חשמל של לוח פיקוד מערכת נגד התפרצות בשער ראשי מלוח חשמל קרוב. הסעיף כולל אספקת כבילת חשמל על פי דרישות מפרט זה, תכנון התוואי ואישור מהנדס חשמל של הקבלן לתכנון וביצוע עבודות החשמל בסעיף זה.</w:t>
      </w:r>
      <w:bookmarkEnd w:id="433"/>
    </w:p>
    <w:p w:rsidR="007E7FF5" w:rsidRPr="001B258B" w:rsidRDefault="003029AD" w:rsidP="00D202A0">
      <w:pPr>
        <w:pStyle w:val="23"/>
        <w:numPr>
          <w:ilvl w:val="3"/>
          <w:numId w:val="72"/>
        </w:numPr>
        <w:spacing w:line="360" w:lineRule="auto"/>
        <w:rPr>
          <w:rFonts w:ascii="David" w:hAnsi="David" w:cs="David"/>
        </w:rPr>
      </w:pPr>
      <w:bookmarkStart w:id="434" w:name="_Toc256000218"/>
      <w:r w:rsidRPr="001B258B">
        <w:rPr>
          <w:rFonts w:ascii="David" w:hAnsi="David" w:cs="David"/>
          <w:rtl/>
        </w:rPr>
        <w:t>ביצוע אינטגרציה מלאה למערכת השו"ב במתקן, וכלל מערכות הביטחון והבטיחות הקיימות.</w:t>
      </w:r>
      <w:bookmarkEnd w:id="434"/>
    </w:p>
    <w:p w:rsidR="007E7FF5" w:rsidRPr="00CD4B9D" w:rsidRDefault="003029AD" w:rsidP="00D202A0">
      <w:pPr>
        <w:pStyle w:val="23"/>
        <w:numPr>
          <w:ilvl w:val="3"/>
          <w:numId w:val="72"/>
        </w:numPr>
        <w:spacing w:line="360" w:lineRule="auto"/>
        <w:rPr>
          <w:rFonts w:ascii="David" w:hAnsi="David" w:cs="David"/>
        </w:rPr>
      </w:pPr>
      <w:bookmarkStart w:id="435" w:name="_Toc256000219"/>
      <w:r w:rsidRPr="00CD4B9D">
        <w:rPr>
          <w:rFonts w:ascii="David" w:hAnsi="David" w:cs="David"/>
          <w:rtl/>
        </w:rPr>
        <w:t>עלויות האינטגרציה במלואה עבור כלל המערכות הקיימות יכללו בהצעה המחיר של המציע.</w:t>
      </w:r>
      <w:bookmarkEnd w:id="435"/>
    </w:p>
    <w:p w:rsidR="001B258B" w:rsidRPr="00CD4B9D" w:rsidRDefault="001B258B" w:rsidP="00D202A0">
      <w:pPr>
        <w:pStyle w:val="1110"/>
        <w:numPr>
          <w:ilvl w:val="2"/>
          <w:numId w:val="72"/>
        </w:numPr>
        <w:spacing w:after="480"/>
        <w:rPr>
          <w:rFonts w:ascii="David" w:hAnsi="David" w:cs="David"/>
          <w:rtl/>
        </w:rPr>
      </w:pPr>
      <w:r w:rsidRPr="00CD4B9D">
        <w:rPr>
          <w:rFonts w:ascii="David" w:hAnsi="David" w:cs="David" w:hint="eastAsia"/>
          <w:rtl/>
        </w:rPr>
        <w:t>המזמין</w:t>
      </w:r>
      <w:r w:rsidRPr="00CD4B9D">
        <w:rPr>
          <w:rFonts w:ascii="David" w:hAnsi="David" w:cs="David"/>
          <w:rtl/>
        </w:rPr>
        <w:t xml:space="preserve"> </w:t>
      </w:r>
      <w:r w:rsidRPr="00CD4B9D">
        <w:rPr>
          <w:rFonts w:ascii="David" w:hAnsi="David" w:cs="David" w:hint="eastAsia"/>
          <w:rtl/>
        </w:rPr>
        <w:t>שומר</w:t>
      </w:r>
      <w:r w:rsidRPr="00CD4B9D">
        <w:rPr>
          <w:rFonts w:ascii="David" w:hAnsi="David" w:cs="David"/>
          <w:rtl/>
        </w:rPr>
        <w:t xml:space="preserve"> </w:t>
      </w:r>
      <w:r w:rsidRPr="00CD4B9D">
        <w:rPr>
          <w:rFonts w:ascii="David" w:hAnsi="David" w:cs="David" w:hint="eastAsia"/>
          <w:rtl/>
        </w:rPr>
        <w:t>לעצמו</w:t>
      </w:r>
      <w:r w:rsidRPr="00CD4B9D">
        <w:rPr>
          <w:rFonts w:ascii="David" w:hAnsi="David" w:cs="David"/>
          <w:rtl/>
        </w:rPr>
        <w:t xml:space="preserve"> </w:t>
      </w:r>
      <w:r w:rsidRPr="00CD4B9D">
        <w:rPr>
          <w:rFonts w:ascii="David" w:hAnsi="David" w:cs="David" w:hint="eastAsia"/>
          <w:rtl/>
        </w:rPr>
        <w:t>את</w:t>
      </w:r>
      <w:r w:rsidRPr="00CD4B9D">
        <w:rPr>
          <w:rFonts w:ascii="David" w:hAnsi="David" w:cs="David"/>
          <w:rtl/>
        </w:rPr>
        <w:t xml:space="preserve"> </w:t>
      </w:r>
      <w:r w:rsidRPr="00CD4B9D">
        <w:rPr>
          <w:rFonts w:ascii="David" w:hAnsi="David" w:cs="David" w:hint="eastAsia"/>
          <w:rtl/>
        </w:rPr>
        <w:t>הזכות</w:t>
      </w:r>
      <w:r w:rsidRPr="00CD4B9D">
        <w:rPr>
          <w:rFonts w:ascii="David" w:hAnsi="David" w:cs="David"/>
          <w:rtl/>
        </w:rPr>
        <w:t xml:space="preserve"> </w:t>
      </w:r>
      <w:r w:rsidRPr="00CD4B9D">
        <w:rPr>
          <w:rFonts w:ascii="David" w:hAnsi="David" w:cs="David" w:hint="eastAsia"/>
          <w:rtl/>
        </w:rPr>
        <w:t>הבלעדית</w:t>
      </w:r>
      <w:r w:rsidRPr="00CD4B9D">
        <w:rPr>
          <w:rFonts w:ascii="David" w:hAnsi="David" w:cs="David"/>
          <w:rtl/>
        </w:rPr>
        <w:t xml:space="preserve"> </w:t>
      </w:r>
      <w:r w:rsidRPr="00CD4B9D">
        <w:rPr>
          <w:rFonts w:ascii="David" w:hAnsi="David" w:cs="David" w:hint="eastAsia"/>
          <w:rtl/>
        </w:rPr>
        <w:t>להשתמש</w:t>
      </w:r>
      <w:r w:rsidRPr="00CD4B9D">
        <w:rPr>
          <w:rFonts w:ascii="David" w:hAnsi="David" w:cs="David"/>
          <w:rtl/>
        </w:rPr>
        <w:t xml:space="preserve"> </w:t>
      </w:r>
      <w:r w:rsidRPr="00CD4B9D">
        <w:rPr>
          <w:rFonts w:ascii="David" w:hAnsi="David" w:cs="David" w:hint="eastAsia"/>
          <w:rtl/>
        </w:rPr>
        <w:t>במכרז</w:t>
      </w:r>
      <w:r w:rsidRPr="00CD4B9D">
        <w:rPr>
          <w:rFonts w:ascii="David" w:hAnsi="David" w:cs="David"/>
          <w:rtl/>
        </w:rPr>
        <w:t xml:space="preserve"> </w:t>
      </w:r>
      <w:r w:rsidRPr="00CD4B9D">
        <w:rPr>
          <w:rFonts w:ascii="David" w:hAnsi="David" w:cs="David" w:hint="eastAsia"/>
          <w:rtl/>
        </w:rPr>
        <w:t>זה</w:t>
      </w:r>
      <w:r w:rsidRPr="00CD4B9D">
        <w:rPr>
          <w:rFonts w:ascii="David" w:hAnsi="David" w:cs="David"/>
          <w:rtl/>
        </w:rPr>
        <w:t xml:space="preserve"> </w:t>
      </w:r>
      <w:r w:rsidRPr="00CD4B9D">
        <w:rPr>
          <w:rFonts w:ascii="David" w:hAnsi="David" w:cs="David" w:hint="eastAsia"/>
          <w:rtl/>
        </w:rPr>
        <w:t>עבור</w:t>
      </w:r>
      <w:r w:rsidRPr="00CD4B9D">
        <w:rPr>
          <w:rFonts w:ascii="David" w:hAnsi="David" w:cs="David"/>
          <w:rtl/>
        </w:rPr>
        <w:t xml:space="preserve"> </w:t>
      </w:r>
      <w:r w:rsidRPr="00CD4B9D">
        <w:rPr>
          <w:rFonts w:ascii="David" w:hAnsi="David" w:cs="David" w:hint="eastAsia"/>
          <w:rtl/>
        </w:rPr>
        <w:t>מתקנים</w:t>
      </w:r>
      <w:r w:rsidRPr="00CD4B9D">
        <w:rPr>
          <w:rFonts w:ascii="David" w:hAnsi="David" w:cs="David"/>
          <w:rtl/>
        </w:rPr>
        <w:t xml:space="preserve"> </w:t>
      </w:r>
      <w:r w:rsidRPr="00CD4B9D">
        <w:rPr>
          <w:rFonts w:ascii="David" w:hAnsi="David" w:cs="David" w:hint="eastAsia"/>
          <w:rtl/>
        </w:rPr>
        <w:t>נוספים</w:t>
      </w:r>
      <w:r w:rsidRPr="00CD4B9D">
        <w:rPr>
          <w:rFonts w:ascii="David" w:hAnsi="David" w:cs="David"/>
          <w:rtl/>
        </w:rPr>
        <w:t xml:space="preserve"> </w:t>
      </w:r>
      <w:r w:rsidRPr="00CD4B9D">
        <w:rPr>
          <w:rFonts w:ascii="David" w:hAnsi="David" w:cs="David" w:hint="eastAsia"/>
          <w:rtl/>
        </w:rPr>
        <w:t>שבאחריותו</w:t>
      </w:r>
      <w:r w:rsidRPr="00CD4B9D">
        <w:rPr>
          <w:rFonts w:ascii="David" w:hAnsi="David" w:cs="David"/>
          <w:rtl/>
        </w:rPr>
        <w:t xml:space="preserve"> </w:t>
      </w:r>
      <w:r w:rsidRPr="00CD4B9D">
        <w:rPr>
          <w:rFonts w:ascii="David" w:hAnsi="David" w:cs="David" w:hint="eastAsia"/>
          <w:rtl/>
        </w:rPr>
        <w:t>המקצועית</w:t>
      </w:r>
      <w:r w:rsidRPr="00CD4B9D">
        <w:rPr>
          <w:rFonts w:ascii="David" w:hAnsi="David" w:cs="David"/>
          <w:rtl/>
        </w:rPr>
        <w:t xml:space="preserve">, </w:t>
      </w:r>
      <w:r w:rsidRPr="00CD4B9D">
        <w:rPr>
          <w:rFonts w:ascii="David" w:hAnsi="David" w:cs="David" w:hint="eastAsia"/>
          <w:rtl/>
        </w:rPr>
        <w:t>לאורך</w:t>
      </w:r>
      <w:r w:rsidRPr="00CD4B9D">
        <w:rPr>
          <w:rFonts w:ascii="David" w:hAnsi="David" w:cs="David"/>
          <w:rtl/>
        </w:rPr>
        <w:t xml:space="preserve"> </w:t>
      </w:r>
      <w:r w:rsidRPr="00CD4B9D">
        <w:rPr>
          <w:rFonts w:ascii="David" w:hAnsi="David" w:cs="David" w:hint="eastAsia"/>
          <w:rtl/>
        </w:rPr>
        <w:t>כל</w:t>
      </w:r>
      <w:r w:rsidRPr="00CD4B9D">
        <w:rPr>
          <w:rFonts w:ascii="David" w:hAnsi="David" w:cs="David"/>
          <w:rtl/>
        </w:rPr>
        <w:t xml:space="preserve"> </w:t>
      </w:r>
      <w:r w:rsidRPr="00CD4B9D">
        <w:rPr>
          <w:rFonts w:ascii="David" w:hAnsi="David" w:cs="David" w:hint="eastAsia"/>
          <w:rtl/>
        </w:rPr>
        <w:t>תקופת</w:t>
      </w:r>
      <w:r w:rsidRPr="00CD4B9D">
        <w:rPr>
          <w:rFonts w:ascii="David" w:hAnsi="David" w:cs="David"/>
          <w:rtl/>
        </w:rPr>
        <w:t xml:space="preserve"> </w:t>
      </w:r>
      <w:r w:rsidRPr="00CD4B9D">
        <w:rPr>
          <w:rFonts w:ascii="David" w:hAnsi="David" w:cs="David" w:hint="eastAsia"/>
          <w:rtl/>
        </w:rPr>
        <w:t>ההתקשרות</w:t>
      </w:r>
      <w:r w:rsidRPr="00CD4B9D">
        <w:rPr>
          <w:rFonts w:ascii="David" w:hAnsi="David" w:cs="David"/>
          <w:rtl/>
        </w:rPr>
        <w:t xml:space="preserve">, </w:t>
      </w:r>
      <w:r w:rsidRPr="00CD4B9D">
        <w:rPr>
          <w:rFonts w:ascii="David" w:hAnsi="David" w:cs="David" w:hint="eastAsia"/>
          <w:rtl/>
        </w:rPr>
        <w:t>יצוין</w:t>
      </w:r>
      <w:r w:rsidRPr="00CD4B9D">
        <w:rPr>
          <w:rFonts w:ascii="David" w:hAnsi="David" w:cs="David"/>
          <w:rtl/>
        </w:rPr>
        <w:t xml:space="preserve"> </w:t>
      </w:r>
      <w:r w:rsidRPr="00CD4B9D">
        <w:rPr>
          <w:rFonts w:ascii="David" w:hAnsi="David" w:cs="David" w:hint="eastAsia"/>
          <w:rtl/>
        </w:rPr>
        <w:t>כי</w:t>
      </w:r>
      <w:r w:rsidRPr="00CD4B9D">
        <w:rPr>
          <w:rFonts w:ascii="David" w:hAnsi="David" w:cs="David"/>
          <w:rtl/>
        </w:rPr>
        <w:t xml:space="preserve"> </w:t>
      </w:r>
      <w:r w:rsidRPr="00CD4B9D">
        <w:rPr>
          <w:rFonts w:ascii="David" w:hAnsi="David" w:cs="David" w:hint="eastAsia"/>
          <w:rtl/>
        </w:rPr>
        <w:t>אין</w:t>
      </w:r>
      <w:r w:rsidRPr="00CD4B9D">
        <w:rPr>
          <w:rFonts w:ascii="David" w:hAnsi="David" w:cs="David"/>
          <w:rtl/>
        </w:rPr>
        <w:t xml:space="preserve"> </w:t>
      </w:r>
      <w:r w:rsidRPr="00CD4B9D">
        <w:rPr>
          <w:rFonts w:ascii="David" w:hAnsi="David" w:cs="David" w:hint="eastAsia"/>
          <w:rtl/>
        </w:rPr>
        <w:t>המזמין</w:t>
      </w:r>
      <w:r w:rsidRPr="00CD4B9D">
        <w:rPr>
          <w:rFonts w:ascii="David" w:hAnsi="David" w:cs="David"/>
          <w:rtl/>
        </w:rPr>
        <w:t xml:space="preserve"> </w:t>
      </w:r>
      <w:r w:rsidRPr="00CD4B9D">
        <w:rPr>
          <w:rFonts w:ascii="David" w:hAnsi="David" w:cs="David" w:hint="eastAsia"/>
          <w:rtl/>
        </w:rPr>
        <w:t>מחויב</w:t>
      </w:r>
      <w:r w:rsidRPr="00CD4B9D">
        <w:rPr>
          <w:rFonts w:ascii="David" w:hAnsi="David" w:cs="David"/>
          <w:rtl/>
        </w:rPr>
        <w:t xml:space="preserve"> </w:t>
      </w:r>
      <w:r w:rsidRPr="00CD4B9D">
        <w:rPr>
          <w:rFonts w:ascii="David" w:hAnsi="David" w:cs="David" w:hint="eastAsia"/>
          <w:rtl/>
        </w:rPr>
        <w:t>להשתמש</w:t>
      </w:r>
      <w:r w:rsidRPr="00CD4B9D">
        <w:rPr>
          <w:rFonts w:ascii="David" w:hAnsi="David" w:cs="David"/>
          <w:rtl/>
        </w:rPr>
        <w:t xml:space="preserve"> </w:t>
      </w:r>
      <w:r w:rsidRPr="00CD4B9D">
        <w:rPr>
          <w:rFonts w:ascii="David" w:hAnsi="David" w:cs="David" w:hint="eastAsia"/>
          <w:rtl/>
        </w:rPr>
        <w:t>במכרז</w:t>
      </w:r>
      <w:r w:rsidRPr="00CD4B9D">
        <w:rPr>
          <w:rFonts w:ascii="David" w:hAnsi="David" w:cs="David"/>
          <w:rtl/>
        </w:rPr>
        <w:t xml:space="preserve"> </w:t>
      </w:r>
      <w:r w:rsidRPr="00CD4B9D">
        <w:rPr>
          <w:rFonts w:ascii="David" w:hAnsi="David" w:cs="David" w:hint="eastAsia"/>
          <w:rtl/>
        </w:rPr>
        <w:t>זה</w:t>
      </w:r>
      <w:r w:rsidRPr="00CD4B9D">
        <w:rPr>
          <w:rFonts w:ascii="David" w:hAnsi="David" w:cs="David"/>
          <w:rtl/>
        </w:rPr>
        <w:t xml:space="preserve"> </w:t>
      </w:r>
      <w:r w:rsidRPr="00CD4B9D">
        <w:rPr>
          <w:rFonts w:ascii="David" w:hAnsi="David" w:cs="David" w:hint="eastAsia"/>
          <w:rtl/>
        </w:rPr>
        <w:t>עבור</w:t>
      </w:r>
      <w:r w:rsidRPr="00CD4B9D">
        <w:rPr>
          <w:rFonts w:ascii="David" w:hAnsi="David" w:cs="David"/>
          <w:rtl/>
        </w:rPr>
        <w:t xml:space="preserve"> </w:t>
      </w:r>
      <w:r w:rsidRPr="00CD4B9D">
        <w:rPr>
          <w:rFonts w:ascii="David" w:hAnsi="David" w:cs="David" w:hint="eastAsia"/>
          <w:rtl/>
        </w:rPr>
        <w:t>פרויקטים</w:t>
      </w:r>
      <w:r w:rsidRPr="00CD4B9D">
        <w:rPr>
          <w:rFonts w:ascii="David" w:hAnsi="David" w:cs="David"/>
          <w:rtl/>
        </w:rPr>
        <w:t xml:space="preserve"> </w:t>
      </w:r>
      <w:r w:rsidRPr="00CD4B9D">
        <w:rPr>
          <w:rFonts w:ascii="David" w:hAnsi="David" w:cs="David" w:hint="eastAsia"/>
          <w:rtl/>
        </w:rPr>
        <w:t>עתידיי</w:t>
      </w:r>
      <w:r w:rsidR="0080264D" w:rsidRPr="00CD4B9D">
        <w:rPr>
          <w:rFonts w:ascii="David" w:hAnsi="David" w:cs="David" w:hint="cs"/>
          <w:rtl/>
        </w:rPr>
        <w:t xml:space="preserve">ם. </w:t>
      </w:r>
    </w:p>
    <w:p w:rsidR="007E7FF5" w:rsidRPr="00A05EF6" w:rsidRDefault="0080264D" w:rsidP="00D202A0">
      <w:pPr>
        <w:pStyle w:val="1110"/>
        <w:numPr>
          <w:ilvl w:val="2"/>
          <w:numId w:val="72"/>
        </w:numPr>
        <w:spacing w:after="480"/>
        <w:rPr>
          <w:rFonts w:ascii="David" w:hAnsi="David" w:cs="David"/>
          <w:b/>
          <w:bCs/>
          <w:u w:val="single"/>
          <w:rtl/>
        </w:rPr>
      </w:pPr>
      <w:r w:rsidRPr="00A05EF6">
        <w:rPr>
          <w:rFonts w:ascii="David" w:hAnsi="David" w:cs="David" w:hint="cs"/>
          <w:sz w:val="14"/>
          <w:szCs w:val="14"/>
          <w:rtl/>
        </w:rPr>
        <w:t xml:space="preserve"> </w:t>
      </w:r>
      <w:r w:rsidR="003029AD" w:rsidRPr="00A05EF6">
        <w:rPr>
          <w:rFonts w:ascii="David" w:hAnsi="David" w:cs="David"/>
          <w:b/>
          <w:bCs/>
          <w:u w:val="single"/>
          <w:rtl/>
        </w:rPr>
        <w:t xml:space="preserve">מפרט טכני </w:t>
      </w:r>
      <w:r w:rsidR="003029AD" w:rsidRPr="00A05EF6">
        <w:rPr>
          <w:rFonts w:ascii="David" w:eastAsia="Malgun Gothic Semilight" w:hAnsi="David" w:cs="David"/>
          <w:b/>
          <w:bCs/>
          <w:u w:val="single"/>
          <w:rtl/>
        </w:rPr>
        <w:t>–</w:t>
      </w:r>
      <w:r w:rsidR="003029AD" w:rsidRPr="00A05EF6">
        <w:rPr>
          <w:rFonts w:ascii="David" w:hAnsi="David" w:cs="David"/>
          <w:b/>
          <w:bCs/>
          <w:u w:val="single"/>
          <w:rtl/>
        </w:rPr>
        <w:t xml:space="preserve"> עמוד אוטומטי טמון נגד התפרצות </w:t>
      </w:r>
    </w:p>
    <w:p w:rsidR="007E7FF5" w:rsidRPr="001B258B" w:rsidRDefault="003029AD" w:rsidP="00B04D35">
      <w:pPr>
        <w:pStyle w:val="23"/>
        <w:numPr>
          <w:ilvl w:val="3"/>
          <w:numId w:val="72"/>
        </w:numPr>
        <w:spacing w:line="360" w:lineRule="auto"/>
        <w:rPr>
          <w:rFonts w:ascii="David" w:hAnsi="David" w:cs="David"/>
        </w:rPr>
      </w:pPr>
      <w:bookmarkStart w:id="436" w:name="_Toc256000220"/>
      <w:r w:rsidRPr="001B258B">
        <w:rPr>
          <w:rFonts w:ascii="David" w:hAnsi="David" w:cs="David"/>
          <w:rtl/>
        </w:rPr>
        <w:t xml:space="preserve">מחסום טמון נגד התפרצות </w:t>
      </w:r>
      <w:r w:rsidRPr="001B258B">
        <w:rPr>
          <w:rFonts w:ascii="David" w:hAnsi="David" w:cs="David"/>
        </w:rPr>
        <w:t>HEAVY DUTY</w:t>
      </w:r>
      <w:r w:rsidRPr="001B258B">
        <w:rPr>
          <w:rFonts w:ascii="David" w:hAnsi="David" w:cs="David"/>
          <w:rtl/>
        </w:rPr>
        <w:t xml:space="preserve"> ומיועדים לשימוש אינטנסיבי, בעל עמידות לתנאים חיצוניים ולתנאי סביבה קשים.</w:t>
      </w:r>
      <w:bookmarkEnd w:id="436"/>
    </w:p>
    <w:p w:rsidR="007E7FF5" w:rsidRPr="001B258B" w:rsidRDefault="003029AD" w:rsidP="00D202A0">
      <w:pPr>
        <w:pStyle w:val="23"/>
        <w:numPr>
          <w:ilvl w:val="3"/>
          <w:numId w:val="72"/>
        </w:numPr>
        <w:spacing w:line="360" w:lineRule="auto"/>
        <w:rPr>
          <w:rFonts w:ascii="David" w:hAnsi="David" w:cs="David"/>
          <w:rtl/>
        </w:rPr>
      </w:pPr>
      <w:bookmarkStart w:id="437" w:name="_Toc256000221"/>
      <w:r w:rsidRPr="001B258B">
        <w:rPr>
          <w:rFonts w:ascii="David" w:hAnsi="David" w:cs="David"/>
          <w:rtl/>
        </w:rPr>
        <w:t xml:space="preserve">עמידה בתקן </w:t>
      </w:r>
      <w:r w:rsidRPr="001B258B">
        <w:rPr>
          <w:rFonts w:ascii="David" w:hAnsi="David" w:cs="David"/>
        </w:rPr>
        <w:t>K-4</w:t>
      </w:r>
      <w:r w:rsidRPr="001B258B">
        <w:rPr>
          <w:rFonts w:ascii="David" w:hAnsi="David" w:cs="David"/>
          <w:rtl/>
        </w:rPr>
        <w:t>. הקבלן יידרש להעמיד בידי המזמין אישור קונסטרוקטור ו/או חישובים המעידים על עמידה בתקן זה.</w:t>
      </w:r>
      <w:bookmarkEnd w:id="437"/>
    </w:p>
    <w:p w:rsidR="00CD4B9D" w:rsidRDefault="003029AD" w:rsidP="00D202A0">
      <w:pPr>
        <w:pStyle w:val="23"/>
        <w:numPr>
          <w:ilvl w:val="3"/>
          <w:numId w:val="72"/>
        </w:numPr>
        <w:spacing w:line="360" w:lineRule="auto"/>
        <w:rPr>
          <w:rFonts w:ascii="David" w:hAnsi="David" w:cs="David"/>
          <w:rtl/>
        </w:rPr>
      </w:pPr>
      <w:bookmarkStart w:id="438" w:name="_Toc256000222"/>
      <w:r w:rsidRPr="001B258B">
        <w:rPr>
          <w:rFonts w:ascii="David" w:hAnsi="David" w:cs="David"/>
          <w:rtl/>
        </w:rPr>
        <w:t>פעולת מהירה בהפעלה- עד שתי שניות לכל היותר לכל תנועה, בלימה מרוסנת בכל סוף מהלך ואפשרות שינוי המהירות.</w:t>
      </w:r>
      <w:bookmarkEnd w:id="438"/>
    </w:p>
    <w:p w:rsidR="00CD4B9D" w:rsidRDefault="00CD4B9D">
      <w:pPr>
        <w:bidi w:val="0"/>
        <w:spacing w:before="200" w:after="200" w:line="276" w:lineRule="auto"/>
        <w:rPr>
          <w:rFonts w:ascii="David" w:hAnsi="David" w:cs="David"/>
        </w:rPr>
      </w:pPr>
      <w:r>
        <w:rPr>
          <w:rFonts w:ascii="David" w:hAnsi="David" w:cs="David"/>
          <w:rtl/>
        </w:rPr>
        <w:br w:type="page"/>
      </w:r>
    </w:p>
    <w:p w:rsidR="007E7FF5" w:rsidRPr="001B258B" w:rsidRDefault="003029AD" w:rsidP="00D202A0">
      <w:pPr>
        <w:pStyle w:val="23"/>
        <w:numPr>
          <w:ilvl w:val="3"/>
          <w:numId w:val="72"/>
        </w:numPr>
        <w:spacing w:line="360" w:lineRule="auto"/>
        <w:rPr>
          <w:rFonts w:ascii="David" w:hAnsi="David" w:cs="David"/>
          <w:u w:val="single"/>
          <w:rtl/>
        </w:rPr>
      </w:pPr>
      <w:bookmarkStart w:id="439" w:name="_Toc256000223"/>
      <w:r w:rsidRPr="001B258B">
        <w:rPr>
          <w:rFonts w:ascii="David" w:hAnsi="David" w:cs="David"/>
          <w:u w:val="single"/>
          <w:rtl/>
        </w:rPr>
        <w:lastRenderedPageBreak/>
        <w:t>יעוד העמוד:</w:t>
      </w:r>
      <w:bookmarkEnd w:id="439"/>
    </w:p>
    <w:p w:rsidR="007E7FF5" w:rsidRPr="001B258B" w:rsidRDefault="003029AD" w:rsidP="00EB276E">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t>מניעת התפרצות רכב תופת וכוונות חבלה.</w:t>
      </w:r>
    </w:p>
    <w:p w:rsidR="007E7FF5" w:rsidRPr="001B258B" w:rsidRDefault="003029AD" w:rsidP="00EB276E">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חסימת רכב חד משמעית לצורך ביקורת, הכוונה וחניה.</w:t>
      </w:r>
    </w:p>
    <w:p w:rsidR="007E7FF5" w:rsidRPr="001B258B" w:rsidRDefault="003029AD" w:rsidP="00D202A0">
      <w:pPr>
        <w:pStyle w:val="23"/>
        <w:numPr>
          <w:ilvl w:val="3"/>
          <w:numId w:val="72"/>
        </w:numPr>
        <w:spacing w:line="360" w:lineRule="auto"/>
        <w:rPr>
          <w:rFonts w:ascii="David" w:hAnsi="David" w:cs="David"/>
          <w:u w:val="single"/>
        </w:rPr>
      </w:pPr>
      <w:bookmarkStart w:id="440" w:name="_Toc256000224"/>
      <w:r w:rsidRPr="001B258B">
        <w:rPr>
          <w:rFonts w:ascii="David" w:hAnsi="David" w:cs="David"/>
          <w:u w:val="single"/>
          <w:rtl/>
        </w:rPr>
        <w:t>מפרט העמוד:</w:t>
      </w:r>
      <w:bookmarkEnd w:id="440"/>
    </w:p>
    <w:p w:rsidR="007E7FF5" w:rsidRPr="001B258B" w:rsidRDefault="003029AD" w:rsidP="00EB276E">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t>מבנה חיצוני מבוטן טמון בקרקע. בתחתית פתח ניקוז מים ופתח לצנרת כבלים, לפיקוד והפעלה.</w:t>
      </w:r>
    </w:p>
    <w:p w:rsidR="007E7FF5" w:rsidRPr="001B258B" w:rsidRDefault="003029AD" w:rsidP="00EB276E">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בפתח העליון עמוד בלימה.</w:t>
      </w:r>
    </w:p>
    <w:p w:rsidR="007E7FF5" w:rsidRPr="001B258B" w:rsidRDefault="003029AD" w:rsidP="00EB276E">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 xml:space="preserve">העמוד העולה לגובה 70 ס"מ לפחות מפני הכביש  בנוי פלדה בעלת גמישות 20% . העמוד נע ע"י </w:t>
      </w:r>
      <w:r w:rsidR="00B04D35">
        <w:rPr>
          <w:rFonts w:ascii="David" w:hAnsi="David" w:cs="David" w:hint="cs"/>
          <w:rtl/>
        </w:rPr>
        <w:t>חשמל</w:t>
      </w:r>
      <w:r w:rsidRPr="001B258B">
        <w:rPr>
          <w:rFonts w:ascii="David" w:hAnsi="David" w:cs="David"/>
          <w:rtl/>
        </w:rPr>
        <w:t xml:space="preserve"> מצופה נגד קורוזיה ובעלת יכולת פרוק וגישה לאחזקה.</w:t>
      </w:r>
    </w:p>
    <w:p w:rsidR="007E7FF5" w:rsidRPr="001B258B" w:rsidRDefault="003029AD" w:rsidP="00EB276E">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המערכת תופעל ע"י מנוע חשמלי.</w:t>
      </w:r>
    </w:p>
    <w:p w:rsidR="007E7FF5" w:rsidRPr="001B258B" w:rsidRDefault="003029AD" w:rsidP="00EB276E">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כל חלקי המחסום יהיו מצופים אבץ + צביעה בעובי 52 מיקרון למניעת חלודה. בכל מקרה תידרש עמידה בדרישות מפעלי ים המלח בכל הקשור לצביעת חלקי המערכת.</w:t>
      </w:r>
    </w:p>
    <w:p w:rsidR="007E7FF5" w:rsidRPr="001B258B" w:rsidRDefault="003029AD" w:rsidP="00EB276E">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יש לוודא בזמן התקנה מרחק בין עמודים שאינו גבוה מ-130 ס"מ בין מרכז כל עמוד.</w:t>
      </w:r>
    </w:p>
    <w:p w:rsidR="007E7FF5" w:rsidRPr="001B258B" w:rsidRDefault="003029AD" w:rsidP="00EB276E">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 xml:space="preserve">תאורת </w:t>
      </w:r>
      <w:r w:rsidRPr="001B258B">
        <w:rPr>
          <w:rFonts w:ascii="David" w:hAnsi="David" w:cs="David"/>
        </w:rPr>
        <w:t>LED</w:t>
      </w:r>
      <w:r w:rsidRPr="001B258B">
        <w:rPr>
          <w:rFonts w:ascii="David" w:hAnsi="David" w:cs="David"/>
          <w:rtl/>
        </w:rPr>
        <w:t xml:space="preserve"> בחלקו העליון של כל עמוד</w:t>
      </w:r>
    </w:p>
    <w:p w:rsidR="007E7FF5" w:rsidRPr="001B258B" w:rsidRDefault="003029AD" w:rsidP="00EB276E">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 xml:space="preserve">קבלן יספק רמזור אדום-ירוק בקוטר </w:t>
      </w:r>
      <w:r w:rsidR="00B04D35">
        <w:rPr>
          <w:rFonts w:ascii="David" w:hAnsi="David" w:cs="David" w:hint="cs"/>
          <w:rtl/>
        </w:rPr>
        <w:t>200מ"מ</w:t>
      </w:r>
      <w:r w:rsidRPr="001B258B">
        <w:rPr>
          <w:rFonts w:ascii="David" w:hAnsi="David" w:cs="David"/>
          <w:rtl/>
        </w:rPr>
        <w:t xml:space="preserve"> לפחות כולל אבזרי התקנה. הפעלת הרמזור כשמעבר או הכביש נחסמים לביקורת. מפסק גשש עמיד במים תקן </w:t>
      </w:r>
      <w:r w:rsidRPr="001B258B">
        <w:rPr>
          <w:rFonts w:ascii="David" w:hAnsi="David" w:cs="David"/>
        </w:rPr>
        <w:t>IP67</w:t>
      </w:r>
      <w:r w:rsidRPr="001B258B">
        <w:rPr>
          <w:rFonts w:ascii="David" w:hAnsi="David" w:cs="David"/>
          <w:rtl/>
        </w:rPr>
        <w:t xml:space="preserve"> יגרום להדלקת אדום כשהעמוד ישנה מצבו כלפי מעלה ב- 10 מ"מ.</w:t>
      </w:r>
    </w:p>
    <w:p w:rsidR="007E7FF5" w:rsidRPr="001B258B" w:rsidRDefault="003029AD" w:rsidP="00D202A0">
      <w:pPr>
        <w:pStyle w:val="23"/>
        <w:numPr>
          <w:ilvl w:val="3"/>
          <w:numId w:val="72"/>
        </w:numPr>
        <w:spacing w:line="360" w:lineRule="auto"/>
        <w:rPr>
          <w:rFonts w:ascii="David" w:hAnsi="David" w:cs="David"/>
          <w:u w:val="single"/>
        </w:rPr>
      </w:pPr>
      <w:bookmarkStart w:id="441" w:name="_Toc256000225"/>
      <w:r w:rsidRPr="001B258B">
        <w:rPr>
          <w:rFonts w:ascii="David" w:hAnsi="David" w:cs="David"/>
          <w:u w:val="single"/>
          <w:rtl/>
        </w:rPr>
        <w:t>הפעלה:</w:t>
      </w:r>
      <w:bookmarkEnd w:id="441"/>
    </w:p>
    <w:p w:rsidR="007E7FF5" w:rsidRPr="001B258B" w:rsidRDefault="003029AD" w:rsidP="000D0341">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t>חשמלית באמצעות כפתורי הפעלה לחיצים בתוך ביתן מאבטח משולב בפנל הפעלות.</w:t>
      </w:r>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 xml:space="preserve">הפעלה אוטומטית ביציאה ע"י גלאי כביש. </w:t>
      </w:r>
    </w:p>
    <w:p w:rsidR="007E7FF5" w:rsidRPr="001B258B" w:rsidRDefault="003029AD" w:rsidP="000D0341">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t>ניתן יהיה להפעיל את העמודים בהפסקת חשמל באמצעות מפתח.</w:t>
      </w:r>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 xml:space="preserve"> המערכת תאובטח מפני פגיעה ו/או הפעלה רשלנית של המפעיל ע"י מחסום זרוע שיעבוד בסינכרוניזציה מלאה עם העמודים באופן אוטומטי. בנוסף יותקנו מערכות הגנה נוספות כמו גלאי כביש, רמזורים כאמור לעיל ושלטי אזהרה.</w:t>
      </w:r>
    </w:p>
    <w:p w:rsidR="007E7FF5" w:rsidRPr="001B258B" w:rsidRDefault="003029AD" w:rsidP="00EB276E">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lastRenderedPageBreak/>
        <w:t xml:space="preserve">בחלק העליון פס </w:t>
      </w:r>
      <w:r w:rsidR="00335C6D">
        <w:rPr>
          <w:rFonts w:ascii="David" w:hAnsi="David" w:cs="David" w:hint="cs"/>
          <w:rtl/>
        </w:rPr>
        <w:t xml:space="preserve">תאורת </w:t>
      </w:r>
      <w:r w:rsidRPr="001B258B">
        <w:rPr>
          <w:rFonts w:ascii="David" w:hAnsi="David" w:cs="David"/>
          <w:rtl/>
        </w:rPr>
        <w:t xml:space="preserve">לדים אדום </w:t>
      </w:r>
      <w:r w:rsidRPr="001B258B">
        <w:rPr>
          <w:rFonts w:ascii="David" w:hAnsi="David" w:cs="David"/>
        </w:rPr>
        <w:t>-</w:t>
      </w:r>
      <w:r w:rsidR="00B04D35" w:rsidRPr="001B258B" w:rsidDel="00B04D35">
        <w:rPr>
          <w:rFonts w:ascii="David" w:hAnsi="David" w:cs="David"/>
        </w:rPr>
        <w:t xml:space="preserve"> </w:t>
      </w:r>
      <w:r w:rsidRPr="001B258B">
        <w:rPr>
          <w:rFonts w:ascii="David" w:hAnsi="David" w:cs="David"/>
          <w:rtl/>
        </w:rPr>
        <w:t xml:space="preserve"> מוזן 12</w:t>
      </w:r>
      <w:r w:rsidR="00B04D35">
        <w:rPr>
          <w:rFonts w:ascii="David" w:hAnsi="David" w:cs="David" w:hint="cs"/>
          <w:rtl/>
        </w:rPr>
        <w:t>/48</w:t>
      </w:r>
      <w:r w:rsidRPr="001B258B">
        <w:rPr>
          <w:rFonts w:ascii="David" w:hAnsi="David" w:cs="David"/>
          <w:rtl/>
        </w:rPr>
        <w:t xml:space="preserve"> וולט מארון התקשורת הקרוב.</w:t>
      </w:r>
    </w:p>
    <w:p w:rsidR="007E7FF5" w:rsidRPr="001B258B" w:rsidRDefault="003029AD" w:rsidP="00D202A0">
      <w:pPr>
        <w:pStyle w:val="1110"/>
        <w:numPr>
          <w:ilvl w:val="2"/>
          <w:numId w:val="72"/>
        </w:numPr>
        <w:rPr>
          <w:rFonts w:ascii="David" w:hAnsi="David" w:cs="David"/>
          <w:b/>
          <w:bCs/>
          <w:u w:val="single"/>
        </w:rPr>
      </w:pPr>
      <w:r w:rsidRPr="001B258B">
        <w:rPr>
          <w:rFonts w:ascii="David" w:hAnsi="David" w:cs="David"/>
          <w:b/>
          <w:bCs/>
          <w:u w:val="single"/>
          <w:rtl/>
        </w:rPr>
        <w:t xml:space="preserve">מפרט טכני </w:t>
      </w:r>
      <w:r w:rsidRPr="001B258B">
        <w:rPr>
          <w:rFonts w:ascii="David" w:eastAsia="Malgun Gothic Semilight" w:hAnsi="David" w:cs="David"/>
          <w:b/>
          <w:bCs/>
          <w:u w:val="single"/>
          <w:rtl/>
        </w:rPr>
        <w:t>–</w:t>
      </w:r>
      <w:r w:rsidRPr="001B258B">
        <w:rPr>
          <w:rFonts w:ascii="David" w:hAnsi="David" w:cs="David"/>
          <w:b/>
          <w:bCs/>
          <w:u w:val="single"/>
          <w:rtl/>
        </w:rPr>
        <w:t xml:space="preserve"> עמוד קבוע  נגד התפרצות </w:t>
      </w:r>
    </w:p>
    <w:p w:rsidR="007E7FF5" w:rsidRPr="001B258B" w:rsidRDefault="003029AD" w:rsidP="00D202A0">
      <w:pPr>
        <w:pStyle w:val="23"/>
        <w:numPr>
          <w:ilvl w:val="3"/>
          <w:numId w:val="72"/>
        </w:numPr>
        <w:spacing w:line="360" w:lineRule="auto"/>
        <w:rPr>
          <w:rFonts w:ascii="David" w:hAnsi="David" w:cs="David"/>
        </w:rPr>
      </w:pPr>
      <w:bookmarkStart w:id="442" w:name="_Toc256000226"/>
      <w:r w:rsidRPr="001B258B">
        <w:rPr>
          <w:rFonts w:ascii="David" w:hAnsi="David" w:cs="David"/>
          <w:rtl/>
        </w:rPr>
        <w:t xml:space="preserve">מחסום קבוע נגד התפרצות </w:t>
      </w:r>
      <w:r w:rsidRPr="001B258B">
        <w:rPr>
          <w:rFonts w:ascii="David" w:hAnsi="David" w:cs="David"/>
        </w:rPr>
        <w:t>HEAVY DUTY</w:t>
      </w:r>
      <w:r w:rsidRPr="001B258B">
        <w:rPr>
          <w:rFonts w:ascii="David" w:hAnsi="David" w:cs="David"/>
          <w:rtl/>
        </w:rPr>
        <w:t xml:space="preserve"> בעל עמידות לתנאים חיצוניים ולתנאי סביבה קשים.</w:t>
      </w:r>
      <w:bookmarkEnd w:id="442"/>
    </w:p>
    <w:p w:rsidR="007E7FF5" w:rsidRPr="001B258B" w:rsidRDefault="003029AD" w:rsidP="00D202A0">
      <w:pPr>
        <w:pStyle w:val="23"/>
        <w:numPr>
          <w:ilvl w:val="3"/>
          <w:numId w:val="72"/>
        </w:numPr>
        <w:spacing w:line="360" w:lineRule="auto"/>
        <w:rPr>
          <w:rFonts w:ascii="David" w:hAnsi="David" w:cs="David"/>
          <w:rtl/>
        </w:rPr>
      </w:pPr>
      <w:bookmarkStart w:id="443" w:name="_Toc256000227"/>
      <w:r w:rsidRPr="001B258B">
        <w:rPr>
          <w:rFonts w:ascii="David" w:hAnsi="David" w:cs="David"/>
          <w:rtl/>
        </w:rPr>
        <w:t xml:space="preserve">עמידה בתקן </w:t>
      </w:r>
      <w:r w:rsidRPr="001B258B">
        <w:rPr>
          <w:rFonts w:ascii="David" w:hAnsi="David" w:cs="David"/>
        </w:rPr>
        <w:t>K-4</w:t>
      </w:r>
      <w:r w:rsidRPr="001B258B">
        <w:rPr>
          <w:rFonts w:ascii="David" w:hAnsi="David" w:cs="David"/>
          <w:rtl/>
        </w:rPr>
        <w:t>. הקבלן יידרש להעמיד בידי המזמין אישור קונסטרוקטור ו/או חישובים המעידים על עמידה בתקן זה.</w:t>
      </w:r>
      <w:bookmarkEnd w:id="443"/>
    </w:p>
    <w:p w:rsidR="007E7FF5" w:rsidRPr="001B258B" w:rsidRDefault="003029AD" w:rsidP="00D202A0">
      <w:pPr>
        <w:pStyle w:val="23"/>
        <w:numPr>
          <w:ilvl w:val="3"/>
          <w:numId w:val="72"/>
        </w:numPr>
        <w:spacing w:line="360" w:lineRule="auto"/>
        <w:rPr>
          <w:rFonts w:ascii="David" w:hAnsi="David" w:cs="David"/>
          <w:u w:val="single"/>
          <w:rtl/>
        </w:rPr>
      </w:pPr>
      <w:bookmarkStart w:id="444" w:name="_Toc256000228"/>
      <w:r w:rsidRPr="001B258B">
        <w:rPr>
          <w:rFonts w:ascii="David" w:hAnsi="David" w:cs="David"/>
          <w:u w:val="single"/>
          <w:rtl/>
        </w:rPr>
        <w:t>יעוד העמוד:</w:t>
      </w:r>
      <w:bookmarkEnd w:id="444"/>
    </w:p>
    <w:p w:rsidR="007E7FF5" w:rsidRPr="001B258B" w:rsidRDefault="003029AD" w:rsidP="008F3F75">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t>מניעת התפרצות רכב תופת וכוונות חבלה.</w:t>
      </w:r>
    </w:p>
    <w:p w:rsidR="007E7FF5" w:rsidRPr="001B258B" w:rsidRDefault="003029AD" w:rsidP="008F3F75">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חסימת רכב חד משמעית לצד מערכות טמונה אוטומטית הקשורה לתפעול.</w:t>
      </w:r>
    </w:p>
    <w:p w:rsidR="007E7FF5" w:rsidRPr="001B258B" w:rsidRDefault="003029AD" w:rsidP="00D202A0">
      <w:pPr>
        <w:pStyle w:val="23"/>
        <w:numPr>
          <w:ilvl w:val="3"/>
          <w:numId w:val="72"/>
        </w:numPr>
        <w:spacing w:line="360" w:lineRule="auto"/>
        <w:rPr>
          <w:rFonts w:ascii="David" w:hAnsi="David" w:cs="David"/>
          <w:u w:val="single"/>
        </w:rPr>
      </w:pPr>
      <w:bookmarkStart w:id="445" w:name="_Toc256000229"/>
      <w:r w:rsidRPr="001B258B">
        <w:rPr>
          <w:rFonts w:ascii="David" w:hAnsi="David" w:cs="David"/>
          <w:u w:val="single"/>
          <w:rtl/>
        </w:rPr>
        <w:t>מפרט העמוד:</w:t>
      </w:r>
      <w:bookmarkEnd w:id="445"/>
    </w:p>
    <w:p w:rsidR="007E7FF5" w:rsidRPr="001B258B" w:rsidRDefault="003029AD" w:rsidP="008F3F75">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 xml:space="preserve">מבנה חיצוני מבוטן טמון בקרקע. </w:t>
      </w:r>
    </w:p>
    <w:p w:rsidR="007E7FF5" w:rsidRPr="001B258B" w:rsidRDefault="003029AD" w:rsidP="008F3F75">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העמוד בגובה 70 ס"מ לפחות מפני הכביש  בנוי פלדה בעלת גמישות 20%.</w:t>
      </w:r>
    </w:p>
    <w:p w:rsidR="007E7FF5" w:rsidRPr="001B258B" w:rsidRDefault="003029AD" w:rsidP="008F3F75">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כל חלקי המחסום יהיו מצופים אבץ + צביעה בעובי 52 מיקרון למניעת חלודה. בכל מקרה תידרש עמידה בדרישות מפעלי ים המלח בכל הקשור לצביעת חלקי המערכת.</w:t>
      </w:r>
    </w:p>
    <w:p w:rsidR="007E7FF5" w:rsidRPr="001B258B" w:rsidRDefault="003029AD" w:rsidP="008F3F75">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יש לוודא בזמן התקנה מרחק בין עמודים שאינו גבוה מ-140 ס"מ בין מרכז כל עמוד.</w:t>
      </w:r>
    </w:p>
    <w:p w:rsidR="007E7FF5" w:rsidRPr="001B258B" w:rsidRDefault="003029AD" w:rsidP="00D202A0">
      <w:pPr>
        <w:pStyle w:val="1110"/>
        <w:numPr>
          <w:ilvl w:val="2"/>
          <w:numId w:val="72"/>
        </w:numPr>
        <w:rPr>
          <w:rFonts w:ascii="David" w:hAnsi="David" w:cs="David"/>
          <w:b/>
          <w:bCs/>
          <w:u w:val="single"/>
        </w:rPr>
      </w:pPr>
      <w:r w:rsidRPr="001B258B">
        <w:rPr>
          <w:rFonts w:ascii="David" w:hAnsi="David" w:cs="David"/>
          <w:b/>
          <w:bCs/>
          <w:u w:val="single"/>
          <w:rtl/>
        </w:rPr>
        <w:t xml:space="preserve">מפרט טכני - מחסום זרוע חשמלי </w:t>
      </w:r>
    </w:p>
    <w:p w:rsidR="007E7FF5" w:rsidRPr="001B258B" w:rsidRDefault="003029AD" w:rsidP="008F3F75">
      <w:pPr>
        <w:pStyle w:val="23"/>
        <w:numPr>
          <w:ilvl w:val="3"/>
          <w:numId w:val="72"/>
        </w:numPr>
        <w:spacing w:line="360" w:lineRule="auto"/>
        <w:rPr>
          <w:rFonts w:ascii="David" w:hAnsi="David" w:cs="David"/>
          <w:rtl/>
        </w:rPr>
      </w:pPr>
      <w:bookmarkStart w:id="446" w:name="_Toc256000230"/>
      <w:r w:rsidRPr="001B258B">
        <w:rPr>
          <w:rFonts w:ascii="David" w:hAnsi="David" w:cs="David"/>
          <w:rtl/>
        </w:rPr>
        <w:t>מחסום זרוע באורך של עד 6 מטר</w:t>
      </w:r>
      <w:r w:rsidRPr="001B258B">
        <w:rPr>
          <w:rFonts w:ascii="David" w:hAnsi="David" w:cs="David"/>
          <w:color w:val="FF0000"/>
          <w:rtl/>
        </w:rPr>
        <w:t xml:space="preserve"> </w:t>
      </w:r>
      <w:r w:rsidRPr="001B258B">
        <w:rPr>
          <w:rFonts w:ascii="David" w:hAnsi="David" w:cs="David"/>
        </w:rPr>
        <w:t>HEAVY DUTY</w:t>
      </w:r>
      <w:r w:rsidRPr="001B258B">
        <w:rPr>
          <w:rFonts w:ascii="David" w:hAnsi="David" w:cs="David"/>
          <w:rtl/>
        </w:rPr>
        <w:t xml:space="preserve"> (בעל מפרק מתקפל להתאמה לתקרת חניון נמוכה</w:t>
      </w:r>
      <w:r w:rsidR="008F3F75">
        <w:rPr>
          <w:rFonts w:ascii="David" w:hAnsi="David" w:cs="David" w:hint="cs"/>
          <w:rtl/>
        </w:rPr>
        <w:t xml:space="preserve"> במידת הצורך</w:t>
      </w:r>
      <w:r w:rsidRPr="001B258B">
        <w:rPr>
          <w:rFonts w:ascii="David" w:hAnsi="David" w:cs="David"/>
          <w:rtl/>
        </w:rPr>
        <w:t>) ומיועדים לשימוש אינטנסיבי, בעל עמידות לתנאים חיצוניים ולתנאי סביבה קשים. כולל עין אלקטרונית</w:t>
      </w:r>
      <w:r w:rsidR="00335C6D">
        <w:rPr>
          <w:rFonts w:ascii="David" w:hAnsi="David" w:cs="David" w:hint="cs"/>
          <w:rtl/>
        </w:rPr>
        <w:t xml:space="preserve"> ועמודים</w:t>
      </w:r>
      <w:r w:rsidRPr="001B258B">
        <w:rPr>
          <w:rFonts w:ascii="David" w:hAnsi="David" w:cs="David"/>
          <w:rtl/>
        </w:rPr>
        <w:t xml:space="preserve"> לזיהוי מעבר רכב.</w:t>
      </w:r>
      <w:bookmarkEnd w:id="446"/>
      <w:r w:rsidRPr="001B258B">
        <w:rPr>
          <w:rFonts w:ascii="David" w:hAnsi="David" w:cs="David"/>
          <w:rtl/>
        </w:rPr>
        <w:t xml:space="preserve"> </w:t>
      </w:r>
    </w:p>
    <w:p w:rsidR="007E7FF5" w:rsidRPr="001B258B" w:rsidRDefault="003029AD" w:rsidP="00D202A0">
      <w:pPr>
        <w:pStyle w:val="23"/>
        <w:numPr>
          <w:ilvl w:val="3"/>
          <w:numId w:val="72"/>
        </w:numPr>
        <w:rPr>
          <w:rFonts w:ascii="David" w:hAnsi="David" w:cs="David"/>
          <w:u w:val="single"/>
          <w:rtl/>
        </w:rPr>
      </w:pPr>
      <w:bookmarkStart w:id="447" w:name="_Toc256000231"/>
      <w:r w:rsidRPr="001B258B">
        <w:rPr>
          <w:rFonts w:ascii="David" w:hAnsi="David" w:cs="David"/>
          <w:u w:val="single"/>
          <w:rtl/>
        </w:rPr>
        <w:t>נתונים טכניים:</w:t>
      </w:r>
      <w:bookmarkEnd w:id="447"/>
    </w:p>
    <w:p w:rsidR="007E7FF5" w:rsidRPr="001B258B" w:rsidRDefault="003029AD" w:rsidP="008F3F75">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t>מהירות פתיחה וסגירה כ 3-6 שניות.</w:t>
      </w:r>
    </w:p>
    <w:p w:rsidR="007E7FF5" w:rsidRPr="001B258B" w:rsidRDefault="003029AD" w:rsidP="008F3F75">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t>עמידות בשימוש אינטנסיבי של עד  10000 תנועות (פתיחה וסגירה) ביום (עפ"י מפרטי היצרן).</w:t>
      </w:r>
    </w:p>
    <w:p w:rsidR="007E7FF5" w:rsidRPr="001B258B" w:rsidRDefault="003029AD" w:rsidP="008F3F75">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Pr>
        <w:t>MTBF</w:t>
      </w:r>
      <w:r w:rsidRPr="001B258B">
        <w:rPr>
          <w:rFonts w:ascii="David" w:hAnsi="David" w:cs="David"/>
          <w:rtl/>
        </w:rPr>
        <w:t xml:space="preserve"> - 5,000,000 תנועות.</w:t>
      </w:r>
    </w:p>
    <w:p w:rsidR="007E7FF5" w:rsidRPr="001B258B" w:rsidRDefault="003029AD" w:rsidP="008F3F75">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t>זרוע המחסום מפרופיל אלומיניום</w:t>
      </w:r>
      <w:r w:rsidRPr="001B258B">
        <w:rPr>
          <w:rFonts w:ascii="David" w:hAnsi="David" w:cs="David"/>
        </w:rPr>
        <w:t xml:space="preserve"> 76 </w:t>
      </w:r>
      <w:r w:rsidRPr="001B258B">
        <w:rPr>
          <w:rFonts w:ascii="David" w:hAnsi="David" w:cs="David"/>
          <w:rtl/>
        </w:rPr>
        <w:t>מ"מ לפחות מחוזק הכולל פסים להחזרת אור.</w:t>
      </w:r>
    </w:p>
    <w:p w:rsidR="007E7FF5" w:rsidRPr="001B258B" w:rsidRDefault="003029AD" w:rsidP="008F3F75">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lastRenderedPageBreak/>
        <w:t>הזרוע תכלול מנגנון פריקה למניעת נזק בעת פגיעה בזרוע .</w:t>
      </w:r>
    </w:p>
    <w:p w:rsidR="007E7FF5" w:rsidRPr="001B258B" w:rsidRDefault="003029AD" w:rsidP="008F3F75">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t>המחסום יכלול חווי פריקת זרוע.</w:t>
      </w:r>
    </w:p>
    <w:p w:rsidR="007E7FF5" w:rsidRPr="001B258B" w:rsidRDefault="003029AD" w:rsidP="008F3F75">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t>המחסום יכלול מפסקי גבול ניתנים לכיול בקצה מסלולי התנועה.</w:t>
      </w:r>
    </w:p>
    <w:p w:rsidR="007E7FF5" w:rsidRPr="001B258B" w:rsidRDefault="003029AD" w:rsidP="008F3F75">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t>מנוע המחסום יהיה חד פאזי / תלת פאזי , א-סינכרוני.</w:t>
      </w:r>
    </w:p>
    <w:p w:rsidR="007E7FF5" w:rsidRPr="001B258B" w:rsidRDefault="003029AD" w:rsidP="008F3F75">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t xml:space="preserve">נדרש ארון/מארז אטום למים ואבק </w:t>
      </w:r>
      <w:r w:rsidRPr="001B258B">
        <w:rPr>
          <w:rFonts w:ascii="David" w:hAnsi="David" w:cs="David"/>
        </w:rPr>
        <w:t>IP 65</w:t>
      </w:r>
      <w:r w:rsidRPr="001B258B">
        <w:rPr>
          <w:rFonts w:ascii="David" w:hAnsi="David" w:cs="David"/>
          <w:rtl/>
        </w:rPr>
        <w:t xml:space="preserve"> בעל פתיחה צדית ועילית הכוללת נעילה פנימית.</w:t>
      </w:r>
    </w:p>
    <w:p w:rsidR="007E7FF5" w:rsidRPr="001B258B" w:rsidRDefault="003029AD" w:rsidP="008F3F75">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t>תמסורת בעלת מנגנון הפחתת מהירות ושימון עצמי תמידי.</w:t>
      </w:r>
    </w:p>
    <w:p w:rsidR="007E7FF5" w:rsidRPr="001B258B" w:rsidRDefault="003029AD" w:rsidP="008F3F75">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t>גיר המחסום יכלול מצמד דיסק חיכוך להגנה וכן תמסורת בעלת האטה פרוגרסיבית ונעילה מכאנית של הזרוע במצבי הקצה.</w:t>
      </w:r>
    </w:p>
    <w:p w:rsidR="007E7FF5" w:rsidRPr="001B258B" w:rsidRDefault="003029AD" w:rsidP="008F3F75">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t>תתאפשר פתיחה ידנית של מחסום באמצעות ידית חירום.</w:t>
      </w:r>
    </w:p>
    <w:p w:rsidR="007E7FF5" w:rsidRPr="001B258B" w:rsidRDefault="003029AD" w:rsidP="008F3F75">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t xml:space="preserve">המחסום יהיה עמיד לתנאי סביבה קשים . טמפרטורת סביבה </w:t>
      </w:r>
      <w:r w:rsidRPr="001B258B">
        <w:rPr>
          <w:rFonts w:ascii="David" w:hAnsi="David" w:cs="David"/>
        </w:rPr>
        <w:t>-15°C to 60°C</w:t>
      </w:r>
      <w:r w:rsidRPr="001B258B">
        <w:rPr>
          <w:rFonts w:ascii="David" w:hAnsi="David" w:cs="David"/>
          <w:rtl/>
        </w:rPr>
        <w:t xml:space="preserve"> ועמידה בכל דרישות הצבע והחומרים במפרט טכני כמפורט לעיל. </w:t>
      </w:r>
    </w:p>
    <w:p w:rsidR="007E7FF5" w:rsidRPr="001B258B" w:rsidRDefault="003029AD" w:rsidP="008F3F75">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t xml:space="preserve">המחסום יכלול  עין הגנה </w:t>
      </w:r>
      <w:r w:rsidRPr="001B258B">
        <w:rPr>
          <w:rFonts w:ascii="David" w:hAnsi="David" w:cs="David"/>
        </w:rPr>
        <w:t>2X</w:t>
      </w:r>
      <w:r w:rsidRPr="001B258B">
        <w:rPr>
          <w:rFonts w:ascii="David" w:hAnsi="David" w:cs="David"/>
          <w:rtl/>
        </w:rPr>
        <w:t xml:space="preserve">, לולאת סגירה </w:t>
      </w:r>
      <w:r w:rsidRPr="001B258B">
        <w:rPr>
          <w:rFonts w:ascii="David" w:hAnsi="David" w:cs="David"/>
        </w:rPr>
        <w:t>2X</w:t>
      </w:r>
      <w:r w:rsidRPr="001B258B">
        <w:rPr>
          <w:rFonts w:ascii="David" w:hAnsi="David" w:cs="David"/>
          <w:rtl/>
        </w:rPr>
        <w:t xml:space="preserve"> וטיימר, כולל יכולת שליטה פרמטרית מפיקוד המחסום על החיבור לאמצעים אלו. המזמין יגדיר בשיתוף עם הקבלן  אופן חיבור מערכי הבטיחות לצרכי בטיחות.</w:t>
      </w:r>
    </w:p>
    <w:p w:rsidR="007E7FF5" w:rsidRPr="001B258B" w:rsidRDefault="003029AD" w:rsidP="008F3F75">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המחסום יישלט מרחוק ע"י לחצן פתיחת המחסו</w:t>
      </w:r>
      <w:r w:rsidR="003D7E43">
        <w:rPr>
          <w:rFonts w:ascii="David" w:hAnsi="David" w:cs="David" w:hint="cs"/>
          <w:rtl/>
        </w:rPr>
        <w:t>ם</w:t>
      </w:r>
      <w:r w:rsidRPr="001B258B">
        <w:rPr>
          <w:rFonts w:ascii="David" w:hAnsi="David" w:cs="David"/>
        </w:rPr>
        <w:t xml:space="preserve"> </w:t>
      </w:r>
      <w:r w:rsidRPr="001B258B">
        <w:rPr>
          <w:rFonts w:ascii="David" w:hAnsi="David" w:cs="David"/>
          <w:rtl/>
        </w:rPr>
        <w:t xml:space="preserve"> נגד התפרצות מחדר הבקרה, מערכת ה השו'ב, עמדת המאבטח על ידי לחצני פתיחה וסגירה וכן באמצעות שלט רחוק שיסופק במסגרת פרק זה.</w:t>
      </w:r>
      <w:r w:rsidRPr="001B258B">
        <w:rPr>
          <w:rFonts w:ascii="David" w:hAnsi="David" w:cs="David"/>
        </w:rPr>
        <w:t xml:space="preserve"> </w:t>
      </w:r>
      <w:r w:rsidRPr="001B258B">
        <w:rPr>
          <w:rFonts w:ascii="David" w:hAnsi="David" w:cs="David"/>
          <w:rtl/>
        </w:rPr>
        <w:t xml:space="preserve"> </w:t>
      </w:r>
    </w:p>
    <w:p w:rsidR="007E7FF5" w:rsidRPr="001B258B" w:rsidRDefault="003029AD" w:rsidP="00D202A0">
      <w:pPr>
        <w:pStyle w:val="23"/>
        <w:numPr>
          <w:ilvl w:val="3"/>
          <w:numId w:val="72"/>
        </w:numPr>
        <w:spacing w:line="360" w:lineRule="auto"/>
        <w:rPr>
          <w:rFonts w:ascii="David" w:hAnsi="David" w:cs="David"/>
          <w:u w:val="single"/>
        </w:rPr>
      </w:pPr>
      <w:r w:rsidRPr="001B258B">
        <w:rPr>
          <w:rFonts w:ascii="David" w:hAnsi="David" w:cs="David"/>
          <w:u w:val="single"/>
          <w:rtl/>
        </w:rPr>
        <w:t xml:space="preserve"> </w:t>
      </w:r>
      <w:bookmarkStart w:id="448" w:name="_Toc256000232"/>
      <w:r w:rsidRPr="001B258B">
        <w:rPr>
          <w:rFonts w:ascii="David" w:hAnsi="David" w:cs="David"/>
          <w:u w:val="single"/>
          <w:rtl/>
        </w:rPr>
        <w:t>עין אלקטרונית</w:t>
      </w:r>
      <w:bookmarkEnd w:id="448"/>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משמשת לחיווי הפרעה בקו תנועת זרוע המחסום.</w:t>
      </w:r>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 xml:space="preserve">חיווי מהעין האלקטרונית יגרום לעצירת תהליך הורדת זרוע המחסום. </w:t>
      </w:r>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העין מורכבת ממשדר בעל קרן בלתי נראית המותקנת בצדו האחד של המסלול בקו המחסום ורפלקטור המותקן בצדו השני של המסלול.</w:t>
      </w:r>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העין תתוקן ע"ג גוף המחסום והרפלקטור יותקן ע"ג עמוד התמיכה הנגדי של זרוע המחסום.</w:t>
      </w:r>
    </w:p>
    <w:p w:rsidR="007E7FF5" w:rsidRPr="001B258B" w:rsidRDefault="003029AD" w:rsidP="000D0341">
      <w:pPr>
        <w:numPr>
          <w:ilvl w:val="4"/>
          <w:numId w:val="72"/>
        </w:numPr>
        <w:tabs>
          <w:tab w:val="num" w:pos="3918"/>
        </w:tabs>
        <w:spacing w:line="360" w:lineRule="auto"/>
        <w:jc w:val="both"/>
        <w:rPr>
          <w:rFonts w:ascii="David" w:hAnsi="David" w:cs="David"/>
        </w:rPr>
      </w:pPr>
      <w:r w:rsidRPr="001B258B">
        <w:rPr>
          <w:rFonts w:ascii="David" w:hAnsi="David" w:cs="David"/>
          <w:rtl/>
        </w:rPr>
        <w:lastRenderedPageBreak/>
        <w:t xml:space="preserve">מארז משדר העין האלקטרונית יהיה מסוג המותאם להתקנה בתנאי </w:t>
      </w:r>
      <w:r w:rsidRPr="001B258B">
        <w:rPr>
          <w:rFonts w:ascii="David" w:hAnsi="David" w:cs="David"/>
        </w:rPr>
        <w:t>OUTDOOR</w:t>
      </w:r>
      <w:r w:rsidRPr="001B258B">
        <w:rPr>
          <w:rFonts w:ascii="David" w:hAnsi="David" w:cs="David"/>
          <w:rtl/>
        </w:rPr>
        <w:t>.</w:t>
      </w:r>
    </w:p>
    <w:p w:rsidR="007E7FF5" w:rsidRPr="001B258B" w:rsidRDefault="003029AD" w:rsidP="00D202A0">
      <w:pPr>
        <w:pStyle w:val="23"/>
        <w:numPr>
          <w:ilvl w:val="3"/>
          <w:numId w:val="72"/>
        </w:numPr>
        <w:spacing w:line="360" w:lineRule="auto"/>
        <w:rPr>
          <w:rFonts w:ascii="David" w:hAnsi="David" w:cs="David"/>
          <w:u w:val="single"/>
          <w:rtl/>
        </w:rPr>
      </w:pPr>
      <w:bookmarkStart w:id="449" w:name="_Toc256000233"/>
      <w:r w:rsidRPr="001B258B">
        <w:rPr>
          <w:rFonts w:ascii="David" w:hAnsi="David" w:cs="David"/>
          <w:u w:val="single"/>
          <w:rtl/>
        </w:rPr>
        <w:t>לולאות זיהוי רכב</w:t>
      </w:r>
      <w:bookmarkEnd w:id="449"/>
    </w:p>
    <w:p w:rsidR="007E7FF5" w:rsidRPr="001B258B" w:rsidRDefault="003029AD" w:rsidP="000D0341">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t>תהיה מסוג לולאה אלקטרומגנטית המזהה כלי רכב העובר בתחום הגילוי.</w:t>
      </w:r>
    </w:p>
    <w:p w:rsidR="007E7FF5" w:rsidRPr="001B258B" w:rsidRDefault="003029AD" w:rsidP="000D0341">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t>הלולאה תותקן באופן שלא תפעל אלא מכלי רכב מנועי העובר בתחומה.</w:t>
      </w:r>
    </w:p>
    <w:p w:rsidR="007E7FF5" w:rsidRPr="001B258B" w:rsidRDefault="003029AD" w:rsidP="000D0341">
      <w:pPr>
        <w:numPr>
          <w:ilvl w:val="4"/>
          <w:numId w:val="72"/>
        </w:numPr>
        <w:tabs>
          <w:tab w:val="num" w:pos="3918"/>
        </w:tabs>
        <w:spacing w:line="360" w:lineRule="auto"/>
        <w:ind w:left="3744" w:hanging="909"/>
        <w:jc w:val="both"/>
        <w:rPr>
          <w:rFonts w:ascii="David" w:hAnsi="David" w:cs="David"/>
          <w:rtl/>
        </w:rPr>
      </w:pPr>
      <w:r w:rsidRPr="001B258B">
        <w:rPr>
          <w:rFonts w:ascii="David" w:hAnsi="David" w:cs="David"/>
          <w:rtl/>
        </w:rPr>
        <w:t xml:space="preserve">התקנת הלולאה תבטיח התנגדות גבוהה מ- </w:t>
      </w:r>
      <w:r w:rsidRPr="001B258B">
        <w:rPr>
          <w:rFonts w:ascii="David" w:hAnsi="David" w:cs="David"/>
        </w:rPr>
        <w:t xml:space="preserve"> 100M ohm </w:t>
      </w:r>
      <w:r w:rsidRPr="001B258B">
        <w:rPr>
          <w:rFonts w:ascii="David" w:hAnsi="David" w:cs="David"/>
          <w:rtl/>
        </w:rPr>
        <w:t xml:space="preserve">בין הלולאה לאדמה. (יש לבצע בדיקת פריצה במתח </w:t>
      </w:r>
      <w:r w:rsidRPr="001B258B">
        <w:rPr>
          <w:rFonts w:ascii="David" w:hAnsi="David" w:cs="David"/>
        </w:rPr>
        <w:t>500V</w:t>
      </w:r>
      <w:r w:rsidRPr="001B258B">
        <w:rPr>
          <w:rFonts w:ascii="David" w:hAnsi="David" w:cs="David"/>
          <w:rtl/>
        </w:rPr>
        <w:t xml:space="preserve"> ע"י הקבלן באמצעות מכשיר "מגר").</w:t>
      </w:r>
    </w:p>
    <w:p w:rsidR="007E7FF5"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 xml:space="preserve">החריץ להתקנת הלולאה יבוצע ע"י הקבלן ויצופה בחומרי מיגון המתאימים לטמפרטורות של </w:t>
      </w:r>
      <w:r w:rsidRPr="001B258B">
        <w:rPr>
          <w:rFonts w:ascii="David" w:hAnsi="David" w:cs="David"/>
        </w:rPr>
        <w:t>C</w:t>
      </w:r>
      <w:r w:rsidRPr="001B258B">
        <w:rPr>
          <w:rFonts w:ascii="David" w:hAnsi="David" w:cs="David"/>
          <w:rtl/>
        </w:rPr>
        <w:t xml:space="preserve"> </w:t>
      </w:r>
      <w:r w:rsidRPr="001B258B">
        <w:rPr>
          <w:rFonts w:ascii="David" w:hAnsi="David" w:cs="David"/>
        </w:rPr>
        <w:sym w:font="Symbol" w:char="F0B0"/>
      </w:r>
      <w:r w:rsidRPr="001B258B">
        <w:rPr>
          <w:rFonts w:ascii="David" w:hAnsi="David" w:cs="David"/>
          <w:rtl/>
        </w:rPr>
        <w:t xml:space="preserve"> 70 </w:t>
      </w:r>
      <w:r w:rsidRPr="001B258B">
        <w:rPr>
          <w:rFonts w:ascii="David" w:hAnsi="David" w:cs="David"/>
        </w:rPr>
        <w:t>–</w:t>
      </w:r>
      <w:r w:rsidRPr="001B258B">
        <w:rPr>
          <w:rFonts w:ascii="David" w:hAnsi="David" w:cs="David"/>
          <w:rtl/>
        </w:rPr>
        <w:t xml:space="preserve"> </w:t>
      </w:r>
      <w:r w:rsidRPr="001B258B">
        <w:rPr>
          <w:rFonts w:ascii="David" w:hAnsi="David" w:cs="David"/>
        </w:rPr>
        <w:t>C</w:t>
      </w:r>
      <w:r w:rsidRPr="001B258B">
        <w:rPr>
          <w:rFonts w:ascii="David" w:hAnsi="David" w:cs="David"/>
          <w:rtl/>
        </w:rPr>
        <w:t xml:space="preserve"> </w:t>
      </w:r>
      <w:r w:rsidRPr="001B258B">
        <w:rPr>
          <w:rFonts w:ascii="David" w:hAnsi="David" w:cs="David"/>
        </w:rPr>
        <w:sym w:font="Symbol" w:char="F0B0"/>
      </w:r>
      <w:r w:rsidRPr="001B258B">
        <w:rPr>
          <w:rFonts w:ascii="David" w:hAnsi="David" w:cs="David"/>
          <w:rtl/>
        </w:rPr>
        <w:t xml:space="preserve"> -10.</w:t>
      </w:r>
    </w:p>
    <w:p w:rsidR="00335C6D" w:rsidRPr="001B258B" w:rsidRDefault="00335C6D" w:rsidP="000D0341">
      <w:pPr>
        <w:numPr>
          <w:ilvl w:val="4"/>
          <w:numId w:val="72"/>
        </w:numPr>
        <w:tabs>
          <w:tab w:val="num" w:pos="3918"/>
        </w:tabs>
        <w:spacing w:line="360" w:lineRule="auto"/>
        <w:ind w:left="3744" w:hanging="909"/>
        <w:jc w:val="both"/>
        <w:rPr>
          <w:rFonts w:ascii="David" w:hAnsi="David" w:cs="David"/>
        </w:rPr>
      </w:pPr>
      <w:r>
        <w:rPr>
          <w:rFonts w:ascii="David" w:hAnsi="David" w:cs="David" w:hint="cs"/>
          <w:rtl/>
        </w:rPr>
        <w:t>לולאה תשמש גם עבור פתיחת שערים ובולדרים בתהליך יציאה.</w:t>
      </w:r>
    </w:p>
    <w:p w:rsidR="007E7FF5" w:rsidRPr="001B258B" w:rsidRDefault="003029AD" w:rsidP="00D202A0">
      <w:pPr>
        <w:pStyle w:val="23"/>
        <w:numPr>
          <w:ilvl w:val="3"/>
          <w:numId w:val="72"/>
        </w:numPr>
        <w:spacing w:line="360" w:lineRule="auto"/>
        <w:rPr>
          <w:rFonts w:ascii="David" w:hAnsi="David" w:cs="David"/>
          <w:u w:val="single"/>
        </w:rPr>
      </w:pPr>
      <w:bookmarkStart w:id="450" w:name="_Toc256000234"/>
      <w:r w:rsidRPr="001B258B">
        <w:rPr>
          <w:rFonts w:ascii="David" w:hAnsi="David" w:cs="David"/>
          <w:u w:val="single"/>
          <w:rtl/>
        </w:rPr>
        <w:t>פסי האטה</w:t>
      </w:r>
      <w:bookmarkEnd w:id="450"/>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משמשים להאטת מהירות הרכב בגישה למחסום.</w:t>
      </w:r>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פסי האטה יהיו מודולאריים עשויים מפלסטיק, עמידים בפני לחץ או משקל,</w:t>
      </w:r>
      <w:r w:rsidRPr="001B258B">
        <w:rPr>
          <w:rFonts w:ascii="David" w:hAnsi="David" w:cs="David"/>
        </w:rPr>
        <w:t xml:space="preserve"> </w:t>
      </w:r>
      <w:r w:rsidRPr="001B258B">
        <w:rPr>
          <w:rFonts w:ascii="David" w:hAnsi="David" w:cs="David"/>
          <w:rtl/>
        </w:rPr>
        <w:t>ניתנים לניוד ואינם פוגעים באיכות הכביש.</w:t>
      </w:r>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על כל יחידת פס האטה מותקנים שישה מחזירי אור (שלושה בכל צד) על</w:t>
      </w:r>
      <w:r w:rsidRPr="001B258B">
        <w:rPr>
          <w:rFonts w:ascii="David" w:hAnsi="David" w:cs="David"/>
        </w:rPr>
        <w:t xml:space="preserve"> </w:t>
      </w:r>
      <w:r w:rsidRPr="001B258B">
        <w:rPr>
          <w:rFonts w:ascii="David" w:hAnsi="David" w:cs="David"/>
          <w:rtl/>
        </w:rPr>
        <w:t>מנת להתריע לנהג על פס ההאטה.</w:t>
      </w:r>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יותקנו מספר יחידות ע"פ רוחב המסלול (כ-3.5 מטר).</w:t>
      </w:r>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אורך כל יחידה כ 50 ס"מ, רוחב 45 ס"מ, גובה 6 ס"מ.</w:t>
      </w:r>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צבע: שחור משולב פסים צהובים זוהרים.</w:t>
      </w:r>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התקנת היחידות תהייה מהירה ופשוטה.</w:t>
      </w:r>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פנים פס ההאטה ימולא בבטון ויוברג לכביש בברגים באורך 15 ס"מ לפחות.</w:t>
      </w:r>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לאורך פסי ההאטה ובכוון התנועה יותקנו עני חתול במידות 10</w:t>
      </w:r>
      <w:r w:rsidRPr="001B258B">
        <w:rPr>
          <w:rFonts w:ascii="David" w:hAnsi="David" w:cs="David"/>
        </w:rPr>
        <w:t>X</w:t>
      </w:r>
      <w:r w:rsidRPr="001B258B">
        <w:rPr>
          <w:rFonts w:ascii="David" w:hAnsi="David" w:cs="David"/>
          <w:rtl/>
        </w:rPr>
        <w:t>10 ס"מ ובגובה18 מ"מ בעלי רפלקטור זכוכית/קריסטל. מרחק ההתקנה בין עין לעין לא יעלה על 50 ס"מ.</w:t>
      </w:r>
    </w:p>
    <w:p w:rsidR="00790D4F" w:rsidRDefault="00790D4F">
      <w:pPr>
        <w:bidi w:val="0"/>
        <w:spacing w:before="200" w:after="200" w:line="276" w:lineRule="auto"/>
        <w:rPr>
          <w:rFonts w:ascii="David" w:hAnsi="David" w:cs="David"/>
          <w:noProof/>
        </w:rPr>
      </w:pPr>
      <w:r>
        <w:rPr>
          <w:rFonts w:ascii="David" w:hAnsi="David" w:cs="David"/>
          <w:noProof/>
        </w:rPr>
        <w:br w:type="page"/>
      </w:r>
    </w:p>
    <w:p w:rsidR="007E7FF5" w:rsidRPr="001B258B" w:rsidRDefault="003029AD" w:rsidP="00D202A0">
      <w:pPr>
        <w:pStyle w:val="23"/>
        <w:numPr>
          <w:ilvl w:val="3"/>
          <w:numId w:val="72"/>
        </w:numPr>
        <w:spacing w:before="0" w:afterLines="50" w:after="120"/>
        <w:ind w:right="360"/>
        <w:rPr>
          <w:rFonts w:ascii="David" w:hAnsi="David" w:cs="David"/>
        </w:rPr>
      </w:pPr>
      <w:bookmarkStart w:id="451" w:name="_Toc256000235"/>
      <w:r w:rsidRPr="001B258B">
        <w:rPr>
          <w:rFonts w:ascii="David" w:hAnsi="David" w:cs="David"/>
          <w:u w:val="single"/>
          <w:rtl/>
        </w:rPr>
        <w:lastRenderedPageBreak/>
        <w:t xml:space="preserve">מערכת </w:t>
      </w:r>
      <w:r w:rsidRPr="001B258B">
        <w:rPr>
          <w:rFonts w:ascii="David" w:hAnsi="David" w:cs="David"/>
          <w:u w:val="single"/>
        </w:rPr>
        <w:t>LPR</w:t>
      </w:r>
      <w:r w:rsidRPr="001B258B">
        <w:rPr>
          <w:rFonts w:ascii="David" w:hAnsi="David" w:cs="David"/>
          <w:u w:val="single"/>
          <w:rtl/>
        </w:rPr>
        <w:t xml:space="preserve">  </w:t>
      </w:r>
      <w:bookmarkEnd w:id="451"/>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 xml:space="preserve">במסגרת המכרז  לא תוחלף מערכת </w:t>
      </w:r>
      <w:r w:rsidRPr="001B258B">
        <w:rPr>
          <w:rFonts w:ascii="David" w:hAnsi="David" w:cs="David"/>
        </w:rPr>
        <w:t>LPR</w:t>
      </w:r>
      <w:r w:rsidRPr="001B258B">
        <w:rPr>
          <w:rFonts w:ascii="David" w:hAnsi="David" w:cs="David"/>
          <w:rtl/>
        </w:rPr>
        <w:t xml:space="preserve">. באחריות המציע להתממשק </w:t>
      </w:r>
      <w:r w:rsidRPr="001B258B">
        <w:rPr>
          <w:rFonts w:ascii="David" w:hAnsi="David" w:cs="David"/>
          <w:rtl/>
        </w:rPr>
        <w:tab/>
        <w:t>למערכת ה-</w:t>
      </w:r>
      <w:r w:rsidRPr="001B258B">
        <w:rPr>
          <w:rFonts w:ascii="David" w:hAnsi="David" w:cs="David"/>
        </w:rPr>
        <w:t>LPR</w:t>
      </w:r>
      <w:r w:rsidRPr="001B258B">
        <w:rPr>
          <w:rFonts w:ascii="David" w:hAnsi="David" w:cs="David"/>
          <w:rtl/>
        </w:rPr>
        <w:t xml:space="preserve"> הקיימת במתקן</w:t>
      </w:r>
      <w:r w:rsidR="003963A7">
        <w:rPr>
          <w:rFonts w:ascii="David" w:hAnsi="David" w:cs="David" w:hint="cs"/>
          <w:rtl/>
        </w:rPr>
        <w:t xml:space="preserve"> ולהביא  לסנכרון מלא בין המערכות והאמצעים שיותקנו. יודגש כי המערכת כיום עובדת כנדרש וללא תקלות והספק אחראי כי המערכת תמשיך את עבודתו ללא דופי גם לאחר התקנת כלל האמצעים בהתאם לדרישות המזמין</w:t>
      </w:r>
    </w:p>
    <w:p w:rsidR="007E7FF5" w:rsidRPr="001B258B" w:rsidRDefault="007E7FF5" w:rsidP="007E7FF5">
      <w:pPr>
        <w:pStyle w:val="af4"/>
        <w:spacing w:afterLines="50" w:after="120"/>
        <w:ind w:left="2232" w:right="360"/>
        <w:rPr>
          <w:rFonts w:ascii="David" w:hAnsi="David" w:cs="David"/>
        </w:rPr>
      </w:pPr>
    </w:p>
    <w:p w:rsidR="007E7FF5" w:rsidRPr="001B258B" w:rsidRDefault="003029AD" w:rsidP="00D202A0">
      <w:pPr>
        <w:pStyle w:val="23"/>
        <w:numPr>
          <w:ilvl w:val="3"/>
          <w:numId w:val="72"/>
        </w:numPr>
        <w:spacing w:before="0" w:after="0"/>
        <w:rPr>
          <w:rFonts w:ascii="David" w:hAnsi="David" w:cs="David"/>
          <w:u w:val="single"/>
        </w:rPr>
      </w:pPr>
      <w:bookmarkStart w:id="452" w:name="_Toc256000236"/>
      <w:r w:rsidRPr="001B258B">
        <w:rPr>
          <w:rFonts w:ascii="David" w:hAnsi="David" w:cs="David"/>
          <w:u w:val="single"/>
          <w:rtl/>
        </w:rPr>
        <w:t>קורא (קרבה) כרטיסים</w:t>
      </w:r>
      <w:bookmarkEnd w:id="452"/>
      <w:r w:rsidRPr="001B258B">
        <w:rPr>
          <w:rFonts w:ascii="David" w:hAnsi="David" w:cs="David"/>
          <w:u w:val="single"/>
          <w:rtl/>
        </w:rPr>
        <w:t xml:space="preserve"> </w:t>
      </w:r>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בשער גבעת ההפגנות, כמופיע בסעיף 1 למפרט הטכני, תצורת הכניסה הינה באמצעות קורא כרטיסים. באחריות המציע לבצע אינטגרציה מלאה.</w:t>
      </w:r>
    </w:p>
    <w:p w:rsidR="007E7FF5" w:rsidRPr="001B258B" w:rsidRDefault="003029AD" w:rsidP="00D202A0">
      <w:pPr>
        <w:pStyle w:val="23"/>
        <w:numPr>
          <w:ilvl w:val="3"/>
          <w:numId w:val="72"/>
        </w:numPr>
        <w:spacing w:line="360" w:lineRule="auto"/>
        <w:rPr>
          <w:rFonts w:ascii="David" w:hAnsi="David" w:cs="David"/>
          <w:u w:val="single"/>
        </w:rPr>
      </w:pPr>
      <w:bookmarkStart w:id="453" w:name="_Toc256000237"/>
      <w:bookmarkStart w:id="454" w:name="OLE_LINK1"/>
      <w:r w:rsidRPr="001B258B">
        <w:rPr>
          <w:rFonts w:ascii="David" w:hAnsi="David" w:cs="David"/>
          <w:u w:val="single"/>
          <w:rtl/>
        </w:rPr>
        <w:t>התקנה תשתיות והשלמות</w:t>
      </w:r>
      <w:bookmarkEnd w:id="453"/>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הקבלן יספק ההכנות, התשתיות והחיווט להפעלתה המושלמת של המערכת על פי המפורט במפרט זה ובתוכניות.</w:t>
      </w:r>
    </w:p>
    <w:bookmarkEnd w:id="454"/>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ההתקנה תכלול את כבלי הזנות החשמל והתקשורת מהבקר הראשי ליחידות הקצה.</w:t>
      </w:r>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r w:rsidRPr="001B258B">
        <w:rPr>
          <w:rFonts w:ascii="David" w:hAnsi="David" w:cs="David"/>
          <w:rtl/>
        </w:rPr>
        <w:t>כל האביזרים יסופקו עם בסיסים מתאימים ובאחריות הקבלן להתקינם ע"פ הנחיות מפרט זה ו/או הנחיות היצרן.</w:t>
      </w:r>
    </w:p>
    <w:p w:rsidR="007E7FF5" w:rsidRPr="001B258B" w:rsidRDefault="003029AD" w:rsidP="00D202A0">
      <w:pPr>
        <w:pStyle w:val="23"/>
        <w:numPr>
          <w:ilvl w:val="3"/>
          <w:numId w:val="72"/>
        </w:numPr>
        <w:rPr>
          <w:rFonts w:ascii="David" w:hAnsi="David" w:cs="David"/>
          <w:u w:val="single"/>
        </w:rPr>
      </w:pPr>
      <w:bookmarkStart w:id="455" w:name="_Toc256000238"/>
      <w:r w:rsidRPr="001B258B">
        <w:rPr>
          <w:rFonts w:ascii="David" w:hAnsi="David" w:cs="David"/>
          <w:u w:val="single"/>
          <w:rtl/>
        </w:rPr>
        <w:t>שלטים:</w:t>
      </w:r>
      <w:bookmarkEnd w:id="455"/>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bookmarkStart w:id="456" w:name="_Toc256000239"/>
      <w:r w:rsidRPr="001B258B">
        <w:rPr>
          <w:rFonts w:ascii="David" w:hAnsi="David" w:cs="David"/>
          <w:rtl/>
        </w:rPr>
        <w:t>באחריות המזמין לספק שלטים לפתיחה וסגירה (באותו שלט) של השערים/מחסומים. השלטים יותאמו לטווח עמידתו של המאבטח בעמדות הכניסה והשערים במשרד האוצר</w:t>
      </w:r>
      <w:r w:rsidR="003963A7">
        <w:rPr>
          <w:rFonts w:ascii="David" w:hAnsi="David" w:cs="David" w:hint="cs"/>
          <w:rtl/>
        </w:rPr>
        <w:t xml:space="preserve"> ובמנהל הרכב רמלה</w:t>
      </w:r>
      <w:r w:rsidRPr="001B258B">
        <w:rPr>
          <w:rFonts w:ascii="David" w:hAnsi="David" w:cs="David"/>
          <w:rtl/>
        </w:rPr>
        <w:t>.</w:t>
      </w:r>
      <w:bookmarkEnd w:id="456"/>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bookmarkStart w:id="457" w:name="_Toc256000240"/>
      <w:r w:rsidRPr="001B258B">
        <w:rPr>
          <w:rFonts w:ascii="David" w:hAnsi="David" w:cs="David"/>
          <w:rtl/>
        </w:rPr>
        <w:t>לכל מחסום ושער יהיה שלט נפרד.</w:t>
      </w:r>
      <w:bookmarkEnd w:id="457"/>
    </w:p>
    <w:p w:rsidR="007E7FF5" w:rsidRPr="001B258B" w:rsidRDefault="003029AD" w:rsidP="000D0341">
      <w:pPr>
        <w:numPr>
          <w:ilvl w:val="4"/>
          <w:numId w:val="72"/>
        </w:numPr>
        <w:tabs>
          <w:tab w:val="num" w:pos="3918"/>
        </w:tabs>
        <w:spacing w:line="360" w:lineRule="auto"/>
        <w:ind w:left="3744" w:hanging="909"/>
        <w:jc w:val="both"/>
        <w:rPr>
          <w:rFonts w:ascii="David" w:hAnsi="David" w:cs="David"/>
        </w:rPr>
      </w:pPr>
      <w:bookmarkStart w:id="458" w:name="_Toc256000241"/>
      <w:r w:rsidRPr="001B258B">
        <w:rPr>
          <w:rFonts w:ascii="David" w:hAnsi="David" w:cs="David"/>
          <w:rtl/>
        </w:rPr>
        <w:t>השלטים יותאמו לתנאי השטח ומזג האוויר ויאושרו לפני הזמנה על ידי המזמין.</w:t>
      </w:r>
      <w:bookmarkEnd w:id="458"/>
      <w:r w:rsidRPr="001B258B">
        <w:rPr>
          <w:rFonts w:ascii="David" w:hAnsi="David" w:cs="David"/>
          <w:rtl/>
        </w:rPr>
        <w:t xml:space="preserve"> </w:t>
      </w:r>
    </w:p>
    <w:p w:rsidR="007E7FF5" w:rsidRDefault="003029AD" w:rsidP="000D0341">
      <w:pPr>
        <w:numPr>
          <w:ilvl w:val="4"/>
          <w:numId w:val="72"/>
        </w:numPr>
        <w:tabs>
          <w:tab w:val="num" w:pos="3918"/>
        </w:tabs>
        <w:spacing w:line="360" w:lineRule="auto"/>
        <w:ind w:left="3744" w:hanging="909"/>
        <w:jc w:val="both"/>
        <w:rPr>
          <w:rFonts w:ascii="David" w:hAnsi="David" w:cs="David"/>
        </w:rPr>
      </w:pPr>
      <w:bookmarkStart w:id="459" w:name="_Toc256000242"/>
      <w:r w:rsidRPr="001B258B">
        <w:rPr>
          <w:rFonts w:ascii="David" w:hAnsi="David" w:cs="David"/>
          <w:rtl/>
        </w:rPr>
        <w:t>הזוכה תספק 4 שלטים במעמד מסירת המערכת</w:t>
      </w:r>
      <w:r w:rsidR="003963A7">
        <w:rPr>
          <w:rFonts w:ascii="David" w:hAnsi="David" w:cs="David" w:hint="cs"/>
          <w:rtl/>
        </w:rPr>
        <w:t xml:space="preserve"> עבור כל שער</w:t>
      </w:r>
      <w:bookmarkEnd w:id="459"/>
      <w:r w:rsidR="003D7E43">
        <w:rPr>
          <w:rFonts w:ascii="David" w:hAnsi="David" w:cs="David" w:hint="cs"/>
          <w:rtl/>
        </w:rPr>
        <w:t xml:space="preserve"> וכל השלטים עבור כל השערים יכללו בשירות ואחריות השנתית.</w:t>
      </w:r>
    </w:p>
    <w:p w:rsidR="003C43A5" w:rsidRDefault="003C43A5" w:rsidP="000D0341">
      <w:pPr>
        <w:pStyle w:val="23"/>
        <w:numPr>
          <w:ilvl w:val="3"/>
          <w:numId w:val="72"/>
        </w:numPr>
        <w:rPr>
          <w:rFonts w:ascii="David" w:hAnsi="David" w:cs="David"/>
        </w:rPr>
      </w:pPr>
      <w:r>
        <w:rPr>
          <w:rFonts w:ascii="David" w:hAnsi="David" w:cs="David" w:hint="cs"/>
          <w:rtl/>
        </w:rPr>
        <w:lastRenderedPageBreak/>
        <w:t xml:space="preserve">בנוסף לתכולת העבודה הרשומה מעלה על הספק הזוכה לספק את האמצעים והפריטים הרשומים </w:t>
      </w:r>
      <w:r w:rsidR="000D0341">
        <w:rPr>
          <w:rFonts w:ascii="David" w:hAnsi="David" w:cs="David" w:hint="cs"/>
          <w:rtl/>
        </w:rPr>
        <w:t>ב</w:t>
      </w:r>
      <w:r>
        <w:rPr>
          <w:rFonts w:ascii="David" w:hAnsi="David" w:cs="David" w:hint="cs"/>
          <w:rtl/>
        </w:rPr>
        <w:t>רשימה להלן והנם חלק מהפרויקט הראשוני ומתומחרים בהצעת המחיר במסמכי מכרז זה. בנוסף יודגש כי במידה ויעלו פריטים ו/או אמצעים שאינם מופיעים בסעיף תכולת העבודה הזוכה מחויב לבצעם וזאת על פי שאר מסמכי המכרז והצעת המחיר.</w:t>
      </w:r>
    </w:p>
    <w:p w:rsidR="003C43A5" w:rsidRDefault="003C43A5" w:rsidP="003C43A5">
      <w:pPr>
        <w:pStyle w:val="23"/>
        <w:numPr>
          <w:ilvl w:val="3"/>
          <w:numId w:val="72"/>
        </w:numPr>
        <w:rPr>
          <w:rFonts w:ascii="David" w:hAnsi="David" w:cs="David"/>
        </w:rPr>
      </w:pPr>
      <w:r w:rsidRPr="00EA4E81">
        <w:rPr>
          <w:rFonts w:ascii="David" w:hAnsi="David" w:cs="David"/>
          <w:kern w:val="28"/>
          <w:rtl/>
        </w:rPr>
        <w:t xml:space="preserve">ארון פיקוד </w:t>
      </w:r>
      <w:r>
        <w:rPr>
          <w:rFonts w:ascii="David" w:hAnsi="David" w:cs="David" w:hint="cs"/>
          <w:kern w:val="28"/>
          <w:rtl/>
        </w:rPr>
        <w:t xml:space="preserve"> וכל הקשור להפעלה </w:t>
      </w:r>
      <w:r w:rsidRPr="00EA4E81">
        <w:rPr>
          <w:rFonts w:ascii="David" w:hAnsi="David" w:cs="David"/>
          <w:kern w:val="28"/>
          <w:rtl/>
        </w:rPr>
        <w:t>(כניסה+ יציאה</w:t>
      </w:r>
      <w:r w:rsidRPr="00EA4E81">
        <w:rPr>
          <w:rFonts w:ascii="David" w:hAnsi="David" w:cs="David" w:hint="cs"/>
          <w:kern w:val="28"/>
          <w:rtl/>
        </w:rPr>
        <w:t xml:space="preserve"> עבור כל שער</w:t>
      </w:r>
      <w:r>
        <w:rPr>
          <w:rFonts w:ascii="David" w:hAnsi="David" w:cs="David" w:hint="cs"/>
          <w:kern w:val="28"/>
          <w:rtl/>
        </w:rPr>
        <w:t xml:space="preserve"> מלבד שער משרד הפנים</w:t>
      </w:r>
      <w:r w:rsidRPr="00EA4E81">
        <w:rPr>
          <w:rFonts w:ascii="David" w:hAnsi="David" w:cs="David"/>
          <w:kern w:val="28"/>
          <w:rtl/>
        </w:rPr>
        <w:t>)</w:t>
      </w:r>
    </w:p>
    <w:p w:rsidR="003C43A5" w:rsidRDefault="003C43A5" w:rsidP="003C43A5">
      <w:pPr>
        <w:pStyle w:val="23"/>
        <w:numPr>
          <w:ilvl w:val="3"/>
          <w:numId w:val="72"/>
        </w:numPr>
        <w:rPr>
          <w:rFonts w:ascii="David" w:hAnsi="David" w:cs="David"/>
        </w:rPr>
      </w:pPr>
      <w:r>
        <w:rPr>
          <w:rFonts w:ascii="David" w:hAnsi="David" w:cs="David" w:hint="cs"/>
          <w:rtl/>
        </w:rPr>
        <w:t>רמלה</w:t>
      </w:r>
      <w:r w:rsidR="000D0341">
        <w:rPr>
          <w:rFonts w:ascii="David" w:hAnsi="David" w:cs="David" w:hint="cs"/>
          <w:rtl/>
        </w:rPr>
        <w:t xml:space="preserve"> מנהל הרכב</w:t>
      </w:r>
      <w:r>
        <w:rPr>
          <w:rFonts w:ascii="David" w:hAnsi="David" w:cs="David" w:hint="cs"/>
          <w:rtl/>
        </w:rPr>
        <w:t>:</w:t>
      </w:r>
    </w:p>
    <w:p w:rsidR="003C43A5" w:rsidRDefault="003C43A5" w:rsidP="003C43A5">
      <w:pPr>
        <w:pStyle w:val="23"/>
        <w:numPr>
          <w:ilvl w:val="4"/>
          <w:numId w:val="72"/>
        </w:numPr>
        <w:rPr>
          <w:rFonts w:ascii="David" w:hAnsi="David" w:cs="David"/>
        </w:rPr>
      </w:pPr>
      <w:r>
        <w:rPr>
          <w:rFonts w:ascii="David" w:hAnsi="David" w:cs="David" w:hint="cs"/>
          <w:rtl/>
        </w:rPr>
        <w:t>שער דו כנפי כולל מסגרת שער חדשה באורך כנף של 2.5 מטר כולל פירוק הקיים והתקנת החדש.</w:t>
      </w:r>
    </w:p>
    <w:p w:rsidR="003C43A5" w:rsidRDefault="003C43A5" w:rsidP="003C43A5">
      <w:pPr>
        <w:pStyle w:val="23"/>
        <w:numPr>
          <w:ilvl w:val="4"/>
          <w:numId w:val="72"/>
        </w:numPr>
        <w:rPr>
          <w:rFonts w:ascii="David" w:hAnsi="David" w:cs="David"/>
        </w:rPr>
      </w:pPr>
      <w:r>
        <w:rPr>
          <w:rFonts w:ascii="David" w:hAnsi="David" w:cs="David" w:hint="cs"/>
          <w:rtl/>
        </w:rPr>
        <w:t>מנוע דו כנפי/חשמלי אלקטרו הידראולי לפתיחה עד 5 שניות וסגירת אוטמטית.</w:t>
      </w:r>
    </w:p>
    <w:p w:rsidR="003C43A5" w:rsidRDefault="003C43A5" w:rsidP="003C43A5">
      <w:pPr>
        <w:pStyle w:val="23"/>
        <w:numPr>
          <w:ilvl w:val="4"/>
          <w:numId w:val="72"/>
        </w:numPr>
        <w:rPr>
          <w:rFonts w:ascii="David" w:hAnsi="David" w:cs="David"/>
        </w:rPr>
      </w:pPr>
      <w:r>
        <w:rPr>
          <w:rFonts w:ascii="David" w:hAnsi="David" w:cs="David" w:hint="cs"/>
          <w:rtl/>
        </w:rPr>
        <w:t>שלט פתיחה וסגירה לכל שער</w:t>
      </w:r>
    </w:p>
    <w:p w:rsidR="003C43A5" w:rsidRDefault="003C43A5" w:rsidP="003C43A5">
      <w:pPr>
        <w:pStyle w:val="23"/>
        <w:numPr>
          <w:ilvl w:val="4"/>
          <w:numId w:val="72"/>
        </w:numPr>
        <w:rPr>
          <w:rFonts w:ascii="David" w:hAnsi="David" w:cs="David"/>
        </w:rPr>
      </w:pPr>
      <w:r>
        <w:rPr>
          <w:rFonts w:ascii="David" w:hAnsi="David" w:cs="David" w:hint="cs"/>
          <w:rtl/>
        </w:rPr>
        <w:t>גלאי כביש לפציחה אוטומטית ביציאה ושמירה ששער לא ייסגר.</w:t>
      </w:r>
    </w:p>
    <w:p w:rsidR="003C43A5" w:rsidRDefault="003C43A5" w:rsidP="003C43A5">
      <w:pPr>
        <w:pStyle w:val="23"/>
        <w:numPr>
          <w:ilvl w:val="4"/>
          <w:numId w:val="72"/>
        </w:numPr>
        <w:rPr>
          <w:rFonts w:ascii="David" w:hAnsi="David" w:cs="David"/>
        </w:rPr>
      </w:pPr>
      <w:r>
        <w:rPr>
          <w:rFonts w:ascii="David" w:hAnsi="David" w:cs="David" w:hint="cs"/>
          <w:rtl/>
        </w:rPr>
        <w:t>עין דו קווית כולל עמוד נגדי</w:t>
      </w:r>
    </w:p>
    <w:p w:rsidR="003C43A5" w:rsidRDefault="003C43A5" w:rsidP="003C43A5">
      <w:pPr>
        <w:pStyle w:val="23"/>
        <w:numPr>
          <w:ilvl w:val="3"/>
          <w:numId w:val="72"/>
        </w:numPr>
        <w:rPr>
          <w:rFonts w:ascii="David" w:hAnsi="David" w:cs="David"/>
        </w:rPr>
      </w:pPr>
      <w:r>
        <w:rPr>
          <w:rFonts w:ascii="David" w:hAnsi="David" w:cs="David" w:hint="cs"/>
          <w:rtl/>
        </w:rPr>
        <w:t>רופין:</w:t>
      </w:r>
    </w:p>
    <w:p w:rsidR="003C43A5" w:rsidRDefault="003C43A5" w:rsidP="003C43A5">
      <w:pPr>
        <w:pStyle w:val="23"/>
        <w:numPr>
          <w:ilvl w:val="4"/>
          <w:numId w:val="72"/>
        </w:numPr>
        <w:rPr>
          <w:rFonts w:ascii="David" w:hAnsi="David" w:cs="David"/>
        </w:rPr>
      </w:pPr>
      <w:r>
        <w:rPr>
          <w:rFonts w:ascii="David" w:hAnsi="David" w:cs="David" w:hint="cs"/>
          <w:rtl/>
        </w:rPr>
        <w:t>התקנת מחסום זרוע</w:t>
      </w:r>
      <w:r w:rsidR="000D0341">
        <w:rPr>
          <w:rFonts w:ascii="David" w:hAnsi="David" w:cs="David" w:hint="cs"/>
          <w:rtl/>
        </w:rPr>
        <w:t xml:space="preserve"> עד 6 מטר (כשאר הזרועות המופיעות מעלה)</w:t>
      </w:r>
      <w:r>
        <w:rPr>
          <w:rFonts w:ascii="David" w:hAnsi="David" w:cs="David" w:hint="cs"/>
          <w:rtl/>
        </w:rPr>
        <w:t xml:space="preserve"> וכל האמצעים הדרושים</w:t>
      </w:r>
      <w:r w:rsidR="000D0341">
        <w:rPr>
          <w:rFonts w:ascii="David" w:hAnsi="David" w:cs="David" w:hint="cs"/>
          <w:rtl/>
        </w:rPr>
        <w:t xml:space="preserve"> לכניסה זו (גלאי, עיניות, שלטים ועוד).</w:t>
      </w:r>
    </w:p>
    <w:p w:rsidR="000D0341" w:rsidRDefault="000D0341" w:rsidP="000D0341">
      <w:pPr>
        <w:pStyle w:val="23"/>
        <w:numPr>
          <w:ilvl w:val="3"/>
          <w:numId w:val="72"/>
        </w:numPr>
        <w:rPr>
          <w:rFonts w:ascii="David" w:hAnsi="David" w:cs="David"/>
        </w:rPr>
      </w:pPr>
      <w:r>
        <w:rPr>
          <w:rFonts w:ascii="David" w:hAnsi="David" w:cs="David" w:hint="cs"/>
          <w:rtl/>
        </w:rPr>
        <w:t>מתחם ספקים</w:t>
      </w:r>
    </w:p>
    <w:p w:rsidR="000D0341" w:rsidRPr="000D0341" w:rsidRDefault="000D0341" w:rsidP="000D0341">
      <w:pPr>
        <w:pStyle w:val="23"/>
        <w:numPr>
          <w:ilvl w:val="4"/>
          <w:numId w:val="72"/>
        </w:numPr>
        <w:rPr>
          <w:rFonts w:ascii="David" w:hAnsi="David" w:cs="David"/>
        </w:rPr>
      </w:pPr>
      <w:r>
        <w:rPr>
          <w:rFonts w:ascii="David" w:hAnsi="David" w:cs="David" w:hint="cs"/>
          <w:rtl/>
        </w:rPr>
        <w:t>התקנת מחסום זרוע עד 6 מטר בלבד עם יכולת שליטה ממוקד הביטחון ושלט נפרד משאר שלטי המתחם.</w:t>
      </w:r>
    </w:p>
    <w:p w:rsidR="00B708A5" w:rsidRPr="001B258B" w:rsidRDefault="003029AD" w:rsidP="009C2A9F">
      <w:pPr>
        <w:pStyle w:val="Normal2"/>
        <w:jc w:val="left"/>
        <w:rPr>
          <w:rFonts w:ascii="David" w:hAnsi="David"/>
          <w:rtl/>
        </w:rPr>
      </w:pPr>
      <w:r w:rsidRPr="001B258B">
        <w:rPr>
          <w:rFonts w:ascii="David" w:hAnsi="David"/>
          <w:rtl/>
        </w:rPr>
        <w:t xml:space="preserve">  </w:t>
      </w:r>
      <w:r w:rsidRPr="001B258B">
        <w:rPr>
          <w:rFonts w:ascii="David" w:hAnsi="David"/>
          <w:rtl/>
        </w:rPr>
        <w:br w:type="page"/>
      </w:r>
    </w:p>
    <w:p w:rsidR="00153966" w:rsidRPr="001B258B" w:rsidRDefault="00153966" w:rsidP="00153966">
      <w:pPr>
        <w:rPr>
          <w:rFonts w:ascii="David" w:hAnsi="David" w:cs="David"/>
          <w:sz w:val="72"/>
          <w:szCs w:val="72"/>
          <w:u w:val="single"/>
          <w:rtl/>
        </w:rPr>
      </w:pPr>
    </w:p>
    <w:p w:rsidR="00153966" w:rsidRPr="001B258B" w:rsidRDefault="00153966" w:rsidP="00153966">
      <w:pPr>
        <w:rPr>
          <w:rFonts w:ascii="David" w:hAnsi="David" w:cs="David"/>
          <w:sz w:val="72"/>
          <w:szCs w:val="72"/>
          <w:u w:val="single"/>
          <w:rtl/>
        </w:rPr>
      </w:pPr>
    </w:p>
    <w:p w:rsidR="00153966" w:rsidRPr="001B258B" w:rsidRDefault="00153966" w:rsidP="00153966">
      <w:pPr>
        <w:rPr>
          <w:rFonts w:ascii="David" w:hAnsi="David" w:cs="David"/>
          <w:sz w:val="72"/>
          <w:szCs w:val="72"/>
          <w:u w:val="single"/>
          <w:rtl/>
        </w:rPr>
      </w:pPr>
    </w:p>
    <w:p w:rsidR="00153966" w:rsidRPr="001B258B" w:rsidRDefault="00153966" w:rsidP="00153966">
      <w:pPr>
        <w:rPr>
          <w:rFonts w:ascii="David" w:hAnsi="David" w:cs="David"/>
          <w:sz w:val="72"/>
          <w:szCs w:val="72"/>
          <w:u w:val="single"/>
          <w:rtl/>
        </w:rPr>
      </w:pPr>
    </w:p>
    <w:p w:rsidR="00153966" w:rsidRPr="001B258B" w:rsidRDefault="00153966" w:rsidP="00153966">
      <w:pPr>
        <w:rPr>
          <w:rFonts w:ascii="David" w:hAnsi="David" w:cs="David"/>
          <w:sz w:val="72"/>
          <w:szCs w:val="72"/>
          <w:u w:val="single"/>
          <w:rtl/>
        </w:rPr>
      </w:pPr>
    </w:p>
    <w:p w:rsidR="00153966" w:rsidRPr="001B258B" w:rsidRDefault="00153966" w:rsidP="00153966">
      <w:pPr>
        <w:rPr>
          <w:rFonts w:ascii="David" w:hAnsi="David" w:cs="David"/>
          <w:sz w:val="72"/>
          <w:szCs w:val="72"/>
          <w:u w:val="single"/>
          <w:rtl/>
        </w:rPr>
      </w:pPr>
    </w:p>
    <w:p w:rsidR="00153966" w:rsidRPr="001B258B" w:rsidRDefault="00153966" w:rsidP="00153966">
      <w:pPr>
        <w:rPr>
          <w:rFonts w:ascii="David" w:hAnsi="David" w:cs="David"/>
          <w:sz w:val="72"/>
          <w:szCs w:val="72"/>
          <w:u w:val="single"/>
          <w:rtl/>
        </w:rPr>
      </w:pPr>
    </w:p>
    <w:p w:rsidR="00153966" w:rsidRPr="001B258B" w:rsidRDefault="00153966" w:rsidP="00153966">
      <w:pPr>
        <w:rPr>
          <w:rFonts w:ascii="David" w:hAnsi="David" w:cs="David"/>
          <w:sz w:val="72"/>
          <w:szCs w:val="72"/>
          <w:u w:val="single"/>
          <w:rtl/>
        </w:rPr>
      </w:pPr>
    </w:p>
    <w:p w:rsidR="00153966" w:rsidRPr="001B258B" w:rsidRDefault="00153966" w:rsidP="00153966">
      <w:pPr>
        <w:rPr>
          <w:rFonts w:ascii="David" w:hAnsi="David" w:cs="David"/>
          <w:sz w:val="72"/>
          <w:szCs w:val="72"/>
          <w:u w:val="single"/>
          <w:rtl/>
        </w:rPr>
      </w:pPr>
    </w:p>
    <w:p w:rsidR="00024056" w:rsidRPr="001B258B" w:rsidRDefault="003029AD" w:rsidP="004765F5">
      <w:pPr>
        <w:pStyle w:val="afffffff9"/>
        <w:rPr>
          <w:rtl/>
        </w:rPr>
      </w:pPr>
      <w:bookmarkStart w:id="460" w:name="_Toc256000243"/>
      <w:bookmarkStart w:id="461" w:name="_Toc32477913"/>
      <w:bookmarkStart w:id="462" w:name="_Toc43400640"/>
      <w:bookmarkStart w:id="463" w:name="_Toc44931958"/>
      <w:bookmarkStart w:id="464" w:name="_Toc44932045"/>
      <w:bookmarkStart w:id="465" w:name="_Toc44932670"/>
      <w:bookmarkStart w:id="466" w:name="_Toc53331379"/>
      <w:r w:rsidRPr="001B258B">
        <w:rPr>
          <w:rtl/>
        </w:rPr>
        <w:t>פ</w:t>
      </w:r>
      <w:r w:rsidR="0007721F" w:rsidRPr="001B258B">
        <w:rPr>
          <w:rtl/>
        </w:rPr>
        <w:t xml:space="preserve">רק </w:t>
      </w:r>
      <w:r w:rsidR="004E394B" w:rsidRPr="001B258B">
        <w:rPr>
          <w:rtl/>
        </w:rPr>
        <w:t>ד</w:t>
      </w:r>
      <w:r w:rsidR="0007721F" w:rsidRPr="001B258B">
        <w:rPr>
          <w:rtl/>
        </w:rPr>
        <w:t xml:space="preserve">' – </w:t>
      </w:r>
      <w:r w:rsidR="00715DCD" w:rsidRPr="001B258B">
        <w:rPr>
          <w:rtl/>
        </w:rPr>
        <w:t>הסכם</w:t>
      </w:r>
      <w:r w:rsidRPr="001B258B">
        <w:rPr>
          <w:rtl/>
        </w:rPr>
        <w:t xml:space="preserve"> התקשרות</w:t>
      </w:r>
      <w:bookmarkEnd w:id="460"/>
      <w:bookmarkEnd w:id="461"/>
      <w:bookmarkEnd w:id="462"/>
      <w:bookmarkEnd w:id="463"/>
      <w:bookmarkEnd w:id="464"/>
      <w:bookmarkEnd w:id="465"/>
      <w:bookmarkEnd w:id="466"/>
    </w:p>
    <w:p w:rsidR="00024056" w:rsidRPr="001B258B" w:rsidRDefault="00024056" w:rsidP="002D7789">
      <w:pPr>
        <w:rPr>
          <w:rFonts w:ascii="David" w:hAnsi="David" w:cs="David"/>
          <w:b/>
          <w:bCs/>
          <w:sz w:val="32"/>
          <w:szCs w:val="32"/>
          <w:u w:val="single"/>
          <w:rtl/>
        </w:rPr>
      </w:pPr>
    </w:p>
    <w:p w:rsidR="00153966" w:rsidRPr="001B258B" w:rsidRDefault="00153966" w:rsidP="0009150A">
      <w:pPr>
        <w:pStyle w:val="1d"/>
        <w:widowControl w:val="0"/>
        <w:numPr>
          <w:ilvl w:val="12"/>
          <w:numId w:val="0"/>
        </w:numPr>
        <w:tabs>
          <w:tab w:val="right" w:pos="8487"/>
        </w:tabs>
        <w:spacing w:line="360" w:lineRule="auto"/>
        <w:ind w:left="-18" w:firstLine="18"/>
        <w:jc w:val="center"/>
        <w:rPr>
          <w:rFonts w:ascii="David" w:hAnsi="David" w:cs="David"/>
          <w:rtl/>
        </w:rPr>
        <w:sectPr w:rsidR="00153966" w:rsidRPr="001B258B" w:rsidSect="00654526">
          <w:pgSz w:w="11906" w:h="16838" w:code="9"/>
          <w:pgMar w:top="1616" w:right="1826" w:bottom="1440" w:left="1800" w:header="709" w:footer="709" w:gutter="0"/>
          <w:cols w:space="708"/>
          <w:titlePg/>
          <w:bidi/>
          <w:rtlGutter/>
          <w:docGrid w:linePitch="360"/>
        </w:sectPr>
      </w:pPr>
      <w:bookmarkStart w:id="467" w:name="_Toc515804569"/>
    </w:p>
    <w:p w:rsidR="00DD1BFE" w:rsidRPr="001B258B" w:rsidRDefault="003029AD" w:rsidP="0009150A">
      <w:pPr>
        <w:pStyle w:val="1d"/>
        <w:widowControl w:val="0"/>
        <w:numPr>
          <w:ilvl w:val="12"/>
          <w:numId w:val="0"/>
        </w:numPr>
        <w:tabs>
          <w:tab w:val="right" w:pos="8487"/>
        </w:tabs>
        <w:spacing w:line="360" w:lineRule="auto"/>
        <w:ind w:left="-18" w:firstLine="18"/>
        <w:jc w:val="center"/>
        <w:rPr>
          <w:rFonts w:ascii="David" w:hAnsi="David" w:cs="David"/>
          <w:b/>
          <w:bCs/>
          <w:rtl/>
        </w:rPr>
      </w:pPr>
      <w:r w:rsidRPr="001B258B">
        <w:rPr>
          <w:rFonts w:ascii="David" w:hAnsi="David" w:cs="David"/>
          <w:b/>
          <w:bCs/>
          <w:rtl/>
        </w:rPr>
        <w:lastRenderedPageBreak/>
        <w:t xml:space="preserve">הסכם התקשרות </w:t>
      </w:r>
    </w:p>
    <w:bookmarkEnd w:id="467"/>
    <w:p w:rsidR="0009150A" w:rsidRPr="001B258B" w:rsidRDefault="0009150A" w:rsidP="00B71738">
      <w:pPr>
        <w:pStyle w:val="1d"/>
        <w:widowControl w:val="0"/>
        <w:numPr>
          <w:ilvl w:val="12"/>
          <w:numId w:val="0"/>
        </w:numPr>
        <w:tabs>
          <w:tab w:val="right" w:pos="8487"/>
        </w:tabs>
        <w:spacing w:line="360" w:lineRule="auto"/>
        <w:ind w:left="-18" w:firstLine="18"/>
        <w:jc w:val="center"/>
        <w:rPr>
          <w:rFonts w:ascii="David" w:hAnsi="David" w:cs="David"/>
          <w:rtl/>
        </w:rPr>
      </w:pPr>
    </w:p>
    <w:p w:rsidR="0009150A" w:rsidRPr="001B258B" w:rsidRDefault="0009150A" w:rsidP="0009150A">
      <w:pPr>
        <w:pStyle w:val="1d"/>
        <w:widowControl w:val="0"/>
        <w:numPr>
          <w:ilvl w:val="12"/>
          <w:numId w:val="0"/>
        </w:numPr>
        <w:tabs>
          <w:tab w:val="right" w:pos="8487"/>
        </w:tabs>
        <w:spacing w:line="360" w:lineRule="auto"/>
        <w:ind w:left="-18" w:firstLine="18"/>
        <w:jc w:val="center"/>
        <w:rPr>
          <w:rFonts w:ascii="David" w:hAnsi="David" w:cs="David"/>
          <w:rtl/>
        </w:rPr>
      </w:pPr>
    </w:p>
    <w:p w:rsidR="0009150A" w:rsidRPr="001B258B" w:rsidRDefault="003029AD" w:rsidP="0009150A">
      <w:pPr>
        <w:pStyle w:val="1d"/>
        <w:widowControl w:val="0"/>
        <w:numPr>
          <w:ilvl w:val="12"/>
          <w:numId w:val="0"/>
        </w:numPr>
        <w:tabs>
          <w:tab w:val="right" w:pos="8487"/>
        </w:tabs>
        <w:spacing w:line="360" w:lineRule="auto"/>
        <w:ind w:left="-18" w:firstLine="18"/>
        <w:jc w:val="center"/>
        <w:rPr>
          <w:rFonts w:ascii="David" w:hAnsi="David" w:cs="David"/>
          <w:b/>
          <w:bCs/>
          <w:rtl/>
        </w:rPr>
      </w:pPr>
      <w:bookmarkStart w:id="468" w:name="_Toc515804570"/>
      <w:r w:rsidRPr="001B258B">
        <w:rPr>
          <w:rFonts w:ascii="David" w:hAnsi="David" w:cs="David"/>
          <w:b/>
          <w:bCs/>
          <w:rtl/>
        </w:rPr>
        <w:t>ב י ן</w:t>
      </w:r>
      <w:bookmarkEnd w:id="468"/>
      <w:r w:rsidRPr="001B258B">
        <w:rPr>
          <w:rFonts w:ascii="David" w:hAnsi="David" w:cs="David"/>
          <w:b/>
          <w:bCs/>
          <w:rtl/>
        </w:rPr>
        <w:br/>
      </w:r>
    </w:p>
    <w:p w:rsidR="0009150A" w:rsidRPr="001B258B" w:rsidRDefault="003029AD" w:rsidP="0000256D">
      <w:pPr>
        <w:pStyle w:val="1d"/>
        <w:widowControl w:val="0"/>
        <w:numPr>
          <w:ilvl w:val="12"/>
          <w:numId w:val="0"/>
        </w:numPr>
        <w:tabs>
          <w:tab w:val="right" w:pos="8487"/>
        </w:tabs>
        <w:spacing w:line="360" w:lineRule="auto"/>
        <w:ind w:left="-18" w:firstLine="18"/>
        <w:jc w:val="center"/>
        <w:rPr>
          <w:rFonts w:ascii="David" w:hAnsi="David" w:cs="David"/>
          <w:rtl/>
        </w:rPr>
      </w:pPr>
      <w:bookmarkStart w:id="469" w:name="OfficeValue_3"/>
      <w:bookmarkStart w:id="470" w:name="_Toc515804571"/>
      <w:r w:rsidRPr="001B258B">
        <w:rPr>
          <w:rFonts w:ascii="David" w:hAnsi="David" w:cs="David"/>
          <w:rtl/>
        </w:rPr>
        <w:t>משרד האוצר</w:t>
      </w:r>
      <w:bookmarkEnd w:id="469"/>
      <w:r w:rsidRPr="001B258B">
        <w:rPr>
          <w:rFonts w:ascii="David" w:hAnsi="David" w:cs="David"/>
          <w:rtl/>
        </w:rPr>
        <w:t xml:space="preserve"> </w:t>
      </w:r>
      <w:r w:rsidRPr="001B258B">
        <w:rPr>
          <w:rFonts w:ascii="David" w:hAnsi="David" w:cs="David"/>
          <w:rtl/>
        </w:rPr>
        <w:br/>
      </w:r>
      <w:bookmarkStart w:id="471" w:name="_Toc515804572"/>
      <w:bookmarkEnd w:id="470"/>
      <w:r w:rsidRPr="001B258B">
        <w:rPr>
          <w:rFonts w:ascii="David" w:hAnsi="David" w:cs="David"/>
          <w:rtl/>
        </w:rPr>
        <w:br/>
        <w:t>(להלן: "</w:t>
      </w:r>
      <w:r w:rsidR="00361FDC" w:rsidRPr="001B258B">
        <w:rPr>
          <w:rFonts w:ascii="David" w:hAnsi="David" w:cs="David"/>
          <w:b/>
          <w:bCs/>
          <w:rtl/>
        </w:rPr>
        <w:t>המזמין</w:t>
      </w:r>
      <w:r w:rsidRPr="001B258B">
        <w:rPr>
          <w:rFonts w:ascii="David" w:hAnsi="David" w:cs="David"/>
          <w:rtl/>
        </w:rPr>
        <w:t>")</w:t>
      </w:r>
      <w:bookmarkEnd w:id="471"/>
    </w:p>
    <w:p w:rsidR="0009150A" w:rsidRPr="001B258B" w:rsidRDefault="003029AD" w:rsidP="008E67F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1B258B">
        <w:rPr>
          <w:rFonts w:ascii="David" w:hAnsi="David" w:cs="David"/>
          <w:b/>
          <w:bCs/>
          <w:u w:val="single"/>
          <w:rtl/>
        </w:rPr>
        <w:t>מצד אחד</w:t>
      </w:r>
    </w:p>
    <w:p w:rsidR="0009150A" w:rsidRPr="001B258B" w:rsidRDefault="003029AD" w:rsidP="0007721F">
      <w:pPr>
        <w:pStyle w:val="af7"/>
        <w:widowControl w:val="0"/>
        <w:spacing w:line="360" w:lineRule="auto"/>
        <w:jc w:val="center"/>
        <w:rPr>
          <w:rFonts w:ascii="David" w:hAnsi="David" w:cs="David"/>
          <w:b/>
          <w:bCs/>
          <w:rtl/>
        </w:rPr>
      </w:pPr>
      <w:r w:rsidRPr="001B258B">
        <w:rPr>
          <w:rFonts w:ascii="David" w:hAnsi="David" w:cs="David"/>
          <w:b/>
          <w:bCs/>
          <w:rtl/>
        </w:rPr>
        <w:t>ל ב י ן</w:t>
      </w:r>
    </w:p>
    <w:p w:rsidR="0009150A" w:rsidRPr="001B258B" w:rsidRDefault="003029AD" w:rsidP="008E67FE">
      <w:pPr>
        <w:pStyle w:val="af7"/>
        <w:widowControl w:val="0"/>
        <w:spacing w:line="360" w:lineRule="auto"/>
        <w:ind w:left="720"/>
        <w:jc w:val="center"/>
        <w:rPr>
          <w:rFonts w:ascii="David" w:hAnsi="David" w:cs="David"/>
          <w:rtl/>
        </w:rPr>
      </w:pPr>
      <w:r w:rsidRPr="001B258B">
        <w:rPr>
          <w:rFonts w:ascii="David" w:hAnsi="David" w:cs="David"/>
          <w:rtl/>
        </w:rPr>
        <w:t xml:space="preserve"> _____________________</w:t>
      </w:r>
      <w:r w:rsidR="008E67FE">
        <w:rPr>
          <w:rFonts w:ascii="David" w:hAnsi="David" w:cs="David" w:hint="cs"/>
          <w:rtl/>
        </w:rPr>
        <w:t>_________</w:t>
      </w:r>
      <w:r w:rsidRPr="001B258B">
        <w:rPr>
          <w:rFonts w:ascii="David" w:hAnsi="David" w:cs="David"/>
          <w:rtl/>
        </w:rPr>
        <w:t>___</w:t>
      </w:r>
    </w:p>
    <w:p w:rsidR="0009150A" w:rsidRPr="001B258B" w:rsidRDefault="003029AD" w:rsidP="0009150A">
      <w:pPr>
        <w:pStyle w:val="af7"/>
        <w:widowControl w:val="0"/>
        <w:spacing w:line="360" w:lineRule="auto"/>
        <w:jc w:val="center"/>
        <w:rPr>
          <w:rFonts w:ascii="David" w:hAnsi="David" w:cs="David"/>
          <w:rtl/>
        </w:rPr>
      </w:pPr>
      <w:r w:rsidRPr="001B258B">
        <w:rPr>
          <w:rFonts w:ascii="David" w:hAnsi="David" w:cs="David"/>
          <w:rtl/>
        </w:rPr>
        <w:t>מכתובת ________________________________</w:t>
      </w:r>
    </w:p>
    <w:p w:rsidR="0009150A" w:rsidRPr="001B258B" w:rsidRDefault="003029AD" w:rsidP="0009150A">
      <w:pPr>
        <w:pStyle w:val="af7"/>
        <w:widowControl w:val="0"/>
        <w:spacing w:line="360" w:lineRule="auto"/>
        <w:jc w:val="center"/>
        <w:rPr>
          <w:rFonts w:ascii="David" w:hAnsi="David" w:cs="David"/>
          <w:rtl/>
        </w:rPr>
      </w:pPr>
      <w:r w:rsidRPr="001B258B">
        <w:rPr>
          <w:rFonts w:ascii="David" w:hAnsi="David" w:cs="David"/>
          <w:rtl/>
        </w:rPr>
        <w:t xml:space="preserve"> (להלן: "</w:t>
      </w:r>
      <w:r w:rsidRPr="001B258B">
        <w:rPr>
          <w:rFonts w:ascii="David" w:hAnsi="David" w:cs="David"/>
          <w:b/>
          <w:bCs/>
          <w:rtl/>
        </w:rPr>
        <w:t>הספק</w:t>
      </w:r>
      <w:r w:rsidRPr="001B258B">
        <w:rPr>
          <w:rFonts w:ascii="David" w:hAnsi="David" w:cs="David"/>
          <w:rtl/>
        </w:rPr>
        <w:t>")</w:t>
      </w:r>
    </w:p>
    <w:p w:rsidR="0009150A" w:rsidRPr="001B258B" w:rsidRDefault="003029AD" w:rsidP="008E67F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b/>
          <w:bCs/>
          <w:u w:val="single"/>
          <w:rtl/>
        </w:rPr>
      </w:pPr>
      <w:r w:rsidRPr="001B258B">
        <w:rPr>
          <w:rFonts w:ascii="David" w:hAnsi="David" w:cs="David"/>
          <w:b/>
          <w:bCs/>
          <w:u w:val="single"/>
          <w:rtl/>
        </w:rPr>
        <w:t>מצד שני</w:t>
      </w:r>
    </w:p>
    <w:p w:rsidR="0009150A" w:rsidRPr="001B258B"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rsidR="0009150A" w:rsidRPr="001B258B" w:rsidRDefault="003029AD" w:rsidP="008D6817">
      <w:pPr>
        <w:pStyle w:val="af7"/>
        <w:widowControl w:val="0"/>
        <w:spacing w:line="360" w:lineRule="auto"/>
        <w:ind w:left="656" w:hanging="656"/>
        <w:jc w:val="both"/>
        <w:rPr>
          <w:rFonts w:ascii="David" w:hAnsi="David" w:cs="David"/>
          <w:rtl/>
        </w:rPr>
      </w:pPr>
      <w:r w:rsidRPr="001B258B">
        <w:rPr>
          <w:rFonts w:ascii="David" w:hAnsi="David" w:cs="David"/>
          <w:b/>
          <w:bCs/>
          <w:rtl/>
        </w:rPr>
        <w:t>הואיל</w:t>
      </w:r>
      <w:r w:rsidRPr="001B258B">
        <w:rPr>
          <w:rFonts w:ascii="David" w:hAnsi="David" w:cs="David"/>
        </w:rPr>
        <w:t xml:space="preserve"> </w:t>
      </w:r>
      <w:r w:rsidRPr="001B258B">
        <w:rPr>
          <w:rFonts w:ascii="David" w:hAnsi="David" w:cs="David"/>
          <w:rtl/>
        </w:rPr>
        <w:t>ו</w:t>
      </w:r>
      <w:r w:rsidR="00361FDC" w:rsidRPr="001B258B">
        <w:rPr>
          <w:rFonts w:ascii="David" w:hAnsi="David" w:cs="David"/>
          <w:rtl/>
        </w:rPr>
        <w:t>המזמין</w:t>
      </w:r>
      <w:r w:rsidRPr="001B258B">
        <w:rPr>
          <w:rFonts w:ascii="David" w:hAnsi="David" w:cs="David"/>
          <w:rtl/>
        </w:rPr>
        <w:t xml:space="preserve"> </w:t>
      </w:r>
      <w:r w:rsidR="00B66033" w:rsidRPr="001B258B">
        <w:rPr>
          <w:rFonts w:ascii="David" w:hAnsi="David" w:cs="David"/>
          <w:rtl/>
        </w:rPr>
        <w:t xml:space="preserve">פרסם את </w:t>
      </w:r>
      <w:bookmarkStart w:id="472" w:name="TenderNumber_10"/>
      <w:r w:rsidRPr="008E67FE">
        <w:rPr>
          <w:rFonts w:ascii="David" w:hAnsi="David" w:cs="David"/>
          <w:u w:val="single"/>
          <w:rtl/>
        </w:rPr>
        <w:t>10-2021</w:t>
      </w:r>
      <w:bookmarkEnd w:id="472"/>
      <w:r w:rsidRPr="001B258B">
        <w:rPr>
          <w:rFonts w:ascii="David" w:hAnsi="David" w:cs="David"/>
          <w:u w:val="single"/>
          <w:rtl/>
        </w:rPr>
        <w:t xml:space="preserve"> </w:t>
      </w:r>
      <w:r w:rsidR="00B96FA1" w:rsidRPr="001B258B">
        <w:rPr>
          <w:rFonts w:ascii="David" w:hAnsi="David" w:cs="David"/>
          <w:u w:val="single"/>
          <w:rtl/>
        </w:rPr>
        <w:t xml:space="preserve">- </w:t>
      </w:r>
      <w:bookmarkStart w:id="473" w:name="TenderDesc_7"/>
      <w:r w:rsidR="007753CA" w:rsidRPr="001B258B">
        <w:rPr>
          <w:rFonts w:ascii="David" w:hAnsi="David" w:cs="David"/>
          <w:u w:val="single"/>
          <w:rtl/>
        </w:rPr>
        <w:t>החלפה שירות ותחזוקה מחסומי כניסה-משרד האוצר</w:t>
      </w:r>
      <w:bookmarkEnd w:id="473"/>
      <w:r w:rsidR="007C3567">
        <w:rPr>
          <w:rFonts w:ascii="David" w:hAnsi="David" w:cs="David" w:hint="cs"/>
          <w:u w:val="single"/>
          <w:rtl/>
        </w:rPr>
        <w:t xml:space="preserve"> ומנהל הרכב רמלה</w:t>
      </w:r>
      <w:r w:rsidRPr="001B258B">
        <w:rPr>
          <w:rFonts w:ascii="David" w:hAnsi="David" w:cs="David"/>
          <w:rtl/>
        </w:rPr>
        <w:t xml:space="preserve"> (להלן: </w:t>
      </w:r>
      <w:r w:rsidRPr="001B258B">
        <w:rPr>
          <w:rFonts w:ascii="David" w:hAnsi="David" w:cs="David"/>
          <w:b/>
          <w:bCs/>
          <w:rtl/>
        </w:rPr>
        <w:t>"המכרז"</w:t>
      </w:r>
      <w:r w:rsidRPr="001B258B">
        <w:rPr>
          <w:rFonts w:ascii="David" w:hAnsi="David" w:cs="David"/>
          <w:rtl/>
        </w:rPr>
        <w:t xml:space="preserve">), </w:t>
      </w:r>
      <w:r w:rsidR="00B66033" w:rsidRPr="001B258B">
        <w:rPr>
          <w:rFonts w:ascii="David" w:hAnsi="David" w:cs="David"/>
          <w:rtl/>
        </w:rPr>
        <w:t xml:space="preserve">לקבלת </w:t>
      </w:r>
      <w:bookmarkStart w:id="474" w:name="show_istovin_9"/>
      <w:r w:rsidR="00B66033" w:rsidRPr="001B258B">
        <w:rPr>
          <w:rFonts w:ascii="David" w:hAnsi="David" w:cs="David"/>
          <w:rtl/>
        </w:rPr>
        <w:t>ה</w:t>
      </w:r>
      <w:r w:rsidR="001658B9" w:rsidRPr="001B258B">
        <w:rPr>
          <w:rFonts w:ascii="David" w:hAnsi="David" w:cs="David"/>
          <w:rtl/>
        </w:rPr>
        <w:t>טובין</w:t>
      </w:r>
      <w:bookmarkEnd w:id="474"/>
      <w:r w:rsidR="008D6817" w:rsidRPr="001B258B">
        <w:rPr>
          <w:rFonts w:ascii="David" w:hAnsi="David" w:cs="David"/>
          <w:rtl/>
        </w:rPr>
        <w:t xml:space="preserve"> </w:t>
      </w:r>
      <w:bookmarkStart w:id="475" w:name="show_IsTovinAndSherut_4"/>
      <w:r w:rsidR="008D6817" w:rsidRPr="001B258B">
        <w:rPr>
          <w:rFonts w:ascii="David" w:hAnsi="David" w:cs="David"/>
          <w:rtl/>
        </w:rPr>
        <w:t>ו</w:t>
      </w:r>
      <w:bookmarkStart w:id="476" w:name="show_IsSherut_4"/>
      <w:bookmarkEnd w:id="475"/>
      <w:r w:rsidR="008D6817" w:rsidRPr="001B258B">
        <w:rPr>
          <w:rFonts w:ascii="David" w:hAnsi="David" w:cs="David"/>
          <w:rtl/>
        </w:rPr>
        <w:t>ה</w:t>
      </w:r>
      <w:r w:rsidR="00B66033" w:rsidRPr="001B258B">
        <w:rPr>
          <w:rFonts w:ascii="David" w:hAnsi="David" w:cs="David"/>
          <w:rtl/>
        </w:rPr>
        <w:t>שירותים</w:t>
      </w:r>
      <w:bookmarkEnd w:id="476"/>
      <w:r w:rsidR="00B66033" w:rsidRPr="001B258B">
        <w:rPr>
          <w:rFonts w:ascii="David" w:hAnsi="David" w:cs="David"/>
          <w:rtl/>
        </w:rPr>
        <w:t xml:space="preserve"> המפורטים ב</w:t>
      </w:r>
      <w:r w:rsidR="00E56C45" w:rsidRPr="001B258B">
        <w:rPr>
          <w:rFonts w:ascii="David" w:hAnsi="David" w:cs="David"/>
          <w:b/>
          <w:bCs/>
          <w:rtl/>
        </w:rPr>
        <w:t>פרק ג</w:t>
      </w:r>
      <w:r w:rsidR="00E56C45" w:rsidRPr="001B258B">
        <w:rPr>
          <w:rFonts w:ascii="David" w:hAnsi="David" w:cs="David"/>
          <w:rtl/>
        </w:rPr>
        <w:t xml:space="preserve"> ל</w:t>
      </w:r>
      <w:r w:rsidR="00B66033" w:rsidRPr="001B258B">
        <w:rPr>
          <w:rFonts w:ascii="David" w:hAnsi="David" w:cs="David"/>
          <w:rtl/>
        </w:rPr>
        <w:t>מכרז</w:t>
      </w:r>
      <w:r w:rsidR="009B4E94" w:rsidRPr="001B258B">
        <w:rPr>
          <w:rFonts w:ascii="David" w:hAnsi="David" w:cs="David"/>
          <w:rtl/>
        </w:rPr>
        <w:t xml:space="preserve"> ("</w:t>
      </w:r>
      <w:bookmarkStart w:id="477" w:name="show_istovin_11"/>
      <w:r w:rsidR="009B4E94" w:rsidRPr="001B258B">
        <w:rPr>
          <w:rFonts w:ascii="David" w:hAnsi="David" w:cs="David"/>
          <w:b/>
          <w:bCs/>
          <w:rtl/>
        </w:rPr>
        <w:t>ה</w:t>
      </w:r>
      <w:r w:rsidR="001658B9" w:rsidRPr="001B258B">
        <w:rPr>
          <w:rFonts w:ascii="David" w:hAnsi="David" w:cs="David"/>
          <w:b/>
          <w:bCs/>
          <w:rtl/>
        </w:rPr>
        <w:t>טובין</w:t>
      </w:r>
      <w:bookmarkEnd w:id="477"/>
      <w:r w:rsidR="00570DBA" w:rsidRPr="001B258B">
        <w:rPr>
          <w:rFonts w:ascii="David" w:hAnsi="David" w:cs="David"/>
          <w:b/>
          <w:bCs/>
          <w:rtl/>
        </w:rPr>
        <w:t xml:space="preserve"> </w:t>
      </w:r>
      <w:bookmarkStart w:id="478" w:name="show_IsTovinAndSherut_7"/>
      <w:r w:rsidR="00570DBA" w:rsidRPr="001B258B">
        <w:rPr>
          <w:rFonts w:ascii="David" w:hAnsi="David" w:cs="David"/>
          <w:b/>
          <w:bCs/>
          <w:rtl/>
        </w:rPr>
        <w:t>ו</w:t>
      </w:r>
      <w:bookmarkStart w:id="479" w:name="show_IsSherut_7"/>
      <w:bookmarkEnd w:id="478"/>
      <w:r w:rsidR="009B4E94" w:rsidRPr="001B258B">
        <w:rPr>
          <w:rFonts w:ascii="David" w:hAnsi="David" w:cs="David"/>
          <w:b/>
          <w:bCs/>
          <w:rtl/>
        </w:rPr>
        <w:t>השירותים</w:t>
      </w:r>
      <w:bookmarkEnd w:id="479"/>
      <w:r w:rsidR="009B4E94" w:rsidRPr="001B258B">
        <w:rPr>
          <w:rFonts w:ascii="David" w:hAnsi="David" w:cs="David"/>
          <w:b/>
          <w:bCs/>
          <w:rtl/>
        </w:rPr>
        <w:t>"</w:t>
      </w:r>
      <w:r w:rsidR="009B4E94" w:rsidRPr="001B258B">
        <w:rPr>
          <w:rFonts w:ascii="David" w:hAnsi="David" w:cs="David"/>
          <w:rtl/>
        </w:rPr>
        <w:t>)</w:t>
      </w:r>
      <w:r w:rsidRPr="001B258B">
        <w:rPr>
          <w:rFonts w:ascii="David" w:hAnsi="David" w:cs="David"/>
          <w:rtl/>
        </w:rPr>
        <w:t xml:space="preserve">; </w:t>
      </w:r>
    </w:p>
    <w:p w:rsidR="0009150A" w:rsidRPr="001B258B" w:rsidRDefault="003029AD"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1B258B">
        <w:rPr>
          <w:rFonts w:ascii="David" w:hAnsi="David" w:cs="David"/>
          <w:b/>
          <w:bCs/>
          <w:rtl/>
        </w:rPr>
        <w:t>והואיל</w:t>
      </w:r>
      <w:r w:rsidRPr="001B258B">
        <w:rPr>
          <w:rFonts w:ascii="David" w:hAnsi="David" w:cs="David"/>
        </w:rPr>
        <w:tab/>
      </w:r>
      <w:r w:rsidRPr="001B258B">
        <w:rPr>
          <w:rFonts w:ascii="David" w:hAnsi="David" w:cs="David"/>
          <w:rtl/>
        </w:rPr>
        <w:t xml:space="preserve">והספק הגיש הצעה למכרז, </w:t>
      </w:r>
      <w:r w:rsidR="008F04C2" w:rsidRPr="001B258B">
        <w:rPr>
          <w:rFonts w:ascii="David" w:hAnsi="David" w:cs="David"/>
          <w:rtl/>
        </w:rPr>
        <w:t>כדי</w:t>
      </w:r>
      <w:r w:rsidRPr="001B258B">
        <w:rPr>
          <w:rFonts w:ascii="David" w:hAnsi="David" w:cs="David"/>
          <w:rtl/>
        </w:rPr>
        <w:t xml:space="preserve"> לספק את</w:t>
      </w:r>
      <w:r w:rsidR="00B66033" w:rsidRPr="001B258B">
        <w:rPr>
          <w:rFonts w:ascii="David" w:hAnsi="David" w:cs="David"/>
          <w:rtl/>
        </w:rPr>
        <w:t xml:space="preserve"> </w:t>
      </w:r>
      <w:bookmarkStart w:id="480" w:name="show_istovin_0"/>
      <w:r w:rsidR="00B66033" w:rsidRPr="001B258B">
        <w:rPr>
          <w:rFonts w:ascii="David" w:hAnsi="David" w:cs="David"/>
          <w:rtl/>
        </w:rPr>
        <w:t>ה</w:t>
      </w:r>
      <w:r w:rsidR="001658B9" w:rsidRPr="001B258B">
        <w:rPr>
          <w:rFonts w:ascii="David" w:hAnsi="David" w:cs="David"/>
          <w:rtl/>
        </w:rPr>
        <w:t>טובין</w:t>
      </w:r>
      <w:bookmarkEnd w:id="480"/>
      <w:r w:rsidR="008D6817" w:rsidRPr="001B258B">
        <w:rPr>
          <w:rFonts w:ascii="David" w:hAnsi="David" w:cs="David"/>
          <w:rtl/>
        </w:rPr>
        <w:t xml:space="preserve"> </w:t>
      </w:r>
      <w:bookmarkStart w:id="481" w:name="show_IsTovinAndSherut_5"/>
      <w:r w:rsidR="008D6817" w:rsidRPr="001B258B">
        <w:rPr>
          <w:rFonts w:ascii="David" w:hAnsi="David" w:cs="David"/>
          <w:rtl/>
        </w:rPr>
        <w:t>ו</w:t>
      </w:r>
      <w:bookmarkStart w:id="482" w:name="show_IsSherut_5"/>
      <w:bookmarkEnd w:id="481"/>
      <w:r w:rsidRPr="001B258B">
        <w:rPr>
          <w:rFonts w:ascii="David" w:hAnsi="David" w:cs="David"/>
          <w:rtl/>
        </w:rPr>
        <w:t>השירות</w:t>
      </w:r>
      <w:r w:rsidR="00B66033" w:rsidRPr="001B258B">
        <w:rPr>
          <w:rFonts w:ascii="David" w:hAnsi="David" w:cs="David"/>
          <w:rtl/>
        </w:rPr>
        <w:t>ים</w:t>
      </w:r>
      <w:bookmarkEnd w:id="482"/>
      <w:r w:rsidRPr="001B258B">
        <w:rPr>
          <w:rFonts w:ascii="David" w:hAnsi="David" w:cs="David"/>
          <w:rtl/>
        </w:rPr>
        <w:t xml:space="preserve"> המבוקש</w:t>
      </w:r>
      <w:r w:rsidR="00B66033" w:rsidRPr="001B258B">
        <w:rPr>
          <w:rFonts w:ascii="David" w:hAnsi="David" w:cs="David"/>
          <w:rtl/>
        </w:rPr>
        <w:t>ים</w:t>
      </w:r>
      <w:r w:rsidR="0007721F" w:rsidRPr="001B258B">
        <w:rPr>
          <w:rFonts w:ascii="David" w:hAnsi="David" w:cs="David"/>
          <w:rtl/>
        </w:rPr>
        <w:t xml:space="preserve"> </w:t>
      </w:r>
      <w:r w:rsidRPr="001B258B">
        <w:rPr>
          <w:rFonts w:ascii="David" w:hAnsi="David" w:cs="David"/>
          <w:rtl/>
        </w:rPr>
        <w:t>בהתאם לאמור במכרז, בהצעת</w:t>
      </w:r>
      <w:r w:rsidR="009B4E94" w:rsidRPr="001B258B">
        <w:rPr>
          <w:rFonts w:ascii="David" w:hAnsi="David" w:cs="David"/>
          <w:rtl/>
        </w:rPr>
        <w:t>ו</w:t>
      </w:r>
      <w:r w:rsidRPr="001B258B">
        <w:rPr>
          <w:rFonts w:ascii="David" w:hAnsi="David" w:cs="David"/>
          <w:rtl/>
        </w:rPr>
        <w:t xml:space="preserve"> ובהסכם זה</w:t>
      </w:r>
      <w:r w:rsidR="00715DCD" w:rsidRPr="001B258B">
        <w:rPr>
          <w:rFonts w:ascii="David" w:hAnsi="David" w:cs="David"/>
          <w:rtl/>
        </w:rPr>
        <w:t xml:space="preserve"> (להלן: "</w:t>
      </w:r>
      <w:r w:rsidR="00715DCD" w:rsidRPr="001B258B">
        <w:rPr>
          <w:rFonts w:ascii="David" w:hAnsi="David" w:cs="David"/>
          <w:b/>
          <w:bCs/>
          <w:rtl/>
        </w:rPr>
        <w:t>ההסכם</w:t>
      </w:r>
      <w:r w:rsidR="00715DCD" w:rsidRPr="001B258B">
        <w:rPr>
          <w:rFonts w:ascii="David" w:hAnsi="David" w:cs="David"/>
          <w:rtl/>
        </w:rPr>
        <w:t>")</w:t>
      </w:r>
      <w:r w:rsidRPr="001B258B">
        <w:rPr>
          <w:rFonts w:ascii="David" w:hAnsi="David" w:cs="David"/>
          <w:rtl/>
        </w:rPr>
        <w:t xml:space="preserve">; </w:t>
      </w:r>
    </w:p>
    <w:p w:rsidR="0009150A" w:rsidRPr="001B258B" w:rsidRDefault="003029AD"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1B258B">
        <w:rPr>
          <w:rFonts w:ascii="David" w:hAnsi="David" w:cs="David"/>
          <w:b/>
          <w:bCs/>
          <w:rtl/>
        </w:rPr>
        <w:t>והואיל</w:t>
      </w:r>
      <w:r w:rsidRPr="001B258B">
        <w:rPr>
          <w:rFonts w:ascii="David" w:hAnsi="David" w:cs="David"/>
          <w:rtl/>
        </w:rPr>
        <w:tab/>
        <w:t xml:space="preserve">ובכפוף לחתימתו על </w:t>
      </w:r>
      <w:r w:rsidR="00715DCD" w:rsidRPr="001B258B">
        <w:rPr>
          <w:rFonts w:ascii="David" w:hAnsi="David" w:cs="David"/>
          <w:rtl/>
        </w:rPr>
        <w:t>ה</w:t>
      </w:r>
      <w:r w:rsidRPr="001B258B">
        <w:rPr>
          <w:rFonts w:ascii="David" w:hAnsi="David" w:cs="David"/>
          <w:rtl/>
        </w:rPr>
        <w:t>הסכם וקיום הדרישות המפורטות במכרז,</w:t>
      </w:r>
      <w:r w:rsidR="008F04C2" w:rsidRPr="001B258B">
        <w:rPr>
          <w:rFonts w:ascii="David" w:hAnsi="David" w:cs="David"/>
          <w:rtl/>
        </w:rPr>
        <w:t xml:space="preserve"> ועדת המכרזים של</w:t>
      </w:r>
      <w:r w:rsidRPr="001B258B">
        <w:rPr>
          <w:rFonts w:ascii="David" w:hAnsi="David" w:cs="David"/>
          <w:rtl/>
        </w:rPr>
        <w:t xml:space="preserve"> </w:t>
      </w:r>
      <w:r w:rsidR="00361FDC" w:rsidRPr="001B258B">
        <w:rPr>
          <w:rFonts w:ascii="David" w:hAnsi="David" w:cs="David"/>
          <w:rtl/>
        </w:rPr>
        <w:t>המזמין</w:t>
      </w:r>
      <w:r w:rsidRPr="001B258B">
        <w:rPr>
          <w:rFonts w:ascii="David" w:hAnsi="David" w:cs="David"/>
          <w:rtl/>
        </w:rPr>
        <w:t xml:space="preserve"> בחר</w:t>
      </w:r>
      <w:r w:rsidR="008F04C2" w:rsidRPr="001B258B">
        <w:rPr>
          <w:rFonts w:ascii="David" w:hAnsi="David" w:cs="David"/>
          <w:rtl/>
        </w:rPr>
        <w:t>ה</w:t>
      </w:r>
      <w:r w:rsidRPr="001B258B">
        <w:rPr>
          <w:rFonts w:ascii="David" w:hAnsi="David" w:cs="David"/>
          <w:rtl/>
        </w:rPr>
        <w:t xml:space="preserve"> בספק</w:t>
      </w:r>
      <w:r w:rsidR="0007721F" w:rsidRPr="001B258B">
        <w:rPr>
          <w:rFonts w:ascii="David" w:hAnsi="David" w:cs="David"/>
          <w:rtl/>
        </w:rPr>
        <w:t xml:space="preserve"> </w:t>
      </w:r>
      <w:r w:rsidR="00FD08D7" w:rsidRPr="001B258B">
        <w:rPr>
          <w:rFonts w:ascii="David" w:hAnsi="David" w:cs="David"/>
          <w:rtl/>
        </w:rPr>
        <w:t>כזוכה במכרז</w:t>
      </w:r>
      <w:r w:rsidRPr="001B258B">
        <w:rPr>
          <w:rFonts w:ascii="David" w:hAnsi="David" w:cs="David"/>
          <w:rtl/>
        </w:rPr>
        <w:t>;</w:t>
      </w:r>
    </w:p>
    <w:p w:rsidR="0009150A" w:rsidRPr="001B258B"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rsidR="0009150A" w:rsidRPr="001B258B" w:rsidRDefault="003029AD"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1B258B">
        <w:rPr>
          <w:rFonts w:ascii="David" w:hAnsi="David" w:cs="David"/>
          <w:b/>
          <w:bCs/>
          <w:rtl/>
        </w:rPr>
        <w:t>לפיכך הוצהר, הותנה והוסכם בין הצדדים כדלקמן</w:t>
      </w:r>
      <w:r w:rsidRPr="001B258B">
        <w:rPr>
          <w:rFonts w:ascii="David" w:hAnsi="David" w:cs="David"/>
          <w:rtl/>
        </w:rPr>
        <w:t>:</w:t>
      </w:r>
    </w:p>
    <w:p w:rsidR="0009150A" w:rsidRPr="001B258B" w:rsidRDefault="003029AD" w:rsidP="00D202A0">
      <w:pPr>
        <w:pStyle w:val="1-"/>
        <w:numPr>
          <w:ilvl w:val="0"/>
          <w:numId w:val="69"/>
        </w:numPr>
        <w:jc w:val="both"/>
        <w:rPr>
          <w:sz w:val="24"/>
          <w:szCs w:val="24"/>
          <w:rtl/>
        </w:rPr>
      </w:pPr>
      <w:bookmarkStart w:id="483" w:name="_Toc256000244"/>
      <w:bookmarkStart w:id="484" w:name="_Toc44931959"/>
      <w:bookmarkStart w:id="485" w:name="_Toc44932046"/>
      <w:r w:rsidRPr="001B258B">
        <w:rPr>
          <w:sz w:val="24"/>
          <w:szCs w:val="24"/>
          <w:rtl/>
        </w:rPr>
        <w:t>כללי</w:t>
      </w:r>
      <w:bookmarkEnd w:id="483"/>
      <w:bookmarkEnd w:id="484"/>
      <w:bookmarkEnd w:id="485"/>
    </w:p>
    <w:p w:rsidR="00715DCD" w:rsidRPr="001B258B" w:rsidRDefault="003029AD" w:rsidP="005A33AD">
      <w:pPr>
        <w:pStyle w:val="115"/>
      </w:pPr>
      <w:r w:rsidRPr="001B258B">
        <w:rPr>
          <w:rtl/>
        </w:rPr>
        <w:t>להסכם זה מצורפים הנספחים המ</w:t>
      </w:r>
      <w:r w:rsidR="007243A8" w:rsidRPr="001B258B">
        <w:rPr>
          <w:rtl/>
        </w:rPr>
        <w:t>פורטי</w:t>
      </w:r>
      <w:r w:rsidRPr="001B258B">
        <w:rPr>
          <w:rtl/>
        </w:rPr>
        <w:t xml:space="preserve">ם להלן: </w:t>
      </w:r>
    </w:p>
    <w:p w:rsidR="00715DCD" w:rsidRPr="001B258B" w:rsidRDefault="003029AD" w:rsidP="006C3504">
      <w:pPr>
        <w:pStyle w:val="1113"/>
      </w:pPr>
      <w:r w:rsidRPr="001B258B">
        <w:rPr>
          <w:b/>
          <w:bCs/>
          <w:rtl/>
        </w:rPr>
        <w:t xml:space="preserve">נספח א' </w:t>
      </w:r>
      <w:r w:rsidRPr="001B258B">
        <w:rPr>
          <w:rtl/>
        </w:rPr>
        <w:t xml:space="preserve">– </w:t>
      </w:r>
      <w:r w:rsidR="00806190" w:rsidRPr="001B258B">
        <w:rPr>
          <w:rtl/>
        </w:rPr>
        <w:t>פירוט השירותים (פרק ג' ל</w:t>
      </w:r>
      <w:r w:rsidR="0027331A" w:rsidRPr="001B258B">
        <w:rPr>
          <w:rtl/>
        </w:rPr>
        <w:t>מסמכי ה</w:t>
      </w:r>
      <w:r w:rsidR="00806190" w:rsidRPr="001B258B">
        <w:rPr>
          <w:rtl/>
        </w:rPr>
        <w:t>מכרז)</w:t>
      </w:r>
      <w:r w:rsidRPr="001B258B">
        <w:rPr>
          <w:rtl/>
        </w:rPr>
        <w:t>;</w:t>
      </w:r>
    </w:p>
    <w:p w:rsidR="00715DCD" w:rsidRPr="001B258B" w:rsidRDefault="003029AD" w:rsidP="006C3504">
      <w:pPr>
        <w:pStyle w:val="1113"/>
      </w:pPr>
      <w:r w:rsidRPr="001B258B">
        <w:rPr>
          <w:b/>
          <w:bCs/>
          <w:rtl/>
        </w:rPr>
        <w:t xml:space="preserve">נספח ב' </w:t>
      </w:r>
      <w:r w:rsidRPr="001B258B">
        <w:rPr>
          <w:rtl/>
        </w:rPr>
        <w:t xml:space="preserve">– </w:t>
      </w:r>
      <w:r w:rsidR="007D3D4E" w:rsidRPr="001B258B">
        <w:rPr>
          <w:rtl/>
        </w:rPr>
        <w:t>חוברת ההצעה של הספק במכרז</w:t>
      </w:r>
      <w:r w:rsidRPr="001B258B">
        <w:rPr>
          <w:rtl/>
        </w:rPr>
        <w:t>;</w:t>
      </w:r>
    </w:p>
    <w:p w:rsidR="00715DCD" w:rsidRDefault="003029AD" w:rsidP="006C3504">
      <w:pPr>
        <w:pStyle w:val="1113"/>
      </w:pPr>
      <w:r w:rsidRPr="001B258B">
        <w:rPr>
          <w:b/>
          <w:bCs/>
          <w:rtl/>
        </w:rPr>
        <w:t xml:space="preserve">נספח </w:t>
      </w:r>
      <w:bookmarkStart w:id="486" w:name="nispach16"/>
      <w:r w:rsidRPr="001B258B">
        <w:rPr>
          <w:b/>
          <w:bCs/>
          <w:rtl/>
        </w:rPr>
        <w:t>ג</w:t>
      </w:r>
      <w:bookmarkEnd w:id="486"/>
      <w:r w:rsidRPr="001B258B">
        <w:rPr>
          <w:b/>
          <w:bCs/>
          <w:rtl/>
        </w:rPr>
        <w:t xml:space="preserve">' </w:t>
      </w:r>
      <w:r w:rsidRPr="001B258B">
        <w:rPr>
          <w:rtl/>
        </w:rPr>
        <w:t xml:space="preserve">– נספח סודיות והיעדר ניגוד עניינים; </w:t>
      </w:r>
    </w:p>
    <w:p w:rsidR="00790D4F" w:rsidRDefault="00790D4F" w:rsidP="00790D4F">
      <w:pPr>
        <w:pStyle w:val="1113"/>
      </w:pPr>
      <w:r w:rsidRPr="001B258B">
        <w:rPr>
          <w:b/>
          <w:bCs/>
          <w:rtl/>
        </w:rPr>
        <w:t>נספח</w:t>
      </w:r>
      <w:r>
        <w:rPr>
          <w:rFonts w:hint="cs"/>
          <w:b/>
          <w:bCs/>
          <w:rtl/>
        </w:rPr>
        <w:t xml:space="preserve"> ד'</w:t>
      </w:r>
      <w:r w:rsidRPr="001B258B">
        <w:rPr>
          <w:b/>
          <w:bCs/>
          <w:rtl/>
        </w:rPr>
        <w:t xml:space="preserve"> </w:t>
      </w:r>
      <w:r w:rsidRPr="001B258B">
        <w:rPr>
          <w:rtl/>
        </w:rPr>
        <w:t xml:space="preserve">– נספח </w:t>
      </w:r>
      <w:r>
        <w:rPr>
          <w:rFonts w:hint="cs"/>
          <w:rtl/>
        </w:rPr>
        <w:t>ביטוח</w:t>
      </w:r>
    </w:p>
    <w:p w:rsidR="008E67FE" w:rsidRDefault="00800796" w:rsidP="00790D4F">
      <w:pPr>
        <w:pStyle w:val="1113"/>
      </w:pPr>
      <w:r>
        <w:rPr>
          <w:rFonts w:hint="cs"/>
          <w:b/>
          <w:bCs/>
          <w:rtl/>
        </w:rPr>
        <w:lastRenderedPageBreak/>
        <w:t xml:space="preserve">נספח ה' - </w:t>
      </w:r>
      <w:r w:rsidR="008E67FE">
        <w:rPr>
          <w:rFonts w:hint="cs"/>
          <w:b/>
          <w:bCs/>
          <w:rtl/>
        </w:rPr>
        <w:t>נספח ערבות</w:t>
      </w:r>
      <w:r>
        <w:rPr>
          <w:rFonts w:hint="cs"/>
          <w:b/>
          <w:bCs/>
          <w:rtl/>
        </w:rPr>
        <w:t xml:space="preserve"> ביצוע</w:t>
      </w:r>
      <w:r w:rsidR="008E67FE">
        <w:rPr>
          <w:rFonts w:hint="cs"/>
          <w:b/>
          <w:bCs/>
          <w:rtl/>
        </w:rPr>
        <w:t xml:space="preserve"> דיגיטאלית</w:t>
      </w:r>
    </w:p>
    <w:p w:rsidR="00FF3FEF" w:rsidRPr="001B258B" w:rsidRDefault="003029AD" w:rsidP="006C3504">
      <w:pPr>
        <w:pStyle w:val="1113"/>
        <w:rPr>
          <w:b/>
          <w:bCs/>
        </w:rPr>
      </w:pPr>
      <w:r w:rsidRPr="001B258B">
        <w:rPr>
          <w:rtl/>
        </w:rPr>
        <w:t xml:space="preserve">בנוסף מסמכי המכרז והבהרות למכרז שפורסמו </w:t>
      </w:r>
      <w:hyperlink r:id="rId23" w:history="1">
        <w:r w:rsidRPr="001B258B">
          <w:rPr>
            <w:rStyle w:val="Hyperlink"/>
            <w:rFonts w:ascii="David" w:hAnsi="David" w:cs="David"/>
            <w:bCs/>
            <w:rtl/>
          </w:rPr>
          <w:t>ב</w:t>
        </w:r>
        <w:r w:rsidRPr="001B258B">
          <w:rPr>
            <w:rStyle w:val="Hyperlink"/>
            <w:rFonts w:ascii="David" w:hAnsi="David" w:cs="David"/>
            <w:bCs/>
            <w:color w:val="0070C0"/>
            <w:rtl/>
          </w:rPr>
          <w:t>אתר מינהל הרכש הממשלתי</w:t>
        </w:r>
      </w:hyperlink>
      <w:r w:rsidRPr="001B258B">
        <w:rPr>
          <w:rtl/>
        </w:rPr>
        <w:t xml:space="preserve"> (בהתאם לנוסח המעודכן ביותר המופיע שם), ייחשבו גם הם כמצורפים למסמכי המכרז.</w:t>
      </w:r>
    </w:p>
    <w:p w:rsidR="0009150A" w:rsidRPr="001B258B" w:rsidRDefault="003029AD" w:rsidP="005A33AD">
      <w:pPr>
        <w:pStyle w:val="115"/>
        <w:rPr>
          <w:rtl/>
        </w:rPr>
      </w:pPr>
      <w:r w:rsidRPr="001B258B">
        <w:rPr>
          <w:rtl/>
        </w:rPr>
        <w:t>המבוא</w:t>
      </w:r>
      <w:r w:rsidR="00E56C45" w:rsidRPr="001B258B">
        <w:rPr>
          <w:rtl/>
        </w:rPr>
        <w:t xml:space="preserve"> והנספחים</w:t>
      </w:r>
      <w:r w:rsidRPr="001B258B">
        <w:rPr>
          <w:rtl/>
        </w:rPr>
        <w:t xml:space="preserve"> להסכם מהוו</w:t>
      </w:r>
      <w:r w:rsidR="00E56C45" w:rsidRPr="001B258B">
        <w:rPr>
          <w:rtl/>
        </w:rPr>
        <w:t>ים</w:t>
      </w:r>
      <w:r w:rsidRPr="001B258B">
        <w:rPr>
          <w:rtl/>
        </w:rPr>
        <w:t xml:space="preserve"> חלק בלתי נפרד ממנו.</w:t>
      </w:r>
    </w:p>
    <w:p w:rsidR="00715DCD" w:rsidRPr="001B258B" w:rsidRDefault="003029AD" w:rsidP="005A33AD">
      <w:pPr>
        <w:pStyle w:val="115"/>
      </w:pPr>
      <w:r w:rsidRPr="001B258B">
        <w:rPr>
          <w:rtl/>
        </w:rPr>
        <w:t>בהסכם תהיה למונחים המשמעות המופיעה במכרז.</w:t>
      </w:r>
      <w:r w:rsidR="001C7208" w:rsidRPr="001B258B">
        <w:rPr>
          <w:rtl/>
        </w:rPr>
        <w:t xml:space="preserve"> </w:t>
      </w:r>
      <w:r w:rsidR="0009150A" w:rsidRPr="001B258B">
        <w:rPr>
          <w:rtl/>
        </w:rPr>
        <w:t xml:space="preserve">פרשנות ההסכם </w:t>
      </w:r>
      <w:r w:rsidRPr="001B258B">
        <w:rPr>
          <w:rtl/>
        </w:rPr>
        <w:t xml:space="preserve">על נספחיו </w:t>
      </w:r>
      <w:r w:rsidR="0009150A" w:rsidRPr="001B258B">
        <w:rPr>
          <w:rtl/>
        </w:rPr>
        <w:t xml:space="preserve">תיעשה באופן המקיים את דרישות המכרז המפורשות והמשתמעות </w:t>
      </w:r>
      <w:r w:rsidRPr="001B258B">
        <w:rPr>
          <w:rtl/>
        </w:rPr>
        <w:t>ובתכלית המכרז של אספקת ה</w:t>
      </w:r>
      <w:r w:rsidR="001658B9" w:rsidRPr="001B258B">
        <w:rPr>
          <w:rtl/>
        </w:rPr>
        <w:t>טובין</w:t>
      </w:r>
      <w:r w:rsidRPr="001B258B">
        <w:rPr>
          <w:rtl/>
        </w:rPr>
        <w:t xml:space="preserve"> והשירותים ל</w:t>
      </w:r>
      <w:r w:rsidR="00361FDC" w:rsidRPr="001B258B">
        <w:rPr>
          <w:rtl/>
        </w:rPr>
        <w:t>מזמין</w:t>
      </w:r>
      <w:r w:rsidRPr="001B258B">
        <w:rPr>
          <w:rtl/>
        </w:rPr>
        <w:t xml:space="preserve"> באופן מיטבי</w:t>
      </w:r>
      <w:r w:rsidR="0009150A" w:rsidRPr="001B258B">
        <w:rPr>
          <w:rtl/>
        </w:rPr>
        <w:t>.</w:t>
      </w:r>
      <w:r w:rsidRPr="001B258B">
        <w:rPr>
          <w:rtl/>
        </w:rPr>
        <w:t xml:space="preserve">  </w:t>
      </w:r>
      <w:r w:rsidR="0009150A" w:rsidRPr="001B258B">
        <w:rPr>
          <w:rtl/>
        </w:rPr>
        <w:t xml:space="preserve"> </w:t>
      </w:r>
    </w:p>
    <w:p w:rsidR="0009150A" w:rsidRPr="001B258B" w:rsidRDefault="003029AD" w:rsidP="005A33AD">
      <w:pPr>
        <w:pStyle w:val="1ff1"/>
        <w:rPr>
          <w:rtl/>
        </w:rPr>
      </w:pPr>
      <w:bookmarkStart w:id="487" w:name="_Toc256000245"/>
      <w:bookmarkStart w:id="488" w:name="_Toc44931960"/>
      <w:bookmarkStart w:id="489" w:name="_Toc44932047"/>
      <w:r w:rsidRPr="001B258B">
        <w:rPr>
          <w:rtl/>
        </w:rPr>
        <w:t>היקף ו</w:t>
      </w:r>
      <w:r w:rsidR="0053411D" w:rsidRPr="001B258B">
        <w:rPr>
          <w:rtl/>
        </w:rPr>
        <w:t>תקופת ההתקשרות</w:t>
      </w:r>
      <w:bookmarkEnd w:id="487"/>
      <w:bookmarkEnd w:id="488"/>
      <w:bookmarkEnd w:id="489"/>
    </w:p>
    <w:p w:rsidR="009B4E94" w:rsidRPr="001B258B" w:rsidRDefault="003029AD" w:rsidP="004F0A78">
      <w:pPr>
        <w:pStyle w:val="115"/>
      </w:pPr>
      <w:bookmarkStart w:id="490" w:name="show_ConnectionPeriod_1"/>
      <w:r w:rsidRPr="001B258B">
        <w:rPr>
          <w:rtl/>
        </w:rPr>
        <w:t>תקופת ההתקשרות</w:t>
      </w:r>
      <w:r w:rsidR="007243A8" w:rsidRPr="001B258B">
        <w:rPr>
          <w:rtl/>
        </w:rPr>
        <w:t xml:space="preserve"> ת</w:t>
      </w:r>
      <w:r w:rsidR="006915DD" w:rsidRPr="001B258B">
        <w:rPr>
          <w:rtl/>
        </w:rPr>
        <w:t>ארך</w:t>
      </w:r>
      <w:r w:rsidR="002A6F38" w:rsidRPr="001B258B">
        <w:rPr>
          <w:rtl/>
        </w:rPr>
        <w:t xml:space="preserve"> </w:t>
      </w:r>
      <w:bookmarkStart w:id="491" w:name="BaseConnectionPeriod_3"/>
      <w:r w:rsidR="002A6F38" w:rsidRPr="001B258B">
        <w:rPr>
          <w:rtl/>
        </w:rPr>
        <w:t>24</w:t>
      </w:r>
      <w:bookmarkEnd w:id="491"/>
      <w:r w:rsidR="002A6F38" w:rsidRPr="001B258B">
        <w:rPr>
          <w:rtl/>
        </w:rPr>
        <w:t xml:space="preserve">  חודשים ממועד החתימה על הסכם זה ("</w:t>
      </w:r>
      <w:r w:rsidR="002A6F38" w:rsidRPr="001B258B">
        <w:rPr>
          <w:bCs/>
          <w:rtl/>
        </w:rPr>
        <w:t>תקופת ההתקשרות</w:t>
      </w:r>
      <w:r w:rsidR="002A6F38" w:rsidRPr="001B258B">
        <w:rPr>
          <w:rtl/>
        </w:rPr>
        <w:t>")</w:t>
      </w:r>
      <w:bookmarkStart w:id="492" w:name="show_ConnectionPeriodB"/>
      <w:r w:rsidR="002A6F38" w:rsidRPr="001B258B">
        <w:rPr>
          <w:rtl/>
        </w:rPr>
        <w:t xml:space="preserve">, כאשר למזמין הזכות להאריך את תקופת ההתקשרות בתקופות נוספות, ועד </w:t>
      </w:r>
      <w:r w:rsidR="004F0A78" w:rsidRPr="001B258B">
        <w:rPr>
          <w:rtl/>
        </w:rPr>
        <w:t xml:space="preserve">9 הארכות נוספות </w:t>
      </w:r>
      <w:r w:rsidR="00313374" w:rsidRPr="001B258B">
        <w:rPr>
          <w:rtl/>
        </w:rPr>
        <w:t>,</w:t>
      </w:r>
      <w:r w:rsidR="004F0A78" w:rsidRPr="001B258B">
        <w:rPr>
          <w:rtl/>
        </w:rPr>
        <w:t>12 חודשים בכל פעם</w:t>
      </w:r>
      <w:r w:rsidR="00313374" w:rsidRPr="001B258B">
        <w:rPr>
          <w:rtl/>
        </w:rPr>
        <w:t xml:space="preserve"> על פי שיקול דעתו הבלעדי</w:t>
      </w:r>
      <w:bookmarkEnd w:id="492"/>
      <w:r w:rsidRPr="001B258B">
        <w:rPr>
          <w:rtl/>
        </w:rPr>
        <w:t>.</w:t>
      </w:r>
      <w:r w:rsidR="004D4053" w:rsidRPr="001B258B">
        <w:rPr>
          <w:rtl/>
        </w:rPr>
        <w:t xml:space="preserve">  </w:t>
      </w:r>
    </w:p>
    <w:p w:rsidR="009E2681" w:rsidRPr="001B258B" w:rsidRDefault="003029AD" w:rsidP="009F57AE">
      <w:pPr>
        <w:pStyle w:val="115"/>
      </w:pPr>
      <w:bookmarkStart w:id="493" w:name="show_ConnectionScope_4"/>
      <w:bookmarkEnd w:id="490"/>
      <w:r w:rsidRPr="001B258B">
        <w:rPr>
          <w:rtl/>
        </w:rPr>
        <w:t xml:space="preserve">היקף ההתקשרות לא יעלה על </w:t>
      </w:r>
      <w:r w:rsidR="00324CA3">
        <w:rPr>
          <w:rFonts w:hint="cs"/>
          <w:rtl/>
        </w:rPr>
        <w:t>___________</w:t>
      </w:r>
      <w:r w:rsidRPr="001B258B">
        <w:rPr>
          <w:rtl/>
        </w:rPr>
        <w:t xml:space="preserve"> ₪ לא כולל מע"מ</w:t>
      </w:r>
      <w:r w:rsidR="009F57AE">
        <w:rPr>
          <w:rFonts w:hint="cs"/>
          <w:rtl/>
        </w:rPr>
        <w:t xml:space="preserve"> (יושלם לאחר בחירת זוכה)</w:t>
      </w:r>
      <w:r w:rsidRPr="001B258B">
        <w:rPr>
          <w:rtl/>
        </w:rPr>
        <w:t xml:space="preserve">. </w:t>
      </w:r>
      <w:bookmarkStart w:id="494" w:name="show_OptionConnectionScope_2"/>
      <w:bookmarkEnd w:id="493"/>
      <w:r w:rsidRPr="001B258B">
        <w:rPr>
          <w:rtl/>
        </w:rPr>
        <w:t xml:space="preserve">למזמין שמורה הזכות להגדיל את היקף ההתקשרות בסכום של עד </w:t>
      </w:r>
      <w:bookmarkStart w:id="495" w:name="OptionConnectionScope_3"/>
      <w:r w:rsidRPr="001B258B">
        <w:rPr>
          <w:rtl/>
        </w:rPr>
        <w:t>50,000</w:t>
      </w:r>
      <w:bookmarkEnd w:id="495"/>
      <w:r w:rsidRPr="001B258B">
        <w:rPr>
          <w:rtl/>
        </w:rPr>
        <w:t xml:space="preserve"> ₪ לא כולל מע"מ</w:t>
      </w:r>
      <w:r w:rsidR="00313374" w:rsidRPr="001B258B">
        <w:rPr>
          <w:rtl/>
        </w:rPr>
        <w:t>, בהתאם לשיקול דעתו הבלעדי</w:t>
      </w:r>
      <w:bookmarkEnd w:id="494"/>
      <w:r w:rsidR="009F57AE">
        <w:rPr>
          <w:rFonts w:hint="cs"/>
          <w:rtl/>
        </w:rPr>
        <w:t xml:space="preserve"> </w:t>
      </w:r>
      <w:r w:rsidR="00313374" w:rsidRPr="001B258B">
        <w:rPr>
          <w:rtl/>
        </w:rPr>
        <w:t xml:space="preserve">וזאת לצורך הוספת תכולות הקשורות לנושא המכרז, ונדרשות למזמין כחלק מההתקשרות. </w:t>
      </w:r>
    </w:p>
    <w:p w:rsidR="006F18EA" w:rsidRPr="001B258B" w:rsidRDefault="003029AD" w:rsidP="005A33AD">
      <w:pPr>
        <w:pStyle w:val="115"/>
      </w:pPr>
      <w:r w:rsidRPr="001B258B">
        <w:rPr>
          <w:rtl/>
        </w:rPr>
        <w:t>למען הסר ספק, המזמין אינו מתחייב להיקף זה או להיקף כלשהו, ומימוש ההתקשרות יהיה על פי שיקול דעתו הבלעדי.</w:t>
      </w:r>
    </w:p>
    <w:p w:rsidR="00313374" w:rsidRPr="001B258B" w:rsidRDefault="003029AD" w:rsidP="005A33AD">
      <w:pPr>
        <w:pStyle w:val="115"/>
      </w:pPr>
      <w:r w:rsidRPr="001B258B">
        <w:rPr>
          <w:rtl/>
        </w:rPr>
        <w:t xml:space="preserve">כל שינוי בהיקף או תקופת </w:t>
      </w:r>
      <w:r w:rsidR="00790D4F" w:rsidRPr="001B258B">
        <w:rPr>
          <w:rFonts w:hint="cs"/>
          <w:rtl/>
        </w:rPr>
        <w:t>ההתקשרות</w:t>
      </w:r>
      <w:r w:rsidRPr="001B258B">
        <w:rPr>
          <w:rtl/>
        </w:rPr>
        <w:t xml:space="preserve"> וכן מימוש הזכות להגדיל או להאריך את ההתקשרות, ת</w:t>
      </w:r>
      <w:r w:rsidR="00790D4F">
        <w:rPr>
          <w:rtl/>
        </w:rPr>
        <w:t>יכנס לתוקפה רק עם חתימה של מורש</w:t>
      </w:r>
      <w:r w:rsidRPr="001B258B">
        <w:rPr>
          <w:rtl/>
        </w:rPr>
        <w:t>י החתימה מטעם המזמין, המפורטים בסוף הסכם זה.</w:t>
      </w:r>
    </w:p>
    <w:p w:rsidR="0009150A" w:rsidRPr="001B258B" w:rsidRDefault="003029AD" w:rsidP="005A33AD">
      <w:pPr>
        <w:pStyle w:val="1ff1"/>
        <w:rPr>
          <w:rtl/>
        </w:rPr>
      </w:pPr>
      <w:bookmarkStart w:id="496" w:name="_Toc256000246"/>
      <w:bookmarkStart w:id="497" w:name="_Toc44931961"/>
      <w:bookmarkStart w:id="498" w:name="_Toc44932048"/>
      <w:r w:rsidRPr="001B258B">
        <w:rPr>
          <w:rtl/>
        </w:rPr>
        <w:t>התחייבויות והצהרות הספק</w:t>
      </w:r>
      <w:bookmarkEnd w:id="496"/>
      <w:bookmarkEnd w:id="497"/>
      <w:bookmarkEnd w:id="498"/>
    </w:p>
    <w:p w:rsidR="005B0CC9" w:rsidRPr="001B258B" w:rsidRDefault="003029AD" w:rsidP="005A33AD">
      <w:pPr>
        <w:pStyle w:val="115"/>
      </w:pPr>
      <w:r w:rsidRPr="001B258B">
        <w:rPr>
          <w:rtl/>
        </w:rPr>
        <w:t xml:space="preserve">הספק מצהיר </w:t>
      </w:r>
      <w:r w:rsidR="003F1E7C" w:rsidRPr="001B258B">
        <w:rPr>
          <w:rtl/>
        </w:rPr>
        <w:t xml:space="preserve">ומתחייב </w:t>
      </w:r>
      <w:r w:rsidRPr="001B258B">
        <w:rPr>
          <w:rtl/>
        </w:rPr>
        <w:t>כי</w:t>
      </w:r>
      <w:r w:rsidR="003F1E7C" w:rsidRPr="001B258B">
        <w:rPr>
          <w:rtl/>
        </w:rPr>
        <w:t xml:space="preserve"> -</w:t>
      </w:r>
      <w:r w:rsidRPr="001B258B">
        <w:rPr>
          <w:rtl/>
        </w:rPr>
        <w:t xml:space="preserve"> </w:t>
      </w:r>
    </w:p>
    <w:p w:rsidR="00704EB9" w:rsidRPr="001B258B" w:rsidRDefault="003029AD" w:rsidP="006C3504">
      <w:pPr>
        <w:pStyle w:val="1113"/>
      </w:pPr>
      <w:r w:rsidRPr="001B258B">
        <w:rPr>
          <w:rtl/>
        </w:rPr>
        <w:t>אין מניעה לפי כל דין להתקשרותו בהסכם.</w:t>
      </w:r>
    </w:p>
    <w:p w:rsidR="00704EB9" w:rsidRPr="001B258B" w:rsidRDefault="003029AD" w:rsidP="006C3504">
      <w:pPr>
        <w:pStyle w:val="1113"/>
      </w:pPr>
      <w:r w:rsidRPr="001B258B">
        <w:rPr>
          <w:rtl/>
        </w:rPr>
        <w:t xml:space="preserve">הוא עומד בכל דרישות הדין הרלוונטיות לאספקת </w:t>
      </w:r>
      <w:bookmarkStart w:id="499" w:name="show_istovin_10"/>
      <w:r w:rsidRPr="001B258B">
        <w:rPr>
          <w:rtl/>
        </w:rPr>
        <w:t>הטובין</w:t>
      </w:r>
      <w:bookmarkEnd w:id="499"/>
      <w:r w:rsidR="008D6817" w:rsidRPr="001B258B">
        <w:rPr>
          <w:rtl/>
        </w:rPr>
        <w:t xml:space="preserve"> </w:t>
      </w:r>
      <w:bookmarkStart w:id="500" w:name="show_IsTovinAndSherut_6"/>
      <w:r w:rsidR="008D6817" w:rsidRPr="001B258B">
        <w:rPr>
          <w:rtl/>
        </w:rPr>
        <w:t>ו</w:t>
      </w:r>
      <w:bookmarkStart w:id="501" w:name="show_IsSherut_6"/>
      <w:bookmarkEnd w:id="500"/>
      <w:r w:rsidRPr="001B258B">
        <w:rPr>
          <w:rtl/>
        </w:rPr>
        <w:t>השירותים</w:t>
      </w:r>
      <w:bookmarkEnd w:id="501"/>
      <w:r w:rsidRPr="001B258B">
        <w:rPr>
          <w:rtl/>
        </w:rPr>
        <w:t xml:space="preserve"> בהתאם להסכם. </w:t>
      </w:r>
    </w:p>
    <w:p w:rsidR="00704EB9" w:rsidRPr="001B258B" w:rsidRDefault="003029AD" w:rsidP="006C3504">
      <w:pPr>
        <w:pStyle w:val="1113"/>
      </w:pPr>
      <w:r w:rsidRPr="001B258B">
        <w:rPr>
          <w:rtl/>
        </w:rPr>
        <w:t xml:space="preserve">בכל מקרה שבו יחולו שינויים בהוראות הדין, באופן המשפיע על ביצוע ההסכם, הוא יישא בעלויות של שינויים אלו. </w:t>
      </w:r>
    </w:p>
    <w:p w:rsidR="00704EB9" w:rsidRPr="001B258B" w:rsidRDefault="003029AD" w:rsidP="006C3504">
      <w:pPr>
        <w:pStyle w:val="1113"/>
      </w:pPr>
      <w:r w:rsidRPr="001B258B">
        <w:rPr>
          <w:rtl/>
        </w:rPr>
        <w:t>ברשותו הניסיון, המיומנות, הידע, הכלים, המלאי וכוח האדם הדרושים למילוי חובותיו בהתאם לתנאי ההסכם והמכרז.</w:t>
      </w:r>
    </w:p>
    <w:p w:rsidR="00704EB9" w:rsidRPr="001B258B" w:rsidRDefault="003029AD" w:rsidP="006C3504">
      <w:pPr>
        <w:pStyle w:val="1113"/>
      </w:pPr>
      <w:r w:rsidRPr="001B258B">
        <w:rPr>
          <w:rtl/>
        </w:rPr>
        <w:lastRenderedPageBreak/>
        <w:t>הוא יספק את הנדרש ממנו על פי דרישות המכרז</w:t>
      </w:r>
      <w:r w:rsidR="00AF4F7B" w:rsidRPr="001B258B">
        <w:rPr>
          <w:rtl/>
        </w:rPr>
        <w:t>,</w:t>
      </w:r>
      <w:r w:rsidR="00313374" w:rsidRPr="001B258B">
        <w:rPr>
          <w:rtl/>
        </w:rPr>
        <w:t xml:space="preserve"> לשביעות רצון המזמין</w:t>
      </w:r>
      <w:r w:rsidR="00F22EBB" w:rsidRPr="001B258B">
        <w:rPr>
          <w:rtl/>
        </w:rPr>
        <w:t>, ויעשה שימוש בתוכנות מחשוב מקוריות בלבד לצורך כך</w:t>
      </w:r>
      <w:r w:rsidRPr="001B258B">
        <w:rPr>
          <w:rtl/>
        </w:rPr>
        <w:t xml:space="preserve">. </w:t>
      </w:r>
    </w:p>
    <w:p w:rsidR="00313374" w:rsidRPr="001B258B" w:rsidRDefault="003029AD" w:rsidP="006C3504">
      <w:pPr>
        <w:pStyle w:val="1113"/>
      </w:pPr>
      <w:bookmarkStart w:id="502" w:name="_Toc185193151"/>
      <w:bookmarkStart w:id="503" w:name="_Toc201561676"/>
      <w:bookmarkStart w:id="504" w:name="_Toc201636806"/>
      <w:bookmarkStart w:id="505" w:name="_Toc201895115"/>
      <w:bookmarkStart w:id="506" w:name="_Toc185193152"/>
      <w:bookmarkStart w:id="507" w:name="_Toc201561677"/>
      <w:bookmarkStart w:id="508" w:name="_Toc201636807"/>
      <w:bookmarkStart w:id="509" w:name="_Toc201895116"/>
      <w:r w:rsidRPr="001B258B">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1B258B" w:rsidRDefault="003029AD" w:rsidP="006C3504">
      <w:pPr>
        <w:pStyle w:val="1113"/>
      </w:pPr>
      <w:r w:rsidRPr="001B258B">
        <w:rPr>
          <w:rtl/>
        </w:rPr>
        <w:t xml:space="preserve">הוא ישתף פעולה עם </w:t>
      </w:r>
      <w:r w:rsidR="00361FDC" w:rsidRPr="001B258B">
        <w:rPr>
          <w:rtl/>
        </w:rPr>
        <w:t>המזמין</w:t>
      </w:r>
      <w:r w:rsidRPr="001B258B">
        <w:rPr>
          <w:rtl/>
        </w:rPr>
        <w:t xml:space="preserve"> </w:t>
      </w:r>
      <w:r w:rsidR="00704EB9" w:rsidRPr="001B258B">
        <w:rPr>
          <w:rtl/>
        </w:rPr>
        <w:t xml:space="preserve">וכל נציג מטעמו </w:t>
      </w:r>
      <w:r w:rsidRPr="001B258B">
        <w:rPr>
          <w:rtl/>
        </w:rPr>
        <w:t>בכל הקשור למילוי התחייבויותיו על פי הסכם זה</w:t>
      </w:r>
      <w:r w:rsidR="00704EB9" w:rsidRPr="001B258B">
        <w:rPr>
          <w:rtl/>
        </w:rPr>
        <w:t>, בכלל זה הוא</w:t>
      </w:r>
      <w:r w:rsidR="006915DD" w:rsidRPr="001B258B">
        <w:rPr>
          <w:rtl/>
        </w:rPr>
        <w:t xml:space="preserve"> </w:t>
      </w:r>
      <w:r w:rsidR="00704EB9" w:rsidRPr="001B258B">
        <w:rPr>
          <w:rtl/>
        </w:rPr>
        <w:t>ישתף פעולה באופן מלא עם הוראות קב"ט המזמין.</w:t>
      </w:r>
    </w:p>
    <w:p w:rsidR="007E7910" w:rsidRPr="001B258B" w:rsidRDefault="003029AD" w:rsidP="005A33AD">
      <w:pPr>
        <w:pStyle w:val="1ff1"/>
      </w:pPr>
      <w:bookmarkStart w:id="510" w:name="_Toc256000247"/>
      <w:bookmarkStart w:id="511" w:name="_Toc44931962"/>
      <w:bookmarkStart w:id="512" w:name="_Toc44932049"/>
      <w:bookmarkEnd w:id="502"/>
      <w:bookmarkEnd w:id="503"/>
      <w:bookmarkEnd w:id="504"/>
      <w:bookmarkEnd w:id="505"/>
      <w:bookmarkEnd w:id="506"/>
      <w:bookmarkEnd w:id="507"/>
      <w:bookmarkEnd w:id="508"/>
      <w:bookmarkEnd w:id="509"/>
      <w:r w:rsidRPr="001B258B">
        <w:rPr>
          <w:rtl/>
        </w:rPr>
        <w:t>סודיות</w:t>
      </w:r>
      <w:r w:rsidR="002F7280" w:rsidRPr="001B258B">
        <w:rPr>
          <w:rtl/>
        </w:rPr>
        <w:t xml:space="preserve"> </w:t>
      </w:r>
      <w:r w:rsidR="00704EB9" w:rsidRPr="001B258B">
        <w:rPr>
          <w:rtl/>
        </w:rPr>
        <w:t>ו</w:t>
      </w:r>
      <w:r w:rsidRPr="001B258B">
        <w:rPr>
          <w:rtl/>
        </w:rPr>
        <w:t>אבטחת מידע</w:t>
      </w:r>
      <w:bookmarkEnd w:id="510"/>
      <w:bookmarkEnd w:id="511"/>
      <w:bookmarkEnd w:id="512"/>
    </w:p>
    <w:p w:rsidR="007E7910" w:rsidRPr="001B258B" w:rsidRDefault="003029AD" w:rsidP="005A33AD">
      <w:pPr>
        <w:pStyle w:val="115"/>
        <w:rPr>
          <w:rtl/>
        </w:rPr>
      </w:pPr>
      <w:r w:rsidRPr="001B258B">
        <w:rPr>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rsidR="009A1384" w:rsidRPr="001B258B" w:rsidRDefault="003029AD" w:rsidP="009A1384">
      <w:pPr>
        <w:pStyle w:val="115"/>
        <w:rPr>
          <w:rtl/>
        </w:rPr>
      </w:pPr>
      <w:r w:rsidRPr="001B258B">
        <w:rPr>
          <w:rtl/>
        </w:rPr>
        <w:t xml:space="preserve">לעניין התחייבות זו לסודיות מובהר כי הגדרת "מידע" או "מידע סודי" לא תכלול: </w:t>
      </w:r>
    </w:p>
    <w:p w:rsidR="009A1384" w:rsidRPr="001B258B" w:rsidRDefault="003029AD" w:rsidP="00862222">
      <w:pPr>
        <w:pStyle w:val="111"/>
        <w:rPr>
          <w:b w:val="0"/>
          <w:rtl/>
        </w:rPr>
      </w:pPr>
      <w:r w:rsidRPr="001B258B">
        <w:rPr>
          <w:b w:val="0"/>
          <w:bCs w:val="0"/>
          <w:rtl/>
        </w:rPr>
        <w:t>מידע שהוא נחלת הכלל או שיהפוך לנחלת הכלל שלא עקב הפרת התחייבות זו.</w:t>
      </w:r>
    </w:p>
    <w:p w:rsidR="009A1384" w:rsidRPr="001B258B" w:rsidRDefault="003029AD" w:rsidP="00862222">
      <w:pPr>
        <w:pStyle w:val="111"/>
        <w:rPr>
          <w:b w:val="0"/>
          <w:rtl/>
        </w:rPr>
      </w:pPr>
      <w:r w:rsidRPr="001B258B">
        <w:rPr>
          <w:b w:val="0"/>
          <w:bCs w:val="0"/>
          <w:rtl/>
        </w:rPr>
        <w:t xml:space="preserve">מידע שהיה בידי נותן השירותים טרם החתימה על ההסכם.  </w:t>
      </w:r>
    </w:p>
    <w:p w:rsidR="009A1384" w:rsidRPr="001B258B" w:rsidRDefault="003029AD" w:rsidP="00862222">
      <w:pPr>
        <w:pStyle w:val="111"/>
        <w:rPr>
          <w:rtl/>
        </w:rPr>
      </w:pPr>
      <w:r w:rsidRPr="001B258B">
        <w:rPr>
          <w:b w:val="0"/>
          <w:bCs w:val="0"/>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3E255E" w:rsidRPr="001B258B">
        <w:rPr>
          <w:b w:val="0"/>
          <w:bCs w:val="0"/>
          <w:rtl/>
        </w:rPr>
        <w:t>המזמין</w:t>
      </w:r>
      <w:r w:rsidRPr="001B258B">
        <w:rPr>
          <w:b w:val="0"/>
          <w:bCs w:val="0"/>
          <w:rtl/>
        </w:rPr>
        <w:t>, המזמינים או הציבור בכללותו.</w:t>
      </w:r>
    </w:p>
    <w:p w:rsidR="009A1384" w:rsidRPr="001B258B" w:rsidRDefault="003029AD" w:rsidP="00A90312">
      <w:pPr>
        <w:pStyle w:val="115"/>
      </w:pPr>
      <w:r w:rsidRPr="001B258B">
        <w:rPr>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1B258B" w:rsidRDefault="003029AD" w:rsidP="005A33AD">
      <w:pPr>
        <w:pStyle w:val="115"/>
        <w:rPr>
          <w:rtl/>
        </w:rPr>
      </w:pPr>
      <w:r w:rsidRPr="001B258B">
        <w:rPr>
          <w:rtl/>
        </w:rPr>
        <w:t>הספק יהיה אחראי לאבטחת מידע של המזמין המגיע לרשותו בעת ביצוע ההסכם באמצעי אבטחה נאותים המקובלים בשוק</w:t>
      </w:r>
      <w:r w:rsidR="00AF4F7B" w:rsidRPr="001B258B">
        <w:rPr>
          <w:rtl/>
        </w:rPr>
        <w:t>, וככל שיש דרישות מאת המזמין בהקשר זה, בהתאם לדרישות המזמין</w:t>
      </w:r>
      <w:r w:rsidRPr="001B258B">
        <w:rPr>
          <w:rtl/>
        </w:rPr>
        <w:t>.</w:t>
      </w:r>
    </w:p>
    <w:p w:rsidR="006F4E15" w:rsidRPr="001B258B" w:rsidRDefault="003029AD" w:rsidP="00A90312">
      <w:pPr>
        <w:pStyle w:val="115"/>
      </w:pPr>
      <w:r w:rsidRPr="001B258B">
        <w:rPr>
          <w:rtl/>
        </w:rPr>
        <w:t xml:space="preserve">הספק ינקוט </w:t>
      </w:r>
      <w:r w:rsidR="00C21D13" w:rsidRPr="001B258B">
        <w:rPr>
          <w:rtl/>
        </w:rPr>
        <w:t>בכל הצעדים הנדרשים</w:t>
      </w:r>
      <w:r w:rsidR="009A1384" w:rsidRPr="001B258B">
        <w:rPr>
          <w:rtl/>
        </w:rPr>
        <w:t xml:space="preserve"> לצורך אבטחת המידע שיגיע לרשותו בעת ביצוע ההסכם,</w:t>
      </w:r>
      <w:r w:rsidR="00C21D13" w:rsidRPr="001B258B">
        <w:rPr>
          <w:rtl/>
        </w:rPr>
        <w:t xml:space="preserve"> </w:t>
      </w:r>
      <w:r w:rsidR="008B7152" w:rsidRPr="001B258B">
        <w:rPr>
          <w:rtl/>
        </w:rPr>
        <w:t xml:space="preserve">ויוודא כי האמצעים הטכנולוגיים </w:t>
      </w:r>
      <w:r w:rsidR="001B27C7" w:rsidRPr="001B258B">
        <w:rPr>
          <w:rtl/>
        </w:rPr>
        <w:t>והגנות הסייבר המשמשות</w:t>
      </w:r>
      <w:r w:rsidR="008B7152" w:rsidRPr="001B258B">
        <w:rPr>
          <w:rtl/>
        </w:rPr>
        <w:t xml:space="preserve"> לאבטחת </w:t>
      </w:r>
      <w:r w:rsidR="001B27C7" w:rsidRPr="001B258B">
        <w:rPr>
          <w:rtl/>
        </w:rPr>
        <w:t>המערכות בהם ה</w:t>
      </w:r>
      <w:r w:rsidR="00C21D13" w:rsidRPr="001B258B">
        <w:rPr>
          <w:rtl/>
        </w:rPr>
        <w:t>וא</w:t>
      </w:r>
      <w:r w:rsidR="001B27C7" w:rsidRPr="001B258B">
        <w:rPr>
          <w:rtl/>
        </w:rPr>
        <w:t xml:space="preserve"> עושה שימוש ב</w:t>
      </w:r>
      <w:r w:rsidR="00C21D13" w:rsidRPr="001B258B">
        <w:rPr>
          <w:rtl/>
        </w:rPr>
        <w:t xml:space="preserve">עת </w:t>
      </w:r>
      <w:r w:rsidR="001B27C7" w:rsidRPr="001B258B">
        <w:rPr>
          <w:rtl/>
        </w:rPr>
        <w:t>ביצוע חובותיו לפי הסכם זה</w:t>
      </w:r>
      <w:r w:rsidR="008B7152" w:rsidRPr="001B258B">
        <w:rPr>
          <w:rtl/>
        </w:rPr>
        <w:t xml:space="preserve"> הם חדישים ועומדים בסטנדרט</w:t>
      </w:r>
      <w:r w:rsidR="001B27C7" w:rsidRPr="001B258B">
        <w:rPr>
          <w:rtl/>
        </w:rPr>
        <w:t xml:space="preserve">ים המקובלים עבור מערכות אלו. </w:t>
      </w:r>
    </w:p>
    <w:p w:rsidR="00AF4F7B" w:rsidRPr="001B258B" w:rsidRDefault="003029AD" w:rsidP="005A33AD">
      <w:pPr>
        <w:pStyle w:val="115"/>
      </w:pPr>
      <w:r w:rsidRPr="001B258B">
        <w:rPr>
          <w:rtl/>
        </w:rPr>
        <w:t>הספק יציג למזמין, ככל שיידרש, את האמצעים בהם הוא נוקט לשם אבטחת המידע</w:t>
      </w:r>
      <w:r w:rsidR="007E7910" w:rsidRPr="001B258B">
        <w:rPr>
          <w:rtl/>
        </w:rPr>
        <w:t>.</w:t>
      </w:r>
    </w:p>
    <w:p w:rsidR="0009150A" w:rsidRPr="001B258B" w:rsidRDefault="003029AD" w:rsidP="005A33AD">
      <w:pPr>
        <w:pStyle w:val="1ff1"/>
        <w:rPr>
          <w:rtl/>
        </w:rPr>
      </w:pPr>
      <w:bookmarkStart w:id="513" w:name="_Toc256000248"/>
      <w:bookmarkStart w:id="514" w:name="_Toc44931963"/>
      <w:bookmarkStart w:id="515" w:name="_Toc44932050"/>
      <w:r w:rsidRPr="001B258B">
        <w:rPr>
          <w:rtl/>
        </w:rPr>
        <w:lastRenderedPageBreak/>
        <w:t>ניגוד עניינים</w:t>
      </w:r>
      <w:r w:rsidR="0053062D" w:rsidRPr="001B258B">
        <w:rPr>
          <w:rtl/>
        </w:rPr>
        <w:t xml:space="preserve"> בביצוע ההסכם</w:t>
      </w:r>
      <w:bookmarkEnd w:id="513"/>
      <w:bookmarkEnd w:id="514"/>
      <w:bookmarkEnd w:id="515"/>
    </w:p>
    <w:p w:rsidR="00704EB9" w:rsidRPr="001B258B" w:rsidRDefault="003029AD" w:rsidP="005A33AD">
      <w:pPr>
        <w:pStyle w:val="115"/>
      </w:pPr>
      <w:r w:rsidRPr="001B258B">
        <w:rPr>
          <w:rtl/>
        </w:rPr>
        <w:t>הספק מתחייב כי אין בביצוע ההסכם כדי ליצור ניגוד עניינים כלשהו, בין במישרין ובין בעקיפין, בינו לבין המזמין.</w:t>
      </w:r>
    </w:p>
    <w:p w:rsidR="00AF4F7B" w:rsidRPr="001B258B" w:rsidRDefault="003029AD" w:rsidP="005A33AD">
      <w:pPr>
        <w:pStyle w:val="115"/>
      </w:pPr>
      <w:r w:rsidRPr="001B258B">
        <w:rPr>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1B258B" w:rsidRDefault="003029AD" w:rsidP="005A33AD">
      <w:pPr>
        <w:pStyle w:val="115"/>
        <w:rPr>
          <w:color w:val="000000"/>
        </w:rPr>
      </w:pPr>
      <w:r w:rsidRPr="001B258B">
        <w:rPr>
          <w:rtl/>
        </w:rPr>
        <w:t>הספק מתחייב להחתים כל אחד מעובדיו ו</w:t>
      </w:r>
      <w:r w:rsidR="00426E4A" w:rsidRPr="001B258B">
        <w:rPr>
          <w:rtl/>
        </w:rPr>
        <w:t>מי מטעמו</w:t>
      </w:r>
      <w:r w:rsidRPr="001B258B">
        <w:rPr>
          <w:rtl/>
        </w:rPr>
        <w:t xml:space="preserve"> שיועסקו על ידו לצורך ביצוע ההסכם על הצהרת הסודיות והיעדר ניגוד עניינים בנוסח המופיע כ</w:t>
      </w:r>
      <w:r w:rsidRPr="001B258B">
        <w:rPr>
          <w:bCs/>
          <w:rtl/>
        </w:rPr>
        <w:t xml:space="preserve">נספח </w:t>
      </w:r>
      <w:bookmarkStart w:id="516" w:name="nispach16_1"/>
      <w:r w:rsidRPr="001B258B">
        <w:rPr>
          <w:bCs/>
          <w:rtl/>
        </w:rPr>
        <w:t>ג</w:t>
      </w:r>
      <w:bookmarkEnd w:id="516"/>
      <w:r w:rsidRPr="001B258B">
        <w:rPr>
          <w:bCs/>
          <w:rtl/>
        </w:rPr>
        <w:t>'</w:t>
      </w:r>
      <w:r w:rsidRPr="001B258B">
        <w:rPr>
          <w:rtl/>
        </w:rPr>
        <w:t xml:space="preserve"> להסכם זה. </w:t>
      </w:r>
    </w:p>
    <w:p w:rsidR="007E7910" w:rsidRPr="001B258B" w:rsidRDefault="003029AD" w:rsidP="005A33AD">
      <w:pPr>
        <w:pStyle w:val="1ff1"/>
      </w:pPr>
      <w:bookmarkStart w:id="517" w:name="_Toc256000249"/>
      <w:bookmarkStart w:id="518" w:name="_Toc44931964"/>
      <w:bookmarkStart w:id="519" w:name="_Toc44932051"/>
      <w:r w:rsidRPr="001B258B">
        <w:rPr>
          <w:rtl/>
        </w:rPr>
        <w:t>בעלות וזכויות יוצרים</w:t>
      </w:r>
      <w:bookmarkEnd w:id="517"/>
      <w:bookmarkEnd w:id="518"/>
      <w:bookmarkEnd w:id="519"/>
    </w:p>
    <w:p w:rsidR="006263A2" w:rsidRPr="001B258B" w:rsidRDefault="003029AD" w:rsidP="005A33AD">
      <w:pPr>
        <w:pStyle w:val="115"/>
      </w:pPr>
      <w:r w:rsidRPr="001B258B">
        <w:rPr>
          <w:rtl/>
        </w:rPr>
        <w:t>הספק הוא בעל הזכויות הנדרשות לצורך אספקת השירותים והשימוש בהם על-ידי המזמין ("</w:t>
      </w:r>
      <w:r w:rsidRPr="001B258B">
        <w:rPr>
          <w:bCs/>
          <w:rtl/>
        </w:rPr>
        <w:t>זכויות הקניין הרוחני</w:t>
      </w:r>
      <w:r w:rsidRPr="001B258B">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Pr="001B258B" w:rsidRDefault="003029AD" w:rsidP="005A33AD">
      <w:pPr>
        <w:pStyle w:val="115"/>
      </w:pPr>
      <w:r w:rsidRPr="001B258B">
        <w:rPr>
          <w:rtl/>
        </w:rPr>
        <w:t>בכל מקרה שבו יטען צד שלישי כלשהו, כי שירות שהעמיד ספק לרשות המזמין מפר זכות קניין רוחני של צד שלישי ("</w:t>
      </w:r>
      <w:r w:rsidRPr="001B258B">
        <w:rPr>
          <w:bCs/>
          <w:rtl/>
        </w:rPr>
        <w:t>טענת הפרה</w:t>
      </w:r>
      <w:r w:rsidRPr="001B258B">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1B258B" w:rsidRDefault="003029AD" w:rsidP="005A33AD">
      <w:pPr>
        <w:pStyle w:val="115"/>
      </w:pPr>
      <w:r w:rsidRPr="001B258B">
        <w:rPr>
          <w:rtl/>
        </w:rPr>
        <w:t xml:space="preserve">המזמין יודיעו לספק על כל תביעה שתוגש ובה הועלתה טענת הפרה. במקרה כאמור הספק יכנס בנעלי המזמין לצורך ניהול ההליך, אלא אם </w:t>
      </w:r>
      <w:r w:rsidR="003E255E" w:rsidRPr="001B258B">
        <w:rPr>
          <w:rtl/>
        </w:rPr>
        <w:t>המזמין</w:t>
      </w:r>
      <w:r w:rsidRPr="001B258B">
        <w:rPr>
          <w:rtl/>
        </w:rPr>
        <w:t xml:space="preserve"> יבקש לייצג את עצמו בהליך.</w:t>
      </w:r>
    </w:p>
    <w:p w:rsidR="007E7910" w:rsidRPr="001B258B" w:rsidRDefault="003029AD" w:rsidP="005A33AD">
      <w:pPr>
        <w:pStyle w:val="115"/>
      </w:pPr>
      <w:r w:rsidRPr="001B258B">
        <w:rPr>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1B258B">
        <w:rPr>
          <w:bCs/>
          <w:rtl/>
        </w:rPr>
        <w:t>תוצרי העבודה</w:t>
      </w:r>
      <w:r w:rsidRPr="001B258B">
        <w:rPr>
          <w:rtl/>
        </w:rPr>
        <w:t>"), הנם זכויותיו הרוחניות וקניינו הבלעדי של המזמין והוא יוכל לעשות בהם כל שימוש שירצה בעתיד, כמנהג בעלים, בין אם לצרכיו ובין אם לצורך פרסום חיצוני.</w:t>
      </w:r>
    </w:p>
    <w:p w:rsidR="00EA5E1C" w:rsidRPr="001B258B" w:rsidRDefault="003029AD" w:rsidP="00EA5E1C">
      <w:pPr>
        <w:pStyle w:val="115"/>
      </w:pPr>
      <w:r w:rsidRPr="001B258B">
        <w:rPr>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rsidR="007E7910" w:rsidRPr="001B258B" w:rsidRDefault="003029AD" w:rsidP="005A33AD">
      <w:pPr>
        <w:pStyle w:val="115"/>
      </w:pPr>
      <w:r w:rsidRPr="001B258B">
        <w:rPr>
          <w:rtl/>
        </w:rPr>
        <w:t>למען הסר ספק, תוצרי העבודה יהיו רכוש המזמין גם אם מתן השירותים ע"י הספק הופסק תוך כדי תקופת ההתקשרות.</w:t>
      </w:r>
    </w:p>
    <w:p w:rsidR="007E7910" w:rsidRPr="001B258B" w:rsidRDefault="003029AD" w:rsidP="005A33AD">
      <w:pPr>
        <w:pStyle w:val="115"/>
      </w:pPr>
      <w:r w:rsidRPr="001B258B">
        <w:rPr>
          <w:rtl/>
        </w:rPr>
        <w:lastRenderedPageBreak/>
        <w:t>הספק לא יהיה רשאי למכור, להעביר, להמחות, לפרסם, להשכיר, לרשום, או לעשות שימוש כלשהו בתוצרי העבודה, ללא אישור המזמין בכתב ומראש.</w:t>
      </w:r>
    </w:p>
    <w:p w:rsidR="0009150A" w:rsidRPr="001B258B" w:rsidRDefault="003029AD" w:rsidP="005A33AD">
      <w:pPr>
        <w:pStyle w:val="1ff1"/>
        <w:rPr>
          <w:rtl/>
        </w:rPr>
      </w:pPr>
      <w:bookmarkStart w:id="520" w:name="_Toc256000250"/>
      <w:bookmarkStart w:id="521" w:name="_Toc44931965"/>
      <w:bookmarkStart w:id="522" w:name="_Toc44932052"/>
      <w:r w:rsidRPr="001B258B">
        <w:rPr>
          <w:rtl/>
        </w:rPr>
        <w:t>יחסים בין הצדדים</w:t>
      </w:r>
      <w:bookmarkEnd w:id="520"/>
      <w:bookmarkEnd w:id="521"/>
      <w:bookmarkEnd w:id="522"/>
    </w:p>
    <w:p w:rsidR="0009150A" w:rsidRPr="001B258B" w:rsidRDefault="003029AD" w:rsidP="005A33AD">
      <w:pPr>
        <w:pStyle w:val="115"/>
        <w:rPr>
          <w:rtl/>
        </w:rPr>
      </w:pPr>
      <w:r w:rsidRPr="001B258B">
        <w:rPr>
          <w:rtl/>
        </w:rPr>
        <w:t xml:space="preserve">מוצהר ומוסכם בזה בין הצדדים כי: </w:t>
      </w:r>
    </w:p>
    <w:p w:rsidR="007A7B2F" w:rsidRPr="001B258B" w:rsidRDefault="003029AD" w:rsidP="00BA20EF">
      <w:pPr>
        <w:pStyle w:val="1113"/>
        <w:rPr>
          <w:rtl/>
        </w:rPr>
      </w:pPr>
      <w:r w:rsidRPr="001B258B">
        <w:rPr>
          <w:rtl/>
        </w:rPr>
        <w:t>היחסים ביניהם לפי ההסכם אינם יחסי עובד ומעביד והמזמין אינו המעסיק של עובדי וקבלני המשנה של הספק.</w:t>
      </w:r>
    </w:p>
    <w:p w:rsidR="007A7B2F" w:rsidRPr="001B258B" w:rsidRDefault="003029AD" w:rsidP="00BA20EF">
      <w:pPr>
        <w:pStyle w:val="1113"/>
        <w:rPr>
          <w:rtl/>
        </w:rPr>
      </w:pPr>
      <w:r w:rsidRPr="001B258B">
        <w:rPr>
          <w:rtl/>
        </w:rPr>
        <w:t>הספק בלבד יהיה אחראי לכל תשלום, לשיפוי בגין נזק, פיצויים או כל תשלום אחר המגיע ממנו על פי כל דין לאנשים המועסקים על ידו</w:t>
      </w:r>
      <w:r w:rsidR="007E7910" w:rsidRPr="001B258B">
        <w:rPr>
          <w:rtl/>
        </w:rPr>
        <w:t xml:space="preserve"> בין באופן ישיר בין כקבלני שירות</w:t>
      </w:r>
      <w:r w:rsidRPr="001B258B">
        <w:rPr>
          <w:rtl/>
        </w:rPr>
        <w:t xml:space="preserve">, או לכל אדם אחר. </w:t>
      </w:r>
    </w:p>
    <w:p w:rsidR="007A7B2F" w:rsidRPr="001B258B" w:rsidRDefault="003029AD" w:rsidP="00BA20EF">
      <w:pPr>
        <w:pStyle w:val="1113"/>
      </w:pPr>
      <w:r w:rsidRPr="001B258B">
        <w:rPr>
          <w:rtl/>
        </w:rPr>
        <w:t xml:space="preserve">המזמין לא ישלם כל תשלום לביטוח לאומי ויתר הזכויות הסוציאליות בקשר לאנשים המועסקים על ידי הספק. </w:t>
      </w:r>
    </w:p>
    <w:p w:rsidR="007E7910" w:rsidRPr="001B258B" w:rsidRDefault="003029AD" w:rsidP="00BA20EF">
      <w:pPr>
        <w:pStyle w:val="1113"/>
      </w:pPr>
      <w:r w:rsidRPr="001B258B">
        <w:rPr>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1B258B" w:rsidRDefault="003029AD" w:rsidP="00BA20EF">
      <w:pPr>
        <w:pStyle w:val="1113"/>
        <w:rPr>
          <w:rtl/>
        </w:rPr>
      </w:pPr>
      <w:r w:rsidRPr="001B258B">
        <w:rPr>
          <w:rtl/>
        </w:rPr>
        <w:t>במקרה של הגשת תביעה כאמור בסעיף זה, יודיע המזמין לספק על קיומה של התביעה, ויאפשר לספק ל</w:t>
      </w:r>
      <w:r w:rsidR="008850BC" w:rsidRPr="001B258B">
        <w:rPr>
          <w:rtl/>
        </w:rPr>
        <w:t>התגונן</w:t>
      </w:r>
      <w:r w:rsidRPr="001B258B">
        <w:rPr>
          <w:rtl/>
        </w:rPr>
        <w:t>.</w:t>
      </w:r>
    </w:p>
    <w:p w:rsidR="005F0E35" w:rsidRPr="001B258B" w:rsidRDefault="003029AD" w:rsidP="005A33AD">
      <w:pPr>
        <w:pStyle w:val="1ff1"/>
      </w:pPr>
      <w:bookmarkStart w:id="523" w:name="_Toc256000251"/>
      <w:bookmarkStart w:id="524" w:name="_Toc44931966"/>
      <w:bookmarkStart w:id="525" w:name="_Toc44932053"/>
      <w:r w:rsidRPr="001B258B">
        <w:rPr>
          <w:rtl/>
        </w:rPr>
        <w:t>תמורה</w:t>
      </w:r>
      <w:bookmarkEnd w:id="523"/>
      <w:bookmarkEnd w:id="524"/>
      <w:bookmarkEnd w:id="525"/>
    </w:p>
    <w:p w:rsidR="005F0E35" w:rsidRDefault="003029AD" w:rsidP="005A33AD">
      <w:pPr>
        <w:pStyle w:val="115"/>
        <w:rPr>
          <w:bCs/>
        </w:rPr>
      </w:pPr>
      <w:r w:rsidRPr="001B258B">
        <w:rPr>
          <w:rtl/>
        </w:rPr>
        <w:t>התמורה לספק תשולם בהתאם למפורט בהצעתו, המצורפת כ</w:t>
      </w:r>
      <w:r w:rsidRPr="001B258B">
        <w:rPr>
          <w:bCs/>
          <w:rtl/>
        </w:rPr>
        <w:t>נספח ב'</w:t>
      </w:r>
      <w:r w:rsidRPr="001B258B">
        <w:rPr>
          <w:rtl/>
        </w:rPr>
        <w:t xml:space="preserve"> להסכם, ולמפורט במסמכי המכרז. </w:t>
      </w:r>
    </w:p>
    <w:p w:rsidR="0058149F" w:rsidRPr="0058149F" w:rsidRDefault="0058149F" w:rsidP="005A33AD">
      <w:pPr>
        <w:pStyle w:val="115"/>
        <w:rPr>
          <w:b w:val="0"/>
        </w:rPr>
      </w:pPr>
      <w:r w:rsidRPr="0058149F">
        <w:rPr>
          <w:rFonts w:hint="cs"/>
          <w:b w:val="0"/>
          <w:rtl/>
        </w:rPr>
        <w:t>התמורה תכלול הצמדה בהתאם לכללי ההצמדה שבנספח ו'.</w:t>
      </w:r>
    </w:p>
    <w:p w:rsidR="00FF3FEF" w:rsidRPr="001B258B" w:rsidRDefault="003029AD" w:rsidP="00A90312">
      <w:pPr>
        <w:pStyle w:val="115"/>
      </w:pPr>
      <w:r w:rsidRPr="001B258B">
        <w:rPr>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Pr="00CD4B9D" w:rsidRDefault="003029AD" w:rsidP="005A33AD">
      <w:pPr>
        <w:pStyle w:val="115"/>
        <w:rPr>
          <w:bCs/>
        </w:rPr>
      </w:pPr>
      <w:r w:rsidRPr="001B258B">
        <w:rPr>
          <w:rtl/>
        </w:rPr>
        <w:t>בכל מקרה שבו יחולו שינויים בהוראות הדין באופן המשפיע על ביצוע ההסכם, הספק יישא בעלויות של שינויים אלו</w:t>
      </w:r>
      <w:r w:rsidR="008850BC" w:rsidRPr="001B258B">
        <w:rPr>
          <w:rtl/>
        </w:rPr>
        <w:t xml:space="preserve">, למעט אם נכתב במפורש אחרת במסמכי המכרז או </w:t>
      </w:r>
      <w:r w:rsidR="008850BC" w:rsidRPr="00CD4B9D">
        <w:rPr>
          <w:rtl/>
        </w:rPr>
        <w:t>בהסכם</w:t>
      </w:r>
      <w:r w:rsidRPr="00CD4B9D">
        <w:rPr>
          <w:rtl/>
        </w:rPr>
        <w:t>.</w:t>
      </w:r>
    </w:p>
    <w:p w:rsidR="001E276F" w:rsidRPr="00CD4B9D" w:rsidRDefault="00CA1E3A" w:rsidP="003963A7">
      <w:pPr>
        <w:pStyle w:val="115"/>
        <w:rPr>
          <w:bCs/>
        </w:rPr>
      </w:pPr>
      <w:r w:rsidRPr="00CD4B9D">
        <w:rPr>
          <w:rtl/>
        </w:rPr>
        <w:t xml:space="preserve">.שירותי אחזקה ואחריות למערכות: שירותי אחזקה ואחריות למערכות לאחר תקופת האחריות הראשונה (24 חודשים)  </w:t>
      </w:r>
      <w:r w:rsidR="003963A7" w:rsidRPr="00CD4B9D">
        <w:rPr>
          <w:rFonts w:hint="cs"/>
          <w:rtl/>
        </w:rPr>
        <w:t>יהיה על פי התמחור המופיע בנספח הצעת המחיר</w:t>
      </w:r>
      <w:r w:rsidRPr="00CD4B9D">
        <w:rPr>
          <w:rtl/>
        </w:rPr>
        <w:t xml:space="preserve">. </w:t>
      </w:r>
      <w:r w:rsidRPr="00CD4B9D">
        <w:rPr>
          <w:rtl/>
        </w:rPr>
        <w:lastRenderedPageBreak/>
        <w:t xml:space="preserve">יצוין כי המזמין שומר לעצמו את הזכות לחדש שירות אחזקה זה </w:t>
      </w:r>
      <w:r w:rsidR="007C3567" w:rsidRPr="00CD4B9D">
        <w:rPr>
          <w:rFonts w:hint="cs"/>
          <w:rtl/>
        </w:rPr>
        <w:t>9</w:t>
      </w:r>
      <w:r w:rsidRPr="00CD4B9D">
        <w:rPr>
          <w:rtl/>
        </w:rPr>
        <w:t xml:space="preserve"> פעמים לתקופה של שנה בכל פעם</w:t>
      </w:r>
      <w:r w:rsidR="007C3567" w:rsidRPr="00CD4B9D">
        <w:rPr>
          <w:rFonts w:hint="cs"/>
          <w:rtl/>
        </w:rPr>
        <w:t>.</w:t>
      </w:r>
    </w:p>
    <w:p w:rsidR="00EA5E1C" w:rsidRPr="001B258B" w:rsidRDefault="003029AD" w:rsidP="00A90312">
      <w:pPr>
        <w:pStyle w:val="11"/>
        <w:outlineLvl w:val="9"/>
        <w:rPr>
          <w:sz w:val="22"/>
          <w:szCs w:val="22"/>
        </w:rPr>
      </w:pPr>
      <w:bookmarkStart w:id="526" w:name="show_IsAvnyDerech"/>
      <w:r w:rsidRPr="001B258B">
        <w:rPr>
          <w:sz w:val="24"/>
          <w:szCs w:val="24"/>
          <w:rtl/>
        </w:rPr>
        <w:t>אבני דרך לתשלום</w:t>
      </w:r>
    </w:p>
    <w:p w:rsidR="00EA5E1C" w:rsidRPr="001B258B" w:rsidRDefault="003029AD" w:rsidP="00EA5E1C">
      <w:pPr>
        <w:pStyle w:val="1113"/>
        <w:rPr>
          <w:bCs/>
        </w:rPr>
      </w:pPr>
      <w:r w:rsidRPr="001B258B">
        <w:rPr>
          <w:rtl/>
        </w:rPr>
        <w:t>התמורה תשולם לספק בהתאם לאבני הדרך המפורטים להלן:</w:t>
      </w:r>
    </w:p>
    <w:tbl>
      <w:tblPr>
        <w:tblpPr w:leftFromText="180" w:rightFromText="180" w:vertAnchor="text" w:horzAnchor="margin" w:tblpXSpec="center" w:tblpY="74"/>
        <w:tblOverlap w:val="never"/>
        <w:bidiVisual/>
        <w:tblW w:w="5095" w:type="dxa"/>
        <w:tblLayout w:type="fixed"/>
        <w:tblLook w:val="04A0" w:firstRow="1" w:lastRow="0" w:firstColumn="1" w:lastColumn="0" w:noHBand="0" w:noVBand="1"/>
      </w:tblPr>
      <w:tblGrid>
        <w:gridCol w:w="2108"/>
        <w:gridCol w:w="1528"/>
        <w:gridCol w:w="1459"/>
      </w:tblGrid>
      <w:tr w:rsidR="00E24306" w:rsidRPr="001B258B" w:rsidTr="00E24306">
        <w:trPr>
          <w:trHeight w:val="350"/>
          <w:tblHeader/>
        </w:trPr>
        <w:tc>
          <w:tcPr>
            <w:tcW w:w="2108" w:type="dxa"/>
            <w:tcBorders>
              <w:top w:val="single" w:sz="4" w:space="0" w:color="auto"/>
              <w:left w:val="single" w:sz="4" w:space="0" w:color="auto"/>
              <w:bottom w:val="single" w:sz="4" w:space="0" w:color="auto"/>
              <w:right w:val="single" w:sz="4" w:space="0" w:color="auto"/>
            </w:tcBorders>
            <w:shd w:val="clear" w:color="000000" w:fill="D9D9D9"/>
            <w:vAlign w:val="center"/>
          </w:tcPr>
          <w:p w:rsidR="00E24306" w:rsidRPr="001B258B" w:rsidRDefault="00E24306" w:rsidP="00E24306">
            <w:pPr>
              <w:tabs>
                <w:tab w:val="left" w:pos="509"/>
              </w:tabs>
              <w:jc w:val="center"/>
              <w:rPr>
                <w:rFonts w:ascii="David" w:hAnsi="David" w:cs="David"/>
                <w:b/>
                <w:color w:val="000000"/>
              </w:rPr>
            </w:pPr>
            <w:r>
              <w:rPr>
                <w:rFonts w:ascii="David" w:hAnsi="David" w:cs="David" w:hint="cs"/>
                <w:b/>
                <w:bCs/>
                <w:color w:val="000000"/>
                <w:rtl/>
              </w:rPr>
              <w:t>מס"ד</w:t>
            </w:r>
          </w:p>
        </w:tc>
        <w:tc>
          <w:tcPr>
            <w:tcW w:w="1528" w:type="dxa"/>
            <w:tcBorders>
              <w:top w:val="single" w:sz="4" w:space="0" w:color="auto"/>
              <w:left w:val="single" w:sz="4" w:space="0" w:color="auto"/>
              <w:bottom w:val="single" w:sz="4" w:space="0" w:color="auto"/>
              <w:right w:val="single" w:sz="4" w:space="0" w:color="auto"/>
            </w:tcBorders>
            <w:shd w:val="clear" w:color="000000" w:fill="D9D9D9"/>
            <w:vAlign w:val="center"/>
          </w:tcPr>
          <w:p w:rsidR="00E24306" w:rsidRPr="001B258B" w:rsidRDefault="00E24306" w:rsidP="00E24306">
            <w:pPr>
              <w:tabs>
                <w:tab w:val="left" w:pos="509"/>
              </w:tabs>
              <w:ind w:left="509"/>
              <w:jc w:val="center"/>
              <w:rPr>
                <w:rFonts w:ascii="David" w:hAnsi="David" w:cs="David"/>
                <w:b/>
                <w:color w:val="000000"/>
              </w:rPr>
            </w:pPr>
            <w:r w:rsidRPr="001B258B">
              <w:rPr>
                <w:rFonts w:ascii="David" w:hAnsi="David" w:cs="David"/>
                <w:b/>
                <w:bCs/>
                <w:color w:val="000000"/>
                <w:rtl/>
              </w:rPr>
              <w:t>תיאור אבן דרך</w:t>
            </w:r>
          </w:p>
        </w:tc>
        <w:tc>
          <w:tcPr>
            <w:tcW w:w="1459"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E24306" w:rsidRPr="001B258B" w:rsidRDefault="00E24306" w:rsidP="00E24306">
            <w:pPr>
              <w:tabs>
                <w:tab w:val="left" w:pos="509"/>
              </w:tabs>
              <w:jc w:val="center"/>
              <w:rPr>
                <w:rFonts w:ascii="David" w:hAnsi="David" w:cs="David"/>
                <w:b/>
                <w:color w:val="000000"/>
              </w:rPr>
            </w:pPr>
            <w:r w:rsidRPr="001B258B">
              <w:rPr>
                <w:rFonts w:ascii="David" w:hAnsi="David" w:cs="David"/>
                <w:b/>
                <w:bCs/>
                <w:color w:val="000000"/>
                <w:rtl/>
              </w:rPr>
              <w:t>% התשלום בגין אבן הדרך</w:t>
            </w:r>
          </w:p>
        </w:tc>
      </w:tr>
      <w:tr w:rsidR="00E24306" w:rsidRPr="001B258B" w:rsidTr="00E24306">
        <w:trPr>
          <w:trHeight w:val="175"/>
        </w:trPr>
        <w:tc>
          <w:tcPr>
            <w:tcW w:w="2108" w:type="dxa"/>
            <w:tcBorders>
              <w:top w:val="single" w:sz="4" w:space="0" w:color="auto"/>
              <w:left w:val="single" w:sz="4" w:space="0" w:color="auto"/>
              <w:bottom w:val="single" w:sz="4" w:space="0" w:color="auto"/>
              <w:right w:val="single" w:sz="4" w:space="0" w:color="auto"/>
            </w:tcBorders>
            <w:shd w:val="clear" w:color="auto" w:fill="auto"/>
            <w:vAlign w:val="center"/>
          </w:tcPr>
          <w:p w:rsidR="00E24306" w:rsidRPr="001B258B" w:rsidRDefault="00E24306" w:rsidP="00E24306">
            <w:pPr>
              <w:bidi w:val="0"/>
              <w:jc w:val="center"/>
              <w:rPr>
                <w:rFonts w:ascii="David" w:hAnsi="David" w:cs="David"/>
                <w:color w:val="000000"/>
              </w:rPr>
            </w:pPr>
            <w:r w:rsidRPr="001B258B">
              <w:rPr>
                <w:rFonts w:ascii="David" w:hAnsi="David" w:cs="David"/>
                <w:color w:val="000000"/>
              </w:rPr>
              <w:t>1</w:t>
            </w:r>
          </w:p>
        </w:tc>
        <w:tc>
          <w:tcPr>
            <w:tcW w:w="1528" w:type="dxa"/>
            <w:tcBorders>
              <w:top w:val="single" w:sz="4" w:space="0" w:color="auto"/>
              <w:left w:val="single" w:sz="4" w:space="0" w:color="auto"/>
              <w:bottom w:val="single" w:sz="4" w:space="0" w:color="auto"/>
              <w:right w:val="single" w:sz="4" w:space="0" w:color="auto"/>
            </w:tcBorders>
            <w:shd w:val="clear" w:color="auto" w:fill="auto"/>
            <w:vAlign w:val="center"/>
          </w:tcPr>
          <w:p w:rsidR="00E24306" w:rsidRPr="001B258B" w:rsidRDefault="00E24306" w:rsidP="00E24306">
            <w:pPr>
              <w:jc w:val="center"/>
              <w:rPr>
                <w:rFonts w:ascii="David" w:hAnsi="David" w:cs="David"/>
                <w:rtl/>
              </w:rPr>
            </w:pPr>
            <w:r w:rsidRPr="001B258B">
              <w:rPr>
                <w:rFonts w:ascii="David" w:hAnsi="David" w:cs="David"/>
                <w:rtl/>
              </w:rPr>
              <w:t>סיום פרויקט שער ראשי משרד האוצר</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center"/>
          </w:tcPr>
          <w:p w:rsidR="00E24306" w:rsidRPr="001B258B" w:rsidRDefault="00E24306" w:rsidP="00E24306">
            <w:pPr>
              <w:bidi w:val="0"/>
              <w:jc w:val="center"/>
              <w:rPr>
                <w:rFonts w:ascii="David" w:hAnsi="David" w:cs="David"/>
                <w:color w:val="000000"/>
                <w:rtl/>
              </w:rPr>
            </w:pPr>
            <w:r w:rsidRPr="001B258B">
              <w:rPr>
                <w:rFonts w:ascii="David" w:hAnsi="David" w:cs="David"/>
                <w:color w:val="000000"/>
                <w:rtl/>
              </w:rPr>
              <w:t>50</w:t>
            </w:r>
          </w:p>
        </w:tc>
      </w:tr>
      <w:tr w:rsidR="00E24306" w:rsidRPr="001B258B" w:rsidTr="00E24306">
        <w:trPr>
          <w:trHeight w:val="175"/>
        </w:trPr>
        <w:tc>
          <w:tcPr>
            <w:tcW w:w="2108" w:type="dxa"/>
            <w:tcBorders>
              <w:top w:val="single" w:sz="4" w:space="0" w:color="auto"/>
              <w:left w:val="single" w:sz="4" w:space="0" w:color="auto"/>
              <w:bottom w:val="single" w:sz="4" w:space="0" w:color="auto"/>
              <w:right w:val="single" w:sz="4" w:space="0" w:color="auto"/>
            </w:tcBorders>
            <w:shd w:val="clear" w:color="auto" w:fill="auto"/>
            <w:vAlign w:val="center"/>
          </w:tcPr>
          <w:p w:rsidR="00E24306" w:rsidRPr="001B258B" w:rsidRDefault="00E24306" w:rsidP="00E24306">
            <w:pPr>
              <w:bidi w:val="0"/>
              <w:jc w:val="center"/>
              <w:rPr>
                <w:rFonts w:ascii="David" w:hAnsi="David" w:cs="David"/>
                <w:color w:val="000000"/>
              </w:rPr>
            </w:pPr>
            <w:r w:rsidRPr="001B258B">
              <w:rPr>
                <w:rFonts w:ascii="David" w:hAnsi="David" w:cs="David"/>
                <w:color w:val="000000"/>
              </w:rPr>
              <w:t>2</w:t>
            </w:r>
          </w:p>
        </w:tc>
        <w:tc>
          <w:tcPr>
            <w:tcW w:w="1528" w:type="dxa"/>
            <w:tcBorders>
              <w:top w:val="single" w:sz="4" w:space="0" w:color="auto"/>
              <w:left w:val="single" w:sz="4" w:space="0" w:color="auto"/>
              <w:bottom w:val="single" w:sz="4" w:space="0" w:color="auto"/>
              <w:right w:val="single" w:sz="4" w:space="0" w:color="auto"/>
            </w:tcBorders>
            <w:shd w:val="clear" w:color="auto" w:fill="auto"/>
            <w:vAlign w:val="center"/>
          </w:tcPr>
          <w:p w:rsidR="00E24306" w:rsidRPr="001B258B" w:rsidRDefault="00E24306" w:rsidP="00E24306">
            <w:pPr>
              <w:jc w:val="center"/>
              <w:rPr>
                <w:rFonts w:ascii="David" w:hAnsi="David" w:cs="David"/>
                <w:rtl/>
              </w:rPr>
            </w:pPr>
            <w:r w:rsidRPr="001B258B">
              <w:rPr>
                <w:rFonts w:ascii="David" w:hAnsi="David" w:cs="David"/>
                <w:rtl/>
              </w:rPr>
              <w:t>סיום פרויקט שער משני משרד האוצר</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center"/>
          </w:tcPr>
          <w:p w:rsidR="00E24306" w:rsidRPr="001B258B" w:rsidRDefault="00E24306" w:rsidP="00E24306">
            <w:pPr>
              <w:bidi w:val="0"/>
              <w:jc w:val="center"/>
              <w:rPr>
                <w:rFonts w:ascii="David" w:hAnsi="David" w:cs="David"/>
                <w:color w:val="000000"/>
                <w:rtl/>
              </w:rPr>
            </w:pPr>
            <w:r w:rsidRPr="001B258B">
              <w:rPr>
                <w:rFonts w:ascii="David" w:hAnsi="David" w:cs="David"/>
                <w:color w:val="000000"/>
                <w:rtl/>
              </w:rPr>
              <w:t>25</w:t>
            </w:r>
          </w:p>
        </w:tc>
      </w:tr>
      <w:tr w:rsidR="00E24306" w:rsidRPr="001B258B" w:rsidTr="00E24306">
        <w:trPr>
          <w:trHeight w:val="175"/>
        </w:trPr>
        <w:tc>
          <w:tcPr>
            <w:tcW w:w="2108" w:type="dxa"/>
            <w:tcBorders>
              <w:top w:val="single" w:sz="4" w:space="0" w:color="auto"/>
              <w:left w:val="single" w:sz="4" w:space="0" w:color="auto"/>
              <w:bottom w:val="single" w:sz="4" w:space="0" w:color="auto"/>
              <w:right w:val="single" w:sz="4" w:space="0" w:color="auto"/>
            </w:tcBorders>
            <w:shd w:val="clear" w:color="auto" w:fill="auto"/>
            <w:vAlign w:val="center"/>
          </w:tcPr>
          <w:p w:rsidR="00E24306" w:rsidRPr="001B258B" w:rsidRDefault="00E24306" w:rsidP="00E24306">
            <w:pPr>
              <w:bidi w:val="0"/>
              <w:jc w:val="center"/>
              <w:rPr>
                <w:rFonts w:ascii="David" w:hAnsi="David" w:cs="David"/>
                <w:color w:val="000000"/>
              </w:rPr>
            </w:pPr>
            <w:r w:rsidRPr="001B258B">
              <w:rPr>
                <w:rFonts w:ascii="David" w:hAnsi="David" w:cs="David"/>
                <w:color w:val="000000"/>
              </w:rPr>
              <w:t>3</w:t>
            </w:r>
          </w:p>
        </w:tc>
        <w:tc>
          <w:tcPr>
            <w:tcW w:w="1528" w:type="dxa"/>
            <w:tcBorders>
              <w:top w:val="single" w:sz="4" w:space="0" w:color="auto"/>
              <w:left w:val="single" w:sz="4" w:space="0" w:color="auto"/>
              <w:bottom w:val="single" w:sz="4" w:space="0" w:color="auto"/>
              <w:right w:val="single" w:sz="4" w:space="0" w:color="auto"/>
            </w:tcBorders>
            <w:shd w:val="clear" w:color="auto" w:fill="auto"/>
            <w:vAlign w:val="center"/>
          </w:tcPr>
          <w:p w:rsidR="00E24306" w:rsidRPr="001B258B" w:rsidRDefault="00E24306" w:rsidP="00E24306">
            <w:pPr>
              <w:jc w:val="center"/>
              <w:rPr>
                <w:rFonts w:ascii="David" w:hAnsi="David" w:cs="David"/>
                <w:rtl/>
              </w:rPr>
            </w:pPr>
            <w:r w:rsidRPr="001B258B">
              <w:rPr>
                <w:rFonts w:ascii="David" w:hAnsi="David" w:cs="David"/>
                <w:rtl/>
              </w:rPr>
              <w:t>סיום פרויקט שער רמלה</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center"/>
          </w:tcPr>
          <w:p w:rsidR="00E24306" w:rsidRPr="001B258B" w:rsidRDefault="00E24306" w:rsidP="00E24306">
            <w:pPr>
              <w:bidi w:val="0"/>
              <w:jc w:val="center"/>
              <w:rPr>
                <w:rFonts w:ascii="David" w:hAnsi="David" w:cs="David"/>
                <w:color w:val="000000"/>
                <w:rtl/>
              </w:rPr>
            </w:pPr>
            <w:r w:rsidRPr="001B258B">
              <w:rPr>
                <w:rFonts w:ascii="David" w:hAnsi="David" w:cs="David"/>
                <w:color w:val="000000"/>
                <w:rtl/>
              </w:rPr>
              <w:t>25</w:t>
            </w:r>
          </w:p>
        </w:tc>
      </w:tr>
    </w:tbl>
    <w:p w:rsidR="00C43491" w:rsidRPr="001B258B" w:rsidRDefault="00C43491" w:rsidP="00EA5E1C">
      <w:pPr>
        <w:pStyle w:val="115"/>
        <w:numPr>
          <w:ilvl w:val="0"/>
          <w:numId w:val="0"/>
        </w:numPr>
        <w:ind w:left="1050"/>
        <w:rPr>
          <w:highlight w:val="yellow"/>
          <w:rtl/>
        </w:rPr>
      </w:pPr>
    </w:p>
    <w:p w:rsidR="00E5670D" w:rsidRPr="001B258B" w:rsidRDefault="00E5670D" w:rsidP="00EA5E1C">
      <w:pPr>
        <w:pStyle w:val="115"/>
        <w:numPr>
          <w:ilvl w:val="0"/>
          <w:numId w:val="0"/>
        </w:numPr>
        <w:ind w:left="1050"/>
        <w:rPr>
          <w:highlight w:val="yellow"/>
          <w:rtl/>
        </w:rPr>
      </w:pPr>
    </w:p>
    <w:p w:rsidR="00E5670D" w:rsidRPr="001B258B" w:rsidRDefault="00E5670D" w:rsidP="00EA5E1C">
      <w:pPr>
        <w:pStyle w:val="115"/>
        <w:numPr>
          <w:ilvl w:val="0"/>
          <w:numId w:val="0"/>
        </w:numPr>
        <w:ind w:left="1050"/>
        <w:rPr>
          <w:bCs/>
        </w:rPr>
      </w:pPr>
    </w:p>
    <w:p w:rsidR="00EA5E1C" w:rsidRPr="001B258B" w:rsidRDefault="003029AD" w:rsidP="00EA5E1C">
      <w:pPr>
        <w:pStyle w:val="115"/>
        <w:numPr>
          <w:ilvl w:val="0"/>
          <w:numId w:val="0"/>
        </w:numPr>
        <w:ind w:left="1050"/>
        <w:rPr>
          <w:bCs/>
        </w:rPr>
      </w:pPr>
      <w:r w:rsidRPr="001B258B">
        <w:rPr>
          <w:bCs/>
        </w:rPr>
        <w:br w:type="textWrapping" w:clear="all"/>
      </w:r>
    </w:p>
    <w:p w:rsidR="00EA5E1C" w:rsidRPr="001B258B" w:rsidRDefault="003029AD" w:rsidP="00EA5E1C">
      <w:pPr>
        <w:pStyle w:val="1113"/>
      </w:pPr>
      <w:r w:rsidRPr="001B258B">
        <w:rPr>
          <w:rtl/>
        </w:rPr>
        <w:t xml:space="preserve"> התשלום בגין כל אבן דרך תיעשה אך ורק לאחר השלמת אבן הדרך במלואה, לשביעות רצון המזמין. לא יהיה תשלום על ביצוע חלקי או יחסי של אבן דרך.  </w:t>
      </w:r>
      <w:bookmarkEnd w:id="526"/>
    </w:p>
    <w:p w:rsidR="0009150A" w:rsidRPr="001B258B" w:rsidRDefault="003029AD" w:rsidP="005A33AD">
      <w:pPr>
        <w:pStyle w:val="1ff1"/>
        <w:rPr>
          <w:rtl/>
        </w:rPr>
      </w:pPr>
      <w:bookmarkStart w:id="527" w:name="_Toc256000252"/>
      <w:bookmarkStart w:id="528" w:name="_Toc44931967"/>
      <w:bookmarkStart w:id="529" w:name="_Toc44932054"/>
      <w:r w:rsidRPr="001B258B">
        <w:rPr>
          <w:rtl/>
        </w:rPr>
        <w:t>כללי תשלום</w:t>
      </w:r>
      <w:bookmarkEnd w:id="527"/>
      <w:bookmarkEnd w:id="528"/>
      <w:bookmarkEnd w:id="529"/>
    </w:p>
    <w:p w:rsidR="00082200" w:rsidRPr="001B258B" w:rsidRDefault="003029AD" w:rsidP="005A33AD">
      <w:pPr>
        <w:pStyle w:val="115"/>
      </w:pPr>
      <w:r w:rsidRPr="001B258B">
        <w:rPr>
          <w:rtl/>
        </w:rPr>
        <w:t>כללי התשלום המפורטים להלן כפופים להוראות החשב הכללי במשרד האוצר כפי שמתפרסמים מעת לעת.</w:t>
      </w:r>
    </w:p>
    <w:p w:rsidR="00082200" w:rsidRPr="001B258B" w:rsidRDefault="003029AD" w:rsidP="005A33AD">
      <w:pPr>
        <w:pStyle w:val="115"/>
      </w:pPr>
      <w:r w:rsidRPr="001B258B">
        <w:rPr>
          <w:rtl/>
        </w:rPr>
        <w:t>לצורך קבלת תשלום, הספק יגיש חשבון המפרט את התשלומים המגיעים לו בהתאם להסכם ולמכרז ("</w:t>
      </w:r>
      <w:r w:rsidRPr="001B258B">
        <w:rPr>
          <w:b w:val="0"/>
          <w:bCs/>
          <w:rtl/>
        </w:rPr>
        <w:t>חשבון</w:t>
      </w:r>
      <w:r w:rsidRPr="001B258B">
        <w:rPr>
          <w:rtl/>
        </w:rPr>
        <w:t xml:space="preserve">"). את החשבון על הספק להגיש בהתאם להנחיות המזמין, וזאת כתנאי לאישור החשבון ולהעברת התשלום לספק. </w:t>
      </w:r>
    </w:p>
    <w:p w:rsidR="00082200" w:rsidRPr="001B258B" w:rsidRDefault="003029AD" w:rsidP="005A33AD">
      <w:pPr>
        <w:pStyle w:val="115"/>
      </w:pPr>
      <w:r w:rsidRPr="001B258B">
        <w:rPr>
          <w:rtl/>
        </w:rPr>
        <w:t xml:space="preserve">החשבון יכלול את הפרטים והמסמכים הבאים: </w:t>
      </w:r>
    </w:p>
    <w:p w:rsidR="00082200" w:rsidRPr="001B258B" w:rsidRDefault="003029AD" w:rsidP="00BA20EF">
      <w:pPr>
        <w:pStyle w:val="1113"/>
      </w:pPr>
      <w:r w:rsidRPr="001B258B">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1B258B" w:rsidRDefault="003029AD" w:rsidP="00BA20EF">
      <w:pPr>
        <w:pStyle w:val="1113"/>
      </w:pPr>
      <w:r w:rsidRPr="001B258B">
        <w:rPr>
          <w:rtl/>
        </w:rPr>
        <w:t>צילום תעודת עוסק מורשה על פי חוק מס ערך מוסף, התשל"ו</w:t>
      </w:r>
      <w:r w:rsidRPr="001B258B">
        <w:t>-</w:t>
      </w:r>
      <w:r w:rsidRPr="001B258B">
        <w:rPr>
          <w:rtl/>
        </w:rPr>
        <w:t>1975, בתוקף לאותה שנת כספים.</w:t>
      </w:r>
    </w:p>
    <w:p w:rsidR="00082200" w:rsidRPr="001B258B" w:rsidRDefault="003029AD" w:rsidP="00BA20EF">
      <w:pPr>
        <w:pStyle w:val="1113"/>
      </w:pPr>
      <w:r w:rsidRPr="001B258B">
        <w:rPr>
          <w:rtl/>
        </w:rPr>
        <w:t>אישור מפקיד מורשה כמשמעותו בחוק עסקאות גופים ציבוריים התשל"ו</w:t>
      </w:r>
      <w:r w:rsidRPr="001B258B">
        <w:t>-</w:t>
      </w:r>
      <w:r w:rsidRPr="001B258B">
        <w:rPr>
          <w:rtl/>
        </w:rPr>
        <w:t>1976, בתוקף לאותה שנת כספים, כי הוא מנהל או פטור מלנהל את פנקסי החשבונות והרשומות שעליו לנהלם על פי פקודת מס הכנסה [נוסח חדש] ועל פי החוק.</w:t>
      </w:r>
    </w:p>
    <w:p w:rsidR="00082200" w:rsidRPr="001B258B" w:rsidRDefault="003029AD" w:rsidP="005A33AD">
      <w:pPr>
        <w:pStyle w:val="115"/>
      </w:pPr>
      <w:r w:rsidRPr="001B258B">
        <w:rPr>
          <w:rtl/>
        </w:rPr>
        <w:lastRenderedPageBreak/>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rsidR="00082200" w:rsidRPr="001B258B" w:rsidRDefault="003029AD" w:rsidP="005A33AD">
      <w:pPr>
        <w:pStyle w:val="115"/>
      </w:pPr>
      <w:r w:rsidRPr="001B258B">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rsidR="00082200" w:rsidRPr="001B258B" w:rsidRDefault="003029AD" w:rsidP="005A33AD">
      <w:pPr>
        <w:pStyle w:val="115"/>
      </w:pPr>
      <w:r w:rsidRPr="001B258B">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rsidR="00082200" w:rsidRPr="001B258B" w:rsidRDefault="003029AD" w:rsidP="005A33AD">
      <w:pPr>
        <w:pStyle w:val="115"/>
      </w:pPr>
      <w:r w:rsidRPr="001B258B">
        <w:rPr>
          <w:rtl/>
        </w:rPr>
        <w:t>המזמין יבדוק ויאשר כל חשבון שיוגש לתשלום על ידי הספק, בהתאם למפורט לעיל, ולהנחיות החשב הכללי.</w:t>
      </w:r>
    </w:p>
    <w:p w:rsidR="00082200" w:rsidRDefault="003029AD" w:rsidP="005A33AD">
      <w:pPr>
        <w:pStyle w:val="115"/>
      </w:pPr>
      <w:r w:rsidRPr="001B258B">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FB7E86" w:rsidRPr="00DF4CEE" w:rsidRDefault="00FB7E86" w:rsidP="00BF496F">
      <w:pPr>
        <w:pStyle w:val="1-"/>
        <w:jc w:val="left"/>
      </w:pPr>
      <w:r w:rsidRPr="00DF4CEE">
        <w:rPr>
          <w:rFonts w:hint="cs"/>
          <w:rtl/>
        </w:rPr>
        <w:t>ערבות</w:t>
      </w:r>
    </w:p>
    <w:p w:rsidR="00FB7E86" w:rsidRDefault="00BF496F" w:rsidP="00800796">
      <w:pPr>
        <w:pStyle w:val="11"/>
        <w:rPr>
          <w:b w:val="0"/>
          <w:bCs w:val="0"/>
          <w:sz w:val="24"/>
          <w:szCs w:val="24"/>
        </w:rPr>
      </w:pPr>
      <w:r>
        <w:rPr>
          <w:rFonts w:hint="cs"/>
          <w:b w:val="0"/>
          <w:bCs w:val="0"/>
          <w:sz w:val="24"/>
          <w:szCs w:val="24"/>
          <w:rtl/>
        </w:rPr>
        <w:t>ערבות ביצוע</w:t>
      </w:r>
      <w:r w:rsidR="00800796">
        <w:rPr>
          <w:rFonts w:hint="cs"/>
          <w:b w:val="0"/>
          <w:bCs w:val="0"/>
          <w:sz w:val="24"/>
          <w:szCs w:val="24"/>
          <w:rtl/>
        </w:rPr>
        <w:t xml:space="preserve"> </w:t>
      </w:r>
      <w:r>
        <w:rPr>
          <w:rFonts w:hint="cs"/>
          <w:b w:val="0"/>
          <w:bCs w:val="0"/>
          <w:sz w:val="24"/>
          <w:szCs w:val="24"/>
          <w:rtl/>
        </w:rPr>
        <w:t>תהיה על סך של 25,000 ₪.</w:t>
      </w:r>
    </w:p>
    <w:p w:rsidR="00BF496F" w:rsidRPr="00FB7E86" w:rsidRDefault="00750378" w:rsidP="00750378">
      <w:pPr>
        <w:pStyle w:val="11"/>
        <w:rPr>
          <w:b w:val="0"/>
          <w:bCs w:val="0"/>
          <w:sz w:val="24"/>
          <w:szCs w:val="24"/>
          <w:rtl/>
        </w:rPr>
      </w:pPr>
      <w:r>
        <w:rPr>
          <w:rFonts w:hint="cs"/>
          <w:b w:val="0"/>
          <w:bCs w:val="0"/>
          <w:sz w:val="24"/>
          <w:szCs w:val="24"/>
          <w:rtl/>
        </w:rPr>
        <w:t>ערבות הביצוע תהיה בתוקף 90 יום לאחר סיום תקופת ההתקשרות</w:t>
      </w:r>
      <w:r w:rsidR="00800796">
        <w:rPr>
          <w:rFonts w:hint="cs"/>
          <w:b w:val="0"/>
          <w:bCs w:val="0"/>
          <w:sz w:val="24"/>
          <w:szCs w:val="24"/>
          <w:rtl/>
        </w:rPr>
        <w:t>.</w:t>
      </w:r>
    </w:p>
    <w:p w:rsidR="009B24F6" w:rsidRPr="00FB7E86" w:rsidRDefault="00FB7E86" w:rsidP="00800796">
      <w:pPr>
        <w:pStyle w:val="11"/>
        <w:jc w:val="left"/>
      </w:pPr>
      <w:bookmarkStart w:id="530" w:name="_Ref85630631"/>
      <w:r w:rsidRPr="00FB7E86">
        <w:rPr>
          <w:b w:val="0"/>
          <w:bCs w:val="0"/>
          <w:sz w:val="24"/>
          <w:szCs w:val="24"/>
          <w:rtl/>
        </w:rPr>
        <w:t>ערבות תתקבל מבנק</w:t>
      </w:r>
      <w:r w:rsidRPr="00FB7E86">
        <w:rPr>
          <w:rFonts w:hint="cs"/>
          <w:b w:val="0"/>
          <w:bCs w:val="0"/>
          <w:sz w:val="24"/>
          <w:szCs w:val="24"/>
          <w:rtl/>
        </w:rPr>
        <w:t xml:space="preserve"> </w:t>
      </w:r>
      <w:r w:rsidRPr="00FB7E86">
        <w:rPr>
          <w:b w:val="0"/>
          <w:bCs w:val="0"/>
          <w:sz w:val="24"/>
          <w:szCs w:val="24"/>
          <w:rtl/>
        </w:rPr>
        <w:t>או מחברת ביטוח</w:t>
      </w:r>
      <w:r w:rsidRPr="00FB7E86">
        <w:rPr>
          <w:rFonts w:hint="cs"/>
          <w:b w:val="0"/>
          <w:bCs w:val="0"/>
          <w:sz w:val="24"/>
          <w:szCs w:val="24"/>
          <w:rtl/>
        </w:rPr>
        <w:t>, מהארץ או מחוץ לארץ, או מסולק או מבעל רישיון למתן אשראי מהארץ</w:t>
      </w:r>
      <w:r w:rsidR="00BF496F">
        <w:rPr>
          <w:rFonts w:hint="cs"/>
          <w:b w:val="0"/>
          <w:bCs w:val="0"/>
          <w:sz w:val="24"/>
          <w:szCs w:val="24"/>
          <w:rtl/>
        </w:rPr>
        <w:t xml:space="preserve">. </w:t>
      </w:r>
      <w:bookmarkEnd w:id="530"/>
    </w:p>
    <w:p w:rsidR="00FB7E86" w:rsidRPr="00FB7E86" w:rsidRDefault="00FB7E86" w:rsidP="009D6CAB">
      <w:pPr>
        <w:pStyle w:val="11"/>
        <w:jc w:val="left"/>
        <w:rPr>
          <w:b w:val="0"/>
          <w:bCs w:val="0"/>
          <w:sz w:val="24"/>
          <w:szCs w:val="24"/>
        </w:rPr>
      </w:pPr>
      <w:bookmarkStart w:id="531" w:name="_Ref110868096"/>
      <w:r w:rsidRPr="00FB7E86">
        <w:rPr>
          <w:b w:val="0"/>
          <w:bCs w:val="0"/>
          <w:sz w:val="24"/>
          <w:szCs w:val="24"/>
          <w:rtl/>
        </w:rPr>
        <w:t xml:space="preserve">ערבות דיגיטלית - בהתאם </w:t>
      </w:r>
      <w:r w:rsidRPr="00FB7E86">
        <w:rPr>
          <w:b w:val="0"/>
          <w:bCs w:val="0"/>
          <w:sz w:val="24"/>
          <w:szCs w:val="24"/>
          <w:u w:color="3464BA"/>
          <w:rtl/>
        </w:rPr>
        <w:t>ל</w:t>
      </w:r>
      <w:hyperlink r:id="rId24" w:history="1">
        <w:r w:rsidRPr="00FB7E86">
          <w:rPr>
            <w:rStyle w:val="Hyperlink"/>
            <w:rFonts w:ascii="David" w:hAnsi="David" w:cs="David"/>
            <w:b w:val="0"/>
            <w:bCs w:val="0"/>
            <w:sz w:val="24"/>
            <w:szCs w:val="24"/>
            <w:rtl/>
          </w:rPr>
          <w:t>תקן הערבויות הדיגיטליות</w:t>
        </w:r>
      </w:hyperlink>
      <w:r w:rsidRPr="00FB7E86">
        <w:rPr>
          <w:b w:val="0"/>
          <w:bCs w:val="0"/>
          <w:sz w:val="24"/>
          <w:szCs w:val="24"/>
          <w:u w:color="3464BA"/>
          <w:rtl/>
        </w:rPr>
        <w:t xml:space="preserve"> שפורסם על ידי החשב הכללי</w:t>
      </w:r>
      <w:r w:rsidRPr="00FB7E86">
        <w:rPr>
          <w:b w:val="0"/>
          <w:bCs w:val="0"/>
          <w:sz w:val="24"/>
          <w:szCs w:val="24"/>
          <w:rtl/>
        </w:rPr>
        <w:t>, אשר הונפקה על ידי בנק, סולק, חברת ביטוח או בעל רישיון למתן אשראי, אשר הוסמכו על ידי החשב הכללי להנפקת ערבות דיגיטלית בהתאם לתקן. הערבות תוגש בהתאם ל</w:t>
      </w:r>
      <w:hyperlink r:id="rId25" w:history="1">
        <w:r w:rsidRPr="00FB7E86">
          <w:rPr>
            <w:rStyle w:val="Hyperlink"/>
            <w:rFonts w:ascii="David" w:hAnsi="David" w:cs="David"/>
            <w:b w:val="0"/>
            <w:bCs w:val="0"/>
            <w:sz w:val="24"/>
            <w:szCs w:val="24"/>
            <w:rtl/>
          </w:rPr>
          <w:t>טופס, "תדפיס ערבות דיגיטלית"</w:t>
        </w:r>
      </w:hyperlink>
      <w:bookmarkEnd w:id="531"/>
      <w:r w:rsidR="00750378">
        <w:rPr>
          <w:rFonts w:hint="cs"/>
          <w:b w:val="0"/>
          <w:bCs w:val="0"/>
          <w:sz w:val="24"/>
          <w:szCs w:val="24"/>
          <w:rtl/>
        </w:rPr>
        <w:t xml:space="preserve"> המצורף כנספח </w:t>
      </w:r>
      <w:r w:rsidR="00800796">
        <w:rPr>
          <w:rFonts w:hint="cs"/>
          <w:b w:val="0"/>
          <w:bCs w:val="0"/>
          <w:sz w:val="24"/>
          <w:szCs w:val="24"/>
          <w:rtl/>
        </w:rPr>
        <w:t xml:space="preserve">ה'. </w:t>
      </w:r>
      <w:r w:rsidR="009D6CAB">
        <w:rPr>
          <w:rFonts w:hint="cs"/>
          <w:b w:val="0"/>
          <w:bCs w:val="0"/>
          <w:sz w:val="24"/>
          <w:szCs w:val="24"/>
          <w:rtl/>
        </w:rPr>
        <w:t>יובהר כי לא תתקבל ערבות שאינה ערבות דיגיטאלית.</w:t>
      </w:r>
    </w:p>
    <w:p w:rsidR="000F33C4" w:rsidRPr="001B258B" w:rsidRDefault="0078014A" w:rsidP="005A33AD">
      <w:pPr>
        <w:pStyle w:val="1ff1"/>
        <w:rPr>
          <w:rtl/>
        </w:rPr>
      </w:pPr>
      <w:r>
        <w:rPr>
          <w:rtl/>
        </w:rPr>
        <w:t>סעיף אחריות</w:t>
      </w:r>
    </w:p>
    <w:p w:rsidR="006263A2" w:rsidRPr="001B258B" w:rsidRDefault="003029AD" w:rsidP="005A33AD">
      <w:pPr>
        <w:pStyle w:val="115"/>
      </w:pPr>
      <w:r w:rsidRPr="001B258B">
        <w:rPr>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1B258B" w:rsidRDefault="003029AD" w:rsidP="005A33AD">
      <w:pPr>
        <w:pStyle w:val="115"/>
      </w:pPr>
      <w:r w:rsidRPr="001B258B">
        <w:rPr>
          <w:rtl/>
        </w:rPr>
        <w:t xml:space="preserve">המזמין, הבאים מכוחו או המועסקים על ידו לא יישאו באחריות ולא יישאו בשום תשלום, הוצאה, אובדן או נזק, בגין נזק מכל סוג שהוא שייגרם לספק, לבאים מכוחו </w:t>
      </w:r>
      <w:r w:rsidRPr="001B258B">
        <w:rPr>
          <w:rtl/>
        </w:rPr>
        <w:lastRenderedPageBreak/>
        <w:t>או למועסקים על ידו. האמור לא יחול ביחס לנזק שנגרם בזדון ושהאחריות בגינו מוטלת על המזמין לפי דין.</w:t>
      </w:r>
    </w:p>
    <w:p w:rsidR="006263A2" w:rsidRPr="001B258B" w:rsidRDefault="003029AD" w:rsidP="005A33AD">
      <w:pPr>
        <w:pStyle w:val="115"/>
      </w:pPr>
      <w:r w:rsidRPr="001B258B">
        <w:rPr>
          <w:rtl/>
        </w:rPr>
        <w:t>לא יהיה בסיומו של הסכם זה כדי לגרוע מאחריות הספק לגבי נזקים שעילת התביעה בגינם נובעת מהסכם זה או מאספקת השירותים על פיו או קשורה אליהם.</w:t>
      </w:r>
    </w:p>
    <w:p w:rsidR="006263A2" w:rsidRPr="001B258B" w:rsidRDefault="003029AD" w:rsidP="005A33AD">
      <w:pPr>
        <w:pStyle w:val="115"/>
      </w:pPr>
      <w:r w:rsidRPr="001B258B">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1B258B" w:rsidRDefault="003029AD" w:rsidP="005A33AD">
      <w:pPr>
        <w:pStyle w:val="115"/>
        <w:rPr>
          <w:rtl/>
        </w:rPr>
      </w:pPr>
      <w:bookmarkStart w:id="532" w:name="_Ref48559056"/>
      <w:r w:rsidRPr="001B258B">
        <w:rPr>
          <w:rtl/>
        </w:rPr>
        <w:t>גבול אחריות הספק לפיצוי או שיפוי המזמין עבור כל אירוע נזק לא יעלה על גובה הנזק שנגרם או השיפוי שנדרש ועד פעמיים היקף ההתקשרות,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הסכומים כאמור ישולמו למזמין מיד עם הגשת דרישתו בכתב ובה פירוט ההוצאות שנגרמו לו כאמור.</w:t>
      </w:r>
      <w:bookmarkEnd w:id="532"/>
      <w:r w:rsidRPr="001B258B">
        <w:rPr>
          <w:rtl/>
        </w:rPr>
        <w:t xml:space="preserve"> הגבלת האחריות האמורה לא תחול על נזק שייגרם על ידי מעשה או מחדל שנעשו בזדון על ידי הספק, עובדיו או קבלני המשנה ומי מטעמו.</w:t>
      </w:r>
    </w:p>
    <w:p w:rsidR="006263A2" w:rsidRPr="001B258B" w:rsidRDefault="003029AD" w:rsidP="005A33AD">
      <w:pPr>
        <w:pStyle w:val="115"/>
      </w:pPr>
      <w:r w:rsidRPr="001B258B">
        <w:rPr>
          <w:rtl/>
        </w:rPr>
        <w:t xml:space="preserve">המזמין יודיע לספק על כל תביעה או דרישה על פי סעיף זה בהקדם האפשרי לאחר קבלתה, ויאפשר לו להתגונן מפניה. </w:t>
      </w:r>
    </w:p>
    <w:p w:rsidR="00986796" w:rsidRPr="001B258B" w:rsidRDefault="003029AD" w:rsidP="005A33AD">
      <w:pPr>
        <w:pStyle w:val="1ff1"/>
      </w:pPr>
      <w:bookmarkStart w:id="533" w:name="_Toc256000254"/>
      <w:bookmarkStart w:id="534" w:name="_Toc44931970"/>
      <w:bookmarkStart w:id="535" w:name="_Toc44932057"/>
      <w:r w:rsidRPr="001B258B">
        <w:rPr>
          <w:rtl/>
        </w:rPr>
        <w:t>ביטוח</w:t>
      </w:r>
      <w:bookmarkEnd w:id="533"/>
      <w:bookmarkEnd w:id="534"/>
      <w:bookmarkEnd w:id="535"/>
    </w:p>
    <w:p w:rsidR="00C749FD" w:rsidRPr="001B258B" w:rsidRDefault="003029AD" w:rsidP="005A33AD">
      <w:pPr>
        <w:pStyle w:val="115"/>
      </w:pPr>
      <w:bookmarkStart w:id="536" w:name="hidden_IsBituach"/>
      <w:r w:rsidRPr="001B258B">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F22EBB" w:rsidRPr="001B258B" w:rsidRDefault="003029AD" w:rsidP="005A33AD">
      <w:pPr>
        <w:pStyle w:val="115"/>
        <w:rPr>
          <w:rtl/>
        </w:rPr>
      </w:pPr>
      <w:r w:rsidRPr="001B258B">
        <w:rPr>
          <w:rtl/>
        </w:rPr>
        <w:t xml:space="preserve">הספק יוודא כי בכל ביטוחיו המתייחסים לשירותים נשוא ההתקשרות (למעט ביטוח מסוג עבודות קבלניות/הקמה, ככל שרלוונטי) תיכלל הרחבת שיפוי כלפי מדינת ישראל  בגין אחריותם למעשי או מחדלי הספק. </w:t>
      </w:r>
    </w:p>
    <w:p w:rsidR="00F22EBB" w:rsidRPr="001B258B" w:rsidRDefault="003029AD" w:rsidP="005A33AD">
      <w:pPr>
        <w:pStyle w:val="115"/>
        <w:rPr>
          <w:rtl/>
        </w:rPr>
      </w:pPr>
      <w:r w:rsidRPr="001B258B">
        <w:rPr>
          <w:rtl/>
        </w:rPr>
        <w:t xml:space="preserve">הספק יוודא כי בביטוח מסוג עבודות קבלניות/הקמה, המתייחס לשירותים נשוא ההתקשרות, יכללו מדינת ישראל  כמבוטחים נוספים. </w:t>
      </w:r>
    </w:p>
    <w:p w:rsidR="00F22EBB" w:rsidRPr="001B258B" w:rsidRDefault="003029AD" w:rsidP="005A33AD">
      <w:pPr>
        <w:pStyle w:val="115"/>
        <w:rPr>
          <w:rtl/>
        </w:rPr>
      </w:pPr>
      <w:r w:rsidRPr="001B258B">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Default="003029AD" w:rsidP="005A33AD">
      <w:pPr>
        <w:pStyle w:val="115"/>
      </w:pPr>
      <w:r w:rsidRPr="001B258B">
        <w:rPr>
          <w:rtl/>
        </w:rPr>
        <w:t>המדינה שומרת לעצמה את הזכות לקבל מהספק אישור על קיום ביטוח או העתקי פוליסות, לפי דרישה.</w:t>
      </w:r>
      <w:bookmarkEnd w:id="536"/>
    </w:p>
    <w:p w:rsidR="00790D4F" w:rsidRPr="001B258B" w:rsidRDefault="00790D4F" w:rsidP="005A33AD">
      <w:pPr>
        <w:pStyle w:val="115"/>
      </w:pPr>
      <w:r>
        <w:rPr>
          <w:rFonts w:hint="cs"/>
          <w:rtl/>
        </w:rPr>
        <w:lastRenderedPageBreak/>
        <w:t>מצ"ב דרישות הביטוח נספח ד'</w:t>
      </w:r>
    </w:p>
    <w:p w:rsidR="004B2835" w:rsidRPr="001B258B" w:rsidRDefault="003029AD" w:rsidP="005A33AD">
      <w:pPr>
        <w:pStyle w:val="1ff1"/>
        <w:rPr>
          <w:rtl/>
        </w:rPr>
      </w:pPr>
      <w:bookmarkStart w:id="537" w:name="_Toc256000255"/>
      <w:bookmarkStart w:id="538" w:name="_Toc44931971"/>
      <w:bookmarkStart w:id="539" w:name="_Toc44932058"/>
      <w:r w:rsidRPr="001B258B">
        <w:rPr>
          <w:rtl/>
        </w:rPr>
        <w:t>המחאת זכויות או חובות על פי הסכם</w:t>
      </w:r>
      <w:bookmarkEnd w:id="537"/>
      <w:bookmarkEnd w:id="538"/>
      <w:bookmarkEnd w:id="539"/>
    </w:p>
    <w:p w:rsidR="004B2835" w:rsidRPr="001B258B" w:rsidRDefault="003029AD" w:rsidP="005A33AD">
      <w:pPr>
        <w:pStyle w:val="115"/>
      </w:pPr>
      <w:r w:rsidRPr="001B258B">
        <w:rPr>
          <w:rtl/>
        </w:rPr>
        <w:t>חל איסור מוחלט על הספק להמחות או להסב כל זכות או חובה על פי הסכם זה או את ביצוע ה</w:t>
      </w:r>
      <w:r w:rsidR="005F0E35" w:rsidRPr="001B258B">
        <w:rPr>
          <w:rtl/>
        </w:rPr>
        <w:t>הסכם</w:t>
      </w:r>
      <w:r w:rsidRPr="001B258B">
        <w:rPr>
          <w:rtl/>
        </w:rPr>
        <w:t xml:space="preserve">, ללא אישור מראש ובכתב של המזמין, בהתאם לשיקול דעתו הבלעדי. </w:t>
      </w:r>
    </w:p>
    <w:p w:rsidR="004B2835" w:rsidRPr="001B258B" w:rsidRDefault="003029AD" w:rsidP="00786539">
      <w:pPr>
        <w:pStyle w:val="115"/>
      </w:pPr>
      <w:r w:rsidRPr="001B258B">
        <w:rPr>
          <w:rtl/>
        </w:rPr>
        <w:t xml:space="preserve">אישור המזמין </w:t>
      </w:r>
      <w:r w:rsidRPr="001B258B">
        <w:rPr>
          <w:rFonts w:eastAsia="Calibri"/>
          <w:rtl/>
        </w:rPr>
        <w:t>כאמור יכול להינתן באופן חלקי, או בתנאים שנועדו להבטיח את זכויותיו של עורך המכרז והמזמינים.</w:t>
      </w:r>
    </w:p>
    <w:p w:rsidR="00C339F9" w:rsidRPr="001B258B" w:rsidRDefault="003029AD">
      <w:pPr>
        <w:pStyle w:val="115"/>
        <w:ind w:left="792" w:hanging="432"/>
      </w:pPr>
      <w:r w:rsidRPr="001B258B">
        <w:rPr>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rsidR="004B2835" w:rsidRPr="001B258B" w:rsidRDefault="003029AD" w:rsidP="005A33AD">
      <w:pPr>
        <w:pStyle w:val="115"/>
        <w:rPr>
          <w:rtl/>
        </w:rPr>
      </w:pPr>
      <w:r w:rsidRPr="001B258B">
        <w:rPr>
          <w:rtl/>
        </w:rPr>
        <w:t>מוצהר ומוסכם בזה כי למזמין הזכות להמחות או להסב כל זכות או חובה על פי הסכם זה ללא צורך בקבלת אישור כלשהו מהספק או מצד ג' כלשהו.</w:t>
      </w:r>
    </w:p>
    <w:p w:rsidR="00986796" w:rsidRPr="001B258B" w:rsidRDefault="003029AD" w:rsidP="005A33AD">
      <w:pPr>
        <w:pStyle w:val="1ff1"/>
        <w:rPr>
          <w:rtl/>
        </w:rPr>
      </w:pPr>
      <w:bookmarkStart w:id="540" w:name="_Toc256000256"/>
      <w:bookmarkStart w:id="541" w:name="_Toc44931972"/>
      <w:bookmarkStart w:id="542" w:name="_Toc44932059"/>
      <w:r w:rsidRPr="001B258B">
        <w:rPr>
          <w:rtl/>
        </w:rPr>
        <w:t>הפסקת ההתקשרות</w:t>
      </w:r>
      <w:bookmarkEnd w:id="540"/>
      <w:bookmarkEnd w:id="541"/>
      <w:bookmarkEnd w:id="542"/>
    </w:p>
    <w:p w:rsidR="00CE4838" w:rsidRPr="001B258B" w:rsidRDefault="003029AD" w:rsidP="005A33AD">
      <w:pPr>
        <w:pStyle w:val="115"/>
      </w:pPr>
      <w:r w:rsidRPr="001B258B">
        <w:rPr>
          <w:rtl/>
        </w:rPr>
        <w:t>המזמין יהיה רשאי להודיע לספק בהודעה מוקדמת של 60 יום על הפ</w:t>
      </w:r>
      <w:r w:rsidR="0000027C" w:rsidRPr="001B258B">
        <w:rPr>
          <w:rtl/>
        </w:rPr>
        <w:t>ס</w:t>
      </w:r>
      <w:r w:rsidRPr="001B258B">
        <w:rPr>
          <w:rtl/>
        </w:rPr>
        <w:t>קת ההתקשרות בגין אי ביצוע ההסכם לשביעות רצונו של המזמין, או מכל סיבה אחרת, בהתאם לשיקול דעתו הבלעדי של המזמין.</w:t>
      </w:r>
    </w:p>
    <w:p w:rsidR="004B2835" w:rsidRPr="001B258B" w:rsidRDefault="003029AD" w:rsidP="005A33AD">
      <w:pPr>
        <w:pStyle w:val="115"/>
        <w:rPr>
          <w:rtl/>
        </w:rPr>
      </w:pPr>
      <w:r w:rsidRPr="001B258B">
        <w:rPr>
          <w:rtl/>
        </w:rPr>
        <w:t>המזמין יהיה רשאי לתת הודעה על הפסקת ההתקשרות כאמור גם מבלי לפרש ולנמק את החלטתו. לא תהיה לספק כל תביעה, דרישה כספית או טענה אחרת כלפי המזמין בקשר עם הפסקת פעולתו כאמור.</w:t>
      </w:r>
    </w:p>
    <w:p w:rsidR="00675AA8" w:rsidRPr="001B258B" w:rsidRDefault="003029AD" w:rsidP="005A33AD">
      <w:pPr>
        <w:pStyle w:val="115"/>
      </w:pPr>
      <w:r w:rsidRPr="001B258B">
        <w:rPr>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1B258B" w:rsidRDefault="003029AD" w:rsidP="005A33AD">
      <w:pPr>
        <w:pStyle w:val="115"/>
        <w:rPr>
          <w:rtl/>
        </w:rPr>
      </w:pPr>
      <w:r w:rsidRPr="001B258B">
        <w:rPr>
          <w:rtl/>
        </w:rPr>
        <w:t xml:space="preserve">הופסקה ההתקשרות עם הספק, כולה או מקצתה, </w:t>
      </w:r>
      <w:r w:rsidR="005B3470" w:rsidRPr="001B258B">
        <w:rPr>
          <w:rtl/>
        </w:rPr>
        <w:t xml:space="preserve">בין אם כהחלטה של המזמין, כתוצאה מהפרה של הספק או </w:t>
      </w:r>
      <w:r w:rsidRPr="001B258B">
        <w:rPr>
          <w:rtl/>
        </w:rPr>
        <w:t>מכל סיבה שהיא,</w:t>
      </w:r>
      <w:r w:rsidR="00467312" w:rsidRPr="001B258B">
        <w:rPr>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1B258B">
        <w:rPr>
          <w:rtl/>
        </w:rPr>
        <w:t xml:space="preserve"> רשאי המזמין להתקשר בהסכם עם ספק אחר בנושא המכרז. </w:t>
      </w:r>
    </w:p>
    <w:p w:rsidR="004B2835" w:rsidRPr="001B258B" w:rsidRDefault="003029AD" w:rsidP="005A33AD">
      <w:pPr>
        <w:pStyle w:val="115"/>
        <w:rPr>
          <w:rtl/>
        </w:rPr>
      </w:pPr>
      <w:r w:rsidRPr="001B258B">
        <w:rPr>
          <w:rtl/>
        </w:rPr>
        <w:t>מבלי לפגוע בכלליות האמור בכל מקום בהסכם, המזמין רשאי להפסיק את ההתקשרות עם הספק, בהתראה של 30 יום, בהתרחש כל אחד מהמקרים הבאים:</w:t>
      </w:r>
    </w:p>
    <w:p w:rsidR="004B2835" w:rsidRPr="001B258B" w:rsidRDefault="003029AD" w:rsidP="00BA20EF">
      <w:pPr>
        <w:pStyle w:val="1113"/>
        <w:rPr>
          <w:rtl/>
        </w:rPr>
      </w:pPr>
      <w:r w:rsidRPr="001B258B">
        <w:rPr>
          <w:rtl/>
        </w:rPr>
        <w:t xml:space="preserve">אם ימונה קדם מפרק, מפרק זמני או קבוע לספק; </w:t>
      </w:r>
    </w:p>
    <w:p w:rsidR="004B2835" w:rsidRPr="001B258B" w:rsidRDefault="003029AD" w:rsidP="00BA20EF">
      <w:pPr>
        <w:pStyle w:val="1113"/>
        <w:rPr>
          <w:rtl/>
        </w:rPr>
      </w:pPr>
      <w:r w:rsidRPr="001B258B">
        <w:rPr>
          <w:rtl/>
        </w:rPr>
        <w:t xml:space="preserve">אם ימונה כונס נכסים זמני או קבוע לעסקי ו/או לרכוש הספק; </w:t>
      </w:r>
    </w:p>
    <w:p w:rsidR="00233592" w:rsidRPr="001B258B" w:rsidRDefault="003029AD" w:rsidP="00BA20EF">
      <w:pPr>
        <w:pStyle w:val="1113"/>
      </w:pPr>
      <w:r w:rsidRPr="001B258B">
        <w:rPr>
          <w:rtl/>
        </w:rPr>
        <w:lastRenderedPageBreak/>
        <w:t xml:space="preserve">אם יינתן צו הקפאת הליכים לספק; </w:t>
      </w:r>
    </w:p>
    <w:p w:rsidR="00C339F9" w:rsidRPr="001B258B" w:rsidRDefault="003029AD" w:rsidP="00BA20EF">
      <w:pPr>
        <w:pStyle w:val="1113"/>
      </w:pPr>
      <w:r w:rsidRPr="001B258B">
        <w:rPr>
          <w:rtl/>
        </w:rPr>
        <w:t>אם ניתן לספק צו לפתיחת הליכים לפי חוק חדלות פירעון ושיקום כלכלי, התשע"ח 2018, או צו שווה ערך במדינה אחרת;</w:t>
      </w:r>
    </w:p>
    <w:p w:rsidR="00CE4838" w:rsidRPr="001B258B" w:rsidRDefault="003029AD" w:rsidP="00BA20EF">
      <w:pPr>
        <w:pStyle w:val="1113"/>
      </w:pPr>
      <w:r w:rsidRPr="001B258B">
        <w:rPr>
          <w:rtl/>
        </w:rPr>
        <w:t>אם הספק פשט את הרגל, חלה במחלה אשר מונעת ממנו את היכולת לבצע את האמור בהסכם זה, או הסתלק מביצוע ההסכם מכל סיבה אחרת;</w:t>
      </w:r>
    </w:p>
    <w:p w:rsidR="00675AA8" w:rsidRPr="001B258B" w:rsidRDefault="003029AD" w:rsidP="00BA20EF">
      <w:pPr>
        <w:pStyle w:val="1113"/>
      </w:pPr>
      <w:bookmarkStart w:id="543" w:name="show_IsSherut_8"/>
      <w:bookmarkStart w:id="544" w:name="show_IsTovinAndSherut_8"/>
      <w:r w:rsidRPr="001B258B">
        <w:rPr>
          <w:rtl/>
        </w:rPr>
        <w:t>אם הספק התנהל, בעת מתן השירותים, באופן מבזה כלפי אדם בשל גזעו, מוצאו, דתו, מקום מגוריו, גילו, מינו, נטייתו המינית או מוגבלות</w:t>
      </w:r>
      <w:r w:rsidR="00CE4838" w:rsidRPr="001B258B">
        <w:rPr>
          <w:rtl/>
        </w:rPr>
        <w:t>;</w:t>
      </w:r>
    </w:p>
    <w:bookmarkEnd w:id="543"/>
    <w:bookmarkEnd w:id="544"/>
    <w:p w:rsidR="004B2835" w:rsidRPr="001B258B" w:rsidRDefault="003029AD" w:rsidP="005A33AD">
      <w:pPr>
        <w:pStyle w:val="115"/>
        <w:rPr>
          <w:rtl/>
        </w:rPr>
      </w:pPr>
      <w:r w:rsidRPr="001B258B">
        <w:rPr>
          <w:rtl/>
        </w:rPr>
        <w:t xml:space="preserve">על הספק להודיע מידית </w:t>
      </w:r>
      <w:r w:rsidR="0042795F" w:rsidRPr="001B258B">
        <w:rPr>
          <w:rtl/>
        </w:rPr>
        <w:t>למזמין</w:t>
      </w:r>
      <w:r w:rsidRPr="001B258B">
        <w:rPr>
          <w:rtl/>
        </w:rPr>
        <w:t xml:space="preserve"> על התרחשות אחד המקרים המפורטים בסעיף זה.</w:t>
      </w:r>
    </w:p>
    <w:p w:rsidR="00675AA8" w:rsidRPr="001B258B" w:rsidRDefault="003029AD" w:rsidP="005A33AD">
      <w:pPr>
        <w:pStyle w:val="1ff1"/>
      </w:pPr>
      <w:bookmarkStart w:id="545" w:name="_Toc256000257"/>
      <w:bookmarkStart w:id="546" w:name="_Toc44931973"/>
      <w:bookmarkStart w:id="547" w:name="_Toc44932060"/>
      <w:r w:rsidRPr="001B258B">
        <w:rPr>
          <w:rtl/>
        </w:rPr>
        <w:t>סיום התקשרות</w:t>
      </w:r>
      <w:bookmarkEnd w:id="545"/>
      <w:bookmarkEnd w:id="546"/>
      <w:bookmarkEnd w:id="547"/>
    </w:p>
    <w:p w:rsidR="00082200" w:rsidRPr="001B258B" w:rsidRDefault="003029AD" w:rsidP="005A33AD">
      <w:pPr>
        <w:pStyle w:val="115"/>
      </w:pPr>
      <w:r w:rsidRPr="001B258B">
        <w:rPr>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1B258B" w:rsidRDefault="003029AD" w:rsidP="005A33AD">
      <w:pPr>
        <w:pStyle w:val="115"/>
      </w:pPr>
      <w:r w:rsidRPr="001B258B">
        <w:rPr>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1B258B" w:rsidRDefault="003029AD" w:rsidP="005A33AD">
      <w:pPr>
        <w:pStyle w:val="115"/>
      </w:pPr>
      <w:r w:rsidRPr="001B258B">
        <w:rPr>
          <w:rtl/>
        </w:rPr>
        <w:t>לא ישולם לספק תשלום נוסף עבור שיתוף הפעולה כאמור מעבר לקבוע בהסכם זה.</w:t>
      </w:r>
    </w:p>
    <w:p w:rsidR="0009150A" w:rsidRPr="001B258B" w:rsidRDefault="003029AD" w:rsidP="005A33AD">
      <w:pPr>
        <w:pStyle w:val="1ff1"/>
        <w:rPr>
          <w:rtl/>
        </w:rPr>
      </w:pPr>
      <w:bookmarkStart w:id="548" w:name="_Toc256000258"/>
      <w:bookmarkStart w:id="549" w:name="_Toc44931974"/>
      <w:bookmarkStart w:id="550" w:name="_Toc44932061"/>
      <w:r w:rsidRPr="001B258B">
        <w:rPr>
          <w:rtl/>
        </w:rPr>
        <w:t>הפרת ההסכם</w:t>
      </w:r>
      <w:bookmarkEnd w:id="548"/>
      <w:bookmarkEnd w:id="549"/>
      <w:bookmarkEnd w:id="550"/>
    </w:p>
    <w:p w:rsidR="0009150A" w:rsidRPr="001B258B" w:rsidRDefault="003029AD" w:rsidP="005A33AD">
      <w:pPr>
        <w:pStyle w:val="115"/>
      </w:pPr>
      <w:bookmarkStart w:id="551" w:name="_Ref383953134"/>
      <w:r w:rsidRPr="001B258B">
        <w:rPr>
          <w:u w:val="single"/>
          <w:rtl/>
        </w:rPr>
        <w:t>הפרה יסודית של ההסכם</w:t>
      </w:r>
      <w:r w:rsidRPr="001B258B">
        <w:rPr>
          <w:rtl/>
        </w:rPr>
        <w:t xml:space="preserve"> </w:t>
      </w:r>
      <w:r w:rsidR="00DB2F2A" w:rsidRPr="001B258B">
        <w:rPr>
          <w:rtl/>
        </w:rPr>
        <w:t>–</w:t>
      </w:r>
      <w:r w:rsidRPr="001B258B">
        <w:rPr>
          <w:rtl/>
        </w:rPr>
        <w:t xml:space="preserve"> אלה</w:t>
      </w:r>
      <w:r w:rsidR="00DB2F2A" w:rsidRPr="001B258B">
        <w:rPr>
          <w:rtl/>
        </w:rPr>
        <w:t xml:space="preserve"> </w:t>
      </w:r>
      <w:r w:rsidRPr="001B258B">
        <w:rPr>
          <w:rtl/>
        </w:rPr>
        <w:t>יחשבו כהפרה יסודית של הסכם זה (להלן – "</w:t>
      </w:r>
      <w:r w:rsidRPr="001B258B">
        <w:rPr>
          <w:bCs/>
          <w:rtl/>
        </w:rPr>
        <w:t>הפרה יסודית</w:t>
      </w:r>
      <w:r w:rsidRPr="001B258B">
        <w:rPr>
          <w:rtl/>
        </w:rPr>
        <w:t>"):</w:t>
      </w:r>
      <w:bookmarkEnd w:id="551"/>
    </w:p>
    <w:p w:rsidR="00F23BC2" w:rsidRPr="001B258B" w:rsidRDefault="003029AD" w:rsidP="00C339F9">
      <w:pPr>
        <w:pStyle w:val="1113"/>
      </w:pPr>
      <w:r w:rsidRPr="001B258B">
        <w:rPr>
          <w:rtl/>
        </w:rPr>
        <w:t>הפרת סעיפי ההסכם הבאים</w:t>
      </w:r>
      <w:r w:rsidR="00C339F9" w:rsidRPr="001B258B">
        <w:rPr>
          <w:rtl/>
        </w:rPr>
        <w:t xml:space="preserve"> (לפי כותרת הסעיפים)</w:t>
      </w:r>
      <w:r w:rsidRPr="001B258B">
        <w:rPr>
          <w:rtl/>
        </w:rPr>
        <w:t xml:space="preserve">: </w:t>
      </w:r>
      <w:r w:rsidR="00C339F9" w:rsidRPr="001B258B">
        <w:rPr>
          <w:rtl/>
        </w:rPr>
        <w:t xml:space="preserve">התחייבויות והצהרות הספק; סודיות ואבטחת מידע; ניגוד עניינים בביצוע ההסכם; בעלות וזכויות יוצרים; ערבות ביצוע; </w:t>
      </w:r>
      <w:r w:rsidR="0078014A">
        <w:rPr>
          <w:rtl/>
        </w:rPr>
        <w:t>סעיף אחריות</w:t>
      </w:r>
      <w:r w:rsidR="00C339F9" w:rsidRPr="001B258B">
        <w:rPr>
          <w:rtl/>
        </w:rPr>
        <w:t xml:space="preserve">; ביטוח; המחאת זכויות או חובות על פי ההסכם; </w:t>
      </w:r>
      <w:r w:rsidR="00243945" w:rsidRPr="001B258B">
        <w:rPr>
          <w:rtl/>
        </w:rPr>
        <w:t>;</w:t>
      </w:r>
    </w:p>
    <w:p w:rsidR="0009150A" w:rsidRPr="001B258B" w:rsidRDefault="003029AD" w:rsidP="00BA20EF">
      <w:pPr>
        <w:pStyle w:val="1113"/>
      </w:pPr>
      <w:r w:rsidRPr="001B258B">
        <w:rPr>
          <w:rtl/>
        </w:rPr>
        <w:t xml:space="preserve">חריגות משמעותיות </w:t>
      </w:r>
      <w:r w:rsidR="004B2835" w:rsidRPr="001B258B">
        <w:rPr>
          <w:rtl/>
        </w:rPr>
        <w:t>מפרטי ההתקשרות</w:t>
      </w:r>
      <w:r w:rsidRPr="001B258B">
        <w:rPr>
          <w:rtl/>
        </w:rPr>
        <w:t xml:space="preserve"> המבוקשים במכרז;</w:t>
      </w:r>
    </w:p>
    <w:p w:rsidR="00AD3B85" w:rsidRPr="001B258B" w:rsidRDefault="003029AD" w:rsidP="00BA20EF">
      <w:pPr>
        <w:pStyle w:val="1113"/>
      </w:pPr>
      <w:r w:rsidRPr="001B258B">
        <w:rPr>
          <w:rtl/>
        </w:rPr>
        <w:t>אם הספק לקח חלק בתיאום הצעות, לצורך זכיה במכרז</w:t>
      </w:r>
      <w:r w:rsidR="00243945" w:rsidRPr="001B258B">
        <w:rPr>
          <w:rtl/>
        </w:rPr>
        <w:t>;</w:t>
      </w:r>
      <w:r w:rsidRPr="001B258B">
        <w:rPr>
          <w:rtl/>
        </w:rPr>
        <w:t xml:space="preserve"> </w:t>
      </w:r>
    </w:p>
    <w:p w:rsidR="00B6089C" w:rsidRPr="001B258B" w:rsidRDefault="003029AD" w:rsidP="00BA20EF">
      <w:pPr>
        <w:pStyle w:val="1113"/>
      </w:pPr>
      <w:bookmarkStart w:id="552" w:name="show_IsTovin_4"/>
      <w:r w:rsidRPr="001B258B">
        <w:rPr>
          <w:rtl/>
        </w:rPr>
        <w:t xml:space="preserve">אספקת </w:t>
      </w:r>
      <w:r w:rsidR="001658B9" w:rsidRPr="001B258B">
        <w:rPr>
          <w:rtl/>
        </w:rPr>
        <w:t>טובין</w:t>
      </w:r>
      <w:r w:rsidR="00A35C0B" w:rsidRPr="001B258B">
        <w:rPr>
          <w:rtl/>
        </w:rPr>
        <w:t xml:space="preserve"> שלא עומד בדרישות המכרז וההסכם</w:t>
      </w:r>
      <w:r w:rsidR="00243945" w:rsidRPr="001B258B">
        <w:rPr>
          <w:rtl/>
        </w:rPr>
        <w:t>;</w:t>
      </w:r>
    </w:p>
    <w:bookmarkEnd w:id="552"/>
    <w:p w:rsidR="0009150A" w:rsidRPr="001B258B" w:rsidRDefault="003029AD" w:rsidP="00BA20EF">
      <w:pPr>
        <w:pStyle w:val="1113"/>
      </w:pPr>
      <w:r w:rsidRPr="001B258B">
        <w:rPr>
          <w:rtl/>
        </w:rPr>
        <w:t>הפעלת קבלן משנה בניגוד להוראות במכרז וההסכם</w:t>
      </w:r>
      <w:r w:rsidR="00243945" w:rsidRPr="001B258B">
        <w:rPr>
          <w:rtl/>
        </w:rPr>
        <w:t>;</w:t>
      </w:r>
    </w:p>
    <w:p w:rsidR="0009150A" w:rsidRPr="001B258B" w:rsidRDefault="003029AD" w:rsidP="00BA20EF">
      <w:pPr>
        <w:pStyle w:val="1113"/>
      </w:pPr>
      <w:r w:rsidRPr="001B258B">
        <w:rPr>
          <w:rtl/>
        </w:rPr>
        <w:t>אם הספק הסתלק מביצוע ההסכם</w:t>
      </w:r>
      <w:r w:rsidR="00243945" w:rsidRPr="001B258B">
        <w:rPr>
          <w:rtl/>
        </w:rPr>
        <w:t>;</w:t>
      </w:r>
    </w:p>
    <w:p w:rsidR="008042F6" w:rsidRPr="001B258B" w:rsidRDefault="003029AD" w:rsidP="005A33AD">
      <w:pPr>
        <w:pStyle w:val="115"/>
        <w:rPr>
          <w:rtl/>
        </w:rPr>
      </w:pPr>
      <w:r w:rsidRPr="001B258B">
        <w:rPr>
          <w:rtl/>
        </w:rPr>
        <w:lastRenderedPageBreak/>
        <w:t xml:space="preserve">הפר הספק את ההסכם הפרה יסודית רשאי </w:t>
      </w:r>
      <w:r w:rsidR="00361FDC" w:rsidRPr="001B258B">
        <w:rPr>
          <w:rtl/>
        </w:rPr>
        <w:t>המזמין</w:t>
      </w:r>
      <w:r w:rsidRPr="001B258B">
        <w:rPr>
          <w:rtl/>
        </w:rPr>
        <w:t xml:space="preserve">, לפי שיקול דעתו, להפסיק מיידית את ההתקשרות עם הספק או כל חלק ממנה ללא התראה נוספת ולבטל את ההסכם וזאת מבלי לגרוע מזכות </w:t>
      </w:r>
      <w:r w:rsidR="00361FDC" w:rsidRPr="001B258B">
        <w:rPr>
          <w:rtl/>
        </w:rPr>
        <w:t>המזמין</w:t>
      </w:r>
      <w:r w:rsidRPr="001B258B">
        <w:rPr>
          <w:rtl/>
        </w:rPr>
        <w:t xml:space="preserve"> לסעד או פיצוי כאמור במכרז, בהסכם או על פי כל דין. </w:t>
      </w:r>
    </w:p>
    <w:p w:rsidR="00C226A6" w:rsidRPr="001B258B" w:rsidRDefault="003029AD" w:rsidP="005A33AD">
      <w:pPr>
        <w:pStyle w:val="115"/>
        <w:rPr>
          <w:u w:val="single"/>
        </w:rPr>
      </w:pPr>
      <w:r w:rsidRPr="001B258B">
        <w:rPr>
          <w:u w:val="single"/>
          <w:rtl/>
        </w:rPr>
        <w:t xml:space="preserve">הפרת הסכם שאינה יסודית - </w:t>
      </w:r>
    </w:p>
    <w:p w:rsidR="008042F6" w:rsidRPr="001B258B" w:rsidRDefault="003029AD" w:rsidP="00CE39B2">
      <w:pPr>
        <w:pStyle w:val="111"/>
      </w:pPr>
      <w:r w:rsidRPr="001B258B">
        <w:rPr>
          <w:rtl/>
        </w:rPr>
        <w:t>ביטול ההסכם עקב הפרה או הפרה צפויה</w:t>
      </w:r>
      <w:r w:rsidR="00C226A6" w:rsidRPr="001B258B">
        <w:rPr>
          <w:rtl/>
        </w:rPr>
        <w:t>:</w:t>
      </w:r>
      <w:r w:rsidR="00CE4838" w:rsidRPr="001B258B">
        <w:rPr>
          <w:rtl/>
        </w:rPr>
        <w:t xml:space="preserve"> </w:t>
      </w:r>
    </w:p>
    <w:p w:rsidR="00FC40AA" w:rsidRPr="001B258B" w:rsidRDefault="003029AD" w:rsidP="00CE39B2">
      <w:pPr>
        <w:pStyle w:val="1111"/>
      </w:pPr>
      <w:r w:rsidRPr="001B258B">
        <w:rPr>
          <w:rtl/>
        </w:rPr>
        <w:t xml:space="preserve">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w:t>
      </w:r>
      <w:r w:rsidR="003E255E" w:rsidRPr="001B258B">
        <w:rPr>
          <w:rtl/>
        </w:rPr>
        <w:t>המזמין</w:t>
      </w:r>
      <w:r w:rsidRPr="001B258B">
        <w:rPr>
          <w:rtl/>
        </w:rPr>
        <w:t xml:space="preserve">, או תוך פרק זמן ארוך יותר שיקבע </w:t>
      </w:r>
      <w:r w:rsidR="003E255E" w:rsidRPr="001B258B">
        <w:rPr>
          <w:rtl/>
        </w:rPr>
        <w:t>המזמין</w:t>
      </w:r>
      <w:r w:rsidRPr="001B258B">
        <w:rPr>
          <w:rtl/>
        </w:rPr>
        <w:t xml:space="preserve"> בהתאם לנסיבות העניין.</w:t>
      </w:r>
    </w:p>
    <w:p w:rsidR="00CE39B2" w:rsidRPr="001B258B" w:rsidRDefault="003029AD" w:rsidP="00167C38">
      <w:pPr>
        <w:pStyle w:val="1111"/>
        <w:rPr>
          <w:rtl/>
        </w:rPr>
      </w:pPr>
      <w:r w:rsidRPr="001B258B">
        <w:rPr>
          <w:rtl/>
        </w:rPr>
        <w:t xml:space="preserve">בכל מקרה בו ההפרה לא תוקנה בפרק הזמן שהגודר לצורך כך, </w:t>
      </w:r>
      <w:r w:rsidR="003E255E" w:rsidRPr="001B258B">
        <w:rPr>
          <w:rtl/>
        </w:rPr>
        <w:t>המזמין</w:t>
      </w:r>
      <w:r w:rsidRPr="001B258B">
        <w:rPr>
          <w:rtl/>
        </w:rPr>
        <w:t xml:space="preserve"> יהיה רשאי להודיע לספק בהודעה מוקדמת של </w:t>
      </w:r>
      <w:r w:rsidR="00167C38" w:rsidRPr="001B258B">
        <w:rPr>
          <w:rtl/>
        </w:rPr>
        <w:t>45</w:t>
      </w:r>
      <w:r w:rsidRPr="001B258B">
        <w:rPr>
          <w:rtl/>
        </w:rPr>
        <w:t xml:space="preserve"> יום על הפסקת ההתקשרות בגין הפרת ההסכם. </w:t>
      </w:r>
    </w:p>
    <w:p w:rsidR="00FC40AA" w:rsidRPr="001B258B" w:rsidRDefault="003029AD" w:rsidP="005A33AD">
      <w:pPr>
        <w:pStyle w:val="1111"/>
        <w:rPr>
          <w:rtl/>
        </w:rPr>
      </w:pPr>
      <w:r w:rsidRPr="001B258B">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1B258B">
        <w:rPr>
          <w:rtl/>
        </w:rPr>
        <w:t xml:space="preserve"> (בסעיף זה: "</w:t>
      </w:r>
      <w:r w:rsidR="00C339F9" w:rsidRPr="001B258B">
        <w:rPr>
          <w:b/>
          <w:bCs/>
          <w:rtl/>
        </w:rPr>
        <w:t>הפרה צפויה</w:t>
      </w:r>
      <w:r w:rsidR="00C339F9" w:rsidRPr="001B258B">
        <w:rPr>
          <w:rtl/>
        </w:rPr>
        <w:t>")</w:t>
      </w:r>
      <w:r w:rsidRPr="001B258B">
        <w:rPr>
          <w:rtl/>
        </w:rPr>
        <w:t xml:space="preserve">, יודיע על כך מיד בעל פה ובדואר אלקטרוני למזמין. </w:t>
      </w:r>
    </w:p>
    <w:p w:rsidR="00FC40AA" w:rsidRPr="001B258B" w:rsidRDefault="003029AD" w:rsidP="005A33AD">
      <w:pPr>
        <w:pStyle w:val="1111"/>
        <w:rPr>
          <w:rtl/>
        </w:rPr>
      </w:pPr>
      <w:r w:rsidRPr="001B258B">
        <w:rPr>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rsidR="00083FC7" w:rsidRPr="001B258B" w:rsidRDefault="003029AD" w:rsidP="005A33AD">
      <w:pPr>
        <w:pStyle w:val="111"/>
      </w:pPr>
      <w:r w:rsidRPr="001B258B">
        <w:rPr>
          <w:rtl/>
        </w:rPr>
        <w:t>קיזוז ועכבון –</w:t>
      </w:r>
    </w:p>
    <w:p w:rsidR="00DE6A0E" w:rsidRPr="001B258B" w:rsidRDefault="003029AD" w:rsidP="005A33AD">
      <w:pPr>
        <w:pStyle w:val="1111"/>
      </w:pPr>
      <w:r w:rsidRPr="001B258B">
        <w:rPr>
          <w:rtl/>
        </w:rPr>
        <w:t xml:space="preserve">מבלי לגרוע מזכויות </w:t>
      </w:r>
      <w:r w:rsidR="00361FDC" w:rsidRPr="001B258B">
        <w:rPr>
          <w:rtl/>
        </w:rPr>
        <w:t>המזמין</w:t>
      </w:r>
      <w:r w:rsidRPr="001B258B">
        <w:rPr>
          <w:rtl/>
        </w:rPr>
        <w:t xml:space="preserve"> לפי הסכם זה או על פי כל דין, </w:t>
      </w:r>
      <w:r w:rsidR="00A83CC6" w:rsidRPr="001B258B">
        <w:rPr>
          <w:rtl/>
        </w:rPr>
        <w:t>ל</w:t>
      </w:r>
      <w:r w:rsidR="00361FDC" w:rsidRPr="001B258B">
        <w:rPr>
          <w:rtl/>
        </w:rPr>
        <w:t>מזמין</w:t>
      </w:r>
      <w:r w:rsidRPr="001B258B">
        <w:rPr>
          <w:rtl/>
        </w:rPr>
        <w:t xml:space="preserve"> </w:t>
      </w:r>
      <w:r w:rsidR="00A83CC6" w:rsidRPr="001B258B">
        <w:rPr>
          <w:rtl/>
        </w:rPr>
        <w:t>תהיה זכות לקזז מסכומים שה</w:t>
      </w:r>
      <w:r w:rsidR="004264FC" w:rsidRPr="001B258B">
        <w:rPr>
          <w:rtl/>
        </w:rPr>
        <w:t xml:space="preserve">וא </w:t>
      </w:r>
      <w:r w:rsidR="00A83CC6" w:rsidRPr="001B258B">
        <w:rPr>
          <w:rtl/>
        </w:rPr>
        <w:t>חב לספק על פי ההסכם</w:t>
      </w:r>
      <w:r w:rsidRPr="001B258B">
        <w:rPr>
          <w:rtl/>
        </w:rPr>
        <w:t>, כל חוב שהספק חייב ל</w:t>
      </w:r>
      <w:r w:rsidR="004264FC" w:rsidRPr="001B258B">
        <w:rPr>
          <w:rtl/>
        </w:rPr>
        <w:t>ו</w:t>
      </w:r>
      <w:r w:rsidR="00A83CC6" w:rsidRPr="001B258B">
        <w:rPr>
          <w:rtl/>
        </w:rPr>
        <w:t>, בי</w:t>
      </w:r>
      <w:r w:rsidR="00020C17" w:rsidRPr="001B258B">
        <w:rPr>
          <w:rtl/>
        </w:rPr>
        <w:t>ן קצוב ובין שאינו קצוב</w:t>
      </w:r>
      <w:r w:rsidR="00C226A6" w:rsidRPr="001B258B">
        <w:rPr>
          <w:rtl/>
        </w:rPr>
        <w:t>, לרבות בין הזמנות</w:t>
      </w:r>
      <w:r w:rsidR="00020C17" w:rsidRPr="001B258B">
        <w:rPr>
          <w:rtl/>
        </w:rPr>
        <w:t>.</w:t>
      </w:r>
      <w:r w:rsidR="008C3477" w:rsidRPr="001B258B">
        <w:rPr>
          <w:rtl/>
        </w:rPr>
        <w:t xml:space="preserve"> כן יהיו </w:t>
      </w:r>
      <w:r w:rsidR="00361FDC" w:rsidRPr="001B258B">
        <w:rPr>
          <w:rtl/>
        </w:rPr>
        <w:t>המזמין</w:t>
      </w:r>
      <w:r w:rsidR="008C3477" w:rsidRPr="001B258B">
        <w:rPr>
          <w:rtl/>
        </w:rPr>
        <w:t xml:space="preserve"> והמזמינים רשאים</w:t>
      </w:r>
      <w:r w:rsidR="00A83CC6" w:rsidRPr="001B258B">
        <w:rPr>
          <w:rtl/>
        </w:rPr>
        <w:t xml:space="preserve"> לעכב תחת יד</w:t>
      </w:r>
      <w:r w:rsidR="008C3477" w:rsidRPr="001B258B">
        <w:rPr>
          <w:rtl/>
        </w:rPr>
        <w:t>ם</w:t>
      </w:r>
      <w:r w:rsidR="00A83CC6" w:rsidRPr="001B258B">
        <w:rPr>
          <w:rtl/>
        </w:rPr>
        <w:t xml:space="preserve"> כל סכום שה</w:t>
      </w:r>
      <w:r w:rsidR="008C3477" w:rsidRPr="001B258B">
        <w:rPr>
          <w:rtl/>
        </w:rPr>
        <w:t>ם חייבים</w:t>
      </w:r>
      <w:r w:rsidR="00A83CC6" w:rsidRPr="001B258B">
        <w:rPr>
          <w:rtl/>
        </w:rPr>
        <w:t xml:space="preserve"> לספק, ע</w:t>
      </w:r>
      <w:r w:rsidR="008C3477" w:rsidRPr="001B258B">
        <w:rPr>
          <w:rtl/>
        </w:rPr>
        <w:t>ד לתשלום כל חוב שיש לספק כלפי אחד מהם</w:t>
      </w:r>
      <w:r w:rsidR="00A83CC6" w:rsidRPr="001B258B">
        <w:rPr>
          <w:rtl/>
        </w:rPr>
        <w:t xml:space="preserve">. </w:t>
      </w:r>
    </w:p>
    <w:p w:rsidR="00A83CC6" w:rsidRPr="001B258B" w:rsidRDefault="003029AD" w:rsidP="005A33AD">
      <w:pPr>
        <w:pStyle w:val="1111"/>
      </w:pPr>
      <w:r w:rsidRPr="001B258B">
        <w:rPr>
          <w:rtl/>
        </w:rPr>
        <w:t xml:space="preserve">לספק לא תהא כל זכות קיזוז או עכבון כלפי </w:t>
      </w:r>
      <w:r w:rsidR="00361FDC" w:rsidRPr="001B258B">
        <w:rPr>
          <w:rtl/>
        </w:rPr>
        <w:t>המזמין</w:t>
      </w:r>
      <w:r w:rsidRPr="001B258B">
        <w:rPr>
          <w:rtl/>
        </w:rPr>
        <w:t xml:space="preserve"> או מזמין כלשהו </w:t>
      </w:r>
      <w:r w:rsidR="008C3477" w:rsidRPr="001B258B">
        <w:rPr>
          <w:rtl/>
        </w:rPr>
        <w:t>בגין כל סכום ש</w:t>
      </w:r>
      <w:r w:rsidR="00FC40AA" w:rsidRPr="001B258B">
        <w:rPr>
          <w:rtl/>
        </w:rPr>
        <w:t xml:space="preserve">לטענתו </w:t>
      </w:r>
      <w:r w:rsidR="008C3477" w:rsidRPr="001B258B">
        <w:rPr>
          <w:rtl/>
        </w:rPr>
        <w:t xml:space="preserve">אחת מהן </w:t>
      </w:r>
      <w:r w:rsidRPr="001B258B">
        <w:rPr>
          <w:rtl/>
        </w:rPr>
        <w:t>חייבת לו.</w:t>
      </w:r>
    </w:p>
    <w:p w:rsidR="002F2B4B" w:rsidRPr="001B258B" w:rsidRDefault="003029AD" w:rsidP="005A33AD">
      <w:pPr>
        <w:pStyle w:val="111"/>
        <w:rPr>
          <w:u w:val="single"/>
        </w:rPr>
      </w:pPr>
      <w:bookmarkStart w:id="553" w:name="_Toc44931975"/>
      <w:bookmarkStart w:id="554" w:name="_Toc44932062"/>
      <w:r w:rsidRPr="001B258B">
        <w:rPr>
          <w:rtl/>
        </w:rPr>
        <w:t xml:space="preserve">רכש מספק חלופי – </w:t>
      </w:r>
    </w:p>
    <w:p w:rsidR="00C226A6" w:rsidRPr="001B258B" w:rsidRDefault="003029AD" w:rsidP="005A33AD">
      <w:pPr>
        <w:pStyle w:val="1111"/>
        <w:rPr>
          <w:rtl/>
        </w:rPr>
      </w:pPr>
      <w:r w:rsidRPr="001B258B">
        <w:rPr>
          <w:rtl/>
        </w:rPr>
        <w:lastRenderedPageBreak/>
        <w:t xml:space="preserve">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  </w:t>
      </w:r>
    </w:p>
    <w:p w:rsidR="0009150A" w:rsidRPr="001B258B" w:rsidRDefault="003029AD" w:rsidP="005A33AD">
      <w:pPr>
        <w:pStyle w:val="1ff1"/>
        <w:rPr>
          <w:rtl/>
        </w:rPr>
      </w:pPr>
      <w:bookmarkStart w:id="555" w:name="_Toc256000259"/>
      <w:r w:rsidRPr="001B258B">
        <w:rPr>
          <w:rtl/>
        </w:rPr>
        <w:t>תרופות מצטברות</w:t>
      </w:r>
      <w:bookmarkEnd w:id="553"/>
      <w:bookmarkEnd w:id="554"/>
      <w:bookmarkEnd w:id="555"/>
    </w:p>
    <w:p w:rsidR="0009150A" w:rsidRPr="001B258B" w:rsidRDefault="003029AD" w:rsidP="005A33AD">
      <w:pPr>
        <w:pStyle w:val="115"/>
        <w:rPr>
          <w:rtl/>
        </w:rPr>
      </w:pPr>
      <w:r w:rsidRPr="001B258B">
        <w:rPr>
          <w:rtl/>
        </w:rPr>
        <w:t>התרופות, לרבות זכות הקיזוז</w:t>
      </w:r>
      <w:r w:rsidR="00243945" w:rsidRPr="001B258B">
        <w:rPr>
          <w:rtl/>
        </w:rPr>
        <w:t>, עיכבון,</w:t>
      </w:r>
      <w:r w:rsidRPr="001B258B">
        <w:rPr>
          <w:rtl/>
        </w:rPr>
        <w:t xml:space="preserve"> חילוט,</w:t>
      </w:r>
      <w:r w:rsidR="0071503A" w:rsidRPr="001B258B">
        <w:rPr>
          <w:rtl/>
        </w:rPr>
        <w:t xml:space="preserve"> פיצויים מוסכמים,</w:t>
      </w:r>
      <w:r w:rsidRPr="001B258B">
        <w:rPr>
          <w:rtl/>
        </w:rPr>
        <w:t xml:space="preserve"> וכל הפעולות שהורשה </w:t>
      </w:r>
      <w:r w:rsidR="00361FDC" w:rsidRPr="001B258B">
        <w:rPr>
          <w:rtl/>
        </w:rPr>
        <w:t>המזמין</w:t>
      </w:r>
      <w:r w:rsidRPr="001B258B">
        <w:rPr>
          <w:rtl/>
        </w:rPr>
        <w:t xml:space="preserve"> בהסכם זה לעשות בתגובה להפרת ההסכם בידי הספק, הן מצטברות, ואין בכל הוראה בהסכם זה כדי לשלול את זכותו של </w:t>
      </w:r>
      <w:r w:rsidR="00361FDC" w:rsidRPr="001B258B">
        <w:rPr>
          <w:rtl/>
        </w:rPr>
        <w:t>המזמין</w:t>
      </w:r>
      <w:r w:rsidRPr="001B258B">
        <w:rPr>
          <w:rtl/>
        </w:rPr>
        <w:t xml:space="preserve"> לכל סעד או תרופה בהתאם להסכם זה או לפי כל דין. </w:t>
      </w:r>
    </w:p>
    <w:p w:rsidR="0009150A" w:rsidRPr="001B258B" w:rsidRDefault="003029AD" w:rsidP="005A33AD">
      <w:pPr>
        <w:pStyle w:val="115"/>
        <w:rPr>
          <w:rtl/>
        </w:rPr>
      </w:pPr>
      <w:r w:rsidRPr="001B258B">
        <w:rPr>
          <w:rtl/>
        </w:rPr>
        <w:t xml:space="preserve">ויתר </w:t>
      </w:r>
      <w:r w:rsidR="00361FDC" w:rsidRPr="001B258B">
        <w:rPr>
          <w:rtl/>
        </w:rPr>
        <w:t>המזמין</w:t>
      </w:r>
      <w:r w:rsidRPr="001B258B">
        <w:rPr>
          <w:rtl/>
        </w:rPr>
        <w:t xml:space="preserve"> על זכויותיו עקב הפרת הוראה מהוראות הסכם זה על ידי הספק, לא </w:t>
      </w:r>
      <w:r w:rsidR="00FC40AA" w:rsidRPr="001B258B">
        <w:rPr>
          <w:rtl/>
        </w:rPr>
        <w:t>ייחשב</w:t>
      </w:r>
      <w:r w:rsidRPr="001B258B">
        <w:rPr>
          <w:rtl/>
        </w:rPr>
        <w:t xml:space="preserve"> כויתור על כל הפרה אחרת של אותה הוראה או הוראה אחרת. </w:t>
      </w:r>
    </w:p>
    <w:p w:rsidR="0009150A" w:rsidRPr="001B258B" w:rsidRDefault="003029AD" w:rsidP="005A33AD">
      <w:pPr>
        <w:pStyle w:val="1ff1"/>
        <w:rPr>
          <w:rtl/>
        </w:rPr>
      </w:pPr>
      <w:bookmarkStart w:id="556" w:name="_Toc256000260"/>
      <w:bookmarkStart w:id="557" w:name="_Toc44931976"/>
      <w:bookmarkStart w:id="558" w:name="_Toc44932063"/>
      <w:r w:rsidRPr="001B258B">
        <w:rPr>
          <w:rtl/>
        </w:rPr>
        <w:t>כתובות הצדדים והודעות</w:t>
      </w:r>
      <w:bookmarkEnd w:id="556"/>
      <w:bookmarkEnd w:id="557"/>
      <w:bookmarkEnd w:id="558"/>
    </w:p>
    <w:p w:rsidR="00FC40AA" w:rsidRPr="001B258B" w:rsidRDefault="003029AD" w:rsidP="005A33AD">
      <w:pPr>
        <w:pStyle w:val="115"/>
      </w:pPr>
      <w:r w:rsidRPr="001B258B">
        <w:rPr>
          <w:rtl/>
        </w:rPr>
        <w:t>כל הודעה על פי הסכם זה תימסר בדואר רשום, אלא אם הסכימו הצדדים אחרת; הודעה בדואר רשום כאמור תחשב שנתקבלה</w:t>
      </w:r>
      <w:r w:rsidR="00263511" w:rsidRPr="001B258B">
        <w:rPr>
          <w:rtl/>
        </w:rPr>
        <w:t xml:space="preserve"> עם קבלת אישור מסירה</w:t>
      </w:r>
      <w:r w:rsidR="00FB5095" w:rsidRPr="001B258B">
        <w:rPr>
          <w:rtl/>
        </w:rPr>
        <w:t xml:space="preserve"> חתום</w:t>
      </w:r>
      <w:r w:rsidR="00263511" w:rsidRPr="001B258B">
        <w:rPr>
          <w:rtl/>
        </w:rPr>
        <w:t xml:space="preserve">, או </w:t>
      </w:r>
      <w:r w:rsidRPr="001B258B">
        <w:rPr>
          <w:rtl/>
        </w:rPr>
        <w:t>לאחר 3 ימים מיום המסירה לבית הדואר</w:t>
      </w:r>
      <w:r w:rsidR="00263511" w:rsidRPr="001B258B">
        <w:rPr>
          <w:rtl/>
        </w:rPr>
        <w:t>, המוקדם מביניהם</w:t>
      </w:r>
      <w:r w:rsidRPr="001B258B">
        <w:rPr>
          <w:rtl/>
        </w:rPr>
        <w:t>.</w:t>
      </w:r>
    </w:p>
    <w:p w:rsidR="00FC40AA" w:rsidRPr="001B258B" w:rsidRDefault="003029AD" w:rsidP="005A33AD">
      <w:pPr>
        <w:pStyle w:val="115"/>
        <w:rPr>
          <w:rtl/>
        </w:rPr>
      </w:pPr>
      <w:r w:rsidRPr="001B258B">
        <w:rPr>
          <w:rtl/>
        </w:rPr>
        <w:t>משלוח דואר על פי הסכם זה יהיה לכתובת הבאות:</w:t>
      </w:r>
    </w:p>
    <w:p w:rsidR="00FC40AA" w:rsidRPr="001B258B" w:rsidRDefault="003029AD" w:rsidP="005A33AD">
      <w:pPr>
        <w:pStyle w:val="115"/>
      </w:pPr>
      <w:r w:rsidRPr="001B258B">
        <w:rPr>
          <w:rtl/>
        </w:rPr>
        <w:t xml:space="preserve">כתובת </w:t>
      </w:r>
      <w:r w:rsidR="00361FDC" w:rsidRPr="001B258B">
        <w:rPr>
          <w:rtl/>
        </w:rPr>
        <w:t>המזמין</w:t>
      </w:r>
      <w:r w:rsidRPr="001B258B">
        <w:rPr>
          <w:rtl/>
        </w:rPr>
        <w:t>:</w:t>
      </w:r>
      <w:bookmarkStart w:id="559" w:name="TenderAddress_1"/>
      <w:bookmarkEnd w:id="559"/>
      <w:r w:rsidR="005F29D4" w:rsidRPr="001B258B">
        <w:rPr>
          <w:rtl/>
        </w:rPr>
        <w:t>.</w:t>
      </w:r>
    </w:p>
    <w:p w:rsidR="005F29D4" w:rsidRPr="001B258B" w:rsidRDefault="00FC40AA" w:rsidP="005A33AD">
      <w:pPr>
        <w:pStyle w:val="115"/>
      </w:pPr>
      <w:r w:rsidRPr="001B258B">
        <w:rPr>
          <w:rtl/>
        </w:rPr>
        <w:t xml:space="preserve">כתובת הספק: </w:t>
      </w:r>
      <w:r w:rsidR="003029AD" w:rsidRPr="001B258B">
        <w:rPr>
          <w:rtl/>
        </w:rPr>
        <w:t>____________</w:t>
      </w:r>
      <w:r w:rsidRPr="001B258B">
        <w:rPr>
          <w:rtl/>
        </w:rPr>
        <w:t>______________________________.</w:t>
      </w:r>
    </w:p>
    <w:p w:rsidR="0009150A" w:rsidRPr="001B258B" w:rsidRDefault="003029AD" w:rsidP="005A33AD">
      <w:pPr>
        <w:pStyle w:val="115"/>
        <w:rPr>
          <w:rtl/>
        </w:rPr>
      </w:pPr>
      <w:r w:rsidRPr="001B258B">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09150A" w:rsidRPr="001B258B" w:rsidRDefault="003029AD" w:rsidP="005A33AD">
      <w:pPr>
        <w:pStyle w:val="115"/>
        <w:rPr>
          <w:rtl/>
        </w:rPr>
      </w:pPr>
      <w:r w:rsidRPr="001B258B">
        <w:rPr>
          <w:rtl/>
        </w:rPr>
        <w:t xml:space="preserve">קבלה הנושאת חותמת רשות הדואר תשמש ראיה לתאריך המסירה. </w:t>
      </w:r>
    </w:p>
    <w:p w:rsidR="0009150A" w:rsidRPr="001B258B" w:rsidRDefault="003029AD" w:rsidP="005A33AD">
      <w:pPr>
        <w:pStyle w:val="1ff1"/>
        <w:rPr>
          <w:rtl/>
        </w:rPr>
      </w:pPr>
      <w:bookmarkStart w:id="560" w:name="_Toc256000261"/>
      <w:bookmarkStart w:id="561" w:name="_Toc44931977"/>
      <w:bookmarkStart w:id="562" w:name="_Toc44932064"/>
      <w:r w:rsidRPr="001B258B">
        <w:rPr>
          <w:rtl/>
        </w:rPr>
        <w:t>שונות</w:t>
      </w:r>
      <w:bookmarkEnd w:id="560"/>
      <w:bookmarkEnd w:id="561"/>
      <w:bookmarkEnd w:id="562"/>
    </w:p>
    <w:p w:rsidR="00FC40AA" w:rsidRPr="001B258B" w:rsidRDefault="003029AD" w:rsidP="005A33AD">
      <w:pPr>
        <w:pStyle w:val="115"/>
      </w:pPr>
      <w:r w:rsidRPr="001B258B">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1B258B">
        <w:rPr>
          <w:rtl/>
        </w:rPr>
        <w:t>בו יושבת ועדת המכרזים של המזמין,</w:t>
      </w:r>
      <w:r w:rsidRPr="001B258B">
        <w:rPr>
          <w:rtl/>
        </w:rPr>
        <w:t xml:space="preserve"> ויחול</w:t>
      </w:r>
      <w:r w:rsidR="005F29D4" w:rsidRPr="001B258B">
        <w:rPr>
          <w:rtl/>
        </w:rPr>
        <w:t xml:space="preserve"> עליהם</w:t>
      </w:r>
      <w:r w:rsidRPr="001B258B">
        <w:rPr>
          <w:rtl/>
        </w:rPr>
        <w:t xml:space="preserve"> החוק הישראלי.</w:t>
      </w:r>
    </w:p>
    <w:p w:rsidR="00F22EBB" w:rsidRPr="001B258B" w:rsidRDefault="003029AD" w:rsidP="005A33AD">
      <w:pPr>
        <w:pStyle w:val="115"/>
      </w:pPr>
      <w:r w:rsidRPr="001B258B">
        <w:rPr>
          <w:rtl/>
        </w:rPr>
        <w:t>פרטים מהחוזה ומאופן מימושו יפורסמו ב</w:t>
      </w:r>
      <w:hyperlink r:id="rId26" w:history="1">
        <w:r w:rsidRPr="001B258B">
          <w:rPr>
            <w:rStyle w:val="Hyperlink"/>
            <w:rFonts w:ascii="David" w:hAnsi="David" w:cs="David"/>
            <w:rtl/>
          </w:rPr>
          <w:t>אתר חופש המידע הממשלתי</w:t>
        </w:r>
      </w:hyperlink>
      <w:r w:rsidRPr="001B258B">
        <w:rPr>
          <w:rtl/>
        </w:rPr>
        <w:t>, זאת בהתאם ל</w:t>
      </w:r>
      <w:hyperlink r:id="rId27" w:history="1">
        <w:r w:rsidRPr="001B258B">
          <w:rPr>
            <w:rStyle w:val="Hyperlink"/>
            <w:rFonts w:ascii="David" w:hAnsi="David" w:cs="David"/>
            <w:rtl/>
          </w:rPr>
          <w:t>נוהל פרסום התקשרויות</w:t>
        </w:r>
      </w:hyperlink>
      <w:r w:rsidRPr="001B258B">
        <w:rPr>
          <w:rtl/>
        </w:rPr>
        <w:t xml:space="preserve"> ובמקרים הרלוונטים גם לפי </w:t>
      </w:r>
      <w:hyperlink r:id="rId28" w:history="1">
        <w:r w:rsidRPr="001B258B">
          <w:rPr>
            <w:rStyle w:val="Hyperlink"/>
            <w:rFonts w:ascii="David" w:hAnsi="David" w:cs="David"/>
            <w:rtl/>
          </w:rPr>
          <w:t>החלטת ממשלה 11</w:t>
        </w:r>
        <w:r w:rsidR="00D064A0" w:rsidRPr="001B258B">
          <w:rPr>
            <w:rStyle w:val="Hyperlink"/>
            <w:rFonts w:ascii="David" w:hAnsi="David" w:cs="David"/>
            <w:rtl/>
          </w:rPr>
          <w:t>16</w:t>
        </w:r>
        <w:r w:rsidRPr="001B258B">
          <w:rPr>
            <w:rStyle w:val="Hyperlink"/>
            <w:rFonts w:ascii="David" w:hAnsi="David" w:cs="David"/>
            <w:rtl/>
          </w:rPr>
          <w:t xml:space="preserve"> מיום 29.12.2013</w:t>
        </w:r>
      </w:hyperlink>
      <w:r w:rsidRPr="001B258B">
        <w:rPr>
          <w:rtl/>
        </w:rPr>
        <w:t>, זאת בהתאם להנחיות המפורטות בהחלטת הממשלה האמורה.</w:t>
      </w:r>
    </w:p>
    <w:p w:rsidR="00FC40AA" w:rsidRPr="001B258B" w:rsidRDefault="003029AD" w:rsidP="005A33AD">
      <w:pPr>
        <w:pStyle w:val="115"/>
        <w:rPr>
          <w:rtl/>
        </w:rPr>
      </w:pPr>
      <w:r w:rsidRPr="001B258B">
        <w:rPr>
          <w:rtl/>
        </w:rPr>
        <w:t xml:space="preserve">כל שינוי בהוראת הסכם זה ייעשה בהסכמת שני הצדדים, מראש ובכתב. </w:t>
      </w:r>
    </w:p>
    <w:p w:rsidR="0009150A" w:rsidRPr="001B258B" w:rsidRDefault="003029AD" w:rsidP="005A33AD">
      <w:pPr>
        <w:pStyle w:val="115"/>
      </w:pPr>
      <w:r w:rsidRPr="001B258B">
        <w:rPr>
          <w:rtl/>
        </w:rPr>
        <w:lastRenderedPageBreak/>
        <w:t>הסכם זה ממצה את כל אשר הוסכם בין הצדדים, ולא יהיה תוקף לכל הסכם או הסדר שנערכו עובר לחתימתו של הסכם זה.</w:t>
      </w:r>
    </w:p>
    <w:p w:rsidR="0053062D" w:rsidRPr="001B258B" w:rsidRDefault="003029AD" w:rsidP="005A33AD">
      <w:pPr>
        <w:pStyle w:val="115"/>
        <w:rPr>
          <w:rtl/>
        </w:rPr>
      </w:pPr>
      <w:r w:rsidRPr="001B258B">
        <w:rPr>
          <w:rtl/>
        </w:rPr>
        <w:t>מועד החתימה על ההסכם יהיה מועד החתימה של אחרון הצדדים על ההסכם.</w:t>
      </w:r>
    </w:p>
    <w:p w:rsidR="0009150A" w:rsidRPr="001B258B" w:rsidRDefault="003029AD" w:rsidP="0009150A">
      <w:pPr>
        <w:pStyle w:val="af7"/>
        <w:widowControl w:val="0"/>
        <w:spacing w:line="360" w:lineRule="auto"/>
        <w:jc w:val="center"/>
        <w:rPr>
          <w:rFonts w:ascii="David" w:hAnsi="David" w:cs="David"/>
          <w:b/>
          <w:bCs/>
          <w:rtl/>
        </w:rPr>
      </w:pPr>
      <w:r w:rsidRPr="001B258B">
        <w:rPr>
          <w:rFonts w:ascii="David" w:hAnsi="David" w:cs="David"/>
          <w:b/>
          <w:bCs/>
          <w:rtl/>
        </w:rPr>
        <w:t>ולראיה באו הצדדים על החתום:</w:t>
      </w:r>
    </w:p>
    <w:bookmarkStart w:id="563" w:name="_Toc330777765"/>
    <w:p w:rsidR="00CD6EC5" w:rsidRPr="001B258B" w:rsidRDefault="003029AD" w:rsidP="00E149E9">
      <w:pPr>
        <w:pStyle w:val="af7"/>
        <w:widowControl w:val="0"/>
        <w:spacing w:line="360" w:lineRule="auto"/>
        <w:ind w:left="720" w:firstLine="720"/>
        <w:rPr>
          <w:rFonts w:ascii="David" w:hAnsi="David" w:cs="David"/>
          <w:b/>
          <w:bCs/>
          <w:u w:val="single"/>
          <w:rtl/>
        </w:rPr>
        <w:sectPr w:rsidR="00CD6EC5" w:rsidRPr="001B258B" w:rsidSect="00654526">
          <w:pgSz w:w="11906" w:h="16838" w:code="9"/>
          <w:pgMar w:top="1616" w:right="1826" w:bottom="1440" w:left="1800" w:header="709" w:footer="709" w:gutter="0"/>
          <w:cols w:space="708"/>
          <w:titlePg/>
          <w:bidi/>
          <w:rtlGutter/>
          <w:docGrid w:linePitch="360"/>
        </w:sectPr>
      </w:pPr>
      <w:r w:rsidRPr="001B258B">
        <w:rPr>
          <w:rFonts w:ascii="David" w:hAnsi="David" w:cs="David"/>
          <w:noProof/>
          <w:rtl/>
        </w:rPr>
        <mc:AlternateContent>
          <mc:Choice Requires="wpg">
            <w:drawing>
              <wp:anchor distT="0" distB="0" distL="114300" distR="114300" simplePos="0" relativeHeight="251658240" behindDoc="0" locked="0" layoutInCell="1" allowOverlap="1" wp14:anchorId="4473576B" wp14:editId="17ED6A3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165074" w:rsidRDefault="00165074" w:rsidP="00243945">
                              <w:pPr>
                                <w:rPr>
                                  <w:rFonts w:cs="David"/>
                                  <w:b/>
                                  <w:bCs/>
                                  <w:sz w:val="22"/>
                                  <w:szCs w:val="22"/>
                                  <w:highlight w:val="yellow"/>
                                  <w:rtl/>
                                </w:rPr>
                              </w:pPr>
                            </w:p>
                            <w:p w:rsidR="00165074" w:rsidRPr="00B71738" w:rsidRDefault="00165074"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165074" w:rsidRPr="00B71738" w:rsidRDefault="00165074" w:rsidP="00243945">
                              <w:pPr>
                                <w:jc w:val="center"/>
                                <w:rPr>
                                  <w:rFonts w:cs="David"/>
                                  <w:b/>
                                  <w:bCs/>
                                  <w:sz w:val="22"/>
                                  <w:szCs w:val="22"/>
                                  <w:rtl/>
                                </w:rPr>
                              </w:pPr>
                              <w:r w:rsidRPr="00B71738">
                                <w:rPr>
                                  <w:rFonts w:cs="David" w:hint="cs"/>
                                  <w:b/>
                                  <w:bCs/>
                                  <w:sz w:val="22"/>
                                  <w:szCs w:val="22"/>
                                  <w:rtl/>
                                </w:rPr>
                                <w:t>שם וחתימה</w:t>
                              </w:r>
                            </w:p>
                            <w:p w:rsidR="00165074" w:rsidRPr="00B71738" w:rsidRDefault="0016507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165074" w:rsidRPr="00B71738" w:rsidRDefault="00165074" w:rsidP="00243945">
                              <w:pPr>
                                <w:jc w:val="center"/>
                                <w:rPr>
                                  <w:rFonts w:cs="David"/>
                                  <w:b/>
                                  <w:bCs/>
                                  <w:sz w:val="22"/>
                                  <w:szCs w:val="22"/>
                                  <w:rtl/>
                                </w:rPr>
                              </w:pPr>
                            </w:p>
                            <w:p w:rsidR="00165074" w:rsidRPr="00B71738" w:rsidRDefault="00165074" w:rsidP="00243945">
                              <w:pPr>
                                <w:jc w:val="center"/>
                                <w:rPr>
                                  <w:rFonts w:cs="David"/>
                                  <w:b/>
                                  <w:bCs/>
                                  <w:sz w:val="22"/>
                                  <w:szCs w:val="22"/>
                                  <w:rtl/>
                                </w:rPr>
                              </w:pPr>
                              <w:r w:rsidRPr="00B71738">
                                <w:rPr>
                                  <w:rFonts w:cs="David" w:hint="cs"/>
                                  <w:b/>
                                  <w:bCs/>
                                  <w:sz w:val="22"/>
                                  <w:szCs w:val="22"/>
                                  <w:rtl/>
                                </w:rPr>
                                <w:t>___________</w:t>
                              </w:r>
                            </w:p>
                            <w:p w:rsidR="00165074" w:rsidRPr="00B71738" w:rsidRDefault="00165074" w:rsidP="00243945">
                              <w:pPr>
                                <w:jc w:val="center"/>
                                <w:rPr>
                                  <w:rFonts w:cs="David"/>
                                  <w:b/>
                                  <w:bCs/>
                                  <w:sz w:val="22"/>
                                  <w:szCs w:val="22"/>
                                </w:rPr>
                              </w:pPr>
                              <w:r w:rsidRPr="00B71738">
                                <w:rPr>
                                  <w:rFonts w:cs="David" w:hint="cs"/>
                                  <w:b/>
                                  <w:bCs/>
                                  <w:sz w:val="22"/>
                                  <w:szCs w:val="22"/>
                                  <w:rtl/>
                                </w:rPr>
                                <w:t>תאריך</w:t>
                              </w:r>
                            </w:p>
                            <w:p w:rsidR="00165074" w:rsidRDefault="00165074"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165074" w:rsidRDefault="00165074" w:rsidP="00243945">
                              <w:pPr>
                                <w:rPr>
                                  <w:rFonts w:cs="David"/>
                                  <w:b/>
                                  <w:bCs/>
                                  <w:sz w:val="22"/>
                                  <w:szCs w:val="22"/>
                                  <w:highlight w:val="yellow"/>
                                  <w:rtl/>
                                </w:rPr>
                              </w:pPr>
                            </w:p>
                            <w:p w:rsidR="00165074" w:rsidRPr="00B71738" w:rsidRDefault="0016507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65074" w:rsidRPr="00B71738" w:rsidRDefault="00165074" w:rsidP="00243945">
                              <w:pPr>
                                <w:jc w:val="center"/>
                                <w:rPr>
                                  <w:rFonts w:cs="David"/>
                                  <w:b/>
                                  <w:bCs/>
                                  <w:sz w:val="22"/>
                                  <w:szCs w:val="22"/>
                                  <w:rtl/>
                                </w:rPr>
                              </w:pPr>
                              <w:r w:rsidRPr="00B71738">
                                <w:rPr>
                                  <w:rFonts w:cs="David" w:hint="cs"/>
                                  <w:b/>
                                  <w:bCs/>
                                  <w:sz w:val="22"/>
                                  <w:szCs w:val="22"/>
                                  <w:rtl/>
                                </w:rPr>
                                <w:t>שם וחתימה</w:t>
                              </w:r>
                            </w:p>
                            <w:p w:rsidR="00165074" w:rsidRPr="00B71738" w:rsidRDefault="0016507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165074" w:rsidRPr="00B71738" w:rsidRDefault="00165074" w:rsidP="00243945">
                              <w:pPr>
                                <w:jc w:val="center"/>
                                <w:rPr>
                                  <w:rFonts w:cs="David"/>
                                  <w:b/>
                                  <w:bCs/>
                                  <w:sz w:val="22"/>
                                  <w:szCs w:val="22"/>
                                  <w:rtl/>
                                </w:rPr>
                              </w:pPr>
                            </w:p>
                            <w:p w:rsidR="00165074" w:rsidRPr="00B71738" w:rsidRDefault="00165074" w:rsidP="00243945">
                              <w:pPr>
                                <w:jc w:val="center"/>
                                <w:rPr>
                                  <w:rFonts w:cs="David"/>
                                  <w:b/>
                                  <w:bCs/>
                                  <w:sz w:val="22"/>
                                  <w:szCs w:val="22"/>
                                  <w:rtl/>
                                </w:rPr>
                              </w:pPr>
                              <w:r w:rsidRPr="00B71738">
                                <w:rPr>
                                  <w:rFonts w:cs="David" w:hint="cs"/>
                                  <w:b/>
                                  <w:bCs/>
                                  <w:sz w:val="22"/>
                                  <w:szCs w:val="22"/>
                                  <w:rtl/>
                                </w:rPr>
                                <w:t>___________</w:t>
                              </w:r>
                            </w:p>
                            <w:p w:rsidR="00165074" w:rsidRPr="00B71738" w:rsidRDefault="00165074" w:rsidP="00243945">
                              <w:pPr>
                                <w:jc w:val="center"/>
                                <w:rPr>
                                  <w:rFonts w:cs="David"/>
                                  <w:b/>
                                  <w:bCs/>
                                  <w:sz w:val="22"/>
                                  <w:szCs w:val="22"/>
                                </w:rPr>
                              </w:pPr>
                              <w:r w:rsidRPr="00B71738">
                                <w:rPr>
                                  <w:rFonts w:cs="David" w:hint="cs"/>
                                  <w:b/>
                                  <w:bCs/>
                                  <w:sz w:val="22"/>
                                  <w:szCs w:val="22"/>
                                  <w:rtl/>
                                </w:rPr>
                                <w:t>תאריך</w:t>
                              </w:r>
                            </w:p>
                            <w:p w:rsidR="00165074" w:rsidRDefault="00165074" w:rsidP="00243945"/>
                            <w:p w:rsidR="00165074" w:rsidRDefault="00165074"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165074" w:rsidRDefault="00165074" w:rsidP="00243945">
                              <w:pPr>
                                <w:rPr>
                                  <w:rFonts w:cs="David"/>
                                  <w:b/>
                                  <w:bCs/>
                                  <w:sz w:val="22"/>
                                  <w:szCs w:val="22"/>
                                  <w:highlight w:val="yellow"/>
                                  <w:rtl/>
                                </w:rPr>
                              </w:pPr>
                            </w:p>
                            <w:p w:rsidR="00165074" w:rsidRPr="00B71738" w:rsidRDefault="0016507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65074" w:rsidRPr="00B71738" w:rsidRDefault="00165074" w:rsidP="00243945">
                              <w:pPr>
                                <w:jc w:val="center"/>
                                <w:rPr>
                                  <w:rFonts w:cs="David"/>
                                  <w:b/>
                                  <w:bCs/>
                                  <w:sz w:val="22"/>
                                  <w:szCs w:val="22"/>
                                  <w:rtl/>
                                </w:rPr>
                              </w:pPr>
                              <w:r w:rsidRPr="00B71738">
                                <w:rPr>
                                  <w:rFonts w:cs="David" w:hint="cs"/>
                                  <w:b/>
                                  <w:bCs/>
                                  <w:sz w:val="22"/>
                                  <w:szCs w:val="22"/>
                                  <w:rtl/>
                                </w:rPr>
                                <w:t>שם וחתימה</w:t>
                              </w:r>
                            </w:p>
                            <w:p w:rsidR="00165074" w:rsidRPr="00B71738" w:rsidRDefault="0016507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165074" w:rsidRPr="00B71738" w:rsidRDefault="00165074" w:rsidP="00243945">
                              <w:pPr>
                                <w:jc w:val="center"/>
                                <w:rPr>
                                  <w:rFonts w:cs="David"/>
                                  <w:b/>
                                  <w:bCs/>
                                  <w:sz w:val="22"/>
                                  <w:szCs w:val="22"/>
                                  <w:rtl/>
                                </w:rPr>
                              </w:pPr>
                            </w:p>
                            <w:p w:rsidR="00165074" w:rsidRPr="00B71738" w:rsidRDefault="00165074" w:rsidP="00243945">
                              <w:pPr>
                                <w:jc w:val="center"/>
                                <w:rPr>
                                  <w:rFonts w:cs="David"/>
                                  <w:b/>
                                  <w:bCs/>
                                  <w:sz w:val="22"/>
                                  <w:szCs w:val="22"/>
                                  <w:rtl/>
                                </w:rPr>
                              </w:pPr>
                              <w:r w:rsidRPr="00B71738">
                                <w:rPr>
                                  <w:rFonts w:cs="David" w:hint="cs"/>
                                  <w:b/>
                                  <w:bCs/>
                                  <w:sz w:val="22"/>
                                  <w:szCs w:val="22"/>
                                  <w:rtl/>
                                </w:rPr>
                                <w:t>___________</w:t>
                              </w:r>
                            </w:p>
                            <w:p w:rsidR="00165074" w:rsidRPr="00B71738" w:rsidRDefault="00165074"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165074" w:rsidRDefault="00165074" w:rsidP="00243945">
                              <w:pPr>
                                <w:rPr>
                                  <w:rFonts w:cs="David"/>
                                  <w:b/>
                                  <w:bCs/>
                                  <w:sz w:val="22"/>
                                  <w:szCs w:val="22"/>
                                  <w:highlight w:val="yellow"/>
                                  <w:rtl/>
                                </w:rPr>
                              </w:pPr>
                            </w:p>
                            <w:p w:rsidR="00165074" w:rsidRPr="00B71738" w:rsidRDefault="0016507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65074" w:rsidRPr="00B71738" w:rsidRDefault="00165074" w:rsidP="00243945">
                              <w:pPr>
                                <w:jc w:val="center"/>
                                <w:rPr>
                                  <w:rFonts w:cs="David"/>
                                  <w:b/>
                                  <w:bCs/>
                                  <w:sz w:val="22"/>
                                  <w:szCs w:val="22"/>
                                  <w:rtl/>
                                </w:rPr>
                              </w:pPr>
                              <w:r w:rsidRPr="00B71738">
                                <w:rPr>
                                  <w:rFonts w:cs="David" w:hint="cs"/>
                                  <w:b/>
                                  <w:bCs/>
                                  <w:sz w:val="22"/>
                                  <w:szCs w:val="22"/>
                                  <w:rtl/>
                                </w:rPr>
                                <w:t>שם וחתימה</w:t>
                              </w:r>
                            </w:p>
                            <w:p w:rsidR="00165074" w:rsidRPr="00B71738" w:rsidRDefault="0016507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165074" w:rsidRPr="00B71738" w:rsidRDefault="00165074" w:rsidP="00243945">
                              <w:pPr>
                                <w:jc w:val="center"/>
                                <w:rPr>
                                  <w:rFonts w:cs="David"/>
                                  <w:b/>
                                  <w:bCs/>
                                  <w:sz w:val="22"/>
                                  <w:szCs w:val="22"/>
                                  <w:rtl/>
                                </w:rPr>
                              </w:pPr>
                            </w:p>
                            <w:p w:rsidR="00165074" w:rsidRPr="00B71738" w:rsidRDefault="00165074" w:rsidP="00243945">
                              <w:pPr>
                                <w:jc w:val="center"/>
                                <w:rPr>
                                  <w:rFonts w:cs="David"/>
                                  <w:b/>
                                  <w:bCs/>
                                  <w:sz w:val="22"/>
                                  <w:szCs w:val="22"/>
                                  <w:rtl/>
                                </w:rPr>
                              </w:pPr>
                              <w:r w:rsidRPr="00B71738">
                                <w:rPr>
                                  <w:rFonts w:cs="David" w:hint="cs"/>
                                  <w:b/>
                                  <w:bCs/>
                                  <w:sz w:val="22"/>
                                  <w:szCs w:val="22"/>
                                  <w:rtl/>
                                </w:rPr>
                                <w:t>___________</w:t>
                              </w:r>
                            </w:p>
                            <w:p w:rsidR="00165074" w:rsidRPr="00B71738" w:rsidRDefault="00165074" w:rsidP="00243945">
                              <w:pPr>
                                <w:jc w:val="center"/>
                                <w:rPr>
                                  <w:rFonts w:cs="David"/>
                                  <w:b/>
                                  <w:bCs/>
                                  <w:sz w:val="22"/>
                                  <w:szCs w:val="22"/>
                                </w:rPr>
                              </w:pPr>
                              <w:r w:rsidRPr="00B71738">
                                <w:rPr>
                                  <w:rFonts w:cs="David" w:hint="cs"/>
                                  <w:b/>
                                  <w:bCs/>
                                  <w:sz w:val="22"/>
                                  <w:szCs w:val="22"/>
                                  <w:rtl/>
                                </w:rPr>
                                <w:t>תאריך</w:t>
                              </w:r>
                            </w:p>
                            <w:p w:rsidR="00165074" w:rsidRDefault="00165074"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473576B"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165074" w:rsidRDefault="00165074" w:rsidP="00243945">
                        <w:pPr>
                          <w:rPr>
                            <w:rFonts w:cs="David"/>
                            <w:b/>
                            <w:bCs/>
                            <w:sz w:val="22"/>
                            <w:szCs w:val="22"/>
                            <w:highlight w:val="yellow"/>
                            <w:rtl/>
                          </w:rPr>
                        </w:pPr>
                      </w:p>
                      <w:p w:rsidR="00165074" w:rsidRPr="00B71738" w:rsidRDefault="00165074"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165074" w:rsidRPr="00B71738" w:rsidRDefault="00165074" w:rsidP="00243945">
                        <w:pPr>
                          <w:jc w:val="center"/>
                          <w:rPr>
                            <w:rFonts w:cs="David"/>
                            <w:b/>
                            <w:bCs/>
                            <w:sz w:val="22"/>
                            <w:szCs w:val="22"/>
                            <w:rtl/>
                          </w:rPr>
                        </w:pPr>
                        <w:r w:rsidRPr="00B71738">
                          <w:rPr>
                            <w:rFonts w:cs="David" w:hint="cs"/>
                            <w:b/>
                            <w:bCs/>
                            <w:sz w:val="22"/>
                            <w:szCs w:val="22"/>
                            <w:rtl/>
                          </w:rPr>
                          <w:t>שם וחתימה</w:t>
                        </w:r>
                      </w:p>
                      <w:p w:rsidR="00165074" w:rsidRPr="00B71738" w:rsidRDefault="0016507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165074" w:rsidRPr="00B71738" w:rsidRDefault="00165074" w:rsidP="00243945">
                        <w:pPr>
                          <w:jc w:val="center"/>
                          <w:rPr>
                            <w:rFonts w:cs="David"/>
                            <w:b/>
                            <w:bCs/>
                            <w:sz w:val="22"/>
                            <w:szCs w:val="22"/>
                            <w:rtl/>
                          </w:rPr>
                        </w:pPr>
                      </w:p>
                      <w:p w:rsidR="00165074" w:rsidRPr="00B71738" w:rsidRDefault="00165074" w:rsidP="00243945">
                        <w:pPr>
                          <w:jc w:val="center"/>
                          <w:rPr>
                            <w:rFonts w:cs="David"/>
                            <w:b/>
                            <w:bCs/>
                            <w:sz w:val="22"/>
                            <w:szCs w:val="22"/>
                            <w:rtl/>
                          </w:rPr>
                        </w:pPr>
                        <w:r w:rsidRPr="00B71738">
                          <w:rPr>
                            <w:rFonts w:cs="David" w:hint="cs"/>
                            <w:b/>
                            <w:bCs/>
                            <w:sz w:val="22"/>
                            <w:szCs w:val="22"/>
                            <w:rtl/>
                          </w:rPr>
                          <w:t>___________</w:t>
                        </w:r>
                      </w:p>
                      <w:p w:rsidR="00165074" w:rsidRPr="00B71738" w:rsidRDefault="00165074" w:rsidP="00243945">
                        <w:pPr>
                          <w:jc w:val="center"/>
                          <w:rPr>
                            <w:rFonts w:cs="David"/>
                            <w:b/>
                            <w:bCs/>
                            <w:sz w:val="22"/>
                            <w:szCs w:val="22"/>
                          </w:rPr>
                        </w:pPr>
                        <w:r w:rsidRPr="00B71738">
                          <w:rPr>
                            <w:rFonts w:cs="David" w:hint="cs"/>
                            <w:b/>
                            <w:bCs/>
                            <w:sz w:val="22"/>
                            <w:szCs w:val="22"/>
                            <w:rtl/>
                          </w:rPr>
                          <w:t>תאריך</w:t>
                        </w:r>
                      </w:p>
                      <w:p w:rsidR="00165074" w:rsidRDefault="00165074"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165074" w:rsidRDefault="00165074" w:rsidP="00243945">
                        <w:pPr>
                          <w:rPr>
                            <w:rFonts w:cs="David"/>
                            <w:b/>
                            <w:bCs/>
                            <w:sz w:val="22"/>
                            <w:szCs w:val="22"/>
                            <w:highlight w:val="yellow"/>
                            <w:rtl/>
                          </w:rPr>
                        </w:pPr>
                      </w:p>
                      <w:p w:rsidR="00165074" w:rsidRPr="00B71738" w:rsidRDefault="0016507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65074" w:rsidRPr="00B71738" w:rsidRDefault="00165074" w:rsidP="00243945">
                        <w:pPr>
                          <w:jc w:val="center"/>
                          <w:rPr>
                            <w:rFonts w:cs="David"/>
                            <w:b/>
                            <w:bCs/>
                            <w:sz w:val="22"/>
                            <w:szCs w:val="22"/>
                            <w:rtl/>
                          </w:rPr>
                        </w:pPr>
                        <w:r w:rsidRPr="00B71738">
                          <w:rPr>
                            <w:rFonts w:cs="David" w:hint="cs"/>
                            <w:b/>
                            <w:bCs/>
                            <w:sz w:val="22"/>
                            <w:szCs w:val="22"/>
                            <w:rtl/>
                          </w:rPr>
                          <w:t>שם וחתימה</w:t>
                        </w:r>
                      </w:p>
                      <w:p w:rsidR="00165074" w:rsidRPr="00B71738" w:rsidRDefault="0016507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165074" w:rsidRPr="00B71738" w:rsidRDefault="00165074" w:rsidP="00243945">
                        <w:pPr>
                          <w:jc w:val="center"/>
                          <w:rPr>
                            <w:rFonts w:cs="David"/>
                            <w:b/>
                            <w:bCs/>
                            <w:sz w:val="22"/>
                            <w:szCs w:val="22"/>
                            <w:rtl/>
                          </w:rPr>
                        </w:pPr>
                      </w:p>
                      <w:p w:rsidR="00165074" w:rsidRPr="00B71738" w:rsidRDefault="00165074" w:rsidP="00243945">
                        <w:pPr>
                          <w:jc w:val="center"/>
                          <w:rPr>
                            <w:rFonts w:cs="David"/>
                            <w:b/>
                            <w:bCs/>
                            <w:sz w:val="22"/>
                            <w:szCs w:val="22"/>
                            <w:rtl/>
                          </w:rPr>
                        </w:pPr>
                        <w:r w:rsidRPr="00B71738">
                          <w:rPr>
                            <w:rFonts w:cs="David" w:hint="cs"/>
                            <w:b/>
                            <w:bCs/>
                            <w:sz w:val="22"/>
                            <w:szCs w:val="22"/>
                            <w:rtl/>
                          </w:rPr>
                          <w:t>___________</w:t>
                        </w:r>
                      </w:p>
                      <w:p w:rsidR="00165074" w:rsidRPr="00B71738" w:rsidRDefault="00165074" w:rsidP="00243945">
                        <w:pPr>
                          <w:jc w:val="center"/>
                          <w:rPr>
                            <w:rFonts w:cs="David"/>
                            <w:b/>
                            <w:bCs/>
                            <w:sz w:val="22"/>
                            <w:szCs w:val="22"/>
                          </w:rPr>
                        </w:pPr>
                        <w:r w:rsidRPr="00B71738">
                          <w:rPr>
                            <w:rFonts w:cs="David" w:hint="cs"/>
                            <w:b/>
                            <w:bCs/>
                            <w:sz w:val="22"/>
                            <w:szCs w:val="22"/>
                            <w:rtl/>
                          </w:rPr>
                          <w:t>תאריך</w:t>
                        </w:r>
                      </w:p>
                      <w:p w:rsidR="00165074" w:rsidRDefault="00165074" w:rsidP="00243945"/>
                      <w:p w:rsidR="00165074" w:rsidRDefault="00165074"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165074" w:rsidRDefault="00165074" w:rsidP="00243945">
                        <w:pPr>
                          <w:rPr>
                            <w:rFonts w:cs="David"/>
                            <w:b/>
                            <w:bCs/>
                            <w:sz w:val="22"/>
                            <w:szCs w:val="22"/>
                            <w:highlight w:val="yellow"/>
                            <w:rtl/>
                          </w:rPr>
                        </w:pPr>
                      </w:p>
                      <w:p w:rsidR="00165074" w:rsidRPr="00B71738" w:rsidRDefault="0016507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65074" w:rsidRPr="00B71738" w:rsidRDefault="00165074" w:rsidP="00243945">
                        <w:pPr>
                          <w:jc w:val="center"/>
                          <w:rPr>
                            <w:rFonts w:cs="David"/>
                            <w:b/>
                            <w:bCs/>
                            <w:sz w:val="22"/>
                            <w:szCs w:val="22"/>
                            <w:rtl/>
                          </w:rPr>
                        </w:pPr>
                        <w:r w:rsidRPr="00B71738">
                          <w:rPr>
                            <w:rFonts w:cs="David" w:hint="cs"/>
                            <w:b/>
                            <w:bCs/>
                            <w:sz w:val="22"/>
                            <w:szCs w:val="22"/>
                            <w:rtl/>
                          </w:rPr>
                          <w:t>שם וחתימה</w:t>
                        </w:r>
                      </w:p>
                      <w:p w:rsidR="00165074" w:rsidRPr="00B71738" w:rsidRDefault="0016507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165074" w:rsidRPr="00B71738" w:rsidRDefault="00165074" w:rsidP="00243945">
                        <w:pPr>
                          <w:jc w:val="center"/>
                          <w:rPr>
                            <w:rFonts w:cs="David"/>
                            <w:b/>
                            <w:bCs/>
                            <w:sz w:val="22"/>
                            <w:szCs w:val="22"/>
                            <w:rtl/>
                          </w:rPr>
                        </w:pPr>
                      </w:p>
                      <w:p w:rsidR="00165074" w:rsidRPr="00B71738" w:rsidRDefault="00165074" w:rsidP="00243945">
                        <w:pPr>
                          <w:jc w:val="center"/>
                          <w:rPr>
                            <w:rFonts w:cs="David"/>
                            <w:b/>
                            <w:bCs/>
                            <w:sz w:val="22"/>
                            <w:szCs w:val="22"/>
                            <w:rtl/>
                          </w:rPr>
                        </w:pPr>
                        <w:r w:rsidRPr="00B71738">
                          <w:rPr>
                            <w:rFonts w:cs="David" w:hint="cs"/>
                            <w:b/>
                            <w:bCs/>
                            <w:sz w:val="22"/>
                            <w:szCs w:val="22"/>
                            <w:rtl/>
                          </w:rPr>
                          <w:t>___________</w:t>
                        </w:r>
                      </w:p>
                      <w:p w:rsidR="00165074" w:rsidRPr="00B71738" w:rsidRDefault="00165074"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165074" w:rsidRDefault="00165074" w:rsidP="00243945">
                        <w:pPr>
                          <w:rPr>
                            <w:rFonts w:cs="David"/>
                            <w:b/>
                            <w:bCs/>
                            <w:sz w:val="22"/>
                            <w:szCs w:val="22"/>
                            <w:highlight w:val="yellow"/>
                            <w:rtl/>
                          </w:rPr>
                        </w:pPr>
                      </w:p>
                      <w:p w:rsidR="00165074" w:rsidRPr="00B71738" w:rsidRDefault="00165074"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65074" w:rsidRPr="00B71738" w:rsidRDefault="00165074" w:rsidP="00243945">
                        <w:pPr>
                          <w:jc w:val="center"/>
                          <w:rPr>
                            <w:rFonts w:cs="David"/>
                            <w:b/>
                            <w:bCs/>
                            <w:sz w:val="22"/>
                            <w:szCs w:val="22"/>
                            <w:rtl/>
                          </w:rPr>
                        </w:pPr>
                        <w:r w:rsidRPr="00B71738">
                          <w:rPr>
                            <w:rFonts w:cs="David" w:hint="cs"/>
                            <w:b/>
                            <w:bCs/>
                            <w:sz w:val="22"/>
                            <w:szCs w:val="22"/>
                            <w:rtl/>
                          </w:rPr>
                          <w:t>שם וחתימה</w:t>
                        </w:r>
                      </w:p>
                      <w:p w:rsidR="00165074" w:rsidRPr="00B71738" w:rsidRDefault="0016507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165074" w:rsidRPr="00B71738" w:rsidRDefault="00165074" w:rsidP="00243945">
                        <w:pPr>
                          <w:jc w:val="center"/>
                          <w:rPr>
                            <w:rFonts w:cs="David"/>
                            <w:b/>
                            <w:bCs/>
                            <w:sz w:val="22"/>
                            <w:szCs w:val="22"/>
                            <w:rtl/>
                          </w:rPr>
                        </w:pPr>
                      </w:p>
                      <w:p w:rsidR="00165074" w:rsidRPr="00B71738" w:rsidRDefault="00165074" w:rsidP="00243945">
                        <w:pPr>
                          <w:jc w:val="center"/>
                          <w:rPr>
                            <w:rFonts w:cs="David"/>
                            <w:b/>
                            <w:bCs/>
                            <w:sz w:val="22"/>
                            <w:szCs w:val="22"/>
                            <w:rtl/>
                          </w:rPr>
                        </w:pPr>
                        <w:r w:rsidRPr="00B71738">
                          <w:rPr>
                            <w:rFonts w:cs="David" w:hint="cs"/>
                            <w:b/>
                            <w:bCs/>
                            <w:sz w:val="22"/>
                            <w:szCs w:val="22"/>
                            <w:rtl/>
                          </w:rPr>
                          <w:t>___________</w:t>
                        </w:r>
                      </w:p>
                      <w:p w:rsidR="00165074" w:rsidRPr="00B71738" w:rsidRDefault="00165074" w:rsidP="00243945">
                        <w:pPr>
                          <w:jc w:val="center"/>
                          <w:rPr>
                            <w:rFonts w:cs="David"/>
                            <w:b/>
                            <w:bCs/>
                            <w:sz w:val="22"/>
                            <w:szCs w:val="22"/>
                          </w:rPr>
                        </w:pPr>
                        <w:r w:rsidRPr="00B71738">
                          <w:rPr>
                            <w:rFonts w:cs="David" w:hint="cs"/>
                            <w:b/>
                            <w:bCs/>
                            <w:sz w:val="22"/>
                            <w:szCs w:val="22"/>
                            <w:rtl/>
                          </w:rPr>
                          <w:t>תאריך</w:t>
                        </w:r>
                      </w:p>
                      <w:p w:rsidR="00165074" w:rsidRDefault="00165074" w:rsidP="00243945"/>
                    </w:txbxContent>
                  </v:textbox>
                </v:shape>
                <w10:wrap type="square"/>
              </v:group>
            </w:pict>
          </mc:Fallback>
        </mc:AlternateContent>
      </w:r>
    </w:p>
    <w:p w:rsidR="00CD6EC5" w:rsidRPr="001B258B" w:rsidRDefault="003029AD" w:rsidP="005C36B3">
      <w:pPr>
        <w:pStyle w:val="afffffffb"/>
        <w:rPr>
          <w:rtl/>
        </w:rPr>
      </w:pPr>
      <w:bookmarkStart w:id="564" w:name="_Toc32477916"/>
      <w:bookmarkStart w:id="565" w:name="_Toc44931980"/>
      <w:bookmarkStart w:id="566" w:name="_Toc44932067"/>
      <w:bookmarkStart w:id="567" w:name="_Toc53331387"/>
      <w:r w:rsidRPr="001B258B">
        <w:rPr>
          <w:rtl/>
        </w:rPr>
        <w:lastRenderedPageBreak/>
        <w:t xml:space="preserve">נספח </w:t>
      </w:r>
      <w:bookmarkStart w:id="568" w:name="nispach16_2"/>
      <w:r w:rsidRPr="001B258B">
        <w:rPr>
          <w:rtl/>
        </w:rPr>
        <w:t>ג</w:t>
      </w:r>
      <w:bookmarkEnd w:id="568"/>
      <w:r w:rsidRPr="001B258B">
        <w:rPr>
          <w:rtl/>
        </w:rPr>
        <w:t xml:space="preserve">'– התחייבות </w:t>
      </w:r>
      <w:r w:rsidR="00DE3E2F" w:rsidRPr="001B258B">
        <w:rPr>
          <w:rtl/>
        </w:rPr>
        <w:t>לסודיות והיעדר ניגוד עניינים</w:t>
      </w:r>
      <w:bookmarkEnd w:id="564"/>
      <w:bookmarkEnd w:id="565"/>
      <w:bookmarkEnd w:id="566"/>
      <w:bookmarkEnd w:id="567"/>
      <w:r w:rsidRPr="001B258B">
        <w:rPr>
          <w:rtl/>
        </w:rPr>
        <w:t xml:space="preserve"> </w:t>
      </w:r>
    </w:p>
    <w:p w:rsidR="0009150A" w:rsidRPr="001B258B" w:rsidRDefault="003029AD" w:rsidP="0009150A">
      <w:pPr>
        <w:widowControl w:val="0"/>
        <w:spacing w:before="40" w:line="360" w:lineRule="auto"/>
        <w:ind w:left="397"/>
        <w:jc w:val="center"/>
        <w:rPr>
          <w:rFonts w:ascii="David" w:hAnsi="David" w:cs="David"/>
          <w:rtl/>
        </w:rPr>
      </w:pPr>
      <w:r w:rsidRPr="001B258B">
        <w:rPr>
          <w:rFonts w:ascii="David" w:hAnsi="David" w:cs="David"/>
          <w:sz w:val="28"/>
          <w:szCs w:val="28"/>
          <w:rtl/>
        </w:rPr>
        <w:t xml:space="preserve"> </w:t>
      </w:r>
    </w:p>
    <w:p w:rsidR="0009150A" w:rsidRPr="001B258B" w:rsidRDefault="003029AD" w:rsidP="0009150A">
      <w:pPr>
        <w:spacing w:line="360" w:lineRule="auto"/>
        <w:jc w:val="both"/>
        <w:rPr>
          <w:rFonts w:ascii="David" w:hAnsi="David" w:cs="David"/>
          <w:b/>
          <w:bCs/>
          <w:rtl/>
        </w:rPr>
      </w:pPr>
      <w:r w:rsidRPr="001B258B">
        <w:rPr>
          <w:rFonts w:ascii="David" w:hAnsi="David" w:cs="David"/>
          <w:b/>
          <w:bCs/>
          <w:rtl/>
        </w:rPr>
        <w:t>לכבוד</w:t>
      </w:r>
    </w:p>
    <w:p w:rsidR="0009150A" w:rsidRPr="001B258B" w:rsidRDefault="003029AD" w:rsidP="0009150A">
      <w:pPr>
        <w:spacing w:line="360" w:lineRule="auto"/>
        <w:jc w:val="both"/>
        <w:rPr>
          <w:rFonts w:ascii="David" w:hAnsi="David" w:cs="David"/>
          <w:b/>
          <w:bCs/>
          <w:rtl/>
        </w:rPr>
      </w:pPr>
      <w:bookmarkStart w:id="569" w:name="OfficeValue_5"/>
      <w:r w:rsidRPr="001B258B">
        <w:rPr>
          <w:rFonts w:ascii="David" w:hAnsi="David" w:cs="David"/>
          <w:b/>
          <w:bCs/>
          <w:rtl/>
        </w:rPr>
        <w:t>משרד האוצר</w:t>
      </w:r>
      <w:bookmarkEnd w:id="569"/>
      <w:r w:rsidRPr="001B258B">
        <w:rPr>
          <w:rFonts w:ascii="David" w:hAnsi="David" w:cs="David"/>
          <w:b/>
          <w:bCs/>
          <w:rtl/>
        </w:rPr>
        <w:t xml:space="preserve"> </w:t>
      </w:r>
    </w:p>
    <w:p w:rsidR="0009150A" w:rsidRPr="001B258B" w:rsidRDefault="0009150A" w:rsidP="0009150A">
      <w:pPr>
        <w:spacing w:before="40" w:after="40" w:line="360" w:lineRule="auto"/>
        <w:ind w:left="397"/>
        <w:jc w:val="both"/>
        <w:rPr>
          <w:rFonts w:ascii="David" w:hAnsi="David" w:cs="David"/>
          <w:rtl/>
        </w:rPr>
      </w:pPr>
    </w:p>
    <w:p w:rsidR="00DE3E2F" w:rsidRPr="001B258B" w:rsidRDefault="003029AD" w:rsidP="00B77F16">
      <w:pPr>
        <w:spacing w:before="40" w:after="40" w:line="360" w:lineRule="auto"/>
        <w:jc w:val="both"/>
        <w:rPr>
          <w:rFonts w:ascii="David" w:hAnsi="David" w:cs="David"/>
          <w:u w:val="single"/>
          <w:rtl/>
        </w:rPr>
      </w:pPr>
      <w:r w:rsidRPr="001B258B">
        <w:rPr>
          <w:rFonts w:ascii="David" w:hAnsi="David" w:cs="David"/>
          <w:rtl/>
        </w:rPr>
        <w:t>אני _______________________, ת.ז. __________________, אשר תפקידי אצל</w:t>
      </w:r>
      <w:r w:rsidR="00B77F16" w:rsidRPr="001B258B">
        <w:rPr>
          <w:rFonts w:ascii="David" w:hAnsi="David" w:cs="David"/>
          <w:rtl/>
        </w:rPr>
        <w:t xml:space="preserve">  __________________________________ </w:t>
      </w:r>
      <w:r w:rsidR="00B77F16" w:rsidRPr="001B258B">
        <w:rPr>
          <w:rFonts w:ascii="David" w:hAnsi="David" w:cs="David"/>
          <w:i/>
          <w:iCs/>
          <w:rtl/>
        </w:rPr>
        <w:t>[למלא שם הספק]</w:t>
      </w:r>
      <w:r w:rsidR="00B77F16" w:rsidRPr="001B258B">
        <w:rPr>
          <w:rFonts w:ascii="David" w:hAnsi="David" w:cs="David"/>
          <w:rtl/>
        </w:rPr>
        <w:t xml:space="preserve"> (להלן - "</w:t>
      </w:r>
      <w:r w:rsidR="00B77F16" w:rsidRPr="001B258B">
        <w:rPr>
          <w:rFonts w:ascii="David" w:hAnsi="David" w:cs="David"/>
          <w:b/>
          <w:bCs/>
          <w:rtl/>
        </w:rPr>
        <w:t>הספק</w:t>
      </w:r>
      <w:r w:rsidR="00B77F16" w:rsidRPr="001B258B">
        <w:rPr>
          <w:rFonts w:ascii="David" w:hAnsi="David" w:cs="David"/>
          <w:rtl/>
        </w:rPr>
        <w:t>")</w:t>
      </w:r>
      <w:r w:rsidRPr="001B258B">
        <w:rPr>
          <w:rFonts w:ascii="David" w:hAnsi="David" w:cs="David"/>
          <w:rtl/>
        </w:rPr>
        <w:t xml:space="preserve"> </w:t>
      </w:r>
      <w:r w:rsidR="00B77F16" w:rsidRPr="001B258B">
        <w:rPr>
          <w:rFonts w:ascii="David" w:hAnsi="David" w:cs="David"/>
          <w:rtl/>
        </w:rPr>
        <w:t>ה</w:t>
      </w:r>
      <w:r w:rsidRPr="001B258B">
        <w:rPr>
          <w:rFonts w:ascii="David" w:hAnsi="David" w:cs="David"/>
          <w:rtl/>
        </w:rPr>
        <w:t xml:space="preserve">ינו ______________________, נותן התחייבות זו בקשר </w:t>
      </w:r>
      <w:r w:rsidR="00133420" w:rsidRPr="001B258B">
        <w:rPr>
          <w:rFonts w:ascii="David" w:hAnsi="David" w:cs="David"/>
          <w:rtl/>
        </w:rPr>
        <w:t>ל</w:t>
      </w:r>
      <w:r w:rsidRPr="001B258B">
        <w:rPr>
          <w:rFonts w:ascii="David" w:hAnsi="David" w:cs="David"/>
          <w:rtl/>
        </w:rPr>
        <w:t xml:space="preserve">מכרז </w:t>
      </w:r>
      <w:bookmarkStart w:id="570" w:name="TenderDesc_10"/>
      <w:r w:rsidRPr="001B258B">
        <w:rPr>
          <w:rFonts w:ascii="David" w:hAnsi="David" w:cs="David"/>
          <w:rtl/>
        </w:rPr>
        <w:t>החלפה שירות ותחזוקה מחסומי כניסה-משרד האוצר</w:t>
      </w:r>
      <w:bookmarkEnd w:id="570"/>
      <w:r w:rsidR="00133420" w:rsidRPr="001B258B">
        <w:rPr>
          <w:rFonts w:ascii="David" w:hAnsi="David" w:cs="David"/>
          <w:rtl/>
        </w:rPr>
        <w:t xml:space="preserve"> מספר  </w:t>
      </w:r>
      <w:bookmarkStart w:id="571" w:name="TenderNumber_9"/>
      <w:r w:rsidRPr="001B258B">
        <w:rPr>
          <w:rFonts w:ascii="David" w:hAnsi="David" w:cs="David"/>
          <w:rtl/>
        </w:rPr>
        <w:t>10-2021</w:t>
      </w:r>
      <w:bookmarkEnd w:id="571"/>
      <w:r w:rsidRPr="001B258B">
        <w:rPr>
          <w:rFonts w:ascii="David" w:hAnsi="David" w:cs="David"/>
          <w:rtl/>
        </w:rPr>
        <w:t xml:space="preserve"> (להלן - "</w:t>
      </w:r>
      <w:r w:rsidRPr="001B258B">
        <w:rPr>
          <w:rFonts w:ascii="David" w:hAnsi="David" w:cs="David"/>
          <w:b/>
          <w:bCs/>
          <w:rtl/>
        </w:rPr>
        <w:t>המכרז</w:t>
      </w:r>
      <w:r w:rsidRPr="001B258B">
        <w:rPr>
          <w:rFonts w:ascii="David" w:hAnsi="David" w:cs="David"/>
          <w:rtl/>
        </w:rPr>
        <w:t>").</w:t>
      </w:r>
    </w:p>
    <w:p w:rsidR="00DE3E2F" w:rsidRPr="001B258B" w:rsidRDefault="003029AD" w:rsidP="00D202A0">
      <w:pPr>
        <w:pStyle w:val="N1"/>
        <w:widowControl w:val="0"/>
        <w:numPr>
          <w:ilvl w:val="0"/>
          <w:numId w:val="63"/>
        </w:numPr>
        <w:spacing w:line="360" w:lineRule="auto"/>
        <w:rPr>
          <w:rFonts w:ascii="David" w:hAnsi="David"/>
          <w:sz w:val="24"/>
          <w:rtl/>
        </w:rPr>
      </w:pPr>
      <w:r w:rsidRPr="001B258B">
        <w:rPr>
          <w:rFonts w:ascii="David" w:hAnsi="David"/>
          <w:sz w:val="24"/>
          <w:rtl/>
        </w:rPr>
        <w:t>בהתחייבות זו תהיה למונחים הבאים המשמעות המופיעה לצידם:</w:t>
      </w:r>
    </w:p>
    <w:p w:rsidR="00DE3E2F" w:rsidRPr="001B258B" w:rsidRDefault="003029AD" w:rsidP="00DE3E2F">
      <w:pPr>
        <w:pStyle w:val="affff1"/>
        <w:widowControl w:val="0"/>
        <w:spacing w:before="120" w:after="120" w:line="360" w:lineRule="auto"/>
        <w:ind w:left="1440" w:firstLine="0"/>
        <w:rPr>
          <w:rFonts w:ascii="David" w:hAnsi="David"/>
          <w:sz w:val="24"/>
          <w:rtl/>
        </w:rPr>
      </w:pPr>
      <w:r w:rsidRPr="001B258B">
        <w:rPr>
          <w:rFonts w:ascii="David" w:hAnsi="David"/>
          <w:b/>
          <w:bCs/>
          <w:sz w:val="24"/>
          <w:rtl/>
        </w:rPr>
        <w:t>"מידע"</w:t>
      </w:r>
      <w:r w:rsidRPr="001B258B">
        <w:rPr>
          <w:rFonts w:ascii="David" w:hAnsi="David"/>
          <w:sz w:val="24"/>
          <w:rtl/>
        </w:rPr>
        <w:t xml:space="preserve"> - כל מידע (</w:t>
      </w:r>
      <w:r w:rsidRPr="001B258B">
        <w:rPr>
          <w:rFonts w:ascii="David" w:hAnsi="David"/>
          <w:sz w:val="24"/>
        </w:rPr>
        <w:t>Information</w:t>
      </w:r>
      <w:r w:rsidRPr="001B258B">
        <w:rPr>
          <w:rFonts w:ascii="David" w:hAnsi="David"/>
          <w:sz w:val="24"/>
          <w:rtl/>
        </w:rPr>
        <w:t>), ידע (</w:t>
      </w:r>
      <w:r w:rsidRPr="001B258B">
        <w:rPr>
          <w:rFonts w:ascii="David" w:hAnsi="David"/>
          <w:sz w:val="24"/>
        </w:rPr>
        <w:t>Know-How</w:t>
      </w:r>
      <w:r w:rsidRPr="001B258B">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DE3E2F" w:rsidRPr="001B258B" w:rsidRDefault="003029AD" w:rsidP="00DE3E2F">
      <w:pPr>
        <w:pStyle w:val="affff1"/>
        <w:widowControl w:val="0"/>
        <w:spacing w:before="120" w:after="120" w:line="360" w:lineRule="auto"/>
        <w:ind w:left="1440" w:firstLine="0"/>
        <w:rPr>
          <w:rFonts w:ascii="David" w:hAnsi="David"/>
          <w:sz w:val="24"/>
          <w:rtl/>
        </w:rPr>
      </w:pPr>
      <w:r w:rsidRPr="001B258B">
        <w:rPr>
          <w:rFonts w:ascii="David" w:hAnsi="David"/>
          <w:b/>
          <w:bCs/>
          <w:sz w:val="24"/>
          <w:rtl/>
        </w:rPr>
        <w:t xml:space="preserve">"סודות מקצועיים" </w:t>
      </w:r>
      <w:r w:rsidRPr="001B258B">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rsidR="00DE3E2F" w:rsidRPr="001B258B" w:rsidRDefault="003029AD" w:rsidP="00D202A0">
      <w:pPr>
        <w:pStyle w:val="af4"/>
        <w:numPr>
          <w:ilvl w:val="0"/>
          <w:numId w:val="63"/>
        </w:numPr>
        <w:spacing w:line="360" w:lineRule="auto"/>
        <w:jc w:val="both"/>
        <w:rPr>
          <w:rFonts w:ascii="David" w:hAnsi="David" w:cs="David"/>
        </w:rPr>
      </w:pPr>
      <w:r w:rsidRPr="001B258B">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DE3E2F" w:rsidRPr="001B258B" w:rsidRDefault="003029AD" w:rsidP="00D202A0">
      <w:pPr>
        <w:pStyle w:val="af4"/>
        <w:numPr>
          <w:ilvl w:val="0"/>
          <w:numId w:val="63"/>
        </w:numPr>
        <w:spacing w:line="360" w:lineRule="auto"/>
        <w:jc w:val="both"/>
        <w:rPr>
          <w:rFonts w:ascii="David" w:hAnsi="David" w:cs="David"/>
          <w:rtl/>
        </w:rPr>
      </w:pPr>
      <w:r w:rsidRPr="001B258B">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DE3E2F" w:rsidRPr="001B258B" w:rsidRDefault="003029AD" w:rsidP="00D202A0">
      <w:pPr>
        <w:pStyle w:val="af4"/>
        <w:numPr>
          <w:ilvl w:val="0"/>
          <w:numId w:val="63"/>
        </w:numPr>
        <w:spacing w:line="360" w:lineRule="auto"/>
        <w:jc w:val="both"/>
        <w:rPr>
          <w:rFonts w:ascii="David" w:hAnsi="David" w:cs="David"/>
          <w:rtl/>
        </w:rPr>
      </w:pPr>
      <w:r w:rsidRPr="001B258B">
        <w:rPr>
          <w:rFonts w:ascii="David" w:hAnsi="David" w:cs="David"/>
          <w:rtl/>
        </w:rPr>
        <w:t xml:space="preserve">לא מתקיים כל ניגוד עניינים בין כל פעילות אחרת או התחייבות אחרת שלי לבין התחייבויות הספק על פי הסכם זה. </w:t>
      </w:r>
    </w:p>
    <w:p w:rsidR="00DE3E2F" w:rsidRPr="001B258B" w:rsidRDefault="003029AD" w:rsidP="00D202A0">
      <w:pPr>
        <w:pStyle w:val="af4"/>
        <w:numPr>
          <w:ilvl w:val="0"/>
          <w:numId w:val="63"/>
        </w:numPr>
        <w:spacing w:line="360" w:lineRule="auto"/>
        <w:jc w:val="both"/>
        <w:rPr>
          <w:rFonts w:ascii="David" w:hAnsi="David" w:cs="David"/>
        </w:rPr>
      </w:pPr>
      <w:r w:rsidRPr="001B258B">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DE3E2F" w:rsidRPr="001B258B" w:rsidRDefault="003029AD" w:rsidP="00D202A0">
      <w:pPr>
        <w:pStyle w:val="af4"/>
        <w:numPr>
          <w:ilvl w:val="0"/>
          <w:numId w:val="63"/>
        </w:numPr>
        <w:spacing w:line="360" w:lineRule="auto"/>
        <w:jc w:val="both"/>
        <w:rPr>
          <w:rFonts w:ascii="David" w:hAnsi="David" w:cs="David"/>
          <w:rtl/>
        </w:rPr>
      </w:pPr>
      <w:r w:rsidRPr="001B258B">
        <w:rPr>
          <w:rFonts w:ascii="David" w:hAnsi="David" w:cs="David"/>
          <w:rtl/>
        </w:rPr>
        <w:t xml:space="preserve">אני מתחייב להודיע </w:t>
      </w:r>
      <w:r w:rsidR="0042795F" w:rsidRPr="001B258B">
        <w:rPr>
          <w:rFonts w:ascii="David" w:hAnsi="David" w:cs="David"/>
          <w:rtl/>
        </w:rPr>
        <w:t>למזמין</w:t>
      </w:r>
      <w:r w:rsidRPr="001B258B">
        <w:rPr>
          <w:rFonts w:ascii="David" w:hAnsi="David" w:cs="David"/>
          <w:rtl/>
        </w:rPr>
        <w:t xml:space="preserve"> ולמזמין על כל </w:t>
      </w:r>
      <w:r w:rsidRPr="001B258B">
        <w:rPr>
          <w:rFonts w:ascii="David" w:hAnsi="David" w:cs="David"/>
          <w:i/>
          <w:iCs/>
          <w:rtl/>
        </w:rPr>
        <w:t>חשש</w:t>
      </w:r>
      <w:r w:rsidRPr="001B258B">
        <w:rPr>
          <w:rFonts w:ascii="David" w:hAnsi="David" w:cs="David"/>
          <w:rtl/>
        </w:rPr>
        <w:t xml:space="preserve"> לקיום ניגוד עניינים בין התחייבויותיי על פי ההסכם לבין פעילות אחרת שלי. </w:t>
      </w:r>
    </w:p>
    <w:p w:rsidR="00DE3E2F" w:rsidRPr="001B258B" w:rsidRDefault="00DE3E2F" w:rsidP="00DE3E2F">
      <w:pPr>
        <w:pStyle w:val="af4"/>
        <w:spacing w:line="360" w:lineRule="auto"/>
        <w:jc w:val="both"/>
        <w:rPr>
          <w:rFonts w:ascii="David" w:hAnsi="David" w:cs="David"/>
          <w:rtl/>
        </w:rPr>
      </w:pPr>
    </w:p>
    <w:p w:rsidR="00DE3E2F" w:rsidRPr="001B258B" w:rsidRDefault="00DE3E2F" w:rsidP="00DE3E2F">
      <w:pPr>
        <w:spacing w:after="200" w:line="360" w:lineRule="auto"/>
        <w:jc w:val="center"/>
        <w:rPr>
          <w:rFonts w:ascii="David" w:hAnsi="David" w:cs="David"/>
          <w:rtl/>
        </w:rPr>
      </w:pPr>
    </w:p>
    <w:p w:rsidR="0009150A" w:rsidRPr="001B258B" w:rsidRDefault="003029AD" w:rsidP="004D1159">
      <w:pPr>
        <w:bidi w:val="0"/>
        <w:spacing w:before="200" w:after="200" w:line="276" w:lineRule="auto"/>
        <w:rPr>
          <w:rFonts w:ascii="David" w:hAnsi="David" w:cs="David"/>
        </w:rPr>
      </w:pPr>
      <w:r w:rsidRPr="001B258B">
        <w:rPr>
          <w:rFonts w:ascii="David" w:hAnsi="David" w:cs="David"/>
          <w:rtl/>
        </w:rPr>
        <w:t>שם: _________________ חתימה: _____________ תאריך:___________</w:t>
      </w:r>
      <w:bookmarkStart w:id="572" w:name="_Toc185193199"/>
      <w:bookmarkStart w:id="573" w:name="_Toc171667620"/>
      <w:bookmarkStart w:id="574" w:name="_Toc330777766"/>
      <w:bookmarkEnd w:id="563"/>
      <w:bookmarkEnd w:id="572"/>
      <w:bookmarkEnd w:id="573"/>
      <w:bookmarkEnd w:id="574"/>
    </w:p>
    <w:p w:rsidR="00C21D13" w:rsidRPr="001B258B" w:rsidRDefault="00C21D13" w:rsidP="00C21D13">
      <w:pPr>
        <w:bidi w:val="0"/>
        <w:spacing w:before="200" w:after="200" w:line="276" w:lineRule="auto"/>
        <w:rPr>
          <w:rFonts w:ascii="David" w:hAnsi="David" w:cs="David"/>
        </w:rPr>
      </w:pPr>
    </w:p>
    <w:p w:rsidR="00C21D13" w:rsidRPr="001B258B" w:rsidRDefault="00C21D13" w:rsidP="00C21D13">
      <w:pPr>
        <w:bidi w:val="0"/>
        <w:spacing w:before="200" w:after="200" w:line="276" w:lineRule="auto"/>
        <w:rPr>
          <w:rFonts w:ascii="David" w:hAnsi="David" w:cs="David"/>
        </w:rPr>
      </w:pPr>
    </w:p>
    <w:p w:rsidR="00C21D13" w:rsidRPr="001B258B" w:rsidRDefault="00C21D13" w:rsidP="00C21D13">
      <w:pPr>
        <w:bidi w:val="0"/>
        <w:spacing w:before="200" w:after="200" w:line="276" w:lineRule="auto"/>
        <w:rPr>
          <w:rFonts w:ascii="David" w:hAnsi="David" w:cs="David"/>
        </w:rPr>
      </w:pPr>
    </w:p>
    <w:p w:rsidR="00C21D13" w:rsidRDefault="00C21D13" w:rsidP="00C21D13">
      <w:pPr>
        <w:pStyle w:val="afffffffb"/>
        <w:rPr>
          <w:rtl/>
        </w:rPr>
      </w:pPr>
    </w:p>
    <w:p w:rsidR="0056699E" w:rsidRDefault="0056699E" w:rsidP="0056699E">
      <w:pPr>
        <w:pStyle w:val="afffffffb"/>
        <w:rPr>
          <w:rtl/>
        </w:rPr>
      </w:pPr>
      <w:r w:rsidRPr="001B258B">
        <w:rPr>
          <w:rtl/>
        </w:rPr>
        <w:lastRenderedPageBreak/>
        <w:t xml:space="preserve">נספח </w:t>
      </w:r>
      <w:r>
        <w:rPr>
          <w:rFonts w:hint="cs"/>
          <w:rtl/>
        </w:rPr>
        <w:t>ד</w:t>
      </w:r>
      <w:r w:rsidRPr="001B258B">
        <w:rPr>
          <w:rtl/>
        </w:rPr>
        <w:t xml:space="preserve">'– </w:t>
      </w:r>
      <w:r>
        <w:rPr>
          <w:rFonts w:hint="cs"/>
          <w:rtl/>
        </w:rPr>
        <w:t>דרישות הביטוח</w:t>
      </w:r>
      <w:r w:rsidRPr="001B258B">
        <w:rPr>
          <w:rtl/>
        </w:rPr>
        <w:t xml:space="preserve"> </w:t>
      </w:r>
      <w:r>
        <w:rPr>
          <w:rFonts w:hint="cs"/>
          <w:rtl/>
        </w:rPr>
        <w:t>להתקשרות</w:t>
      </w:r>
    </w:p>
    <w:p w:rsidR="0056699E" w:rsidRDefault="0056699E" w:rsidP="0056699E">
      <w:pPr>
        <w:pStyle w:val="afffffffb"/>
        <w:rPr>
          <w:rtl/>
        </w:rPr>
      </w:pPr>
    </w:p>
    <w:p w:rsidR="0056699E" w:rsidRPr="0056699E" w:rsidRDefault="0056699E" w:rsidP="0056699E">
      <w:pPr>
        <w:spacing w:after="120" w:line="360" w:lineRule="auto"/>
        <w:jc w:val="both"/>
        <w:rPr>
          <w:rFonts w:ascii="David" w:hAnsi="David" w:cs="David"/>
          <w:rtl/>
        </w:rPr>
      </w:pPr>
      <w:r w:rsidRPr="0056699E">
        <w:rPr>
          <w:rFonts w:ascii="David" w:hAnsi="David" w:cs="David"/>
          <w:rtl/>
        </w:rPr>
        <w:t xml:space="preserve">הספק מתחייב לרכוש ולקיים את כל הביטוחים המפורטים בזה לטובתו ולטובת מדינת ישראל - משרד האוצר כשהם כוללים את כל הכיסויים והתנאים הנדרשים כאשר גבולות האחריות וסכומי הביטוח לא יפחתו מהמצוין להלן: </w:t>
      </w:r>
    </w:p>
    <w:p w:rsidR="0056699E" w:rsidRPr="0056699E" w:rsidRDefault="0056699E" w:rsidP="0056699E">
      <w:pPr>
        <w:rPr>
          <w:rFonts w:ascii="David" w:hAnsi="David" w:cs="David"/>
          <w:b/>
          <w:bCs/>
          <w:color w:val="FF0000"/>
          <w:u w:val="single"/>
          <w:rtl/>
        </w:rPr>
      </w:pPr>
      <w:bookmarkStart w:id="575" w:name="_Hlk57561750"/>
      <w:r w:rsidRPr="0056699E">
        <w:rPr>
          <w:rFonts w:ascii="David" w:hAnsi="David" w:cs="David"/>
          <w:b/>
          <w:bCs/>
          <w:color w:val="FF0000"/>
          <w:u w:val="single"/>
          <w:rtl/>
        </w:rPr>
        <w:t>השלב הראשון – בגין תקופת עבודות ההתקנה כולל תשתיות, חפירה, חיבורי חשמל וכו'</w:t>
      </w:r>
    </w:p>
    <w:p w:rsidR="0056699E" w:rsidRPr="0056699E" w:rsidRDefault="0056699E" w:rsidP="0056699E">
      <w:pPr>
        <w:ind w:firstLine="720"/>
        <w:rPr>
          <w:rFonts w:ascii="David" w:hAnsi="David" w:cs="David"/>
          <w:b/>
          <w:bCs/>
        </w:rPr>
      </w:pPr>
    </w:p>
    <w:bookmarkEnd w:id="575"/>
    <w:p w:rsidR="0056699E" w:rsidRPr="0056699E" w:rsidRDefault="0056699E" w:rsidP="0056699E">
      <w:pPr>
        <w:ind w:left="368"/>
        <w:rPr>
          <w:rFonts w:ascii="David" w:hAnsi="David" w:cs="David"/>
          <w:b/>
          <w:bCs/>
          <w:u w:val="single"/>
          <w:rtl/>
        </w:rPr>
      </w:pPr>
      <w:r w:rsidRPr="0056699E">
        <w:rPr>
          <w:rFonts w:ascii="David" w:hAnsi="David" w:cs="David"/>
          <w:b/>
          <w:bCs/>
          <w:u w:val="single"/>
          <w:rtl/>
        </w:rPr>
        <w:t xml:space="preserve">ביטוח כל הסיכונים עבודות קבלניות/הקמה  </w:t>
      </w:r>
    </w:p>
    <w:p w:rsidR="0056699E" w:rsidRPr="0056699E" w:rsidRDefault="0056699E" w:rsidP="0056699E">
      <w:pPr>
        <w:spacing w:after="120" w:line="360" w:lineRule="auto"/>
        <w:ind w:left="1490"/>
        <w:rPr>
          <w:rFonts w:ascii="David" w:hAnsi="David" w:cs="David"/>
          <w:rtl/>
        </w:rPr>
      </w:pPr>
    </w:p>
    <w:p w:rsidR="0056699E" w:rsidRPr="0056699E" w:rsidRDefault="0056699E" w:rsidP="0056699E">
      <w:pPr>
        <w:spacing w:after="120" w:line="360" w:lineRule="auto"/>
        <w:ind w:left="368"/>
        <w:jc w:val="both"/>
        <w:rPr>
          <w:rFonts w:ascii="David" w:hAnsi="David" w:cs="David"/>
          <w:rtl/>
        </w:rPr>
      </w:pPr>
      <w:r w:rsidRPr="0056699E">
        <w:rPr>
          <w:rFonts w:ascii="David" w:hAnsi="David" w:cs="David"/>
          <w:rtl/>
        </w:rPr>
        <w:t xml:space="preserve">בגין ביצוע כל העבודות המתחייבות במסגרת ביצוע עבודות להחלפה, שירות ותחזוקה למחסומי כניסה כולל גם  אספקה, התקנה, וביצוע תשתיות כולל חיבורי חשמל, עבודות חפירה, יציקה ותיקוני הכביש/אספלט, אספקה והתקנת מערכת נגד התפרצות רכב אוטומטית כולל תאורה, אמצעי בטיחות הכוללים לולאות גלאי כביש, מחסומי זרוע, רמזורי </w:t>
      </w:r>
      <w:r w:rsidRPr="0056699E">
        <w:rPr>
          <w:rFonts w:ascii="David" w:hAnsi="David" w:cs="David"/>
        </w:rPr>
        <w:t>LED</w:t>
      </w:r>
      <w:r w:rsidRPr="0056699E">
        <w:rPr>
          <w:rFonts w:ascii="David" w:hAnsi="David" w:cs="David"/>
          <w:rtl/>
        </w:rPr>
        <w:t xml:space="preserve"> כפולים, מערכת בקרה חשמלית, פנל לחצנים, ביצוע כבילה להזנת חשמל של לוח פיקוד, ביצוע אינטגרציה מלאה למערכת השו"ב במתקן וכלל מערכות הביטחון והבטיחות הקיימות, מתחייב הזוכה לרכוש פוליסת ביטוח כל הסיכונים לעבודות קבלניות / הקמה המכסה את כל העבודות (לרבות עבודות זמניות) כולל גם כל החומרים, המערכות והציוד בהתאם למכרז וחוזה עם מדינת ישראל – משרד האוצר,  ואשר תכלול:</w:t>
      </w:r>
    </w:p>
    <w:p w:rsidR="0056699E" w:rsidRPr="0056699E" w:rsidRDefault="0056699E" w:rsidP="0056699E">
      <w:pPr>
        <w:spacing w:after="120" w:line="360" w:lineRule="auto"/>
        <w:ind w:left="368"/>
        <w:jc w:val="both"/>
        <w:rPr>
          <w:rFonts w:ascii="David" w:hAnsi="David" w:cs="David"/>
          <w:rtl/>
        </w:rPr>
      </w:pPr>
      <w:r w:rsidRPr="0056699E">
        <w:rPr>
          <w:rFonts w:ascii="David" w:hAnsi="David" w:cs="David"/>
          <w:b/>
          <w:bCs/>
          <w:u w:val="single"/>
          <w:rtl/>
        </w:rPr>
        <w:t>פרק א' – ביטוח רכוש</w:t>
      </w:r>
      <w:r w:rsidRPr="0056699E">
        <w:rPr>
          <w:rFonts w:ascii="David" w:hAnsi="David" w:cs="David"/>
          <w:rtl/>
        </w:rPr>
        <w:t xml:space="preserve"> </w:t>
      </w:r>
    </w:p>
    <w:p w:rsidR="0056699E" w:rsidRPr="0056699E" w:rsidRDefault="0056699E" w:rsidP="0056699E">
      <w:pPr>
        <w:spacing w:after="120" w:line="360" w:lineRule="auto"/>
        <w:ind w:left="368"/>
        <w:jc w:val="both"/>
        <w:rPr>
          <w:rFonts w:ascii="David" w:hAnsi="David" w:cs="David"/>
          <w:rtl/>
        </w:rPr>
      </w:pPr>
      <w:r w:rsidRPr="0056699E">
        <w:rPr>
          <w:rFonts w:ascii="David" w:hAnsi="David" w:cs="David"/>
          <w:rtl/>
        </w:rPr>
        <w:t>במלוא ערכן של כל העבודות כולל כל החומרים והציוד, על בסיס ערך כחדש וכן כולל שינויים במהלך תקופת הביטוח עליהם הספק מתחייב לדווח למבטח ולדאוג להוצאת תוספות עדכון בהתאם כולל כיסוי לנזקי טבע ורעידת אדמה פריצה ו/או גניבה, שוד.</w:t>
      </w:r>
    </w:p>
    <w:p w:rsidR="0056699E" w:rsidRPr="0056699E" w:rsidRDefault="0056699E" w:rsidP="0056699E">
      <w:pPr>
        <w:spacing w:after="120" w:line="360" w:lineRule="auto"/>
        <w:ind w:firstLine="368"/>
        <w:rPr>
          <w:rFonts w:ascii="David" w:hAnsi="David" w:cs="David"/>
          <w:rtl/>
        </w:rPr>
      </w:pPr>
      <w:r w:rsidRPr="0056699E">
        <w:rPr>
          <w:rFonts w:ascii="David" w:hAnsi="David" w:cs="David"/>
          <w:u w:val="single"/>
          <w:rtl/>
        </w:rPr>
        <w:t>בכיסוי יכללו ההרחבות הבאות</w:t>
      </w:r>
      <w:r w:rsidRPr="0056699E">
        <w:rPr>
          <w:rFonts w:ascii="David" w:hAnsi="David" w:cs="David"/>
          <w:rtl/>
        </w:rPr>
        <w:t>:</w:t>
      </w:r>
    </w:p>
    <w:p w:rsidR="0056699E" w:rsidRPr="0056699E" w:rsidRDefault="0056699E" w:rsidP="00D202A0">
      <w:pPr>
        <w:numPr>
          <w:ilvl w:val="0"/>
          <w:numId w:val="80"/>
        </w:numPr>
        <w:spacing w:after="120" w:line="360" w:lineRule="auto"/>
        <w:ind w:left="793" w:hanging="425"/>
        <w:jc w:val="both"/>
        <w:rPr>
          <w:rFonts w:ascii="David" w:hAnsi="David" w:cs="David"/>
          <w:rtl/>
        </w:rPr>
      </w:pPr>
      <w:r w:rsidRPr="0056699E">
        <w:rPr>
          <w:rFonts w:ascii="David" w:hAnsi="David" w:cs="David"/>
          <w:rtl/>
        </w:rPr>
        <w:t>ציוד קל לביצוע העבודות, מתקנים קלים, כלי עבודה ואמצעי עזר – בערכם המלא.</w:t>
      </w:r>
    </w:p>
    <w:p w:rsidR="0056699E" w:rsidRPr="0056699E" w:rsidRDefault="0056699E" w:rsidP="00D202A0">
      <w:pPr>
        <w:numPr>
          <w:ilvl w:val="0"/>
          <w:numId w:val="80"/>
        </w:numPr>
        <w:spacing w:after="120" w:line="360" w:lineRule="auto"/>
        <w:ind w:left="793" w:hanging="425"/>
        <w:jc w:val="both"/>
        <w:rPr>
          <w:rFonts w:ascii="David" w:hAnsi="David" w:cs="David"/>
          <w:rtl/>
        </w:rPr>
      </w:pPr>
      <w:r w:rsidRPr="0056699E">
        <w:rPr>
          <w:rFonts w:ascii="David" w:hAnsi="David" w:cs="David"/>
          <w:rtl/>
        </w:rPr>
        <w:t xml:space="preserve">הוצאות פירוק, הריסה, פינוי הריסות, תמיכה, חיזוק וכדומה –לפחות 200,000 ₪ על בסיס נזק ראשון. </w:t>
      </w:r>
    </w:p>
    <w:p w:rsidR="0056699E" w:rsidRPr="0056699E" w:rsidRDefault="0056699E" w:rsidP="00D202A0">
      <w:pPr>
        <w:numPr>
          <w:ilvl w:val="0"/>
          <w:numId w:val="80"/>
        </w:numPr>
        <w:spacing w:after="120" w:line="360" w:lineRule="auto"/>
        <w:ind w:left="793" w:hanging="425"/>
        <w:jc w:val="both"/>
        <w:rPr>
          <w:rFonts w:ascii="David" w:hAnsi="David" w:cs="David"/>
          <w:rtl/>
        </w:rPr>
      </w:pPr>
      <w:r w:rsidRPr="0056699E">
        <w:rPr>
          <w:rFonts w:ascii="David" w:hAnsi="David" w:cs="David"/>
          <w:rtl/>
        </w:rPr>
        <w:t>רכוש שעליו עובדים ו/או רכוש סמוך - לפחות 2,000,000 ₪ על בסיס נזק ראשון.</w:t>
      </w:r>
    </w:p>
    <w:p w:rsidR="0056699E" w:rsidRPr="0056699E" w:rsidRDefault="0056699E" w:rsidP="00D202A0">
      <w:pPr>
        <w:numPr>
          <w:ilvl w:val="0"/>
          <w:numId w:val="80"/>
        </w:numPr>
        <w:spacing w:after="120" w:line="360" w:lineRule="auto"/>
        <w:ind w:left="793" w:hanging="425"/>
        <w:jc w:val="both"/>
        <w:rPr>
          <w:rFonts w:ascii="David" w:hAnsi="David" w:cs="David"/>
        </w:rPr>
      </w:pPr>
      <w:r w:rsidRPr="0056699E">
        <w:rPr>
          <w:rFonts w:ascii="David" w:hAnsi="David" w:cs="David"/>
          <w:rtl/>
        </w:rPr>
        <w:t xml:space="preserve">חומרים ופריטים מחוץ לאתר כולל מטענים בהעברה לצורך עבודות החוזה בערכם המלא.  </w:t>
      </w:r>
    </w:p>
    <w:p w:rsidR="0056699E" w:rsidRPr="0056699E" w:rsidRDefault="0056699E" w:rsidP="00D202A0">
      <w:pPr>
        <w:numPr>
          <w:ilvl w:val="0"/>
          <w:numId w:val="80"/>
        </w:numPr>
        <w:spacing w:after="120" w:line="360" w:lineRule="auto"/>
        <w:ind w:left="793" w:hanging="425"/>
        <w:jc w:val="both"/>
        <w:rPr>
          <w:rFonts w:ascii="David" w:hAnsi="David" w:cs="David"/>
          <w:rtl/>
        </w:rPr>
      </w:pPr>
      <w:r w:rsidRPr="0056699E">
        <w:rPr>
          <w:rFonts w:ascii="David" w:hAnsi="David" w:cs="David"/>
          <w:rtl/>
        </w:rPr>
        <w:t>מבני עזר זמניים (לרבות מחסנים, משרדים, גדרות וכדומה אשר אינם מהווים חלק מהפרויקט הסופי המושלם) הנמצאים באתר על פי ערכם.</w:t>
      </w:r>
    </w:p>
    <w:p w:rsidR="0056699E" w:rsidRPr="0056699E" w:rsidRDefault="0056699E" w:rsidP="00D202A0">
      <w:pPr>
        <w:numPr>
          <w:ilvl w:val="0"/>
          <w:numId w:val="80"/>
        </w:numPr>
        <w:spacing w:after="120" w:line="360" w:lineRule="auto"/>
        <w:ind w:left="793" w:hanging="425"/>
        <w:jc w:val="both"/>
        <w:rPr>
          <w:rFonts w:ascii="David" w:hAnsi="David" w:cs="David"/>
          <w:rtl/>
        </w:rPr>
      </w:pPr>
      <w:r w:rsidRPr="0056699E">
        <w:rPr>
          <w:rFonts w:ascii="David" w:hAnsi="David" w:cs="David"/>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rsidR="0056699E" w:rsidRPr="0056699E" w:rsidRDefault="0056699E" w:rsidP="00D202A0">
      <w:pPr>
        <w:numPr>
          <w:ilvl w:val="0"/>
          <w:numId w:val="80"/>
        </w:numPr>
        <w:spacing w:after="120" w:line="360" w:lineRule="auto"/>
        <w:ind w:left="793" w:hanging="425"/>
        <w:jc w:val="both"/>
        <w:rPr>
          <w:rFonts w:ascii="David" w:hAnsi="David" w:cs="David"/>
          <w:rtl/>
        </w:rPr>
      </w:pPr>
      <w:r w:rsidRPr="0056699E">
        <w:rPr>
          <w:rFonts w:ascii="David" w:hAnsi="David" w:cs="David"/>
          <w:rtl/>
        </w:rPr>
        <w:lastRenderedPageBreak/>
        <w:t>כיסוי נזק ישיר מתכנון לקוי, חומרים לקויים, עבודה לקויה בגבול אחריות שלא יפחת מסך 500,000 ₪.</w:t>
      </w:r>
    </w:p>
    <w:p w:rsidR="0056699E" w:rsidRPr="0056699E" w:rsidRDefault="0056699E" w:rsidP="00D202A0">
      <w:pPr>
        <w:numPr>
          <w:ilvl w:val="0"/>
          <w:numId w:val="80"/>
        </w:numPr>
        <w:spacing w:after="120" w:line="360" w:lineRule="auto"/>
        <w:ind w:left="793" w:hanging="425"/>
        <w:jc w:val="both"/>
        <w:rPr>
          <w:rFonts w:ascii="David" w:hAnsi="David" w:cs="David"/>
          <w:rtl/>
        </w:rPr>
      </w:pPr>
      <w:r w:rsidRPr="0056699E">
        <w:rPr>
          <w:rFonts w:ascii="David" w:hAnsi="David" w:cs="David"/>
          <w:rtl/>
        </w:rPr>
        <w:t xml:space="preserve">שכר טרחת מהנדסים, אדריכלים ויועצים  אולם לא יפחת מסך 100,000 ₪. </w:t>
      </w:r>
    </w:p>
    <w:p w:rsidR="0056699E" w:rsidRPr="0056699E" w:rsidRDefault="0056699E" w:rsidP="00D202A0">
      <w:pPr>
        <w:numPr>
          <w:ilvl w:val="0"/>
          <w:numId w:val="80"/>
        </w:numPr>
        <w:spacing w:after="120" w:line="360" w:lineRule="auto"/>
        <w:ind w:left="793" w:hanging="425"/>
        <w:jc w:val="both"/>
        <w:rPr>
          <w:rFonts w:ascii="David" w:hAnsi="David" w:cs="David"/>
          <w:rtl/>
        </w:rPr>
      </w:pPr>
      <w:r w:rsidRPr="0056699E">
        <w:rPr>
          <w:rFonts w:ascii="David" w:hAnsi="David" w:cs="David"/>
          <w:rtl/>
        </w:rPr>
        <w:t>כיסוי לנזקי טבע, כולל רעידת אדמה, פריצה, גניבה ושוד.</w:t>
      </w:r>
    </w:p>
    <w:p w:rsidR="0056699E" w:rsidRPr="0056699E" w:rsidRDefault="0056699E" w:rsidP="00D202A0">
      <w:pPr>
        <w:numPr>
          <w:ilvl w:val="0"/>
          <w:numId w:val="80"/>
        </w:numPr>
        <w:spacing w:after="120" w:line="360" w:lineRule="auto"/>
        <w:ind w:left="793" w:hanging="425"/>
        <w:jc w:val="both"/>
        <w:rPr>
          <w:rFonts w:ascii="David" w:hAnsi="David" w:cs="David"/>
        </w:rPr>
      </w:pPr>
      <w:r w:rsidRPr="0056699E">
        <w:rPr>
          <w:rFonts w:ascii="David" w:hAnsi="David" w:cs="David"/>
          <w:rtl/>
        </w:rPr>
        <w:t>תקופת הרצה – הפוליסה תורחב לכסות תקופת הרצה לציוד לאחר הרכבתו לתקופה של 30  יום לפחות.</w:t>
      </w:r>
    </w:p>
    <w:p w:rsidR="0056699E" w:rsidRPr="0056699E" w:rsidRDefault="0056699E" w:rsidP="00D202A0">
      <w:pPr>
        <w:numPr>
          <w:ilvl w:val="0"/>
          <w:numId w:val="80"/>
        </w:numPr>
        <w:spacing w:after="240" w:line="360" w:lineRule="auto"/>
        <w:ind w:left="794" w:hanging="425"/>
        <w:jc w:val="both"/>
        <w:rPr>
          <w:rFonts w:ascii="David" w:hAnsi="David" w:cs="David"/>
          <w:rtl/>
        </w:rPr>
      </w:pPr>
      <w:r w:rsidRPr="0056699E">
        <w:rPr>
          <w:rFonts w:ascii="David" w:hAnsi="David" w:cs="David"/>
          <w:rtl/>
        </w:rPr>
        <w:t>תגמולי הביטוח המגיעים למבוטח על פי פרק זה, בגין העבודות שבוצעו, המערכות והציוד המותקנים ורכוש מדינת ישראל, ישולמו למשרד האוצר, אלא אם יורה חשב המשרד למבטח בכתב אחרת.</w:t>
      </w:r>
    </w:p>
    <w:p w:rsidR="0056699E" w:rsidRPr="0056699E" w:rsidRDefault="0056699E" w:rsidP="0056699E">
      <w:pPr>
        <w:spacing w:after="120" w:line="360" w:lineRule="auto"/>
        <w:ind w:left="651" w:hanging="425"/>
        <w:jc w:val="both"/>
        <w:rPr>
          <w:rFonts w:ascii="David" w:hAnsi="David" w:cs="David"/>
          <w:b/>
          <w:bCs/>
          <w:u w:val="single"/>
          <w:rtl/>
        </w:rPr>
      </w:pPr>
      <w:r w:rsidRPr="0056699E">
        <w:rPr>
          <w:rFonts w:ascii="David" w:hAnsi="David" w:cs="David"/>
          <w:b/>
          <w:bCs/>
          <w:u w:val="single"/>
          <w:rtl/>
        </w:rPr>
        <w:t>פרק ב' – ביטוח אחריות כלפי צד שלישי</w:t>
      </w:r>
    </w:p>
    <w:p w:rsidR="0056699E" w:rsidRPr="0056699E" w:rsidRDefault="0056699E" w:rsidP="00D202A0">
      <w:pPr>
        <w:numPr>
          <w:ilvl w:val="0"/>
          <w:numId w:val="84"/>
        </w:numPr>
        <w:spacing w:after="120" w:line="360" w:lineRule="auto"/>
        <w:ind w:left="509" w:hanging="425"/>
        <w:jc w:val="both"/>
        <w:rPr>
          <w:rFonts w:ascii="David" w:hAnsi="David" w:cs="David"/>
          <w:rtl/>
        </w:rPr>
      </w:pPr>
      <w:r w:rsidRPr="0056699E">
        <w:rPr>
          <w:rFonts w:ascii="David" w:hAnsi="David" w:cs="David"/>
          <w:rtl/>
        </w:rPr>
        <w:t xml:space="preserve">הכיסוי על פי דיני מדינת ישראל, בגבול אחריות של לפחות 4,000,000 ₪ בגין נזקי גוף ורכוש, למקרה ולתקופה, כולל סעיף אחריות צולבת – </w:t>
      </w:r>
      <w:r w:rsidRPr="0056699E">
        <w:rPr>
          <w:rFonts w:ascii="David" w:hAnsi="David" w:cs="David"/>
        </w:rPr>
        <w:t>CROSS LIABILITY</w:t>
      </w:r>
      <w:r w:rsidRPr="0056699E">
        <w:rPr>
          <w:rFonts w:ascii="David" w:hAnsi="David" w:cs="David"/>
          <w:rtl/>
        </w:rPr>
        <w:t xml:space="preserve">. </w:t>
      </w:r>
      <w:r w:rsidRPr="0056699E">
        <w:rPr>
          <w:rFonts w:ascii="David" w:hAnsi="David" w:cs="David"/>
          <w:rtl/>
        </w:rPr>
        <w:tab/>
      </w:r>
    </w:p>
    <w:p w:rsidR="0056699E" w:rsidRPr="0056699E" w:rsidRDefault="0056699E" w:rsidP="00D202A0">
      <w:pPr>
        <w:numPr>
          <w:ilvl w:val="0"/>
          <w:numId w:val="84"/>
        </w:numPr>
        <w:spacing w:after="120" w:line="360" w:lineRule="auto"/>
        <w:ind w:left="509" w:hanging="425"/>
        <w:jc w:val="both"/>
        <w:rPr>
          <w:rFonts w:ascii="David" w:hAnsi="David" w:cs="David"/>
          <w:rtl/>
        </w:rPr>
      </w:pPr>
      <w:r w:rsidRPr="0056699E">
        <w:rPr>
          <w:rFonts w:ascii="David" w:hAnsi="David" w:cs="David"/>
          <w:rtl/>
        </w:rPr>
        <w:t xml:space="preserve">הכיסוי על פי פרק זה יורחב לכסות נזקי רעד, ויברציה, הסרת משען או החלשתו בגבול אחריות שלא יפחת מסך של 1,000,000 ₪ למקרה ולתקופה. </w:t>
      </w:r>
    </w:p>
    <w:p w:rsidR="0056699E" w:rsidRPr="0056699E" w:rsidRDefault="0056699E" w:rsidP="00D202A0">
      <w:pPr>
        <w:numPr>
          <w:ilvl w:val="0"/>
          <w:numId w:val="84"/>
        </w:numPr>
        <w:spacing w:after="120" w:line="360" w:lineRule="auto"/>
        <w:ind w:left="509" w:hanging="425"/>
        <w:jc w:val="both"/>
        <w:rPr>
          <w:rFonts w:ascii="David" w:hAnsi="David" w:cs="David"/>
        </w:rPr>
      </w:pPr>
      <w:r w:rsidRPr="0056699E">
        <w:rPr>
          <w:rFonts w:ascii="David" w:hAnsi="David" w:cs="David"/>
          <w:rtl/>
        </w:rPr>
        <w:t xml:space="preserve">רכוש מדינת ישראל ייחשב רכוש צד שלישי. </w:t>
      </w:r>
    </w:p>
    <w:p w:rsidR="0056699E" w:rsidRPr="0056699E" w:rsidRDefault="0056699E" w:rsidP="00D202A0">
      <w:pPr>
        <w:numPr>
          <w:ilvl w:val="0"/>
          <w:numId w:val="84"/>
        </w:numPr>
        <w:spacing w:after="240" w:line="360" w:lineRule="auto"/>
        <w:ind w:left="510" w:hanging="425"/>
        <w:jc w:val="both"/>
        <w:rPr>
          <w:rFonts w:ascii="David" w:hAnsi="David" w:cs="David"/>
        </w:rPr>
      </w:pPr>
      <w:r w:rsidRPr="0056699E">
        <w:rPr>
          <w:rFonts w:ascii="David" w:hAnsi="David" w:cs="David"/>
          <w:rtl/>
        </w:rPr>
        <w:t>הכיסוי על פי פרק זה יורחב לכלול תביעות שיבוב של המוסד לביטוח לאומי.</w:t>
      </w:r>
    </w:p>
    <w:p w:rsidR="0056699E" w:rsidRPr="0056699E" w:rsidRDefault="0056699E" w:rsidP="0056699E">
      <w:pPr>
        <w:spacing w:after="120" w:line="360" w:lineRule="auto"/>
        <w:ind w:left="509" w:hanging="425"/>
        <w:jc w:val="both"/>
        <w:rPr>
          <w:rFonts w:ascii="David" w:hAnsi="David" w:cs="David"/>
          <w:rtl/>
        </w:rPr>
      </w:pPr>
      <w:r w:rsidRPr="0056699E">
        <w:rPr>
          <w:rFonts w:ascii="David" w:hAnsi="David" w:cs="David"/>
          <w:b/>
          <w:bCs/>
          <w:u w:val="single"/>
          <w:rtl/>
        </w:rPr>
        <w:t>פרק ג' – ביטוח חבות מעבידים</w:t>
      </w:r>
    </w:p>
    <w:p w:rsidR="0056699E" w:rsidRPr="0056699E" w:rsidRDefault="0056699E" w:rsidP="00D202A0">
      <w:pPr>
        <w:numPr>
          <w:ilvl w:val="0"/>
          <w:numId w:val="81"/>
        </w:numPr>
        <w:tabs>
          <w:tab w:val="left" w:pos="923"/>
        </w:tabs>
        <w:spacing w:after="120" w:line="360" w:lineRule="auto"/>
        <w:ind w:left="509" w:hanging="425"/>
        <w:jc w:val="both"/>
        <w:rPr>
          <w:rFonts w:ascii="David" w:hAnsi="David" w:cs="David"/>
          <w:rtl/>
        </w:rPr>
      </w:pPr>
      <w:r w:rsidRPr="0056699E">
        <w:rPr>
          <w:rFonts w:ascii="David" w:hAnsi="David" w:cs="David"/>
          <w:rtl/>
        </w:rPr>
        <w:t>לגבי כל העובדים כולל עובדי קבלנים וקבלני משנה.</w:t>
      </w:r>
    </w:p>
    <w:p w:rsidR="0056699E" w:rsidRPr="0056699E" w:rsidRDefault="0056699E" w:rsidP="00D202A0">
      <w:pPr>
        <w:numPr>
          <w:ilvl w:val="0"/>
          <w:numId w:val="81"/>
        </w:numPr>
        <w:tabs>
          <w:tab w:val="left" w:pos="923"/>
        </w:tabs>
        <w:spacing w:after="240" w:line="360" w:lineRule="auto"/>
        <w:ind w:left="510" w:hanging="425"/>
        <w:jc w:val="both"/>
        <w:rPr>
          <w:rFonts w:ascii="David" w:hAnsi="David" w:cs="David"/>
          <w:rtl/>
        </w:rPr>
      </w:pPr>
      <w:r w:rsidRPr="0056699E">
        <w:rPr>
          <w:rFonts w:ascii="David" w:hAnsi="David" w:cs="David"/>
          <w:rtl/>
        </w:rPr>
        <w:t>גבול האחריות לעובד, למקרה ולתקופת הביטוח לא יפחת מסך של 20,000,000 ₪.</w:t>
      </w:r>
    </w:p>
    <w:p w:rsidR="0056699E" w:rsidRPr="0056699E" w:rsidRDefault="0056699E" w:rsidP="0056699E">
      <w:pPr>
        <w:spacing w:after="120" w:line="360" w:lineRule="auto"/>
        <w:ind w:left="793" w:hanging="425"/>
        <w:jc w:val="both"/>
        <w:rPr>
          <w:rFonts w:ascii="David" w:hAnsi="David" w:cs="David"/>
          <w:rtl/>
        </w:rPr>
      </w:pPr>
      <w:r w:rsidRPr="0056699E">
        <w:rPr>
          <w:rFonts w:ascii="David" w:hAnsi="David" w:cs="David"/>
          <w:b/>
          <w:bCs/>
          <w:u w:val="single"/>
          <w:rtl/>
        </w:rPr>
        <w:t>הפוליסה תכלול</w:t>
      </w:r>
      <w:r w:rsidRPr="0056699E">
        <w:rPr>
          <w:rFonts w:ascii="David" w:hAnsi="David" w:cs="David"/>
          <w:rtl/>
        </w:rPr>
        <w:t>:</w:t>
      </w:r>
    </w:p>
    <w:p w:rsidR="0056699E" w:rsidRPr="0056699E" w:rsidRDefault="0056699E" w:rsidP="00D202A0">
      <w:pPr>
        <w:numPr>
          <w:ilvl w:val="0"/>
          <w:numId w:val="82"/>
        </w:numPr>
        <w:spacing w:after="120" w:line="360" w:lineRule="auto"/>
        <w:ind w:left="793" w:hanging="425"/>
        <w:jc w:val="both"/>
        <w:rPr>
          <w:rFonts w:ascii="David" w:hAnsi="David" w:cs="David"/>
        </w:rPr>
      </w:pPr>
      <w:r w:rsidRPr="0056699E">
        <w:rPr>
          <w:rFonts w:ascii="David" w:hAnsi="David" w:cs="David"/>
          <w:rtl/>
        </w:rPr>
        <w:t>הרחבה לתקופת תחזוקה מורחבת של 24 חודש לאחר סיום העבודות.</w:t>
      </w:r>
    </w:p>
    <w:p w:rsidR="0056699E" w:rsidRPr="0056699E" w:rsidRDefault="0056699E" w:rsidP="00D202A0">
      <w:pPr>
        <w:numPr>
          <w:ilvl w:val="0"/>
          <w:numId w:val="82"/>
        </w:numPr>
        <w:spacing w:after="120" w:line="360" w:lineRule="auto"/>
        <w:ind w:left="793" w:hanging="425"/>
        <w:jc w:val="both"/>
        <w:rPr>
          <w:rFonts w:ascii="David" w:hAnsi="David" w:cs="David"/>
        </w:rPr>
      </w:pPr>
      <w:r w:rsidRPr="0056699E">
        <w:rPr>
          <w:rFonts w:ascii="David" w:hAnsi="David" w:cs="David"/>
          <w:rtl/>
        </w:rPr>
        <w:t>תנאי הכיסוי הסטנדרטים לא יפחתו מהמקובל על פי פוליסת נוסח "ביט" בשינויים המתחייבים על פי המצוין.</w:t>
      </w:r>
    </w:p>
    <w:p w:rsidR="0056699E" w:rsidRPr="0056699E" w:rsidRDefault="0056699E" w:rsidP="00D202A0">
      <w:pPr>
        <w:numPr>
          <w:ilvl w:val="0"/>
          <w:numId w:val="82"/>
        </w:numPr>
        <w:spacing w:after="120" w:line="360" w:lineRule="auto"/>
        <w:ind w:left="793" w:hanging="425"/>
        <w:jc w:val="both"/>
        <w:rPr>
          <w:rFonts w:ascii="David" w:hAnsi="David" w:cs="David"/>
        </w:rPr>
      </w:pPr>
      <w:r w:rsidRPr="0056699E">
        <w:rPr>
          <w:rFonts w:ascii="David" w:hAnsi="David" w:cs="David"/>
          <w:rtl/>
        </w:rPr>
        <w:t>לשם המבוטח יתווספו ... "</w:t>
      </w:r>
      <w:r w:rsidRPr="0056699E">
        <w:rPr>
          <w:rFonts w:ascii="David" w:hAnsi="David" w:cs="David"/>
          <w:b/>
          <w:bCs/>
          <w:rtl/>
        </w:rPr>
        <w:t xml:space="preserve">ו/או קבלנים ו/או קבלני משנה ו/או מדינת ישראל משרד האוצר. </w:t>
      </w:r>
    </w:p>
    <w:p w:rsidR="0056699E" w:rsidRDefault="0056699E" w:rsidP="00D202A0">
      <w:pPr>
        <w:numPr>
          <w:ilvl w:val="0"/>
          <w:numId w:val="82"/>
        </w:numPr>
        <w:spacing w:after="240" w:line="360" w:lineRule="auto"/>
        <w:ind w:left="794" w:hanging="425"/>
        <w:jc w:val="both"/>
        <w:rPr>
          <w:rFonts w:ascii="David" w:hAnsi="David" w:cs="David"/>
        </w:rPr>
      </w:pPr>
      <w:r w:rsidRPr="0056699E">
        <w:rPr>
          <w:rFonts w:ascii="David" w:hAnsi="David" w:cs="David"/>
          <w:rtl/>
        </w:rPr>
        <w:t>תחום טריטוריאלי - כל תחומי מדינת ישראל והשטחים המוחזקים.</w:t>
      </w:r>
    </w:p>
    <w:p w:rsidR="0056699E" w:rsidRPr="0056699E" w:rsidRDefault="0056699E" w:rsidP="00D202A0">
      <w:pPr>
        <w:pStyle w:val="af4"/>
        <w:numPr>
          <w:ilvl w:val="0"/>
          <w:numId w:val="78"/>
        </w:numPr>
        <w:spacing w:after="240" w:line="360" w:lineRule="auto"/>
        <w:jc w:val="both"/>
        <w:rPr>
          <w:rFonts w:ascii="David" w:hAnsi="David" w:cs="David"/>
        </w:rPr>
      </w:pPr>
      <w:r w:rsidRPr="0056699E">
        <w:rPr>
          <w:rFonts w:ascii="David" w:hAnsi="David" w:cs="David"/>
          <w:b/>
          <w:bCs/>
          <w:u w:val="single"/>
          <w:rtl/>
        </w:rPr>
        <w:t xml:space="preserve">ביטוח אחריות מקצועית </w:t>
      </w:r>
      <w:r w:rsidRPr="0056699E">
        <w:rPr>
          <w:rFonts w:ascii="David" w:hAnsi="David" w:cs="David"/>
          <w:b/>
          <w:bCs/>
          <w:color w:val="FF0000"/>
          <w:rtl/>
        </w:rPr>
        <w:t>(רלוונטי ל- 2 השלבים)</w:t>
      </w:r>
    </w:p>
    <w:p w:rsidR="0056699E" w:rsidRPr="0056699E" w:rsidRDefault="0056699E" w:rsidP="0056699E">
      <w:pPr>
        <w:spacing w:after="120" w:line="360" w:lineRule="auto"/>
        <w:ind w:left="509"/>
        <w:jc w:val="both"/>
        <w:rPr>
          <w:rFonts w:ascii="David" w:hAnsi="David" w:cs="David"/>
          <w:b/>
          <w:bCs/>
          <w:u w:val="single"/>
          <w:rtl/>
        </w:rPr>
      </w:pPr>
      <w:r w:rsidRPr="0056699E">
        <w:rPr>
          <w:rFonts w:ascii="David" w:hAnsi="David" w:cs="David"/>
          <w:b/>
          <w:bCs/>
          <w:rtl/>
        </w:rPr>
        <w:t>(יכול ויוצג בנפרד - על ידי הזוכה בגין עובדיו טרם חתימת ההסכם,  ועל ידי  מהנדסים, בודקים, מודדים מתכננים, וממוני בטיחות חיצוניים מטעמו, ככל וקיימים טרם ביצוע השירותים על ידם).</w:t>
      </w:r>
    </w:p>
    <w:p w:rsidR="0056699E" w:rsidRPr="0056699E" w:rsidRDefault="0056699E" w:rsidP="00D202A0">
      <w:pPr>
        <w:numPr>
          <w:ilvl w:val="0"/>
          <w:numId w:val="85"/>
        </w:numPr>
        <w:spacing w:after="120" w:line="360" w:lineRule="auto"/>
        <w:ind w:left="935" w:hanging="357"/>
        <w:jc w:val="both"/>
        <w:rPr>
          <w:rFonts w:ascii="David" w:hAnsi="David" w:cs="David"/>
          <w:strike/>
        </w:rPr>
      </w:pPr>
      <w:r w:rsidRPr="0056699E">
        <w:rPr>
          <w:rFonts w:ascii="David" w:hAnsi="David" w:cs="David"/>
          <w:rtl/>
        </w:rPr>
        <w:lastRenderedPageBreak/>
        <w:t>כיסוי נזק מהפרת חובה מקצועית של עורך הביטוח ובגין כל הפועלים מטעמו ואשר אירע כתוצאה ממעשה רשלנות לרבות מחדל, טעות או השמטה, מצג בלתי נכון, הצהרה רשלנית שנעשו בתום לב בקשר למתן השירותים המבוצעים על ידי עורך הביטוח במסגרת תכנון, אספקה, החלפת והתקנת מחסומי כניסה כולל גם לתקופת התחזוקה, ובהתאם למכרז והסכם  עם מדינת ישראל – משרד האוצר</w:t>
      </w:r>
      <w:r w:rsidRPr="0056699E">
        <w:rPr>
          <w:rFonts w:ascii="David" w:hAnsi="David" w:cs="David"/>
          <w:strike/>
          <w:rtl/>
        </w:rPr>
        <w:t xml:space="preserve">              </w:t>
      </w:r>
    </w:p>
    <w:p w:rsidR="0056699E" w:rsidRPr="0056699E" w:rsidRDefault="0056699E" w:rsidP="00D202A0">
      <w:pPr>
        <w:numPr>
          <w:ilvl w:val="0"/>
          <w:numId w:val="85"/>
        </w:numPr>
        <w:spacing w:after="120" w:line="360" w:lineRule="auto"/>
        <w:ind w:left="935"/>
        <w:jc w:val="both"/>
        <w:rPr>
          <w:rFonts w:ascii="David" w:hAnsi="David" w:cs="David"/>
          <w:strike/>
          <w:rtl/>
        </w:rPr>
      </w:pPr>
      <w:r w:rsidRPr="0056699E">
        <w:rPr>
          <w:rFonts w:ascii="David" w:hAnsi="David" w:cs="David"/>
          <w:rtl/>
        </w:rPr>
        <w:t xml:space="preserve">להלן גבולות האחריות הנדרשים לפי עיסוק בעלי המקצוע המבוטחים בפוליסה: </w:t>
      </w:r>
    </w:p>
    <w:p w:rsidR="0056699E" w:rsidRPr="0056699E" w:rsidRDefault="0056699E" w:rsidP="00D202A0">
      <w:pPr>
        <w:numPr>
          <w:ilvl w:val="0"/>
          <w:numId w:val="83"/>
        </w:numPr>
        <w:spacing w:after="120" w:line="360" w:lineRule="auto"/>
        <w:ind w:left="1502" w:hanging="567"/>
        <w:jc w:val="both"/>
        <w:rPr>
          <w:rFonts w:ascii="David" w:hAnsi="David" w:cs="David"/>
        </w:rPr>
      </w:pPr>
      <w:r w:rsidRPr="0056699E">
        <w:rPr>
          <w:rFonts w:ascii="David" w:hAnsi="David" w:cs="David"/>
          <w:b/>
          <w:bCs/>
          <w:rtl/>
        </w:rPr>
        <w:t>קונסטרוקטור</w:t>
      </w:r>
      <w:r w:rsidRPr="0056699E">
        <w:rPr>
          <w:rFonts w:ascii="David" w:hAnsi="David" w:cs="David"/>
          <w:rtl/>
        </w:rPr>
        <w:t xml:space="preserve"> – גבול האחריות לא יפחת מסך של 4,000,000 ₪ למקרה ולתקופת ביטוח (שנה).          </w:t>
      </w:r>
    </w:p>
    <w:p w:rsidR="0056699E" w:rsidRPr="0056699E" w:rsidRDefault="0056699E" w:rsidP="00D202A0">
      <w:pPr>
        <w:numPr>
          <w:ilvl w:val="0"/>
          <w:numId w:val="83"/>
        </w:numPr>
        <w:spacing w:after="120" w:line="360" w:lineRule="auto"/>
        <w:ind w:left="1502" w:hanging="567"/>
        <w:jc w:val="both"/>
        <w:rPr>
          <w:rFonts w:ascii="David" w:hAnsi="David" w:cs="David"/>
        </w:rPr>
      </w:pPr>
      <w:r w:rsidRPr="0056699E">
        <w:rPr>
          <w:rFonts w:ascii="David" w:hAnsi="David" w:cs="David"/>
          <w:b/>
          <w:bCs/>
          <w:rtl/>
        </w:rPr>
        <w:t>בודקים/ מתכננים/ מהנדסים, יועצים, אחרים</w:t>
      </w:r>
      <w:r w:rsidRPr="0056699E">
        <w:rPr>
          <w:rFonts w:ascii="David" w:hAnsi="David" w:cs="David"/>
          <w:rtl/>
        </w:rPr>
        <w:t xml:space="preserve">– גבול האחריות לא יפחת מסך של 2,000,000 ₪ למקרה ולתקופת ביטוח (שנה). </w:t>
      </w:r>
    </w:p>
    <w:p w:rsidR="0056699E" w:rsidRPr="0056699E" w:rsidRDefault="0056699E" w:rsidP="00D202A0">
      <w:pPr>
        <w:numPr>
          <w:ilvl w:val="0"/>
          <w:numId w:val="85"/>
        </w:numPr>
        <w:spacing w:after="120" w:line="360" w:lineRule="auto"/>
        <w:ind w:left="935"/>
        <w:jc w:val="both"/>
        <w:rPr>
          <w:rFonts w:ascii="David" w:hAnsi="David" w:cs="David"/>
          <w:rtl/>
        </w:rPr>
      </w:pPr>
      <w:r w:rsidRPr="0056699E">
        <w:rPr>
          <w:rFonts w:ascii="David" w:hAnsi="David" w:cs="David"/>
          <w:rtl/>
        </w:rPr>
        <w:t>הכיסוי על פי הפוליסה יורחב לכלול את ההרחבות הבאות:</w:t>
      </w:r>
    </w:p>
    <w:p w:rsidR="0056699E" w:rsidRPr="0056699E" w:rsidRDefault="0056699E" w:rsidP="0056699E">
      <w:pPr>
        <w:spacing w:after="120" w:line="360" w:lineRule="auto"/>
        <w:ind w:left="935"/>
        <w:jc w:val="both"/>
        <w:rPr>
          <w:rFonts w:ascii="David" w:hAnsi="David" w:cs="David"/>
          <w:rtl/>
        </w:rPr>
      </w:pPr>
      <w:r w:rsidRPr="0056699E">
        <w:rPr>
          <w:rFonts w:ascii="David" w:hAnsi="David" w:cs="David"/>
          <w:rtl/>
        </w:rPr>
        <w:t>-</w:t>
      </w:r>
      <w:r w:rsidRPr="0056699E">
        <w:rPr>
          <w:rFonts w:ascii="David" w:hAnsi="David" w:cs="David"/>
          <w:rtl/>
        </w:rPr>
        <w:tab/>
        <w:t>מרמה ואי יושר של עובדים.</w:t>
      </w:r>
    </w:p>
    <w:p w:rsidR="0056699E" w:rsidRPr="0056699E" w:rsidRDefault="0056699E" w:rsidP="0056699E">
      <w:pPr>
        <w:spacing w:after="120" w:line="360" w:lineRule="auto"/>
        <w:ind w:left="935"/>
        <w:jc w:val="both"/>
        <w:rPr>
          <w:rFonts w:ascii="David" w:hAnsi="David" w:cs="David"/>
          <w:rtl/>
        </w:rPr>
      </w:pPr>
      <w:r w:rsidRPr="0056699E">
        <w:rPr>
          <w:rFonts w:ascii="David" w:hAnsi="David" w:cs="David"/>
          <w:rtl/>
        </w:rPr>
        <w:t>-</w:t>
      </w:r>
      <w:r w:rsidRPr="0056699E">
        <w:rPr>
          <w:rFonts w:ascii="David" w:hAnsi="David" w:cs="David"/>
          <w:rtl/>
        </w:rPr>
        <w:tab/>
        <w:t>אובדן מסמכים, לרבות אובדן השימוש ו/או העיכוב עקב מקרה ביטוח.</w:t>
      </w:r>
    </w:p>
    <w:p w:rsidR="0056699E" w:rsidRPr="0056699E" w:rsidRDefault="0056699E" w:rsidP="0056699E">
      <w:pPr>
        <w:spacing w:line="360" w:lineRule="auto"/>
        <w:ind w:left="1441" w:hanging="505"/>
        <w:jc w:val="both"/>
        <w:rPr>
          <w:rFonts w:ascii="David" w:hAnsi="David" w:cs="David"/>
          <w:rtl/>
        </w:rPr>
      </w:pPr>
      <w:r w:rsidRPr="0056699E">
        <w:rPr>
          <w:rFonts w:ascii="David" w:hAnsi="David" w:cs="David"/>
          <w:rtl/>
        </w:rPr>
        <w:t>-</w:t>
      </w:r>
      <w:r w:rsidRPr="0056699E">
        <w:rPr>
          <w:rFonts w:ascii="David" w:hAnsi="David" w:cs="David"/>
          <w:rtl/>
        </w:rPr>
        <w:tab/>
        <w:t>אחריות צולבת, אולם הכיסוי לא יחול ביחס לתביעות עורך הביטוח כלפי מדינת ישראל משרד האוצר.</w:t>
      </w:r>
    </w:p>
    <w:p w:rsidR="0056699E" w:rsidRPr="0056699E" w:rsidRDefault="0056699E" w:rsidP="0056699E">
      <w:pPr>
        <w:spacing w:after="120" w:line="360" w:lineRule="auto"/>
        <w:ind w:left="1440" w:hanging="505"/>
        <w:jc w:val="both"/>
        <w:rPr>
          <w:rFonts w:ascii="David" w:hAnsi="David" w:cs="David"/>
          <w:rtl/>
        </w:rPr>
      </w:pPr>
      <w:r w:rsidRPr="0056699E">
        <w:rPr>
          <w:rFonts w:ascii="David" w:hAnsi="David" w:cs="David"/>
          <w:rtl/>
        </w:rPr>
        <w:t>-</w:t>
      </w:r>
      <w:r w:rsidRPr="0056699E">
        <w:rPr>
          <w:rFonts w:ascii="David" w:hAnsi="David" w:cs="David"/>
          <w:rtl/>
        </w:rPr>
        <w:tab/>
        <w:t>הארכת תקופת הגילוי לפחות 6 חודשים.</w:t>
      </w:r>
    </w:p>
    <w:p w:rsidR="0056699E" w:rsidRPr="0056699E" w:rsidRDefault="0056699E" w:rsidP="00D202A0">
      <w:pPr>
        <w:numPr>
          <w:ilvl w:val="0"/>
          <w:numId w:val="85"/>
        </w:numPr>
        <w:spacing w:after="120" w:line="360" w:lineRule="auto"/>
        <w:ind w:left="935"/>
        <w:jc w:val="both"/>
        <w:rPr>
          <w:rFonts w:ascii="David" w:hAnsi="David" w:cs="David"/>
          <w:rtl/>
        </w:rPr>
      </w:pPr>
      <w:r w:rsidRPr="0056699E">
        <w:rPr>
          <w:rFonts w:ascii="David" w:hAnsi="David" w:cs="David"/>
          <w:rtl/>
        </w:rPr>
        <w:t xml:space="preserve">הביטוח יורחב לשפות את מדינת ישראל –משרד האוצר ככל שייחשבו אחראים למעשי ו/או מחדלי עורך הביטוח והפועלים מטעמו. בכפוף להרחבת השיפוי שלעיל, לשם המבוטח יתווספו כמבוטחים נוספים: </w:t>
      </w:r>
      <w:r w:rsidRPr="0056699E">
        <w:rPr>
          <w:rFonts w:ascii="David" w:hAnsi="David" w:cs="David"/>
          <w:b/>
          <w:bCs/>
          <w:rtl/>
        </w:rPr>
        <w:t xml:space="preserve">מדינת ישראל – משרד האוצר,  בכפוף להרחב השיפוי שלעיל. </w:t>
      </w:r>
    </w:p>
    <w:p w:rsidR="0056699E" w:rsidRPr="0056699E" w:rsidRDefault="0056699E" w:rsidP="0056699E">
      <w:pPr>
        <w:ind w:left="720"/>
        <w:rPr>
          <w:rFonts w:ascii="David" w:hAnsi="David" w:cs="David"/>
          <w:b/>
          <w:bCs/>
          <w:color w:val="FF0000"/>
          <w:u w:val="single"/>
          <w:rtl/>
        </w:rPr>
      </w:pPr>
    </w:p>
    <w:p w:rsidR="0056699E" w:rsidRPr="0056699E" w:rsidRDefault="0056699E" w:rsidP="0056699E">
      <w:pPr>
        <w:spacing w:after="120" w:line="360" w:lineRule="auto"/>
        <w:jc w:val="both"/>
        <w:rPr>
          <w:rFonts w:ascii="David" w:hAnsi="David" w:cs="David"/>
          <w:b/>
          <w:bCs/>
          <w:color w:val="FF0000"/>
          <w:u w:val="single"/>
          <w:rtl/>
        </w:rPr>
      </w:pPr>
      <w:r w:rsidRPr="0056699E">
        <w:rPr>
          <w:rFonts w:ascii="David" w:hAnsi="David" w:cs="David"/>
          <w:b/>
          <w:bCs/>
          <w:color w:val="FF0000"/>
          <w:u w:val="single"/>
          <w:rtl/>
        </w:rPr>
        <w:t>השלב השני – לאחר השלמת העבודות ומסירתן,  בגין תקופת התחזוקה והאחריות לעבודות ולמוצרים שהותקנו.</w:t>
      </w:r>
    </w:p>
    <w:p w:rsidR="0056699E" w:rsidRPr="0056699E" w:rsidRDefault="0056699E" w:rsidP="00D202A0">
      <w:pPr>
        <w:numPr>
          <w:ilvl w:val="0"/>
          <w:numId w:val="76"/>
        </w:numPr>
        <w:spacing w:after="120" w:line="360" w:lineRule="auto"/>
        <w:ind w:left="368"/>
        <w:jc w:val="both"/>
        <w:rPr>
          <w:rFonts w:ascii="David" w:hAnsi="David" w:cs="David"/>
          <w:b/>
          <w:bCs/>
          <w:u w:val="single"/>
          <w:rtl/>
          <w:lang w:eastAsia="he-IL"/>
        </w:rPr>
      </w:pPr>
      <w:r w:rsidRPr="0056699E">
        <w:rPr>
          <w:rFonts w:ascii="David" w:hAnsi="David" w:cs="David"/>
          <w:b/>
          <w:bCs/>
          <w:u w:val="single"/>
          <w:rtl/>
          <w:lang w:eastAsia="he-IL"/>
        </w:rPr>
        <w:t>ביטוח חבות מעבידים</w:t>
      </w:r>
    </w:p>
    <w:p w:rsidR="0056699E" w:rsidRPr="0056699E" w:rsidRDefault="0056699E" w:rsidP="00D202A0">
      <w:pPr>
        <w:numPr>
          <w:ilvl w:val="0"/>
          <w:numId w:val="74"/>
        </w:numPr>
        <w:spacing w:after="120" w:line="360" w:lineRule="auto"/>
        <w:jc w:val="both"/>
        <w:rPr>
          <w:rFonts w:ascii="David" w:hAnsi="David" w:cs="David"/>
        </w:rPr>
      </w:pPr>
      <w:r w:rsidRPr="0056699E">
        <w:rPr>
          <w:rFonts w:ascii="David" w:hAnsi="David" w:cs="David"/>
          <w:rtl/>
        </w:rPr>
        <w:t>הספק יבטח את אחריותו החוקית כלפי עובדיו, בביטוח חבות המעבידים בכל תחומי מדינת ישראל והשטחים המוחזקים.</w:t>
      </w:r>
    </w:p>
    <w:p w:rsidR="0056699E" w:rsidRPr="0056699E" w:rsidRDefault="0056699E" w:rsidP="00D202A0">
      <w:pPr>
        <w:numPr>
          <w:ilvl w:val="0"/>
          <w:numId w:val="74"/>
        </w:numPr>
        <w:spacing w:after="120" w:line="360" w:lineRule="auto"/>
        <w:jc w:val="both"/>
        <w:rPr>
          <w:rFonts w:ascii="David" w:hAnsi="David" w:cs="David"/>
        </w:rPr>
      </w:pPr>
      <w:r w:rsidRPr="0056699E">
        <w:rPr>
          <w:rFonts w:ascii="David" w:hAnsi="David" w:cs="David"/>
          <w:rtl/>
        </w:rPr>
        <w:t>גבולות האחריות לא יפחתו מ – 20,000,000 ₪ לעובד, למקרה  ולתקופת הביטוח (שנה).</w:t>
      </w:r>
    </w:p>
    <w:p w:rsidR="0056699E" w:rsidRPr="0056699E" w:rsidRDefault="0056699E" w:rsidP="00D202A0">
      <w:pPr>
        <w:numPr>
          <w:ilvl w:val="0"/>
          <w:numId w:val="74"/>
        </w:numPr>
        <w:spacing w:after="120" w:line="360" w:lineRule="auto"/>
        <w:jc w:val="both"/>
        <w:rPr>
          <w:rFonts w:ascii="David" w:hAnsi="David" w:cs="David"/>
        </w:rPr>
      </w:pPr>
      <w:r w:rsidRPr="0056699E">
        <w:rPr>
          <w:rFonts w:ascii="David" w:hAnsi="David" w:cs="David"/>
          <w:rtl/>
        </w:rPr>
        <w:t>הביטוח יורחב לכסות את חבותו של המבוטח כלפי קבלנים,  קבלני משנה ועובדיהם היה ויחשב כמעבידם.</w:t>
      </w:r>
    </w:p>
    <w:p w:rsidR="0056699E" w:rsidRPr="0056699E" w:rsidRDefault="0056699E" w:rsidP="00D202A0">
      <w:pPr>
        <w:numPr>
          <w:ilvl w:val="0"/>
          <w:numId w:val="74"/>
        </w:numPr>
        <w:spacing w:after="240" w:line="360" w:lineRule="auto"/>
        <w:ind w:left="714" w:hanging="357"/>
        <w:jc w:val="both"/>
        <w:rPr>
          <w:rFonts w:ascii="David" w:hAnsi="David" w:cs="David"/>
          <w:rtl/>
        </w:rPr>
      </w:pPr>
      <w:r w:rsidRPr="0056699E">
        <w:rPr>
          <w:rFonts w:ascii="David" w:hAnsi="David" w:cs="David"/>
          <w:rtl/>
        </w:rPr>
        <w:t xml:space="preserve">הביטוח יורחב לשפות את מדינת ישראל – משרד האוצר, משרדי ממשלה ויחידות הסמך היה ונטען לעניין קרות תאונת עבודה/מחלת מקצוע כלשהי  כי הם נושאים בחבות מעביד כלשהם כלפי מי מעובדי הספק, קבלנים, קבלני משנה ועובדיהם שבשירותו.  </w:t>
      </w:r>
    </w:p>
    <w:p w:rsidR="0056699E" w:rsidRPr="0056699E" w:rsidRDefault="0056699E" w:rsidP="00D202A0">
      <w:pPr>
        <w:numPr>
          <w:ilvl w:val="0"/>
          <w:numId w:val="76"/>
        </w:numPr>
        <w:spacing w:after="120" w:line="360" w:lineRule="auto"/>
        <w:ind w:left="368"/>
        <w:rPr>
          <w:rFonts w:ascii="David" w:hAnsi="David" w:cs="David"/>
          <w:b/>
          <w:bCs/>
          <w:u w:val="single"/>
          <w:rtl/>
          <w:lang w:eastAsia="he-IL"/>
        </w:rPr>
      </w:pPr>
      <w:r w:rsidRPr="0056699E">
        <w:rPr>
          <w:rFonts w:ascii="David" w:hAnsi="David" w:cs="David"/>
          <w:b/>
          <w:bCs/>
          <w:u w:val="single"/>
          <w:rtl/>
          <w:lang w:eastAsia="he-IL"/>
        </w:rPr>
        <w:t>ביטוח אחריות כלפי צד שלישי</w:t>
      </w:r>
    </w:p>
    <w:p w:rsidR="0056699E" w:rsidRPr="0056699E" w:rsidRDefault="0056699E" w:rsidP="00D202A0">
      <w:pPr>
        <w:numPr>
          <w:ilvl w:val="0"/>
          <w:numId w:val="77"/>
        </w:numPr>
        <w:spacing w:after="120" w:line="360" w:lineRule="auto"/>
        <w:jc w:val="both"/>
        <w:rPr>
          <w:rFonts w:ascii="David" w:hAnsi="David" w:cs="David"/>
          <w:rtl/>
        </w:rPr>
      </w:pPr>
      <w:r w:rsidRPr="0056699E">
        <w:rPr>
          <w:rFonts w:ascii="David" w:hAnsi="David" w:cs="David"/>
          <w:rtl/>
        </w:rPr>
        <w:lastRenderedPageBreak/>
        <w:t>הספק יבטח את אחריותו החוקית על פי דיני מדינת ישראל בביטוח אחריות כלפי צד שלישי גוף ורכוש (כולל נזקי גרר) בכל תחומי מדינת ישראל והשטחים המוחזקים.</w:t>
      </w:r>
    </w:p>
    <w:p w:rsidR="0056699E" w:rsidRPr="0056699E" w:rsidRDefault="0056699E" w:rsidP="00D202A0">
      <w:pPr>
        <w:numPr>
          <w:ilvl w:val="0"/>
          <w:numId w:val="77"/>
        </w:numPr>
        <w:spacing w:after="120" w:line="360" w:lineRule="auto"/>
        <w:jc w:val="both"/>
        <w:rPr>
          <w:rFonts w:ascii="David" w:hAnsi="David" w:cs="David"/>
        </w:rPr>
      </w:pPr>
      <w:r w:rsidRPr="0056699E">
        <w:rPr>
          <w:rFonts w:ascii="David" w:hAnsi="David" w:cs="David"/>
          <w:rtl/>
        </w:rPr>
        <w:t>גבול האחריות למקרה ולתקופה -  בגין נזקי גוף ורכוש לא יפחת מ – 4,000,000 ₪.</w:t>
      </w:r>
    </w:p>
    <w:p w:rsidR="0056699E" w:rsidRPr="0056699E" w:rsidRDefault="0056699E" w:rsidP="00D202A0">
      <w:pPr>
        <w:numPr>
          <w:ilvl w:val="0"/>
          <w:numId w:val="77"/>
        </w:numPr>
        <w:spacing w:after="120" w:line="360" w:lineRule="auto"/>
        <w:jc w:val="both"/>
        <w:rPr>
          <w:rFonts w:ascii="David" w:hAnsi="David" w:cs="David"/>
        </w:rPr>
      </w:pPr>
      <w:r w:rsidRPr="0056699E">
        <w:rPr>
          <w:rFonts w:ascii="David" w:hAnsi="David" w:cs="David"/>
          <w:rtl/>
        </w:rPr>
        <w:t xml:space="preserve">בפוליסה ייכלל סעיף אחריות צולבת - </w:t>
      </w:r>
      <w:r w:rsidRPr="0056699E">
        <w:rPr>
          <w:rFonts w:ascii="David" w:hAnsi="David" w:cs="David"/>
        </w:rPr>
        <w:t>CROSS LIABILITY</w:t>
      </w:r>
      <w:r w:rsidRPr="0056699E">
        <w:rPr>
          <w:rFonts w:ascii="David" w:hAnsi="David" w:cs="David"/>
          <w:rtl/>
        </w:rPr>
        <w:t>.</w:t>
      </w:r>
    </w:p>
    <w:p w:rsidR="0056699E" w:rsidRPr="0056699E" w:rsidRDefault="0056699E" w:rsidP="00D202A0">
      <w:pPr>
        <w:numPr>
          <w:ilvl w:val="0"/>
          <w:numId w:val="77"/>
        </w:numPr>
        <w:spacing w:after="120" w:line="360" w:lineRule="auto"/>
        <w:jc w:val="both"/>
        <w:rPr>
          <w:rFonts w:ascii="David" w:hAnsi="David" w:cs="David"/>
          <w:rtl/>
        </w:rPr>
      </w:pPr>
      <w:r w:rsidRPr="0056699E">
        <w:rPr>
          <w:rFonts w:ascii="David" w:hAnsi="David" w:cs="David"/>
          <w:rtl/>
        </w:rPr>
        <w:t>הביטוח יורחב לכסות את חבותו של המבוטח כלפי צד שלישי בגין פעילות של קבלנים, קבלני משנה ועובדיהם.</w:t>
      </w:r>
    </w:p>
    <w:p w:rsidR="0056699E" w:rsidRPr="0056699E" w:rsidRDefault="0056699E" w:rsidP="00D202A0">
      <w:pPr>
        <w:numPr>
          <w:ilvl w:val="0"/>
          <w:numId w:val="77"/>
        </w:numPr>
        <w:spacing w:after="120" w:line="360" w:lineRule="auto"/>
        <w:jc w:val="both"/>
        <w:rPr>
          <w:rFonts w:ascii="David" w:hAnsi="David" w:cs="David"/>
        </w:rPr>
      </w:pPr>
      <w:r w:rsidRPr="0056699E">
        <w:rPr>
          <w:rFonts w:ascii="David" w:hAnsi="David" w:cs="David"/>
          <w:rtl/>
        </w:rPr>
        <w:t xml:space="preserve">כל סייג/חריג לגבי רכוש - המתייחס לרכוש מדינת ישראל שהספק או כל איש שבשירותו פועלים או פעלו בו, יבוטל;    </w:t>
      </w:r>
    </w:p>
    <w:p w:rsidR="0056699E" w:rsidRPr="0056699E" w:rsidRDefault="0056699E" w:rsidP="00D202A0">
      <w:pPr>
        <w:numPr>
          <w:ilvl w:val="0"/>
          <w:numId w:val="77"/>
        </w:numPr>
        <w:spacing w:after="120" w:line="360" w:lineRule="auto"/>
        <w:jc w:val="both"/>
        <w:rPr>
          <w:rFonts w:ascii="David" w:hAnsi="David" w:cs="David"/>
          <w:rtl/>
        </w:rPr>
      </w:pPr>
      <w:r w:rsidRPr="0056699E">
        <w:rPr>
          <w:rFonts w:ascii="David" w:hAnsi="David" w:cs="David"/>
          <w:rtl/>
        </w:rPr>
        <w:t>רכוש מדינת ישראל ייחשב רכוש צד שלישי.</w:t>
      </w:r>
    </w:p>
    <w:p w:rsidR="0056699E" w:rsidRPr="0056699E" w:rsidRDefault="0056699E" w:rsidP="00D202A0">
      <w:pPr>
        <w:numPr>
          <w:ilvl w:val="0"/>
          <w:numId w:val="77"/>
        </w:numPr>
        <w:spacing w:after="240" w:line="360" w:lineRule="auto"/>
        <w:ind w:left="714" w:hanging="357"/>
        <w:jc w:val="both"/>
        <w:rPr>
          <w:rFonts w:ascii="David" w:hAnsi="David" w:cs="David"/>
          <w:rtl/>
        </w:rPr>
      </w:pPr>
      <w:r w:rsidRPr="0056699E">
        <w:rPr>
          <w:rFonts w:ascii="David" w:hAnsi="David" w:cs="David"/>
          <w:rtl/>
        </w:rPr>
        <w:t xml:space="preserve">הביטוח יורחב לשפות את מדינת ישראל –  משרד האוצר ככל שיחשבו  אחראים למעשי ו/או מחדלי הספק וכל הפועלים מטעמו.  </w:t>
      </w:r>
    </w:p>
    <w:p w:rsidR="0056699E" w:rsidRPr="0056699E" w:rsidRDefault="0056699E" w:rsidP="00D202A0">
      <w:pPr>
        <w:numPr>
          <w:ilvl w:val="0"/>
          <w:numId w:val="76"/>
        </w:numPr>
        <w:spacing w:after="120" w:line="360" w:lineRule="auto"/>
        <w:ind w:left="368"/>
        <w:rPr>
          <w:rFonts w:ascii="David" w:hAnsi="David" w:cs="David"/>
          <w:b/>
          <w:bCs/>
          <w:rtl/>
        </w:rPr>
      </w:pPr>
      <w:r w:rsidRPr="0056699E">
        <w:rPr>
          <w:rFonts w:ascii="David" w:hAnsi="David" w:cs="David"/>
          <w:b/>
          <w:bCs/>
          <w:u w:val="single"/>
          <w:rtl/>
          <w:lang w:eastAsia="he-IL"/>
        </w:rPr>
        <w:t>ביטוח חבות המוצר</w:t>
      </w:r>
      <w:r w:rsidRPr="0056699E">
        <w:rPr>
          <w:rFonts w:ascii="David" w:hAnsi="David" w:cs="David"/>
          <w:b/>
          <w:bCs/>
          <w:u w:val="single"/>
          <w:lang w:eastAsia="he-IL"/>
        </w:rPr>
        <w:t xml:space="preserve">PRODUCTS  LIABILITY- </w:t>
      </w:r>
      <w:r w:rsidRPr="0056699E">
        <w:rPr>
          <w:rFonts w:ascii="David" w:hAnsi="David" w:cs="David"/>
          <w:b/>
          <w:bCs/>
          <w:u w:val="single"/>
          <w:rtl/>
          <w:lang w:eastAsia="he-IL"/>
        </w:rPr>
        <w:t xml:space="preserve">   </w:t>
      </w:r>
    </w:p>
    <w:p w:rsidR="0056699E" w:rsidRPr="0056699E" w:rsidRDefault="0056699E" w:rsidP="00D202A0">
      <w:pPr>
        <w:numPr>
          <w:ilvl w:val="0"/>
          <w:numId w:val="79"/>
        </w:numPr>
        <w:spacing w:after="120" w:line="360" w:lineRule="auto"/>
        <w:jc w:val="both"/>
        <w:rPr>
          <w:rFonts w:ascii="David" w:hAnsi="David" w:cs="David"/>
          <w:rtl/>
          <w:lang w:eastAsia="he-IL"/>
        </w:rPr>
      </w:pPr>
      <w:r w:rsidRPr="0056699E">
        <w:rPr>
          <w:rFonts w:ascii="David" w:hAnsi="David" w:cs="David"/>
          <w:rtl/>
          <w:lang w:eastAsia="he-IL"/>
        </w:rPr>
        <w:t xml:space="preserve">הספק יבטח את חבותו בביטוח חבות המוצר בגין החלפה, שירות ותחזוקה למחסומי כניסה עבור משרדי הממשלה ויחידות הסמך, כולל  גם ביצוע אחזקה מונעת ובדיקות תקינות, תיקון תקלות ואספקת חלקים, תיעוד טכני של העבודה,  בהתאם למכרז והסכם עם מדינת ישראל - משרד האוצר. </w:t>
      </w:r>
    </w:p>
    <w:p w:rsidR="0056699E" w:rsidRPr="0056699E" w:rsidRDefault="0056699E" w:rsidP="00D202A0">
      <w:pPr>
        <w:numPr>
          <w:ilvl w:val="0"/>
          <w:numId w:val="79"/>
        </w:numPr>
        <w:spacing w:after="120" w:line="360" w:lineRule="auto"/>
        <w:jc w:val="both"/>
        <w:rPr>
          <w:rFonts w:ascii="David" w:hAnsi="David" w:cs="David"/>
          <w:rtl/>
          <w:lang w:eastAsia="he-IL"/>
        </w:rPr>
      </w:pPr>
      <w:r w:rsidRPr="0056699E">
        <w:rPr>
          <w:rFonts w:ascii="David" w:hAnsi="David" w:cs="David"/>
          <w:rtl/>
          <w:lang w:eastAsia="he-IL"/>
        </w:rPr>
        <w:t>הכיסוי בפוליסה יהיה על פי דין לרבות על פי פקודת הנזיקין – נוסח חדש וכן על פי חוק האחריות למוצרים פגומים-1980.</w:t>
      </w:r>
    </w:p>
    <w:p w:rsidR="0056699E" w:rsidRPr="0056699E" w:rsidRDefault="0056699E" w:rsidP="00D202A0">
      <w:pPr>
        <w:numPr>
          <w:ilvl w:val="0"/>
          <w:numId w:val="79"/>
        </w:numPr>
        <w:spacing w:after="120" w:line="360" w:lineRule="auto"/>
        <w:jc w:val="both"/>
        <w:rPr>
          <w:rFonts w:ascii="David" w:hAnsi="David" w:cs="David"/>
          <w:rtl/>
          <w:lang w:eastAsia="he-IL"/>
        </w:rPr>
      </w:pPr>
      <w:r w:rsidRPr="0056699E">
        <w:rPr>
          <w:rFonts w:ascii="David" w:hAnsi="David" w:cs="David"/>
          <w:rtl/>
          <w:lang w:eastAsia="he-IL"/>
        </w:rPr>
        <w:t>גבול האחריות לא יפחת מסך 2,000,000 ₪ למקרה ולתקופת הביטוח (שנה).</w:t>
      </w:r>
    </w:p>
    <w:p w:rsidR="0056699E" w:rsidRPr="0056699E" w:rsidRDefault="0056699E" w:rsidP="00D202A0">
      <w:pPr>
        <w:numPr>
          <w:ilvl w:val="0"/>
          <w:numId w:val="79"/>
        </w:numPr>
        <w:spacing w:line="360" w:lineRule="auto"/>
        <w:ind w:hanging="357"/>
        <w:jc w:val="both"/>
        <w:rPr>
          <w:rFonts w:ascii="David" w:hAnsi="David" w:cs="David"/>
          <w:rtl/>
          <w:lang w:eastAsia="he-IL"/>
        </w:rPr>
      </w:pPr>
      <w:r w:rsidRPr="0056699E">
        <w:rPr>
          <w:rFonts w:ascii="David" w:hAnsi="David" w:cs="David"/>
          <w:rtl/>
          <w:lang w:eastAsia="he-IL"/>
        </w:rPr>
        <w:t xml:space="preserve">הכיסוי על פי הפוליסה יורחב לכלול את ההרחבות הבאות:                                               </w:t>
      </w:r>
    </w:p>
    <w:p w:rsidR="0056699E" w:rsidRPr="0056699E" w:rsidRDefault="0056699E" w:rsidP="00D202A0">
      <w:pPr>
        <w:numPr>
          <w:ilvl w:val="1"/>
          <w:numId w:val="79"/>
        </w:numPr>
        <w:spacing w:line="360" w:lineRule="auto"/>
        <w:ind w:hanging="357"/>
        <w:jc w:val="both"/>
        <w:rPr>
          <w:rFonts w:ascii="David" w:hAnsi="David" w:cs="David"/>
          <w:rtl/>
          <w:lang w:eastAsia="he-IL"/>
        </w:rPr>
      </w:pPr>
      <w:r w:rsidRPr="0056699E">
        <w:rPr>
          <w:rFonts w:ascii="David" w:hAnsi="David" w:cs="David"/>
          <w:rtl/>
          <w:lang w:eastAsia="he-IL"/>
        </w:rPr>
        <w:t xml:space="preserve">סעיף אחריות צולבת - </w:t>
      </w:r>
      <w:r w:rsidRPr="0056699E">
        <w:rPr>
          <w:rFonts w:ascii="David" w:hAnsi="David" w:cs="David"/>
          <w:lang w:eastAsia="he-IL"/>
        </w:rPr>
        <w:t>CROSS LIABILITY</w:t>
      </w:r>
      <w:r w:rsidRPr="0056699E">
        <w:rPr>
          <w:rFonts w:ascii="David" w:hAnsi="David" w:cs="David"/>
          <w:rtl/>
          <w:lang w:eastAsia="he-IL"/>
        </w:rPr>
        <w:t>.</w:t>
      </w:r>
    </w:p>
    <w:p w:rsidR="0056699E" w:rsidRPr="0056699E" w:rsidRDefault="0056699E" w:rsidP="00D202A0">
      <w:pPr>
        <w:numPr>
          <w:ilvl w:val="1"/>
          <w:numId w:val="79"/>
        </w:numPr>
        <w:spacing w:after="120" w:line="360" w:lineRule="auto"/>
        <w:jc w:val="both"/>
        <w:rPr>
          <w:rFonts w:ascii="David" w:hAnsi="David" w:cs="David"/>
          <w:lang w:eastAsia="he-IL"/>
        </w:rPr>
      </w:pPr>
      <w:r w:rsidRPr="0056699E">
        <w:rPr>
          <w:rFonts w:ascii="David" w:hAnsi="David" w:cs="David"/>
          <w:rtl/>
          <w:lang w:eastAsia="he-IL"/>
        </w:rPr>
        <w:t xml:space="preserve">הארכת תקופת הגילוי לפחות 6 חודשים.  </w:t>
      </w:r>
    </w:p>
    <w:p w:rsidR="0056699E" w:rsidRPr="0056699E" w:rsidRDefault="0056699E" w:rsidP="00D202A0">
      <w:pPr>
        <w:numPr>
          <w:ilvl w:val="0"/>
          <w:numId w:val="79"/>
        </w:numPr>
        <w:spacing w:after="120" w:line="360" w:lineRule="auto"/>
        <w:jc w:val="both"/>
        <w:rPr>
          <w:rFonts w:ascii="David" w:hAnsi="David" w:cs="David"/>
          <w:lang w:eastAsia="he-IL"/>
        </w:rPr>
      </w:pPr>
      <w:r w:rsidRPr="0056699E">
        <w:rPr>
          <w:rFonts w:ascii="David" w:hAnsi="David" w:cs="David"/>
          <w:rtl/>
          <w:lang w:eastAsia="he-IL"/>
        </w:rPr>
        <w:t>הביטוח יורחב לשפות את מדינת ישראל –  משרד האוצר לגבי אחריותם בגין נזק עקב פגם במוצרים אשר סופקו, הורכבו, הותקנו ותוחזקו עבור משרד האוצר על ידי הספק וכל  הפועלים מטעמו.</w:t>
      </w:r>
    </w:p>
    <w:p w:rsidR="0056699E" w:rsidRPr="0056699E" w:rsidRDefault="0056699E" w:rsidP="00D202A0">
      <w:pPr>
        <w:numPr>
          <w:ilvl w:val="0"/>
          <w:numId w:val="76"/>
        </w:numPr>
        <w:spacing w:after="120" w:line="360" w:lineRule="auto"/>
        <w:ind w:left="368" w:hanging="357"/>
        <w:rPr>
          <w:rFonts w:ascii="David" w:hAnsi="David" w:cs="David"/>
          <w:b/>
          <w:bCs/>
          <w:u w:val="single"/>
          <w:lang w:eastAsia="he-IL"/>
        </w:rPr>
      </w:pPr>
      <w:r w:rsidRPr="0056699E">
        <w:rPr>
          <w:rFonts w:ascii="David" w:hAnsi="David" w:cs="David"/>
          <w:b/>
          <w:bCs/>
          <w:u w:val="single"/>
          <w:rtl/>
          <w:lang w:eastAsia="he-IL"/>
        </w:rPr>
        <w:t xml:space="preserve">ביטוחים נוספים </w:t>
      </w:r>
    </w:p>
    <w:p w:rsidR="0056699E" w:rsidRPr="00AC3E8C" w:rsidRDefault="0056699E" w:rsidP="0056699E">
      <w:pPr>
        <w:pStyle w:val="affffff2"/>
        <w:spacing w:after="240" w:line="360" w:lineRule="auto"/>
        <w:ind w:left="360"/>
        <w:jc w:val="both"/>
        <w:rPr>
          <w:rFonts w:ascii="David" w:hAnsi="David" w:cs="David"/>
          <w:sz w:val="24"/>
          <w:szCs w:val="24"/>
        </w:rPr>
      </w:pPr>
      <w:r w:rsidRPr="0056699E">
        <w:rPr>
          <w:rFonts w:ascii="David" w:hAnsi="David" w:cs="David"/>
          <w:sz w:val="24"/>
          <w:szCs w:val="24"/>
          <w:rtl/>
        </w:rPr>
        <w:t xml:space="preserve">הספק ידאג ויוודא כי </w:t>
      </w:r>
      <w:r w:rsidRPr="0056699E">
        <w:rPr>
          <w:rFonts w:ascii="David" w:hAnsi="David" w:cs="David"/>
          <w:b/>
          <w:bCs/>
          <w:sz w:val="24"/>
          <w:szCs w:val="24"/>
          <w:rtl/>
        </w:rPr>
        <w:t xml:space="preserve">בעלי מקצוע, נותני שירותים, ספקים, קבלנים, קבלני </w:t>
      </w:r>
      <w:r w:rsidRPr="00AC3E8C">
        <w:rPr>
          <w:rFonts w:ascii="David" w:hAnsi="David" w:cs="David"/>
          <w:b/>
          <w:bCs/>
          <w:sz w:val="24"/>
          <w:szCs w:val="24"/>
          <w:rtl/>
        </w:rPr>
        <w:t xml:space="preserve">משנה, </w:t>
      </w:r>
      <w:r w:rsidRPr="00AC3E8C">
        <w:rPr>
          <w:rFonts w:ascii="David" w:hAnsi="David" w:cs="David"/>
          <w:sz w:val="24"/>
          <w:szCs w:val="24"/>
          <w:rtl/>
        </w:rPr>
        <w:t xml:space="preserve">יציגו ביטוחים מתאימים לגבי פעילותם בגבולות אחריות סבירים, כולל ביטוח </w:t>
      </w:r>
      <w:r w:rsidRPr="00AC3E8C">
        <w:rPr>
          <w:rFonts w:ascii="David" w:hAnsi="David" w:cs="David"/>
          <w:b/>
          <w:bCs/>
          <w:sz w:val="24"/>
          <w:szCs w:val="24"/>
          <w:rtl/>
        </w:rPr>
        <w:t>אחריות כלפי צד שלישי</w:t>
      </w:r>
      <w:r w:rsidRPr="00AC3E8C">
        <w:rPr>
          <w:rFonts w:ascii="David" w:hAnsi="David" w:cs="David"/>
          <w:sz w:val="24"/>
          <w:szCs w:val="24"/>
          <w:rtl/>
        </w:rPr>
        <w:t xml:space="preserve">, וביטוח </w:t>
      </w:r>
      <w:r w:rsidRPr="00AC3E8C">
        <w:rPr>
          <w:rFonts w:ascii="David" w:hAnsi="David" w:cs="David"/>
          <w:b/>
          <w:bCs/>
          <w:sz w:val="24"/>
          <w:szCs w:val="24"/>
          <w:rtl/>
        </w:rPr>
        <w:t>חבות מעבידים</w:t>
      </w:r>
      <w:r w:rsidRPr="00AC3E8C">
        <w:rPr>
          <w:rFonts w:ascii="David" w:hAnsi="David" w:cs="David"/>
          <w:sz w:val="24"/>
          <w:szCs w:val="24"/>
          <w:rtl/>
        </w:rPr>
        <w:t xml:space="preserve"> כלפי עובדיהם, ביטוח </w:t>
      </w:r>
      <w:r w:rsidRPr="00AC3E8C">
        <w:rPr>
          <w:rFonts w:ascii="David" w:hAnsi="David" w:cs="David"/>
          <w:b/>
          <w:bCs/>
          <w:sz w:val="24"/>
          <w:szCs w:val="24"/>
          <w:rtl/>
        </w:rPr>
        <w:t>אחריות מקצועית וביטוח חבות המוצר</w:t>
      </w:r>
      <w:r w:rsidRPr="00AC3E8C">
        <w:rPr>
          <w:rFonts w:ascii="David" w:hAnsi="David" w:cs="David"/>
          <w:sz w:val="24"/>
          <w:szCs w:val="24"/>
          <w:rtl/>
        </w:rPr>
        <w:t xml:space="preserve"> (ככל ורלוונטיים), וכאשר הפעילות משולבת עם כלי רכב</w:t>
      </w:r>
      <w:r w:rsidRPr="00AC3E8C">
        <w:rPr>
          <w:rFonts w:ascii="David" w:hAnsi="David" w:cs="David"/>
          <w:sz w:val="24"/>
          <w:szCs w:val="24"/>
        </w:rPr>
        <w:t xml:space="preserve"> </w:t>
      </w:r>
      <w:r w:rsidRPr="00AC3E8C">
        <w:rPr>
          <w:rFonts w:ascii="David" w:hAnsi="David" w:cs="David"/>
          <w:sz w:val="24"/>
          <w:szCs w:val="24"/>
          <w:rtl/>
        </w:rPr>
        <w:t xml:space="preserve">גם ביטוחי כלי רכב הכוללים ביטוח חובה, רכוש ואחריות כלפי צד שלישי. </w:t>
      </w:r>
      <w:r w:rsidRPr="00AC3E8C">
        <w:rPr>
          <w:rFonts w:ascii="David" w:eastAsia="Times New Roman" w:hAnsi="David" w:cs="David"/>
          <w:sz w:val="24"/>
          <w:szCs w:val="24"/>
          <w:rtl/>
        </w:rPr>
        <w:t>הביטוחים יורחבו לשפות את מדינת ישראל - משרד האוצר ככל שיחשבו אחראים למעשיהם ו/או מחדליהם. לצורך כך, ייחשבו מדינת ישראל - משרד האוצר כמבוטחים נוספים כולל ויתור המבטח על זכות השיבוב כלפיהם וכלפי עובדיהם. וויתור כאמור לא יחול כלפי אדם שפעל מתוך כוונת זדון</w:t>
      </w:r>
      <w:r w:rsidRPr="00AC3E8C">
        <w:rPr>
          <w:rFonts w:ascii="David" w:hAnsi="David" w:cs="David"/>
          <w:sz w:val="24"/>
          <w:szCs w:val="24"/>
          <w:rtl/>
        </w:rPr>
        <w:t>.</w:t>
      </w:r>
    </w:p>
    <w:p w:rsidR="0056699E" w:rsidRPr="00AC3E8C" w:rsidRDefault="0056699E" w:rsidP="00D202A0">
      <w:pPr>
        <w:numPr>
          <w:ilvl w:val="0"/>
          <w:numId w:val="76"/>
        </w:numPr>
        <w:spacing w:after="120" w:line="360" w:lineRule="auto"/>
        <w:ind w:left="368"/>
        <w:rPr>
          <w:rFonts w:ascii="David" w:hAnsi="David" w:cs="David"/>
          <w:b/>
          <w:bCs/>
          <w:u w:val="single"/>
          <w:rtl/>
          <w:lang w:eastAsia="he-IL"/>
        </w:rPr>
      </w:pPr>
      <w:r w:rsidRPr="00AC3E8C">
        <w:rPr>
          <w:rFonts w:ascii="David" w:hAnsi="David" w:cs="David"/>
          <w:b/>
          <w:bCs/>
          <w:u w:val="single"/>
          <w:rtl/>
          <w:lang w:eastAsia="he-IL"/>
        </w:rPr>
        <w:lastRenderedPageBreak/>
        <w:t>כללי</w:t>
      </w:r>
    </w:p>
    <w:p w:rsidR="0056699E" w:rsidRPr="0056699E" w:rsidRDefault="0056699E" w:rsidP="0056699E">
      <w:pPr>
        <w:spacing w:after="120" w:line="360" w:lineRule="auto"/>
        <w:rPr>
          <w:rFonts w:ascii="David" w:hAnsi="David" w:cs="David"/>
          <w:b/>
          <w:bCs/>
          <w:rtl/>
        </w:rPr>
      </w:pPr>
      <w:r w:rsidRPr="0056699E">
        <w:rPr>
          <w:rFonts w:ascii="David" w:hAnsi="David" w:cs="David"/>
          <w:rtl/>
        </w:rPr>
        <w:t xml:space="preserve">   </w:t>
      </w:r>
      <w:r w:rsidRPr="0056699E">
        <w:rPr>
          <w:rFonts w:ascii="David" w:hAnsi="David" w:cs="David"/>
          <w:b/>
          <w:bCs/>
          <w:rtl/>
        </w:rPr>
        <w:t xml:space="preserve">    בפוליסות הביטוח הנדרשות מהספק יכללו התנאים הבאים:</w:t>
      </w:r>
    </w:p>
    <w:p w:rsidR="0056699E" w:rsidRPr="00AC3E8C" w:rsidRDefault="0056699E" w:rsidP="00D202A0">
      <w:pPr>
        <w:numPr>
          <w:ilvl w:val="0"/>
          <w:numId w:val="75"/>
        </w:numPr>
        <w:spacing w:after="120" w:line="360" w:lineRule="auto"/>
        <w:ind w:left="714" w:hanging="357"/>
        <w:jc w:val="both"/>
        <w:rPr>
          <w:rFonts w:ascii="David" w:hAnsi="David" w:cs="David"/>
        </w:rPr>
      </w:pPr>
      <w:r w:rsidRPr="00AC3E8C">
        <w:rPr>
          <w:rFonts w:ascii="David" w:hAnsi="David" w:cs="David"/>
          <w:rtl/>
        </w:rPr>
        <w:t>לשם המבוטח יתווספו כמבוטחים נוספים : מדינת ישראל</w:t>
      </w:r>
      <w:r w:rsidRPr="00AC3E8C">
        <w:rPr>
          <w:rFonts w:ascii="David" w:hAnsi="David" w:cs="David"/>
          <w:b/>
          <w:bCs/>
          <w:rtl/>
        </w:rPr>
        <w:t xml:space="preserve"> – </w:t>
      </w:r>
      <w:r w:rsidRPr="00AC3E8C">
        <w:rPr>
          <w:rFonts w:ascii="David" w:hAnsi="David" w:cs="David"/>
          <w:rtl/>
        </w:rPr>
        <w:t xml:space="preserve">משרד האוצר בכפוף להרחבי השיפוי כמפורט לעיל. </w:t>
      </w:r>
    </w:p>
    <w:p w:rsidR="0056699E" w:rsidRPr="00AC3E8C" w:rsidRDefault="0056699E" w:rsidP="00D202A0">
      <w:pPr>
        <w:numPr>
          <w:ilvl w:val="0"/>
          <w:numId w:val="75"/>
        </w:numPr>
        <w:spacing w:after="120" w:line="360" w:lineRule="auto"/>
        <w:ind w:left="714" w:hanging="357"/>
        <w:jc w:val="both"/>
        <w:rPr>
          <w:rFonts w:ascii="David" w:hAnsi="David" w:cs="David"/>
        </w:rPr>
      </w:pPr>
      <w:r w:rsidRPr="00AC3E8C">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56699E" w:rsidRPr="00AC3E8C" w:rsidRDefault="0056699E" w:rsidP="00D202A0">
      <w:pPr>
        <w:numPr>
          <w:ilvl w:val="0"/>
          <w:numId w:val="75"/>
        </w:numPr>
        <w:spacing w:after="120" w:line="360" w:lineRule="auto"/>
        <w:ind w:left="714" w:hanging="357"/>
        <w:jc w:val="both"/>
        <w:rPr>
          <w:rFonts w:ascii="David" w:hAnsi="David" w:cs="David"/>
        </w:rPr>
      </w:pPr>
      <w:r w:rsidRPr="00AC3E8C">
        <w:rPr>
          <w:rFonts w:ascii="David" w:hAnsi="David" w:cs="David"/>
          <w:rtl/>
        </w:rPr>
        <w:t>המבטח מוותר על כל זכות שיבוב/תחלוף, תביעה, חזרה  או השתתפות כלפי מדינת ישראל – משרד האוצר ועובדיהם, ובלבד שהוויתור לא יחול לטובת אדם שגרם לנזק מתוך כוונת זדון.</w:t>
      </w:r>
    </w:p>
    <w:p w:rsidR="0056699E" w:rsidRPr="00AC3E8C" w:rsidRDefault="0056699E" w:rsidP="00D202A0">
      <w:pPr>
        <w:numPr>
          <w:ilvl w:val="0"/>
          <w:numId w:val="75"/>
        </w:numPr>
        <w:spacing w:after="120" w:line="360" w:lineRule="auto"/>
        <w:ind w:left="714" w:hanging="357"/>
        <w:jc w:val="both"/>
        <w:rPr>
          <w:rFonts w:ascii="David" w:hAnsi="David" w:cs="David"/>
        </w:rPr>
      </w:pPr>
      <w:r w:rsidRPr="00AC3E8C">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rsidR="0056699E" w:rsidRPr="00AC3E8C" w:rsidRDefault="0056699E" w:rsidP="00D202A0">
      <w:pPr>
        <w:numPr>
          <w:ilvl w:val="0"/>
          <w:numId w:val="75"/>
        </w:numPr>
        <w:spacing w:after="120" w:line="360" w:lineRule="auto"/>
        <w:ind w:left="714" w:hanging="357"/>
        <w:jc w:val="both"/>
        <w:rPr>
          <w:rFonts w:ascii="David" w:hAnsi="David" w:cs="David"/>
        </w:rPr>
      </w:pPr>
      <w:r w:rsidRPr="00AC3E8C">
        <w:rPr>
          <w:rFonts w:ascii="David" w:hAnsi="David" w:cs="David"/>
          <w:rtl/>
        </w:rPr>
        <w:t>ההשתתפויות העצמיות הנקובות בכל פוליסה ופוליסה תחולנה בלעדית על הספק.</w:t>
      </w:r>
    </w:p>
    <w:p w:rsidR="0056699E" w:rsidRPr="00AC3E8C" w:rsidRDefault="0056699E" w:rsidP="00D202A0">
      <w:pPr>
        <w:numPr>
          <w:ilvl w:val="0"/>
          <w:numId w:val="75"/>
        </w:numPr>
        <w:spacing w:after="120" w:line="360" w:lineRule="auto"/>
        <w:ind w:left="714" w:hanging="357"/>
        <w:jc w:val="both"/>
        <w:rPr>
          <w:rFonts w:ascii="David" w:hAnsi="David" w:cs="David"/>
        </w:rPr>
      </w:pPr>
      <w:r w:rsidRPr="00AC3E8C">
        <w:rPr>
          <w:rFonts w:ascii="David" w:hAnsi="David" w:cs="David"/>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56699E" w:rsidRPr="00AC3E8C" w:rsidRDefault="0056699E" w:rsidP="00D202A0">
      <w:pPr>
        <w:numPr>
          <w:ilvl w:val="0"/>
          <w:numId w:val="75"/>
        </w:numPr>
        <w:spacing w:after="120" w:line="360" w:lineRule="auto"/>
        <w:ind w:left="714" w:hanging="357"/>
        <w:jc w:val="both"/>
        <w:rPr>
          <w:rFonts w:ascii="David" w:eastAsia="Calibri" w:hAnsi="David" w:cs="David"/>
        </w:rPr>
      </w:pPr>
      <w:r w:rsidRPr="00AC3E8C">
        <w:rPr>
          <w:rFonts w:ascii="David" w:eastAsia="Calibri" w:hAnsi="David" w:cs="David"/>
          <w:rtl/>
        </w:rPr>
        <w:t>תנאי הכיסוי של הפוליסות הנ"ל,</w:t>
      </w:r>
      <w:r w:rsidRPr="00AC3E8C">
        <w:rPr>
          <w:rFonts w:ascii="David" w:eastAsia="Calibri" w:hAnsi="David" w:cs="David"/>
        </w:rPr>
        <w:t xml:space="preserve"> </w:t>
      </w:r>
      <w:r w:rsidRPr="00AC3E8C">
        <w:rPr>
          <w:rFonts w:ascii="David" w:eastAsia="Calibri" w:hAnsi="David" w:cs="David"/>
          <w:rtl/>
        </w:rPr>
        <w:t>למעט ביטוח אחריות מקצועית, לא יפחתו מהמקובל על פי תנאי "פוליסות נוסח ביט", בכפוף להרחבת הכיסויים כמפורט לעיל.</w:t>
      </w:r>
    </w:p>
    <w:p w:rsidR="0056699E" w:rsidRPr="00AC3E8C" w:rsidRDefault="0056699E" w:rsidP="00D202A0">
      <w:pPr>
        <w:numPr>
          <w:ilvl w:val="0"/>
          <w:numId w:val="75"/>
        </w:numPr>
        <w:spacing w:after="120" w:line="360" w:lineRule="auto"/>
        <w:ind w:left="714" w:hanging="357"/>
        <w:jc w:val="both"/>
        <w:rPr>
          <w:rFonts w:ascii="David" w:hAnsi="David" w:cs="David"/>
          <w:rtl/>
        </w:rPr>
      </w:pPr>
      <w:r w:rsidRPr="00AC3E8C">
        <w:rPr>
          <w:rFonts w:ascii="David" w:hAnsi="David" w:cs="David"/>
          <w:rtl/>
        </w:rPr>
        <w:t>חריג כוונה ו/או רשלנות רבתי מבוטל ככל שקיים.</w:t>
      </w:r>
    </w:p>
    <w:p w:rsidR="0056699E" w:rsidRPr="00AC3E8C" w:rsidRDefault="0056699E" w:rsidP="00D202A0">
      <w:pPr>
        <w:pStyle w:val="af4"/>
        <w:numPr>
          <w:ilvl w:val="0"/>
          <w:numId w:val="73"/>
        </w:numPr>
        <w:spacing w:after="120" w:line="360" w:lineRule="auto"/>
        <w:ind w:left="79" w:hanging="357"/>
        <w:contextualSpacing w:val="0"/>
        <w:jc w:val="both"/>
        <w:rPr>
          <w:rFonts w:ascii="David" w:hAnsi="David" w:cs="David"/>
        </w:rPr>
      </w:pPr>
      <w:r w:rsidRPr="00AC3E8C">
        <w:rPr>
          <w:rFonts w:ascii="David" w:hAnsi="David" w:cs="David"/>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תקופת ביטוח, כל עוד ההסכם עם מדינת ישראל - משרד   האוצר, בתוקף.</w:t>
      </w:r>
    </w:p>
    <w:p w:rsidR="0056699E" w:rsidRPr="00AC3E8C" w:rsidRDefault="0056699E" w:rsidP="00D202A0">
      <w:pPr>
        <w:pStyle w:val="af4"/>
        <w:numPr>
          <w:ilvl w:val="0"/>
          <w:numId w:val="73"/>
        </w:numPr>
        <w:spacing w:after="120" w:line="360" w:lineRule="auto"/>
        <w:ind w:left="84"/>
        <w:jc w:val="both"/>
        <w:rPr>
          <w:rFonts w:ascii="David" w:hAnsi="David" w:cs="David"/>
        </w:rPr>
      </w:pPr>
      <w:r w:rsidRPr="00AC3E8C">
        <w:rPr>
          <w:rFonts w:ascii="David" w:hAnsi="David" w:cs="David"/>
          <w:rtl/>
        </w:rPr>
        <w:t>אישור בחתימתו של המבטח על קיום הביטוחים, יומצא על ידי הספק למשרד האוצר עד למועד חתימת ההסכם לעיל. הספק מתחייב להציג את האישור חתום בחתימת המבטח אודות חידוש הפוליסות למשרד האוצר לכל המאוחר שבועיים לפני תום תקופת הביטוח.</w:t>
      </w:r>
    </w:p>
    <w:p w:rsidR="0056699E" w:rsidRPr="00AC3E8C" w:rsidRDefault="0056699E" w:rsidP="00D202A0">
      <w:pPr>
        <w:numPr>
          <w:ilvl w:val="0"/>
          <w:numId w:val="73"/>
        </w:numPr>
        <w:spacing w:after="120" w:line="360" w:lineRule="auto"/>
        <w:ind w:left="40"/>
        <w:jc w:val="both"/>
        <w:rPr>
          <w:rFonts w:ascii="David" w:hAnsi="David" w:cs="David"/>
        </w:rPr>
      </w:pPr>
      <w:r w:rsidRPr="00AC3E8C">
        <w:rPr>
          <w:rFonts w:ascii="David" w:hAnsi="David" w:cs="David"/>
          <w:b/>
          <w:bCs/>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בנספח זה לעיל. על הספק יהיה ללמוד דרישות אלה ובמידת הצורך להיעזר באנשי ביטוח מטעמו, על מנת להבין את הדרישות וליישמן בביטוחיו כנדרש לעיל.</w:t>
      </w:r>
    </w:p>
    <w:p w:rsidR="0056699E" w:rsidRPr="00AC3E8C" w:rsidRDefault="0056699E" w:rsidP="00D202A0">
      <w:pPr>
        <w:numPr>
          <w:ilvl w:val="0"/>
          <w:numId w:val="73"/>
        </w:numPr>
        <w:spacing w:after="120" w:line="360" w:lineRule="auto"/>
        <w:ind w:left="40"/>
        <w:jc w:val="both"/>
        <w:rPr>
          <w:rFonts w:ascii="David" w:hAnsi="David" w:cs="David"/>
        </w:rPr>
      </w:pPr>
      <w:r w:rsidRPr="00AC3E8C">
        <w:rPr>
          <w:rFonts w:ascii="David" w:hAnsi="David" w:cs="David"/>
          <w:rtl/>
        </w:rPr>
        <w:t xml:space="preserve">מדינת ישראל - משרד האוצר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שבנספח </w:t>
      </w:r>
      <w:r w:rsidRPr="00AC3E8C">
        <w:rPr>
          <w:rFonts w:ascii="David" w:hAnsi="David" w:cs="David"/>
          <w:rtl/>
        </w:rPr>
        <w:lastRenderedPageBreak/>
        <w:t>זה. מוסכם כי הספק יהיה רשאי למחוק מפוליסות הביטוח כאמור מידע עסקי ו/או מסחרי סודי שאינו רלוונטי להתקשרות זו.</w:t>
      </w:r>
    </w:p>
    <w:p w:rsidR="0056699E" w:rsidRPr="00AC3E8C" w:rsidRDefault="0056699E" w:rsidP="00D202A0">
      <w:pPr>
        <w:numPr>
          <w:ilvl w:val="0"/>
          <w:numId w:val="73"/>
        </w:numPr>
        <w:spacing w:after="120" w:line="360" w:lineRule="auto"/>
        <w:ind w:left="40"/>
        <w:jc w:val="both"/>
        <w:rPr>
          <w:rFonts w:ascii="David" w:hAnsi="David" w:cs="David"/>
        </w:rPr>
      </w:pPr>
      <w:r w:rsidRPr="00AC3E8C">
        <w:rPr>
          <w:rFonts w:ascii="David" w:hAnsi="David" w:cs="David"/>
          <w:rtl/>
        </w:rPr>
        <w:t>הספק מצהיר ומתחייב כי זכות  מדינת ישראל - משרד האוצר לעריכת הבדיקה ולדרישת השינויים כמפורט לעיל אינן מטילות על מדינת ישראל - משרד האוצר או</w:t>
      </w:r>
      <w:r w:rsidRPr="00AC3E8C">
        <w:rPr>
          <w:rFonts w:ascii="David" w:hAnsi="David" w:cs="David"/>
        </w:rPr>
        <w:t xml:space="preserve"> </w:t>
      </w:r>
      <w:r w:rsidRPr="00AC3E8C">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56699E" w:rsidRPr="00AC3E8C" w:rsidRDefault="0056699E" w:rsidP="00D202A0">
      <w:pPr>
        <w:numPr>
          <w:ilvl w:val="0"/>
          <w:numId w:val="73"/>
        </w:numPr>
        <w:spacing w:after="120" w:line="360" w:lineRule="auto"/>
        <w:ind w:left="40"/>
        <w:jc w:val="both"/>
        <w:rPr>
          <w:rFonts w:ascii="David" w:hAnsi="David" w:cs="David"/>
        </w:rPr>
      </w:pPr>
      <w:r w:rsidRPr="00AC3E8C">
        <w:rPr>
          <w:rFonts w:ascii="David" w:hAnsi="David" w:cs="David"/>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56699E" w:rsidRPr="00AC3E8C" w:rsidRDefault="0056699E" w:rsidP="00D202A0">
      <w:pPr>
        <w:numPr>
          <w:ilvl w:val="0"/>
          <w:numId w:val="73"/>
        </w:numPr>
        <w:spacing w:after="120" w:line="360" w:lineRule="auto"/>
        <w:ind w:left="40"/>
        <w:jc w:val="both"/>
        <w:rPr>
          <w:rFonts w:ascii="David" w:hAnsi="David" w:cs="David"/>
        </w:rPr>
      </w:pPr>
      <w:r w:rsidRPr="00AC3E8C">
        <w:rPr>
          <w:rFonts w:ascii="David" w:hAnsi="David" w:cs="David"/>
          <w:rtl/>
        </w:rPr>
        <w:t>אין בכל האמור בסעיפי הביטוח כדי לפטור את הספק מכל חובה החלה עליו על פי דין ועל פי ההסכם ואין לפרש את האמור כוויתור של מדינת ישראל - משרד האוצר על כל זכות או סעד המוקנים להם על פי כל דין ועל פי הסכם זה.</w:t>
      </w:r>
    </w:p>
    <w:p w:rsidR="00A33EFD" w:rsidRDefault="0056699E" w:rsidP="00D202A0">
      <w:pPr>
        <w:numPr>
          <w:ilvl w:val="0"/>
          <w:numId w:val="73"/>
        </w:numPr>
        <w:spacing w:after="120" w:line="360" w:lineRule="auto"/>
        <w:ind w:left="40"/>
        <w:jc w:val="both"/>
        <w:rPr>
          <w:rFonts w:ascii="David" w:hAnsi="David" w:cs="David"/>
          <w:rtl/>
        </w:rPr>
      </w:pPr>
      <w:r w:rsidRPr="00AC3E8C">
        <w:rPr>
          <w:rFonts w:ascii="David" w:hAnsi="David" w:cs="David"/>
          <w:rtl/>
        </w:rPr>
        <w:t>אי עמידה בתנאי נספח זה מהווה הפרה יסודית של הסכם זה.</w:t>
      </w:r>
    </w:p>
    <w:p w:rsidR="00A33EFD" w:rsidRDefault="00A33EFD">
      <w:pPr>
        <w:bidi w:val="0"/>
        <w:spacing w:before="200" w:after="200" w:line="276" w:lineRule="auto"/>
        <w:rPr>
          <w:rFonts w:ascii="David" w:hAnsi="David" w:cs="David"/>
        </w:rPr>
      </w:pPr>
      <w:r>
        <w:rPr>
          <w:rFonts w:ascii="David" w:hAnsi="David" w:cs="David"/>
          <w:rtl/>
        </w:rPr>
        <w:br w:type="page"/>
      </w:r>
    </w:p>
    <w:p w:rsidR="00AC3E8C" w:rsidRDefault="00A33EFD" w:rsidP="00A33EFD">
      <w:pPr>
        <w:numPr>
          <w:ilvl w:val="0"/>
          <w:numId w:val="73"/>
        </w:numPr>
        <w:spacing w:after="120" w:line="360" w:lineRule="auto"/>
        <w:ind w:left="40"/>
        <w:jc w:val="center"/>
        <w:rPr>
          <w:rFonts w:ascii="David" w:hAnsi="David" w:cs="David"/>
        </w:rPr>
      </w:pPr>
      <w:r>
        <w:rPr>
          <w:rFonts w:ascii="David" w:hAnsi="David" w:cs="David" w:hint="cs"/>
          <w:rtl/>
        </w:rPr>
        <w:lastRenderedPageBreak/>
        <w:t xml:space="preserve">נספח ה' </w:t>
      </w:r>
      <w:r>
        <w:rPr>
          <w:rFonts w:ascii="David" w:hAnsi="David" w:cs="David"/>
          <w:rtl/>
        </w:rPr>
        <w:t>–</w:t>
      </w:r>
      <w:r>
        <w:rPr>
          <w:rFonts w:ascii="David" w:hAnsi="David" w:cs="David" w:hint="cs"/>
          <w:rtl/>
        </w:rPr>
        <w:t xml:space="preserve"> ערבות דיגיטאלית</w:t>
      </w:r>
    </w:p>
    <w:p w:rsidR="00A33EFD" w:rsidRDefault="00A33EFD" w:rsidP="00A4634A">
      <w:pPr>
        <w:spacing w:after="120" w:line="360" w:lineRule="auto"/>
        <w:ind w:left="40"/>
        <w:jc w:val="both"/>
        <w:rPr>
          <w:rFonts w:ascii="David" w:hAnsi="David" w:cs="David"/>
          <w:rtl/>
        </w:rPr>
      </w:pPr>
    </w:p>
    <w:p w:rsidR="00A33EFD" w:rsidRPr="00A33EFD" w:rsidRDefault="00A33EFD" w:rsidP="00A33EFD">
      <w:pPr>
        <w:tabs>
          <w:tab w:val="left" w:pos="7227"/>
        </w:tabs>
        <w:jc w:val="center"/>
        <w:rPr>
          <w:rFonts w:ascii="David" w:hAnsi="David" w:cs="David"/>
          <w:b/>
          <w:bCs/>
          <w:rtl/>
        </w:rPr>
      </w:pPr>
      <w:r w:rsidRPr="00A33EFD">
        <w:rPr>
          <w:rFonts w:ascii="David" w:hAnsi="David" w:cs="David"/>
          <w:b/>
          <w:bCs/>
          <w:rtl/>
        </w:rPr>
        <w:t>תדפיס ערבות דיגיטאלית</w:t>
      </w:r>
    </w:p>
    <w:p w:rsidR="00A33EFD" w:rsidRPr="00A33EFD" w:rsidRDefault="00A33EFD" w:rsidP="00A33EFD">
      <w:pPr>
        <w:pBdr>
          <w:top w:val="single" w:sz="4" w:space="1" w:color="auto"/>
          <w:left w:val="single" w:sz="4" w:space="4" w:color="auto"/>
          <w:bottom w:val="single" w:sz="4" w:space="0" w:color="auto"/>
          <w:right w:val="single" w:sz="4" w:space="4" w:color="auto"/>
        </w:pBdr>
        <w:tabs>
          <w:tab w:val="left" w:pos="7227"/>
        </w:tabs>
        <w:jc w:val="center"/>
        <w:rPr>
          <w:rFonts w:ascii="David" w:hAnsi="David" w:cs="David"/>
          <w:b/>
          <w:bCs/>
          <w:rtl/>
        </w:rPr>
      </w:pPr>
      <w:r w:rsidRPr="00A33EFD">
        <w:rPr>
          <w:rFonts w:ascii="David" w:hAnsi="David" w:cs="David"/>
          <w:b/>
          <w:bCs/>
          <w:rtl/>
        </w:rPr>
        <w:t>מסמך זה הוא תדפיס של ערבות דיגיטאלית ונועד לצרכי המחשה בלבד</w:t>
      </w:r>
    </w:p>
    <w:p w:rsidR="00A33EFD" w:rsidRPr="00A33EFD" w:rsidRDefault="00A33EFD" w:rsidP="00A33EFD">
      <w:pPr>
        <w:pBdr>
          <w:top w:val="single" w:sz="4" w:space="1" w:color="auto"/>
          <w:left w:val="single" w:sz="4" w:space="4" w:color="auto"/>
          <w:bottom w:val="single" w:sz="4" w:space="0" w:color="auto"/>
          <w:right w:val="single" w:sz="4" w:space="4" w:color="auto"/>
        </w:pBdr>
        <w:tabs>
          <w:tab w:val="left" w:pos="7227"/>
        </w:tabs>
        <w:jc w:val="center"/>
        <w:rPr>
          <w:rFonts w:ascii="David" w:hAnsi="David" w:cs="David"/>
        </w:rPr>
      </w:pPr>
      <w:r w:rsidRPr="00A33EFD">
        <w:rPr>
          <w:rFonts w:ascii="David" w:hAnsi="David" w:cs="David"/>
          <w:rtl/>
        </w:rPr>
        <w:t xml:space="preserve">תדפיס זה הופק ע"י המערכת של ___________ (שם מנפיק הערבות/מקבל הערבות לפי העניין) ביום </w:t>
      </w:r>
      <w:r w:rsidRPr="00A33EFD">
        <w:rPr>
          <w:rFonts w:ascii="David" w:hAnsi="David" w:cs="David"/>
          <w:u w:val="single"/>
        </w:rPr>
        <w:t>DD/MM/YYYY</w:t>
      </w:r>
      <w:r w:rsidRPr="00A33EFD">
        <w:rPr>
          <w:rFonts w:ascii="David" w:hAnsi="David" w:cs="David"/>
          <w:rtl/>
        </w:rPr>
        <w:t xml:space="preserve"> ב- </w:t>
      </w:r>
      <w:r w:rsidRPr="00A33EFD">
        <w:rPr>
          <w:rFonts w:ascii="David" w:hAnsi="David" w:cs="David"/>
          <w:u w:val="single"/>
        </w:rPr>
        <w:t>SS</w:t>
      </w:r>
      <w:r w:rsidRPr="00A33EFD">
        <w:rPr>
          <w:rFonts w:ascii="David" w:hAnsi="David" w:cs="David"/>
          <w:u w:val="single"/>
          <w:rtl/>
        </w:rPr>
        <w:t>:</w:t>
      </w:r>
      <w:r w:rsidRPr="00A33EFD">
        <w:rPr>
          <w:rFonts w:ascii="David" w:hAnsi="David" w:cs="David"/>
          <w:u w:val="single"/>
        </w:rPr>
        <w:t>MM</w:t>
      </w:r>
      <w:r w:rsidRPr="00A33EFD">
        <w:rPr>
          <w:rFonts w:ascii="David" w:hAnsi="David" w:cs="David"/>
          <w:u w:val="single"/>
          <w:rtl/>
        </w:rPr>
        <w:t>:</w:t>
      </w:r>
      <w:r w:rsidRPr="00A33EFD">
        <w:rPr>
          <w:rFonts w:ascii="David" w:hAnsi="David" w:cs="David"/>
          <w:u w:val="single"/>
        </w:rPr>
        <w:t>HH</w:t>
      </w:r>
      <w:r w:rsidRPr="00A33EFD">
        <w:rPr>
          <w:rFonts w:ascii="David" w:hAnsi="David" w:cs="David"/>
          <w:rtl/>
        </w:rPr>
        <w:t xml:space="preserve"> על סמך קובץ ערבות דיגיטאלית.</w:t>
      </w:r>
    </w:p>
    <w:p w:rsidR="00A33EFD" w:rsidRPr="00A33EFD" w:rsidRDefault="00A33EFD" w:rsidP="00A33EFD">
      <w:pPr>
        <w:tabs>
          <w:tab w:val="left" w:pos="7227"/>
        </w:tabs>
        <w:jc w:val="center"/>
        <w:rPr>
          <w:rFonts w:ascii="David" w:hAnsi="David" w:cs="David"/>
          <w:b/>
          <w:bCs/>
          <w:u w:val="single"/>
          <w:rtl/>
        </w:rPr>
      </w:pPr>
    </w:p>
    <w:p w:rsidR="00A33EFD" w:rsidRPr="00A33EFD" w:rsidRDefault="00A33EFD" w:rsidP="00A33EFD">
      <w:pPr>
        <w:tabs>
          <w:tab w:val="left" w:pos="7227"/>
        </w:tabs>
        <w:jc w:val="center"/>
        <w:rPr>
          <w:rFonts w:ascii="David" w:hAnsi="David" w:cs="David"/>
          <w:b/>
          <w:bCs/>
          <w:u w:val="single"/>
          <w:rtl/>
        </w:rPr>
      </w:pPr>
      <w:r w:rsidRPr="00A33EFD">
        <w:rPr>
          <w:rFonts w:ascii="David" w:hAnsi="David" w:cs="David"/>
          <w:b/>
          <w:bCs/>
          <w:u w:val="single"/>
          <w:rtl/>
        </w:rPr>
        <w:t>נתוני הערבות</w:t>
      </w:r>
    </w:p>
    <w:p w:rsidR="00A33EFD" w:rsidRPr="00A33EFD" w:rsidRDefault="00A33EFD" w:rsidP="00A33EFD">
      <w:pPr>
        <w:tabs>
          <w:tab w:val="left" w:pos="7227"/>
        </w:tabs>
        <w:jc w:val="center"/>
        <w:rPr>
          <w:rFonts w:ascii="David" w:hAnsi="David" w:cs="David"/>
          <w:u w:val="single"/>
          <w:rtl/>
        </w:rPr>
      </w:pPr>
    </w:p>
    <w:p w:rsidR="00A33EFD" w:rsidRPr="00A33EFD" w:rsidRDefault="00A33EFD" w:rsidP="00A33EFD">
      <w:pPr>
        <w:tabs>
          <w:tab w:val="left" w:pos="7227"/>
        </w:tabs>
        <w:spacing w:line="360" w:lineRule="auto"/>
        <w:rPr>
          <w:rFonts w:ascii="David" w:hAnsi="David" w:cs="David"/>
          <w:rtl/>
        </w:rPr>
      </w:pPr>
      <w:r w:rsidRPr="00A33EFD">
        <w:rPr>
          <w:rFonts w:ascii="David" w:hAnsi="David" w:cs="David"/>
          <w:u w:val="single"/>
          <w:rtl/>
        </w:rPr>
        <w:t>קוד הערבות הדיגיטאלית</w:t>
      </w:r>
      <w:r w:rsidRPr="00A33EFD">
        <w:rPr>
          <w:rFonts w:ascii="David" w:hAnsi="David" w:cs="David"/>
          <w:rtl/>
        </w:rPr>
        <w:t xml:space="preserve">: </w:t>
      </w:r>
      <w:r w:rsidRPr="00A33EFD">
        <w:rPr>
          <w:rFonts w:ascii="David" w:hAnsi="David" w:cs="David"/>
        </w:rPr>
        <w:t>________________________</w:t>
      </w:r>
      <w:r>
        <w:rPr>
          <w:rFonts w:ascii="David" w:hAnsi="David" w:cs="David"/>
        </w:rPr>
        <w:t xml:space="preserve"> </w:t>
      </w:r>
    </w:p>
    <w:p w:rsidR="00A33EFD" w:rsidRPr="00A33EFD" w:rsidRDefault="00A33EFD" w:rsidP="00A33EFD">
      <w:pPr>
        <w:tabs>
          <w:tab w:val="left" w:pos="7227"/>
        </w:tabs>
        <w:spacing w:line="360" w:lineRule="auto"/>
        <w:jc w:val="center"/>
        <w:rPr>
          <w:rFonts w:ascii="David" w:hAnsi="David" w:cs="David"/>
          <w:u w:val="single"/>
          <w:rtl/>
        </w:rPr>
      </w:pPr>
    </w:p>
    <w:p w:rsidR="00A33EFD" w:rsidRPr="00A33EFD" w:rsidRDefault="00A33EFD" w:rsidP="00A33EFD">
      <w:pPr>
        <w:tabs>
          <w:tab w:val="left" w:pos="7227"/>
        </w:tabs>
        <w:spacing w:line="360" w:lineRule="auto"/>
        <w:rPr>
          <w:rFonts w:ascii="David" w:hAnsi="David" w:cs="David"/>
          <w:u w:val="single"/>
          <w:rtl/>
        </w:rPr>
      </w:pPr>
      <w:r w:rsidRPr="00A33EFD">
        <w:rPr>
          <w:rFonts w:ascii="David" w:hAnsi="David" w:cs="David"/>
          <w:u w:val="single"/>
          <w:rtl/>
        </w:rPr>
        <w:t>מנפיק הערבות:</w:t>
      </w:r>
    </w:p>
    <w:p w:rsidR="00A33EFD" w:rsidRPr="00A33EFD" w:rsidRDefault="00A33EFD" w:rsidP="00A33EFD">
      <w:pPr>
        <w:tabs>
          <w:tab w:val="left" w:pos="7227"/>
        </w:tabs>
        <w:spacing w:line="360" w:lineRule="auto"/>
        <w:rPr>
          <w:rFonts w:ascii="David" w:hAnsi="David" w:cs="David"/>
          <w:rtl/>
        </w:rPr>
      </w:pPr>
      <w:r w:rsidRPr="00A33EFD">
        <w:rPr>
          <w:rFonts w:ascii="David" w:hAnsi="David" w:cs="David"/>
          <w:rtl/>
        </w:rPr>
        <w:t xml:space="preserve">_____________________________________ מס' סניף: </w:t>
      </w:r>
      <w:r>
        <w:rPr>
          <w:rFonts w:ascii="David" w:hAnsi="David" w:cs="David" w:hint="cs"/>
          <w:rtl/>
        </w:rPr>
        <w:t>___________</w:t>
      </w:r>
      <w:r w:rsidRPr="00A33EFD">
        <w:rPr>
          <w:rFonts w:ascii="David" w:hAnsi="David" w:cs="David"/>
          <w:rtl/>
        </w:rPr>
        <w:t>___</w:t>
      </w:r>
    </w:p>
    <w:p w:rsidR="00A33EFD" w:rsidRPr="00A33EFD" w:rsidRDefault="00A33EFD" w:rsidP="00A33EFD">
      <w:pPr>
        <w:tabs>
          <w:tab w:val="left" w:pos="7227"/>
        </w:tabs>
        <w:spacing w:line="360" w:lineRule="auto"/>
        <w:rPr>
          <w:rFonts w:ascii="David" w:hAnsi="David" w:cs="David"/>
          <w:rtl/>
        </w:rPr>
      </w:pPr>
      <w:r w:rsidRPr="00A33EFD">
        <w:rPr>
          <w:rFonts w:ascii="David" w:hAnsi="David" w:cs="David"/>
          <w:rtl/>
        </w:rPr>
        <w:t>טלפון מנפיק הערבות: ___________ פקס' מנפיק הערבות: ____</w:t>
      </w:r>
      <w:r>
        <w:rPr>
          <w:rFonts w:ascii="David" w:hAnsi="David" w:cs="David" w:hint="cs"/>
          <w:rtl/>
        </w:rPr>
        <w:t>_____</w:t>
      </w:r>
      <w:r w:rsidRPr="00A33EFD">
        <w:rPr>
          <w:rFonts w:ascii="David" w:hAnsi="David" w:cs="David"/>
          <w:rtl/>
        </w:rPr>
        <w:t>__</w:t>
      </w:r>
      <w:r>
        <w:rPr>
          <w:rFonts w:ascii="David" w:hAnsi="David" w:cs="David" w:hint="cs"/>
          <w:rtl/>
        </w:rPr>
        <w:t>_</w:t>
      </w:r>
      <w:r w:rsidRPr="00A33EFD">
        <w:rPr>
          <w:rFonts w:ascii="David" w:hAnsi="David" w:cs="David"/>
          <w:rtl/>
        </w:rPr>
        <w:t>____</w:t>
      </w:r>
    </w:p>
    <w:p w:rsidR="00A33EFD" w:rsidRPr="00A33EFD" w:rsidRDefault="00A33EFD" w:rsidP="00A33EFD">
      <w:pPr>
        <w:tabs>
          <w:tab w:val="left" w:pos="7227"/>
        </w:tabs>
        <w:spacing w:line="360" w:lineRule="auto"/>
        <w:rPr>
          <w:rFonts w:ascii="David" w:hAnsi="David" w:cs="David"/>
          <w:rtl/>
        </w:rPr>
      </w:pPr>
      <w:r w:rsidRPr="00A33EFD">
        <w:rPr>
          <w:rFonts w:ascii="David" w:hAnsi="David" w:cs="David"/>
          <w:rtl/>
        </w:rPr>
        <w:t>כתובת מנפיק הערבות: ______________________________________</w:t>
      </w:r>
      <w:r>
        <w:rPr>
          <w:rFonts w:ascii="David" w:hAnsi="David" w:cs="David" w:hint="cs"/>
          <w:rtl/>
        </w:rPr>
        <w:t>_</w:t>
      </w:r>
      <w:r w:rsidRPr="00A33EFD">
        <w:rPr>
          <w:rFonts w:ascii="David" w:hAnsi="David" w:cs="David"/>
          <w:rtl/>
        </w:rPr>
        <w:t>___</w:t>
      </w:r>
    </w:p>
    <w:p w:rsidR="00A33EFD" w:rsidRPr="00A33EFD" w:rsidRDefault="00A33EFD" w:rsidP="00A33EFD">
      <w:pPr>
        <w:tabs>
          <w:tab w:val="left" w:pos="7227"/>
        </w:tabs>
        <w:spacing w:line="360" w:lineRule="auto"/>
        <w:rPr>
          <w:rFonts w:ascii="David" w:hAnsi="David" w:cs="David"/>
          <w:rtl/>
        </w:rPr>
      </w:pPr>
      <w:r w:rsidRPr="00A33EFD">
        <w:rPr>
          <w:rFonts w:ascii="David" w:hAnsi="David" w:cs="David"/>
          <w:rtl/>
        </w:rPr>
        <w:t>רחוב ומספר: ____________ ישוב: _________________ מיקוד _________</w:t>
      </w:r>
    </w:p>
    <w:p w:rsidR="00A33EFD" w:rsidRPr="00A33EFD" w:rsidRDefault="00A33EFD" w:rsidP="00A33EFD">
      <w:pPr>
        <w:tabs>
          <w:tab w:val="left" w:pos="7227"/>
        </w:tabs>
        <w:spacing w:line="360" w:lineRule="auto"/>
        <w:rPr>
          <w:rFonts w:ascii="David" w:hAnsi="David" w:cs="David"/>
          <w:rtl/>
        </w:rPr>
      </w:pPr>
      <w:r w:rsidRPr="00A33EFD">
        <w:rPr>
          <w:rFonts w:ascii="David" w:hAnsi="David" w:cs="David"/>
          <w:rtl/>
        </w:rPr>
        <w:t>שם מורשה החתימה 1: _______________________________________</w:t>
      </w:r>
      <w:r>
        <w:rPr>
          <w:rFonts w:ascii="David" w:hAnsi="David" w:cs="David" w:hint="cs"/>
          <w:rtl/>
        </w:rPr>
        <w:t>_</w:t>
      </w:r>
      <w:r w:rsidRPr="00A33EFD">
        <w:rPr>
          <w:rFonts w:ascii="David" w:hAnsi="David" w:cs="David"/>
          <w:rtl/>
        </w:rPr>
        <w:t>_</w:t>
      </w:r>
    </w:p>
    <w:p w:rsidR="00A33EFD" w:rsidRPr="00A33EFD" w:rsidRDefault="00A33EFD" w:rsidP="00A33EFD">
      <w:pPr>
        <w:tabs>
          <w:tab w:val="left" w:pos="7227"/>
        </w:tabs>
        <w:rPr>
          <w:rFonts w:ascii="David" w:hAnsi="David" w:cs="David"/>
          <w:rtl/>
        </w:rPr>
      </w:pPr>
      <w:r w:rsidRPr="00A33EFD">
        <w:rPr>
          <w:rFonts w:ascii="David" w:hAnsi="David" w:cs="David"/>
          <w:rtl/>
        </w:rPr>
        <w:t>שם מורשה החתימה 2: ___________________________________</w:t>
      </w:r>
      <w:r>
        <w:rPr>
          <w:rFonts w:ascii="David" w:hAnsi="David" w:cs="David" w:hint="cs"/>
          <w:rtl/>
        </w:rPr>
        <w:t>_</w:t>
      </w:r>
      <w:r w:rsidRPr="00A33EFD">
        <w:rPr>
          <w:rFonts w:ascii="David" w:hAnsi="David" w:cs="David"/>
          <w:rtl/>
        </w:rPr>
        <w:t>_____</w:t>
      </w:r>
    </w:p>
    <w:p w:rsidR="00A33EFD" w:rsidRPr="00A33EFD" w:rsidRDefault="00A33EFD" w:rsidP="00A33EFD">
      <w:pPr>
        <w:tabs>
          <w:tab w:val="left" w:pos="7227"/>
        </w:tabs>
        <w:jc w:val="center"/>
        <w:rPr>
          <w:rFonts w:ascii="David" w:hAnsi="David" w:cs="David"/>
          <w:u w:val="single"/>
          <w:rtl/>
        </w:rPr>
      </w:pPr>
    </w:p>
    <w:p w:rsidR="00A33EFD" w:rsidRPr="00A33EFD" w:rsidRDefault="00A33EFD" w:rsidP="00A4634A">
      <w:pPr>
        <w:tabs>
          <w:tab w:val="left" w:pos="7227"/>
        </w:tabs>
        <w:jc w:val="center"/>
        <w:rPr>
          <w:rFonts w:ascii="David" w:hAnsi="David" w:cs="David"/>
          <w:u w:val="single"/>
          <w:rtl/>
        </w:rPr>
      </w:pPr>
      <w:r w:rsidRPr="00A33EFD">
        <w:rPr>
          <w:rFonts w:ascii="David" w:hAnsi="David" w:cs="David"/>
          <w:u w:val="single"/>
          <w:rtl/>
        </w:rPr>
        <w:t>מקבל הערבות:</w:t>
      </w:r>
    </w:p>
    <w:p w:rsidR="00A33EFD" w:rsidRPr="00A33EFD" w:rsidRDefault="00A33EFD" w:rsidP="00A33EFD">
      <w:pPr>
        <w:tabs>
          <w:tab w:val="left" w:pos="7227"/>
        </w:tabs>
        <w:jc w:val="center"/>
        <w:rPr>
          <w:rFonts w:ascii="David" w:hAnsi="David" w:cs="David"/>
          <w:rtl/>
        </w:rPr>
      </w:pPr>
      <w:r w:rsidRPr="00A33EFD">
        <w:rPr>
          <w:rFonts w:ascii="David" w:hAnsi="David" w:cs="David"/>
          <w:rtl/>
        </w:rPr>
        <w:t>_________________________________________</w:t>
      </w:r>
    </w:p>
    <w:p w:rsidR="00A33EFD" w:rsidRDefault="00A33EFD" w:rsidP="00A33EFD">
      <w:pPr>
        <w:tabs>
          <w:tab w:val="left" w:pos="7227"/>
        </w:tabs>
        <w:jc w:val="center"/>
        <w:rPr>
          <w:rFonts w:ascii="David" w:hAnsi="David" w:cs="David"/>
          <w:rtl/>
        </w:rPr>
      </w:pPr>
      <w:r w:rsidRPr="00A33EFD">
        <w:rPr>
          <w:rFonts w:ascii="David" w:hAnsi="David" w:cs="David"/>
          <w:rtl/>
        </w:rPr>
        <w:t>_________________________________________</w:t>
      </w:r>
    </w:p>
    <w:p w:rsidR="00A33EFD" w:rsidRPr="00A33EFD" w:rsidRDefault="00A33EFD" w:rsidP="00A33EFD">
      <w:pPr>
        <w:tabs>
          <w:tab w:val="left" w:pos="7227"/>
        </w:tabs>
        <w:jc w:val="center"/>
        <w:rPr>
          <w:rFonts w:ascii="David" w:hAnsi="David" w:cs="David"/>
          <w:rtl/>
        </w:rPr>
      </w:pPr>
    </w:p>
    <w:p w:rsidR="00A33EFD" w:rsidRPr="00A33EFD" w:rsidRDefault="00A33EFD" w:rsidP="00A33EFD">
      <w:pPr>
        <w:tabs>
          <w:tab w:val="left" w:pos="7227"/>
        </w:tabs>
        <w:jc w:val="center"/>
        <w:rPr>
          <w:rFonts w:ascii="David" w:hAnsi="David" w:cs="David"/>
          <w:u w:val="single"/>
          <w:rtl/>
        </w:rPr>
      </w:pPr>
      <w:r w:rsidRPr="00A33EFD">
        <w:rPr>
          <w:rFonts w:ascii="David" w:hAnsi="David" w:cs="David"/>
          <w:u w:val="single"/>
          <w:rtl/>
        </w:rPr>
        <w:t>הנערבים (להלן ביחד ו/או לחוד: "הנערב"):</w:t>
      </w:r>
    </w:p>
    <w:tbl>
      <w:tblPr>
        <w:tblStyle w:val="affff4"/>
        <w:bidiVisual/>
        <w:tblW w:w="8456" w:type="dxa"/>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5"/>
        <w:gridCol w:w="6451"/>
      </w:tblGrid>
      <w:tr w:rsidR="00A33EFD" w:rsidRPr="00A33EFD" w:rsidTr="00A33EFD">
        <w:trPr>
          <w:trHeight w:val="434"/>
          <w:tblHeader/>
        </w:trPr>
        <w:tc>
          <w:tcPr>
            <w:tcW w:w="2005" w:type="dxa"/>
          </w:tcPr>
          <w:p w:rsidR="00A33EFD" w:rsidRPr="00A33EFD" w:rsidRDefault="00A33EFD" w:rsidP="00A33EFD">
            <w:pPr>
              <w:tabs>
                <w:tab w:val="left" w:pos="7227"/>
              </w:tabs>
              <w:jc w:val="center"/>
              <w:rPr>
                <w:rFonts w:ascii="David" w:hAnsi="David" w:cs="David"/>
                <w:rtl/>
              </w:rPr>
            </w:pPr>
            <w:r w:rsidRPr="00A33EFD">
              <w:rPr>
                <w:rFonts w:ascii="David" w:hAnsi="David" w:cs="David"/>
                <w:rtl/>
              </w:rPr>
              <w:t>מזהה נערב</w:t>
            </w:r>
          </w:p>
        </w:tc>
        <w:tc>
          <w:tcPr>
            <w:tcW w:w="6451" w:type="dxa"/>
          </w:tcPr>
          <w:p w:rsidR="00A33EFD" w:rsidRPr="00A33EFD" w:rsidRDefault="00A33EFD" w:rsidP="00A33EFD">
            <w:pPr>
              <w:tabs>
                <w:tab w:val="left" w:pos="7227"/>
              </w:tabs>
              <w:jc w:val="center"/>
              <w:rPr>
                <w:rFonts w:ascii="David" w:hAnsi="David" w:cs="David"/>
                <w:rtl/>
              </w:rPr>
            </w:pPr>
            <w:r w:rsidRPr="00A33EFD">
              <w:rPr>
                <w:rFonts w:ascii="David" w:hAnsi="David" w:cs="David"/>
                <w:rtl/>
              </w:rPr>
              <w:t>שם הנערב</w:t>
            </w:r>
          </w:p>
        </w:tc>
      </w:tr>
      <w:tr w:rsidR="00A33EFD" w:rsidRPr="00A33EFD" w:rsidTr="00A33EFD">
        <w:trPr>
          <w:trHeight w:val="713"/>
          <w:tblHeader/>
        </w:trPr>
        <w:tc>
          <w:tcPr>
            <w:tcW w:w="2005" w:type="dxa"/>
          </w:tcPr>
          <w:p w:rsidR="00A33EFD" w:rsidRPr="00A33EFD" w:rsidRDefault="00A33EFD" w:rsidP="00A33EFD">
            <w:pPr>
              <w:tabs>
                <w:tab w:val="left" w:pos="7227"/>
              </w:tabs>
              <w:jc w:val="center"/>
              <w:rPr>
                <w:rFonts w:ascii="David" w:hAnsi="David" w:cs="David"/>
                <w:rtl/>
              </w:rPr>
            </w:pPr>
          </w:p>
        </w:tc>
        <w:tc>
          <w:tcPr>
            <w:tcW w:w="6451" w:type="dxa"/>
          </w:tcPr>
          <w:p w:rsidR="00A33EFD" w:rsidRPr="00A33EFD" w:rsidRDefault="00A33EFD" w:rsidP="00A33EFD">
            <w:pPr>
              <w:tabs>
                <w:tab w:val="left" w:pos="7227"/>
              </w:tabs>
              <w:jc w:val="center"/>
              <w:rPr>
                <w:rFonts w:ascii="David" w:hAnsi="David" w:cs="David"/>
                <w:rtl/>
              </w:rPr>
            </w:pPr>
          </w:p>
        </w:tc>
      </w:tr>
    </w:tbl>
    <w:p w:rsidR="00A33EFD" w:rsidRPr="00A33EFD" w:rsidRDefault="00A33EFD" w:rsidP="00A33EFD">
      <w:pPr>
        <w:tabs>
          <w:tab w:val="left" w:pos="7227"/>
        </w:tabs>
        <w:spacing w:line="360" w:lineRule="auto"/>
        <w:rPr>
          <w:rFonts w:ascii="David" w:hAnsi="David" w:cs="David"/>
          <w:rtl/>
        </w:rPr>
      </w:pPr>
      <w:r w:rsidRPr="00A33EFD">
        <w:rPr>
          <w:rFonts w:ascii="David" w:hAnsi="David" w:cs="David"/>
          <w:u w:val="single"/>
          <w:rtl/>
        </w:rPr>
        <w:t>נושא הערבות:</w:t>
      </w:r>
    </w:p>
    <w:p w:rsidR="00A33EFD" w:rsidRPr="00A33EFD" w:rsidRDefault="00A33EFD" w:rsidP="00A33EFD">
      <w:pPr>
        <w:tabs>
          <w:tab w:val="left" w:pos="7227"/>
        </w:tabs>
        <w:spacing w:line="360" w:lineRule="auto"/>
        <w:rPr>
          <w:rFonts w:ascii="David" w:hAnsi="David" w:cs="David"/>
          <w:u w:val="single"/>
          <w:rtl/>
        </w:rPr>
      </w:pPr>
      <w:r w:rsidRPr="00A33EFD">
        <w:rPr>
          <w:rFonts w:ascii="David" w:hAnsi="David" w:cs="David"/>
          <w:rtl/>
        </w:rPr>
        <w:t>(שם המכרז / נושא ההתקשרות)</w:t>
      </w:r>
    </w:p>
    <w:p w:rsidR="00A33EFD" w:rsidRPr="00A33EFD" w:rsidRDefault="00A33EFD" w:rsidP="00A33EFD">
      <w:pPr>
        <w:tabs>
          <w:tab w:val="left" w:pos="7227"/>
        </w:tabs>
        <w:spacing w:line="360" w:lineRule="auto"/>
        <w:rPr>
          <w:rFonts w:ascii="David" w:hAnsi="David" w:cs="David"/>
          <w:u w:val="single"/>
          <w:rtl/>
        </w:rPr>
      </w:pPr>
    </w:p>
    <w:p w:rsidR="00A33EFD" w:rsidRPr="00A33EFD" w:rsidRDefault="00A33EFD" w:rsidP="00A33EFD">
      <w:pPr>
        <w:tabs>
          <w:tab w:val="left" w:pos="7227"/>
        </w:tabs>
        <w:spacing w:line="360" w:lineRule="auto"/>
        <w:rPr>
          <w:rFonts w:ascii="David" w:hAnsi="David" w:cs="David"/>
          <w:u w:val="single"/>
          <w:rtl/>
        </w:rPr>
      </w:pPr>
      <w:r w:rsidRPr="00A33EFD">
        <w:rPr>
          <w:rFonts w:ascii="David" w:hAnsi="David" w:cs="David"/>
          <w:u w:val="single"/>
          <w:rtl/>
        </w:rPr>
        <w:t>סכומים ותאריכים</w:t>
      </w:r>
    </w:p>
    <w:p w:rsidR="00A33EFD" w:rsidRPr="00A33EFD" w:rsidRDefault="00A33EFD" w:rsidP="00A33EFD">
      <w:pPr>
        <w:tabs>
          <w:tab w:val="left" w:pos="7227"/>
        </w:tabs>
        <w:spacing w:line="360" w:lineRule="auto"/>
        <w:rPr>
          <w:rFonts w:ascii="David" w:hAnsi="David" w:cs="David"/>
          <w:rtl/>
        </w:rPr>
      </w:pPr>
      <w:r w:rsidRPr="00A33EFD">
        <w:rPr>
          <w:rFonts w:ascii="David" w:hAnsi="David" w:cs="David"/>
          <w:rtl/>
        </w:rPr>
        <w:t>סכום הערבות _________ שקלים חדשים.</w:t>
      </w:r>
    </w:p>
    <w:p w:rsidR="00A33EFD" w:rsidRPr="00A33EFD" w:rsidRDefault="00A33EFD" w:rsidP="00A33EFD">
      <w:pPr>
        <w:tabs>
          <w:tab w:val="left" w:pos="7227"/>
        </w:tabs>
        <w:spacing w:line="360" w:lineRule="auto"/>
        <w:rPr>
          <w:rFonts w:ascii="David" w:hAnsi="David" w:cs="David"/>
          <w:rtl/>
        </w:rPr>
      </w:pPr>
      <w:r w:rsidRPr="00A33EFD">
        <w:rPr>
          <w:rFonts w:ascii="David" w:hAnsi="David" w:cs="David"/>
          <w:rtl/>
        </w:rPr>
        <w:t>הצמדה: ______________ תאריך בסיס להצמדה: __________</w:t>
      </w:r>
    </w:p>
    <w:p w:rsidR="00A33EFD" w:rsidRPr="00A33EFD" w:rsidRDefault="00A33EFD" w:rsidP="00A33EFD">
      <w:pPr>
        <w:tabs>
          <w:tab w:val="left" w:pos="7227"/>
        </w:tabs>
        <w:spacing w:line="360" w:lineRule="auto"/>
        <w:rPr>
          <w:rFonts w:ascii="David" w:hAnsi="David" w:cs="David"/>
          <w:rtl/>
        </w:rPr>
      </w:pPr>
      <w:r w:rsidRPr="00A33EFD">
        <w:rPr>
          <w:rFonts w:ascii="David" w:hAnsi="David" w:cs="David"/>
          <w:rtl/>
        </w:rPr>
        <w:t>תאריך הנפקת הערבות: _____________(חלק זה יושלם על ידי המנפיק) תאריך סיום תוקף הערבות: _______________</w:t>
      </w:r>
    </w:p>
    <w:p w:rsidR="00A33EFD" w:rsidRPr="00A33EFD" w:rsidRDefault="00A33EFD" w:rsidP="00A33EFD">
      <w:pPr>
        <w:tabs>
          <w:tab w:val="left" w:pos="7227"/>
        </w:tabs>
        <w:spacing w:line="360" w:lineRule="auto"/>
        <w:rPr>
          <w:rFonts w:ascii="David" w:hAnsi="David" w:cs="David"/>
          <w:u w:val="single"/>
          <w:rtl/>
        </w:rPr>
      </w:pPr>
    </w:p>
    <w:p w:rsidR="00A33EFD" w:rsidRPr="00A33EFD" w:rsidRDefault="00A33EFD" w:rsidP="00A33EFD">
      <w:pPr>
        <w:tabs>
          <w:tab w:val="left" w:pos="7227"/>
        </w:tabs>
        <w:spacing w:line="360" w:lineRule="auto"/>
        <w:rPr>
          <w:rFonts w:ascii="David" w:hAnsi="David" w:cs="David"/>
          <w:b/>
          <w:bCs/>
          <w:u w:val="single"/>
          <w:rtl/>
        </w:rPr>
      </w:pPr>
      <w:r w:rsidRPr="00A33EFD">
        <w:rPr>
          <w:rFonts w:ascii="David" w:hAnsi="David" w:cs="David"/>
          <w:b/>
          <w:bCs/>
          <w:u w:val="single"/>
          <w:rtl/>
        </w:rPr>
        <w:t>ניסוח ההתחייבות</w:t>
      </w:r>
    </w:p>
    <w:p w:rsidR="00A33EFD" w:rsidRPr="00A33EFD" w:rsidRDefault="00A33EFD" w:rsidP="00A33EFD">
      <w:pPr>
        <w:tabs>
          <w:tab w:val="left" w:pos="7227"/>
        </w:tabs>
        <w:spacing w:line="360" w:lineRule="auto"/>
        <w:rPr>
          <w:rFonts w:ascii="David" w:hAnsi="David" w:cs="David"/>
          <w:rtl/>
        </w:rPr>
      </w:pPr>
      <w:r w:rsidRPr="00A33EFD">
        <w:rPr>
          <w:rFonts w:ascii="David" w:hAnsi="David" w:cs="David"/>
          <w:rtl/>
        </w:rPr>
        <w:t>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w:t>
      </w:r>
    </w:p>
    <w:p w:rsidR="00A33EFD" w:rsidRPr="00A33EFD" w:rsidRDefault="00A33EFD" w:rsidP="00A33EFD">
      <w:pPr>
        <w:tabs>
          <w:tab w:val="left" w:pos="7227"/>
        </w:tabs>
        <w:spacing w:line="360" w:lineRule="auto"/>
        <w:rPr>
          <w:rFonts w:ascii="David" w:hAnsi="David" w:cs="David"/>
          <w:rtl/>
        </w:rPr>
      </w:pPr>
      <w:r w:rsidRPr="00A33EFD">
        <w:rPr>
          <w:rFonts w:ascii="David" w:hAnsi="David" w:cs="David"/>
          <w:rtl/>
        </w:rPr>
        <w:lastRenderedPageBreak/>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rsidR="00A33EFD" w:rsidRPr="00A33EFD" w:rsidRDefault="00A33EFD" w:rsidP="00A33EFD">
      <w:pPr>
        <w:tabs>
          <w:tab w:val="left" w:pos="7227"/>
        </w:tabs>
        <w:spacing w:line="360" w:lineRule="auto"/>
        <w:rPr>
          <w:rFonts w:ascii="David" w:hAnsi="David" w:cs="David"/>
          <w:rtl/>
        </w:rPr>
      </w:pPr>
      <w:r w:rsidRPr="00A33EFD">
        <w:rPr>
          <w:rFonts w:ascii="David" w:hAnsi="David" w:cs="David"/>
          <w:rtl/>
        </w:rPr>
        <w:t>ערבות זו אינה ניתנה להעברה או להסבה.</w:t>
      </w:r>
    </w:p>
    <w:p w:rsidR="00A33EFD" w:rsidRPr="00A33EFD" w:rsidRDefault="00A33EFD" w:rsidP="00A33EFD">
      <w:pPr>
        <w:tabs>
          <w:tab w:val="left" w:pos="7227"/>
        </w:tabs>
        <w:spacing w:line="360" w:lineRule="auto"/>
        <w:rPr>
          <w:rFonts w:ascii="David" w:hAnsi="David" w:cs="David"/>
          <w:rtl/>
        </w:rPr>
      </w:pPr>
      <w:r w:rsidRPr="00A33EFD">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A33EFD" w:rsidRPr="00A33EFD" w:rsidRDefault="00A33EFD" w:rsidP="00A33EFD">
      <w:pPr>
        <w:tabs>
          <w:tab w:val="left" w:pos="7227"/>
        </w:tabs>
        <w:spacing w:line="360" w:lineRule="auto"/>
        <w:jc w:val="both"/>
        <w:rPr>
          <w:rFonts w:ascii="David" w:hAnsi="David" w:cs="David"/>
          <w:rtl/>
        </w:rPr>
      </w:pPr>
      <w:r w:rsidRPr="00A33EFD">
        <w:rPr>
          <w:rFonts w:ascii="David" w:hAnsi="David" w:cs="David"/>
          <w:rtl/>
        </w:rPr>
        <w:t>על ערבות זו יחולו הוראות הדין הישראלי בלבד.</w:t>
      </w:r>
    </w:p>
    <w:p w:rsidR="00A33EFD" w:rsidRPr="00A33EFD" w:rsidRDefault="00A33EFD" w:rsidP="00A33EFD">
      <w:pPr>
        <w:tabs>
          <w:tab w:val="left" w:pos="7227"/>
        </w:tabs>
        <w:spacing w:line="360" w:lineRule="auto"/>
        <w:jc w:val="both"/>
        <w:rPr>
          <w:rFonts w:ascii="David" w:hAnsi="David" w:cs="David"/>
          <w:rtl/>
        </w:rPr>
      </w:pPr>
      <w:r w:rsidRPr="00A33EFD">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A33EFD" w:rsidRPr="00A33EFD" w:rsidRDefault="00A33EFD" w:rsidP="00A33EFD">
      <w:pPr>
        <w:pStyle w:val="af4"/>
        <w:numPr>
          <w:ilvl w:val="0"/>
          <w:numId w:val="86"/>
        </w:numPr>
        <w:tabs>
          <w:tab w:val="left" w:pos="7227"/>
        </w:tabs>
        <w:spacing w:before="120" w:line="360" w:lineRule="auto"/>
        <w:jc w:val="both"/>
        <w:rPr>
          <w:rFonts w:ascii="David" w:hAnsi="David" w:cs="David"/>
        </w:rPr>
      </w:pPr>
      <w:r w:rsidRPr="00A33EFD">
        <w:rPr>
          <w:rFonts w:ascii="David" w:hAnsi="David" w:cs="David"/>
          <w:rtl/>
        </w:rPr>
        <w:t>ניהול ערבות זו יעשה באופן דיגיטלי, על ידי שליחת דרישות ובקשות בין מערכות מקבל הערבות ומערכות מנפיק הערבות, בהתאם לכללים המפורטים בתקן הערבויות הדיגיטליות.</w:t>
      </w:r>
    </w:p>
    <w:p w:rsidR="00A33EFD" w:rsidRPr="00A33EFD" w:rsidRDefault="00A33EFD" w:rsidP="00A33EFD">
      <w:pPr>
        <w:pStyle w:val="af4"/>
        <w:numPr>
          <w:ilvl w:val="0"/>
          <w:numId w:val="86"/>
        </w:numPr>
        <w:tabs>
          <w:tab w:val="left" w:pos="7227"/>
        </w:tabs>
        <w:spacing w:before="120" w:line="360" w:lineRule="auto"/>
        <w:jc w:val="both"/>
        <w:rPr>
          <w:rFonts w:ascii="David" w:hAnsi="David" w:cs="David"/>
          <w:rtl/>
        </w:rPr>
      </w:pPr>
      <w:r w:rsidRPr="00A33EFD">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76" w:name="_Ref3125565"/>
      <w:r w:rsidRPr="00A33EFD">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76"/>
    </w:p>
    <w:p w:rsidR="00A33EFD" w:rsidRPr="00A33EFD" w:rsidRDefault="00A33EFD" w:rsidP="00A33EFD">
      <w:pPr>
        <w:pStyle w:val="af4"/>
        <w:numPr>
          <w:ilvl w:val="0"/>
          <w:numId w:val="86"/>
        </w:numPr>
        <w:tabs>
          <w:tab w:val="left" w:pos="7227"/>
        </w:tabs>
        <w:spacing w:before="120" w:line="360" w:lineRule="auto"/>
        <w:jc w:val="both"/>
        <w:rPr>
          <w:rFonts w:ascii="David" w:hAnsi="David" w:cs="David"/>
          <w:rtl/>
        </w:rPr>
      </w:pPr>
      <w:r w:rsidRPr="00A33EFD">
        <w:rPr>
          <w:rFonts w:ascii="David" w:hAnsi="David" w:cs="David"/>
          <w:rtl/>
        </w:rPr>
        <w:t>לאחר שתאריך סיום תוקף הערבות חלף, תוקפה של הערבות פוקע ללא צורך בביצוע פעולה נוספת מטעם הנערב, מקבל הערבות או מנפיק הערבות.</w:t>
      </w:r>
    </w:p>
    <w:p w:rsidR="00A33EFD" w:rsidRPr="00A33EFD" w:rsidRDefault="00A33EFD" w:rsidP="00A33EFD">
      <w:pPr>
        <w:tabs>
          <w:tab w:val="left" w:pos="7227"/>
        </w:tabs>
        <w:spacing w:line="360" w:lineRule="auto"/>
        <w:jc w:val="both"/>
        <w:rPr>
          <w:rFonts w:ascii="David" w:hAnsi="David" w:cs="David"/>
          <w:u w:val="single"/>
          <w:rtl/>
        </w:rPr>
      </w:pPr>
    </w:p>
    <w:p w:rsidR="00A33EFD" w:rsidRPr="00A33EFD" w:rsidRDefault="00A33EFD" w:rsidP="00A33EFD">
      <w:pPr>
        <w:tabs>
          <w:tab w:val="left" w:pos="7227"/>
        </w:tabs>
        <w:spacing w:line="360" w:lineRule="auto"/>
        <w:jc w:val="both"/>
        <w:rPr>
          <w:rFonts w:ascii="David" w:hAnsi="David" w:cs="David"/>
          <w:u w:val="single"/>
          <w:rtl/>
        </w:rPr>
      </w:pPr>
      <w:r w:rsidRPr="00A33EFD">
        <w:rPr>
          <w:rFonts w:ascii="David" w:hAnsi="David" w:cs="David"/>
          <w:u w:val="single"/>
          <w:rtl/>
        </w:rPr>
        <w:t>מספר ימים לחילוט 15</w:t>
      </w:r>
    </w:p>
    <w:p w:rsidR="00A33EFD" w:rsidRPr="00A33EFD" w:rsidRDefault="00A33EFD" w:rsidP="00A33EFD">
      <w:pPr>
        <w:tabs>
          <w:tab w:val="left" w:pos="7227"/>
        </w:tabs>
        <w:spacing w:line="360" w:lineRule="auto"/>
        <w:jc w:val="both"/>
        <w:rPr>
          <w:rFonts w:ascii="David" w:hAnsi="David" w:cs="David"/>
          <w:u w:val="single"/>
          <w:rtl/>
        </w:rPr>
      </w:pPr>
    </w:p>
    <w:p w:rsidR="00A33EFD" w:rsidRPr="00A33EFD" w:rsidRDefault="00A33EFD" w:rsidP="00A33EFD">
      <w:pPr>
        <w:tabs>
          <w:tab w:val="left" w:pos="7227"/>
        </w:tabs>
        <w:spacing w:line="360" w:lineRule="auto"/>
        <w:jc w:val="both"/>
        <w:rPr>
          <w:rFonts w:ascii="David" w:hAnsi="David" w:cs="David"/>
          <w:u w:val="single"/>
          <w:rtl/>
        </w:rPr>
      </w:pPr>
      <w:r w:rsidRPr="00A33EFD">
        <w:rPr>
          <w:rFonts w:ascii="David" w:hAnsi="David" w:cs="David"/>
          <w:u w:val="single"/>
          <w:rtl/>
        </w:rPr>
        <w:t>אסמכתאות  (</w:t>
      </w:r>
      <w:r w:rsidRPr="00A33EFD">
        <w:rPr>
          <w:rFonts w:ascii="David" w:hAnsi="David" w:cs="David"/>
          <w:rtl/>
        </w:rPr>
        <w:t>למילוי על ידי המערכת הטכנולוגית, לא על ידי המשרד)</w:t>
      </w:r>
    </w:p>
    <w:p w:rsidR="00A33EFD" w:rsidRPr="00A33EFD" w:rsidRDefault="00A33EFD" w:rsidP="00A33EFD">
      <w:pPr>
        <w:tabs>
          <w:tab w:val="left" w:pos="7227"/>
        </w:tabs>
        <w:spacing w:line="360" w:lineRule="auto"/>
        <w:jc w:val="both"/>
        <w:rPr>
          <w:rFonts w:ascii="David" w:hAnsi="David" w:cs="David"/>
          <w:rtl/>
        </w:rPr>
      </w:pPr>
      <w:r w:rsidRPr="00A33EFD">
        <w:rPr>
          <w:rFonts w:ascii="David" w:hAnsi="David" w:cs="David"/>
          <w:rtl/>
        </w:rPr>
        <w:t>אסמכתא פנימית של מנפיק הערבות: ________________________</w:t>
      </w:r>
    </w:p>
    <w:p w:rsidR="00A33EFD" w:rsidRPr="00A33EFD" w:rsidRDefault="00A33EFD" w:rsidP="00A33EFD">
      <w:pPr>
        <w:tabs>
          <w:tab w:val="left" w:pos="7227"/>
        </w:tabs>
        <w:spacing w:line="360" w:lineRule="auto"/>
        <w:jc w:val="both"/>
        <w:rPr>
          <w:rFonts w:ascii="David" w:hAnsi="David" w:cs="David"/>
          <w:rtl/>
        </w:rPr>
      </w:pPr>
      <w:r w:rsidRPr="00A33EFD">
        <w:rPr>
          <w:rFonts w:ascii="David" w:hAnsi="David" w:cs="David"/>
          <w:rtl/>
        </w:rPr>
        <w:t>אסמכתאות פנימיות 1 של מקבל הערבות: ________________________</w:t>
      </w:r>
    </w:p>
    <w:p w:rsidR="00A33EFD" w:rsidRPr="00A33EFD" w:rsidRDefault="00A33EFD" w:rsidP="00A33EFD">
      <w:pPr>
        <w:tabs>
          <w:tab w:val="left" w:pos="7227"/>
        </w:tabs>
        <w:spacing w:line="360" w:lineRule="auto"/>
        <w:jc w:val="both"/>
        <w:rPr>
          <w:rFonts w:ascii="David" w:hAnsi="David" w:cs="David"/>
          <w:rtl/>
        </w:rPr>
      </w:pPr>
      <w:r w:rsidRPr="00A33EFD">
        <w:rPr>
          <w:rFonts w:ascii="David" w:hAnsi="David" w:cs="David"/>
          <w:rtl/>
        </w:rPr>
        <w:t>אסמכתאות פנימיות 2 של מקבל הערבות: ________________________</w:t>
      </w:r>
    </w:p>
    <w:p w:rsidR="00A33EFD" w:rsidRPr="00A33EFD" w:rsidRDefault="00A33EFD" w:rsidP="00A33EFD">
      <w:pPr>
        <w:tabs>
          <w:tab w:val="left" w:pos="7227"/>
        </w:tabs>
        <w:spacing w:line="360" w:lineRule="auto"/>
        <w:jc w:val="both"/>
        <w:rPr>
          <w:rFonts w:ascii="David" w:hAnsi="David" w:cs="David"/>
          <w:rtl/>
        </w:rPr>
      </w:pPr>
      <w:r w:rsidRPr="00A33EFD">
        <w:rPr>
          <w:rFonts w:ascii="David" w:hAnsi="David" w:cs="David"/>
          <w:rtl/>
        </w:rPr>
        <w:t>אסמכתאות פנימיות 3 של מקבל הערבות: ________________________</w:t>
      </w:r>
    </w:p>
    <w:p w:rsidR="00A33EFD" w:rsidRDefault="00A33EFD" w:rsidP="00A33EFD">
      <w:pPr>
        <w:tabs>
          <w:tab w:val="left" w:pos="7227"/>
        </w:tabs>
        <w:spacing w:line="360" w:lineRule="auto"/>
        <w:rPr>
          <w:rFonts w:ascii="David" w:hAnsi="David" w:cs="David"/>
          <w:b/>
          <w:bCs/>
          <w:rtl/>
        </w:rPr>
      </w:pPr>
      <w:r w:rsidRPr="00A33EFD">
        <w:rPr>
          <w:rFonts w:ascii="David" w:hAnsi="David" w:cs="David"/>
          <w:rtl/>
        </w:rPr>
        <w:t>אסמכתאות פנימיות 4 של מקבל הערבות: ________________________</w:t>
      </w:r>
    </w:p>
    <w:p w:rsidR="00E34A21" w:rsidRDefault="00E34A21" w:rsidP="00A33EFD">
      <w:pPr>
        <w:tabs>
          <w:tab w:val="left" w:pos="7227"/>
        </w:tabs>
        <w:spacing w:line="360" w:lineRule="auto"/>
        <w:rPr>
          <w:rFonts w:ascii="David" w:hAnsi="David" w:cs="David"/>
          <w:b/>
          <w:bCs/>
          <w:rtl/>
        </w:rPr>
      </w:pPr>
    </w:p>
    <w:p w:rsidR="00E34A21" w:rsidRDefault="00E34A21" w:rsidP="00A33EFD">
      <w:pPr>
        <w:tabs>
          <w:tab w:val="left" w:pos="7227"/>
        </w:tabs>
        <w:spacing w:line="360" w:lineRule="auto"/>
        <w:rPr>
          <w:rFonts w:ascii="David" w:hAnsi="David" w:cs="David"/>
          <w:b/>
          <w:bCs/>
          <w:rtl/>
        </w:rPr>
      </w:pPr>
    </w:p>
    <w:p w:rsidR="00E34A21" w:rsidRDefault="00E34A21" w:rsidP="00A33EFD">
      <w:pPr>
        <w:tabs>
          <w:tab w:val="left" w:pos="7227"/>
        </w:tabs>
        <w:spacing w:line="360" w:lineRule="auto"/>
        <w:rPr>
          <w:rFonts w:ascii="David" w:hAnsi="David" w:cs="David"/>
          <w:b/>
          <w:bCs/>
          <w:rtl/>
        </w:rPr>
      </w:pPr>
    </w:p>
    <w:p w:rsidR="00E34A21" w:rsidRDefault="00E34A21" w:rsidP="00A33EFD">
      <w:pPr>
        <w:tabs>
          <w:tab w:val="left" w:pos="7227"/>
        </w:tabs>
        <w:spacing w:line="360" w:lineRule="auto"/>
        <w:rPr>
          <w:rFonts w:ascii="David" w:hAnsi="David" w:cs="David"/>
          <w:b/>
          <w:bCs/>
          <w:rtl/>
        </w:rPr>
      </w:pPr>
    </w:p>
    <w:p w:rsidR="00E34A21" w:rsidRDefault="00E34A21" w:rsidP="00A33EFD">
      <w:pPr>
        <w:tabs>
          <w:tab w:val="left" w:pos="7227"/>
        </w:tabs>
        <w:spacing w:line="360" w:lineRule="auto"/>
        <w:rPr>
          <w:rFonts w:ascii="David" w:hAnsi="David" w:cs="David"/>
          <w:b/>
          <w:bCs/>
          <w:rtl/>
        </w:rPr>
      </w:pPr>
    </w:p>
    <w:p w:rsidR="00E34A21" w:rsidRDefault="00E34A21" w:rsidP="00A33EFD">
      <w:pPr>
        <w:tabs>
          <w:tab w:val="left" w:pos="7227"/>
        </w:tabs>
        <w:spacing w:line="360" w:lineRule="auto"/>
        <w:rPr>
          <w:rFonts w:ascii="David" w:hAnsi="David" w:cs="David"/>
          <w:b/>
          <w:bCs/>
          <w:rtl/>
        </w:rPr>
      </w:pPr>
    </w:p>
    <w:p w:rsidR="00E34A21" w:rsidRDefault="00E34A21" w:rsidP="00A33EFD">
      <w:pPr>
        <w:tabs>
          <w:tab w:val="left" w:pos="7227"/>
        </w:tabs>
        <w:spacing w:line="360" w:lineRule="auto"/>
        <w:rPr>
          <w:rFonts w:ascii="David" w:hAnsi="David" w:cs="David"/>
          <w:b/>
          <w:bCs/>
          <w:rtl/>
        </w:rPr>
      </w:pPr>
    </w:p>
    <w:p w:rsidR="00E34A21" w:rsidRDefault="00E34A21" w:rsidP="00A33EFD">
      <w:pPr>
        <w:tabs>
          <w:tab w:val="left" w:pos="7227"/>
        </w:tabs>
        <w:spacing w:line="360" w:lineRule="auto"/>
        <w:rPr>
          <w:rFonts w:ascii="David" w:hAnsi="David" w:cs="David"/>
          <w:b/>
          <w:bCs/>
          <w:rtl/>
        </w:rPr>
      </w:pPr>
    </w:p>
    <w:p w:rsidR="00E34A21" w:rsidRDefault="00E34A21" w:rsidP="00A33EFD">
      <w:pPr>
        <w:tabs>
          <w:tab w:val="left" w:pos="7227"/>
        </w:tabs>
        <w:spacing w:line="360" w:lineRule="auto"/>
        <w:rPr>
          <w:rFonts w:ascii="David" w:hAnsi="David" w:cs="David"/>
          <w:b/>
          <w:bCs/>
          <w:rtl/>
        </w:rPr>
      </w:pPr>
    </w:p>
    <w:p w:rsidR="00E34A21" w:rsidRDefault="00E34A21" w:rsidP="00E34A21">
      <w:pPr>
        <w:tabs>
          <w:tab w:val="left" w:pos="7227"/>
        </w:tabs>
        <w:spacing w:line="360" w:lineRule="auto"/>
        <w:jc w:val="center"/>
        <w:rPr>
          <w:rFonts w:ascii="David" w:hAnsi="David" w:cs="David"/>
          <w:b/>
          <w:bCs/>
          <w:rtl/>
        </w:rPr>
      </w:pPr>
      <w:r>
        <w:rPr>
          <w:rFonts w:ascii="David" w:hAnsi="David" w:cs="David" w:hint="cs"/>
          <w:b/>
          <w:bCs/>
          <w:rtl/>
        </w:rPr>
        <w:lastRenderedPageBreak/>
        <w:t xml:space="preserve">נספח ו' </w:t>
      </w:r>
      <w:r>
        <w:rPr>
          <w:rFonts w:ascii="David" w:hAnsi="David" w:cs="David"/>
          <w:b/>
          <w:bCs/>
          <w:rtl/>
        </w:rPr>
        <w:t>–</w:t>
      </w:r>
      <w:r>
        <w:rPr>
          <w:rFonts w:ascii="David" w:hAnsi="David" w:cs="David" w:hint="cs"/>
          <w:b/>
          <w:bCs/>
          <w:rtl/>
        </w:rPr>
        <w:t xml:space="preserve"> כללי הצמדה</w:t>
      </w:r>
    </w:p>
    <w:p w:rsidR="00E34A21" w:rsidRDefault="00E34A21" w:rsidP="00A33EFD">
      <w:pPr>
        <w:tabs>
          <w:tab w:val="left" w:pos="7227"/>
        </w:tabs>
        <w:spacing w:line="360" w:lineRule="auto"/>
        <w:rPr>
          <w:rFonts w:ascii="David" w:hAnsi="David" w:cs="David"/>
          <w:b/>
          <w:bCs/>
          <w:rtl/>
        </w:rPr>
      </w:pPr>
    </w:p>
    <w:p w:rsidR="00E34A21" w:rsidRPr="00E34A21" w:rsidRDefault="00E34A21" w:rsidP="00E34A21">
      <w:pPr>
        <w:pStyle w:val="2"/>
        <w:numPr>
          <w:ilvl w:val="0"/>
          <w:numId w:val="88"/>
        </w:numPr>
        <w:spacing w:line="480" w:lineRule="auto"/>
        <w:ind w:left="523" w:hanging="426"/>
        <w:rPr>
          <w:rFonts w:ascii="David" w:hAnsi="David" w:cs="David"/>
          <w:sz w:val="24"/>
          <w:szCs w:val="24"/>
          <w:u w:val="single"/>
          <w:rtl/>
        </w:rPr>
      </w:pPr>
      <w:r w:rsidRPr="00E34A21">
        <w:rPr>
          <w:rFonts w:ascii="David" w:hAnsi="David" w:cs="David"/>
          <w:sz w:val="24"/>
          <w:szCs w:val="24"/>
          <w:u w:val="single"/>
          <w:rtl/>
        </w:rPr>
        <w:t>הגדרות בנושא הצמדה</w:t>
      </w:r>
    </w:p>
    <w:p w:rsidR="00E34A21" w:rsidRPr="00E34A21" w:rsidRDefault="00E34A21" w:rsidP="00E34A21">
      <w:pPr>
        <w:pStyle w:val="af4"/>
        <w:numPr>
          <w:ilvl w:val="1"/>
          <w:numId w:val="88"/>
        </w:numPr>
        <w:spacing w:line="480" w:lineRule="auto"/>
        <w:ind w:left="806" w:hanging="567"/>
        <w:jc w:val="both"/>
        <w:rPr>
          <w:rFonts w:ascii="David" w:hAnsi="David" w:cs="David"/>
          <w:rtl/>
        </w:rPr>
      </w:pPr>
      <w:r w:rsidRPr="00E34A21">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E34A21" w:rsidRPr="00E34A21" w:rsidRDefault="00E34A21" w:rsidP="00E34A21">
      <w:pPr>
        <w:pStyle w:val="af4"/>
        <w:numPr>
          <w:ilvl w:val="1"/>
          <w:numId w:val="88"/>
        </w:numPr>
        <w:spacing w:line="480" w:lineRule="auto"/>
        <w:ind w:left="806" w:hanging="567"/>
        <w:jc w:val="both"/>
        <w:rPr>
          <w:rFonts w:ascii="David" w:hAnsi="David" w:cs="David"/>
          <w:rtl/>
        </w:rPr>
      </w:pPr>
      <w:r w:rsidRPr="00E34A21">
        <w:rPr>
          <w:rFonts w:ascii="David" w:hAnsi="David" w:cs="David"/>
          <w:rtl/>
        </w:rPr>
        <w:t>מדד הבסיס – המדד הידוע בתאריך הבסיס.</w:t>
      </w:r>
    </w:p>
    <w:p w:rsidR="00E34A21" w:rsidRPr="00E34A21" w:rsidRDefault="00E34A21" w:rsidP="00E34A21">
      <w:pPr>
        <w:pStyle w:val="af4"/>
        <w:numPr>
          <w:ilvl w:val="1"/>
          <w:numId w:val="88"/>
        </w:numPr>
        <w:spacing w:line="480" w:lineRule="auto"/>
        <w:ind w:left="806" w:hanging="567"/>
        <w:jc w:val="both"/>
        <w:rPr>
          <w:rFonts w:ascii="David" w:hAnsi="David" w:cs="David"/>
          <w:rtl/>
        </w:rPr>
      </w:pPr>
      <w:r w:rsidRPr="00E34A21">
        <w:rPr>
          <w:rFonts w:ascii="David" w:hAnsi="David" w:cs="David"/>
          <w:rtl/>
        </w:rPr>
        <w:t>מדד קובע – המדד הידוע בתאריך הקובע.</w:t>
      </w:r>
    </w:p>
    <w:p w:rsidR="00E34A21" w:rsidRPr="00E34A21" w:rsidRDefault="00E34A21" w:rsidP="00E34A21">
      <w:pPr>
        <w:pStyle w:val="af4"/>
        <w:numPr>
          <w:ilvl w:val="1"/>
          <w:numId w:val="88"/>
        </w:numPr>
        <w:spacing w:line="480" w:lineRule="auto"/>
        <w:ind w:left="806" w:hanging="567"/>
        <w:jc w:val="both"/>
        <w:rPr>
          <w:rFonts w:ascii="David" w:hAnsi="David" w:cs="David"/>
        </w:rPr>
      </w:pPr>
      <w:r w:rsidRPr="00E34A21">
        <w:rPr>
          <w:rFonts w:ascii="David" w:hAnsi="David" w:cs="David"/>
          <w:rtl/>
        </w:rPr>
        <w:t>תאריך הבסיס – נקודת הזמן בה התקבע הערך אשר ביחס אליו תבוצע ההצמדה לאורך תקופת ההתקשרות.</w:t>
      </w:r>
    </w:p>
    <w:p w:rsidR="00E34A21" w:rsidRPr="00E34A21" w:rsidRDefault="00E34A21" w:rsidP="00E34A21">
      <w:pPr>
        <w:pStyle w:val="af4"/>
        <w:numPr>
          <w:ilvl w:val="1"/>
          <w:numId w:val="88"/>
        </w:numPr>
        <w:spacing w:line="480" w:lineRule="auto"/>
        <w:ind w:left="806" w:hanging="567"/>
        <w:jc w:val="both"/>
        <w:rPr>
          <w:rFonts w:ascii="David" w:hAnsi="David" w:cs="David"/>
        </w:rPr>
      </w:pPr>
      <w:r w:rsidRPr="00E34A21">
        <w:rPr>
          <w:rFonts w:ascii="David" w:hAnsi="David" w:cs="David"/>
          <w:rtl/>
        </w:rPr>
        <w:t>התאריך הקובע – נקודת הזמן שלפיה תחושב ההצמדה בפועל עבור תקופה מוגדרת.</w:t>
      </w:r>
    </w:p>
    <w:p w:rsidR="00E34A21" w:rsidRPr="00E34A21" w:rsidRDefault="00E34A21" w:rsidP="00E34A21">
      <w:pPr>
        <w:pStyle w:val="3"/>
        <w:numPr>
          <w:ilvl w:val="0"/>
          <w:numId w:val="0"/>
        </w:numPr>
        <w:spacing w:line="480" w:lineRule="auto"/>
        <w:ind w:left="1304" w:hanging="737"/>
        <w:rPr>
          <w:rFonts w:ascii="David" w:hAnsi="David" w:cs="David"/>
          <w:sz w:val="24"/>
          <w:szCs w:val="24"/>
          <w:rtl/>
        </w:rPr>
      </w:pPr>
    </w:p>
    <w:p w:rsidR="00E34A21" w:rsidRPr="00F13700" w:rsidRDefault="00E34A21" w:rsidP="00E34A21">
      <w:pPr>
        <w:pStyle w:val="2"/>
        <w:numPr>
          <w:ilvl w:val="0"/>
          <w:numId w:val="88"/>
        </w:numPr>
        <w:spacing w:line="480" w:lineRule="auto"/>
        <w:ind w:left="523" w:hanging="426"/>
        <w:rPr>
          <w:rFonts w:ascii="David" w:hAnsi="David" w:cs="David"/>
          <w:sz w:val="24"/>
          <w:szCs w:val="24"/>
          <w:u w:val="single"/>
        </w:rPr>
      </w:pPr>
      <w:r w:rsidRPr="00F13700">
        <w:rPr>
          <w:rFonts w:ascii="David" w:hAnsi="David" w:cs="David"/>
          <w:sz w:val="24"/>
          <w:szCs w:val="24"/>
          <w:u w:val="single"/>
          <w:rtl/>
        </w:rPr>
        <w:t>תנאי ההצמדה</w:t>
      </w:r>
    </w:p>
    <w:p w:rsidR="00E34A21" w:rsidRPr="00F13700" w:rsidRDefault="00E34A21" w:rsidP="00E34A21">
      <w:pPr>
        <w:pStyle w:val="2"/>
        <w:numPr>
          <w:ilvl w:val="1"/>
          <w:numId w:val="88"/>
        </w:numPr>
        <w:spacing w:line="480" w:lineRule="auto"/>
        <w:ind w:left="806" w:hanging="567"/>
        <w:rPr>
          <w:rFonts w:ascii="David" w:hAnsi="David" w:cs="David"/>
          <w:sz w:val="24"/>
          <w:szCs w:val="24"/>
          <w:rtl/>
        </w:rPr>
      </w:pPr>
      <w:r w:rsidRPr="00F13700">
        <w:rPr>
          <w:rFonts w:ascii="David" w:hAnsi="David" w:cs="David"/>
          <w:sz w:val="24"/>
          <w:szCs w:val="24"/>
          <w:rtl/>
        </w:rPr>
        <w:t xml:space="preserve">תאריך הבסיס – </w:t>
      </w:r>
      <w:bookmarkStart w:id="577" w:name="TaarichBasisTmura"/>
      <w:r w:rsidRPr="00F13700">
        <w:rPr>
          <w:rFonts w:ascii="David" w:hAnsi="David" w:cs="David"/>
          <w:sz w:val="24"/>
          <w:szCs w:val="24"/>
          <w:rtl/>
        </w:rPr>
        <w:t>המועד האחרון להגשת הצעות</w:t>
      </w:r>
      <w:bookmarkEnd w:id="577"/>
      <w:r w:rsidRPr="00F13700">
        <w:rPr>
          <w:rFonts w:ascii="David" w:hAnsi="David" w:cs="David"/>
          <w:sz w:val="24"/>
          <w:szCs w:val="24"/>
          <w:rtl/>
        </w:rPr>
        <w:t>.</w:t>
      </w:r>
    </w:p>
    <w:p w:rsidR="00E34A21" w:rsidRPr="00F13700" w:rsidRDefault="00E34A21" w:rsidP="00E34A21">
      <w:pPr>
        <w:pStyle w:val="2"/>
        <w:numPr>
          <w:ilvl w:val="1"/>
          <w:numId w:val="88"/>
        </w:numPr>
        <w:spacing w:line="480" w:lineRule="auto"/>
        <w:ind w:left="806" w:hanging="567"/>
        <w:rPr>
          <w:rFonts w:ascii="David" w:hAnsi="David" w:cs="David"/>
          <w:b/>
          <w:bCs/>
          <w:sz w:val="24"/>
          <w:szCs w:val="24"/>
        </w:rPr>
      </w:pPr>
      <w:r w:rsidRPr="00F13700">
        <w:rPr>
          <w:rFonts w:ascii="David" w:hAnsi="David" w:cs="David"/>
          <w:sz w:val="24"/>
          <w:szCs w:val="24"/>
          <w:rtl/>
        </w:rPr>
        <w:t xml:space="preserve">התאריך הקובע – </w:t>
      </w:r>
      <w:bookmarkStart w:id="578" w:name="TaarichKoveaTmura"/>
      <w:r w:rsidRPr="00F13700">
        <w:rPr>
          <w:rFonts w:ascii="David" w:hAnsi="David" w:cs="David"/>
          <w:sz w:val="24"/>
          <w:szCs w:val="24"/>
          <w:rtl/>
        </w:rPr>
        <w:t>תאריך הגשת החשבונית</w:t>
      </w:r>
      <w:bookmarkEnd w:id="578"/>
      <w:r w:rsidRPr="00F13700">
        <w:rPr>
          <w:rFonts w:ascii="David" w:hAnsi="David" w:cs="David"/>
          <w:sz w:val="24"/>
          <w:szCs w:val="24"/>
          <w:rtl/>
        </w:rPr>
        <w:t>.</w:t>
      </w:r>
    </w:p>
    <w:p w:rsidR="00E34A21" w:rsidRPr="00F13700" w:rsidRDefault="00E34A21" w:rsidP="00E34A21">
      <w:pPr>
        <w:pStyle w:val="2"/>
        <w:numPr>
          <w:ilvl w:val="1"/>
          <w:numId w:val="88"/>
        </w:numPr>
        <w:spacing w:line="480" w:lineRule="auto"/>
        <w:ind w:left="806" w:hanging="567"/>
        <w:rPr>
          <w:rFonts w:ascii="David" w:hAnsi="David" w:cs="David"/>
          <w:sz w:val="24"/>
          <w:szCs w:val="24"/>
        </w:rPr>
      </w:pPr>
      <w:r w:rsidRPr="00F13700">
        <w:rPr>
          <w:rFonts w:ascii="David" w:hAnsi="David" w:cs="David"/>
          <w:sz w:val="24"/>
          <w:szCs w:val="24"/>
          <w:rtl/>
        </w:rPr>
        <w:t xml:space="preserve">המדד – </w:t>
      </w:r>
      <w:bookmarkStart w:id="579" w:name="SugHatzmadaTmura"/>
      <w:r w:rsidRPr="00F13700">
        <w:rPr>
          <w:rFonts w:ascii="David" w:hAnsi="David" w:cs="David"/>
          <w:sz w:val="24"/>
          <w:szCs w:val="24"/>
          <w:rtl/>
        </w:rPr>
        <w:t>מדד מחירים לצרכן</w:t>
      </w:r>
      <w:bookmarkEnd w:id="579"/>
      <w:r w:rsidRPr="00F13700">
        <w:rPr>
          <w:rFonts w:ascii="David" w:hAnsi="David" w:cs="David"/>
          <w:sz w:val="24"/>
          <w:szCs w:val="24"/>
          <w:rtl/>
        </w:rPr>
        <w:t>.</w:t>
      </w:r>
    </w:p>
    <w:p w:rsidR="00E34A21" w:rsidRPr="00F13700" w:rsidRDefault="00E34A21" w:rsidP="00E34A21">
      <w:pPr>
        <w:pStyle w:val="2"/>
        <w:numPr>
          <w:ilvl w:val="1"/>
          <w:numId w:val="88"/>
        </w:numPr>
        <w:spacing w:line="480" w:lineRule="auto"/>
        <w:ind w:left="806" w:hanging="567"/>
        <w:rPr>
          <w:rFonts w:ascii="David" w:hAnsi="David" w:cs="David"/>
          <w:sz w:val="24"/>
          <w:szCs w:val="24"/>
        </w:rPr>
      </w:pPr>
      <w:r w:rsidRPr="00F13700">
        <w:rPr>
          <w:rFonts w:ascii="David" w:hAnsi="David" w:cs="David"/>
          <w:sz w:val="24"/>
          <w:szCs w:val="24"/>
          <w:rtl/>
        </w:rPr>
        <w:t xml:space="preserve">תדירות ההצמדה – </w:t>
      </w:r>
      <w:bookmarkStart w:id="580" w:name="TadirutHatzmadaTmura"/>
      <w:r w:rsidRPr="00F13700">
        <w:rPr>
          <w:rFonts w:ascii="David" w:hAnsi="David" w:cs="David"/>
          <w:sz w:val="24"/>
          <w:szCs w:val="24"/>
          <w:rtl/>
        </w:rPr>
        <w:t>חודשית</w:t>
      </w:r>
      <w:bookmarkEnd w:id="580"/>
      <w:r w:rsidRPr="00F13700">
        <w:rPr>
          <w:rFonts w:ascii="David" w:hAnsi="David" w:cs="David"/>
          <w:sz w:val="24"/>
          <w:szCs w:val="24"/>
          <w:rtl/>
        </w:rPr>
        <w:t>.</w:t>
      </w:r>
    </w:p>
    <w:p w:rsidR="00E34A21" w:rsidRPr="00E34A21" w:rsidRDefault="00E34A21" w:rsidP="00E34A21">
      <w:pPr>
        <w:tabs>
          <w:tab w:val="left" w:pos="7227"/>
        </w:tabs>
        <w:spacing w:line="480" w:lineRule="auto"/>
        <w:jc w:val="both"/>
        <w:rPr>
          <w:rFonts w:ascii="David" w:hAnsi="David" w:cs="David"/>
          <w:b/>
          <w:bCs/>
          <w:rtl/>
        </w:rPr>
      </w:pPr>
    </w:p>
    <w:p w:rsidR="00A33EFD" w:rsidRDefault="00A33EFD" w:rsidP="00A33EFD">
      <w:pPr>
        <w:spacing w:after="120" w:line="360" w:lineRule="auto"/>
        <w:rPr>
          <w:rFonts w:ascii="David" w:hAnsi="David" w:cs="David"/>
        </w:rPr>
      </w:pPr>
    </w:p>
    <w:p w:rsidR="00AC3E8C" w:rsidRDefault="00AC3E8C" w:rsidP="00A33EFD">
      <w:pPr>
        <w:bidi w:val="0"/>
        <w:spacing w:before="200" w:after="200" w:line="276" w:lineRule="auto"/>
        <w:rPr>
          <w:rFonts w:ascii="David" w:hAnsi="David" w:cs="David"/>
          <w:rtl/>
        </w:rPr>
      </w:pPr>
    </w:p>
    <w:sectPr w:rsidR="00AC3E8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6BFD" w:rsidRDefault="005A6BFD">
      <w:r>
        <w:separator/>
      </w:r>
    </w:p>
  </w:endnote>
  <w:endnote w:type="continuationSeparator" w:id="0">
    <w:p w:rsidR="005A6BFD" w:rsidRDefault="005A6B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Malgun Gothic Semilight">
    <w:panose1 w:val="020B0502040204020203"/>
    <w:charset w:val="81"/>
    <w:family w:val="swiss"/>
    <w:pitch w:val="variable"/>
    <w:sig w:usb0="B0000AAF" w:usb1="09DF7CFB" w:usb2="00000012" w:usb3="00000000" w:csb0="003E01BD"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5074" w:rsidRPr="003236F8" w:rsidRDefault="00165074" w:rsidP="003236F8">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5074" w:rsidRPr="003236F8" w:rsidRDefault="0016507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6BFD" w:rsidRDefault="005A6BFD">
      <w:r>
        <w:separator/>
      </w:r>
    </w:p>
  </w:footnote>
  <w:footnote w:type="continuationSeparator" w:id="0">
    <w:p w:rsidR="005A6BFD" w:rsidRDefault="005A6BF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FE106E8E">
      <w:start w:val="1"/>
      <w:numFmt w:val="bullet"/>
      <w:lvlText w:val=""/>
      <w:lvlJc w:val="left"/>
      <w:pPr>
        <w:ind w:left="720" w:hanging="360"/>
      </w:pPr>
      <w:rPr>
        <w:rFonts w:ascii="Symbol" w:hAnsi="Symbol" w:hint="default"/>
      </w:rPr>
    </w:lvl>
    <w:lvl w:ilvl="1" w:tplc="D472DB0A" w:tentative="1">
      <w:start w:val="1"/>
      <w:numFmt w:val="bullet"/>
      <w:lvlText w:val="o"/>
      <w:lvlJc w:val="left"/>
      <w:pPr>
        <w:ind w:left="1440" w:hanging="360"/>
      </w:pPr>
      <w:rPr>
        <w:rFonts w:ascii="Courier New" w:hAnsi="Courier New" w:cs="Courier New" w:hint="default"/>
      </w:rPr>
    </w:lvl>
    <w:lvl w:ilvl="2" w:tplc="A654538A" w:tentative="1">
      <w:start w:val="1"/>
      <w:numFmt w:val="bullet"/>
      <w:lvlText w:val=""/>
      <w:lvlJc w:val="left"/>
      <w:pPr>
        <w:ind w:left="2160" w:hanging="360"/>
      </w:pPr>
      <w:rPr>
        <w:rFonts w:ascii="Wingdings" w:hAnsi="Wingdings" w:hint="default"/>
      </w:rPr>
    </w:lvl>
    <w:lvl w:ilvl="3" w:tplc="673A740A">
      <w:start w:val="1"/>
      <w:numFmt w:val="bullet"/>
      <w:lvlText w:val=""/>
      <w:lvlJc w:val="left"/>
      <w:pPr>
        <w:ind w:left="2880" w:hanging="360"/>
      </w:pPr>
      <w:rPr>
        <w:rFonts w:ascii="Symbol" w:hAnsi="Symbol" w:hint="default"/>
      </w:rPr>
    </w:lvl>
    <w:lvl w:ilvl="4" w:tplc="43B00344" w:tentative="1">
      <w:start w:val="1"/>
      <w:numFmt w:val="bullet"/>
      <w:lvlText w:val="o"/>
      <w:lvlJc w:val="left"/>
      <w:pPr>
        <w:ind w:left="3600" w:hanging="360"/>
      </w:pPr>
      <w:rPr>
        <w:rFonts w:ascii="Courier New" w:hAnsi="Courier New" w:cs="Courier New" w:hint="default"/>
      </w:rPr>
    </w:lvl>
    <w:lvl w:ilvl="5" w:tplc="80D281E0">
      <w:start w:val="1"/>
      <w:numFmt w:val="bullet"/>
      <w:pStyle w:val="60"/>
      <w:lvlText w:val=""/>
      <w:lvlJc w:val="left"/>
      <w:pPr>
        <w:ind w:left="4320" w:hanging="360"/>
      </w:pPr>
      <w:rPr>
        <w:rFonts w:ascii="Wingdings" w:hAnsi="Wingdings" w:hint="default"/>
      </w:rPr>
    </w:lvl>
    <w:lvl w:ilvl="6" w:tplc="FAD2F1DE">
      <w:start w:val="1"/>
      <w:numFmt w:val="bullet"/>
      <w:pStyle w:val="7"/>
      <w:lvlText w:val=""/>
      <w:lvlJc w:val="left"/>
      <w:pPr>
        <w:ind w:left="5040" w:hanging="360"/>
      </w:pPr>
      <w:rPr>
        <w:rFonts w:ascii="Symbol" w:hAnsi="Symbol" w:hint="default"/>
      </w:rPr>
    </w:lvl>
    <w:lvl w:ilvl="7" w:tplc="83409480" w:tentative="1">
      <w:start w:val="1"/>
      <w:numFmt w:val="bullet"/>
      <w:lvlText w:val="o"/>
      <w:lvlJc w:val="left"/>
      <w:pPr>
        <w:ind w:left="5760" w:hanging="360"/>
      </w:pPr>
      <w:rPr>
        <w:rFonts w:ascii="Courier New" w:hAnsi="Courier New" w:cs="Courier New" w:hint="default"/>
      </w:rPr>
    </w:lvl>
    <w:lvl w:ilvl="8" w:tplc="7502570E" w:tentative="1">
      <w:start w:val="1"/>
      <w:numFmt w:val="bullet"/>
      <w:lvlText w:val=""/>
      <w:lvlJc w:val="left"/>
      <w:pPr>
        <w:ind w:left="6480" w:hanging="360"/>
      </w:pPr>
      <w:rPr>
        <w:rFonts w:ascii="Wingdings" w:hAnsi="Wingdings" w:hint="default"/>
      </w:rPr>
    </w:lvl>
  </w:abstractNum>
  <w:abstractNum w:abstractNumId="7" w15:restartNumberingAfterBreak="0">
    <w:nsid w:val="02BE5B40"/>
    <w:multiLevelType w:val="hybridMultilevel"/>
    <w:tmpl w:val="A038F7A2"/>
    <w:lvl w:ilvl="0" w:tplc="21CE35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FE3ABDF0">
      <w:start w:val="1"/>
      <w:numFmt w:val="hebrew1"/>
      <w:pStyle w:val="-"/>
      <w:lvlText w:val="%1."/>
      <w:lvlJc w:val="center"/>
      <w:pPr>
        <w:tabs>
          <w:tab w:val="num" w:pos="227"/>
        </w:tabs>
        <w:ind w:left="227" w:hanging="227"/>
      </w:pPr>
      <w:rPr>
        <w:rFonts w:hint="default"/>
        <w:color w:val="auto"/>
        <w:lang w:val="en-US"/>
      </w:rPr>
    </w:lvl>
    <w:lvl w:ilvl="1" w:tplc="3E9EAB04">
      <w:start w:val="1"/>
      <w:numFmt w:val="lowerLetter"/>
      <w:lvlText w:val="%2."/>
      <w:lvlJc w:val="left"/>
      <w:pPr>
        <w:tabs>
          <w:tab w:val="num" w:pos="1440"/>
        </w:tabs>
        <w:ind w:left="1440" w:hanging="360"/>
      </w:pPr>
    </w:lvl>
    <w:lvl w:ilvl="2" w:tplc="24121684" w:tentative="1">
      <w:start w:val="1"/>
      <w:numFmt w:val="lowerRoman"/>
      <w:lvlText w:val="%3."/>
      <w:lvlJc w:val="right"/>
      <w:pPr>
        <w:tabs>
          <w:tab w:val="num" w:pos="2160"/>
        </w:tabs>
        <w:ind w:left="2160" w:hanging="180"/>
      </w:pPr>
    </w:lvl>
    <w:lvl w:ilvl="3" w:tplc="0C627192" w:tentative="1">
      <w:start w:val="1"/>
      <w:numFmt w:val="decimal"/>
      <w:lvlText w:val="%4."/>
      <w:lvlJc w:val="left"/>
      <w:pPr>
        <w:tabs>
          <w:tab w:val="num" w:pos="2880"/>
        </w:tabs>
        <w:ind w:left="2880" w:hanging="360"/>
      </w:pPr>
    </w:lvl>
    <w:lvl w:ilvl="4" w:tplc="80A49524" w:tentative="1">
      <w:start w:val="1"/>
      <w:numFmt w:val="lowerLetter"/>
      <w:lvlText w:val="%5."/>
      <w:lvlJc w:val="left"/>
      <w:pPr>
        <w:tabs>
          <w:tab w:val="num" w:pos="3600"/>
        </w:tabs>
        <w:ind w:left="3600" w:hanging="360"/>
      </w:pPr>
    </w:lvl>
    <w:lvl w:ilvl="5" w:tplc="FFBEA4EA" w:tentative="1">
      <w:start w:val="1"/>
      <w:numFmt w:val="lowerRoman"/>
      <w:lvlText w:val="%6."/>
      <w:lvlJc w:val="right"/>
      <w:pPr>
        <w:tabs>
          <w:tab w:val="num" w:pos="4320"/>
        </w:tabs>
        <w:ind w:left="4320" w:hanging="180"/>
      </w:pPr>
    </w:lvl>
    <w:lvl w:ilvl="6" w:tplc="1BC6F6F2" w:tentative="1">
      <w:start w:val="1"/>
      <w:numFmt w:val="decimal"/>
      <w:lvlText w:val="%7."/>
      <w:lvlJc w:val="left"/>
      <w:pPr>
        <w:tabs>
          <w:tab w:val="num" w:pos="5040"/>
        </w:tabs>
        <w:ind w:left="5040" w:hanging="360"/>
      </w:pPr>
    </w:lvl>
    <w:lvl w:ilvl="7" w:tplc="22F4504E" w:tentative="1">
      <w:start w:val="1"/>
      <w:numFmt w:val="lowerLetter"/>
      <w:lvlText w:val="%8."/>
      <w:lvlJc w:val="left"/>
      <w:pPr>
        <w:tabs>
          <w:tab w:val="num" w:pos="5760"/>
        </w:tabs>
        <w:ind w:left="5760" w:hanging="360"/>
      </w:pPr>
    </w:lvl>
    <w:lvl w:ilvl="8" w:tplc="2054BE02"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B43D4E"/>
    <w:multiLevelType w:val="hybridMultilevel"/>
    <w:tmpl w:val="C688F57C"/>
    <w:lvl w:ilvl="0" w:tplc="08062932">
      <w:start w:val="1"/>
      <w:numFmt w:val="hebrew1"/>
      <w:lvlText w:val="%1."/>
      <w:lvlJc w:val="left"/>
      <w:pPr>
        <w:ind w:left="720" w:hanging="360"/>
      </w:pPr>
      <w:rPr>
        <w:rFonts w:hint="default"/>
        <w:b w:val="0"/>
        <w:bCs w:val="0"/>
        <w:color w:val="auto"/>
        <w:lang w:val="en-US"/>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E3067E"/>
    <w:multiLevelType w:val="hybridMultilevel"/>
    <w:tmpl w:val="6CD82062"/>
    <w:lvl w:ilvl="0" w:tplc="FFFFFFFF">
      <w:start w:val="1"/>
      <w:numFmt w:val="hebrew1"/>
      <w:lvlText w:val="%1."/>
      <w:lvlJc w:val="left"/>
      <w:pPr>
        <w:ind w:left="720" w:hanging="360"/>
      </w:pPr>
      <w:rPr>
        <w:rFonts w:hint="default"/>
        <w:strike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8B4CCD"/>
    <w:multiLevelType w:val="hybridMultilevel"/>
    <w:tmpl w:val="8E583756"/>
    <w:lvl w:ilvl="0" w:tplc="FFFFFFFF">
      <w:start w:val="1"/>
      <w:numFmt w:val="decimal"/>
      <w:lvlText w:val="%1)"/>
      <w:lvlJc w:val="left"/>
      <w:pPr>
        <w:ind w:left="1218" w:hanging="360"/>
      </w:pPr>
    </w:lvl>
    <w:lvl w:ilvl="1" w:tplc="FFFFFFFF" w:tentative="1">
      <w:start w:val="1"/>
      <w:numFmt w:val="lowerLetter"/>
      <w:lvlText w:val="%2."/>
      <w:lvlJc w:val="left"/>
      <w:pPr>
        <w:ind w:left="1938" w:hanging="360"/>
      </w:pPr>
    </w:lvl>
    <w:lvl w:ilvl="2" w:tplc="FFFFFFFF" w:tentative="1">
      <w:start w:val="1"/>
      <w:numFmt w:val="lowerRoman"/>
      <w:lvlText w:val="%3."/>
      <w:lvlJc w:val="right"/>
      <w:pPr>
        <w:ind w:left="2658" w:hanging="180"/>
      </w:pPr>
    </w:lvl>
    <w:lvl w:ilvl="3" w:tplc="FFFFFFFF" w:tentative="1">
      <w:start w:val="1"/>
      <w:numFmt w:val="decimal"/>
      <w:lvlText w:val="%4."/>
      <w:lvlJc w:val="left"/>
      <w:pPr>
        <w:ind w:left="3378" w:hanging="360"/>
      </w:pPr>
    </w:lvl>
    <w:lvl w:ilvl="4" w:tplc="FFFFFFFF" w:tentative="1">
      <w:start w:val="1"/>
      <w:numFmt w:val="lowerLetter"/>
      <w:lvlText w:val="%5."/>
      <w:lvlJc w:val="left"/>
      <w:pPr>
        <w:ind w:left="4098" w:hanging="360"/>
      </w:pPr>
    </w:lvl>
    <w:lvl w:ilvl="5" w:tplc="FFFFFFFF" w:tentative="1">
      <w:start w:val="1"/>
      <w:numFmt w:val="lowerRoman"/>
      <w:lvlText w:val="%6."/>
      <w:lvlJc w:val="right"/>
      <w:pPr>
        <w:ind w:left="4818" w:hanging="180"/>
      </w:pPr>
    </w:lvl>
    <w:lvl w:ilvl="6" w:tplc="FFFFFFFF" w:tentative="1">
      <w:start w:val="1"/>
      <w:numFmt w:val="decimal"/>
      <w:lvlText w:val="%7."/>
      <w:lvlJc w:val="left"/>
      <w:pPr>
        <w:ind w:left="5538" w:hanging="360"/>
      </w:pPr>
    </w:lvl>
    <w:lvl w:ilvl="7" w:tplc="FFFFFFFF" w:tentative="1">
      <w:start w:val="1"/>
      <w:numFmt w:val="lowerLetter"/>
      <w:lvlText w:val="%8."/>
      <w:lvlJc w:val="left"/>
      <w:pPr>
        <w:ind w:left="6258" w:hanging="360"/>
      </w:pPr>
    </w:lvl>
    <w:lvl w:ilvl="8" w:tplc="FFFFFFFF" w:tentative="1">
      <w:start w:val="1"/>
      <w:numFmt w:val="lowerRoman"/>
      <w:lvlText w:val="%9."/>
      <w:lvlJc w:val="right"/>
      <w:pPr>
        <w:ind w:left="6978"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21A1E"/>
    <w:multiLevelType w:val="hybridMultilevel"/>
    <w:tmpl w:val="F342B1F0"/>
    <w:lvl w:ilvl="0" w:tplc="ADC4A4F0">
      <w:start w:val="1"/>
      <w:numFmt w:val="decimal"/>
      <w:lvlText w:val="%1."/>
      <w:lvlJc w:val="left"/>
      <w:pPr>
        <w:ind w:left="720" w:hanging="360"/>
      </w:pPr>
      <w:rPr>
        <w:rFonts w:hint="default"/>
      </w:rPr>
    </w:lvl>
    <w:lvl w:ilvl="1" w:tplc="26423170" w:tentative="1">
      <w:start w:val="1"/>
      <w:numFmt w:val="lowerLetter"/>
      <w:lvlText w:val="%2."/>
      <w:lvlJc w:val="left"/>
      <w:pPr>
        <w:ind w:left="1440" w:hanging="360"/>
      </w:pPr>
    </w:lvl>
    <w:lvl w:ilvl="2" w:tplc="E4A6470C" w:tentative="1">
      <w:start w:val="1"/>
      <w:numFmt w:val="lowerRoman"/>
      <w:lvlText w:val="%3."/>
      <w:lvlJc w:val="right"/>
      <w:pPr>
        <w:ind w:left="2160" w:hanging="180"/>
      </w:pPr>
    </w:lvl>
    <w:lvl w:ilvl="3" w:tplc="E374705A" w:tentative="1">
      <w:start w:val="1"/>
      <w:numFmt w:val="decimal"/>
      <w:lvlText w:val="%4."/>
      <w:lvlJc w:val="left"/>
      <w:pPr>
        <w:ind w:left="2880" w:hanging="360"/>
      </w:pPr>
    </w:lvl>
    <w:lvl w:ilvl="4" w:tplc="C2CCB1FC" w:tentative="1">
      <w:start w:val="1"/>
      <w:numFmt w:val="lowerLetter"/>
      <w:lvlText w:val="%5."/>
      <w:lvlJc w:val="left"/>
      <w:pPr>
        <w:ind w:left="3600" w:hanging="360"/>
      </w:pPr>
    </w:lvl>
    <w:lvl w:ilvl="5" w:tplc="9892C858" w:tentative="1">
      <w:start w:val="1"/>
      <w:numFmt w:val="lowerRoman"/>
      <w:lvlText w:val="%6."/>
      <w:lvlJc w:val="right"/>
      <w:pPr>
        <w:ind w:left="4320" w:hanging="180"/>
      </w:pPr>
    </w:lvl>
    <w:lvl w:ilvl="6" w:tplc="4F3C07EE" w:tentative="1">
      <w:start w:val="1"/>
      <w:numFmt w:val="decimal"/>
      <w:lvlText w:val="%7."/>
      <w:lvlJc w:val="left"/>
      <w:pPr>
        <w:ind w:left="5040" w:hanging="360"/>
      </w:pPr>
    </w:lvl>
    <w:lvl w:ilvl="7" w:tplc="AC3851E8" w:tentative="1">
      <w:start w:val="1"/>
      <w:numFmt w:val="lowerLetter"/>
      <w:lvlText w:val="%8."/>
      <w:lvlJc w:val="left"/>
      <w:pPr>
        <w:ind w:left="5760" w:hanging="360"/>
      </w:pPr>
    </w:lvl>
    <w:lvl w:ilvl="8" w:tplc="C284BC20" w:tentative="1">
      <w:start w:val="1"/>
      <w:numFmt w:val="lowerRoman"/>
      <w:lvlText w:val="%9."/>
      <w:lvlJc w:val="right"/>
      <w:pPr>
        <w:ind w:left="6480" w:hanging="180"/>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8ED7463"/>
    <w:multiLevelType w:val="hybridMultilevel"/>
    <w:tmpl w:val="8E583756"/>
    <w:lvl w:ilvl="0" w:tplc="FFFFFFFF">
      <w:start w:val="1"/>
      <w:numFmt w:val="decimal"/>
      <w:lvlText w:val="%1)"/>
      <w:lvlJc w:val="left"/>
      <w:pPr>
        <w:ind w:left="1218" w:hanging="360"/>
      </w:pPr>
    </w:lvl>
    <w:lvl w:ilvl="1" w:tplc="FFFFFFFF" w:tentative="1">
      <w:start w:val="1"/>
      <w:numFmt w:val="lowerLetter"/>
      <w:lvlText w:val="%2."/>
      <w:lvlJc w:val="left"/>
      <w:pPr>
        <w:ind w:left="1938" w:hanging="360"/>
      </w:pPr>
    </w:lvl>
    <w:lvl w:ilvl="2" w:tplc="FFFFFFFF" w:tentative="1">
      <w:start w:val="1"/>
      <w:numFmt w:val="lowerRoman"/>
      <w:lvlText w:val="%3."/>
      <w:lvlJc w:val="right"/>
      <w:pPr>
        <w:ind w:left="2658" w:hanging="180"/>
      </w:pPr>
    </w:lvl>
    <w:lvl w:ilvl="3" w:tplc="FFFFFFFF" w:tentative="1">
      <w:start w:val="1"/>
      <w:numFmt w:val="decimal"/>
      <w:lvlText w:val="%4."/>
      <w:lvlJc w:val="left"/>
      <w:pPr>
        <w:ind w:left="3378" w:hanging="360"/>
      </w:pPr>
    </w:lvl>
    <w:lvl w:ilvl="4" w:tplc="FFFFFFFF" w:tentative="1">
      <w:start w:val="1"/>
      <w:numFmt w:val="lowerLetter"/>
      <w:lvlText w:val="%5."/>
      <w:lvlJc w:val="left"/>
      <w:pPr>
        <w:ind w:left="4098" w:hanging="360"/>
      </w:pPr>
    </w:lvl>
    <w:lvl w:ilvl="5" w:tplc="FFFFFFFF" w:tentative="1">
      <w:start w:val="1"/>
      <w:numFmt w:val="lowerRoman"/>
      <w:lvlText w:val="%6."/>
      <w:lvlJc w:val="right"/>
      <w:pPr>
        <w:ind w:left="4818" w:hanging="180"/>
      </w:pPr>
    </w:lvl>
    <w:lvl w:ilvl="6" w:tplc="FFFFFFFF" w:tentative="1">
      <w:start w:val="1"/>
      <w:numFmt w:val="decimal"/>
      <w:lvlText w:val="%7."/>
      <w:lvlJc w:val="left"/>
      <w:pPr>
        <w:ind w:left="5538" w:hanging="360"/>
      </w:pPr>
    </w:lvl>
    <w:lvl w:ilvl="7" w:tplc="FFFFFFFF" w:tentative="1">
      <w:start w:val="1"/>
      <w:numFmt w:val="lowerLetter"/>
      <w:lvlText w:val="%8."/>
      <w:lvlJc w:val="left"/>
      <w:pPr>
        <w:ind w:left="6258" w:hanging="360"/>
      </w:pPr>
    </w:lvl>
    <w:lvl w:ilvl="8" w:tplc="FFFFFFFF" w:tentative="1">
      <w:start w:val="1"/>
      <w:numFmt w:val="lowerRoman"/>
      <w:lvlText w:val="%9."/>
      <w:lvlJc w:val="right"/>
      <w:pPr>
        <w:ind w:left="6978" w:hanging="180"/>
      </w:p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BFC2FF1C">
      <w:start w:val="1"/>
      <w:numFmt w:val="bullet"/>
      <w:pStyle w:val="ListBullet7"/>
      <w:lvlText w:val=""/>
      <w:lvlJc w:val="left"/>
      <w:pPr>
        <w:tabs>
          <w:tab w:val="num" w:pos="3240"/>
        </w:tabs>
        <w:ind w:left="3240" w:right="3240" w:hanging="360"/>
      </w:pPr>
      <w:rPr>
        <w:rFonts w:ascii="Symbol" w:hAnsi="Symbol" w:hint="default"/>
      </w:rPr>
    </w:lvl>
    <w:lvl w:ilvl="1" w:tplc="6B4A5ADA" w:tentative="1">
      <w:start w:val="1"/>
      <w:numFmt w:val="bullet"/>
      <w:lvlText w:val="o"/>
      <w:lvlJc w:val="left"/>
      <w:pPr>
        <w:tabs>
          <w:tab w:val="num" w:pos="1440"/>
        </w:tabs>
        <w:ind w:left="1440" w:right="1440" w:hanging="360"/>
      </w:pPr>
      <w:rPr>
        <w:rFonts w:ascii="Courier New" w:hAnsi="Courier New" w:hint="default"/>
      </w:rPr>
    </w:lvl>
    <w:lvl w:ilvl="2" w:tplc="EF7AB4A2" w:tentative="1">
      <w:start w:val="1"/>
      <w:numFmt w:val="bullet"/>
      <w:lvlText w:val=""/>
      <w:lvlJc w:val="left"/>
      <w:pPr>
        <w:tabs>
          <w:tab w:val="num" w:pos="2160"/>
        </w:tabs>
        <w:ind w:left="2160" w:right="2160" w:hanging="360"/>
      </w:pPr>
      <w:rPr>
        <w:rFonts w:ascii="Wingdings" w:hAnsi="Wingdings" w:hint="default"/>
      </w:rPr>
    </w:lvl>
    <w:lvl w:ilvl="3" w:tplc="2CB2F188" w:tentative="1">
      <w:start w:val="1"/>
      <w:numFmt w:val="bullet"/>
      <w:lvlText w:val=""/>
      <w:lvlJc w:val="left"/>
      <w:pPr>
        <w:tabs>
          <w:tab w:val="num" w:pos="2880"/>
        </w:tabs>
        <w:ind w:left="2880" w:right="2880" w:hanging="360"/>
      </w:pPr>
      <w:rPr>
        <w:rFonts w:ascii="Symbol" w:hAnsi="Symbol" w:hint="default"/>
      </w:rPr>
    </w:lvl>
    <w:lvl w:ilvl="4" w:tplc="B77EF9B6" w:tentative="1">
      <w:start w:val="1"/>
      <w:numFmt w:val="bullet"/>
      <w:lvlText w:val="o"/>
      <w:lvlJc w:val="left"/>
      <w:pPr>
        <w:tabs>
          <w:tab w:val="num" w:pos="3600"/>
        </w:tabs>
        <w:ind w:left="3600" w:right="3600" w:hanging="360"/>
      </w:pPr>
      <w:rPr>
        <w:rFonts w:ascii="Courier New" w:hAnsi="Courier New" w:hint="default"/>
      </w:rPr>
    </w:lvl>
    <w:lvl w:ilvl="5" w:tplc="5E74DB54" w:tentative="1">
      <w:start w:val="1"/>
      <w:numFmt w:val="bullet"/>
      <w:lvlText w:val=""/>
      <w:lvlJc w:val="left"/>
      <w:pPr>
        <w:tabs>
          <w:tab w:val="num" w:pos="4320"/>
        </w:tabs>
        <w:ind w:left="4320" w:right="4320" w:hanging="360"/>
      </w:pPr>
      <w:rPr>
        <w:rFonts w:ascii="Wingdings" w:hAnsi="Wingdings" w:hint="default"/>
      </w:rPr>
    </w:lvl>
    <w:lvl w:ilvl="6" w:tplc="B90481B0" w:tentative="1">
      <w:start w:val="1"/>
      <w:numFmt w:val="bullet"/>
      <w:lvlText w:val=""/>
      <w:lvlJc w:val="left"/>
      <w:pPr>
        <w:tabs>
          <w:tab w:val="num" w:pos="5040"/>
        </w:tabs>
        <w:ind w:left="5040" w:right="5040" w:hanging="360"/>
      </w:pPr>
      <w:rPr>
        <w:rFonts w:ascii="Symbol" w:hAnsi="Symbol" w:hint="default"/>
      </w:rPr>
    </w:lvl>
    <w:lvl w:ilvl="7" w:tplc="CB389B96" w:tentative="1">
      <w:start w:val="1"/>
      <w:numFmt w:val="bullet"/>
      <w:lvlText w:val="o"/>
      <w:lvlJc w:val="left"/>
      <w:pPr>
        <w:tabs>
          <w:tab w:val="num" w:pos="5760"/>
        </w:tabs>
        <w:ind w:left="5760" w:right="5760" w:hanging="360"/>
      </w:pPr>
      <w:rPr>
        <w:rFonts w:ascii="Courier New" w:hAnsi="Courier New" w:hint="default"/>
      </w:rPr>
    </w:lvl>
    <w:lvl w:ilvl="8" w:tplc="47C4AA2C"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4296E81"/>
    <w:multiLevelType w:val="hybridMultilevel"/>
    <w:tmpl w:val="A4DC2904"/>
    <w:lvl w:ilvl="0" w:tplc="1DC091A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495187D"/>
    <w:multiLevelType w:val="hybridMultilevel"/>
    <w:tmpl w:val="66D6ADBA"/>
    <w:lvl w:ilvl="0" w:tplc="69F2D120">
      <w:start w:val="1"/>
      <w:numFmt w:val="hebrew1"/>
      <w:lvlText w:val="%1."/>
      <w:lvlJc w:val="center"/>
      <w:pPr>
        <w:ind w:left="720" w:hanging="360"/>
      </w:pPr>
    </w:lvl>
    <w:lvl w:ilvl="1" w:tplc="57E8F26A" w:tentative="1">
      <w:start w:val="1"/>
      <w:numFmt w:val="lowerLetter"/>
      <w:lvlText w:val="%2."/>
      <w:lvlJc w:val="left"/>
      <w:pPr>
        <w:ind w:left="1440" w:hanging="360"/>
      </w:pPr>
    </w:lvl>
    <w:lvl w:ilvl="2" w:tplc="7B0E4AFC" w:tentative="1">
      <w:start w:val="1"/>
      <w:numFmt w:val="lowerRoman"/>
      <w:lvlText w:val="%3."/>
      <w:lvlJc w:val="right"/>
      <w:pPr>
        <w:ind w:left="2160" w:hanging="180"/>
      </w:pPr>
    </w:lvl>
    <w:lvl w:ilvl="3" w:tplc="2F4E088C" w:tentative="1">
      <w:start w:val="1"/>
      <w:numFmt w:val="decimal"/>
      <w:lvlText w:val="%4."/>
      <w:lvlJc w:val="left"/>
      <w:pPr>
        <w:ind w:left="2880" w:hanging="360"/>
      </w:pPr>
    </w:lvl>
    <w:lvl w:ilvl="4" w:tplc="6114A56C" w:tentative="1">
      <w:start w:val="1"/>
      <w:numFmt w:val="lowerLetter"/>
      <w:lvlText w:val="%5."/>
      <w:lvlJc w:val="left"/>
      <w:pPr>
        <w:ind w:left="3600" w:hanging="360"/>
      </w:pPr>
    </w:lvl>
    <w:lvl w:ilvl="5" w:tplc="B0982340" w:tentative="1">
      <w:start w:val="1"/>
      <w:numFmt w:val="lowerRoman"/>
      <w:lvlText w:val="%6."/>
      <w:lvlJc w:val="right"/>
      <w:pPr>
        <w:ind w:left="4320" w:hanging="180"/>
      </w:pPr>
    </w:lvl>
    <w:lvl w:ilvl="6" w:tplc="D8CA603E" w:tentative="1">
      <w:start w:val="1"/>
      <w:numFmt w:val="decimal"/>
      <w:lvlText w:val="%7."/>
      <w:lvlJc w:val="left"/>
      <w:pPr>
        <w:ind w:left="5040" w:hanging="360"/>
      </w:pPr>
    </w:lvl>
    <w:lvl w:ilvl="7" w:tplc="85BE5BFA" w:tentative="1">
      <w:start w:val="1"/>
      <w:numFmt w:val="lowerLetter"/>
      <w:lvlText w:val="%8."/>
      <w:lvlJc w:val="left"/>
      <w:pPr>
        <w:ind w:left="5760" w:hanging="360"/>
      </w:pPr>
    </w:lvl>
    <w:lvl w:ilvl="8" w:tplc="FC9229E6" w:tentative="1">
      <w:start w:val="1"/>
      <w:numFmt w:val="lowerRoman"/>
      <w:lvlText w:val="%9."/>
      <w:lvlJc w:val="right"/>
      <w:pPr>
        <w:ind w:left="6480" w:hanging="180"/>
      </w:pPr>
    </w:lvl>
  </w:abstractNum>
  <w:abstractNum w:abstractNumId="32" w15:restartNumberingAfterBreak="0">
    <w:nsid w:val="254B5D80"/>
    <w:multiLevelType w:val="hybridMultilevel"/>
    <w:tmpl w:val="8E583756"/>
    <w:lvl w:ilvl="0" w:tplc="FFFFFFFF">
      <w:start w:val="1"/>
      <w:numFmt w:val="decimal"/>
      <w:lvlText w:val="%1)"/>
      <w:lvlJc w:val="left"/>
      <w:pPr>
        <w:ind w:left="1218" w:hanging="360"/>
      </w:pPr>
    </w:lvl>
    <w:lvl w:ilvl="1" w:tplc="FFFFFFFF" w:tentative="1">
      <w:start w:val="1"/>
      <w:numFmt w:val="lowerLetter"/>
      <w:lvlText w:val="%2."/>
      <w:lvlJc w:val="left"/>
      <w:pPr>
        <w:ind w:left="1938" w:hanging="360"/>
      </w:pPr>
    </w:lvl>
    <w:lvl w:ilvl="2" w:tplc="FFFFFFFF" w:tentative="1">
      <w:start w:val="1"/>
      <w:numFmt w:val="lowerRoman"/>
      <w:lvlText w:val="%3."/>
      <w:lvlJc w:val="right"/>
      <w:pPr>
        <w:ind w:left="2658" w:hanging="180"/>
      </w:pPr>
    </w:lvl>
    <w:lvl w:ilvl="3" w:tplc="FFFFFFFF" w:tentative="1">
      <w:start w:val="1"/>
      <w:numFmt w:val="decimal"/>
      <w:lvlText w:val="%4."/>
      <w:lvlJc w:val="left"/>
      <w:pPr>
        <w:ind w:left="3378" w:hanging="360"/>
      </w:pPr>
    </w:lvl>
    <w:lvl w:ilvl="4" w:tplc="FFFFFFFF" w:tentative="1">
      <w:start w:val="1"/>
      <w:numFmt w:val="lowerLetter"/>
      <w:lvlText w:val="%5."/>
      <w:lvlJc w:val="left"/>
      <w:pPr>
        <w:ind w:left="4098" w:hanging="360"/>
      </w:pPr>
    </w:lvl>
    <w:lvl w:ilvl="5" w:tplc="FFFFFFFF" w:tentative="1">
      <w:start w:val="1"/>
      <w:numFmt w:val="lowerRoman"/>
      <w:lvlText w:val="%6."/>
      <w:lvlJc w:val="right"/>
      <w:pPr>
        <w:ind w:left="4818" w:hanging="180"/>
      </w:pPr>
    </w:lvl>
    <w:lvl w:ilvl="6" w:tplc="FFFFFFFF" w:tentative="1">
      <w:start w:val="1"/>
      <w:numFmt w:val="decimal"/>
      <w:lvlText w:val="%7."/>
      <w:lvlJc w:val="left"/>
      <w:pPr>
        <w:ind w:left="5538" w:hanging="360"/>
      </w:pPr>
    </w:lvl>
    <w:lvl w:ilvl="7" w:tplc="FFFFFFFF" w:tentative="1">
      <w:start w:val="1"/>
      <w:numFmt w:val="lowerLetter"/>
      <w:lvlText w:val="%8."/>
      <w:lvlJc w:val="left"/>
      <w:pPr>
        <w:ind w:left="6258" w:hanging="360"/>
      </w:pPr>
    </w:lvl>
    <w:lvl w:ilvl="8" w:tplc="FFFFFFFF" w:tentative="1">
      <w:start w:val="1"/>
      <w:numFmt w:val="lowerRoman"/>
      <w:lvlText w:val="%9."/>
      <w:lvlJc w:val="right"/>
      <w:pPr>
        <w:ind w:left="6978" w:hanging="180"/>
      </w:pPr>
    </w:lvl>
  </w:abstractNum>
  <w:abstractNum w:abstractNumId="33"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A065976"/>
    <w:multiLevelType w:val="hybridMultilevel"/>
    <w:tmpl w:val="A3547DE4"/>
    <w:lvl w:ilvl="0" w:tplc="0B0E6A8E">
      <w:start w:val="1"/>
      <w:numFmt w:val="bullet"/>
      <w:lvlText w:val=""/>
      <w:lvlJc w:val="left"/>
      <w:pPr>
        <w:ind w:left="720" w:hanging="360"/>
      </w:pPr>
      <w:rPr>
        <w:rFonts w:ascii="Wingdings" w:hAnsi="Wingdings" w:hint="default"/>
        <w:sz w:val="22"/>
        <w:szCs w:val="22"/>
      </w:rPr>
    </w:lvl>
    <w:lvl w:ilvl="1" w:tplc="58DA2766" w:tentative="1">
      <w:start w:val="1"/>
      <w:numFmt w:val="bullet"/>
      <w:lvlText w:val="o"/>
      <w:lvlJc w:val="left"/>
      <w:pPr>
        <w:ind w:left="1440" w:hanging="360"/>
      </w:pPr>
      <w:rPr>
        <w:rFonts w:ascii="Courier New" w:hAnsi="Courier New" w:cs="Courier New" w:hint="default"/>
      </w:rPr>
    </w:lvl>
    <w:lvl w:ilvl="2" w:tplc="B93808E4" w:tentative="1">
      <w:start w:val="1"/>
      <w:numFmt w:val="bullet"/>
      <w:lvlText w:val=""/>
      <w:lvlJc w:val="left"/>
      <w:pPr>
        <w:ind w:left="2160" w:hanging="360"/>
      </w:pPr>
      <w:rPr>
        <w:rFonts w:ascii="Wingdings" w:hAnsi="Wingdings" w:hint="default"/>
      </w:rPr>
    </w:lvl>
    <w:lvl w:ilvl="3" w:tplc="6D7EDAD0" w:tentative="1">
      <w:start w:val="1"/>
      <w:numFmt w:val="bullet"/>
      <w:lvlText w:val=""/>
      <w:lvlJc w:val="left"/>
      <w:pPr>
        <w:ind w:left="2880" w:hanging="360"/>
      </w:pPr>
      <w:rPr>
        <w:rFonts w:ascii="Symbol" w:hAnsi="Symbol" w:hint="default"/>
      </w:rPr>
    </w:lvl>
    <w:lvl w:ilvl="4" w:tplc="1132FFA6" w:tentative="1">
      <w:start w:val="1"/>
      <w:numFmt w:val="bullet"/>
      <w:lvlText w:val="o"/>
      <w:lvlJc w:val="left"/>
      <w:pPr>
        <w:ind w:left="3600" w:hanging="360"/>
      </w:pPr>
      <w:rPr>
        <w:rFonts w:ascii="Courier New" w:hAnsi="Courier New" w:cs="Courier New" w:hint="default"/>
      </w:rPr>
    </w:lvl>
    <w:lvl w:ilvl="5" w:tplc="07025858" w:tentative="1">
      <w:start w:val="1"/>
      <w:numFmt w:val="bullet"/>
      <w:lvlText w:val=""/>
      <w:lvlJc w:val="left"/>
      <w:pPr>
        <w:ind w:left="4320" w:hanging="360"/>
      </w:pPr>
      <w:rPr>
        <w:rFonts w:ascii="Wingdings" w:hAnsi="Wingdings" w:hint="default"/>
      </w:rPr>
    </w:lvl>
    <w:lvl w:ilvl="6" w:tplc="97A87984" w:tentative="1">
      <w:start w:val="1"/>
      <w:numFmt w:val="bullet"/>
      <w:lvlText w:val=""/>
      <w:lvlJc w:val="left"/>
      <w:pPr>
        <w:ind w:left="5040" w:hanging="360"/>
      </w:pPr>
      <w:rPr>
        <w:rFonts w:ascii="Symbol" w:hAnsi="Symbol" w:hint="default"/>
      </w:rPr>
    </w:lvl>
    <w:lvl w:ilvl="7" w:tplc="205AA39C" w:tentative="1">
      <w:start w:val="1"/>
      <w:numFmt w:val="bullet"/>
      <w:lvlText w:val="o"/>
      <w:lvlJc w:val="left"/>
      <w:pPr>
        <w:ind w:left="5760" w:hanging="360"/>
      </w:pPr>
      <w:rPr>
        <w:rFonts w:ascii="Courier New" w:hAnsi="Courier New" w:cs="Courier New" w:hint="default"/>
      </w:rPr>
    </w:lvl>
    <w:lvl w:ilvl="8" w:tplc="0EE8596C" w:tentative="1">
      <w:start w:val="1"/>
      <w:numFmt w:val="bullet"/>
      <w:lvlText w:val=""/>
      <w:lvlJc w:val="left"/>
      <w:pPr>
        <w:ind w:left="6480" w:hanging="360"/>
      </w:pPr>
      <w:rPr>
        <w:rFonts w:ascii="Wingdings" w:hAnsi="Wingdings" w:hint="default"/>
      </w:r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B63FDF"/>
    <w:multiLevelType w:val="hybridMultilevel"/>
    <w:tmpl w:val="297CE8F4"/>
    <w:lvl w:ilvl="0" w:tplc="AAC48DAC">
      <w:start w:val="1"/>
      <w:numFmt w:val="hebrew1"/>
      <w:pStyle w:val="a3"/>
      <w:lvlText w:val="%1."/>
      <w:lvlJc w:val="center"/>
      <w:pPr>
        <w:tabs>
          <w:tab w:val="num" w:pos="360"/>
        </w:tabs>
        <w:ind w:left="360" w:right="1117" w:hanging="360"/>
      </w:pPr>
    </w:lvl>
    <w:lvl w:ilvl="1" w:tplc="AC9EBE24">
      <w:start w:val="1"/>
      <w:numFmt w:val="decimal"/>
      <w:lvlText w:val="%2."/>
      <w:lvlJc w:val="left"/>
      <w:pPr>
        <w:tabs>
          <w:tab w:val="num" w:pos="1440"/>
        </w:tabs>
        <w:ind w:left="1440" w:hanging="360"/>
      </w:pPr>
    </w:lvl>
    <w:lvl w:ilvl="2" w:tplc="084CC1D4" w:tentative="1">
      <w:start w:val="1"/>
      <w:numFmt w:val="lowerRoman"/>
      <w:lvlText w:val="%3."/>
      <w:lvlJc w:val="right"/>
      <w:pPr>
        <w:tabs>
          <w:tab w:val="num" w:pos="2160"/>
        </w:tabs>
        <w:ind w:left="2160" w:hanging="180"/>
      </w:pPr>
    </w:lvl>
    <w:lvl w:ilvl="3" w:tplc="956863DA" w:tentative="1">
      <w:start w:val="1"/>
      <w:numFmt w:val="decimal"/>
      <w:lvlText w:val="%4."/>
      <w:lvlJc w:val="left"/>
      <w:pPr>
        <w:tabs>
          <w:tab w:val="num" w:pos="2880"/>
        </w:tabs>
        <w:ind w:left="2880" w:hanging="360"/>
      </w:pPr>
    </w:lvl>
    <w:lvl w:ilvl="4" w:tplc="13BA2858" w:tentative="1">
      <w:start w:val="1"/>
      <w:numFmt w:val="lowerLetter"/>
      <w:lvlText w:val="%5."/>
      <w:lvlJc w:val="left"/>
      <w:pPr>
        <w:tabs>
          <w:tab w:val="num" w:pos="3600"/>
        </w:tabs>
        <w:ind w:left="3600" w:hanging="360"/>
      </w:pPr>
    </w:lvl>
    <w:lvl w:ilvl="5" w:tplc="099E3642" w:tentative="1">
      <w:start w:val="1"/>
      <w:numFmt w:val="lowerRoman"/>
      <w:lvlText w:val="%6."/>
      <w:lvlJc w:val="right"/>
      <w:pPr>
        <w:tabs>
          <w:tab w:val="num" w:pos="4320"/>
        </w:tabs>
        <w:ind w:left="4320" w:hanging="180"/>
      </w:pPr>
    </w:lvl>
    <w:lvl w:ilvl="6" w:tplc="E3B65EE4" w:tentative="1">
      <w:start w:val="1"/>
      <w:numFmt w:val="decimal"/>
      <w:lvlText w:val="%7."/>
      <w:lvlJc w:val="left"/>
      <w:pPr>
        <w:tabs>
          <w:tab w:val="num" w:pos="5040"/>
        </w:tabs>
        <w:ind w:left="5040" w:hanging="360"/>
      </w:pPr>
    </w:lvl>
    <w:lvl w:ilvl="7" w:tplc="A4389128" w:tentative="1">
      <w:start w:val="1"/>
      <w:numFmt w:val="lowerLetter"/>
      <w:lvlText w:val="%8."/>
      <w:lvlJc w:val="left"/>
      <w:pPr>
        <w:tabs>
          <w:tab w:val="num" w:pos="5760"/>
        </w:tabs>
        <w:ind w:left="5760" w:hanging="360"/>
      </w:pPr>
    </w:lvl>
    <w:lvl w:ilvl="8" w:tplc="38C42CBE" w:tentative="1">
      <w:start w:val="1"/>
      <w:numFmt w:val="lowerRoman"/>
      <w:lvlText w:val="%9."/>
      <w:lvlJc w:val="right"/>
      <w:pPr>
        <w:tabs>
          <w:tab w:val="num" w:pos="6480"/>
        </w:tabs>
        <w:ind w:left="6480" w:hanging="180"/>
      </w:pPr>
    </w:lvl>
  </w:abstractNum>
  <w:abstractNum w:abstractNumId="39"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1" w15:restartNumberingAfterBreak="0">
    <w:nsid w:val="32AF2122"/>
    <w:multiLevelType w:val="hybridMultilevel"/>
    <w:tmpl w:val="F97228AE"/>
    <w:lvl w:ilvl="0" w:tplc="6A1AFD1C">
      <w:start w:val="3"/>
      <w:numFmt w:val="bullet"/>
      <w:lvlText w:val="-"/>
      <w:lvlJc w:val="left"/>
      <w:pPr>
        <w:ind w:left="746" w:hanging="360"/>
      </w:pPr>
      <w:rPr>
        <w:rFonts w:ascii="Times New Roman" w:eastAsiaTheme="minorEastAsia" w:hAnsi="Times New Roman" w:cs="David" w:hint="default"/>
      </w:rPr>
    </w:lvl>
    <w:lvl w:ilvl="1" w:tplc="C76AC9AC" w:tentative="1">
      <w:start w:val="1"/>
      <w:numFmt w:val="bullet"/>
      <w:pStyle w:val="21"/>
      <w:lvlText w:val="o"/>
      <w:lvlJc w:val="left"/>
      <w:pPr>
        <w:ind w:left="1466" w:hanging="360"/>
      </w:pPr>
      <w:rPr>
        <w:rFonts w:ascii="Courier New" w:hAnsi="Courier New" w:cs="Courier New" w:hint="default"/>
      </w:rPr>
    </w:lvl>
    <w:lvl w:ilvl="2" w:tplc="5CEE7ED2" w:tentative="1">
      <w:start w:val="1"/>
      <w:numFmt w:val="bullet"/>
      <w:lvlText w:val=""/>
      <w:lvlJc w:val="left"/>
      <w:pPr>
        <w:ind w:left="2186" w:hanging="360"/>
      </w:pPr>
      <w:rPr>
        <w:rFonts w:ascii="Wingdings" w:hAnsi="Wingdings" w:hint="default"/>
      </w:rPr>
    </w:lvl>
    <w:lvl w:ilvl="3" w:tplc="D5D029B8" w:tentative="1">
      <w:start w:val="1"/>
      <w:numFmt w:val="bullet"/>
      <w:lvlText w:val=""/>
      <w:lvlJc w:val="left"/>
      <w:pPr>
        <w:ind w:left="2906" w:hanging="360"/>
      </w:pPr>
      <w:rPr>
        <w:rFonts w:ascii="Symbol" w:hAnsi="Symbol" w:hint="default"/>
      </w:rPr>
    </w:lvl>
    <w:lvl w:ilvl="4" w:tplc="FB44F730" w:tentative="1">
      <w:start w:val="1"/>
      <w:numFmt w:val="bullet"/>
      <w:lvlText w:val="o"/>
      <w:lvlJc w:val="left"/>
      <w:pPr>
        <w:ind w:left="3626" w:hanging="360"/>
      </w:pPr>
      <w:rPr>
        <w:rFonts w:ascii="Courier New" w:hAnsi="Courier New" w:cs="Courier New" w:hint="default"/>
      </w:rPr>
    </w:lvl>
    <w:lvl w:ilvl="5" w:tplc="A8846192" w:tentative="1">
      <w:start w:val="1"/>
      <w:numFmt w:val="bullet"/>
      <w:lvlText w:val=""/>
      <w:lvlJc w:val="left"/>
      <w:pPr>
        <w:ind w:left="4346" w:hanging="360"/>
      </w:pPr>
      <w:rPr>
        <w:rFonts w:ascii="Wingdings" w:hAnsi="Wingdings" w:hint="default"/>
      </w:rPr>
    </w:lvl>
    <w:lvl w:ilvl="6" w:tplc="777C5386" w:tentative="1">
      <w:start w:val="1"/>
      <w:numFmt w:val="bullet"/>
      <w:lvlText w:val=""/>
      <w:lvlJc w:val="left"/>
      <w:pPr>
        <w:ind w:left="5066" w:hanging="360"/>
      </w:pPr>
      <w:rPr>
        <w:rFonts w:ascii="Symbol" w:hAnsi="Symbol" w:hint="default"/>
      </w:rPr>
    </w:lvl>
    <w:lvl w:ilvl="7" w:tplc="9F60D526" w:tentative="1">
      <w:start w:val="1"/>
      <w:numFmt w:val="bullet"/>
      <w:lvlText w:val="o"/>
      <w:lvlJc w:val="left"/>
      <w:pPr>
        <w:ind w:left="5786" w:hanging="360"/>
      </w:pPr>
      <w:rPr>
        <w:rFonts w:ascii="Courier New" w:hAnsi="Courier New" w:cs="Courier New" w:hint="default"/>
      </w:rPr>
    </w:lvl>
    <w:lvl w:ilvl="8" w:tplc="8A5EB758" w:tentative="1">
      <w:start w:val="1"/>
      <w:numFmt w:val="bullet"/>
      <w:lvlText w:val=""/>
      <w:lvlJc w:val="left"/>
      <w:pPr>
        <w:ind w:left="6506" w:hanging="360"/>
      </w:pPr>
      <w:rPr>
        <w:rFonts w:ascii="Wingdings" w:hAnsi="Wingdings" w:hint="default"/>
      </w:rPr>
    </w:lvl>
  </w:abstractNum>
  <w:abstractNum w:abstractNumId="4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4" w15:restartNumberingAfterBreak="0">
    <w:nsid w:val="35302CB2"/>
    <w:multiLevelType w:val="hybridMultilevel"/>
    <w:tmpl w:val="98C8A912"/>
    <w:lvl w:ilvl="0" w:tplc="DE08616E">
      <w:start w:val="1"/>
      <w:numFmt w:val="decimal"/>
      <w:lvlText w:val="%1."/>
      <w:lvlJc w:val="left"/>
      <w:pPr>
        <w:tabs>
          <w:tab w:val="num" w:pos="720"/>
        </w:tabs>
        <w:ind w:left="720" w:hanging="360"/>
      </w:pPr>
      <w:rPr>
        <w:rFonts w:ascii="David" w:hAnsi="David" w:cs="David" w:hint="default"/>
      </w:rPr>
    </w:lvl>
    <w:lvl w:ilvl="1" w:tplc="1DF82722">
      <w:start w:val="1"/>
      <w:numFmt w:val="lowerLetter"/>
      <w:lvlText w:val="%2."/>
      <w:lvlJc w:val="left"/>
      <w:pPr>
        <w:tabs>
          <w:tab w:val="num" w:pos="1440"/>
        </w:tabs>
        <w:ind w:left="1440" w:hanging="360"/>
      </w:pPr>
      <w:rPr>
        <w:rFonts w:cs="Times New Roman"/>
      </w:rPr>
    </w:lvl>
    <w:lvl w:ilvl="2" w:tplc="93D011DA">
      <w:start w:val="1"/>
      <w:numFmt w:val="lowerRoman"/>
      <w:lvlText w:val="%3."/>
      <w:lvlJc w:val="right"/>
      <w:pPr>
        <w:tabs>
          <w:tab w:val="num" w:pos="2160"/>
        </w:tabs>
        <w:ind w:left="2160" w:hanging="180"/>
      </w:pPr>
      <w:rPr>
        <w:rFonts w:cs="Times New Roman"/>
      </w:rPr>
    </w:lvl>
    <w:lvl w:ilvl="3" w:tplc="1E46C036">
      <w:start w:val="1"/>
      <w:numFmt w:val="decimal"/>
      <w:lvlText w:val="%4."/>
      <w:lvlJc w:val="left"/>
      <w:pPr>
        <w:tabs>
          <w:tab w:val="num" w:pos="2880"/>
        </w:tabs>
        <w:ind w:left="2880" w:hanging="360"/>
      </w:pPr>
      <w:rPr>
        <w:rFonts w:cs="Times New Roman"/>
      </w:rPr>
    </w:lvl>
    <w:lvl w:ilvl="4" w:tplc="871A54EA">
      <w:start w:val="1"/>
      <w:numFmt w:val="lowerLetter"/>
      <w:pStyle w:val="5-0"/>
      <w:lvlText w:val="%5."/>
      <w:lvlJc w:val="left"/>
      <w:pPr>
        <w:tabs>
          <w:tab w:val="num" w:pos="3600"/>
        </w:tabs>
        <w:ind w:left="3600" w:hanging="360"/>
      </w:pPr>
      <w:rPr>
        <w:rFonts w:cs="Times New Roman"/>
      </w:rPr>
    </w:lvl>
    <w:lvl w:ilvl="5" w:tplc="1A2A3A7E">
      <w:start w:val="1"/>
      <w:numFmt w:val="lowerRoman"/>
      <w:pStyle w:val="6-0"/>
      <w:lvlText w:val="%6."/>
      <w:lvlJc w:val="right"/>
      <w:pPr>
        <w:tabs>
          <w:tab w:val="num" w:pos="4320"/>
        </w:tabs>
        <w:ind w:left="4320" w:hanging="180"/>
      </w:pPr>
      <w:rPr>
        <w:rFonts w:cs="Times New Roman"/>
      </w:rPr>
    </w:lvl>
    <w:lvl w:ilvl="6" w:tplc="5CF81152">
      <w:start w:val="1"/>
      <w:numFmt w:val="decimal"/>
      <w:pStyle w:val="7-0"/>
      <w:lvlText w:val="%7."/>
      <w:lvlJc w:val="left"/>
      <w:pPr>
        <w:tabs>
          <w:tab w:val="num" w:pos="5040"/>
        </w:tabs>
        <w:ind w:left="5040" w:hanging="360"/>
      </w:pPr>
      <w:rPr>
        <w:rFonts w:cs="Times New Roman"/>
      </w:rPr>
    </w:lvl>
    <w:lvl w:ilvl="7" w:tplc="EA24EA26">
      <w:start w:val="1"/>
      <w:numFmt w:val="lowerLetter"/>
      <w:lvlText w:val="%8."/>
      <w:lvlJc w:val="left"/>
      <w:pPr>
        <w:tabs>
          <w:tab w:val="num" w:pos="5760"/>
        </w:tabs>
        <w:ind w:left="5760" w:hanging="360"/>
      </w:pPr>
      <w:rPr>
        <w:rFonts w:cs="Times New Roman"/>
      </w:rPr>
    </w:lvl>
    <w:lvl w:ilvl="8" w:tplc="62F82142">
      <w:start w:val="1"/>
      <w:numFmt w:val="lowerRoman"/>
      <w:lvlText w:val="%9."/>
      <w:lvlJc w:val="right"/>
      <w:pPr>
        <w:tabs>
          <w:tab w:val="num" w:pos="6480"/>
        </w:tabs>
        <w:ind w:left="6480" w:hanging="180"/>
      </w:pPr>
      <w:rPr>
        <w:rFonts w:cs="Times New Roman"/>
      </w:rPr>
    </w:lvl>
  </w:abstractNum>
  <w:abstractNum w:abstractNumId="4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pStyle w:val="220"/>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A3D0519"/>
    <w:multiLevelType w:val="hybridMultilevel"/>
    <w:tmpl w:val="0F5EED6A"/>
    <w:name w:val="listhnumber4322322232223322222222232"/>
    <w:lvl w:ilvl="0" w:tplc="C5D04356">
      <w:start w:val="1"/>
      <w:numFmt w:val="bullet"/>
      <w:lvlText w:val=""/>
      <w:lvlJc w:val="left"/>
      <w:pPr>
        <w:tabs>
          <w:tab w:val="num" w:pos="360"/>
        </w:tabs>
        <w:ind w:left="360" w:hanging="360"/>
      </w:pPr>
      <w:rPr>
        <w:rFonts w:ascii="Symbol" w:hAnsi="Symbol" w:hint="default"/>
      </w:rPr>
    </w:lvl>
    <w:lvl w:ilvl="1" w:tplc="C380B774">
      <w:start w:val="1"/>
      <w:numFmt w:val="bullet"/>
      <w:lvlText w:val="o"/>
      <w:lvlJc w:val="left"/>
      <w:pPr>
        <w:tabs>
          <w:tab w:val="num" w:pos="1080"/>
        </w:tabs>
        <w:ind w:left="1080" w:hanging="360"/>
      </w:pPr>
      <w:rPr>
        <w:rFonts w:ascii="Courier New" w:hAnsi="Courier New" w:cs="Courier New" w:hint="default"/>
      </w:rPr>
    </w:lvl>
    <w:lvl w:ilvl="2" w:tplc="830E3DEE">
      <w:start w:val="1"/>
      <w:numFmt w:val="bullet"/>
      <w:lvlText w:val=""/>
      <w:lvlJc w:val="left"/>
      <w:pPr>
        <w:tabs>
          <w:tab w:val="num" w:pos="1800"/>
        </w:tabs>
        <w:ind w:left="1800" w:hanging="360"/>
      </w:pPr>
      <w:rPr>
        <w:rFonts w:ascii="Wingdings" w:hAnsi="Wingdings" w:hint="default"/>
      </w:rPr>
    </w:lvl>
    <w:lvl w:ilvl="3" w:tplc="5B927BA6">
      <w:start w:val="1"/>
      <w:numFmt w:val="bullet"/>
      <w:lvlText w:val=""/>
      <w:lvlJc w:val="left"/>
      <w:pPr>
        <w:tabs>
          <w:tab w:val="num" w:pos="2520"/>
        </w:tabs>
        <w:ind w:left="2520" w:hanging="360"/>
      </w:pPr>
      <w:rPr>
        <w:rFonts w:ascii="Symbol" w:hAnsi="Symbol" w:hint="default"/>
      </w:rPr>
    </w:lvl>
    <w:lvl w:ilvl="4" w:tplc="EEF00F72">
      <w:start w:val="1"/>
      <w:numFmt w:val="bullet"/>
      <w:lvlText w:val="o"/>
      <w:lvlJc w:val="left"/>
      <w:pPr>
        <w:tabs>
          <w:tab w:val="num" w:pos="3240"/>
        </w:tabs>
        <w:ind w:left="3240" w:hanging="360"/>
      </w:pPr>
      <w:rPr>
        <w:rFonts w:ascii="Courier New" w:hAnsi="Courier New" w:cs="Courier New" w:hint="default"/>
      </w:rPr>
    </w:lvl>
    <w:lvl w:ilvl="5" w:tplc="CB12FFF8" w:tentative="1">
      <w:start w:val="1"/>
      <w:numFmt w:val="bullet"/>
      <w:lvlText w:val=""/>
      <w:lvlJc w:val="left"/>
      <w:pPr>
        <w:tabs>
          <w:tab w:val="num" w:pos="3960"/>
        </w:tabs>
        <w:ind w:left="3960" w:hanging="360"/>
      </w:pPr>
      <w:rPr>
        <w:rFonts w:ascii="Wingdings" w:hAnsi="Wingdings" w:hint="default"/>
      </w:rPr>
    </w:lvl>
    <w:lvl w:ilvl="6" w:tplc="98E4D3CA" w:tentative="1">
      <w:start w:val="1"/>
      <w:numFmt w:val="bullet"/>
      <w:lvlText w:val=""/>
      <w:lvlJc w:val="left"/>
      <w:pPr>
        <w:tabs>
          <w:tab w:val="num" w:pos="4680"/>
        </w:tabs>
        <w:ind w:left="4680" w:hanging="360"/>
      </w:pPr>
      <w:rPr>
        <w:rFonts w:ascii="Symbol" w:hAnsi="Symbol" w:hint="default"/>
      </w:rPr>
    </w:lvl>
    <w:lvl w:ilvl="7" w:tplc="81D2DD6E" w:tentative="1">
      <w:start w:val="1"/>
      <w:numFmt w:val="bullet"/>
      <w:lvlText w:val="o"/>
      <w:lvlJc w:val="left"/>
      <w:pPr>
        <w:tabs>
          <w:tab w:val="num" w:pos="5400"/>
        </w:tabs>
        <w:ind w:left="5400" w:hanging="360"/>
      </w:pPr>
      <w:rPr>
        <w:rFonts w:ascii="Courier New" w:hAnsi="Courier New" w:cs="Courier New" w:hint="default"/>
      </w:rPr>
    </w:lvl>
    <w:lvl w:ilvl="8" w:tplc="60701114" w:tentative="1">
      <w:start w:val="1"/>
      <w:numFmt w:val="bullet"/>
      <w:lvlText w:val=""/>
      <w:lvlJc w:val="left"/>
      <w:pPr>
        <w:tabs>
          <w:tab w:val="num" w:pos="6120"/>
        </w:tabs>
        <w:ind w:left="6120" w:hanging="360"/>
      </w:pPr>
      <w:rPr>
        <w:rFonts w:ascii="Wingdings" w:hAnsi="Wingdings" w:hint="default"/>
      </w:rPr>
    </w:lvl>
  </w:abstractNum>
  <w:abstractNum w:abstractNumId="49" w15:restartNumberingAfterBreak="0">
    <w:nsid w:val="3CE26A44"/>
    <w:multiLevelType w:val="hybridMultilevel"/>
    <w:tmpl w:val="194253B6"/>
    <w:lvl w:ilvl="0" w:tplc="993E6CA0">
      <w:start w:val="1"/>
      <w:numFmt w:val="bullet"/>
      <w:lvlText w:val=""/>
      <w:lvlJc w:val="left"/>
      <w:pPr>
        <w:tabs>
          <w:tab w:val="num" w:pos="360"/>
        </w:tabs>
        <w:ind w:left="360" w:hanging="360"/>
      </w:pPr>
      <w:rPr>
        <w:rFonts w:ascii="Wingdings" w:hAnsi="Wingdings" w:hint="default"/>
      </w:rPr>
    </w:lvl>
    <w:lvl w:ilvl="1" w:tplc="8F5E9696">
      <w:start w:val="1"/>
      <w:numFmt w:val="bullet"/>
      <w:lvlText w:val=""/>
      <w:lvlJc w:val="left"/>
      <w:pPr>
        <w:tabs>
          <w:tab w:val="num" w:pos="720"/>
        </w:tabs>
        <w:ind w:left="720" w:hanging="360"/>
      </w:pPr>
      <w:rPr>
        <w:rFonts w:ascii="Wingdings" w:hAnsi="Wingdings" w:hint="default"/>
        <w:sz w:val="22"/>
        <w:szCs w:val="22"/>
      </w:rPr>
    </w:lvl>
    <w:lvl w:ilvl="2" w:tplc="67D60CDE">
      <w:start w:val="1"/>
      <w:numFmt w:val="bullet"/>
      <w:lvlText w:val=""/>
      <w:lvlJc w:val="left"/>
      <w:pPr>
        <w:tabs>
          <w:tab w:val="num" w:pos="1440"/>
        </w:tabs>
        <w:ind w:left="1440" w:hanging="360"/>
      </w:pPr>
      <w:rPr>
        <w:rFonts w:ascii="Wingdings" w:hAnsi="Wingdings" w:hint="default"/>
      </w:rPr>
    </w:lvl>
    <w:lvl w:ilvl="3" w:tplc="0466150E">
      <w:start w:val="1"/>
      <w:numFmt w:val="bullet"/>
      <w:lvlText w:val=""/>
      <w:lvlJc w:val="left"/>
      <w:pPr>
        <w:tabs>
          <w:tab w:val="num" w:pos="2160"/>
        </w:tabs>
        <w:ind w:left="2160" w:hanging="360"/>
      </w:pPr>
      <w:rPr>
        <w:rFonts w:ascii="Wingdings" w:hAnsi="Wingdings" w:hint="default"/>
      </w:rPr>
    </w:lvl>
    <w:lvl w:ilvl="4" w:tplc="3BB88A08">
      <w:start w:val="1"/>
      <w:numFmt w:val="bullet"/>
      <w:lvlText w:val="o"/>
      <w:lvlJc w:val="left"/>
      <w:pPr>
        <w:tabs>
          <w:tab w:val="num" w:pos="2880"/>
        </w:tabs>
        <w:ind w:left="2880" w:hanging="360"/>
      </w:pPr>
      <w:rPr>
        <w:rFonts w:ascii="Courier New" w:hAnsi="Courier New" w:cs="Courier New" w:hint="default"/>
      </w:rPr>
    </w:lvl>
    <w:lvl w:ilvl="5" w:tplc="C90443DA" w:tentative="1">
      <w:start w:val="1"/>
      <w:numFmt w:val="bullet"/>
      <w:lvlText w:val=""/>
      <w:lvlJc w:val="left"/>
      <w:pPr>
        <w:tabs>
          <w:tab w:val="num" w:pos="3600"/>
        </w:tabs>
        <w:ind w:left="3600" w:hanging="360"/>
      </w:pPr>
      <w:rPr>
        <w:rFonts w:ascii="Wingdings" w:hAnsi="Wingdings" w:hint="default"/>
      </w:rPr>
    </w:lvl>
    <w:lvl w:ilvl="6" w:tplc="642699A8" w:tentative="1">
      <w:start w:val="1"/>
      <w:numFmt w:val="bullet"/>
      <w:lvlText w:val=""/>
      <w:lvlJc w:val="left"/>
      <w:pPr>
        <w:tabs>
          <w:tab w:val="num" w:pos="4320"/>
        </w:tabs>
        <w:ind w:left="4320" w:hanging="360"/>
      </w:pPr>
      <w:rPr>
        <w:rFonts w:ascii="Symbol" w:hAnsi="Symbol" w:hint="default"/>
      </w:rPr>
    </w:lvl>
    <w:lvl w:ilvl="7" w:tplc="3112C9D4" w:tentative="1">
      <w:start w:val="1"/>
      <w:numFmt w:val="bullet"/>
      <w:lvlText w:val="o"/>
      <w:lvlJc w:val="left"/>
      <w:pPr>
        <w:tabs>
          <w:tab w:val="num" w:pos="5040"/>
        </w:tabs>
        <w:ind w:left="5040" w:hanging="360"/>
      </w:pPr>
      <w:rPr>
        <w:rFonts w:ascii="Courier New" w:hAnsi="Courier New" w:cs="Courier New" w:hint="default"/>
      </w:rPr>
    </w:lvl>
    <w:lvl w:ilvl="8" w:tplc="54E0670A"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3D8D10ED"/>
    <w:multiLevelType w:val="multilevel"/>
    <w:tmpl w:val="27B0E284"/>
    <w:lvl w:ilvl="0">
      <w:start w:val="1"/>
      <w:numFmt w:val="decimal"/>
      <w:pStyle w:val="12"/>
      <w:lvlText w:val="%1."/>
      <w:lvlJc w:val="left"/>
      <w:pPr>
        <w:ind w:left="869" w:hanging="360"/>
      </w:pPr>
    </w:lvl>
    <w:lvl w:ilvl="1">
      <w:start w:val="1"/>
      <w:numFmt w:val="decimal"/>
      <w:pStyle w:val="110"/>
      <w:isLgl/>
      <w:lvlText w:val="%1.%2"/>
      <w:lvlJc w:val="left"/>
      <w:pPr>
        <w:ind w:left="644" w:hanging="360"/>
      </w:pPr>
      <w:rPr>
        <w:rFonts w:ascii="David" w:hAnsi="David" w:cs="David" w:hint="default"/>
        <w:sz w:val="24"/>
        <w:szCs w:val="24"/>
        <w:lang w:val="en-US"/>
      </w:rPr>
    </w:lvl>
    <w:lvl w:ilvl="2">
      <w:start w:val="1"/>
      <w:numFmt w:val="decimal"/>
      <w:pStyle w:val="1110"/>
      <w:isLgl/>
      <w:lvlText w:val="%1.%2.%3"/>
      <w:lvlJc w:val="left"/>
      <w:pPr>
        <w:ind w:left="1995" w:hanging="720"/>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23"/>
      <w:isLgl/>
      <w:lvlText w:val="%1.%2.%3.%4"/>
      <w:lvlJc w:val="left"/>
      <w:pPr>
        <w:ind w:left="2279" w:hanging="720"/>
      </w:pPr>
      <w:rPr>
        <w:rFonts w:ascii="David" w:hAnsi="David" w:cs="David" w:hint="default"/>
      </w:rPr>
    </w:lvl>
    <w:lvl w:ilvl="4">
      <w:start w:val="1"/>
      <w:numFmt w:val="decimal"/>
      <w:isLgl/>
      <w:lvlText w:val="%1.%2.%3.%4.%5"/>
      <w:lvlJc w:val="left"/>
      <w:pPr>
        <w:ind w:left="3555"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51" w15:restartNumberingAfterBreak="0">
    <w:nsid w:val="4136752B"/>
    <w:multiLevelType w:val="hybridMultilevel"/>
    <w:tmpl w:val="1130B9D4"/>
    <w:lvl w:ilvl="0" w:tplc="AD52D830">
      <w:start w:val="1"/>
      <w:numFmt w:val="bullet"/>
      <w:pStyle w:val="Bullets-4-English"/>
      <w:lvlText w:val=""/>
      <w:lvlJc w:val="left"/>
      <w:pPr>
        <w:tabs>
          <w:tab w:val="num" w:pos="1063"/>
        </w:tabs>
        <w:ind w:left="1063" w:hanging="360"/>
      </w:pPr>
      <w:rPr>
        <w:rFonts w:ascii="Symbol" w:hAnsi="Symbol" w:hint="default"/>
        <w:color w:val="auto"/>
      </w:rPr>
    </w:lvl>
    <w:lvl w:ilvl="1" w:tplc="55040EB8">
      <w:start w:val="1"/>
      <w:numFmt w:val="bullet"/>
      <w:lvlText w:val="o"/>
      <w:lvlJc w:val="left"/>
      <w:pPr>
        <w:tabs>
          <w:tab w:val="num" w:pos="1423"/>
        </w:tabs>
        <w:ind w:left="1423" w:hanging="360"/>
      </w:pPr>
      <w:rPr>
        <w:rFonts w:ascii="Courier New" w:hAnsi="Courier New" w:cs="Courier New" w:hint="default"/>
      </w:rPr>
    </w:lvl>
    <w:lvl w:ilvl="2" w:tplc="01B85880">
      <w:start w:val="1"/>
      <w:numFmt w:val="bullet"/>
      <w:lvlText w:val=""/>
      <w:lvlJc w:val="left"/>
      <w:pPr>
        <w:tabs>
          <w:tab w:val="num" w:pos="2143"/>
        </w:tabs>
        <w:ind w:left="2143" w:hanging="360"/>
      </w:pPr>
      <w:rPr>
        <w:rFonts w:ascii="Wingdings" w:hAnsi="Wingdings" w:hint="default"/>
      </w:rPr>
    </w:lvl>
    <w:lvl w:ilvl="3" w:tplc="A520447A" w:tentative="1">
      <w:start w:val="1"/>
      <w:numFmt w:val="bullet"/>
      <w:lvlText w:val=""/>
      <w:lvlJc w:val="left"/>
      <w:pPr>
        <w:tabs>
          <w:tab w:val="num" w:pos="2863"/>
        </w:tabs>
        <w:ind w:left="2863" w:hanging="360"/>
      </w:pPr>
      <w:rPr>
        <w:rFonts w:ascii="Symbol" w:hAnsi="Symbol" w:hint="default"/>
      </w:rPr>
    </w:lvl>
    <w:lvl w:ilvl="4" w:tplc="8160C928" w:tentative="1">
      <w:start w:val="1"/>
      <w:numFmt w:val="bullet"/>
      <w:lvlText w:val="o"/>
      <w:lvlJc w:val="left"/>
      <w:pPr>
        <w:tabs>
          <w:tab w:val="num" w:pos="3583"/>
        </w:tabs>
        <w:ind w:left="3583" w:hanging="360"/>
      </w:pPr>
      <w:rPr>
        <w:rFonts w:ascii="Courier New" w:hAnsi="Courier New" w:cs="Courier New" w:hint="default"/>
      </w:rPr>
    </w:lvl>
    <w:lvl w:ilvl="5" w:tplc="BCA8FB52" w:tentative="1">
      <w:start w:val="1"/>
      <w:numFmt w:val="bullet"/>
      <w:lvlText w:val=""/>
      <w:lvlJc w:val="left"/>
      <w:pPr>
        <w:tabs>
          <w:tab w:val="num" w:pos="4303"/>
        </w:tabs>
        <w:ind w:left="4303" w:hanging="360"/>
      </w:pPr>
      <w:rPr>
        <w:rFonts w:ascii="Wingdings" w:hAnsi="Wingdings" w:hint="default"/>
      </w:rPr>
    </w:lvl>
    <w:lvl w:ilvl="6" w:tplc="3D506F8C" w:tentative="1">
      <w:start w:val="1"/>
      <w:numFmt w:val="bullet"/>
      <w:lvlText w:val=""/>
      <w:lvlJc w:val="left"/>
      <w:pPr>
        <w:tabs>
          <w:tab w:val="num" w:pos="5023"/>
        </w:tabs>
        <w:ind w:left="5023" w:hanging="360"/>
      </w:pPr>
      <w:rPr>
        <w:rFonts w:ascii="Symbol" w:hAnsi="Symbol" w:hint="default"/>
      </w:rPr>
    </w:lvl>
    <w:lvl w:ilvl="7" w:tplc="B660F324" w:tentative="1">
      <w:start w:val="1"/>
      <w:numFmt w:val="bullet"/>
      <w:lvlText w:val="o"/>
      <w:lvlJc w:val="left"/>
      <w:pPr>
        <w:tabs>
          <w:tab w:val="num" w:pos="5743"/>
        </w:tabs>
        <w:ind w:left="5743" w:hanging="360"/>
      </w:pPr>
      <w:rPr>
        <w:rFonts w:ascii="Courier New" w:hAnsi="Courier New" w:cs="Courier New" w:hint="default"/>
      </w:rPr>
    </w:lvl>
    <w:lvl w:ilvl="8" w:tplc="580EAC8A"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2421A8E"/>
    <w:multiLevelType w:val="hybridMultilevel"/>
    <w:tmpl w:val="A9800AE4"/>
    <w:lvl w:ilvl="0" w:tplc="FFFFFFFF">
      <w:start w:val="1"/>
      <w:numFmt w:val="decimal"/>
      <w:lvlText w:val="%1)"/>
      <w:lvlJc w:val="left"/>
      <w:pPr>
        <w:ind w:left="1218" w:hanging="360"/>
      </w:pPr>
    </w:lvl>
    <w:lvl w:ilvl="1" w:tplc="FFFFFFFF">
      <w:start w:val="1"/>
      <w:numFmt w:val="lowerLetter"/>
      <w:lvlText w:val="%2."/>
      <w:lvlJc w:val="left"/>
      <w:pPr>
        <w:ind w:left="1938" w:hanging="360"/>
      </w:pPr>
    </w:lvl>
    <w:lvl w:ilvl="2" w:tplc="FFFFFFFF" w:tentative="1">
      <w:start w:val="1"/>
      <w:numFmt w:val="lowerRoman"/>
      <w:lvlText w:val="%3."/>
      <w:lvlJc w:val="right"/>
      <w:pPr>
        <w:ind w:left="2658" w:hanging="180"/>
      </w:pPr>
    </w:lvl>
    <w:lvl w:ilvl="3" w:tplc="FFFFFFFF" w:tentative="1">
      <w:start w:val="1"/>
      <w:numFmt w:val="decimal"/>
      <w:lvlText w:val="%4."/>
      <w:lvlJc w:val="left"/>
      <w:pPr>
        <w:ind w:left="3378" w:hanging="360"/>
      </w:pPr>
    </w:lvl>
    <w:lvl w:ilvl="4" w:tplc="FFFFFFFF" w:tentative="1">
      <w:start w:val="1"/>
      <w:numFmt w:val="lowerLetter"/>
      <w:lvlText w:val="%5."/>
      <w:lvlJc w:val="left"/>
      <w:pPr>
        <w:ind w:left="4098" w:hanging="360"/>
      </w:pPr>
    </w:lvl>
    <w:lvl w:ilvl="5" w:tplc="FFFFFFFF" w:tentative="1">
      <w:start w:val="1"/>
      <w:numFmt w:val="lowerRoman"/>
      <w:lvlText w:val="%6."/>
      <w:lvlJc w:val="right"/>
      <w:pPr>
        <w:ind w:left="4818" w:hanging="180"/>
      </w:pPr>
    </w:lvl>
    <w:lvl w:ilvl="6" w:tplc="FFFFFFFF" w:tentative="1">
      <w:start w:val="1"/>
      <w:numFmt w:val="decimal"/>
      <w:lvlText w:val="%7."/>
      <w:lvlJc w:val="left"/>
      <w:pPr>
        <w:ind w:left="5538" w:hanging="360"/>
      </w:pPr>
    </w:lvl>
    <w:lvl w:ilvl="7" w:tplc="FFFFFFFF" w:tentative="1">
      <w:start w:val="1"/>
      <w:numFmt w:val="lowerLetter"/>
      <w:lvlText w:val="%8."/>
      <w:lvlJc w:val="left"/>
      <w:pPr>
        <w:ind w:left="6258" w:hanging="360"/>
      </w:pPr>
    </w:lvl>
    <w:lvl w:ilvl="8" w:tplc="FFFFFFFF" w:tentative="1">
      <w:start w:val="1"/>
      <w:numFmt w:val="lowerRoman"/>
      <w:lvlText w:val="%9."/>
      <w:lvlJc w:val="right"/>
      <w:pPr>
        <w:ind w:left="6978" w:hanging="180"/>
      </w:pPr>
    </w:lvl>
  </w:abstractNum>
  <w:abstractNum w:abstractNumId="5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5" w15:restartNumberingAfterBreak="0">
    <w:nsid w:val="441766AB"/>
    <w:multiLevelType w:val="hybridMultilevel"/>
    <w:tmpl w:val="90CC5388"/>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7" w15:restartNumberingAfterBreak="0">
    <w:nsid w:val="4ACB1CCB"/>
    <w:multiLevelType w:val="hybridMultilevel"/>
    <w:tmpl w:val="ADF8A936"/>
    <w:name w:val="listhnumber432232223222332222222223422"/>
    <w:lvl w:ilvl="0" w:tplc="A85AFA26">
      <w:start w:val="1"/>
      <w:numFmt w:val="decimal"/>
      <w:lvlText w:val="%1."/>
      <w:lvlJc w:val="left"/>
      <w:pPr>
        <w:tabs>
          <w:tab w:val="num" w:pos="720"/>
        </w:tabs>
        <w:ind w:left="720" w:right="720" w:hanging="360"/>
      </w:pPr>
    </w:lvl>
    <w:lvl w:ilvl="1" w:tplc="29F2B50A">
      <w:start w:val="1"/>
      <w:numFmt w:val="decimal"/>
      <w:lvlText w:val="%2)"/>
      <w:lvlJc w:val="left"/>
      <w:pPr>
        <w:tabs>
          <w:tab w:val="num" w:pos="1440"/>
        </w:tabs>
        <w:ind w:left="1440" w:right="1440" w:hanging="360"/>
      </w:pPr>
    </w:lvl>
    <w:lvl w:ilvl="2" w:tplc="E45E6A10" w:tentative="1">
      <w:start w:val="1"/>
      <w:numFmt w:val="lowerRoman"/>
      <w:lvlText w:val="%3."/>
      <w:lvlJc w:val="right"/>
      <w:pPr>
        <w:tabs>
          <w:tab w:val="num" w:pos="2160"/>
        </w:tabs>
        <w:ind w:left="2160" w:right="2160" w:hanging="180"/>
      </w:pPr>
    </w:lvl>
    <w:lvl w:ilvl="3" w:tplc="3F4A88DC" w:tentative="1">
      <w:start w:val="1"/>
      <w:numFmt w:val="decimal"/>
      <w:lvlText w:val="%4."/>
      <w:lvlJc w:val="left"/>
      <w:pPr>
        <w:tabs>
          <w:tab w:val="num" w:pos="2880"/>
        </w:tabs>
        <w:ind w:left="2880" w:right="2880" w:hanging="360"/>
      </w:pPr>
    </w:lvl>
    <w:lvl w:ilvl="4" w:tplc="EF203946" w:tentative="1">
      <w:start w:val="1"/>
      <w:numFmt w:val="lowerLetter"/>
      <w:lvlText w:val="%5."/>
      <w:lvlJc w:val="left"/>
      <w:pPr>
        <w:tabs>
          <w:tab w:val="num" w:pos="3600"/>
        </w:tabs>
        <w:ind w:left="3600" w:right="3600" w:hanging="360"/>
      </w:pPr>
    </w:lvl>
    <w:lvl w:ilvl="5" w:tplc="BEC8A6E4" w:tentative="1">
      <w:start w:val="1"/>
      <w:numFmt w:val="lowerRoman"/>
      <w:lvlText w:val="%6."/>
      <w:lvlJc w:val="right"/>
      <w:pPr>
        <w:tabs>
          <w:tab w:val="num" w:pos="4320"/>
        </w:tabs>
        <w:ind w:left="4320" w:right="4320" w:hanging="180"/>
      </w:pPr>
    </w:lvl>
    <w:lvl w:ilvl="6" w:tplc="2660B28E" w:tentative="1">
      <w:start w:val="1"/>
      <w:numFmt w:val="decimal"/>
      <w:lvlText w:val="%7."/>
      <w:lvlJc w:val="left"/>
      <w:pPr>
        <w:tabs>
          <w:tab w:val="num" w:pos="5040"/>
        </w:tabs>
        <w:ind w:left="5040" w:right="5040" w:hanging="360"/>
      </w:pPr>
    </w:lvl>
    <w:lvl w:ilvl="7" w:tplc="94A4C7D6" w:tentative="1">
      <w:start w:val="1"/>
      <w:numFmt w:val="lowerLetter"/>
      <w:lvlText w:val="%8."/>
      <w:lvlJc w:val="left"/>
      <w:pPr>
        <w:tabs>
          <w:tab w:val="num" w:pos="5760"/>
        </w:tabs>
        <w:ind w:left="5760" w:right="5760" w:hanging="360"/>
      </w:pPr>
    </w:lvl>
    <w:lvl w:ilvl="8" w:tplc="0B96BFE4" w:tentative="1">
      <w:start w:val="1"/>
      <w:numFmt w:val="lowerRoman"/>
      <w:lvlText w:val="%9."/>
      <w:lvlJc w:val="right"/>
      <w:pPr>
        <w:tabs>
          <w:tab w:val="num" w:pos="6480"/>
        </w:tabs>
        <w:ind w:left="6480" w:right="6480" w:hanging="180"/>
      </w:pPr>
    </w:lvl>
  </w:abstractNum>
  <w:abstractNum w:abstractNumId="5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58D40254"/>
    <w:multiLevelType w:val="hybridMultilevel"/>
    <w:tmpl w:val="CB54D2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2" w15:restartNumberingAfterBreak="0">
    <w:nsid w:val="5C6D1CFB"/>
    <w:multiLevelType w:val="hybridMultilevel"/>
    <w:tmpl w:val="07C21868"/>
    <w:lvl w:ilvl="0" w:tplc="E9D64A6C">
      <w:start w:val="1"/>
      <w:numFmt w:val="bullet"/>
      <w:lvlText w:val=""/>
      <w:lvlJc w:val="left"/>
      <w:pPr>
        <w:ind w:left="720" w:hanging="360"/>
      </w:pPr>
      <w:rPr>
        <w:rFonts w:ascii="Wingdings" w:hAnsi="Wingdings" w:hint="default"/>
        <w:sz w:val="22"/>
        <w:szCs w:val="22"/>
      </w:rPr>
    </w:lvl>
    <w:lvl w:ilvl="1" w:tplc="7EE8E7FE" w:tentative="1">
      <w:start w:val="1"/>
      <w:numFmt w:val="bullet"/>
      <w:lvlText w:val="o"/>
      <w:lvlJc w:val="left"/>
      <w:pPr>
        <w:ind w:left="1440" w:hanging="360"/>
      </w:pPr>
      <w:rPr>
        <w:rFonts w:ascii="Courier New" w:hAnsi="Courier New" w:cs="Courier New" w:hint="default"/>
      </w:rPr>
    </w:lvl>
    <w:lvl w:ilvl="2" w:tplc="B518013E" w:tentative="1">
      <w:start w:val="1"/>
      <w:numFmt w:val="bullet"/>
      <w:lvlText w:val=""/>
      <w:lvlJc w:val="left"/>
      <w:pPr>
        <w:ind w:left="2160" w:hanging="360"/>
      </w:pPr>
      <w:rPr>
        <w:rFonts w:ascii="Wingdings" w:hAnsi="Wingdings" w:hint="default"/>
      </w:rPr>
    </w:lvl>
    <w:lvl w:ilvl="3" w:tplc="06544348" w:tentative="1">
      <w:start w:val="1"/>
      <w:numFmt w:val="bullet"/>
      <w:lvlText w:val=""/>
      <w:lvlJc w:val="left"/>
      <w:pPr>
        <w:ind w:left="2880" w:hanging="360"/>
      </w:pPr>
      <w:rPr>
        <w:rFonts w:ascii="Symbol" w:hAnsi="Symbol" w:hint="default"/>
      </w:rPr>
    </w:lvl>
    <w:lvl w:ilvl="4" w:tplc="774AF794" w:tentative="1">
      <w:start w:val="1"/>
      <w:numFmt w:val="bullet"/>
      <w:lvlText w:val="o"/>
      <w:lvlJc w:val="left"/>
      <w:pPr>
        <w:ind w:left="3600" w:hanging="360"/>
      </w:pPr>
      <w:rPr>
        <w:rFonts w:ascii="Courier New" w:hAnsi="Courier New" w:cs="Courier New" w:hint="default"/>
      </w:rPr>
    </w:lvl>
    <w:lvl w:ilvl="5" w:tplc="87E86AA8" w:tentative="1">
      <w:start w:val="1"/>
      <w:numFmt w:val="bullet"/>
      <w:lvlText w:val=""/>
      <w:lvlJc w:val="left"/>
      <w:pPr>
        <w:ind w:left="4320" w:hanging="360"/>
      </w:pPr>
      <w:rPr>
        <w:rFonts w:ascii="Wingdings" w:hAnsi="Wingdings" w:hint="default"/>
      </w:rPr>
    </w:lvl>
    <w:lvl w:ilvl="6" w:tplc="2E42EE08" w:tentative="1">
      <w:start w:val="1"/>
      <w:numFmt w:val="bullet"/>
      <w:lvlText w:val=""/>
      <w:lvlJc w:val="left"/>
      <w:pPr>
        <w:ind w:left="5040" w:hanging="360"/>
      </w:pPr>
      <w:rPr>
        <w:rFonts w:ascii="Symbol" w:hAnsi="Symbol" w:hint="default"/>
      </w:rPr>
    </w:lvl>
    <w:lvl w:ilvl="7" w:tplc="65169D00" w:tentative="1">
      <w:start w:val="1"/>
      <w:numFmt w:val="bullet"/>
      <w:lvlText w:val="o"/>
      <w:lvlJc w:val="left"/>
      <w:pPr>
        <w:ind w:left="5760" w:hanging="360"/>
      </w:pPr>
      <w:rPr>
        <w:rFonts w:ascii="Courier New" w:hAnsi="Courier New" w:cs="Courier New" w:hint="default"/>
      </w:rPr>
    </w:lvl>
    <w:lvl w:ilvl="8" w:tplc="B7D4DA30" w:tentative="1">
      <w:start w:val="1"/>
      <w:numFmt w:val="bullet"/>
      <w:lvlText w:val=""/>
      <w:lvlJc w:val="left"/>
      <w:pPr>
        <w:ind w:left="6480" w:hanging="360"/>
      </w:pPr>
      <w:rPr>
        <w:rFonts w:ascii="Wingdings" w:hAnsi="Wingdings" w:hint="default"/>
      </w:rPr>
    </w:lvl>
  </w:abstractNum>
  <w:abstractNum w:abstractNumId="6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4"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5" w15:restartNumberingAfterBreak="0">
    <w:nsid w:val="5D763804"/>
    <w:multiLevelType w:val="multilevel"/>
    <w:tmpl w:val="4EAEC5E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7" w15:restartNumberingAfterBreak="0">
    <w:nsid w:val="5FCB2A5B"/>
    <w:multiLevelType w:val="hybridMultilevel"/>
    <w:tmpl w:val="64BAC548"/>
    <w:lvl w:ilvl="0" w:tplc="14B2444C">
      <w:start w:val="1"/>
      <w:numFmt w:val="decimal"/>
      <w:lvlText w:val="%1."/>
      <w:lvlJc w:val="left"/>
      <w:pPr>
        <w:ind w:left="501" w:hanging="360"/>
      </w:pPr>
      <w:rPr>
        <w:rFonts w:hint="default"/>
        <w:strike w:val="0"/>
        <w:sz w:val="32"/>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6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1" w15:restartNumberingAfterBreak="0">
    <w:nsid w:val="680E3271"/>
    <w:multiLevelType w:val="multilevel"/>
    <w:tmpl w:val="A5147C5A"/>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780" w:hanging="504"/>
      </w:pPr>
      <w:rPr>
        <w:b w:val="0"/>
        <w:bCs w:val="0"/>
        <w:lang w:bidi="he-IL"/>
      </w:rPr>
    </w:lvl>
    <w:lvl w:ilvl="3">
      <w:start w:val="1"/>
      <w:numFmt w:val="decimal"/>
      <w:lvlText w:val="%1.%2.%3.%4."/>
      <w:lvlJc w:val="left"/>
      <w:pPr>
        <w:ind w:left="2491" w:hanging="648"/>
      </w:pPr>
      <w:rPr>
        <w:lang w:bidi="he-IL"/>
      </w:rPr>
    </w:lvl>
    <w:lvl w:ilvl="4">
      <w:start w:val="1"/>
      <w:numFmt w:val="decimal"/>
      <w:lvlText w:val="%1.%2.%3.%4.%5."/>
      <w:lvlJc w:val="left"/>
      <w:pPr>
        <w:ind w:left="277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89F6BF9"/>
    <w:multiLevelType w:val="hybridMultilevel"/>
    <w:tmpl w:val="8F7ADAD0"/>
    <w:lvl w:ilvl="0" w:tplc="CB74D27E">
      <w:start w:val="1"/>
      <w:numFmt w:val="decimal"/>
      <w:pStyle w:val="-2"/>
      <w:lvlText w:val="%1)"/>
      <w:lvlJc w:val="left"/>
      <w:pPr>
        <w:tabs>
          <w:tab w:val="num" w:pos="1080"/>
        </w:tabs>
        <w:ind w:left="1080" w:hanging="360"/>
      </w:pPr>
      <w:rPr>
        <w:rFonts w:hint="default"/>
      </w:rPr>
    </w:lvl>
    <w:lvl w:ilvl="1" w:tplc="E056C370">
      <w:start w:val="1"/>
      <w:numFmt w:val="lowerLetter"/>
      <w:lvlText w:val="%2."/>
      <w:lvlJc w:val="left"/>
      <w:pPr>
        <w:tabs>
          <w:tab w:val="num" w:pos="1800"/>
        </w:tabs>
        <w:ind w:left="1800" w:hanging="360"/>
      </w:pPr>
    </w:lvl>
    <w:lvl w:ilvl="2" w:tplc="4006B340" w:tentative="1">
      <w:start w:val="1"/>
      <w:numFmt w:val="lowerRoman"/>
      <w:lvlText w:val="%3."/>
      <w:lvlJc w:val="right"/>
      <w:pPr>
        <w:tabs>
          <w:tab w:val="num" w:pos="2520"/>
        </w:tabs>
        <w:ind w:left="2520" w:hanging="180"/>
      </w:pPr>
    </w:lvl>
    <w:lvl w:ilvl="3" w:tplc="39C6DE18" w:tentative="1">
      <w:start w:val="1"/>
      <w:numFmt w:val="decimal"/>
      <w:lvlText w:val="%4."/>
      <w:lvlJc w:val="left"/>
      <w:pPr>
        <w:tabs>
          <w:tab w:val="num" w:pos="3240"/>
        </w:tabs>
        <w:ind w:left="3240" w:hanging="360"/>
      </w:pPr>
    </w:lvl>
    <w:lvl w:ilvl="4" w:tplc="F2DC77D8" w:tentative="1">
      <w:start w:val="1"/>
      <w:numFmt w:val="lowerLetter"/>
      <w:lvlText w:val="%5."/>
      <w:lvlJc w:val="left"/>
      <w:pPr>
        <w:tabs>
          <w:tab w:val="num" w:pos="3960"/>
        </w:tabs>
        <w:ind w:left="3960" w:hanging="360"/>
      </w:pPr>
    </w:lvl>
    <w:lvl w:ilvl="5" w:tplc="2D8E1CFC" w:tentative="1">
      <w:start w:val="1"/>
      <w:numFmt w:val="lowerRoman"/>
      <w:lvlText w:val="%6."/>
      <w:lvlJc w:val="right"/>
      <w:pPr>
        <w:tabs>
          <w:tab w:val="num" w:pos="4680"/>
        </w:tabs>
        <w:ind w:left="4680" w:hanging="180"/>
      </w:pPr>
    </w:lvl>
    <w:lvl w:ilvl="6" w:tplc="50705CFE" w:tentative="1">
      <w:start w:val="1"/>
      <w:numFmt w:val="decimal"/>
      <w:lvlText w:val="%7."/>
      <w:lvlJc w:val="left"/>
      <w:pPr>
        <w:tabs>
          <w:tab w:val="num" w:pos="5400"/>
        </w:tabs>
        <w:ind w:left="5400" w:hanging="360"/>
      </w:pPr>
    </w:lvl>
    <w:lvl w:ilvl="7" w:tplc="DEA8580A" w:tentative="1">
      <w:start w:val="1"/>
      <w:numFmt w:val="lowerLetter"/>
      <w:lvlText w:val="%8."/>
      <w:lvlJc w:val="left"/>
      <w:pPr>
        <w:tabs>
          <w:tab w:val="num" w:pos="6120"/>
        </w:tabs>
        <w:ind w:left="6120" w:hanging="360"/>
      </w:pPr>
    </w:lvl>
    <w:lvl w:ilvl="8" w:tplc="DF509B6A" w:tentative="1">
      <w:start w:val="1"/>
      <w:numFmt w:val="lowerRoman"/>
      <w:lvlText w:val="%9."/>
      <w:lvlJc w:val="right"/>
      <w:pPr>
        <w:tabs>
          <w:tab w:val="num" w:pos="6840"/>
        </w:tabs>
        <w:ind w:left="6840" w:hanging="180"/>
      </w:pPr>
    </w:lvl>
  </w:abstractNum>
  <w:abstractNum w:abstractNumId="7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5" w15:restartNumberingAfterBreak="0">
    <w:nsid w:val="69D8569A"/>
    <w:multiLevelType w:val="hybridMultilevel"/>
    <w:tmpl w:val="C0ECCD9E"/>
    <w:lvl w:ilvl="0" w:tplc="6CB84692">
      <w:start w:val="1"/>
      <w:numFmt w:val="decimal"/>
      <w:lvlText w:val="%1."/>
      <w:lvlJc w:val="left"/>
      <w:pPr>
        <w:ind w:left="720" w:hanging="360"/>
      </w:pPr>
      <w:rPr>
        <w:rFonts w:hint="default"/>
      </w:rPr>
    </w:lvl>
    <w:lvl w:ilvl="1" w:tplc="D6EA5E4C" w:tentative="1">
      <w:start w:val="1"/>
      <w:numFmt w:val="lowerLetter"/>
      <w:lvlText w:val="%2."/>
      <w:lvlJc w:val="left"/>
      <w:pPr>
        <w:ind w:left="1440" w:hanging="360"/>
      </w:pPr>
    </w:lvl>
    <w:lvl w:ilvl="2" w:tplc="0B8C5212" w:tentative="1">
      <w:start w:val="1"/>
      <w:numFmt w:val="lowerRoman"/>
      <w:lvlText w:val="%3."/>
      <w:lvlJc w:val="right"/>
      <w:pPr>
        <w:ind w:left="2160" w:hanging="180"/>
      </w:pPr>
    </w:lvl>
    <w:lvl w:ilvl="3" w:tplc="E15AE236" w:tentative="1">
      <w:start w:val="1"/>
      <w:numFmt w:val="decimal"/>
      <w:pStyle w:val="4-0"/>
      <w:lvlText w:val="%4."/>
      <w:lvlJc w:val="left"/>
      <w:pPr>
        <w:ind w:left="2880" w:hanging="360"/>
      </w:pPr>
    </w:lvl>
    <w:lvl w:ilvl="4" w:tplc="B944E4D4" w:tentative="1">
      <w:start w:val="1"/>
      <w:numFmt w:val="lowerLetter"/>
      <w:lvlText w:val="%5."/>
      <w:lvlJc w:val="left"/>
      <w:pPr>
        <w:ind w:left="3600" w:hanging="360"/>
      </w:pPr>
    </w:lvl>
    <w:lvl w:ilvl="5" w:tplc="4496B85E" w:tentative="1">
      <w:start w:val="1"/>
      <w:numFmt w:val="lowerRoman"/>
      <w:lvlText w:val="%6."/>
      <w:lvlJc w:val="right"/>
      <w:pPr>
        <w:ind w:left="4320" w:hanging="180"/>
      </w:pPr>
    </w:lvl>
    <w:lvl w:ilvl="6" w:tplc="8714904A" w:tentative="1">
      <w:start w:val="1"/>
      <w:numFmt w:val="decimal"/>
      <w:lvlText w:val="%7."/>
      <w:lvlJc w:val="left"/>
      <w:pPr>
        <w:ind w:left="5040" w:hanging="360"/>
      </w:pPr>
    </w:lvl>
    <w:lvl w:ilvl="7" w:tplc="F14EC2C0" w:tentative="1">
      <w:start w:val="1"/>
      <w:numFmt w:val="lowerLetter"/>
      <w:lvlText w:val="%8."/>
      <w:lvlJc w:val="left"/>
      <w:pPr>
        <w:ind w:left="5760" w:hanging="360"/>
      </w:pPr>
    </w:lvl>
    <w:lvl w:ilvl="8" w:tplc="C5561F00" w:tentative="1">
      <w:start w:val="1"/>
      <w:numFmt w:val="lowerRoman"/>
      <w:lvlText w:val="%9."/>
      <w:lvlJc w:val="right"/>
      <w:pPr>
        <w:ind w:left="6480" w:hanging="180"/>
      </w:pPr>
    </w:lvl>
  </w:abstractNum>
  <w:abstractNum w:abstractNumId="7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7" w15:restartNumberingAfterBreak="0">
    <w:nsid w:val="6CF6714C"/>
    <w:multiLevelType w:val="hybridMultilevel"/>
    <w:tmpl w:val="0AEA348E"/>
    <w:lvl w:ilvl="0" w:tplc="9AD0A19A">
      <w:start w:val="1"/>
      <w:numFmt w:val="hebrew1"/>
      <w:lvlText w:val="%1."/>
      <w:lvlJc w:val="left"/>
      <w:pPr>
        <w:ind w:left="720" w:hanging="360"/>
      </w:pPr>
      <w:rPr>
        <w:rFonts w:hint="default"/>
        <w:b/>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70203FE5"/>
    <w:multiLevelType w:val="hybridMultilevel"/>
    <w:tmpl w:val="4128F980"/>
    <w:lvl w:ilvl="0" w:tplc="87FC3D42">
      <w:start w:val="1"/>
      <w:numFmt w:val="hebrew1"/>
      <w:pStyle w:val="AlphaList"/>
      <w:lvlText w:val="%1."/>
      <w:lvlJc w:val="left"/>
      <w:pPr>
        <w:tabs>
          <w:tab w:val="num" w:pos="1559"/>
        </w:tabs>
        <w:ind w:left="1559" w:hanging="425"/>
      </w:pPr>
      <w:rPr>
        <w:rFonts w:hint="default"/>
      </w:rPr>
    </w:lvl>
    <w:lvl w:ilvl="1" w:tplc="8D300AB0" w:tentative="1">
      <w:start w:val="1"/>
      <w:numFmt w:val="lowerLetter"/>
      <w:lvlText w:val="%2."/>
      <w:lvlJc w:val="left"/>
      <w:pPr>
        <w:tabs>
          <w:tab w:val="num" w:pos="1440"/>
        </w:tabs>
        <w:ind w:left="1440" w:hanging="360"/>
      </w:pPr>
    </w:lvl>
    <w:lvl w:ilvl="2" w:tplc="3C842354" w:tentative="1">
      <w:start w:val="1"/>
      <w:numFmt w:val="lowerRoman"/>
      <w:lvlText w:val="%3."/>
      <w:lvlJc w:val="right"/>
      <w:pPr>
        <w:tabs>
          <w:tab w:val="num" w:pos="2160"/>
        </w:tabs>
        <w:ind w:left="2160" w:hanging="180"/>
      </w:pPr>
    </w:lvl>
    <w:lvl w:ilvl="3" w:tplc="CF1E5874" w:tentative="1">
      <w:start w:val="1"/>
      <w:numFmt w:val="decimal"/>
      <w:lvlText w:val="%4."/>
      <w:lvlJc w:val="left"/>
      <w:pPr>
        <w:tabs>
          <w:tab w:val="num" w:pos="2880"/>
        </w:tabs>
        <w:ind w:left="2880" w:hanging="360"/>
      </w:pPr>
    </w:lvl>
    <w:lvl w:ilvl="4" w:tplc="EB7A6A1A" w:tentative="1">
      <w:start w:val="1"/>
      <w:numFmt w:val="lowerLetter"/>
      <w:lvlText w:val="%5."/>
      <w:lvlJc w:val="left"/>
      <w:pPr>
        <w:tabs>
          <w:tab w:val="num" w:pos="3600"/>
        </w:tabs>
        <w:ind w:left="3600" w:hanging="360"/>
      </w:pPr>
    </w:lvl>
    <w:lvl w:ilvl="5" w:tplc="F5C079FE" w:tentative="1">
      <w:start w:val="1"/>
      <w:numFmt w:val="lowerRoman"/>
      <w:lvlText w:val="%6."/>
      <w:lvlJc w:val="right"/>
      <w:pPr>
        <w:tabs>
          <w:tab w:val="num" w:pos="4320"/>
        </w:tabs>
        <w:ind w:left="4320" w:hanging="180"/>
      </w:pPr>
    </w:lvl>
    <w:lvl w:ilvl="6" w:tplc="798ED9FE" w:tentative="1">
      <w:start w:val="1"/>
      <w:numFmt w:val="decimal"/>
      <w:lvlText w:val="%7."/>
      <w:lvlJc w:val="left"/>
      <w:pPr>
        <w:tabs>
          <w:tab w:val="num" w:pos="5040"/>
        </w:tabs>
        <w:ind w:left="5040" w:hanging="360"/>
      </w:pPr>
    </w:lvl>
    <w:lvl w:ilvl="7" w:tplc="6F2AFC02" w:tentative="1">
      <w:start w:val="1"/>
      <w:numFmt w:val="lowerLetter"/>
      <w:lvlText w:val="%8."/>
      <w:lvlJc w:val="left"/>
      <w:pPr>
        <w:tabs>
          <w:tab w:val="num" w:pos="5760"/>
        </w:tabs>
        <w:ind w:left="5760" w:hanging="360"/>
      </w:pPr>
    </w:lvl>
    <w:lvl w:ilvl="8" w:tplc="68B2CA98" w:tentative="1">
      <w:start w:val="1"/>
      <w:numFmt w:val="lowerRoman"/>
      <w:lvlText w:val="%9."/>
      <w:lvlJc w:val="right"/>
      <w:pPr>
        <w:tabs>
          <w:tab w:val="num" w:pos="6480"/>
        </w:tabs>
        <w:ind w:left="6480" w:hanging="180"/>
      </w:pPr>
    </w:lvl>
  </w:abstractNum>
  <w:abstractNum w:abstractNumId="80" w15:restartNumberingAfterBreak="0">
    <w:nsid w:val="70606A2A"/>
    <w:multiLevelType w:val="hybridMultilevel"/>
    <w:tmpl w:val="4364B278"/>
    <w:lvl w:ilvl="0" w:tplc="B5DA1F88">
      <w:start w:val="1"/>
      <w:numFmt w:val="bullet"/>
      <w:lvlText w:val=""/>
      <w:lvlJc w:val="left"/>
      <w:pPr>
        <w:tabs>
          <w:tab w:val="num" w:pos="360"/>
        </w:tabs>
        <w:ind w:left="360" w:hanging="360"/>
      </w:pPr>
      <w:rPr>
        <w:rFonts w:ascii="Wingdings" w:hAnsi="Wingdings" w:hint="default"/>
      </w:rPr>
    </w:lvl>
    <w:lvl w:ilvl="1" w:tplc="0F6AB914">
      <w:start w:val="1"/>
      <w:numFmt w:val="bullet"/>
      <w:lvlText w:val=""/>
      <w:lvlJc w:val="left"/>
      <w:pPr>
        <w:tabs>
          <w:tab w:val="num" w:pos="720"/>
        </w:tabs>
        <w:ind w:left="720" w:hanging="360"/>
      </w:pPr>
      <w:rPr>
        <w:rFonts w:ascii="Wingdings" w:hAnsi="Wingdings" w:hint="default"/>
        <w:sz w:val="22"/>
        <w:szCs w:val="22"/>
      </w:rPr>
    </w:lvl>
    <w:lvl w:ilvl="2" w:tplc="C2908E24">
      <w:start w:val="1"/>
      <w:numFmt w:val="bullet"/>
      <w:lvlText w:val=""/>
      <w:lvlJc w:val="left"/>
      <w:pPr>
        <w:tabs>
          <w:tab w:val="num" w:pos="1440"/>
        </w:tabs>
        <w:ind w:left="1440" w:hanging="360"/>
      </w:pPr>
      <w:rPr>
        <w:rFonts w:ascii="Wingdings" w:hAnsi="Wingdings" w:hint="default"/>
      </w:rPr>
    </w:lvl>
    <w:lvl w:ilvl="3" w:tplc="7988E424">
      <w:start w:val="1"/>
      <w:numFmt w:val="bullet"/>
      <w:lvlText w:val=""/>
      <w:lvlJc w:val="left"/>
      <w:pPr>
        <w:tabs>
          <w:tab w:val="num" w:pos="2160"/>
        </w:tabs>
        <w:ind w:left="2160" w:hanging="360"/>
      </w:pPr>
      <w:rPr>
        <w:rFonts w:ascii="Symbol" w:hAnsi="Symbol" w:hint="default"/>
      </w:rPr>
    </w:lvl>
    <w:lvl w:ilvl="4" w:tplc="F180569C">
      <w:start w:val="1"/>
      <w:numFmt w:val="bullet"/>
      <w:lvlText w:val="o"/>
      <w:lvlJc w:val="left"/>
      <w:pPr>
        <w:tabs>
          <w:tab w:val="num" w:pos="2880"/>
        </w:tabs>
        <w:ind w:left="2880" w:hanging="360"/>
      </w:pPr>
      <w:rPr>
        <w:rFonts w:ascii="Courier New" w:hAnsi="Courier New" w:cs="Courier New" w:hint="default"/>
      </w:rPr>
    </w:lvl>
    <w:lvl w:ilvl="5" w:tplc="35AA2D78" w:tentative="1">
      <w:start w:val="1"/>
      <w:numFmt w:val="bullet"/>
      <w:lvlText w:val=""/>
      <w:lvlJc w:val="left"/>
      <w:pPr>
        <w:tabs>
          <w:tab w:val="num" w:pos="3600"/>
        </w:tabs>
        <w:ind w:left="3600" w:hanging="360"/>
      </w:pPr>
      <w:rPr>
        <w:rFonts w:ascii="Wingdings" w:hAnsi="Wingdings" w:hint="default"/>
      </w:rPr>
    </w:lvl>
    <w:lvl w:ilvl="6" w:tplc="C0D06E48" w:tentative="1">
      <w:start w:val="1"/>
      <w:numFmt w:val="bullet"/>
      <w:lvlText w:val=""/>
      <w:lvlJc w:val="left"/>
      <w:pPr>
        <w:tabs>
          <w:tab w:val="num" w:pos="4320"/>
        </w:tabs>
        <w:ind w:left="4320" w:hanging="360"/>
      </w:pPr>
      <w:rPr>
        <w:rFonts w:ascii="Symbol" w:hAnsi="Symbol" w:hint="default"/>
      </w:rPr>
    </w:lvl>
    <w:lvl w:ilvl="7" w:tplc="3CD06C28" w:tentative="1">
      <w:start w:val="1"/>
      <w:numFmt w:val="bullet"/>
      <w:lvlText w:val="o"/>
      <w:lvlJc w:val="left"/>
      <w:pPr>
        <w:tabs>
          <w:tab w:val="num" w:pos="5040"/>
        </w:tabs>
        <w:ind w:left="5040" w:hanging="360"/>
      </w:pPr>
      <w:rPr>
        <w:rFonts w:ascii="Courier New" w:hAnsi="Courier New" w:cs="Courier New" w:hint="default"/>
      </w:rPr>
    </w:lvl>
    <w:lvl w:ilvl="8" w:tplc="967A4176"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0E71A14"/>
    <w:multiLevelType w:val="hybridMultilevel"/>
    <w:tmpl w:val="960CBE6C"/>
    <w:lvl w:ilvl="0" w:tplc="1DC091A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CBB20784">
      <w:start w:val="1"/>
      <w:numFmt w:val="decimal"/>
      <w:lvlText w:val="%3."/>
      <w:lvlJc w:val="left"/>
      <w:pPr>
        <w:ind w:left="3336"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6" w15:restartNumberingAfterBreak="0">
    <w:nsid w:val="782276C1"/>
    <w:multiLevelType w:val="hybridMultilevel"/>
    <w:tmpl w:val="3502E438"/>
    <w:name w:val="listhnumber43222"/>
    <w:lvl w:ilvl="0" w:tplc="FA3C8B66">
      <w:start w:val="1"/>
      <w:numFmt w:val="decimal"/>
      <w:lvlText w:val="%1."/>
      <w:lvlJc w:val="left"/>
      <w:pPr>
        <w:tabs>
          <w:tab w:val="num" w:pos="720"/>
        </w:tabs>
        <w:ind w:left="720" w:hanging="360"/>
      </w:pPr>
      <w:rPr>
        <w:rFonts w:cs="Times New Roman"/>
      </w:rPr>
    </w:lvl>
    <w:lvl w:ilvl="1" w:tplc="5D0E3870">
      <w:start w:val="1"/>
      <w:numFmt w:val="hebrew1"/>
      <w:pStyle w:val="Letter2"/>
      <w:lvlText w:val="%2."/>
      <w:lvlJc w:val="left"/>
      <w:pPr>
        <w:tabs>
          <w:tab w:val="num" w:pos="1440"/>
        </w:tabs>
        <w:ind w:left="1440" w:hanging="360"/>
      </w:pPr>
      <w:rPr>
        <w:rFonts w:cs="Times New Roman" w:hint="default"/>
        <w:sz w:val="2"/>
        <w:szCs w:val="24"/>
      </w:rPr>
    </w:lvl>
    <w:lvl w:ilvl="2" w:tplc="7B04B92E">
      <w:start w:val="1"/>
      <w:numFmt w:val="lowerRoman"/>
      <w:lvlText w:val="%3."/>
      <w:lvlJc w:val="right"/>
      <w:pPr>
        <w:tabs>
          <w:tab w:val="num" w:pos="2160"/>
        </w:tabs>
        <w:ind w:left="2160" w:hanging="180"/>
      </w:pPr>
      <w:rPr>
        <w:rFonts w:cs="Times New Roman"/>
      </w:rPr>
    </w:lvl>
    <w:lvl w:ilvl="3" w:tplc="914ED824">
      <w:start w:val="1"/>
      <w:numFmt w:val="decimal"/>
      <w:lvlText w:val="%4."/>
      <w:lvlJc w:val="left"/>
      <w:pPr>
        <w:tabs>
          <w:tab w:val="num" w:pos="2880"/>
        </w:tabs>
        <w:ind w:left="2880" w:hanging="360"/>
      </w:pPr>
      <w:rPr>
        <w:rFonts w:cs="Times New Roman"/>
      </w:rPr>
    </w:lvl>
    <w:lvl w:ilvl="4" w:tplc="9D26628C">
      <w:start w:val="1"/>
      <w:numFmt w:val="lowerLetter"/>
      <w:lvlText w:val="%5."/>
      <w:lvlJc w:val="left"/>
      <w:pPr>
        <w:tabs>
          <w:tab w:val="num" w:pos="3600"/>
        </w:tabs>
        <w:ind w:left="3600" w:hanging="360"/>
      </w:pPr>
      <w:rPr>
        <w:rFonts w:cs="Times New Roman"/>
      </w:rPr>
    </w:lvl>
    <w:lvl w:ilvl="5" w:tplc="EFBCA538">
      <w:start w:val="1"/>
      <w:numFmt w:val="lowerRoman"/>
      <w:lvlText w:val="%6."/>
      <w:lvlJc w:val="right"/>
      <w:pPr>
        <w:tabs>
          <w:tab w:val="num" w:pos="4320"/>
        </w:tabs>
        <w:ind w:left="4320" w:hanging="180"/>
      </w:pPr>
      <w:rPr>
        <w:rFonts w:cs="Times New Roman"/>
      </w:rPr>
    </w:lvl>
    <w:lvl w:ilvl="6" w:tplc="FBA0DF3A">
      <w:start w:val="1"/>
      <w:numFmt w:val="decimal"/>
      <w:lvlText w:val="%7."/>
      <w:lvlJc w:val="left"/>
      <w:pPr>
        <w:tabs>
          <w:tab w:val="num" w:pos="5040"/>
        </w:tabs>
        <w:ind w:left="5040" w:hanging="360"/>
      </w:pPr>
      <w:rPr>
        <w:rFonts w:cs="Times New Roman"/>
      </w:rPr>
    </w:lvl>
    <w:lvl w:ilvl="7" w:tplc="56D8390E">
      <w:start w:val="1"/>
      <w:numFmt w:val="lowerLetter"/>
      <w:lvlText w:val="%8."/>
      <w:lvlJc w:val="left"/>
      <w:pPr>
        <w:tabs>
          <w:tab w:val="num" w:pos="5760"/>
        </w:tabs>
        <w:ind w:left="5760" w:hanging="360"/>
      </w:pPr>
      <w:rPr>
        <w:rFonts w:cs="Times New Roman"/>
      </w:rPr>
    </w:lvl>
    <w:lvl w:ilvl="8" w:tplc="3AE0EEA6">
      <w:start w:val="1"/>
      <w:numFmt w:val="lowerRoman"/>
      <w:lvlText w:val="%9."/>
      <w:lvlJc w:val="right"/>
      <w:pPr>
        <w:tabs>
          <w:tab w:val="num" w:pos="6480"/>
        </w:tabs>
        <w:ind w:left="6480" w:hanging="180"/>
      </w:pPr>
      <w:rPr>
        <w:rFonts w:cs="Times New Roman"/>
      </w:rPr>
    </w:lvl>
  </w:abstractNum>
  <w:abstractNum w:abstractNumId="87" w15:restartNumberingAfterBreak="0">
    <w:nsid w:val="79266E8D"/>
    <w:multiLevelType w:val="multilevel"/>
    <w:tmpl w:val="0409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794811A5"/>
    <w:multiLevelType w:val="hybridMultilevel"/>
    <w:tmpl w:val="21F06726"/>
    <w:name w:val="listhhnumber3"/>
    <w:lvl w:ilvl="0" w:tplc="0A245A0C">
      <w:start w:val="1"/>
      <w:numFmt w:val="decimal"/>
      <w:pStyle w:val="Letter1"/>
      <w:lvlText w:val="%1."/>
      <w:lvlJc w:val="left"/>
      <w:pPr>
        <w:tabs>
          <w:tab w:val="num" w:pos="720"/>
        </w:tabs>
        <w:ind w:left="720" w:hanging="360"/>
      </w:pPr>
      <w:rPr>
        <w:rFonts w:cs="Times New Roman"/>
        <w:b w:val="0"/>
        <w:bCs w:val="0"/>
      </w:rPr>
    </w:lvl>
    <w:lvl w:ilvl="1" w:tplc="07162624">
      <w:start w:val="1"/>
      <w:numFmt w:val="hebrew1"/>
      <w:lvlText w:val="%2."/>
      <w:lvlJc w:val="left"/>
      <w:pPr>
        <w:tabs>
          <w:tab w:val="num" w:pos="1440"/>
        </w:tabs>
        <w:ind w:left="1440" w:hanging="360"/>
      </w:pPr>
      <w:rPr>
        <w:rFonts w:cs="Times New Roman" w:hint="default"/>
        <w:sz w:val="2"/>
        <w:szCs w:val="24"/>
      </w:rPr>
    </w:lvl>
    <w:lvl w:ilvl="2" w:tplc="76725B42">
      <w:start w:val="1"/>
      <w:numFmt w:val="lowerRoman"/>
      <w:lvlText w:val="%3."/>
      <w:lvlJc w:val="right"/>
      <w:pPr>
        <w:tabs>
          <w:tab w:val="num" w:pos="2160"/>
        </w:tabs>
        <w:ind w:left="2160" w:hanging="180"/>
      </w:pPr>
      <w:rPr>
        <w:rFonts w:cs="Times New Roman"/>
      </w:rPr>
    </w:lvl>
    <w:lvl w:ilvl="3" w:tplc="62E8BCA2">
      <w:start w:val="1"/>
      <w:numFmt w:val="decimal"/>
      <w:lvlText w:val="%4."/>
      <w:lvlJc w:val="left"/>
      <w:pPr>
        <w:tabs>
          <w:tab w:val="num" w:pos="2880"/>
        </w:tabs>
        <w:ind w:left="2880" w:hanging="360"/>
      </w:pPr>
      <w:rPr>
        <w:rFonts w:cs="Times New Roman"/>
      </w:rPr>
    </w:lvl>
    <w:lvl w:ilvl="4" w:tplc="46C442F4">
      <w:start w:val="1"/>
      <w:numFmt w:val="lowerLetter"/>
      <w:lvlText w:val="%5."/>
      <w:lvlJc w:val="left"/>
      <w:pPr>
        <w:tabs>
          <w:tab w:val="num" w:pos="3600"/>
        </w:tabs>
        <w:ind w:left="3600" w:hanging="360"/>
      </w:pPr>
      <w:rPr>
        <w:rFonts w:cs="Times New Roman"/>
      </w:rPr>
    </w:lvl>
    <w:lvl w:ilvl="5" w:tplc="20D292DE">
      <w:start w:val="1"/>
      <w:numFmt w:val="lowerRoman"/>
      <w:lvlText w:val="%6."/>
      <w:lvlJc w:val="right"/>
      <w:pPr>
        <w:tabs>
          <w:tab w:val="num" w:pos="4320"/>
        </w:tabs>
        <w:ind w:left="4320" w:hanging="180"/>
      </w:pPr>
      <w:rPr>
        <w:rFonts w:cs="Times New Roman"/>
      </w:rPr>
    </w:lvl>
    <w:lvl w:ilvl="6" w:tplc="D3EA564A">
      <w:start w:val="1"/>
      <w:numFmt w:val="decimal"/>
      <w:lvlText w:val="%7."/>
      <w:lvlJc w:val="left"/>
      <w:pPr>
        <w:tabs>
          <w:tab w:val="num" w:pos="5040"/>
        </w:tabs>
        <w:ind w:left="5040" w:hanging="360"/>
      </w:pPr>
      <w:rPr>
        <w:rFonts w:cs="Times New Roman"/>
      </w:rPr>
    </w:lvl>
    <w:lvl w:ilvl="7" w:tplc="C5303474">
      <w:start w:val="1"/>
      <w:numFmt w:val="lowerLetter"/>
      <w:lvlText w:val="%8."/>
      <w:lvlJc w:val="left"/>
      <w:pPr>
        <w:tabs>
          <w:tab w:val="num" w:pos="5760"/>
        </w:tabs>
        <w:ind w:left="5760" w:hanging="360"/>
      </w:pPr>
      <w:rPr>
        <w:rFonts w:cs="Times New Roman"/>
      </w:rPr>
    </w:lvl>
    <w:lvl w:ilvl="8" w:tplc="971694C6">
      <w:start w:val="1"/>
      <w:numFmt w:val="lowerRoman"/>
      <w:lvlText w:val="%9."/>
      <w:lvlJc w:val="right"/>
      <w:pPr>
        <w:tabs>
          <w:tab w:val="num" w:pos="6480"/>
        </w:tabs>
        <w:ind w:left="6480" w:hanging="180"/>
      </w:pPr>
      <w:rPr>
        <w:rFonts w:cs="Times New Roman"/>
      </w:rPr>
    </w:lvl>
  </w:abstractNum>
  <w:abstractNum w:abstractNumId="89" w15:restartNumberingAfterBreak="0">
    <w:nsid w:val="79FE650A"/>
    <w:multiLevelType w:val="hybridMultilevel"/>
    <w:tmpl w:val="E07A3D28"/>
    <w:lvl w:ilvl="0" w:tplc="FBA48552">
      <w:start w:val="1"/>
      <w:numFmt w:val="bullet"/>
      <w:lvlText w:val=""/>
      <w:lvlJc w:val="left"/>
      <w:pPr>
        <w:tabs>
          <w:tab w:val="num" w:pos="360"/>
        </w:tabs>
        <w:ind w:left="360" w:hanging="360"/>
      </w:pPr>
      <w:rPr>
        <w:rFonts w:ascii="Wingdings" w:hAnsi="Wingdings" w:hint="default"/>
      </w:rPr>
    </w:lvl>
    <w:lvl w:ilvl="1" w:tplc="0212DD46">
      <w:start w:val="1"/>
      <w:numFmt w:val="bullet"/>
      <w:lvlText w:val=""/>
      <w:lvlJc w:val="left"/>
      <w:pPr>
        <w:tabs>
          <w:tab w:val="num" w:pos="720"/>
        </w:tabs>
        <w:ind w:left="720" w:hanging="360"/>
      </w:pPr>
      <w:rPr>
        <w:rFonts w:ascii="Wingdings" w:hAnsi="Wingdings" w:hint="default"/>
        <w:sz w:val="22"/>
        <w:szCs w:val="22"/>
      </w:rPr>
    </w:lvl>
    <w:lvl w:ilvl="2" w:tplc="7B5C117A">
      <w:start w:val="1"/>
      <w:numFmt w:val="bullet"/>
      <w:lvlText w:val=""/>
      <w:lvlJc w:val="left"/>
      <w:pPr>
        <w:tabs>
          <w:tab w:val="num" w:pos="1440"/>
        </w:tabs>
        <w:ind w:left="1440" w:hanging="360"/>
      </w:pPr>
      <w:rPr>
        <w:rFonts w:ascii="Wingdings" w:hAnsi="Wingdings" w:hint="default"/>
      </w:rPr>
    </w:lvl>
    <w:lvl w:ilvl="3" w:tplc="EE7C992E">
      <w:start w:val="1"/>
      <w:numFmt w:val="bullet"/>
      <w:lvlText w:val=""/>
      <w:lvlJc w:val="left"/>
      <w:pPr>
        <w:tabs>
          <w:tab w:val="num" w:pos="2160"/>
        </w:tabs>
        <w:ind w:left="2160" w:hanging="360"/>
      </w:pPr>
      <w:rPr>
        <w:rFonts w:ascii="Wingdings" w:hAnsi="Wingdings" w:hint="default"/>
      </w:rPr>
    </w:lvl>
    <w:lvl w:ilvl="4" w:tplc="EE3CF24A">
      <w:start w:val="1"/>
      <w:numFmt w:val="bullet"/>
      <w:lvlText w:val="o"/>
      <w:lvlJc w:val="left"/>
      <w:pPr>
        <w:tabs>
          <w:tab w:val="num" w:pos="2880"/>
        </w:tabs>
        <w:ind w:left="2880" w:hanging="360"/>
      </w:pPr>
      <w:rPr>
        <w:rFonts w:ascii="Courier New" w:hAnsi="Courier New" w:cs="Courier New" w:hint="default"/>
      </w:rPr>
    </w:lvl>
    <w:lvl w:ilvl="5" w:tplc="86225380" w:tentative="1">
      <w:start w:val="1"/>
      <w:numFmt w:val="bullet"/>
      <w:lvlText w:val=""/>
      <w:lvlJc w:val="left"/>
      <w:pPr>
        <w:tabs>
          <w:tab w:val="num" w:pos="3600"/>
        </w:tabs>
        <w:ind w:left="3600" w:hanging="360"/>
      </w:pPr>
      <w:rPr>
        <w:rFonts w:ascii="Wingdings" w:hAnsi="Wingdings" w:hint="default"/>
      </w:rPr>
    </w:lvl>
    <w:lvl w:ilvl="6" w:tplc="DFB4B374" w:tentative="1">
      <w:start w:val="1"/>
      <w:numFmt w:val="bullet"/>
      <w:lvlText w:val=""/>
      <w:lvlJc w:val="left"/>
      <w:pPr>
        <w:tabs>
          <w:tab w:val="num" w:pos="4320"/>
        </w:tabs>
        <w:ind w:left="4320" w:hanging="360"/>
      </w:pPr>
      <w:rPr>
        <w:rFonts w:ascii="Symbol" w:hAnsi="Symbol" w:hint="default"/>
      </w:rPr>
    </w:lvl>
    <w:lvl w:ilvl="7" w:tplc="EBBC3F08" w:tentative="1">
      <w:start w:val="1"/>
      <w:numFmt w:val="bullet"/>
      <w:lvlText w:val="o"/>
      <w:lvlJc w:val="left"/>
      <w:pPr>
        <w:tabs>
          <w:tab w:val="num" w:pos="5040"/>
        </w:tabs>
        <w:ind w:left="5040" w:hanging="360"/>
      </w:pPr>
      <w:rPr>
        <w:rFonts w:ascii="Courier New" w:hAnsi="Courier New" w:cs="Courier New" w:hint="default"/>
      </w:rPr>
    </w:lvl>
    <w:lvl w:ilvl="8" w:tplc="8AA4531A"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1"/>
  </w:num>
  <w:num w:numId="2">
    <w:abstractNumId w:val="17"/>
  </w:num>
  <w:num w:numId="3">
    <w:abstractNumId w:val="0"/>
  </w:num>
  <w:num w:numId="4">
    <w:abstractNumId w:val="53"/>
  </w:num>
  <w:num w:numId="5">
    <w:abstractNumId w:val="1"/>
  </w:num>
  <w:num w:numId="6">
    <w:abstractNumId w:val="73"/>
  </w:num>
  <w:num w:numId="7">
    <w:abstractNumId w:val="37"/>
  </w:num>
  <w:num w:numId="8">
    <w:abstractNumId w:val="23"/>
  </w:num>
  <w:num w:numId="9">
    <w:abstractNumId w:val="60"/>
  </w:num>
  <w:num w:numId="10">
    <w:abstractNumId w:val="83"/>
  </w:num>
  <w:num w:numId="11">
    <w:abstractNumId w:val="34"/>
  </w:num>
  <w:num w:numId="12">
    <w:abstractNumId w:val="2"/>
  </w:num>
  <w:num w:numId="13">
    <w:abstractNumId w:val="21"/>
  </w:num>
  <w:num w:numId="14">
    <w:abstractNumId w:val="28"/>
  </w:num>
  <w:num w:numId="15">
    <w:abstractNumId w:val="64"/>
  </w:num>
  <w:num w:numId="16">
    <w:abstractNumId w:val="14"/>
  </w:num>
  <w:num w:numId="17">
    <w:abstractNumId w:val="56"/>
  </w:num>
  <w:num w:numId="18">
    <w:abstractNumId w:val="25"/>
  </w:num>
  <w:num w:numId="19">
    <w:abstractNumId w:val="45"/>
  </w:num>
  <w:num w:numId="20">
    <w:abstractNumId w:val="69"/>
  </w:num>
  <w:num w:numId="21">
    <w:abstractNumId w:val="43"/>
  </w:num>
  <w:num w:numId="22">
    <w:abstractNumId w:val="76"/>
  </w:num>
  <w:num w:numId="23">
    <w:abstractNumId w:val="4"/>
  </w:num>
  <w:num w:numId="24">
    <w:abstractNumId w:val="8"/>
  </w:num>
  <w:num w:numId="25">
    <w:abstractNumId w:val="40"/>
  </w:num>
  <w:num w:numId="26">
    <w:abstractNumId w:val="82"/>
  </w:num>
  <w:num w:numId="27">
    <w:abstractNumId w:val="74"/>
  </w:num>
  <w:num w:numId="28">
    <w:abstractNumId w:val="22"/>
  </w:num>
  <w:num w:numId="29">
    <w:abstractNumId w:val="68"/>
  </w:num>
  <w:num w:numId="30">
    <w:abstractNumId w:val="29"/>
  </w:num>
  <w:num w:numId="31">
    <w:abstractNumId w:val="36"/>
  </w:num>
  <w:num w:numId="32">
    <w:abstractNumId w:val="20"/>
  </w:num>
  <w:num w:numId="33">
    <w:abstractNumId w:val="63"/>
  </w:num>
  <w:num w:numId="34">
    <w:abstractNumId w:val="70"/>
  </w:num>
  <w:num w:numId="35">
    <w:abstractNumId w:val="46"/>
  </w:num>
  <w:num w:numId="36">
    <w:abstractNumId w:val="19"/>
  </w:num>
  <w:num w:numId="37">
    <w:abstractNumId w:val="54"/>
  </w:num>
  <w:num w:numId="38">
    <w:abstractNumId w:val="38"/>
  </w:num>
  <w:num w:numId="39">
    <w:abstractNumId w:val="88"/>
  </w:num>
  <w:num w:numId="40">
    <w:abstractNumId w:val="86"/>
  </w:num>
  <w:num w:numId="41">
    <w:abstractNumId w:val="79"/>
  </w:num>
  <w:num w:numId="42">
    <w:abstractNumId w:val="51"/>
  </w:num>
  <w:num w:numId="43">
    <w:abstractNumId w:val="90"/>
  </w:num>
  <w:num w:numId="44">
    <w:abstractNumId w:val="78"/>
  </w:num>
  <w:num w:numId="45">
    <w:abstractNumId w:val="10"/>
  </w:num>
  <w:num w:numId="46">
    <w:abstractNumId w:val="42"/>
  </w:num>
  <w:num w:numId="47">
    <w:abstractNumId w:val="11"/>
  </w:num>
  <w:num w:numId="48">
    <w:abstractNumId w:val="47"/>
  </w:num>
  <w:num w:numId="49">
    <w:abstractNumId w:val="6"/>
  </w:num>
  <w:num w:numId="50">
    <w:abstractNumId w:val="84"/>
  </w:num>
  <w:num w:numId="51">
    <w:abstractNumId w:val="39"/>
  </w:num>
  <w:num w:numId="52">
    <w:abstractNumId w:val="72"/>
  </w:num>
  <w:num w:numId="53">
    <w:abstractNumId w:val="75"/>
  </w:num>
  <w:num w:numId="54">
    <w:abstractNumId w:val="5"/>
  </w:num>
  <w:num w:numId="55">
    <w:abstractNumId w:val="41"/>
  </w:num>
  <w:num w:numId="56">
    <w:abstractNumId w:val="3"/>
  </w:num>
  <w:num w:numId="57">
    <w:abstractNumId w:val="9"/>
  </w:num>
  <w:num w:numId="58">
    <w:abstractNumId w:val="85"/>
  </w:num>
  <w:num w:numId="59">
    <w:abstractNumId w:val="80"/>
  </w:num>
  <w:num w:numId="60">
    <w:abstractNumId w:val="27"/>
  </w:num>
  <w:num w:numId="61">
    <w:abstractNumId w:val="31"/>
  </w:num>
  <w:num w:numId="62">
    <w:abstractNumId w:val="44"/>
  </w:num>
  <w:num w:numId="63">
    <w:abstractNumId w:val="24"/>
  </w:num>
  <w:num w:numId="64">
    <w:abstractNumId w:val="12"/>
  </w:num>
  <w:num w:numId="65">
    <w:abstractNumId w:val="62"/>
  </w:num>
  <w:num w:numId="66">
    <w:abstractNumId w:val="35"/>
  </w:num>
  <w:num w:numId="67">
    <w:abstractNumId w:val="49"/>
  </w:num>
  <w:num w:numId="68">
    <w:abstractNumId w:val="89"/>
  </w:num>
  <w:num w:numId="6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0"/>
  </w:num>
  <w:num w:numId="7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77"/>
  </w:num>
  <w:num w:numId="74">
    <w:abstractNumId w:val="81"/>
  </w:num>
  <w:num w:numId="75">
    <w:abstractNumId w:val="30"/>
  </w:num>
  <w:num w:numId="76">
    <w:abstractNumId w:val="59"/>
  </w:num>
  <w:num w:numId="77">
    <w:abstractNumId w:val="7"/>
  </w:num>
  <w:num w:numId="78">
    <w:abstractNumId w:val="67"/>
  </w:num>
  <w:num w:numId="79">
    <w:abstractNumId w:val="13"/>
  </w:num>
  <w:num w:numId="80">
    <w:abstractNumId w:val="32"/>
  </w:num>
  <w:num w:numId="81">
    <w:abstractNumId w:val="26"/>
  </w:num>
  <w:num w:numId="82">
    <w:abstractNumId w:val="52"/>
  </w:num>
  <w:num w:numId="83">
    <w:abstractNumId w:val="55"/>
  </w:num>
  <w:num w:numId="84">
    <w:abstractNumId w:val="18"/>
  </w:num>
  <w:num w:numId="85">
    <w:abstractNumId w:val="16"/>
  </w:num>
  <w:num w:numId="86">
    <w:abstractNumId w:val="58"/>
  </w:num>
  <w:num w:numId="87">
    <w:abstractNumId w:val="87"/>
  </w:num>
  <w:num w:numId="88">
    <w:abstractNumId w:val="33"/>
  </w:num>
  <w:num w:numId="89">
    <w:abstractNumId w:val="71"/>
  </w:num>
  <w:num w:numId="90">
    <w:abstractNumId w:val="65"/>
  </w:num>
  <w:num w:numId="9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585CC6"/>
    <w:rsid w:val="0000006F"/>
    <w:rsid w:val="0000027C"/>
    <w:rsid w:val="0000054C"/>
    <w:rsid w:val="000011C8"/>
    <w:rsid w:val="0000256D"/>
    <w:rsid w:val="00002836"/>
    <w:rsid w:val="000031CA"/>
    <w:rsid w:val="00003519"/>
    <w:rsid w:val="00004DC7"/>
    <w:rsid w:val="00005169"/>
    <w:rsid w:val="00005333"/>
    <w:rsid w:val="0000615E"/>
    <w:rsid w:val="00006891"/>
    <w:rsid w:val="00006BC1"/>
    <w:rsid w:val="000072C4"/>
    <w:rsid w:val="0000731A"/>
    <w:rsid w:val="000077DE"/>
    <w:rsid w:val="00007BBD"/>
    <w:rsid w:val="000100C2"/>
    <w:rsid w:val="00010655"/>
    <w:rsid w:val="00010BE0"/>
    <w:rsid w:val="00010D5F"/>
    <w:rsid w:val="00010EF3"/>
    <w:rsid w:val="00011EC8"/>
    <w:rsid w:val="00012355"/>
    <w:rsid w:val="000124F9"/>
    <w:rsid w:val="00013565"/>
    <w:rsid w:val="00014182"/>
    <w:rsid w:val="0001581F"/>
    <w:rsid w:val="00016026"/>
    <w:rsid w:val="00016667"/>
    <w:rsid w:val="00017346"/>
    <w:rsid w:val="00017D25"/>
    <w:rsid w:val="00020C17"/>
    <w:rsid w:val="00020E2F"/>
    <w:rsid w:val="00020EF0"/>
    <w:rsid w:val="000210BB"/>
    <w:rsid w:val="000212DC"/>
    <w:rsid w:val="000213FF"/>
    <w:rsid w:val="0002203E"/>
    <w:rsid w:val="0002233B"/>
    <w:rsid w:val="00022F15"/>
    <w:rsid w:val="00024056"/>
    <w:rsid w:val="00024446"/>
    <w:rsid w:val="00024B61"/>
    <w:rsid w:val="00025112"/>
    <w:rsid w:val="0002564B"/>
    <w:rsid w:val="00025AC4"/>
    <w:rsid w:val="00026A6F"/>
    <w:rsid w:val="00027B5E"/>
    <w:rsid w:val="00027CDD"/>
    <w:rsid w:val="0003048C"/>
    <w:rsid w:val="00030F02"/>
    <w:rsid w:val="00031C93"/>
    <w:rsid w:val="000325BA"/>
    <w:rsid w:val="00032754"/>
    <w:rsid w:val="00033CF4"/>
    <w:rsid w:val="0003435A"/>
    <w:rsid w:val="0003542C"/>
    <w:rsid w:val="000373B8"/>
    <w:rsid w:val="00037B7B"/>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54B"/>
    <w:rsid w:val="00051CF9"/>
    <w:rsid w:val="000520B7"/>
    <w:rsid w:val="00053150"/>
    <w:rsid w:val="000534D2"/>
    <w:rsid w:val="000555A9"/>
    <w:rsid w:val="00055E41"/>
    <w:rsid w:val="00055F82"/>
    <w:rsid w:val="000564C4"/>
    <w:rsid w:val="000568CE"/>
    <w:rsid w:val="000568D7"/>
    <w:rsid w:val="0005752B"/>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AD2"/>
    <w:rsid w:val="00070DA5"/>
    <w:rsid w:val="00072392"/>
    <w:rsid w:val="00073CE0"/>
    <w:rsid w:val="00074D45"/>
    <w:rsid w:val="00075492"/>
    <w:rsid w:val="00075A91"/>
    <w:rsid w:val="0007721F"/>
    <w:rsid w:val="00077222"/>
    <w:rsid w:val="000819DB"/>
    <w:rsid w:val="00081DF5"/>
    <w:rsid w:val="00082200"/>
    <w:rsid w:val="00082BC9"/>
    <w:rsid w:val="00082DC9"/>
    <w:rsid w:val="00083040"/>
    <w:rsid w:val="000834F7"/>
    <w:rsid w:val="00083926"/>
    <w:rsid w:val="00083FC7"/>
    <w:rsid w:val="000867CE"/>
    <w:rsid w:val="00087662"/>
    <w:rsid w:val="00087AB4"/>
    <w:rsid w:val="00087BDE"/>
    <w:rsid w:val="0009019B"/>
    <w:rsid w:val="00090CDD"/>
    <w:rsid w:val="00090F85"/>
    <w:rsid w:val="0009150A"/>
    <w:rsid w:val="000925E9"/>
    <w:rsid w:val="00092C9B"/>
    <w:rsid w:val="00092D41"/>
    <w:rsid w:val="0009351E"/>
    <w:rsid w:val="00093B9D"/>
    <w:rsid w:val="000941ED"/>
    <w:rsid w:val="00094B58"/>
    <w:rsid w:val="00094EB2"/>
    <w:rsid w:val="00095AB3"/>
    <w:rsid w:val="00097449"/>
    <w:rsid w:val="000977D6"/>
    <w:rsid w:val="00097C79"/>
    <w:rsid w:val="000A084B"/>
    <w:rsid w:val="000A18C0"/>
    <w:rsid w:val="000A38D5"/>
    <w:rsid w:val="000A4564"/>
    <w:rsid w:val="000A4915"/>
    <w:rsid w:val="000B02CF"/>
    <w:rsid w:val="000B044B"/>
    <w:rsid w:val="000B070C"/>
    <w:rsid w:val="000B0B24"/>
    <w:rsid w:val="000B16CD"/>
    <w:rsid w:val="000B1DA9"/>
    <w:rsid w:val="000B269C"/>
    <w:rsid w:val="000B26BA"/>
    <w:rsid w:val="000B2E7C"/>
    <w:rsid w:val="000B442F"/>
    <w:rsid w:val="000B4CED"/>
    <w:rsid w:val="000B59FC"/>
    <w:rsid w:val="000B70FD"/>
    <w:rsid w:val="000B7596"/>
    <w:rsid w:val="000C04AE"/>
    <w:rsid w:val="000C1235"/>
    <w:rsid w:val="000C1ACC"/>
    <w:rsid w:val="000C1E06"/>
    <w:rsid w:val="000C28CA"/>
    <w:rsid w:val="000C29FE"/>
    <w:rsid w:val="000C33DE"/>
    <w:rsid w:val="000C34A2"/>
    <w:rsid w:val="000C350F"/>
    <w:rsid w:val="000C3A2A"/>
    <w:rsid w:val="000C3D39"/>
    <w:rsid w:val="000C44CE"/>
    <w:rsid w:val="000C4655"/>
    <w:rsid w:val="000C6747"/>
    <w:rsid w:val="000C7091"/>
    <w:rsid w:val="000D0341"/>
    <w:rsid w:val="000D28C7"/>
    <w:rsid w:val="000D2C15"/>
    <w:rsid w:val="000D2E3C"/>
    <w:rsid w:val="000D341B"/>
    <w:rsid w:val="000D4146"/>
    <w:rsid w:val="000D550C"/>
    <w:rsid w:val="000D5EB5"/>
    <w:rsid w:val="000D6172"/>
    <w:rsid w:val="000E08C2"/>
    <w:rsid w:val="000E102B"/>
    <w:rsid w:val="000E1484"/>
    <w:rsid w:val="000E15CB"/>
    <w:rsid w:val="000E17A4"/>
    <w:rsid w:val="000E1AE5"/>
    <w:rsid w:val="000E2294"/>
    <w:rsid w:val="000E273B"/>
    <w:rsid w:val="000E353A"/>
    <w:rsid w:val="000E3621"/>
    <w:rsid w:val="000E439B"/>
    <w:rsid w:val="000E5B9A"/>
    <w:rsid w:val="000E6098"/>
    <w:rsid w:val="000E632C"/>
    <w:rsid w:val="000E6B3D"/>
    <w:rsid w:val="000E7B5B"/>
    <w:rsid w:val="000E7ED0"/>
    <w:rsid w:val="000F05E3"/>
    <w:rsid w:val="000F1695"/>
    <w:rsid w:val="000F33C4"/>
    <w:rsid w:val="000F33CA"/>
    <w:rsid w:val="000F39B1"/>
    <w:rsid w:val="000F4523"/>
    <w:rsid w:val="000F59ED"/>
    <w:rsid w:val="000F64FE"/>
    <w:rsid w:val="000F6590"/>
    <w:rsid w:val="000F699C"/>
    <w:rsid w:val="000F71CF"/>
    <w:rsid w:val="000F71FC"/>
    <w:rsid w:val="001001C3"/>
    <w:rsid w:val="00100307"/>
    <w:rsid w:val="001015D6"/>
    <w:rsid w:val="001025B4"/>
    <w:rsid w:val="00102A26"/>
    <w:rsid w:val="00102E71"/>
    <w:rsid w:val="0010326C"/>
    <w:rsid w:val="0010385C"/>
    <w:rsid w:val="00103A7A"/>
    <w:rsid w:val="00104142"/>
    <w:rsid w:val="001044CF"/>
    <w:rsid w:val="00104BD0"/>
    <w:rsid w:val="001056BE"/>
    <w:rsid w:val="001063BF"/>
    <w:rsid w:val="0010709C"/>
    <w:rsid w:val="001074A2"/>
    <w:rsid w:val="00110D49"/>
    <w:rsid w:val="0011234E"/>
    <w:rsid w:val="00112F78"/>
    <w:rsid w:val="001131EE"/>
    <w:rsid w:val="00116E05"/>
    <w:rsid w:val="00117213"/>
    <w:rsid w:val="001173E7"/>
    <w:rsid w:val="00117E1C"/>
    <w:rsid w:val="001210EC"/>
    <w:rsid w:val="00121C54"/>
    <w:rsid w:val="0012390B"/>
    <w:rsid w:val="00123965"/>
    <w:rsid w:val="0012448C"/>
    <w:rsid w:val="00124BB5"/>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BA1"/>
    <w:rsid w:val="001403C4"/>
    <w:rsid w:val="001408D9"/>
    <w:rsid w:val="00140B11"/>
    <w:rsid w:val="0014115F"/>
    <w:rsid w:val="00142313"/>
    <w:rsid w:val="00143050"/>
    <w:rsid w:val="00144132"/>
    <w:rsid w:val="00144A23"/>
    <w:rsid w:val="001462DB"/>
    <w:rsid w:val="00146458"/>
    <w:rsid w:val="00146C3C"/>
    <w:rsid w:val="00147AC0"/>
    <w:rsid w:val="00147DBD"/>
    <w:rsid w:val="0015039B"/>
    <w:rsid w:val="00151B79"/>
    <w:rsid w:val="0015204C"/>
    <w:rsid w:val="00152E57"/>
    <w:rsid w:val="00153966"/>
    <w:rsid w:val="00153B35"/>
    <w:rsid w:val="0015412B"/>
    <w:rsid w:val="00156E7D"/>
    <w:rsid w:val="001572D9"/>
    <w:rsid w:val="00157B17"/>
    <w:rsid w:val="00157EB3"/>
    <w:rsid w:val="00160119"/>
    <w:rsid w:val="00160CC1"/>
    <w:rsid w:val="001611C6"/>
    <w:rsid w:val="00161569"/>
    <w:rsid w:val="00161FE2"/>
    <w:rsid w:val="0016396A"/>
    <w:rsid w:val="00164B30"/>
    <w:rsid w:val="00165074"/>
    <w:rsid w:val="001658B9"/>
    <w:rsid w:val="00166211"/>
    <w:rsid w:val="00166899"/>
    <w:rsid w:val="00166F5E"/>
    <w:rsid w:val="00166F8E"/>
    <w:rsid w:val="00167C38"/>
    <w:rsid w:val="00167C7B"/>
    <w:rsid w:val="001700A1"/>
    <w:rsid w:val="00170934"/>
    <w:rsid w:val="00170B33"/>
    <w:rsid w:val="001731A9"/>
    <w:rsid w:val="001735C2"/>
    <w:rsid w:val="001735D3"/>
    <w:rsid w:val="00173EB1"/>
    <w:rsid w:val="001742B5"/>
    <w:rsid w:val="001752EF"/>
    <w:rsid w:val="001754C3"/>
    <w:rsid w:val="00175EE8"/>
    <w:rsid w:val="001760FE"/>
    <w:rsid w:val="00176F6E"/>
    <w:rsid w:val="00180158"/>
    <w:rsid w:val="0018050F"/>
    <w:rsid w:val="00181580"/>
    <w:rsid w:val="001820B3"/>
    <w:rsid w:val="0018292D"/>
    <w:rsid w:val="00182F10"/>
    <w:rsid w:val="00183086"/>
    <w:rsid w:val="00183B15"/>
    <w:rsid w:val="00183F9E"/>
    <w:rsid w:val="00185B57"/>
    <w:rsid w:val="001862C9"/>
    <w:rsid w:val="00186CE3"/>
    <w:rsid w:val="00187E31"/>
    <w:rsid w:val="00191E48"/>
    <w:rsid w:val="00192322"/>
    <w:rsid w:val="001935DB"/>
    <w:rsid w:val="00193EFE"/>
    <w:rsid w:val="00194889"/>
    <w:rsid w:val="0019625B"/>
    <w:rsid w:val="001965BD"/>
    <w:rsid w:val="00196788"/>
    <w:rsid w:val="00197665"/>
    <w:rsid w:val="00197945"/>
    <w:rsid w:val="001A1EC3"/>
    <w:rsid w:val="001A28D3"/>
    <w:rsid w:val="001A3065"/>
    <w:rsid w:val="001A310F"/>
    <w:rsid w:val="001A42FE"/>
    <w:rsid w:val="001A46CA"/>
    <w:rsid w:val="001A5B27"/>
    <w:rsid w:val="001A5F0D"/>
    <w:rsid w:val="001A7586"/>
    <w:rsid w:val="001A7C42"/>
    <w:rsid w:val="001A7F85"/>
    <w:rsid w:val="001B0063"/>
    <w:rsid w:val="001B092F"/>
    <w:rsid w:val="001B258B"/>
    <w:rsid w:val="001B25D2"/>
    <w:rsid w:val="001B27C7"/>
    <w:rsid w:val="001B404F"/>
    <w:rsid w:val="001B4065"/>
    <w:rsid w:val="001B4289"/>
    <w:rsid w:val="001B4C8A"/>
    <w:rsid w:val="001B5441"/>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0DCA"/>
    <w:rsid w:val="001D176B"/>
    <w:rsid w:val="001D2653"/>
    <w:rsid w:val="001D29A2"/>
    <w:rsid w:val="001D3334"/>
    <w:rsid w:val="001D4894"/>
    <w:rsid w:val="001D55DD"/>
    <w:rsid w:val="001D75A5"/>
    <w:rsid w:val="001D7A2E"/>
    <w:rsid w:val="001E0AFE"/>
    <w:rsid w:val="001E1537"/>
    <w:rsid w:val="001E1B13"/>
    <w:rsid w:val="001E276F"/>
    <w:rsid w:val="001E28CB"/>
    <w:rsid w:val="001E3287"/>
    <w:rsid w:val="001E4457"/>
    <w:rsid w:val="001E45F8"/>
    <w:rsid w:val="001E548A"/>
    <w:rsid w:val="001E6795"/>
    <w:rsid w:val="001E67FC"/>
    <w:rsid w:val="001E70EA"/>
    <w:rsid w:val="001E776E"/>
    <w:rsid w:val="001F00A9"/>
    <w:rsid w:val="001F1620"/>
    <w:rsid w:val="001F1860"/>
    <w:rsid w:val="001F1BDF"/>
    <w:rsid w:val="001F2013"/>
    <w:rsid w:val="001F4EC6"/>
    <w:rsid w:val="001F50A0"/>
    <w:rsid w:val="001F7139"/>
    <w:rsid w:val="001F7FA4"/>
    <w:rsid w:val="00202F4F"/>
    <w:rsid w:val="002037AB"/>
    <w:rsid w:val="00204078"/>
    <w:rsid w:val="00204485"/>
    <w:rsid w:val="00204AE0"/>
    <w:rsid w:val="00207675"/>
    <w:rsid w:val="00207D8D"/>
    <w:rsid w:val="002102F1"/>
    <w:rsid w:val="00210A8F"/>
    <w:rsid w:val="00210B21"/>
    <w:rsid w:val="00211F46"/>
    <w:rsid w:val="00212FBA"/>
    <w:rsid w:val="0021329D"/>
    <w:rsid w:val="00215392"/>
    <w:rsid w:val="00216264"/>
    <w:rsid w:val="00216B5C"/>
    <w:rsid w:val="002171FC"/>
    <w:rsid w:val="00221A7E"/>
    <w:rsid w:val="00222051"/>
    <w:rsid w:val="00222482"/>
    <w:rsid w:val="002249A3"/>
    <w:rsid w:val="00225395"/>
    <w:rsid w:val="002256C7"/>
    <w:rsid w:val="002266AE"/>
    <w:rsid w:val="00227686"/>
    <w:rsid w:val="002276CF"/>
    <w:rsid w:val="00233592"/>
    <w:rsid w:val="00234352"/>
    <w:rsid w:val="00234970"/>
    <w:rsid w:val="00235200"/>
    <w:rsid w:val="002356E8"/>
    <w:rsid w:val="00235BC5"/>
    <w:rsid w:val="00235DE9"/>
    <w:rsid w:val="00236E1B"/>
    <w:rsid w:val="002400E1"/>
    <w:rsid w:val="00241332"/>
    <w:rsid w:val="002426B4"/>
    <w:rsid w:val="00242D21"/>
    <w:rsid w:val="00243945"/>
    <w:rsid w:val="00243BE0"/>
    <w:rsid w:val="00243C1C"/>
    <w:rsid w:val="002445A8"/>
    <w:rsid w:val="00244C23"/>
    <w:rsid w:val="00245558"/>
    <w:rsid w:val="002455CB"/>
    <w:rsid w:val="002456AF"/>
    <w:rsid w:val="002456D6"/>
    <w:rsid w:val="00246CE3"/>
    <w:rsid w:val="002470BC"/>
    <w:rsid w:val="00247B84"/>
    <w:rsid w:val="00247BC0"/>
    <w:rsid w:val="00247ECD"/>
    <w:rsid w:val="00250BDF"/>
    <w:rsid w:val="00251561"/>
    <w:rsid w:val="00252E12"/>
    <w:rsid w:val="002532F8"/>
    <w:rsid w:val="0025379D"/>
    <w:rsid w:val="00254EE6"/>
    <w:rsid w:val="002552EB"/>
    <w:rsid w:val="0025599F"/>
    <w:rsid w:val="002562B9"/>
    <w:rsid w:val="0025631B"/>
    <w:rsid w:val="002576C7"/>
    <w:rsid w:val="00257AA5"/>
    <w:rsid w:val="00257FB6"/>
    <w:rsid w:val="002611DB"/>
    <w:rsid w:val="00261355"/>
    <w:rsid w:val="0026188D"/>
    <w:rsid w:val="002621A8"/>
    <w:rsid w:val="00262BCE"/>
    <w:rsid w:val="00262D2D"/>
    <w:rsid w:val="00263511"/>
    <w:rsid w:val="002636D2"/>
    <w:rsid w:val="00263F6B"/>
    <w:rsid w:val="00264797"/>
    <w:rsid w:val="0026511A"/>
    <w:rsid w:val="002651D9"/>
    <w:rsid w:val="002674DC"/>
    <w:rsid w:val="002674FF"/>
    <w:rsid w:val="00267FD9"/>
    <w:rsid w:val="00270642"/>
    <w:rsid w:val="00270680"/>
    <w:rsid w:val="00271502"/>
    <w:rsid w:val="0027331A"/>
    <w:rsid w:val="00273DBD"/>
    <w:rsid w:val="002746F2"/>
    <w:rsid w:val="00274D40"/>
    <w:rsid w:val="00275887"/>
    <w:rsid w:val="00275BF0"/>
    <w:rsid w:val="00276452"/>
    <w:rsid w:val="00277D82"/>
    <w:rsid w:val="00277EF0"/>
    <w:rsid w:val="00280FB0"/>
    <w:rsid w:val="002810F1"/>
    <w:rsid w:val="00281883"/>
    <w:rsid w:val="00281CEA"/>
    <w:rsid w:val="00282175"/>
    <w:rsid w:val="00284127"/>
    <w:rsid w:val="002855B4"/>
    <w:rsid w:val="00285EC1"/>
    <w:rsid w:val="00285F0A"/>
    <w:rsid w:val="00286063"/>
    <w:rsid w:val="00287F5B"/>
    <w:rsid w:val="00290864"/>
    <w:rsid w:val="002915D9"/>
    <w:rsid w:val="00291741"/>
    <w:rsid w:val="00292900"/>
    <w:rsid w:val="002940CF"/>
    <w:rsid w:val="00294150"/>
    <w:rsid w:val="0029418F"/>
    <w:rsid w:val="00294E64"/>
    <w:rsid w:val="00295408"/>
    <w:rsid w:val="00295B6A"/>
    <w:rsid w:val="00295B72"/>
    <w:rsid w:val="002966FA"/>
    <w:rsid w:val="00296A71"/>
    <w:rsid w:val="002A038A"/>
    <w:rsid w:val="002A1299"/>
    <w:rsid w:val="002A1697"/>
    <w:rsid w:val="002A3DA0"/>
    <w:rsid w:val="002A3E64"/>
    <w:rsid w:val="002A484B"/>
    <w:rsid w:val="002A54A3"/>
    <w:rsid w:val="002A5B1A"/>
    <w:rsid w:val="002A660D"/>
    <w:rsid w:val="002A6F38"/>
    <w:rsid w:val="002A7D65"/>
    <w:rsid w:val="002A7FEA"/>
    <w:rsid w:val="002B1290"/>
    <w:rsid w:val="002B61C0"/>
    <w:rsid w:val="002B62A3"/>
    <w:rsid w:val="002B62E3"/>
    <w:rsid w:val="002B6BDF"/>
    <w:rsid w:val="002C00FE"/>
    <w:rsid w:val="002C0A43"/>
    <w:rsid w:val="002C2B0C"/>
    <w:rsid w:val="002C3744"/>
    <w:rsid w:val="002C3E5C"/>
    <w:rsid w:val="002C4A31"/>
    <w:rsid w:val="002C633E"/>
    <w:rsid w:val="002C6974"/>
    <w:rsid w:val="002D0691"/>
    <w:rsid w:val="002D0ABA"/>
    <w:rsid w:val="002D10A0"/>
    <w:rsid w:val="002D184A"/>
    <w:rsid w:val="002D1D37"/>
    <w:rsid w:val="002D24D3"/>
    <w:rsid w:val="002D2D2D"/>
    <w:rsid w:val="002D2DEF"/>
    <w:rsid w:val="002D3216"/>
    <w:rsid w:val="002D357C"/>
    <w:rsid w:val="002D3773"/>
    <w:rsid w:val="002D49DA"/>
    <w:rsid w:val="002D4F3D"/>
    <w:rsid w:val="002D55F6"/>
    <w:rsid w:val="002D56F0"/>
    <w:rsid w:val="002D5F70"/>
    <w:rsid w:val="002D7789"/>
    <w:rsid w:val="002D7A41"/>
    <w:rsid w:val="002E0ED7"/>
    <w:rsid w:val="002E168F"/>
    <w:rsid w:val="002E23B3"/>
    <w:rsid w:val="002E38F4"/>
    <w:rsid w:val="002E4C9E"/>
    <w:rsid w:val="002E5C02"/>
    <w:rsid w:val="002E6898"/>
    <w:rsid w:val="002E72C7"/>
    <w:rsid w:val="002E7D84"/>
    <w:rsid w:val="002F197C"/>
    <w:rsid w:val="002F1CE5"/>
    <w:rsid w:val="002F2B4B"/>
    <w:rsid w:val="002F2F39"/>
    <w:rsid w:val="002F3AFE"/>
    <w:rsid w:val="002F4F65"/>
    <w:rsid w:val="002F53B4"/>
    <w:rsid w:val="002F7280"/>
    <w:rsid w:val="002F7305"/>
    <w:rsid w:val="00300EAB"/>
    <w:rsid w:val="0030105E"/>
    <w:rsid w:val="00301D6A"/>
    <w:rsid w:val="00302134"/>
    <w:rsid w:val="00302178"/>
    <w:rsid w:val="003029AD"/>
    <w:rsid w:val="00304640"/>
    <w:rsid w:val="00304F01"/>
    <w:rsid w:val="003053DA"/>
    <w:rsid w:val="00306AFE"/>
    <w:rsid w:val="00311518"/>
    <w:rsid w:val="00313374"/>
    <w:rsid w:val="00313AB6"/>
    <w:rsid w:val="0031604E"/>
    <w:rsid w:val="00316230"/>
    <w:rsid w:val="00316E03"/>
    <w:rsid w:val="00317191"/>
    <w:rsid w:val="00320307"/>
    <w:rsid w:val="00320627"/>
    <w:rsid w:val="00320707"/>
    <w:rsid w:val="00320A1D"/>
    <w:rsid w:val="0032244D"/>
    <w:rsid w:val="0032280D"/>
    <w:rsid w:val="00322CF0"/>
    <w:rsid w:val="00322FCF"/>
    <w:rsid w:val="003234ED"/>
    <w:rsid w:val="003236F8"/>
    <w:rsid w:val="00324823"/>
    <w:rsid w:val="00324B05"/>
    <w:rsid w:val="00324CA3"/>
    <w:rsid w:val="00324D6E"/>
    <w:rsid w:val="00325E01"/>
    <w:rsid w:val="00327350"/>
    <w:rsid w:val="00327C31"/>
    <w:rsid w:val="00330BC1"/>
    <w:rsid w:val="00331BD6"/>
    <w:rsid w:val="00332C76"/>
    <w:rsid w:val="00333408"/>
    <w:rsid w:val="00333AA4"/>
    <w:rsid w:val="003350CD"/>
    <w:rsid w:val="00335C6D"/>
    <w:rsid w:val="00336DFE"/>
    <w:rsid w:val="00337599"/>
    <w:rsid w:val="00337D57"/>
    <w:rsid w:val="00340CE5"/>
    <w:rsid w:val="003410A8"/>
    <w:rsid w:val="00343B85"/>
    <w:rsid w:val="0034458E"/>
    <w:rsid w:val="00344E0C"/>
    <w:rsid w:val="00344E20"/>
    <w:rsid w:val="0034631C"/>
    <w:rsid w:val="00350950"/>
    <w:rsid w:val="00350AA5"/>
    <w:rsid w:val="003517F3"/>
    <w:rsid w:val="0035274F"/>
    <w:rsid w:val="00353410"/>
    <w:rsid w:val="00353979"/>
    <w:rsid w:val="00353EB3"/>
    <w:rsid w:val="00354625"/>
    <w:rsid w:val="00354F4F"/>
    <w:rsid w:val="0035507B"/>
    <w:rsid w:val="00356069"/>
    <w:rsid w:val="00356C51"/>
    <w:rsid w:val="0035790E"/>
    <w:rsid w:val="003579C5"/>
    <w:rsid w:val="0036081E"/>
    <w:rsid w:val="00361114"/>
    <w:rsid w:val="003611FF"/>
    <w:rsid w:val="00361FDC"/>
    <w:rsid w:val="00362CBB"/>
    <w:rsid w:val="00363689"/>
    <w:rsid w:val="003638FF"/>
    <w:rsid w:val="00363A65"/>
    <w:rsid w:val="00364B07"/>
    <w:rsid w:val="00365008"/>
    <w:rsid w:val="003652CB"/>
    <w:rsid w:val="00366089"/>
    <w:rsid w:val="00366550"/>
    <w:rsid w:val="00366C1E"/>
    <w:rsid w:val="00367C83"/>
    <w:rsid w:val="00371F33"/>
    <w:rsid w:val="00372681"/>
    <w:rsid w:val="003735AF"/>
    <w:rsid w:val="003736D6"/>
    <w:rsid w:val="00374006"/>
    <w:rsid w:val="00374612"/>
    <w:rsid w:val="00375191"/>
    <w:rsid w:val="00375AB2"/>
    <w:rsid w:val="00375B08"/>
    <w:rsid w:val="00375C57"/>
    <w:rsid w:val="00376411"/>
    <w:rsid w:val="00377479"/>
    <w:rsid w:val="00377613"/>
    <w:rsid w:val="0037771C"/>
    <w:rsid w:val="003810BB"/>
    <w:rsid w:val="00381147"/>
    <w:rsid w:val="0038128C"/>
    <w:rsid w:val="00381EAB"/>
    <w:rsid w:val="003828A2"/>
    <w:rsid w:val="003832B3"/>
    <w:rsid w:val="0038330F"/>
    <w:rsid w:val="00383D50"/>
    <w:rsid w:val="003840FE"/>
    <w:rsid w:val="00384B9E"/>
    <w:rsid w:val="00385688"/>
    <w:rsid w:val="003874D1"/>
    <w:rsid w:val="003874E8"/>
    <w:rsid w:val="00390B5E"/>
    <w:rsid w:val="00390F3A"/>
    <w:rsid w:val="00391993"/>
    <w:rsid w:val="00392128"/>
    <w:rsid w:val="0039221F"/>
    <w:rsid w:val="00392B67"/>
    <w:rsid w:val="00392CB1"/>
    <w:rsid w:val="00393247"/>
    <w:rsid w:val="00393C6A"/>
    <w:rsid w:val="00393DEB"/>
    <w:rsid w:val="00393EF4"/>
    <w:rsid w:val="00394AD2"/>
    <w:rsid w:val="003950CD"/>
    <w:rsid w:val="00396000"/>
    <w:rsid w:val="003963A7"/>
    <w:rsid w:val="0039653E"/>
    <w:rsid w:val="003A0454"/>
    <w:rsid w:val="003A0858"/>
    <w:rsid w:val="003A1D09"/>
    <w:rsid w:val="003A1D7A"/>
    <w:rsid w:val="003A2C1C"/>
    <w:rsid w:val="003A3282"/>
    <w:rsid w:val="003A372E"/>
    <w:rsid w:val="003A3E9F"/>
    <w:rsid w:val="003A4CDC"/>
    <w:rsid w:val="003A4CDD"/>
    <w:rsid w:val="003A4E27"/>
    <w:rsid w:val="003A5896"/>
    <w:rsid w:val="003A5BD1"/>
    <w:rsid w:val="003A5DDC"/>
    <w:rsid w:val="003A6292"/>
    <w:rsid w:val="003A7620"/>
    <w:rsid w:val="003B10CE"/>
    <w:rsid w:val="003B11FA"/>
    <w:rsid w:val="003B42AE"/>
    <w:rsid w:val="003B43B5"/>
    <w:rsid w:val="003B4400"/>
    <w:rsid w:val="003B519F"/>
    <w:rsid w:val="003B6185"/>
    <w:rsid w:val="003B67D5"/>
    <w:rsid w:val="003B6C5F"/>
    <w:rsid w:val="003C07C1"/>
    <w:rsid w:val="003C1444"/>
    <w:rsid w:val="003C1BCC"/>
    <w:rsid w:val="003C24F6"/>
    <w:rsid w:val="003C3A5C"/>
    <w:rsid w:val="003C43A5"/>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43"/>
    <w:rsid w:val="003E0345"/>
    <w:rsid w:val="003E0610"/>
    <w:rsid w:val="003E1E39"/>
    <w:rsid w:val="003E21C2"/>
    <w:rsid w:val="003E255E"/>
    <w:rsid w:val="003E279E"/>
    <w:rsid w:val="003E44D9"/>
    <w:rsid w:val="003E47B9"/>
    <w:rsid w:val="003E49A2"/>
    <w:rsid w:val="003E4F5C"/>
    <w:rsid w:val="003E50EB"/>
    <w:rsid w:val="003E50EF"/>
    <w:rsid w:val="003E513C"/>
    <w:rsid w:val="003E5986"/>
    <w:rsid w:val="003E5BEF"/>
    <w:rsid w:val="003E65AC"/>
    <w:rsid w:val="003E6947"/>
    <w:rsid w:val="003E73B9"/>
    <w:rsid w:val="003E78BD"/>
    <w:rsid w:val="003E7C97"/>
    <w:rsid w:val="003F05A8"/>
    <w:rsid w:val="003F1396"/>
    <w:rsid w:val="003F1905"/>
    <w:rsid w:val="003F1E7C"/>
    <w:rsid w:val="003F1FAC"/>
    <w:rsid w:val="003F2CC7"/>
    <w:rsid w:val="003F2E38"/>
    <w:rsid w:val="003F429C"/>
    <w:rsid w:val="003F47E1"/>
    <w:rsid w:val="003F50A1"/>
    <w:rsid w:val="003F5D1D"/>
    <w:rsid w:val="003F719C"/>
    <w:rsid w:val="003F7740"/>
    <w:rsid w:val="003F7797"/>
    <w:rsid w:val="0040055E"/>
    <w:rsid w:val="004007E9"/>
    <w:rsid w:val="004017A6"/>
    <w:rsid w:val="0040463B"/>
    <w:rsid w:val="00405380"/>
    <w:rsid w:val="00405A75"/>
    <w:rsid w:val="00407045"/>
    <w:rsid w:val="00407BA7"/>
    <w:rsid w:val="004106D4"/>
    <w:rsid w:val="00411E58"/>
    <w:rsid w:val="0041208C"/>
    <w:rsid w:val="00412469"/>
    <w:rsid w:val="004128A7"/>
    <w:rsid w:val="004130C2"/>
    <w:rsid w:val="00413F5A"/>
    <w:rsid w:val="00413FEE"/>
    <w:rsid w:val="004145FA"/>
    <w:rsid w:val="004146EC"/>
    <w:rsid w:val="004150C4"/>
    <w:rsid w:val="00415532"/>
    <w:rsid w:val="00415845"/>
    <w:rsid w:val="0041691F"/>
    <w:rsid w:val="0041697E"/>
    <w:rsid w:val="004212A6"/>
    <w:rsid w:val="004214E8"/>
    <w:rsid w:val="004219EB"/>
    <w:rsid w:val="00422804"/>
    <w:rsid w:val="00423D6A"/>
    <w:rsid w:val="00424468"/>
    <w:rsid w:val="00424870"/>
    <w:rsid w:val="004264FC"/>
    <w:rsid w:val="00426A89"/>
    <w:rsid w:val="00426CDE"/>
    <w:rsid w:val="00426E0E"/>
    <w:rsid w:val="00426E4A"/>
    <w:rsid w:val="0042717E"/>
    <w:rsid w:val="0042795F"/>
    <w:rsid w:val="00430CAE"/>
    <w:rsid w:val="004322F2"/>
    <w:rsid w:val="004323EF"/>
    <w:rsid w:val="004342B3"/>
    <w:rsid w:val="00434B55"/>
    <w:rsid w:val="00436A58"/>
    <w:rsid w:val="00437716"/>
    <w:rsid w:val="004406B7"/>
    <w:rsid w:val="004410DE"/>
    <w:rsid w:val="00441670"/>
    <w:rsid w:val="00441E7B"/>
    <w:rsid w:val="004430BE"/>
    <w:rsid w:val="0044315B"/>
    <w:rsid w:val="004434E7"/>
    <w:rsid w:val="0044394F"/>
    <w:rsid w:val="004455F2"/>
    <w:rsid w:val="0044663B"/>
    <w:rsid w:val="004472D9"/>
    <w:rsid w:val="00447C3B"/>
    <w:rsid w:val="00447E35"/>
    <w:rsid w:val="004501CD"/>
    <w:rsid w:val="00450399"/>
    <w:rsid w:val="00450ED7"/>
    <w:rsid w:val="004510A8"/>
    <w:rsid w:val="00451F2E"/>
    <w:rsid w:val="004523EB"/>
    <w:rsid w:val="004525E4"/>
    <w:rsid w:val="00452D7A"/>
    <w:rsid w:val="00453616"/>
    <w:rsid w:val="004550F3"/>
    <w:rsid w:val="004555E5"/>
    <w:rsid w:val="0045615A"/>
    <w:rsid w:val="00456A06"/>
    <w:rsid w:val="00457B2F"/>
    <w:rsid w:val="004601CE"/>
    <w:rsid w:val="0046196C"/>
    <w:rsid w:val="00461C5E"/>
    <w:rsid w:val="0046232C"/>
    <w:rsid w:val="00462FB6"/>
    <w:rsid w:val="00463D3B"/>
    <w:rsid w:val="00463E81"/>
    <w:rsid w:val="00464AC2"/>
    <w:rsid w:val="00464ACD"/>
    <w:rsid w:val="00465626"/>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1B36"/>
    <w:rsid w:val="004821D0"/>
    <w:rsid w:val="004822D3"/>
    <w:rsid w:val="00483A7E"/>
    <w:rsid w:val="0048523A"/>
    <w:rsid w:val="0048608C"/>
    <w:rsid w:val="004868AD"/>
    <w:rsid w:val="00486D75"/>
    <w:rsid w:val="004916C8"/>
    <w:rsid w:val="00491AC8"/>
    <w:rsid w:val="00492C35"/>
    <w:rsid w:val="0049334D"/>
    <w:rsid w:val="004936DC"/>
    <w:rsid w:val="00493797"/>
    <w:rsid w:val="00495120"/>
    <w:rsid w:val="004957E0"/>
    <w:rsid w:val="00495A2F"/>
    <w:rsid w:val="004A1472"/>
    <w:rsid w:val="004A1C12"/>
    <w:rsid w:val="004A202A"/>
    <w:rsid w:val="004A2301"/>
    <w:rsid w:val="004A2D0A"/>
    <w:rsid w:val="004A368B"/>
    <w:rsid w:val="004A39CF"/>
    <w:rsid w:val="004A4DF4"/>
    <w:rsid w:val="004A52BD"/>
    <w:rsid w:val="004A54DB"/>
    <w:rsid w:val="004A55C9"/>
    <w:rsid w:val="004A6274"/>
    <w:rsid w:val="004A6EF2"/>
    <w:rsid w:val="004A7CFB"/>
    <w:rsid w:val="004B0094"/>
    <w:rsid w:val="004B0E16"/>
    <w:rsid w:val="004B12ED"/>
    <w:rsid w:val="004B24C6"/>
    <w:rsid w:val="004B2835"/>
    <w:rsid w:val="004B469C"/>
    <w:rsid w:val="004B4B45"/>
    <w:rsid w:val="004B6A9F"/>
    <w:rsid w:val="004B727E"/>
    <w:rsid w:val="004B7736"/>
    <w:rsid w:val="004B77DE"/>
    <w:rsid w:val="004B7AB3"/>
    <w:rsid w:val="004B7D58"/>
    <w:rsid w:val="004B7DD3"/>
    <w:rsid w:val="004C0D81"/>
    <w:rsid w:val="004C127D"/>
    <w:rsid w:val="004C18DD"/>
    <w:rsid w:val="004C2420"/>
    <w:rsid w:val="004C354C"/>
    <w:rsid w:val="004C3897"/>
    <w:rsid w:val="004C455A"/>
    <w:rsid w:val="004C48C5"/>
    <w:rsid w:val="004C4943"/>
    <w:rsid w:val="004C4BA6"/>
    <w:rsid w:val="004C514F"/>
    <w:rsid w:val="004C5538"/>
    <w:rsid w:val="004C5D62"/>
    <w:rsid w:val="004C6A73"/>
    <w:rsid w:val="004C7DEB"/>
    <w:rsid w:val="004C7F32"/>
    <w:rsid w:val="004D068C"/>
    <w:rsid w:val="004D0766"/>
    <w:rsid w:val="004D1159"/>
    <w:rsid w:val="004D2220"/>
    <w:rsid w:val="004D31FE"/>
    <w:rsid w:val="004D37BC"/>
    <w:rsid w:val="004D3909"/>
    <w:rsid w:val="004D3C91"/>
    <w:rsid w:val="004D4053"/>
    <w:rsid w:val="004D441F"/>
    <w:rsid w:val="004D65A1"/>
    <w:rsid w:val="004D7322"/>
    <w:rsid w:val="004D7A38"/>
    <w:rsid w:val="004E0D6C"/>
    <w:rsid w:val="004E1531"/>
    <w:rsid w:val="004E1E45"/>
    <w:rsid w:val="004E281F"/>
    <w:rsid w:val="004E359C"/>
    <w:rsid w:val="004E36D3"/>
    <w:rsid w:val="004E394B"/>
    <w:rsid w:val="004E42EB"/>
    <w:rsid w:val="004E479D"/>
    <w:rsid w:val="004E4E07"/>
    <w:rsid w:val="004E5110"/>
    <w:rsid w:val="004E548F"/>
    <w:rsid w:val="004E56F4"/>
    <w:rsid w:val="004E56F9"/>
    <w:rsid w:val="004F05D9"/>
    <w:rsid w:val="004F0A78"/>
    <w:rsid w:val="004F1108"/>
    <w:rsid w:val="004F1288"/>
    <w:rsid w:val="004F1811"/>
    <w:rsid w:val="004F1C49"/>
    <w:rsid w:val="004F32E0"/>
    <w:rsid w:val="004F3773"/>
    <w:rsid w:val="004F408B"/>
    <w:rsid w:val="004F4889"/>
    <w:rsid w:val="004F5289"/>
    <w:rsid w:val="004F54D8"/>
    <w:rsid w:val="004F78EC"/>
    <w:rsid w:val="004F7AD7"/>
    <w:rsid w:val="005028F9"/>
    <w:rsid w:val="00504195"/>
    <w:rsid w:val="005046F3"/>
    <w:rsid w:val="00504AF1"/>
    <w:rsid w:val="00504E25"/>
    <w:rsid w:val="00504F4E"/>
    <w:rsid w:val="005053E8"/>
    <w:rsid w:val="00505B64"/>
    <w:rsid w:val="00505BC0"/>
    <w:rsid w:val="00505D36"/>
    <w:rsid w:val="005066ED"/>
    <w:rsid w:val="00506A6A"/>
    <w:rsid w:val="0050715A"/>
    <w:rsid w:val="00507F4C"/>
    <w:rsid w:val="00510408"/>
    <w:rsid w:val="00510607"/>
    <w:rsid w:val="00510EC1"/>
    <w:rsid w:val="0051142D"/>
    <w:rsid w:val="00511891"/>
    <w:rsid w:val="00511C1F"/>
    <w:rsid w:val="005132F1"/>
    <w:rsid w:val="00514070"/>
    <w:rsid w:val="00515321"/>
    <w:rsid w:val="00515576"/>
    <w:rsid w:val="00515DAC"/>
    <w:rsid w:val="00515E5C"/>
    <w:rsid w:val="00515E74"/>
    <w:rsid w:val="00516E44"/>
    <w:rsid w:val="0051731C"/>
    <w:rsid w:val="005179D1"/>
    <w:rsid w:val="005179F0"/>
    <w:rsid w:val="00520149"/>
    <w:rsid w:val="00520E06"/>
    <w:rsid w:val="0052552A"/>
    <w:rsid w:val="00525EFB"/>
    <w:rsid w:val="0053024D"/>
    <w:rsid w:val="005303D1"/>
    <w:rsid w:val="0053062D"/>
    <w:rsid w:val="00530F17"/>
    <w:rsid w:val="00531A21"/>
    <w:rsid w:val="005325F8"/>
    <w:rsid w:val="005327F4"/>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2D8C"/>
    <w:rsid w:val="0054369F"/>
    <w:rsid w:val="00543F97"/>
    <w:rsid w:val="00543FD5"/>
    <w:rsid w:val="00547003"/>
    <w:rsid w:val="0055046B"/>
    <w:rsid w:val="00551CC2"/>
    <w:rsid w:val="00552787"/>
    <w:rsid w:val="00554187"/>
    <w:rsid w:val="005544B0"/>
    <w:rsid w:val="00554F42"/>
    <w:rsid w:val="00555E55"/>
    <w:rsid w:val="0055621F"/>
    <w:rsid w:val="00556702"/>
    <w:rsid w:val="00556A54"/>
    <w:rsid w:val="00556BE2"/>
    <w:rsid w:val="00556C2E"/>
    <w:rsid w:val="005607F7"/>
    <w:rsid w:val="00560F17"/>
    <w:rsid w:val="005615BF"/>
    <w:rsid w:val="005618E1"/>
    <w:rsid w:val="00561C42"/>
    <w:rsid w:val="00562EFE"/>
    <w:rsid w:val="0056357B"/>
    <w:rsid w:val="00565A23"/>
    <w:rsid w:val="00565A4A"/>
    <w:rsid w:val="00565E2B"/>
    <w:rsid w:val="0056699E"/>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186"/>
    <w:rsid w:val="00576283"/>
    <w:rsid w:val="00576926"/>
    <w:rsid w:val="00576C63"/>
    <w:rsid w:val="0058061B"/>
    <w:rsid w:val="0058149F"/>
    <w:rsid w:val="00582DF4"/>
    <w:rsid w:val="00583E12"/>
    <w:rsid w:val="005842E4"/>
    <w:rsid w:val="00584EA4"/>
    <w:rsid w:val="00585CC6"/>
    <w:rsid w:val="00586D1D"/>
    <w:rsid w:val="00586ED2"/>
    <w:rsid w:val="00590424"/>
    <w:rsid w:val="0059278E"/>
    <w:rsid w:val="00592BDF"/>
    <w:rsid w:val="00592C5F"/>
    <w:rsid w:val="00593305"/>
    <w:rsid w:val="0059352D"/>
    <w:rsid w:val="0059418F"/>
    <w:rsid w:val="00594C20"/>
    <w:rsid w:val="00594F68"/>
    <w:rsid w:val="00597E4C"/>
    <w:rsid w:val="00597E70"/>
    <w:rsid w:val="005A0214"/>
    <w:rsid w:val="005A1EF9"/>
    <w:rsid w:val="005A2190"/>
    <w:rsid w:val="005A32CC"/>
    <w:rsid w:val="005A33AD"/>
    <w:rsid w:val="005A359D"/>
    <w:rsid w:val="005A3C01"/>
    <w:rsid w:val="005A4147"/>
    <w:rsid w:val="005A5E72"/>
    <w:rsid w:val="005A5F91"/>
    <w:rsid w:val="005A6294"/>
    <w:rsid w:val="005A6308"/>
    <w:rsid w:val="005A6BFD"/>
    <w:rsid w:val="005A6FC4"/>
    <w:rsid w:val="005A75DA"/>
    <w:rsid w:val="005A76DF"/>
    <w:rsid w:val="005A77E8"/>
    <w:rsid w:val="005A7857"/>
    <w:rsid w:val="005B086D"/>
    <w:rsid w:val="005B0BF6"/>
    <w:rsid w:val="005B0CC9"/>
    <w:rsid w:val="005B1B5C"/>
    <w:rsid w:val="005B1C35"/>
    <w:rsid w:val="005B2913"/>
    <w:rsid w:val="005B3470"/>
    <w:rsid w:val="005B38CD"/>
    <w:rsid w:val="005B3E0F"/>
    <w:rsid w:val="005B43F9"/>
    <w:rsid w:val="005B4B44"/>
    <w:rsid w:val="005B5543"/>
    <w:rsid w:val="005B6911"/>
    <w:rsid w:val="005B7FED"/>
    <w:rsid w:val="005C0769"/>
    <w:rsid w:val="005C132D"/>
    <w:rsid w:val="005C1525"/>
    <w:rsid w:val="005C1C9E"/>
    <w:rsid w:val="005C3344"/>
    <w:rsid w:val="005C36B3"/>
    <w:rsid w:val="005C3EE6"/>
    <w:rsid w:val="005C4AEE"/>
    <w:rsid w:val="005C5103"/>
    <w:rsid w:val="005C5697"/>
    <w:rsid w:val="005C6DA4"/>
    <w:rsid w:val="005C7856"/>
    <w:rsid w:val="005D007B"/>
    <w:rsid w:val="005D0A83"/>
    <w:rsid w:val="005D0BFC"/>
    <w:rsid w:val="005D16E4"/>
    <w:rsid w:val="005D3882"/>
    <w:rsid w:val="005D3C04"/>
    <w:rsid w:val="005D406F"/>
    <w:rsid w:val="005D42E4"/>
    <w:rsid w:val="005D5E48"/>
    <w:rsid w:val="005D5EE5"/>
    <w:rsid w:val="005D614A"/>
    <w:rsid w:val="005D7327"/>
    <w:rsid w:val="005D751F"/>
    <w:rsid w:val="005E042A"/>
    <w:rsid w:val="005E0660"/>
    <w:rsid w:val="005E2632"/>
    <w:rsid w:val="005E3856"/>
    <w:rsid w:val="005E45EB"/>
    <w:rsid w:val="005E53E1"/>
    <w:rsid w:val="005E6D93"/>
    <w:rsid w:val="005E7A7C"/>
    <w:rsid w:val="005F053C"/>
    <w:rsid w:val="005F0E35"/>
    <w:rsid w:val="005F0EAD"/>
    <w:rsid w:val="005F11B5"/>
    <w:rsid w:val="005F12F3"/>
    <w:rsid w:val="005F1F02"/>
    <w:rsid w:val="005F29D4"/>
    <w:rsid w:val="005F44C0"/>
    <w:rsid w:val="005F46A4"/>
    <w:rsid w:val="005F5029"/>
    <w:rsid w:val="005F5AE9"/>
    <w:rsid w:val="005F6356"/>
    <w:rsid w:val="005F63F8"/>
    <w:rsid w:val="005F648F"/>
    <w:rsid w:val="005F6F8E"/>
    <w:rsid w:val="005F7858"/>
    <w:rsid w:val="00600041"/>
    <w:rsid w:val="00600BFA"/>
    <w:rsid w:val="00600F1F"/>
    <w:rsid w:val="006016DC"/>
    <w:rsid w:val="00602DAD"/>
    <w:rsid w:val="00603869"/>
    <w:rsid w:val="00603BA8"/>
    <w:rsid w:val="00604F3C"/>
    <w:rsid w:val="006052DF"/>
    <w:rsid w:val="00605797"/>
    <w:rsid w:val="006069E1"/>
    <w:rsid w:val="006078E1"/>
    <w:rsid w:val="0060798C"/>
    <w:rsid w:val="00610EA9"/>
    <w:rsid w:val="006110C8"/>
    <w:rsid w:val="00611147"/>
    <w:rsid w:val="00611DA2"/>
    <w:rsid w:val="0061250B"/>
    <w:rsid w:val="006129BD"/>
    <w:rsid w:val="00613249"/>
    <w:rsid w:val="00614596"/>
    <w:rsid w:val="0061503E"/>
    <w:rsid w:val="006154B8"/>
    <w:rsid w:val="00616501"/>
    <w:rsid w:val="006165F3"/>
    <w:rsid w:val="00616F2C"/>
    <w:rsid w:val="006177EE"/>
    <w:rsid w:val="006179F4"/>
    <w:rsid w:val="00617A06"/>
    <w:rsid w:val="0062039A"/>
    <w:rsid w:val="0062050A"/>
    <w:rsid w:val="0062089F"/>
    <w:rsid w:val="00620F29"/>
    <w:rsid w:val="0062128D"/>
    <w:rsid w:val="006215B9"/>
    <w:rsid w:val="006218D5"/>
    <w:rsid w:val="006225CC"/>
    <w:rsid w:val="0062267C"/>
    <w:rsid w:val="006232B8"/>
    <w:rsid w:val="006234DD"/>
    <w:rsid w:val="00623FC6"/>
    <w:rsid w:val="00626296"/>
    <w:rsid w:val="006263A2"/>
    <w:rsid w:val="00626AF0"/>
    <w:rsid w:val="006309B0"/>
    <w:rsid w:val="00631038"/>
    <w:rsid w:val="00631147"/>
    <w:rsid w:val="00631C6C"/>
    <w:rsid w:val="00632300"/>
    <w:rsid w:val="0063380E"/>
    <w:rsid w:val="0063397C"/>
    <w:rsid w:val="00633D3C"/>
    <w:rsid w:val="00633DA1"/>
    <w:rsid w:val="00634423"/>
    <w:rsid w:val="00634D2E"/>
    <w:rsid w:val="006363D6"/>
    <w:rsid w:val="00636A53"/>
    <w:rsid w:val="006371A2"/>
    <w:rsid w:val="00641472"/>
    <w:rsid w:val="0064169B"/>
    <w:rsid w:val="00641B5C"/>
    <w:rsid w:val="0064332D"/>
    <w:rsid w:val="0064342D"/>
    <w:rsid w:val="00644A10"/>
    <w:rsid w:val="0064598C"/>
    <w:rsid w:val="0064614B"/>
    <w:rsid w:val="00647E56"/>
    <w:rsid w:val="0065004F"/>
    <w:rsid w:val="00650860"/>
    <w:rsid w:val="00650B0D"/>
    <w:rsid w:val="00651D65"/>
    <w:rsid w:val="00651E1F"/>
    <w:rsid w:val="00652684"/>
    <w:rsid w:val="00652E81"/>
    <w:rsid w:val="00653192"/>
    <w:rsid w:val="00653566"/>
    <w:rsid w:val="006535FF"/>
    <w:rsid w:val="00653880"/>
    <w:rsid w:val="00654526"/>
    <w:rsid w:val="0065470F"/>
    <w:rsid w:val="00654C8C"/>
    <w:rsid w:val="00654CE3"/>
    <w:rsid w:val="006563CC"/>
    <w:rsid w:val="00656486"/>
    <w:rsid w:val="006564A1"/>
    <w:rsid w:val="00656D4E"/>
    <w:rsid w:val="0065716E"/>
    <w:rsid w:val="00657354"/>
    <w:rsid w:val="006579F1"/>
    <w:rsid w:val="00660308"/>
    <w:rsid w:val="00660543"/>
    <w:rsid w:val="006611C7"/>
    <w:rsid w:val="0066161E"/>
    <w:rsid w:val="006619A8"/>
    <w:rsid w:val="006619E4"/>
    <w:rsid w:val="00661F27"/>
    <w:rsid w:val="006620B4"/>
    <w:rsid w:val="006620C8"/>
    <w:rsid w:val="00665FA7"/>
    <w:rsid w:val="0066664E"/>
    <w:rsid w:val="00667853"/>
    <w:rsid w:val="0066790E"/>
    <w:rsid w:val="006679C9"/>
    <w:rsid w:val="00670460"/>
    <w:rsid w:val="00670878"/>
    <w:rsid w:val="00670971"/>
    <w:rsid w:val="006709D9"/>
    <w:rsid w:val="00670BE3"/>
    <w:rsid w:val="006712D5"/>
    <w:rsid w:val="00671585"/>
    <w:rsid w:val="00672287"/>
    <w:rsid w:val="006735F4"/>
    <w:rsid w:val="00673C53"/>
    <w:rsid w:val="00674B40"/>
    <w:rsid w:val="006750B1"/>
    <w:rsid w:val="00675AA8"/>
    <w:rsid w:val="00675F03"/>
    <w:rsid w:val="00680587"/>
    <w:rsid w:val="00680757"/>
    <w:rsid w:val="00681022"/>
    <w:rsid w:val="006818BF"/>
    <w:rsid w:val="006836BE"/>
    <w:rsid w:val="0068534A"/>
    <w:rsid w:val="0068582C"/>
    <w:rsid w:val="00685883"/>
    <w:rsid w:val="00687229"/>
    <w:rsid w:val="0068781C"/>
    <w:rsid w:val="00690C39"/>
    <w:rsid w:val="00690E2E"/>
    <w:rsid w:val="006915DD"/>
    <w:rsid w:val="006917AC"/>
    <w:rsid w:val="00691A44"/>
    <w:rsid w:val="00692C69"/>
    <w:rsid w:val="00693666"/>
    <w:rsid w:val="0069392D"/>
    <w:rsid w:val="006952CA"/>
    <w:rsid w:val="00696A30"/>
    <w:rsid w:val="00697523"/>
    <w:rsid w:val="00697F9E"/>
    <w:rsid w:val="006A0D87"/>
    <w:rsid w:val="006A13C9"/>
    <w:rsid w:val="006A1655"/>
    <w:rsid w:val="006A242C"/>
    <w:rsid w:val="006A2503"/>
    <w:rsid w:val="006A3011"/>
    <w:rsid w:val="006A39F8"/>
    <w:rsid w:val="006A5446"/>
    <w:rsid w:val="006A667E"/>
    <w:rsid w:val="006A6BD8"/>
    <w:rsid w:val="006A7B93"/>
    <w:rsid w:val="006B038D"/>
    <w:rsid w:val="006B05F5"/>
    <w:rsid w:val="006B19D0"/>
    <w:rsid w:val="006B1C26"/>
    <w:rsid w:val="006B352E"/>
    <w:rsid w:val="006B3A73"/>
    <w:rsid w:val="006B4079"/>
    <w:rsid w:val="006B4162"/>
    <w:rsid w:val="006B5229"/>
    <w:rsid w:val="006B64EF"/>
    <w:rsid w:val="006B71EB"/>
    <w:rsid w:val="006B7572"/>
    <w:rsid w:val="006C0787"/>
    <w:rsid w:val="006C0B52"/>
    <w:rsid w:val="006C256C"/>
    <w:rsid w:val="006C2BB5"/>
    <w:rsid w:val="006C2F2E"/>
    <w:rsid w:val="006C3504"/>
    <w:rsid w:val="006C4832"/>
    <w:rsid w:val="006C4B4F"/>
    <w:rsid w:val="006C55AF"/>
    <w:rsid w:val="006C7050"/>
    <w:rsid w:val="006C79AD"/>
    <w:rsid w:val="006C7BC5"/>
    <w:rsid w:val="006D0744"/>
    <w:rsid w:val="006D16AE"/>
    <w:rsid w:val="006D2F7E"/>
    <w:rsid w:val="006D2FC6"/>
    <w:rsid w:val="006D33DF"/>
    <w:rsid w:val="006D634A"/>
    <w:rsid w:val="006D686D"/>
    <w:rsid w:val="006D6922"/>
    <w:rsid w:val="006E0F91"/>
    <w:rsid w:val="006E164F"/>
    <w:rsid w:val="006E2893"/>
    <w:rsid w:val="006E2DC5"/>
    <w:rsid w:val="006E56DF"/>
    <w:rsid w:val="006E5942"/>
    <w:rsid w:val="006E5CCF"/>
    <w:rsid w:val="006E6BD5"/>
    <w:rsid w:val="006E7761"/>
    <w:rsid w:val="006E7BCD"/>
    <w:rsid w:val="006F11DA"/>
    <w:rsid w:val="006F18EA"/>
    <w:rsid w:val="006F2667"/>
    <w:rsid w:val="006F2C63"/>
    <w:rsid w:val="006F467B"/>
    <w:rsid w:val="006F4816"/>
    <w:rsid w:val="006F4990"/>
    <w:rsid w:val="006F4E15"/>
    <w:rsid w:val="006F4F54"/>
    <w:rsid w:val="006F51D1"/>
    <w:rsid w:val="006F5237"/>
    <w:rsid w:val="006F6159"/>
    <w:rsid w:val="006F7930"/>
    <w:rsid w:val="00700996"/>
    <w:rsid w:val="00700D1B"/>
    <w:rsid w:val="00700E09"/>
    <w:rsid w:val="007020A4"/>
    <w:rsid w:val="00704278"/>
    <w:rsid w:val="007049B7"/>
    <w:rsid w:val="00704AF8"/>
    <w:rsid w:val="00704EB9"/>
    <w:rsid w:val="00706164"/>
    <w:rsid w:val="0070679B"/>
    <w:rsid w:val="00707DB7"/>
    <w:rsid w:val="00710D9F"/>
    <w:rsid w:val="00713EF8"/>
    <w:rsid w:val="007142C2"/>
    <w:rsid w:val="00714732"/>
    <w:rsid w:val="00714960"/>
    <w:rsid w:val="00714E7F"/>
    <w:rsid w:val="0071503A"/>
    <w:rsid w:val="007158B8"/>
    <w:rsid w:val="00715DCD"/>
    <w:rsid w:val="00717FE4"/>
    <w:rsid w:val="0072171E"/>
    <w:rsid w:val="00721BE1"/>
    <w:rsid w:val="00721F39"/>
    <w:rsid w:val="007231C3"/>
    <w:rsid w:val="00723624"/>
    <w:rsid w:val="007243A8"/>
    <w:rsid w:val="007247B8"/>
    <w:rsid w:val="00724ED5"/>
    <w:rsid w:val="007327E0"/>
    <w:rsid w:val="00733E96"/>
    <w:rsid w:val="00734A27"/>
    <w:rsid w:val="007352FB"/>
    <w:rsid w:val="00735D55"/>
    <w:rsid w:val="0073788C"/>
    <w:rsid w:val="007435A4"/>
    <w:rsid w:val="00743847"/>
    <w:rsid w:val="007454E1"/>
    <w:rsid w:val="007457A7"/>
    <w:rsid w:val="007467F6"/>
    <w:rsid w:val="00747199"/>
    <w:rsid w:val="00747FA7"/>
    <w:rsid w:val="00750378"/>
    <w:rsid w:val="0075129F"/>
    <w:rsid w:val="00751B50"/>
    <w:rsid w:val="00752A0A"/>
    <w:rsid w:val="0075331D"/>
    <w:rsid w:val="0075547D"/>
    <w:rsid w:val="00756197"/>
    <w:rsid w:val="00756CC8"/>
    <w:rsid w:val="00757313"/>
    <w:rsid w:val="00757879"/>
    <w:rsid w:val="00757AB9"/>
    <w:rsid w:val="00760053"/>
    <w:rsid w:val="00760136"/>
    <w:rsid w:val="007607D7"/>
    <w:rsid w:val="00760AF7"/>
    <w:rsid w:val="00760B82"/>
    <w:rsid w:val="007611DA"/>
    <w:rsid w:val="00762771"/>
    <w:rsid w:val="007628BA"/>
    <w:rsid w:val="00763949"/>
    <w:rsid w:val="00764A48"/>
    <w:rsid w:val="0076540B"/>
    <w:rsid w:val="00770828"/>
    <w:rsid w:val="00771B2D"/>
    <w:rsid w:val="00772B4D"/>
    <w:rsid w:val="00772B6C"/>
    <w:rsid w:val="00772EC1"/>
    <w:rsid w:val="00773438"/>
    <w:rsid w:val="00774063"/>
    <w:rsid w:val="00774D27"/>
    <w:rsid w:val="00774EDA"/>
    <w:rsid w:val="0077505B"/>
    <w:rsid w:val="007753CA"/>
    <w:rsid w:val="00777107"/>
    <w:rsid w:val="00777816"/>
    <w:rsid w:val="0077789A"/>
    <w:rsid w:val="0078014A"/>
    <w:rsid w:val="00780937"/>
    <w:rsid w:val="007813C9"/>
    <w:rsid w:val="00781799"/>
    <w:rsid w:val="00781A38"/>
    <w:rsid w:val="00782EDE"/>
    <w:rsid w:val="007836F7"/>
    <w:rsid w:val="00783C9D"/>
    <w:rsid w:val="00784A67"/>
    <w:rsid w:val="007853D3"/>
    <w:rsid w:val="00785731"/>
    <w:rsid w:val="00785C26"/>
    <w:rsid w:val="00785CAA"/>
    <w:rsid w:val="00785CFF"/>
    <w:rsid w:val="00785F5F"/>
    <w:rsid w:val="00786502"/>
    <w:rsid w:val="00786539"/>
    <w:rsid w:val="00787562"/>
    <w:rsid w:val="00787FC2"/>
    <w:rsid w:val="00790D4F"/>
    <w:rsid w:val="00790F64"/>
    <w:rsid w:val="007911F9"/>
    <w:rsid w:val="00791E77"/>
    <w:rsid w:val="00791FBE"/>
    <w:rsid w:val="0079259E"/>
    <w:rsid w:val="007930DC"/>
    <w:rsid w:val="00793BF4"/>
    <w:rsid w:val="00793D92"/>
    <w:rsid w:val="00793E5C"/>
    <w:rsid w:val="00795EC1"/>
    <w:rsid w:val="00796152"/>
    <w:rsid w:val="00796473"/>
    <w:rsid w:val="00796B54"/>
    <w:rsid w:val="0079720A"/>
    <w:rsid w:val="00797E52"/>
    <w:rsid w:val="007A03A7"/>
    <w:rsid w:val="007A07E4"/>
    <w:rsid w:val="007A373A"/>
    <w:rsid w:val="007A408D"/>
    <w:rsid w:val="007A42AA"/>
    <w:rsid w:val="007A4858"/>
    <w:rsid w:val="007A5375"/>
    <w:rsid w:val="007A5946"/>
    <w:rsid w:val="007A5AEA"/>
    <w:rsid w:val="007A71AD"/>
    <w:rsid w:val="007A79C8"/>
    <w:rsid w:val="007A79CB"/>
    <w:rsid w:val="007A7B2F"/>
    <w:rsid w:val="007B037E"/>
    <w:rsid w:val="007B0629"/>
    <w:rsid w:val="007B06EF"/>
    <w:rsid w:val="007B0BBD"/>
    <w:rsid w:val="007B150A"/>
    <w:rsid w:val="007B21B9"/>
    <w:rsid w:val="007B2565"/>
    <w:rsid w:val="007B27AE"/>
    <w:rsid w:val="007B3F8C"/>
    <w:rsid w:val="007B451D"/>
    <w:rsid w:val="007B54EE"/>
    <w:rsid w:val="007B5D78"/>
    <w:rsid w:val="007B645D"/>
    <w:rsid w:val="007B6A91"/>
    <w:rsid w:val="007B7516"/>
    <w:rsid w:val="007B76DA"/>
    <w:rsid w:val="007B7746"/>
    <w:rsid w:val="007C1F07"/>
    <w:rsid w:val="007C3567"/>
    <w:rsid w:val="007C35D9"/>
    <w:rsid w:val="007C3B87"/>
    <w:rsid w:val="007C58FB"/>
    <w:rsid w:val="007C5B4C"/>
    <w:rsid w:val="007C5BC2"/>
    <w:rsid w:val="007C6DDC"/>
    <w:rsid w:val="007C6FEA"/>
    <w:rsid w:val="007C726C"/>
    <w:rsid w:val="007C7AB6"/>
    <w:rsid w:val="007C7E89"/>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E7FF5"/>
    <w:rsid w:val="007F01E2"/>
    <w:rsid w:val="007F08A1"/>
    <w:rsid w:val="007F15C8"/>
    <w:rsid w:val="007F1F31"/>
    <w:rsid w:val="007F213B"/>
    <w:rsid w:val="007F243C"/>
    <w:rsid w:val="007F2D64"/>
    <w:rsid w:val="007F3BB7"/>
    <w:rsid w:val="007F41A3"/>
    <w:rsid w:val="007F5331"/>
    <w:rsid w:val="007F5AEF"/>
    <w:rsid w:val="007F65B6"/>
    <w:rsid w:val="007F6A0D"/>
    <w:rsid w:val="00800096"/>
    <w:rsid w:val="00800796"/>
    <w:rsid w:val="00800AF8"/>
    <w:rsid w:val="00800C60"/>
    <w:rsid w:val="008012F1"/>
    <w:rsid w:val="0080160A"/>
    <w:rsid w:val="00801C99"/>
    <w:rsid w:val="0080264D"/>
    <w:rsid w:val="00803444"/>
    <w:rsid w:val="008042F6"/>
    <w:rsid w:val="008046E5"/>
    <w:rsid w:val="00804CBA"/>
    <w:rsid w:val="0080502B"/>
    <w:rsid w:val="00806190"/>
    <w:rsid w:val="008064A0"/>
    <w:rsid w:val="00806F7F"/>
    <w:rsid w:val="00807909"/>
    <w:rsid w:val="00807C25"/>
    <w:rsid w:val="00811EDB"/>
    <w:rsid w:val="00812BEF"/>
    <w:rsid w:val="00813017"/>
    <w:rsid w:val="008136DA"/>
    <w:rsid w:val="00813C7A"/>
    <w:rsid w:val="00814CFC"/>
    <w:rsid w:val="00815DF4"/>
    <w:rsid w:val="008162CB"/>
    <w:rsid w:val="00821BCD"/>
    <w:rsid w:val="00822589"/>
    <w:rsid w:val="008248F5"/>
    <w:rsid w:val="00825C49"/>
    <w:rsid w:val="00826908"/>
    <w:rsid w:val="0082739B"/>
    <w:rsid w:val="00831069"/>
    <w:rsid w:val="00832BF4"/>
    <w:rsid w:val="00833AF1"/>
    <w:rsid w:val="00836351"/>
    <w:rsid w:val="0083785F"/>
    <w:rsid w:val="0084057E"/>
    <w:rsid w:val="00841491"/>
    <w:rsid w:val="0084164D"/>
    <w:rsid w:val="0084239F"/>
    <w:rsid w:val="00845155"/>
    <w:rsid w:val="00845C5F"/>
    <w:rsid w:val="008463D4"/>
    <w:rsid w:val="008471CD"/>
    <w:rsid w:val="008477F0"/>
    <w:rsid w:val="008506BC"/>
    <w:rsid w:val="00851043"/>
    <w:rsid w:val="00852EAD"/>
    <w:rsid w:val="00853370"/>
    <w:rsid w:val="00853856"/>
    <w:rsid w:val="008548B8"/>
    <w:rsid w:val="0085567B"/>
    <w:rsid w:val="00855802"/>
    <w:rsid w:val="00856FE5"/>
    <w:rsid w:val="008616C6"/>
    <w:rsid w:val="00862222"/>
    <w:rsid w:val="0086477E"/>
    <w:rsid w:val="00864D9E"/>
    <w:rsid w:val="00864DB3"/>
    <w:rsid w:val="00865455"/>
    <w:rsid w:val="0086553A"/>
    <w:rsid w:val="008669C4"/>
    <w:rsid w:val="008678AB"/>
    <w:rsid w:val="00867AE5"/>
    <w:rsid w:val="00870D78"/>
    <w:rsid w:val="00870D8A"/>
    <w:rsid w:val="00871071"/>
    <w:rsid w:val="00871EE5"/>
    <w:rsid w:val="008732BA"/>
    <w:rsid w:val="00873FD3"/>
    <w:rsid w:val="0087530C"/>
    <w:rsid w:val="00875A80"/>
    <w:rsid w:val="00876514"/>
    <w:rsid w:val="008770E8"/>
    <w:rsid w:val="00877784"/>
    <w:rsid w:val="008823D2"/>
    <w:rsid w:val="00882996"/>
    <w:rsid w:val="00882C6F"/>
    <w:rsid w:val="00882CDD"/>
    <w:rsid w:val="00882FB9"/>
    <w:rsid w:val="0088430B"/>
    <w:rsid w:val="00884620"/>
    <w:rsid w:val="008850BC"/>
    <w:rsid w:val="00886292"/>
    <w:rsid w:val="00886FA8"/>
    <w:rsid w:val="0089216B"/>
    <w:rsid w:val="008922D2"/>
    <w:rsid w:val="0089316D"/>
    <w:rsid w:val="0089412B"/>
    <w:rsid w:val="008942D6"/>
    <w:rsid w:val="008945AB"/>
    <w:rsid w:val="00894BBF"/>
    <w:rsid w:val="008956F0"/>
    <w:rsid w:val="00895D4D"/>
    <w:rsid w:val="00897B7D"/>
    <w:rsid w:val="008A0FD9"/>
    <w:rsid w:val="008A12B1"/>
    <w:rsid w:val="008A1FD3"/>
    <w:rsid w:val="008A2717"/>
    <w:rsid w:val="008A28BD"/>
    <w:rsid w:val="008A2AC9"/>
    <w:rsid w:val="008A2C04"/>
    <w:rsid w:val="008A32D2"/>
    <w:rsid w:val="008A3E8C"/>
    <w:rsid w:val="008A4288"/>
    <w:rsid w:val="008A4B11"/>
    <w:rsid w:val="008A518D"/>
    <w:rsid w:val="008A5C9E"/>
    <w:rsid w:val="008A6DFE"/>
    <w:rsid w:val="008A7A2D"/>
    <w:rsid w:val="008A7CCB"/>
    <w:rsid w:val="008A7D67"/>
    <w:rsid w:val="008B04D3"/>
    <w:rsid w:val="008B04D5"/>
    <w:rsid w:val="008B04FA"/>
    <w:rsid w:val="008B0C71"/>
    <w:rsid w:val="008B27AC"/>
    <w:rsid w:val="008B39D7"/>
    <w:rsid w:val="008B479E"/>
    <w:rsid w:val="008B6050"/>
    <w:rsid w:val="008B660C"/>
    <w:rsid w:val="008B7152"/>
    <w:rsid w:val="008B77A3"/>
    <w:rsid w:val="008B77D1"/>
    <w:rsid w:val="008C1DA6"/>
    <w:rsid w:val="008C23A5"/>
    <w:rsid w:val="008C3477"/>
    <w:rsid w:val="008C3535"/>
    <w:rsid w:val="008C3626"/>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7FE"/>
    <w:rsid w:val="008E6C99"/>
    <w:rsid w:val="008E77BE"/>
    <w:rsid w:val="008E7D65"/>
    <w:rsid w:val="008F04C2"/>
    <w:rsid w:val="008F133F"/>
    <w:rsid w:val="008F1A9D"/>
    <w:rsid w:val="008F1E64"/>
    <w:rsid w:val="008F1E6D"/>
    <w:rsid w:val="008F32B1"/>
    <w:rsid w:val="008F3933"/>
    <w:rsid w:val="008F3F75"/>
    <w:rsid w:val="008F63AA"/>
    <w:rsid w:val="008F650B"/>
    <w:rsid w:val="008F6620"/>
    <w:rsid w:val="00900CA3"/>
    <w:rsid w:val="00901284"/>
    <w:rsid w:val="00901518"/>
    <w:rsid w:val="009019D2"/>
    <w:rsid w:val="00901AF4"/>
    <w:rsid w:val="00902A1C"/>
    <w:rsid w:val="009032DE"/>
    <w:rsid w:val="0090398E"/>
    <w:rsid w:val="00903EFB"/>
    <w:rsid w:val="00904D85"/>
    <w:rsid w:val="0090573A"/>
    <w:rsid w:val="00905CAD"/>
    <w:rsid w:val="009068C2"/>
    <w:rsid w:val="00907612"/>
    <w:rsid w:val="00907DC0"/>
    <w:rsid w:val="00907E8C"/>
    <w:rsid w:val="00910BC9"/>
    <w:rsid w:val="00911404"/>
    <w:rsid w:val="009148B5"/>
    <w:rsid w:val="0091493E"/>
    <w:rsid w:val="009151E9"/>
    <w:rsid w:val="009153BE"/>
    <w:rsid w:val="00915A75"/>
    <w:rsid w:val="00915AFD"/>
    <w:rsid w:val="00915C9A"/>
    <w:rsid w:val="00916E1C"/>
    <w:rsid w:val="009170CF"/>
    <w:rsid w:val="009210D4"/>
    <w:rsid w:val="009241A0"/>
    <w:rsid w:val="009251A8"/>
    <w:rsid w:val="00925A01"/>
    <w:rsid w:val="00927375"/>
    <w:rsid w:val="00927B2E"/>
    <w:rsid w:val="00930809"/>
    <w:rsid w:val="00930B63"/>
    <w:rsid w:val="009312F5"/>
    <w:rsid w:val="00931C77"/>
    <w:rsid w:val="00931DDC"/>
    <w:rsid w:val="00932008"/>
    <w:rsid w:val="00933859"/>
    <w:rsid w:val="0093472E"/>
    <w:rsid w:val="009351AA"/>
    <w:rsid w:val="0093565E"/>
    <w:rsid w:val="00935870"/>
    <w:rsid w:val="00935BCC"/>
    <w:rsid w:val="00935E81"/>
    <w:rsid w:val="00943361"/>
    <w:rsid w:val="00944E9A"/>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0D00"/>
    <w:rsid w:val="00962F65"/>
    <w:rsid w:val="00963C92"/>
    <w:rsid w:val="009644C5"/>
    <w:rsid w:val="00964AF9"/>
    <w:rsid w:val="00965294"/>
    <w:rsid w:val="00966177"/>
    <w:rsid w:val="00967D36"/>
    <w:rsid w:val="0097035D"/>
    <w:rsid w:val="009711FF"/>
    <w:rsid w:val="00971DBA"/>
    <w:rsid w:val="00972486"/>
    <w:rsid w:val="0097257D"/>
    <w:rsid w:val="00973E12"/>
    <w:rsid w:val="009766D6"/>
    <w:rsid w:val="00976E05"/>
    <w:rsid w:val="0097734A"/>
    <w:rsid w:val="0097741A"/>
    <w:rsid w:val="00977A4B"/>
    <w:rsid w:val="009803B6"/>
    <w:rsid w:val="009808B4"/>
    <w:rsid w:val="00980CC7"/>
    <w:rsid w:val="00981068"/>
    <w:rsid w:val="0098113C"/>
    <w:rsid w:val="00982488"/>
    <w:rsid w:val="009825B5"/>
    <w:rsid w:val="00983262"/>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50A"/>
    <w:rsid w:val="00991814"/>
    <w:rsid w:val="009919AE"/>
    <w:rsid w:val="009926D3"/>
    <w:rsid w:val="00992E15"/>
    <w:rsid w:val="0099326E"/>
    <w:rsid w:val="00993AAA"/>
    <w:rsid w:val="00994044"/>
    <w:rsid w:val="009943B0"/>
    <w:rsid w:val="00996BBA"/>
    <w:rsid w:val="009977B2"/>
    <w:rsid w:val="00997D17"/>
    <w:rsid w:val="009A1384"/>
    <w:rsid w:val="009A17F0"/>
    <w:rsid w:val="009A2D71"/>
    <w:rsid w:val="009A5662"/>
    <w:rsid w:val="009A5F0C"/>
    <w:rsid w:val="009A70E2"/>
    <w:rsid w:val="009A781F"/>
    <w:rsid w:val="009B015A"/>
    <w:rsid w:val="009B040B"/>
    <w:rsid w:val="009B0C20"/>
    <w:rsid w:val="009B24F6"/>
    <w:rsid w:val="009B35C3"/>
    <w:rsid w:val="009B464B"/>
    <w:rsid w:val="009B4E94"/>
    <w:rsid w:val="009B5436"/>
    <w:rsid w:val="009B59CB"/>
    <w:rsid w:val="009B64FE"/>
    <w:rsid w:val="009B7588"/>
    <w:rsid w:val="009B7ED8"/>
    <w:rsid w:val="009C0194"/>
    <w:rsid w:val="009C081C"/>
    <w:rsid w:val="009C0D8A"/>
    <w:rsid w:val="009C141F"/>
    <w:rsid w:val="009C2A9F"/>
    <w:rsid w:val="009C3038"/>
    <w:rsid w:val="009C31CF"/>
    <w:rsid w:val="009C3E7D"/>
    <w:rsid w:val="009C409B"/>
    <w:rsid w:val="009C4377"/>
    <w:rsid w:val="009C5126"/>
    <w:rsid w:val="009C54C3"/>
    <w:rsid w:val="009C55A9"/>
    <w:rsid w:val="009C5FC6"/>
    <w:rsid w:val="009C63B0"/>
    <w:rsid w:val="009C687D"/>
    <w:rsid w:val="009C774B"/>
    <w:rsid w:val="009D03AE"/>
    <w:rsid w:val="009D074D"/>
    <w:rsid w:val="009D11EE"/>
    <w:rsid w:val="009D1646"/>
    <w:rsid w:val="009D2069"/>
    <w:rsid w:val="009D24EF"/>
    <w:rsid w:val="009D2980"/>
    <w:rsid w:val="009D2D5C"/>
    <w:rsid w:val="009D373F"/>
    <w:rsid w:val="009D3B48"/>
    <w:rsid w:val="009D3E1C"/>
    <w:rsid w:val="009D40D2"/>
    <w:rsid w:val="009D4A3A"/>
    <w:rsid w:val="009D5C7D"/>
    <w:rsid w:val="009D6026"/>
    <w:rsid w:val="009D6CAB"/>
    <w:rsid w:val="009D6E66"/>
    <w:rsid w:val="009D7A8B"/>
    <w:rsid w:val="009D7C2E"/>
    <w:rsid w:val="009D7FD3"/>
    <w:rsid w:val="009E1236"/>
    <w:rsid w:val="009E1A2E"/>
    <w:rsid w:val="009E2681"/>
    <w:rsid w:val="009E336F"/>
    <w:rsid w:val="009E3A33"/>
    <w:rsid w:val="009E4744"/>
    <w:rsid w:val="009E52B5"/>
    <w:rsid w:val="009E67D2"/>
    <w:rsid w:val="009E6B25"/>
    <w:rsid w:val="009E731A"/>
    <w:rsid w:val="009E7C2C"/>
    <w:rsid w:val="009F12D8"/>
    <w:rsid w:val="009F1324"/>
    <w:rsid w:val="009F1BD2"/>
    <w:rsid w:val="009F2142"/>
    <w:rsid w:val="009F22DC"/>
    <w:rsid w:val="009F39D2"/>
    <w:rsid w:val="009F41ED"/>
    <w:rsid w:val="009F428C"/>
    <w:rsid w:val="009F4F37"/>
    <w:rsid w:val="009F519B"/>
    <w:rsid w:val="009F552F"/>
    <w:rsid w:val="009F57AE"/>
    <w:rsid w:val="009F6609"/>
    <w:rsid w:val="009F753C"/>
    <w:rsid w:val="009F75B2"/>
    <w:rsid w:val="009F762C"/>
    <w:rsid w:val="009F7DDC"/>
    <w:rsid w:val="009F7F7A"/>
    <w:rsid w:val="00A004D2"/>
    <w:rsid w:val="00A00A9F"/>
    <w:rsid w:val="00A018EF"/>
    <w:rsid w:val="00A01C5B"/>
    <w:rsid w:val="00A01FFD"/>
    <w:rsid w:val="00A02D78"/>
    <w:rsid w:val="00A03C27"/>
    <w:rsid w:val="00A05EF6"/>
    <w:rsid w:val="00A06040"/>
    <w:rsid w:val="00A062DA"/>
    <w:rsid w:val="00A0675E"/>
    <w:rsid w:val="00A069A7"/>
    <w:rsid w:val="00A06BE6"/>
    <w:rsid w:val="00A07C9F"/>
    <w:rsid w:val="00A07FC9"/>
    <w:rsid w:val="00A10168"/>
    <w:rsid w:val="00A10491"/>
    <w:rsid w:val="00A10F74"/>
    <w:rsid w:val="00A11A4E"/>
    <w:rsid w:val="00A1211B"/>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5BB9"/>
    <w:rsid w:val="00A2600C"/>
    <w:rsid w:val="00A27EA1"/>
    <w:rsid w:val="00A30921"/>
    <w:rsid w:val="00A31D5C"/>
    <w:rsid w:val="00A3227E"/>
    <w:rsid w:val="00A323D4"/>
    <w:rsid w:val="00A32715"/>
    <w:rsid w:val="00A32F3F"/>
    <w:rsid w:val="00A33EFD"/>
    <w:rsid w:val="00A33FB0"/>
    <w:rsid w:val="00A34037"/>
    <w:rsid w:val="00A344D2"/>
    <w:rsid w:val="00A34E4C"/>
    <w:rsid w:val="00A35C0B"/>
    <w:rsid w:val="00A3672D"/>
    <w:rsid w:val="00A3734C"/>
    <w:rsid w:val="00A37B5E"/>
    <w:rsid w:val="00A37CE7"/>
    <w:rsid w:val="00A403CA"/>
    <w:rsid w:val="00A40E16"/>
    <w:rsid w:val="00A40F9B"/>
    <w:rsid w:val="00A412A2"/>
    <w:rsid w:val="00A414FC"/>
    <w:rsid w:val="00A41861"/>
    <w:rsid w:val="00A41D80"/>
    <w:rsid w:val="00A41F2F"/>
    <w:rsid w:val="00A43543"/>
    <w:rsid w:val="00A44963"/>
    <w:rsid w:val="00A45019"/>
    <w:rsid w:val="00A4547C"/>
    <w:rsid w:val="00A4634A"/>
    <w:rsid w:val="00A50473"/>
    <w:rsid w:val="00A51198"/>
    <w:rsid w:val="00A527B5"/>
    <w:rsid w:val="00A549F9"/>
    <w:rsid w:val="00A555DC"/>
    <w:rsid w:val="00A5648B"/>
    <w:rsid w:val="00A56857"/>
    <w:rsid w:val="00A56A75"/>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1BDE"/>
    <w:rsid w:val="00A729D6"/>
    <w:rsid w:val="00A7313A"/>
    <w:rsid w:val="00A731B8"/>
    <w:rsid w:val="00A73876"/>
    <w:rsid w:val="00A7396A"/>
    <w:rsid w:val="00A73972"/>
    <w:rsid w:val="00A73C46"/>
    <w:rsid w:val="00A747CC"/>
    <w:rsid w:val="00A74CC2"/>
    <w:rsid w:val="00A75604"/>
    <w:rsid w:val="00A756C8"/>
    <w:rsid w:val="00A75713"/>
    <w:rsid w:val="00A7587C"/>
    <w:rsid w:val="00A75D6E"/>
    <w:rsid w:val="00A75DC4"/>
    <w:rsid w:val="00A778C9"/>
    <w:rsid w:val="00A77CDC"/>
    <w:rsid w:val="00A80F4D"/>
    <w:rsid w:val="00A81DA8"/>
    <w:rsid w:val="00A836E5"/>
    <w:rsid w:val="00A83C48"/>
    <w:rsid w:val="00A83CC6"/>
    <w:rsid w:val="00A84333"/>
    <w:rsid w:val="00A8447E"/>
    <w:rsid w:val="00A84658"/>
    <w:rsid w:val="00A85321"/>
    <w:rsid w:val="00A85920"/>
    <w:rsid w:val="00A863F5"/>
    <w:rsid w:val="00A87746"/>
    <w:rsid w:val="00A900DD"/>
    <w:rsid w:val="00A90309"/>
    <w:rsid w:val="00A90312"/>
    <w:rsid w:val="00A90878"/>
    <w:rsid w:val="00A91282"/>
    <w:rsid w:val="00A9128C"/>
    <w:rsid w:val="00A913C5"/>
    <w:rsid w:val="00A9144E"/>
    <w:rsid w:val="00A921E5"/>
    <w:rsid w:val="00A92289"/>
    <w:rsid w:val="00A92F99"/>
    <w:rsid w:val="00A94010"/>
    <w:rsid w:val="00A95AF9"/>
    <w:rsid w:val="00A95DAB"/>
    <w:rsid w:val="00A961AE"/>
    <w:rsid w:val="00A965B8"/>
    <w:rsid w:val="00A97C3F"/>
    <w:rsid w:val="00AA027F"/>
    <w:rsid w:val="00AA040C"/>
    <w:rsid w:val="00AA0A32"/>
    <w:rsid w:val="00AA10BE"/>
    <w:rsid w:val="00AA1672"/>
    <w:rsid w:val="00AA2387"/>
    <w:rsid w:val="00AA29ED"/>
    <w:rsid w:val="00AA2A89"/>
    <w:rsid w:val="00AA3195"/>
    <w:rsid w:val="00AA3AAE"/>
    <w:rsid w:val="00AA4752"/>
    <w:rsid w:val="00AA53A4"/>
    <w:rsid w:val="00AA6396"/>
    <w:rsid w:val="00AA66C7"/>
    <w:rsid w:val="00AA770A"/>
    <w:rsid w:val="00AB01B4"/>
    <w:rsid w:val="00AB1C7A"/>
    <w:rsid w:val="00AB37CB"/>
    <w:rsid w:val="00AB48EF"/>
    <w:rsid w:val="00AB4DC6"/>
    <w:rsid w:val="00AB7BF8"/>
    <w:rsid w:val="00AC0823"/>
    <w:rsid w:val="00AC093C"/>
    <w:rsid w:val="00AC0FA6"/>
    <w:rsid w:val="00AC2AFD"/>
    <w:rsid w:val="00AC2E6E"/>
    <w:rsid w:val="00AC386F"/>
    <w:rsid w:val="00AC3A50"/>
    <w:rsid w:val="00AC3E8C"/>
    <w:rsid w:val="00AC4191"/>
    <w:rsid w:val="00AC439A"/>
    <w:rsid w:val="00AC4AFF"/>
    <w:rsid w:val="00AC5364"/>
    <w:rsid w:val="00AC5DE7"/>
    <w:rsid w:val="00AC6424"/>
    <w:rsid w:val="00AC6880"/>
    <w:rsid w:val="00AC76D3"/>
    <w:rsid w:val="00AD0167"/>
    <w:rsid w:val="00AD027F"/>
    <w:rsid w:val="00AD0E81"/>
    <w:rsid w:val="00AD31B3"/>
    <w:rsid w:val="00AD392F"/>
    <w:rsid w:val="00AD3B85"/>
    <w:rsid w:val="00AD6908"/>
    <w:rsid w:val="00AD6E15"/>
    <w:rsid w:val="00AD6E2D"/>
    <w:rsid w:val="00AD6EFC"/>
    <w:rsid w:val="00AD75C9"/>
    <w:rsid w:val="00AE09D6"/>
    <w:rsid w:val="00AE0FCA"/>
    <w:rsid w:val="00AE3401"/>
    <w:rsid w:val="00AE423A"/>
    <w:rsid w:val="00AE5551"/>
    <w:rsid w:val="00AE7DF9"/>
    <w:rsid w:val="00AF0B05"/>
    <w:rsid w:val="00AF1BC4"/>
    <w:rsid w:val="00AF1C47"/>
    <w:rsid w:val="00AF23E4"/>
    <w:rsid w:val="00AF35A7"/>
    <w:rsid w:val="00AF3D38"/>
    <w:rsid w:val="00AF4259"/>
    <w:rsid w:val="00AF48F4"/>
    <w:rsid w:val="00AF4F7B"/>
    <w:rsid w:val="00AF58FB"/>
    <w:rsid w:val="00AF7C3C"/>
    <w:rsid w:val="00B001B9"/>
    <w:rsid w:val="00B00C71"/>
    <w:rsid w:val="00B00EF0"/>
    <w:rsid w:val="00B012BD"/>
    <w:rsid w:val="00B02251"/>
    <w:rsid w:val="00B027E4"/>
    <w:rsid w:val="00B03E2B"/>
    <w:rsid w:val="00B041F7"/>
    <w:rsid w:val="00B047D5"/>
    <w:rsid w:val="00B04D35"/>
    <w:rsid w:val="00B053B6"/>
    <w:rsid w:val="00B05D2A"/>
    <w:rsid w:val="00B06A45"/>
    <w:rsid w:val="00B10670"/>
    <w:rsid w:val="00B10E4B"/>
    <w:rsid w:val="00B11972"/>
    <w:rsid w:val="00B12574"/>
    <w:rsid w:val="00B1292B"/>
    <w:rsid w:val="00B12B13"/>
    <w:rsid w:val="00B146F8"/>
    <w:rsid w:val="00B14DCD"/>
    <w:rsid w:val="00B158F4"/>
    <w:rsid w:val="00B15D1D"/>
    <w:rsid w:val="00B17AE1"/>
    <w:rsid w:val="00B17B07"/>
    <w:rsid w:val="00B206DE"/>
    <w:rsid w:val="00B20F60"/>
    <w:rsid w:val="00B22955"/>
    <w:rsid w:val="00B22BBA"/>
    <w:rsid w:val="00B238C7"/>
    <w:rsid w:val="00B243C0"/>
    <w:rsid w:val="00B24437"/>
    <w:rsid w:val="00B2479F"/>
    <w:rsid w:val="00B250DD"/>
    <w:rsid w:val="00B27AC4"/>
    <w:rsid w:val="00B304C3"/>
    <w:rsid w:val="00B30870"/>
    <w:rsid w:val="00B311D4"/>
    <w:rsid w:val="00B324C8"/>
    <w:rsid w:val="00B32A50"/>
    <w:rsid w:val="00B340CE"/>
    <w:rsid w:val="00B34602"/>
    <w:rsid w:val="00B34678"/>
    <w:rsid w:val="00B35C2C"/>
    <w:rsid w:val="00B369D1"/>
    <w:rsid w:val="00B40522"/>
    <w:rsid w:val="00B40A6B"/>
    <w:rsid w:val="00B40AD7"/>
    <w:rsid w:val="00B40AFD"/>
    <w:rsid w:val="00B41042"/>
    <w:rsid w:val="00B41858"/>
    <w:rsid w:val="00B429D7"/>
    <w:rsid w:val="00B43731"/>
    <w:rsid w:val="00B43F26"/>
    <w:rsid w:val="00B4432D"/>
    <w:rsid w:val="00B4459F"/>
    <w:rsid w:val="00B44810"/>
    <w:rsid w:val="00B44BDD"/>
    <w:rsid w:val="00B45265"/>
    <w:rsid w:val="00B45730"/>
    <w:rsid w:val="00B45FB2"/>
    <w:rsid w:val="00B46926"/>
    <w:rsid w:val="00B47160"/>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1E1"/>
    <w:rsid w:val="00B65F7D"/>
    <w:rsid w:val="00B66033"/>
    <w:rsid w:val="00B66443"/>
    <w:rsid w:val="00B67337"/>
    <w:rsid w:val="00B67385"/>
    <w:rsid w:val="00B679D0"/>
    <w:rsid w:val="00B707FA"/>
    <w:rsid w:val="00B708A5"/>
    <w:rsid w:val="00B711AE"/>
    <w:rsid w:val="00B7138D"/>
    <w:rsid w:val="00B71738"/>
    <w:rsid w:val="00B71BC7"/>
    <w:rsid w:val="00B73863"/>
    <w:rsid w:val="00B75504"/>
    <w:rsid w:val="00B765D8"/>
    <w:rsid w:val="00B7688E"/>
    <w:rsid w:val="00B7780A"/>
    <w:rsid w:val="00B77B76"/>
    <w:rsid w:val="00B77F16"/>
    <w:rsid w:val="00B805B1"/>
    <w:rsid w:val="00B82DF0"/>
    <w:rsid w:val="00B83E4A"/>
    <w:rsid w:val="00B847B3"/>
    <w:rsid w:val="00B848D5"/>
    <w:rsid w:val="00B849D8"/>
    <w:rsid w:val="00B86CB8"/>
    <w:rsid w:val="00B87495"/>
    <w:rsid w:val="00B87A0B"/>
    <w:rsid w:val="00B87A4E"/>
    <w:rsid w:val="00B90486"/>
    <w:rsid w:val="00B918BF"/>
    <w:rsid w:val="00B924B3"/>
    <w:rsid w:val="00B932A6"/>
    <w:rsid w:val="00B93390"/>
    <w:rsid w:val="00B93983"/>
    <w:rsid w:val="00B93A25"/>
    <w:rsid w:val="00B93A84"/>
    <w:rsid w:val="00B9522F"/>
    <w:rsid w:val="00B95BDE"/>
    <w:rsid w:val="00B96028"/>
    <w:rsid w:val="00B96FA1"/>
    <w:rsid w:val="00BA0737"/>
    <w:rsid w:val="00BA0803"/>
    <w:rsid w:val="00BA20EF"/>
    <w:rsid w:val="00BA2E69"/>
    <w:rsid w:val="00BA3488"/>
    <w:rsid w:val="00BA51B6"/>
    <w:rsid w:val="00BA5B08"/>
    <w:rsid w:val="00BA5CD3"/>
    <w:rsid w:val="00BA603F"/>
    <w:rsid w:val="00BB07DB"/>
    <w:rsid w:val="00BB11E1"/>
    <w:rsid w:val="00BB1E75"/>
    <w:rsid w:val="00BB2FCB"/>
    <w:rsid w:val="00BB3343"/>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8DA"/>
    <w:rsid w:val="00BC5AB3"/>
    <w:rsid w:val="00BC664E"/>
    <w:rsid w:val="00BC67CD"/>
    <w:rsid w:val="00BC709B"/>
    <w:rsid w:val="00BC7BD7"/>
    <w:rsid w:val="00BD0008"/>
    <w:rsid w:val="00BD06CB"/>
    <w:rsid w:val="00BD0D5E"/>
    <w:rsid w:val="00BD154F"/>
    <w:rsid w:val="00BD3778"/>
    <w:rsid w:val="00BD3B31"/>
    <w:rsid w:val="00BD4277"/>
    <w:rsid w:val="00BD4465"/>
    <w:rsid w:val="00BD48C6"/>
    <w:rsid w:val="00BD57AC"/>
    <w:rsid w:val="00BD61C2"/>
    <w:rsid w:val="00BD67E7"/>
    <w:rsid w:val="00BD6BF9"/>
    <w:rsid w:val="00BD751C"/>
    <w:rsid w:val="00BD75AC"/>
    <w:rsid w:val="00BD767C"/>
    <w:rsid w:val="00BD7BFC"/>
    <w:rsid w:val="00BE049B"/>
    <w:rsid w:val="00BE0724"/>
    <w:rsid w:val="00BE08C7"/>
    <w:rsid w:val="00BE08D4"/>
    <w:rsid w:val="00BE0F08"/>
    <w:rsid w:val="00BE0FE4"/>
    <w:rsid w:val="00BE2983"/>
    <w:rsid w:val="00BE2BEB"/>
    <w:rsid w:val="00BE4991"/>
    <w:rsid w:val="00BE7607"/>
    <w:rsid w:val="00BF15BD"/>
    <w:rsid w:val="00BF346A"/>
    <w:rsid w:val="00BF496F"/>
    <w:rsid w:val="00BF4CA6"/>
    <w:rsid w:val="00BF5222"/>
    <w:rsid w:val="00BF66EE"/>
    <w:rsid w:val="00BF6879"/>
    <w:rsid w:val="00BF6DC6"/>
    <w:rsid w:val="00C00950"/>
    <w:rsid w:val="00C00EB3"/>
    <w:rsid w:val="00C016C6"/>
    <w:rsid w:val="00C01906"/>
    <w:rsid w:val="00C025D1"/>
    <w:rsid w:val="00C02763"/>
    <w:rsid w:val="00C03AD5"/>
    <w:rsid w:val="00C0425E"/>
    <w:rsid w:val="00C0667C"/>
    <w:rsid w:val="00C06EAE"/>
    <w:rsid w:val="00C074BD"/>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F45"/>
    <w:rsid w:val="00C24C00"/>
    <w:rsid w:val="00C24ECB"/>
    <w:rsid w:val="00C2525D"/>
    <w:rsid w:val="00C2543C"/>
    <w:rsid w:val="00C2553C"/>
    <w:rsid w:val="00C258CF"/>
    <w:rsid w:val="00C25AE4"/>
    <w:rsid w:val="00C26127"/>
    <w:rsid w:val="00C26BFA"/>
    <w:rsid w:val="00C27060"/>
    <w:rsid w:val="00C27AC8"/>
    <w:rsid w:val="00C30B01"/>
    <w:rsid w:val="00C31067"/>
    <w:rsid w:val="00C310AF"/>
    <w:rsid w:val="00C3132E"/>
    <w:rsid w:val="00C31A6A"/>
    <w:rsid w:val="00C31AFE"/>
    <w:rsid w:val="00C321CB"/>
    <w:rsid w:val="00C32583"/>
    <w:rsid w:val="00C32DBE"/>
    <w:rsid w:val="00C339F9"/>
    <w:rsid w:val="00C346CF"/>
    <w:rsid w:val="00C349F4"/>
    <w:rsid w:val="00C3509E"/>
    <w:rsid w:val="00C35D8A"/>
    <w:rsid w:val="00C36482"/>
    <w:rsid w:val="00C37531"/>
    <w:rsid w:val="00C37F33"/>
    <w:rsid w:val="00C40BB3"/>
    <w:rsid w:val="00C411C5"/>
    <w:rsid w:val="00C4182A"/>
    <w:rsid w:val="00C42CC1"/>
    <w:rsid w:val="00C43491"/>
    <w:rsid w:val="00C436CD"/>
    <w:rsid w:val="00C4380A"/>
    <w:rsid w:val="00C440E9"/>
    <w:rsid w:val="00C44535"/>
    <w:rsid w:val="00C45137"/>
    <w:rsid w:val="00C4577F"/>
    <w:rsid w:val="00C45A00"/>
    <w:rsid w:val="00C4619B"/>
    <w:rsid w:val="00C46282"/>
    <w:rsid w:val="00C46680"/>
    <w:rsid w:val="00C46AF5"/>
    <w:rsid w:val="00C46B90"/>
    <w:rsid w:val="00C47A9D"/>
    <w:rsid w:val="00C47C96"/>
    <w:rsid w:val="00C505C1"/>
    <w:rsid w:val="00C512A3"/>
    <w:rsid w:val="00C52704"/>
    <w:rsid w:val="00C52D9F"/>
    <w:rsid w:val="00C53004"/>
    <w:rsid w:val="00C5405D"/>
    <w:rsid w:val="00C56042"/>
    <w:rsid w:val="00C56201"/>
    <w:rsid w:val="00C5787D"/>
    <w:rsid w:val="00C57AB1"/>
    <w:rsid w:val="00C57C7C"/>
    <w:rsid w:val="00C61ABC"/>
    <w:rsid w:val="00C626B0"/>
    <w:rsid w:val="00C63F2E"/>
    <w:rsid w:val="00C6440A"/>
    <w:rsid w:val="00C67B83"/>
    <w:rsid w:val="00C67D4D"/>
    <w:rsid w:val="00C718AA"/>
    <w:rsid w:val="00C71A30"/>
    <w:rsid w:val="00C749FD"/>
    <w:rsid w:val="00C74AEA"/>
    <w:rsid w:val="00C76DC7"/>
    <w:rsid w:val="00C774E9"/>
    <w:rsid w:val="00C77940"/>
    <w:rsid w:val="00C77CED"/>
    <w:rsid w:val="00C80F00"/>
    <w:rsid w:val="00C8229B"/>
    <w:rsid w:val="00C8257C"/>
    <w:rsid w:val="00C829F3"/>
    <w:rsid w:val="00C82E78"/>
    <w:rsid w:val="00C8326B"/>
    <w:rsid w:val="00C835B8"/>
    <w:rsid w:val="00C8372C"/>
    <w:rsid w:val="00C848FD"/>
    <w:rsid w:val="00C84ABA"/>
    <w:rsid w:val="00C85898"/>
    <w:rsid w:val="00C86460"/>
    <w:rsid w:val="00C86983"/>
    <w:rsid w:val="00C87442"/>
    <w:rsid w:val="00C87628"/>
    <w:rsid w:val="00C879F5"/>
    <w:rsid w:val="00C911C4"/>
    <w:rsid w:val="00C93462"/>
    <w:rsid w:val="00C934B8"/>
    <w:rsid w:val="00C93501"/>
    <w:rsid w:val="00C93DA5"/>
    <w:rsid w:val="00C94FB1"/>
    <w:rsid w:val="00C959BE"/>
    <w:rsid w:val="00C96927"/>
    <w:rsid w:val="00C976A6"/>
    <w:rsid w:val="00C97FE7"/>
    <w:rsid w:val="00CA16F8"/>
    <w:rsid w:val="00CA1E3A"/>
    <w:rsid w:val="00CA2244"/>
    <w:rsid w:val="00CA27D0"/>
    <w:rsid w:val="00CA4D20"/>
    <w:rsid w:val="00CA61AF"/>
    <w:rsid w:val="00CA6343"/>
    <w:rsid w:val="00CA66CD"/>
    <w:rsid w:val="00CA7571"/>
    <w:rsid w:val="00CA7874"/>
    <w:rsid w:val="00CB09DD"/>
    <w:rsid w:val="00CB0D74"/>
    <w:rsid w:val="00CB1566"/>
    <w:rsid w:val="00CB40A4"/>
    <w:rsid w:val="00CB4172"/>
    <w:rsid w:val="00CB5BB8"/>
    <w:rsid w:val="00CB62B3"/>
    <w:rsid w:val="00CB6644"/>
    <w:rsid w:val="00CB6751"/>
    <w:rsid w:val="00CB7C2A"/>
    <w:rsid w:val="00CB7E50"/>
    <w:rsid w:val="00CC083C"/>
    <w:rsid w:val="00CC08A1"/>
    <w:rsid w:val="00CC1592"/>
    <w:rsid w:val="00CC3072"/>
    <w:rsid w:val="00CC356E"/>
    <w:rsid w:val="00CC5285"/>
    <w:rsid w:val="00CC52A1"/>
    <w:rsid w:val="00CC65DD"/>
    <w:rsid w:val="00CC6A33"/>
    <w:rsid w:val="00CC77D4"/>
    <w:rsid w:val="00CC78CE"/>
    <w:rsid w:val="00CD13CA"/>
    <w:rsid w:val="00CD1B61"/>
    <w:rsid w:val="00CD2806"/>
    <w:rsid w:val="00CD3158"/>
    <w:rsid w:val="00CD4412"/>
    <w:rsid w:val="00CD4B9D"/>
    <w:rsid w:val="00CD665E"/>
    <w:rsid w:val="00CD6DB8"/>
    <w:rsid w:val="00CD6EC5"/>
    <w:rsid w:val="00CE0517"/>
    <w:rsid w:val="00CE0871"/>
    <w:rsid w:val="00CE0FB7"/>
    <w:rsid w:val="00CE157D"/>
    <w:rsid w:val="00CE241B"/>
    <w:rsid w:val="00CE39B2"/>
    <w:rsid w:val="00CE39BA"/>
    <w:rsid w:val="00CE3C66"/>
    <w:rsid w:val="00CE46F7"/>
    <w:rsid w:val="00CE4838"/>
    <w:rsid w:val="00CF0EB5"/>
    <w:rsid w:val="00CF1F60"/>
    <w:rsid w:val="00CF267F"/>
    <w:rsid w:val="00CF36EF"/>
    <w:rsid w:val="00CF393B"/>
    <w:rsid w:val="00CF44BB"/>
    <w:rsid w:val="00CF476C"/>
    <w:rsid w:val="00CF6876"/>
    <w:rsid w:val="00CF6B7B"/>
    <w:rsid w:val="00CF7666"/>
    <w:rsid w:val="00D00F68"/>
    <w:rsid w:val="00D01661"/>
    <w:rsid w:val="00D01B6D"/>
    <w:rsid w:val="00D01DA0"/>
    <w:rsid w:val="00D03E55"/>
    <w:rsid w:val="00D04401"/>
    <w:rsid w:val="00D04EC5"/>
    <w:rsid w:val="00D050A3"/>
    <w:rsid w:val="00D064A0"/>
    <w:rsid w:val="00D067A9"/>
    <w:rsid w:val="00D07926"/>
    <w:rsid w:val="00D104FB"/>
    <w:rsid w:val="00D129BB"/>
    <w:rsid w:val="00D12E4F"/>
    <w:rsid w:val="00D12F56"/>
    <w:rsid w:val="00D13C6D"/>
    <w:rsid w:val="00D14AF1"/>
    <w:rsid w:val="00D1693C"/>
    <w:rsid w:val="00D178FD"/>
    <w:rsid w:val="00D202A0"/>
    <w:rsid w:val="00D203B7"/>
    <w:rsid w:val="00D2103E"/>
    <w:rsid w:val="00D217B2"/>
    <w:rsid w:val="00D219E4"/>
    <w:rsid w:val="00D22241"/>
    <w:rsid w:val="00D22258"/>
    <w:rsid w:val="00D224C9"/>
    <w:rsid w:val="00D2325E"/>
    <w:rsid w:val="00D239FA"/>
    <w:rsid w:val="00D240AE"/>
    <w:rsid w:val="00D2494A"/>
    <w:rsid w:val="00D2513E"/>
    <w:rsid w:val="00D2549C"/>
    <w:rsid w:val="00D25B4E"/>
    <w:rsid w:val="00D25C72"/>
    <w:rsid w:val="00D270FD"/>
    <w:rsid w:val="00D31D5A"/>
    <w:rsid w:val="00D3206B"/>
    <w:rsid w:val="00D32383"/>
    <w:rsid w:val="00D33979"/>
    <w:rsid w:val="00D3543B"/>
    <w:rsid w:val="00D374D7"/>
    <w:rsid w:val="00D40E9A"/>
    <w:rsid w:val="00D4273A"/>
    <w:rsid w:val="00D432B7"/>
    <w:rsid w:val="00D43BEC"/>
    <w:rsid w:val="00D4484E"/>
    <w:rsid w:val="00D451FF"/>
    <w:rsid w:val="00D45295"/>
    <w:rsid w:val="00D457CB"/>
    <w:rsid w:val="00D5253D"/>
    <w:rsid w:val="00D534A0"/>
    <w:rsid w:val="00D54B54"/>
    <w:rsid w:val="00D55B76"/>
    <w:rsid w:val="00D55BB0"/>
    <w:rsid w:val="00D561AF"/>
    <w:rsid w:val="00D56C59"/>
    <w:rsid w:val="00D57B54"/>
    <w:rsid w:val="00D57BDB"/>
    <w:rsid w:val="00D60211"/>
    <w:rsid w:val="00D605E0"/>
    <w:rsid w:val="00D605E2"/>
    <w:rsid w:val="00D60826"/>
    <w:rsid w:val="00D624D0"/>
    <w:rsid w:val="00D62C92"/>
    <w:rsid w:val="00D6334D"/>
    <w:rsid w:val="00D63BB0"/>
    <w:rsid w:val="00D63C6C"/>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996"/>
    <w:rsid w:val="00D969C1"/>
    <w:rsid w:val="00DA0DE1"/>
    <w:rsid w:val="00DA1193"/>
    <w:rsid w:val="00DA1232"/>
    <w:rsid w:val="00DA16F9"/>
    <w:rsid w:val="00DA21F2"/>
    <w:rsid w:val="00DA2301"/>
    <w:rsid w:val="00DA3BA0"/>
    <w:rsid w:val="00DA4C00"/>
    <w:rsid w:val="00DA534B"/>
    <w:rsid w:val="00DA5360"/>
    <w:rsid w:val="00DA6A93"/>
    <w:rsid w:val="00DB0604"/>
    <w:rsid w:val="00DB2A4C"/>
    <w:rsid w:val="00DB2F2A"/>
    <w:rsid w:val="00DB3869"/>
    <w:rsid w:val="00DB3E1C"/>
    <w:rsid w:val="00DB58F2"/>
    <w:rsid w:val="00DB79FE"/>
    <w:rsid w:val="00DC0303"/>
    <w:rsid w:val="00DC06C2"/>
    <w:rsid w:val="00DC17BA"/>
    <w:rsid w:val="00DC21F5"/>
    <w:rsid w:val="00DC252B"/>
    <w:rsid w:val="00DC2963"/>
    <w:rsid w:val="00DC2D63"/>
    <w:rsid w:val="00DC4CB3"/>
    <w:rsid w:val="00DC5FFA"/>
    <w:rsid w:val="00DC633A"/>
    <w:rsid w:val="00DC672B"/>
    <w:rsid w:val="00DC6CB1"/>
    <w:rsid w:val="00DC7FCA"/>
    <w:rsid w:val="00DD0D0F"/>
    <w:rsid w:val="00DD0E38"/>
    <w:rsid w:val="00DD1BFE"/>
    <w:rsid w:val="00DD23FC"/>
    <w:rsid w:val="00DD2AE0"/>
    <w:rsid w:val="00DD327C"/>
    <w:rsid w:val="00DD4660"/>
    <w:rsid w:val="00DD4A35"/>
    <w:rsid w:val="00DD5320"/>
    <w:rsid w:val="00DD5A25"/>
    <w:rsid w:val="00DD7027"/>
    <w:rsid w:val="00DD714D"/>
    <w:rsid w:val="00DD736D"/>
    <w:rsid w:val="00DD74E7"/>
    <w:rsid w:val="00DD77DB"/>
    <w:rsid w:val="00DE0485"/>
    <w:rsid w:val="00DE0651"/>
    <w:rsid w:val="00DE069A"/>
    <w:rsid w:val="00DE0D53"/>
    <w:rsid w:val="00DE0DE2"/>
    <w:rsid w:val="00DE2E56"/>
    <w:rsid w:val="00DE3E2F"/>
    <w:rsid w:val="00DE4544"/>
    <w:rsid w:val="00DE47AE"/>
    <w:rsid w:val="00DE5E6C"/>
    <w:rsid w:val="00DE69DD"/>
    <w:rsid w:val="00DE6A0E"/>
    <w:rsid w:val="00DE76D4"/>
    <w:rsid w:val="00DE7CC8"/>
    <w:rsid w:val="00DF025C"/>
    <w:rsid w:val="00DF05C1"/>
    <w:rsid w:val="00DF1341"/>
    <w:rsid w:val="00DF1CD5"/>
    <w:rsid w:val="00DF2872"/>
    <w:rsid w:val="00DF2C3B"/>
    <w:rsid w:val="00DF440C"/>
    <w:rsid w:val="00DF4BDA"/>
    <w:rsid w:val="00DF57E3"/>
    <w:rsid w:val="00DF5D14"/>
    <w:rsid w:val="00DF62FF"/>
    <w:rsid w:val="00DF73FF"/>
    <w:rsid w:val="00E00A8C"/>
    <w:rsid w:val="00E0125C"/>
    <w:rsid w:val="00E0127B"/>
    <w:rsid w:val="00E028E0"/>
    <w:rsid w:val="00E03F15"/>
    <w:rsid w:val="00E04891"/>
    <w:rsid w:val="00E04DFF"/>
    <w:rsid w:val="00E05B14"/>
    <w:rsid w:val="00E064B6"/>
    <w:rsid w:val="00E109CE"/>
    <w:rsid w:val="00E10FE7"/>
    <w:rsid w:val="00E1216B"/>
    <w:rsid w:val="00E121A5"/>
    <w:rsid w:val="00E12D54"/>
    <w:rsid w:val="00E13DAE"/>
    <w:rsid w:val="00E149E9"/>
    <w:rsid w:val="00E15716"/>
    <w:rsid w:val="00E200B5"/>
    <w:rsid w:val="00E20CBD"/>
    <w:rsid w:val="00E2101D"/>
    <w:rsid w:val="00E219FF"/>
    <w:rsid w:val="00E21B31"/>
    <w:rsid w:val="00E21D52"/>
    <w:rsid w:val="00E21ECF"/>
    <w:rsid w:val="00E2293B"/>
    <w:rsid w:val="00E23142"/>
    <w:rsid w:val="00E240F9"/>
    <w:rsid w:val="00E24306"/>
    <w:rsid w:val="00E24984"/>
    <w:rsid w:val="00E249B8"/>
    <w:rsid w:val="00E24FF4"/>
    <w:rsid w:val="00E260DA"/>
    <w:rsid w:val="00E262DD"/>
    <w:rsid w:val="00E2723D"/>
    <w:rsid w:val="00E27993"/>
    <w:rsid w:val="00E306CD"/>
    <w:rsid w:val="00E315DB"/>
    <w:rsid w:val="00E31B57"/>
    <w:rsid w:val="00E32183"/>
    <w:rsid w:val="00E33000"/>
    <w:rsid w:val="00E33194"/>
    <w:rsid w:val="00E337EE"/>
    <w:rsid w:val="00E33DE2"/>
    <w:rsid w:val="00E34821"/>
    <w:rsid w:val="00E34A21"/>
    <w:rsid w:val="00E34B71"/>
    <w:rsid w:val="00E356A1"/>
    <w:rsid w:val="00E363DF"/>
    <w:rsid w:val="00E366C2"/>
    <w:rsid w:val="00E37347"/>
    <w:rsid w:val="00E3750B"/>
    <w:rsid w:val="00E3777D"/>
    <w:rsid w:val="00E377DA"/>
    <w:rsid w:val="00E40C9A"/>
    <w:rsid w:val="00E40E6F"/>
    <w:rsid w:val="00E41B31"/>
    <w:rsid w:val="00E43299"/>
    <w:rsid w:val="00E439E3"/>
    <w:rsid w:val="00E43C8D"/>
    <w:rsid w:val="00E44A95"/>
    <w:rsid w:val="00E451C7"/>
    <w:rsid w:val="00E46158"/>
    <w:rsid w:val="00E47048"/>
    <w:rsid w:val="00E51226"/>
    <w:rsid w:val="00E513FC"/>
    <w:rsid w:val="00E519A6"/>
    <w:rsid w:val="00E51CBB"/>
    <w:rsid w:val="00E52D37"/>
    <w:rsid w:val="00E5339D"/>
    <w:rsid w:val="00E5417A"/>
    <w:rsid w:val="00E541F9"/>
    <w:rsid w:val="00E550B0"/>
    <w:rsid w:val="00E55327"/>
    <w:rsid w:val="00E55BD7"/>
    <w:rsid w:val="00E564C7"/>
    <w:rsid w:val="00E56588"/>
    <w:rsid w:val="00E5670D"/>
    <w:rsid w:val="00E56B27"/>
    <w:rsid w:val="00E56C45"/>
    <w:rsid w:val="00E56FDF"/>
    <w:rsid w:val="00E60638"/>
    <w:rsid w:val="00E61194"/>
    <w:rsid w:val="00E616E6"/>
    <w:rsid w:val="00E61EC5"/>
    <w:rsid w:val="00E6208D"/>
    <w:rsid w:val="00E62E14"/>
    <w:rsid w:val="00E63618"/>
    <w:rsid w:val="00E642E3"/>
    <w:rsid w:val="00E65568"/>
    <w:rsid w:val="00E6679C"/>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0F46"/>
    <w:rsid w:val="00E815FF"/>
    <w:rsid w:val="00E81860"/>
    <w:rsid w:val="00E81F28"/>
    <w:rsid w:val="00E82197"/>
    <w:rsid w:val="00E82E82"/>
    <w:rsid w:val="00E833D4"/>
    <w:rsid w:val="00E841B5"/>
    <w:rsid w:val="00E84797"/>
    <w:rsid w:val="00E84A3E"/>
    <w:rsid w:val="00E84B30"/>
    <w:rsid w:val="00E84BC4"/>
    <w:rsid w:val="00E8560E"/>
    <w:rsid w:val="00E85B81"/>
    <w:rsid w:val="00E85BB5"/>
    <w:rsid w:val="00E85FC7"/>
    <w:rsid w:val="00E86553"/>
    <w:rsid w:val="00E86C02"/>
    <w:rsid w:val="00E878FE"/>
    <w:rsid w:val="00E87B63"/>
    <w:rsid w:val="00E90278"/>
    <w:rsid w:val="00E90314"/>
    <w:rsid w:val="00E909AC"/>
    <w:rsid w:val="00E9116A"/>
    <w:rsid w:val="00E92470"/>
    <w:rsid w:val="00E92DA3"/>
    <w:rsid w:val="00E92E57"/>
    <w:rsid w:val="00E93BE5"/>
    <w:rsid w:val="00E93DAA"/>
    <w:rsid w:val="00E93DFF"/>
    <w:rsid w:val="00E943FF"/>
    <w:rsid w:val="00E94462"/>
    <w:rsid w:val="00E9585C"/>
    <w:rsid w:val="00E95EEF"/>
    <w:rsid w:val="00E965DB"/>
    <w:rsid w:val="00E977D8"/>
    <w:rsid w:val="00E97BEF"/>
    <w:rsid w:val="00E97D09"/>
    <w:rsid w:val="00EA207E"/>
    <w:rsid w:val="00EA21A1"/>
    <w:rsid w:val="00EA2223"/>
    <w:rsid w:val="00EA2F14"/>
    <w:rsid w:val="00EA3B6F"/>
    <w:rsid w:val="00EA3E69"/>
    <w:rsid w:val="00EA4E81"/>
    <w:rsid w:val="00EA578F"/>
    <w:rsid w:val="00EA5E1C"/>
    <w:rsid w:val="00EA6729"/>
    <w:rsid w:val="00EA73F3"/>
    <w:rsid w:val="00EA7958"/>
    <w:rsid w:val="00EA7C11"/>
    <w:rsid w:val="00EA7D35"/>
    <w:rsid w:val="00EB0326"/>
    <w:rsid w:val="00EB0446"/>
    <w:rsid w:val="00EB0AAB"/>
    <w:rsid w:val="00EB1E0C"/>
    <w:rsid w:val="00EB276E"/>
    <w:rsid w:val="00EB4CFF"/>
    <w:rsid w:val="00EB5F2B"/>
    <w:rsid w:val="00EB64E9"/>
    <w:rsid w:val="00EB6788"/>
    <w:rsid w:val="00EB7592"/>
    <w:rsid w:val="00EC013B"/>
    <w:rsid w:val="00EC0912"/>
    <w:rsid w:val="00EC158C"/>
    <w:rsid w:val="00EC2012"/>
    <w:rsid w:val="00EC24A8"/>
    <w:rsid w:val="00EC2891"/>
    <w:rsid w:val="00EC303E"/>
    <w:rsid w:val="00EC4579"/>
    <w:rsid w:val="00EC4625"/>
    <w:rsid w:val="00EC478A"/>
    <w:rsid w:val="00EC4C3B"/>
    <w:rsid w:val="00EC4FB6"/>
    <w:rsid w:val="00EC59F1"/>
    <w:rsid w:val="00EC6B65"/>
    <w:rsid w:val="00EC6BD1"/>
    <w:rsid w:val="00EC7467"/>
    <w:rsid w:val="00ED1416"/>
    <w:rsid w:val="00ED1DB4"/>
    <w:rsid w:val="00ED382C"/>
    <w:rsid w:val="00ED3AFA"/>
    <w:rsid w:val="00ED43AB"/>
    <w:rsid w:val="00ED636A"/>
    <w:rsid w:val="00ED68F8"/>
    <w:rsid w:val="00EE184A"/>
    <w:rsid w:val="00EE2753"/>
    <w:rsid w:val="00EE27DC"/>
    <w:rsid w:val="00EE3F49"/>
    <w:rsid w:val="00EE4E6A"/>
    <w:rsid w:val="00EE7725"/>
    <w:rsid w:val="00EF0417"/>
    <w:rsid w:val="00EF0BBC"/>
    <w:rsid w:val="00EF1857"/>
    <w:rsid w:val="00EF1E33"/>
    <w:rsid w:val="00EF282D"/>
    <w:rsid w:val="00EF3B99"/>
    <w:rsid w:val="00EF3D7A"/>
    <w:rsid w:val="00EF5707"/>
    <w:rsid w:val="00EF5B5D"/>
    <w:rsid w:val="00EF5B9B"/>
    <w:rsid w:val="00EF5E4F"/>
    <w:rsid w:val="00EF71D7"/>
    <w:rsid w:val="00F00D41"/>
    <w:rsid w:val="00F016E5"/>
    <w:rsid w:val="00F01A19"/>
    <w:rsid w:val="00F02BFD"/>
    <w:rsid w:val="00F02D21"/>
    <w:rsid w:val="00F02D28"/>
    <w:rsid w:val="00F03501"/>
    <w:rsid w:val="00F03914"/>
    <w:rsid w:val="00F0592A"/>
    <w:rsid w:val="00F05E6D"/>
    <w:rsid w:val="00F06E0F"/>
    <w:rsid w:val="00F07200"/>
    <w:rsid w:val="00F07683"/>
    <w:rsid w:val="00F1076B"/>
    <w:rsid w:val="00F10886"/>
    <w:rsid w:val="00F11723"/>
    <w:rsid w:val="00F12224"/>
    <w:rsid w:val="00F12569"/>
    <w:rsid w:val="00F13700"/>
    <w:rsid w:val="00F1527B"/>
    <w:rsid w:val="00F15E80"/>
    <w:rsid w:val="00F161A3"/>
    <w:rsid w:val="00F168FF"/>
    <w:rsid w:val="00F16A5E"/>
    <w:rsid w:val="00F17A50"/>
    <w:rsid w:val="00F20314"/>
    <w:rsid w:val="00F2071A"/>
    <w:rsid w:val="00F21CE9"/>
    <w:rsid w:val="00F22EBB"/>
    <w:rsid w:val="00F23574"/>
    <w:rsid w:val="00F23BC2"/>
    <w:rsid w:val="00F24BA9"/>
    <w:rsid w:val="00F2558C"/>
    <w:rsid w:val="00F25ABF"/>
    <w:rsid w:val="00F26D95"/>
    <w:rsid w:val="00F30A81"/>
    <w:rsid w:val="00F3152A"/>
    <w:rsid w:val="00F32CA0"/>
    <w:rsid w:val="00F33C88"/>
    <w:rsid w:val="00F35CF5"/>
    <w:rsid w:val="00F37555"/>
    <w:rsid w:val="00F41819"/>
    <w:rsid w:val="00F43B88"/>
    <w:rsid w:val="00F43C9A"/>
    <w:rsid w:val="00F43EB1"/>
    <w:rsid w:val="00F45781"/>
    <w:rsid w:val="00F45845"/>
    <w:rsid w:val="00F46B15"/>
    <w:rsid w:val="00F509E4"/>
    <w:rsid w:val="00F51BB3"/>
    <w:rsid w:val="00F51F76"/>
    <w:rsid w:val="00F54927"/>
    <w:rsid w:val="00F552FA"/>
    <w:rsid w:val="00F55A17"/>
    <w:rsid w:val="00F5729C"/>
    <w:rsid w:val="00F574AD"/>
    <w:rsid w:val="00F575B7"/>
    <w:rsid w:val="00F6151B"/>
    <w:rsid w:val="00F61E70"/>
    <w:rsid w:val="00F631F5"/>
    <w:rsid w:val="00F63EB8"/>
    <w:rsid w:val="00F6569B"/>
    <w:rsid w:val="00F658C4"/>
    <w:rsid w:val="00F6593A"/>
    <w:rsid w:val="00F66A16"/>
    <w:rsid w:val="00F66E4D"/>
    <w:rsid w:val="00F673FD"/>
    <w:rsid w:val="00F7076B"/>
    <w:rsid w:val="00F71085"/>
    <w:rsid w:val="00F72201"/>
    <w:rsid w:val="00F7310E"/>
    <w:rsid w:val="00F74EF7"/>
    <w:rsid w:val="00F7545F"/>
    <w:rsid w:val="00F7795E"/>
    <w:rsid w:val="00F80DA7"/>
    <w:rsid w:val="00F81260"/>
    <w:rsid w:val="00F82E9F"/>
    <w:rsid w:val="00F85527"/>
    <w:rsid w:val="00F85880"/>
    <w:rsid w:val="00F8597D"/>
    <w:rsid w:val="00F85F5F"/>
    <w:rsid w:val="00F8620D"/>
    <w:rsid w:val="00F8670B"/>
    <w:rsid w:val="00F86A68"/>
    <w:rsid w:val="00F871B8"/>
    <w:rsid w:val="00F87F95"/>
    <w:rsid w:val="00F9070A"/>
    <w:rsid w:val="00F920FD"/>
    <w:rsid w:val="00F925B0"/>
    <w:rsid w:val="00F925D2"/>
    <w:rsid w:val="00F928C3"/>
    <w:rsid w:val="00F92904"/>
    <w:rsid w:val="00F93D56"/>
    <w:rsid w:val="00F943F2"/>
    <w:rsid w:val="00F94DBB"/>
    <w:rsid w:val="00F95AB5"/>
    <w:rsid w:val="00F97239"/>
    <w:rsid w:val="00F974C6"/>
    <w:rsid w:val="00F975CB"/>
    <w:rsid w:val="00F97A63"/>
    <w:rsid w:val="00F97AB5"/>
    <w:rsid w:val="00FA1F7A"/>
    <w:rsid w:val="00FA2C8F"/>
    <w:rsid w:val="00FA32D1"/>
    <w:rsid w:val="00FA499D"/>
    <w:rsid w:val="00FA5F04"/>
    <w:rsid w:val="00FA6BA6"/>
    <w:rsid w:val="00FB0577"/>
    <w:rsid w:val="00FB08EB"/>
    <w:rsid w:val="00FB3976"/>
    <w:rsid w:val="00FB4601"/>
    <w:rsid w:val="00FB4655"/>
    <w:rsid w:val="00FB4A77"/>
    <w:rsid w:val="00FB5095"/>
    <w:rsid w:val="00FB679B"/>
    <w:rsid w:val="00FB67F4"/>
    <w:rsid w:val="00FB72DA"/>
    <w:rsid w:val="00FB7E86"/>
    <w:rsid w:val="00FC01A8"/>
    <w:rsid w:val="00FC104D"/>
    <w:rsid w:val="00FC20A7"/>
    <w:rsid w:val="00FC25EE"/>
    <w:rsid w:val="00FC2E76"/>
    <w:rsid w:val="00FC34A6"/>
    <w:rsid w:val="00FC40AA"/>
    <w:rsid w:val="00FC4CA3"/>
    <w:rsid w:val="00FC54E5"/>
    <w:rsid w:val="00FC5E20"/>
    <w:rsid w:val="00FC756D"/>
    <w:rsid w:val="00FD08D7"/>
    <w:rsid w:val="00FD0E15"/>
    <w:rsid w:val="00FD1A0C"/>
    <w:rsid w:val="00FD1A4B"/>
    <w:rsid w:val="00FD5A38"/>
    <w:rsid w:val="00FD5BA5"/>
    <w:rsid w:val="00FD5E8D"/>
    <w:rsid w:val="00FD61A3"/>
    <w:rsid w:val="00FD6C8D"/>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E7E77"/>
    <w:rsid w:val="00FF01F9"/>
    <w:rsid w:val="00FF0444"/>
    <w:rsid w:val="00FF10C3"/>
    <w:rsid w:val="00FF1EE4"/>
    <w:rsid w:val="00FF311D"/>
    <w:rsid w:val="00FF3FEF"/>
    <w:rsid w:val="00FF40BD"/>
    <w:rsid w:val="00FF437E"/>
    <w:rsid w:val="00FF47DD"/>
    <w:rsid w:val="00FF5805"/>
    <w:rsid w:val="00FF6FD0"/>
    <w:rsid w:val="00FF7633"/>
    <w:rsid w:val="00FF773B"/>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86EB793-DCED-4B94-9B33-296229C96F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7"/>
    <w:qFormat/>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7"/>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6"/>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6"/>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6"/>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x.x.x.x"/>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c"/>
    <w:link w:val="2a"/>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4">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8">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4">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b">
    <w:name w:val="Body Text 2"/>
    <w:basedOn w:val="ac"/>
    <w:link w:val="2c"/>
    <w:uiPriority w:val="99"/>
    <w:rsid w:val="001015D6"/>
    <w:pPr>
      <w:spacing w:before="240" w:line="360" w:lineRule="auto"/>
    </w:pPr>
    <w:rPr>
      <w:rFonts w:cs="David"/>
      <w:noProof/>
      <w:sz w:val="26"/>
      <w:szCs w:val="22"/>
    </w:rPr>
  </w:style>
  <w:style w:type="character" w:customStyle="1" w:styleId="2c">
    <w:name w:val="גוף טקסט 2 תו"/>
    <w:basedOn w:val="ad"/>
    <w:link w:val="2b"/>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f">
    <w:name w:val="Body Text Indent 2"/>
    <w:basedOn w:val="ac"/>
    <w:link w:val="2f0"/>
    <w:uiPriority w:val="99"/>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d"/>
    <w:link w:val="2f"/>
    <w:uiPriority w:val="99"/>
    <w:rsid w:val="001015D6"/>
    <w:rPr>
      <w:rFonts w:ascii="David" w:eastAsia="Times New Roman" w:hAnsi="David" w:cs="David"/>
      <w:noProof/>
    </w:rPr>
  </w:style>
  <w:style w:type="paragraph" w:styleId="2f1">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8"/>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4"/>
    <w:uiPriority w:val="99"/>
    <w:rsid w:val="001015D6"/>
    <w:pPr>
      <w:numPr>
        <w:numId w:val="35"/>
      </w:numPr>
      <w:tabs>
        <w:tab w:val="clear" w:pos="360"/>
        <w:tab w:val="num" w:pos="3240"/>
      </w:tabs>
      <w:spacing w:line="360" w:lineRule="auto"/>
      <w:ind w:left="2880" w:right="2880"/>
    </w:pPr>
  </w:style>
  <w:style w:type="character" w:customStyle="1" w:styleId="2f4">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c"/>
    <w:next w:val="afffa"/>
    <w:uiPriority w:val="99"/>
    <w:rsid w:val="001015D6"/>
    <w:pPr>
      <w:tabs>
        <w:tab w:val="num" w:pos="1492"/>
      </w:tabs>
    </w:pPr>
    <w:rPr>
      <w:rFonts w:ascii="Courier New" w:hAnsi="Courier New" w:cs="Courier New"/>
      <w:sz w:val="20"/>
      <w:szCs w:val="20"/>
    </w:rPr>
  </w:style>
  <w:style w:type="paragraph" w:customStyle="1" w:styleId="1d">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2"/>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6"/>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6"/>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6">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5">
    <w:name w:val="היסט_כפול1"/>
    <w:basedOn w:val="ac"/>
    <w:rsid w:val="001015D6"/>
    <w:pPr>
      <w:tabs>
        <w:tab w:val="left" w:pos="1418"/>
      </w:tabs>
      <w:ind w:left="2126" w:hanging="2126"/>
      <w:jc w:val="both"/>
    </w:pPr>
    <w:rPr>
      <w:rFonts w:ascii="Garamond" w:eastAsia="Calibri" w:hAnsi="Garamond" w:cs="David"/>
    </w:rPr>
  </w:style>
  <w:style w:type="paragraph" w:customStyle="1" w:styleId="2f9">
    <w:name w:val="היסט_כפול2"/>
    <w:basedOn w:val="ac"/>
    <w:rsid w:val="001015D6"/>
    <w:pPr>
      <w:tabs>
        <w:tab w:val="left" w:pos="1701"/>
      </w:tabs>
      <w:ind w:left="2127" w:hanging="1418"/>
      <w:jc w:val="both"/>
    </w:pPr>
    <w:rPr>
      <w:rFonts w:ascii="Garamond" w:eastAsia="Calibri" w:hAnsi="Garamond" w:cs="David"/>
    </w:rPr>
  </w:style>
  <w:style w:type="paragraph" w:customStyle="1" w:styleId="1f6">
    <w:name w:val="היסט1"/>
    <w:basedOn w:val="ac"/>
    <w:rsid w:val="001015D6"/>
    <w:pPr>
      <w:spacing w:before="240"/>
      <w:ind w:left="709" w:hanging="709"/>
      <w:jc w:val="both"/>
    </w:pPr>
    <w:rPr>
      <w:rFonts w:ascii="Garamond" w:eastAsia="Calibri" w:hAnsi="Garamond" w:cs="David"/>
    </w:rPr>
  </w:style>
  <w:style w:type="paragraph" w:customStyle="1" w:styleId="2fa">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c"/>
    <w:rsid w:val="001015D6"/>
    <w:pPr>
      <w:ind w:left="1701" w:right="1134"/>
      <w:jc w:val="both"/>
    </w:pPr>
    <w:rPr>
      <w:rFonts w:ascii="Garamond" w:eastAsia="Calibri" w:hAnsi="Garamond" w:cs="David"/>
      <w:b/>
      <w:bCs/>
    </w:rPr>
  </w:style>
  <w:style w:type="paragraph" w:customStyle="1" w:styleId="2fb">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x.x.x.x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8"/>
    <w:rsid w:val="001015D6"/>
    <w:pPr>
      <w:tabs>
        <w:tab w:val="clear" w:pos="206"/>
        <w:tab w:val="clear" w:pos="360"/>
        <w:tab w:val="right" w:pos="625"/>
      </w:tabs>
      <w:ind w:left="625" w:hanging="599"/>
    </w:pPr>
  </w:style>
  <w:style w:type="paragraph" w:customStyle="1" w:styleId="3fb">
    <w:name w:val="נספח כותרת 3"/>
    <w:basedOn w:val="2fc"/>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9">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d"/>
    <w:link w:val="20"/>
    <w:rsid w:val="00EF0417"/>
    <w:rPr>
      <w:rFonts w:ascii="David" w:eastAsia="Times New Roman" w:hAnsi="David" w:cs="David"/>
      <w:b/>
      <w:kern w:val="28"/>
      <w:sz w:val="20"/>
      <w:szCs w:val="20"/>
    </w:rPr>
  </w:style>
  <w:style w:type="table" w:customStyle="1" w:styleId="1fb">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c">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0">
    <w:name w:val="ללא רשימה2"/>
    <w:next w:val="af"/>
    <w:uiPriority w:val="99"/>
    <w:semiHidden/>
    <w:unhideWhenUsed/>
    <w:rsid w:val="00DC2963"/>
  </w:style>
  <w:style w:type="table" w:customStyle="1" w:styleId="2ff1">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6"/>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3">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6"/>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6"/>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2">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e">
    <w:name w:val="רגיל 1 תו"/>
    <w:basedOn w:val="2fe"/>
    <w:link w:val="1fd"/>
    <w:rsid w:val="00ED1416"/>
    <w:rPr>
      <w:rFonts w:ascii="David" w:eastAsia="Times New Roman" w:hAnsi="David" w:cs="David"/>
      <w:b/>
      <w:kern w:val="28"/>
      <w:sz w:val="24"/>
      <w:szCs w:val="24"/>
    </w:rPr>
  </w:style>
  <w:style w:type="paragraph" w:customStyle="1" w:styleId="1ff">
    <w:name w:val="1. כותרת"/>
    <w:basedOn w:val="1-"/>
    <w:link w:val="1ff0"/>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4"/>
    <w:qFormat/>
    <w:rsid w:val="00ED1416"/>
    <w:pPr>
      <w:numPr>
        <w:ilvl w:val="1"/>
        <w:numId w:val="51"/>
      </w:numPr>
      <w:outlineLvl w:val="2"/>
    </w:pPr>
    <w:rPr>
      <w:rFonts w:ascii="David" w:hAnsi="David"/>
      <w:b/>
      <w:bCs/>
      <w:sz w:val="28"/>
      <w:szCs w:val="28"/>
    </w:rPr>
  </w:style>
  <w:style w:type="character" w:customStyle="1" w:styleId="1ff0">
    <w:name w:val="1. כותרת תו"/>
    <w:basedOn w:val="1-Char"/>
    <w:link w:val="1ff"/>
    <w:rsid w:val="00ED1416"/>
    <w:rPr>
      <w:rFonts w:ascii="David" w:eastAsia="Times New Roman" w:hAnsi="David" w:cs="David"/>
      <w:b/>
      <w:bCs/>
      <w:caps/>
      <w:spacing w:val="15"/>
      <w:sz w:val="32"/>
      <w:szCs w:val="32"/>
    </w:rPr>
  </w:style>
  <w:style w:type="paragraph" w:customStyle="1" w:styleId="1113">
    <w:name w:val="1.1.1 רגיל"/>
    <w:basedOn w:val="111"/>
    <w:link w:val="1114"/>
    <w:qFormat/>
    <w:rsid w:val="00BD48C6"/>
    <w:pPr>
      <w:ind w:left="1496" w:hanging="504"/>
    </w:pPr>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5"/>
    <w:qFormat/>
    <w:rsid w:val="00ED1416"/>
    <w:pPr>
      <w:numPr>
        <w:ilvl w:val="2"/>
        <w:numId w:val="51"/>
      </w:numPr>
      <w:ind w:left="1334" w:hanging="851"/>
      <w:outlineLvl w:val="9"/>
    </w:pPr>
    <w:rPr>
      <w:rFonts w:ascii="David" w:eastAsiaTheme="minorHAnsi" w:hAnsi="David"/>
      <w:b/>
      <w:bCs/>
      <w:noProof w:val="0"/>
      <w:lang w:eastAsia="en-US"/>
    </w:rPr>
  </w:style>
  <w:style w:type="character" w:customStyle="1" w:styleId="1114">
    <w:name w:val="1.1.1 רגיל תו"/>
    <w:basedOn w:val="3-4"/>
    <w:link w:val="1113"/>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5">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
    <w:link w:val="116"/>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1">
    <w:name w:val="1. כותרת חוזה"/>
    <w:basedOn w:val="1-"/>
    <w:link w:val="1ff2"/>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2">
    <w:name w:val="1. כותרת חוזה תו"/>
    <w:basedOn w:val="1-Char"/>
    <w:link w:val="1ff1"/>
    <w:rsid w:val="004765F5"/>
    <w:rPr>
      <w:rFonts w:ascii="David" w:eastAsia="Times New Roman" w:hAnsi="David" w:cs="David"/>
      <w:b/>
      <w:bCs/>
      <w:caps/>
      <w:spacing w:val="15"/>
      <w:sz w:val="24"/>
      <w:szCs w:val="24"/>
    </w:rPr>
  </w:style>
  <w:style w:type="character" w:customStyle="1" w:styleId="2ff">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12">
    <w:name w:val="1)"/>
    <w:basedOn w:val="16"/>
    <w:next w:val="ac"/>
    <w:link w:val="1ff3"/>
    <w:uiPriority w:val="99"/>
    <w:qFormat/>
    <w:rsid w:val="007E7FF5"/>
    <w:pPr>
      <w:keepNext/>
      <w:keepLines/>
      <w:widowControl/>
      <w:numPr>
        <w:numId w:val="71"/>
      </w:numPr>
      <w:spacing w:before="160" w:after="80" w:line="360" w:lineRule="auto"/>
    </w:pPr>
    <w:rPr>
      <w:rFonts w:asciiTheme="majorHAnsi" w:eastAsiaTheme="majorEastAsia" w:hAnsiTheme="majorHAnsi" w:cs="Narkisim"/>
      <w:b w:val="0"/>
      <w:caps w:val="0"/>
      <w:spacing w:val="0"/>
      <w:sz w:val="32"/>
      <w:szCs w:val="32"/>
    </w:rPr>
  </w:style>
  <w:style w:type="paragraph" w:customStyle="1" w:styleId="110">
    <w:name w:val="1.1"/>
    <w:basedOn w:val="ac"/>
    <w:link w:val="117"/>
    <w:uiPriority w:val="99"/>
    <w:qFormat/>
    <w:rsid w:val="007E7FF5"/>
    <w:pPr>
      <w:keepLines/>
      <w:widowControl w:val="0"/>
      <w:numPr>
        <w:ilvl w:val="1"/>
        <w:numId w:val="71"/>
      </w:numPr>
      <w:spacing w:before="120" w:after="120" w:line="360" w:lineRule="auto"/>
      <w:jc w:val="both"/>
      <w:outlineLvl w:val="2"/>
    </w:pPr>
    <w:rPr>
      <w:rFonts w:ascii="Narkisim" w:eastAsiaTheme="minorHAnsi" w:hAnsi="Narkisim" w:cs="Narkisim"/>
    </w:rPr>
  </w:style>
  <w:style w:type="character" w:customStyle="1" w:styleId="117">
    <w:name w:val="1.1 תו"/>
    <w:basedOn w:val="ad"/>
    <w:link w:val="110"/>
    <w:uiPriority w:val="99"/>
    <w:rsid w:val="007E7FF5"/>
    <w:rPr>
      <w:rFonts w:ascii="Narkisim" w:hAnsi="Narkisim" w:cs="Narkisim"/>
      <w:sz w:val="24"/>
      <w:szCs w:val="24"/>
    </w:rPr>
  </w:style>
  <w:style w:type="paragraph" w:customStyle="1" w:styleId="1110">
    <w:name w:val="1.1.1"/>
    <w:basedOn w:val="ac"/>
    <w:link w:val="1116"/>
    <w:uiPriority w:val="99"/>
    <w:qFormat/>
    <w:rsid w:val="007E7FF5"/>
    <w:pPr>
      <w:keepLines/>
      <w:widowControl w:val="0"/>
      <w:numPr>
        <w:ilvl w:val="2"/>
        <w:numId w:val="71"/>
      </w:numPr>
      <w:spacing w:before="100" w:beforeAutospacing="1" w:after="120" w:line="360" w:lineRule="auto"/>
      <w:jc w:val="both"/>
    </w:pPr>
    <w:rPr>
      <w:rFonts w:ascii="Narkisim" w:hAnsi="Narkisim" w:cs="Narkisim"/>
    </w:rPr>
  </w:style>
  <w:style w:type="character" w:customStyle="1" w:styleId="1116">
    <w:name w:val="1.1.1 תו"/>
    <w:basedOn w:val="ad"/>
    <w:link w:val="1110"/>
    <w:uiPriority w:val="99"/>
    <w:rsid w:val="007E7FF5"/>
    <w:rPr>
      <w:rFonts w:ascii="Narkisim" w:eastAsia="Times New Roman" w:hAnsi="Narkisim" w:cs="Narkisim"/>
      <w:sz w:val="24"/>
      <w:szCs w:val="24"/>
    </w:rPr>
  </w:style>
  <w:style w:type="paragraph" w:customStyle="1" w:styleId="23">
    <w:name w:val="ממוספר 2"/>
    <w:basedOn w:val="ac"/>
    <w:link w:val="2ff3"/>
    <w:uiPriority w:val="99"/>
    <w:qFormat/>
    <w:rsid w:val="007E7FF5"/>
    <w:pPr>
      <w:keepLines/>
      <w:numPr>
        <w:ilvl w:val="3"/>
        <w:numId w:val="71"/>
      </w:numPr>
      <w:spacing w:before="240" w:after="240" w:line="276" w:lineRule="auto"/>
      <w:jc w:val="both"/>
      <w:outlineLvl w:val="1"/>
    </w:pPr>
    <w:rPr>
      <w:rFonts w:ascii="Narkisim" w:hAnsi="Narkisim" w:cs="Narkisim"/>
    </w:rPr>
  </w:style>
  <w:style w:type="character" w:customStyle="1" w:styleId="2ff3">
    <w:name w:val="ממוספר 2 תו"/>
    <w:basedOn w:val="ad"/>
    <w:link w:val="23"/>
    <w:uiPriority w:val="99"/>
    <w:rsid w:val="007E7FF5"/>
    <w:rPr>
      <w:rFonts w:ascii="Narkisim" w:eastAsia="Times New Roman" w:hAnsi="Narkisim" w:cs="Narkisim"/>
      <w:sz w:val="24"/>
      <w:szCs w:val="24"/>
    </w:rPr>
  </w:style>
  <w:style w:type="character" w:customStyle="1" w:styleId="1ff3">
    <w:name w:val="1) תו"/>
    <w:basedOn w:val="ad"/>
    <w:link w:val="12"/>
    <w:uiPriority w:val="99"/>
    <w:rsid w:val="007E7FF5"/>
    <w:rPr>
      <w:rFonts w:asciiTheme="majorHAnsi" w:eastAsiaTheme="majorEastAsia" w:hAnsiTheme="majorHAnsi" w:cs="Narkisim"/>
      <w:bCs/>
      <w:sz w:val="32"/>
      <w:szCs w:val="32"/>
    </w:rPr>
  </w:style>
  <w:style w:type="paragraph" w:customStyle="1" w:styleId="gmail-msolistparagraph">
    <w:name w:val="gmail-msolistparagraph"/>
    <w:basedOn w:val="ac"/>
    <w:rsid w:val="0080264D"/>
    <w:pPr>
      <w:bidi w:val="0"/>
      <w:spacing w:before="100" w:beforeAutospacing="1" w:after="100" w:afterAutospacing="1"/>
    </w:pPr>
    <w:rPr>
      <w:rFonts w:eastAsiaTheme="minorHAnsi"/>
    </w:rPr>
  </w:style>
  <w:style w:type="table" w:customStyle="1" w:styleId="3ff2">
    <w:name w:val="רשת טבלה3"/>
    <w:basedOn w:val="ae"/>
    <w:next w:val="affff4"/>
    <w:uiPriority w:val="59"/>
    <w:rsid w:val="00AC3E8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
    <w:link w:val="22Char"/>
    <w:qFormat/>
    <w:rsid w:val="00FB7E86"/>
    <w:pPr>
      <w:numPr>
        <w:numId w:val="35"/>
      </w:numPr>
      <w:ind w:left="567" w:hanging="567"/>
    </w:pPr>
    <w:rPr>
      <w:u w:val="single"/>
    </w:rPr>
  </w:style>
  <w:style w:type="character" w:customStyle="1" w:styleId="22Char">
    <w:name w:val="סעיף רמה 22 Char"/>
    <w:basedOn w:val="2ff"/>
    <w:link w:val="220"/>
    <w:rsid w:val="00FB7E86"/>
    <w:rPr>
      <w:rFonts w:ascii="Arial" w:eastAsia="Times New Roman" w:hAnsi="Arial"/>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7896832">
      <w:bodyDiv w:val="1"/>
      <w:marLeft w:val="0"/>
      <w:marRight w:val="0"/>
      <w:marTop w:val="0"/>
      <w:marBottom w:val="0"/>
      <w:divBdr>
        <w:top w:val="none" w:sz="0" w:space="0" w:color="auto"/>
        <w:left w:val="none" w:sz="0" w:space="0" w:color="auto"/>
        <w:bottom w:val="none" w:sz="0" w:space="0" w:color="auto"/>
        <w:right w:val="none" w:sz="0" w:space="0" w:color="auto"/>
      </w:divBdr>
    </w:div>
    <w:div w:id="447045001">
      <w:bodyDiv w:val="1"/>
      <w:marLeft w:val="0"/>
      <w:marRight w:val="0"/>
      <w:marTop w:val="0"/>
      <w:marBottom w:val="0"/>
      <w:divBdr>
        <w:top w:val="none" w:sz="0" w:space="0" w:color="auto"/>
        <w:left w:val="none" w:sz="0" w:space="0" w:color="auto"/>
        <w:bottom w:val="none" w:sz="0" w:space="0" w:color="auto"/>
        <w:right w:val="none" w:sz="0" w:space="0" w:color="auto"/>
      </w:divBdr>
    </w:div>
    <w:div w:id="628973483">
      <w:bodyDiv w:val="1"/>
      <w:marLeft w:val="0"/>
      <w:marRight w:val="0"/>
      <w:marTop w:val="0"/>
      <w:marBottom w:val="0"/>
      <w:divBdr>
        <w:top w:val="none" w:sz="0" w:space="0" w:color="auto"/>
        <w:left w:val="none" w:sz="0" w:space="0" w:color="auto"/>
        <w:bottom w:val="none" w:sz="0" w:space="0" w:color="auto"/>
        <w:right w:val="none" w:sz="0" w:space="0" w:color="auto"/>
      </w:divBdr>
    </w:div>
    <w:div w:id="935211744">
      <w:bodyDiv w:val="1"/>
      <w:marLeft w:val="0"/>
      <w:marRight w:val="0"/>
      <w:marTop w:val="0"/>
      <w:marBottom w:val="0"/>
      <w:divBdr>
        <w:top w:val="none" w:sz="0" w:space="0" w:color="auto"/>
        <w:left w:val="none" w:sz="0" w:space="0" w:color="auto"/>
        <w:bottom w:val="none" w:sz="0" w:space="0" w:color="auto"/>
        <w:right w:val="none" w:sz="0" w:space="0" w:color="auto"/>
      </w:divBdr>
    </w:div>
    <w:div w:id="1144421471">
      <w:bodyDiv w:val="1"/>
      <w:marLeft w:val="0"/>
      <w:marRight w:val="0"/>
      <w:marTop w:val="0"/>
      <w:marBottom w:val="0"/>
      <w:divBdr>
        <w:top w:val="none" w:sz="0" w:space="0" w:color="auto"/>
        <w:left w:val="none" w:sz="0" w:space="0" w:color="auto"/>
        <w:bottom w:val="none" w:sz="0" w:space="0" w:color="auto"/>
        <w:right w:val="none" w:sz="0" w:space="0" w:color="auto"/>
      </w:divBdr>
    </w:div>
    <w:div w:id="1577784877">
      <w:bodyDiv w:val="1"/>
      <w:marLeft w:val="0"/>
      <w:marRight w:val="0"/>
      <w:marTop w:val="0"/>
      <w:marBottom w:val="0"/>
      <w:divBdr>
        <w:top w:val="none" w:sz="0" w:space="0" w:color="auto"/>
        <w:left w:val="none" w:sz="0" w:space="0" w:color="auto"/>
        <w:bottom w:val="none" w:sz="0" w:space="0" w:color="auto"/>
        <w:right w:val="none" w:sz="0" w:space="0" w:color="auto"/>
      </w:divBdr>
    </w:div>
    <w:div w:id="1757938666">
      <w:bodyDiv w:val="1"/>
      <w:marLeft w:val="0"/>
      <w:marRight w:val="0"/>
      <w:marTop w:val="0"/>
      <w:marBottom w:val="0"/>
      <w:divBdr>
        <w:top w:val="none" w:sz="0" w:space="0" w:color="auto"/>
        <w:left w:val="none" w:sz="0" w:space="0" w:color="auto"/>
        <w:bottom w:val="none" w:sz="0" w:space="0" w:color="auto"/>
        <w:right w:val="none" w:sz="0" w:space="0" w:color="auto"/>
      </w:divBdr>
    </w:div>
    <w:div w:id="1768116316">
      <w:bodyDiv w:val="1"/>
      <w:marLeft w:val="0"/>
      <w:marRight w:val="0"/>
      <w:marTop w:val="0"/>
      <w:marBottom w:val="0"/>
      <w:divBdr>
        <w:top w:val="none" w:sz="0" w:space="0" w:color="auto"/>
        <w:left w:val="none" w:sz="0" w:space="0" w:color="auto"/>
        <w:bottom w:val="none" w:sz="0" w:space="0" w:color="auto"/>
        <w:right w:val="none" w:sz="0" w:space="0" w:color="auto"/>
      </w:divBdr>
    </w:div>
    <w:div w:id="1846164938">
      <w:bodyDiv w:val="1"/>
      <w:marLeft w:val="0"/>
      <w:marRight w:val="0"/>
      <w:marTop w:val="0"/>
      <w:marBottom w:val="0"/>
      <w:divBdr>
        <w:top w:val="none" w:sz="0" w:space="0" w:color="auto"/>
        <w:left w:val="none" w:sz="0" w:space="0" w:color="auto"/>
        <w:bottom w:val="none" w:sz="0" w:space="0" w:color="auto"/>
        <w:right w:val="none" w:sz="0" w:space="0" w:color="auto"/>
      </w:divBdr>
    </w:div>
    <w:div w:id="2023626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ica.justice.gov.il/Request/OpenRequest?rt=PartnershipExtract" TargetMode="External"/><Relationship Id="rId26" Type="http://schemas.openxmlformats.org/officeDocument/2006/relationships/hyperlink" Target="https://foi.gov.il/" TargetMode="Externa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ica.justice.gov.il/Request/OpenRequest?rt=CompanyExtract" TargetMode="External"/><Relationship Id="rId25" Type="http://schemas.openxmlformats.org/officeDocument/2006/relationships/hyperlink" Target="https://takam.mof.gov.il/document/H.7.3.3"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mailto:vmichrazim@mof.gov.i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govextra.gov.il/digital-guarantee/homepage/" TargetMode="Externa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www.mr.gov.il/OfficesTenders/Pages/SearchOfficeTenders.aspx" TargetMode="External"/><Relationship Id="rId28" Type="http://schemas.openxmlformats.org/officeDocument/2006/relationships/hyperlink" Target="https://www.gov.il/he/departments/policies/2013_des1116" TargetMode="External"/><Relationship Id="rId10" Type="http://schemas.openxmlformats.org/officeDocument/2006/relationships/webSettings" Target="webSettings.xml"/><Relationship Id="rId19" Type="http://schemas.openxmlformats.org/officeDocument/2006/relationships/hyperlink" Target="https://takam.mof.gov.il/main"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www.misim.gov.il/gmishurim/frmInputMekabel.aspx?cur=0" TargetMode="External"/><Relationship Id="rId27" Type="http://schemas.openxmlformats.org/officeDocument/2006/relationships/hyperlink" Target="https://www.gov.il/he/departments/policies/regulation-10" TargetMode="Externa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9F96BECD8914F749ACD91DB0BCD2CAC"/>
        <w:category>
          <w:name w:val="General"/>
          <w:gallery w:val="placeholder"/>
        </w:category>
        <w:types>
          <w:type w:val="bbPlcHdr"/>
        </w:types>
        <w:behaviors>
          <w:behavior w:val="content"/>
        </w:behaviors>
        <w:guid w:val="{906A60DD-2EE9-45A0-846E-4E1C2F9E1C57}"/>
      </w:docPartPr>
      <w:docPartBody>
        <w:p w:rsidR="00147DBD" w:rsidRDefault="00FE1EDB">
          <w:pPr>
            <w:pStyle w:val="B9F96BECD8914F749ACD91DB0BCD2CAC"/>
          </w:pPr>
          <w:r w:rsidRPr="00F2071A">
            <w:rPr>
              <w:rStyle w:val="a3"/>
              <w:rtl/>
            </w:rPr>
            <w:t>[תאריך פרסום]</w:t>
          </w:r>
        </w:p>
      </w:docPartBody>
    </w:docPart>
    <w:docPart>
      <w:docPartPr>
        <w:name w:val="D6D54A301444483CB1DC69DF8897C752"/>
        <w:category>
          <w:name w:val="General"/>
          <w:gallery w:val="placeholder"/>
        </w:category>
        <w:types>
          <w:type w:val="bbPlcHdr"/>
        </w:types>
        <w:behaviors>
          <w:behavior w:val="content"/>
        </w:behaviors>
        <w:guid w:val="{D66F082F-9C39-4E0A-B0FF-228CEEC4E107}"/>
      </w:docPartPr>
      <w:docPartBody>
        <w:p w:rsidR="00147DBD" w:rsidRDefault="00FE1EDB">
          <w:pPr>
            <w:pStyle w:val="D6D54A301444483CB1DC69DF8897C752"/>
          </w:pPr>
          <w:r w:rsidRPr="00182F10">
            <w:rPr>
              <w:rStyle w:val="a3"/>
              <w:rtl/>
            </w:rPr>
            <w:t>[הערות]</w:t>
          </w:r>
        </w:p>
      </w:docPartBody>
    </w:docPart>
    <w:docPart>
      <w:docPartPr>
        <w:name w:val="A9D022141E384890BF38D33EEB9CAEC5"/>
        <w:category>
          <w:name w:val="כללי"/>
          <w:gallery w:val="placeholder"/>
        </w:category>
        <w:types>
          <w:type w:val="bbPlcHdr"/>
        </w:types>
        <w:behaviors>
          <w:behavior w:val="content"/>
        </w:behaviors>
        <w:guid w:val="{643C8D0A-4666-490F-BCE3-A8AE1CBCE943}"/>
      </w:docPartPr>
      <w:docPartBody>
        <w:p w:rsidR="0042369C" w:rsidRDefault="004D4AC7" w:rsidP="004D4AC7">
          <w:pPr>
            <w:pStyle w:val="A9D022141E384890BF38D33EEB9CAEC5"/>
          </w:pPr>
          <w:r w:rsidRPr="00F2071A">
            <w:rPr>
              <w:rStyle w:val="a3"/>
              <w:rtl/>
            </w:rPr>
            <w:t>[תאריך פרסום]</w:t>
          </w:r>
        </w:p>
      </w:docPartBody>
    </w:docPart>
    <w:docPart>
      <w:docPartPr>
        <w:name w:val="2A1688216DEA4785BF5AD5E49696DF26"/>
        <w:category>
          <w:name w:val="כללי"/>
          <w:gallery w:val="placeholder"/>
        </w:category>
        <w:types>
          <w:type w:val="bbPlcHdr"/>
        </w:types>
        <w:behaviors>
          <w:behavior w:val="content"/>
        </w:behaviors>
        <w:guid w:val="{7320A63F-0967-4EB4-9700-3B8C2B597FE2}"/>
      </w:docPartPr>
      <w:docPartBody>
        <w:p w:rsidR="0042369C" w:rsidRDefault="004D4AC7" w:rsidP="004D4AC7">
          <w:pPr>
            <w:pStyle w:val="2A1688216DEA4785BF5AD5E49696DF26"/>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Malgun Gothic Semilight">
    <w:panose1 w:val="020B0502040204020203"/>
    <w:charset w:val="81"/>
    <w:family w:val="swiss"/>
    <w:pitch w:val="variable"/>
    <w:sig w:usb0="B0000AAF" w:usb1="09DF7CFB" w:usb2="00000012" w:usb3="00000000" w:csb0="003E01BD"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1C9A"/>
    <w:rsid w:val="0002694F"/>
    <w:rsid w:val="00067FC7"/>
    <w:rsid w:val="000726AC"/>
    <w:rsid w:val="00147DBD"/>
    <w:rsid w:val="001516D7"/>
    <w:rsid w:val="00163804"/>
    <w:rsid w:val="00191615"/>
    <w:rsid w:val="001B2E23"/>
    <w:rsid w:val="00263FEA"/>
    <w:rsid w:val="002651D2"/>
    <w:rsid w:val="002B1C9A"/>
    <w:rsid w:val="002C1A07"/>
    <w:rsid w:val="00360085"/>
    <w:rsid w:val="00373C30"/>
    <w:rsid w:val="003C6860"/>
    <w:rsid w:val="0042369C"/>
    <w:rsid w:val="0046060D"/>
    <w:rsid w:val="004821CD"/>
    <w:rsid w:val="004D4AC7"/>
    <w:rsid w:val="00532BD9"/>
    <w:rsid w:val="00570179"/>
    <w:rsid w:val="005A30E8"/>
    <w:rsid w:val="0063440C"/>
    <w:rsid w:val="006535BF"/>
    <w:rsid w:val="00697FC5"/>
    <w:rsid w:val="006F29EA"/>
    <w:rsid w:val="0072199F"/>
    <w:rsid w:val="00754BBC"/>
    <w:rsid w:val="007B19D9"/>
    <w:rsid w:val="007C091F"/>
    <w:rsid w:val="007D531C"/>
    <w:rsid w:val="007F0C14"/>
    <w:rsid w:val="007F4C11"/>
    <w:rsid w:val="00892228"/>
    <w:rsid w:val="008E2650"/>
    <w:rsid w:val="00924B61"/>
    <w:rsid w:val="00991256"/>
    <w:rsid w:val="009B5861"/>
    <w:rsid w:val="009E6CD0"/>
    <w:rsid w:val="00A11543"/>
    <w:rsid w:val="00A94D14"/>
    <w:rsid w:val="00B30527"/>
    <w:rsid w:val="00B53170"/>
    <w:rsid w:val="00BC4DB5"/>
    <w:rsid w:val="00BE412E"/>
    <w:rsid w:val="00C94FDA"/>
    <w:rsid w:val="00C974B9"/>
    <w:rsid w:val="00D565BF"/>
    <w:rsid w:val="00D66BF4"/>
    <w:rsid w:val="00D75C7E"/>
    <w:rsid w:val="00D84F8B"/>
    <w:rsid w:val="00DA7F8B"/>
    <w:rsid w:val="00DB7CF2"/>
    <w:rsid w:val="00DD18B2"/>
    <w:rsid w:val="00E1153A"/>
    <w:rsid w:val="00E145AA"/>
    <w:rsid w:val="00E272E4"/>
    <w:rsid w:val="00E465B4"/>
    <w:rsid w:val="00F91F31"/>
    <w:rsid w:val="00FB49CB"/>
    <w:rsid w:val="00FE1ED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4D4AC7"/>
    <w:rPr>
      <w:color w:val="808080"/>
    </w:rPr>
  </w:style>
  <w:style w:type="paragraph" w:customStyle="1" w:styleId="B9F96BECD8914F749ACD91DB0BCD2CAC">
    <w:name w:val="B9F96BECD8914F749ACD91DB0BCD2CAC"/>
  </w:style>
  <w:style w:type="paragraph" w:customStyle="1" w:styleId="D6D54A301444483CB1DC69DF8897C752">
    <w:name w:val="D6D54A301444483CB1DC69DF8897C752"/>
  </w:style>
  <w:style w:type="paragraph" w:customStyle="1" w:styleId="79CBE9A95CEF4E1F98E4D674D8D551F0">
    <w:name w:val="79CBE9A95CEF4E1F98E4D674D8D551F0"/>
  </w:style>
  <w:style w:type="paragraph" w:customStyle="1" w:styleId="516CF5E4F1A44073B6BC929641E95A39">
    <w:name w:val="516CF5E4F1A44073B6BC929641E95A39"/>
  </w:style>
  <w:style w:type="paragraph" w:customStyle="1" w:styleId="A9D022141E384890BF38D33EEB9CAEC5">
    <w:name w:val="A9D022141E384890BF38D33EEB9CAEC5"/>
    <w:rsid w:val="004D4AC7"/>
    <w:pPr>
      <w:bidi/>
    </w:pPr>
  </w:style>
  <w:style w:type="paragraph" w:customStyle="1" w:styleId="2A1688216DEA4785BF5AD5E49696DF26">
    <w:name w:val="2A1688216DEA4785BF5AD5E49696DF26"/>
    <w:rsid w:val="004D4AC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2023-01-22T00:00:00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29B3C3D4-F208-47F6-823C-9037B5B3C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72</Pages>
  <Words>17648</Words>
  <Characters>88240</Characters>
  <Application>Microsoft Office Word</Application>
  <DocSecurity>0</DocSecurity>
  <Lines>735</Lines>
  <Paragraphs>211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105677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subject/>
  <dc:creator>דניאל גרסייה</dc:creator>
  <cp:keywords/>
  <dc:description>12:00</dc:description>
  <cp:lastModifiedBy>תמר יצחק</cp:lastModifiedBy>
  <cp:revision>2</cp:revision>
  <cp:lastPrinted>2022-05-15T15:45:00Z</cp:lastPrinted>
  <dcterms:created xsi:type="dcterms:W3CDTF">2022-12-18T09:19:00Z</dcterms:created>
  <dcterms:modified xsi:type="dcterms:W3CDTF">2022-12-18T09:19:00Z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