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643A7F" w:rsidRPr="00655781" w:rsidTr="00624992">
        <w:tc>
          <w:tcPr>
            <w:tcW w:w="4161" w:type="dxa"/>
          </w:tcPr>
          <w:p w:rsidR="00643A7F" w:rsidRPr="00655781" w:rsidRDefault="00643A7F" w:rsidP="003F0EA6">
            <w:pPr>
              <w:rPr>
                <w:b/>
                <w:bCs/>
                <w:sz w:val="28"/>
                <w:szCs w:val="28"/>
                <w:rtl/>
              </w:rPr>
            </w:pPr>
            <w:r w:rsidRPr="00655781">
              <w:rPr>
                <w:rFonts w:hint="cs"/>
                <w:b/>
                <w:bCs/>
                <w:sz w:val="28"/>
                <w:szCs w:val="28"/>
                <w:rtl/>
              </w:rPr>
              <w:t>מדינת ישראל</w:t>
            </w:r>
          </w:p>
        </w:tc>
        <w:tc>
          <w:tcPr>
            <w:tcW w:w="1437" w:type="dxa"/>
            <w:vMerge w:val="restart"/>
          </w:tcPr>
          <w:p w:rsidR="00643A7F" w:rsidRPr="00655781" w:rsidRDefault="00643A7F" w:rsidP="00624992">
            <w:pPr>
              <w:ind w:left="944"/>
              <w:rPr>
                <w:rFonts w:ascii="Arial Narrow" w:hAnsi="Arial Narrow"/>
                <w:b/>
                <w:bCs/>
                <w:sz w:val="28"/>
                <w:szCs w:val="28"/>
              </w:rPr>
            </w:pPr>
            <w:r>
              <w:rPr>
                <w:noProof/>
                <w:lang w:eastAsia="en-US"/>
              </w:rPr>
              <w:drawing>
                <wp:anchor distT="0" distB="0" distL="114300" distR="114300" simplePos="0" relativeHeight="251655168" behindDoc="0" locked="0" layoutInCell="1" allowOverlap="1" wp14:anchorId="29659278" wp14:editId="38B0D53E">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643A7F" w:rsidRPr="00686CBD" w:rsidRDefault="00643A7F" w:rsidP="00624992">
            <w:pPr>
              <w:jc w:val="right"/>
              <w:rPr>
                <w:b/>
                <w:bCs/>
                <w:rtl/>
              </w:rPr>
            </w:pPr>
            <w:r w:rsidRPr="00655781">
              <w:rPr>
                <w:rFonts w:cs="Times New Roman"/>
                <w:b/>
                <w:bCs/>
              </w:rPr>
              <w:t>STATE OF ISRAE</w:t>
            </w:r>
            <w:r>
              <w:rPr>
                <w:rFonts w:cs="Times New Roman"/>
                <w:b/>
                <w:bCs/>
              </w:rPr>
              <w:t>L</w:t>
            </w:r>
          </w:p>
        </w:tc>
      </w:tr>
      <w:tr w:rsidR="00643A7F" w:rsidRPr="00655781" w:rsidTr="00624992">
        <w:tc>
          <w:tcPr>
            <w:tcW w:w="4161" w:type="dxa"/>
          </w:tcPr>
          <w:p w:rsidR="00643A7F" w:rsidRPr="00655781" w:rsidRDefault="00643A7F" w:rsidP="00624992">
            <w:pPr>
              <w:rPr>
                <w:b/>
                <w:bCs/>
                <w:sz w:val="28"/>
                <w:szCs w:val="28"/>
                <w:rtl/>
              </w:rPr>
            </w:pPr>
            <w:r w:rsidRPr="00655781">
              <w:rPr>
                <w:rFonts w:hint="cs"/>
                <w:b/>
                <w:bCs/>
                <w:sz w:val="28"/>
                <w:szCs w:val="28"/>
                <w:rtl/>
              </w:rPr>
              <w:t>משרד התרבות והספורט</w:t>
            </w:r>
          </w:p>
        </w:tc>
        <w:tc>
          <w:tcPr>
            <w:tcW w:w="1437" w:type="dxa"/>
            <w:vMerge/>
          </w:tcPr>
          <w:p w:rsidR="00643A7F" w:rsidRPr="00655781" w:rsidRDefault="00643A7F" w:rsidP="00624992">
            <w:pPr>
              <w:rPr>
                <w:rFonts w:ascii="Arial Narrow" w:hAnsi="Arial Narrow"/>
                <w:b/>
                <w:bCs/>
                <w:w w:val="95"/>
                <w:sz w:val="28"/>
                <w:szCs w:val="28"/>
              </w:rPr>
            </w:pPr>
          </w:p>
        </w:tc>
        <w:tc>
          <w:tcPr>
            <w:tcW w:w="4234" w:type="dxa"/>
          </w:tcPr>
          <w:p w:rsidR="00643A7F" w:rsidRDefault="00643A7F" w:rsidP="00624992">
            <w:pPr>
              <w:jc w:val="right"/>
              <w:rPr>
                <w:rFonts w:cs="Times New Roman"/>
                <w:b/>
                <w:bCs/>
                <w:w w:val="95"/>
              </w:rPr>
            </w:pPr>
            <w:r w:rsidRPr="00655781">
              <w:rPr>
                <w:rFonts w:cs="Times New Roman"/>
                <w:b/>
                <w:bCs/>
                <w:w w:val="95"/>
              </w:rPr>
              <w:t>MINISTRY OF CULTURE</w:t>
            </w:r>
          </w:p>
          <w:p w:rsidR="00643A7F" w:rsidRPr="00655781" w:rsidRDefault="00643A7F" w:rsidP="00624992">
            <w:pPr>
              <w:jc w:val="right"/>
              <w:rPr>
                <w:rFonts w:cs="Times New Roman"/>
                <w:b/>
                <w:bCs/>
                <w:rtl/>
              </w:rPr>
            </w:pPr>
            <w:r w:rsidRPr="00655781">
              <w:rPr>
                <w:rFonts w:cs="Times New Roman"/>
                <w:b/>
                <w:bCs/>
                <w:w w:val="95"/>
              </w:rPr>
              <w:t xml:space="preserve"> &amp; SPORT</w:t>
            </w:r>
          </w:p>
        </w:tc>
      </w:tr>
    </w:tbl>
    <w:p w:rsidR="00643A7F" w:rsidRDefault="00643A7F" w:rsidP="00643A7F">
      <w:pPr>
        <w:bidi w:val="0"/>
        <w:jc w:val="left"/>
        <w:rPr>
          <w:sz w:val="20"/>
          <w:szCs w:val="20"/>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r>
        <w:rPr>
          <w:noProof/>
          <w:lang w:eastAsia="en-US"/>
        </w:rPr>
        <w:drawing>
          <wp:anchor distT="0" distB="0" distL="114300" distR="114300" simplePos="0" relativeHeight="251659264" behindDoc="0" locked="0" layoutInCell="1" allowOverlap="1" wp14:anchorId="72F18895" wp14:editId="3711ACE6">
            <wp:simplePos x="0" y="0"/>
            <wp:positionH relativeFrom="column">
              <wp:posOffset>799465</wp:posOffset>
            </wp:positionH>
            <wp:positionV relativeFrom="paragraph">
              <wp:posOffset>-5080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3A7F" w:rsidRDefault="00643A7F" w:rsidP="00643A7F">
      <w:pPr>
        <w:jc w:val="center"/>
        <w:rPr>
          <w:b/>
          <w:bCs/>
          <w:sz w:val="32"/>
          <w:szCs w:val="32"/>
          <w:rtl/>
        </w:rPr>
      </w:pPr>
    </w:p>
    <w:p w:rsidR="00643A7F" w:rsidRPr="00655781" w:rsidRDefault="00643A7F" w:rsidP="00643A7F">
      <w:pPr>
        <w:jc w:val="center"/>
        <w:rPr>
          <w:b/>
          <w:bCs/>
          <w:sz w:val="32"/>
          <w:szCs w:val="32"/>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r>
        <w:rPr>
          <w:noProof/>
          <w:lang w:eastAsia="en-US"/>
        </w:rPr>
        <mc:AlternateContent>
          <mc:Choice Requires="wps">
            <w:drawing>
              <wp:anchor distT="0" distB="0" distL="114300" distR="114300" simplePos="0" relativeHeight="251660288" behindDoc="0" locked="0" layoutInCell="1" allowOverlap="1" wp14:anchorId="3C22B544" wp14:editId="1A90D702">
                <wp:simplePos x="0" y="0"/>
                <wp:positionH relativeFrom="margin">
                  <wp:posOffset>892810</wp:posOffset>
                </wp:positionH>
                <wp:positionV relativeFrom="margin">
                  <wp:posOffset>4585335</wp:posOffset>
                </wp:positionV>
                <wp:extent cx="4457700" cy="1600200"/>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60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47DD" w:rsidRPr="00E4041C" w:rsidRDefault="002A47DD" w:rsidP="00304BE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33</w:t>
                            </w:r>
                            <w:r w:rsidRPr="00E4041C">
                              <w:rPr>
                                <w:rFonts w:hint="cs"/>
                                <w:b/>
                                <w:bCs/>
                                <w:sz w:val="56"/>
                                <w:szCs w:val="56"/>
                                <w:rtl/>
                              </w:rPr>
                              <w:t>/201</w:t>
                            </w:r>
                            <w:r>
                              <w:rPr>
                                <w:rFonts w:hint="cs"/>
                                <w:b/>
                                <w:bCs/>
                                <w:sz w:val="56"/>
                                <w:szCs w:val="56"/>
                                <w:rtl/>
                              </w:rPr>
                              <w:t>7</w:t>
                            </w:r>
                          </w:p>
                          <w:p w:rsidR="002A47DD" w:rsidRPr="00B22E7E" w:rsidRDefault="002A47DD" w:rsidP="00B22E7E">
                            <w:pPr>
                              <w:jc w:val="center"/>
                              <w:rPr>
                                <w:b/>
                                <w:bCs/>
                                <w:sz w:val="56"/>
                                <w:szCs w:val="56"/>
                                <w:lang w:eastAsia="en-US"/>
                              </w:rPr>
                            </w:pPr>
                            <w:r>
                              <w:rPr>
                                <w:rFonts w:hint="cs"/>
                                <w:b/>
                                <w:bCs/>
                                <w:sz w:val="56"/>
                                <w:szCs w:val="56"/>
                                <w:rtl/>
                                <w:lang w:eastAsia="en-US"/>
                              </w:rPr>
                              <w:t>להפעלת מרכז למידע ומחקר בנושא תרבות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70.3pt;margin-top:361.05pt;width:351pt;height:12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" stroked="f">
                <v:textbox>
                  <w:txbxContent>
                    <w:p w:rsidR="002A47DD" w:rsidRPr="00E4041C" w:rsidRDefault="002A47DD" w:rsidP="00304BE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33</w:t>
                      </w:r>
                      <w:r w:rsidRPr="00E4041C">
                        <w:rPr>
                          <w:rFonts w:hint="cs"/>
                          <w:b/>
                          <w:bCs/>
                          <w:sz w:val="56"/>
                          <w:szCs w:val="56"/>
                          <w:rtl/>
                        </w:rPr>
                        <w:t>/201</w:t>
                      </w:r>
                      <w:r>
                        <w:rPr>
                          <w:rFonts w:hint="cs"/>
                          <w:b/>
                          <w:bCs/>
                          <w:sz w:val="56"/>
                          <w:szCs w:val="56"/>
                          <w:rtl/>
                        </w:rPr>
                        <w:t>7</w:t>
                      </w:r>
                    </w:p>
                    <w:p w:rsidR="002A47DD" w:rsidRPr="00B22E7E" w:rsidRDefault="002A47DD" w:rsidP="00B22E7E">
                      <w:pPr>
                        <w:jc w:val="center"/>
                        <w:rPr>
                          <w:b/>
                          <w:bCs/>
                          <w:sz w:val="56"/>
                          <w:szCs w:val="56"/>
                          <w:lang w:eastAsia="en-US"/>
                        </w:rPr>
                      </w:pPr>
                      <w:r>
                        <w:rPr>
                          <w:rFonts w:hint="cs"/>
                          <w:b/>
                          <w:bCs/>
                          <w:sz w:val="56"/>
                          <w:szCs w:val="56"/>
                          <w:rtl/>
                          <w:lang w:eastAsia="en-US"/>
                        </w:rPr>
                        <w:t>להפעלת מרכז למידע ומחקר בנושא תרבות</w:t>
                      </w:r>
                    </w:p>
                  </w:txbxContent>
                </v:textbox>
                <w10:wrap type="square" anchorx="margin" anchory="margin"/>
              </v:shape>
            </w:pict>
          </mc:Fallback>
        </mc:AlternateContent>
      </w:r>
    </w:p>
    <w:p w:rsidR="00643A7F" w:rsidRPr="00655781" w:rsidRDefault="00643A7F" w:rsidP="00643A7F">
      <w:pPr>
        <w:jc w:val="left"/>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Pr="00655781"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Pr="00042FDC" w:rsidRDefault="00643A7F" w:rsidP="00643A7F">
      <w:pPr>
        <w:jc w:val="center"/>
        <w:rPr>
          <w:b/>
          <w:bCs/>
          <w:rtl/>
        </w:rPr>
      </w:pPr>
      <w:r>
        <w:rPr>
          <w:noProof/>
          <w:lang w:eastAsia="en-US"/>
        </w:rPr>
        <w:drawing>
          <wp:anchor distT="0" distB="0" distL="114300" distR="114300" simplePos="0" relativeHeight="251656192" behindDoc="0" locked="0" layoutInCell="1" allowOverlap="1" wp14:anchorId="41953162" wp14:editId="13944549">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3A7F" w:rsidRPr="00042FDC" w:rsidRDefault="00643A7F" w:rsidP="00643A7F">
      <w:pPr>
        <w:jc w:val="center"/>
        <w:rPr>
          <w:b/>
          <w:bCs/>
          <w:rtl/>
        </w:rPr>
      </w:pPr>
    </w:p>
    <w:tbl>
      <w:tblPr>
        <w:bidiVisual/>
        <w:tblW w:w="8981" w:type="dxa"/>
        <w:tblLook w:val="04A0" w:firstRow="1" w:lastRow="0" w:firstColumn="1" w:lastColumn="0" w:noHBand="0" w:noVBand="1"/>
      </w:tblPr>
      <w:tblGrid>
        <w:gridCol w:w="4261"/>
        <w:gridCol w:w="4720"/>
      </w:tblGrid>
      <w:tr w:rsidR="00643A7F" w:rsidRPr="00655781" w:rsidTr="00624992">
        <w:tc>
          <w:tcPr>
            <w:tcW w:w="4261" w:type="dxa"/>
          </w:tcPr>
          <w:p w:rsidR="00643A7F" w:rsidRPr="00042FDC" w:rsidRDefault="00304BE0" w:rsidP="00876B1D">
            <w:pPr>
              <w:jc w:val="left"/>
              <w:rPr>
                <w:bCs/>
                <w:rtl/>
              </w:rPr>
            </w:pPr>
            <w:r>
              <w:rPr>
                <w:rFonts w:hint="cs"/>
                <w:bCs/>
                <w:rtl/>
              </w:rPr>
              <w:t>כסלו</w:t>
            </w:r>
            <w:r w:rsidRPr="00042FDC">
              <w:rPr>
                <w:rFonts w:hint="cs"/>
                <w:bCs/>
                <w:rtl/>
              </w:rPr>
              <w:t xml:space="preserve">, </w:t>
            </w:r>
            <w:r w:rsidR="00643A7F" w:rsidRPr="00042FDC">
              <w:rPr>
                <w:rFonts w:hint="cs"/>
                <w:bCs/>
                <w:rtl/>
              </w:rPr>
              <w:t>תשע"</w:t>
            </w:r>
            <w:r w:rsidR="00876B1D">
              <w:rPr>
                <w:rFonts w:hint="cs"/>
                <w:bCs/>
                <w:rtl/>
              </w:rPr>
              <w:t>ח</w:t>
            </w:r>
          </w:p>
        </w:tc>
        <w:tc>
          <w:tcPr>
            <w:tcW w:w="4720" w:type="dxa"/>
          </w:tcPr>
          <w:p w:rsidR="00643A7F" w:rsidRPr="00655781" w:rsidRDefault="00304BE0" w:rsidP="00876487">
            <w:pPr>
              <w:jc w:val="right"/>
              <w:rPr>
                <w:bCs/>
              </w:rPr>
            </w:pPr>
            <w:r>
              <w:rPr>
                <w:rFonts w:hint="cs"/>
                <w:bCs/>
                <w:rtl/>
              </w:rPr>
              <w:t>דצמבר</w:t>
            </w:r>
            <w:r w:rsidRPr="00042FDC">
              <w:rPr>
                <w:rFonts w:hint="cs"/>
                <w:bCs/>
                <w:rtl/>
              </w:rPr>
              <w:t xml:space="preserve">, </w:t>
            </w:r>
            <w:r w:rsidR="00876487" w:rsidRPr="00042FDC">
              <w:rPr>
                <w:rFonts w:hint="cs"/>
                <w:bCs/>
                <w:rtl/>
              </w:rPr>
              <w:t>201</w:t>
            </w:r>
            <w:r w:rsidR="00876487">
              <w:rPr>
                <w:rFonts w:hint="cs"/>
                <w:bCs/>
                <w:rtl/>
              </w:rPr>
              <w:t>7</w:t>
            </w:r>
          </w:p>
        </w:tc>
      </w:tr>
    </w:tbl>
    <w:p w:rsidR="00643A7F" w:rsidRPr="00655781" w:rsidRDefault="00643A7F" w:rsidP="00643A7F">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643A7F" w:rsidRPr="00655781" w:rsidTr="00624992">
        <w:tc>
          <w:tcPr>
            <w:tcW w:w="9781" w:type="dxa"/>
          </w:tcPr>
          <w:p w:rsidR="00643A7F" w:rsidRPr="00655781" w:rsidRDefault="00643A7F" w:rsidP="00624992">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643A7F" w:rsidRPr="00655781" w:rsidTr="00624992">
        <w:tc>
          <w:tcPr>
            <w:tcW w:w="9781" w:type="dxa"/>
          </w:tcPr>
          <w:p w:rsidR="00643A7F" w:rsidRPr="00655781" w:rsidRDefault="00643A7F" w:rsidP="00624992">
            <w:pPr>
              <w:spacing w:line="240" w:lineRule="auto"/>
              <w:jc w:val="center"/>
              <w:rPr>
                <w:b/>
              </w:rPr>
            </w:pPr>
            <w:r w:rsidRPr="00655781">
              <w:rPr>
                <w:rFonts w:hint="cs"/>
                <w:b/>
                <w:rtl/>
              </w:rPr>
              <w:t xml:space="preserve">דואר אלקטרוני: </w:t>
            </w:r>
            <w:hyperlink r:id="rId12"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rsidR="00643A7F" w:rsidRDefault="00643A7F" w:rsidP="00643A7F">
      <w:pPr>
        <w:jc w:val="center"/>
        <w:rPr>
          <w:b/>
          <w:bCs/>
          <w:rtl/>
        </w:rPr>
      </w:pPr>
    </w:p>
    <w:p w:rsidR="00643A7F" w:rsidRDefault="00643A7F" w:rsidP="00304BE0">
      <w:pPr>
        <w:ind w:left="140"/>
        <w:jc w:val="center"/>
        <w:rPr>
          <w:b/>
          <w:bCs/>
          <w:u w:val="single"/>
          <w:rtl/>
        </w:rPr>
      </w:pPr>
      <w:r>
        <w:rPr>
          <w:b/>
          <w:bCs/>
          <w:rtl/>
        </w:rPr>
        <w:br w:type="page"/>
      </w:r>
      <w:r w:rsidRPr="00655781">
        <w:rPr>
          <w:rFonts w:hint="cs"/>
          <w:b/>
          <w:bCs/>
          <w:rtl/>
        </w:rPr>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304BE0">
        <w:rPr>
          <w:rFonts w:hint="cs"/>
          <w:b/>
          <w:bCs/>
          <w:u w:val="single"/>
          <w:rtl/>
        </w:rPr>
        <w:t>33/</w:t>
      </w:r>
      <w:r w:rsidR="00876487">
        <w:rPr>
          <w:rFonts w:hint="cs"/>
          <w:b/>
          <w:bCs/>
          <w:u w:val="single"/>
          <w:rtl/>
        </w:rPr>
        <w:t>2017</w:t>
      </w:r>
      <w:r w:rsidRPr="005E1145">
        <w:rPr>
          <w:b/>
          <w:bCs/>
          <w:u w:val="single"/>
          <w:rtl/>
        </w:rPr>
        <w:t>)</w:t>
      </w:r>
      <w:r w:rsidRPr="003F18E2">
        <w:rPr>
          <w:b/>
          <w:bCs/>
          <w:u w:val="single"/>
          <w:rtl/>
        </w:rPr>
        <w:t xml:space="preserve">  </w:t>
      </w:r>
    </w:p>
    <w:p w:rsidR="00643A7F" w:rsidRDefault="007018F1" w:rsidP="00A52E91">
      <w:pPr>
        <w:jc w:val="center"/>
        <w:rPr>
          <w:b/>
          <w:bCs/>
          <w:rtl/>
        </w:rPr>
      </w:pPr>
      <w:bookmarkStart w:id="0" w:name="כותרת_המכרז"/>
      <w:bookmarkStart w:id="1" w:name="שם_המכרז"/>
      <w:r>
        <w:rPr>
          <w:rFonts w:hint="cs"/>
          <w:b/>
          <w:bCs/>
          <w:rtl/>
        </w:rPr>
        <w:t>להפעלת מרכז למידע ומחקר בנושא תרבות</w:t>
      </w:r>
    </w:p>
    <w:bookmarkEnd w:id="0"/>
    <w:bookmarkEnd w:id="1"/>
    <w:p w:rsidR="00643A7F" w:rsidRPr="00655781" w:rsidRDefault="00643A7F" w:rsidP="00941B4E">
      <w:pPr>
        <w:ind w:left="424"/>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ED112D">
        <w:rPr>
          <w:rFonts w:hint="cs"/>
          <w:b/>
          <w:bCs/>
          <w:rtl/>
        </w:rPr>
        <w:t>להפעלת מרכז למידע ומחקר בנושא תרבות</w:t>
      </w:r>
      <w:r w:rsidR="000946AB">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993E8E">
        <w:rPr>
          <w:rFonts w:hint="cs"/>
          <w:rtl/>
        </w:rPr>
        <w:t>המכרז</w:t>
      </w:r>
      <w:r w:rsidRPr="00655781">
        <w:rPr>
          <w:rtl/>
        </w:rPr>
        <w:t>").</w:t>
      </w:r>
    </w:p>
    <w:p w:rsidR="00643A7F" w:rsidRPr="00655781" w:rsidRDefault="00643A7F" w:rsidP="007018F1">
      <w:pPr>
        <w:pStyle w:val="af8"/>
        <w:numPr>
          <w:ilvl w:val="0"/>
          <w:numId w:val="3"/>
        </w:numPr>
        <w:overflowPunct/>
        <w:autoSpaceDE/>
        <w:autoSpaceDN/>
        <w:adjustRightInd/>
        <w:ind w:left="567" w:hanging="266"/>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643A7F" w:rsidRDefault="00643A7F" w:rsidP="00643A7F">
      <w:pPr>
        <w:pStyle w:val="af8"/>
        <w:ind w:left="2081" w:hanging="947"/>
        <w:rPr>
          <w:rtl/>
        </w:rPr>
      </w:pPr>
      <w:r>
        <w:rPr>
          <w:rFonts w:hint="cs"/>
          <w:rtl/>
        </w:rPr>
        <w:t>נספח ב'1: טופס ההצעה</w:t>
      </w:r>
    </w:p>
    <w:p w:rsidR="00D425E7" w:rsidRDefault="00643A7F" w:rsidP="006805B5">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rsidR="006805B5" w:rsidRDefault="00D425E7" w:rsidP="00F31AAE">
      <w:pPr>
        <w:pStyle w:val="af8"/>
        <w:ind w:left="2081" w:hanging="947"/>
        <w:rPr>
          <w:rtl/>
        </w:rPr>
      </w:pPr>
      <w:r>
        <w:rPr>
          <w:rFonts w:hint="cs"/>
          <w:rtl/>
        </w:rPr>
        <w:t xml:space="preserve">נספח ב'3 לחלק זה: פירוט ניסיון </w:t>
      </w:r>
      <w:r w:rsidR="00F31AAE">
        <w:rPr>
          <w:rFonts w:hint="cs"/>
          <w:rtl/>
        </w:rPr>
        <w:t>מנהל מרכז המידע והמחקר</w:t>
      </w:r>
      <w:r w:rsidR="00643A7F">
        <w:rPr>
          <w:rFonts w:hint="cs"/>
          <w:rtl/>
        </w:rPr>
        <w:t>.</w:t>
      </w:r>
    </w:p>
    <w:p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4</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5</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rsidR="00643A7F" w:rsidRDefault="00643A7F" w:rsidP="00D425E7">
      <w:pPr>
        <w:pStyle w:val="af8"/>
        <w:ind w:left="2081" w:hanging="947"/>
        <w:rPr>
          <w:rtl/>
        </w:rPr>
      </w:pPr>
      <w:r w:rsidRPr="00042FDC">
        <w:rPr>
          <w:rFonts w:hint="cs"/>
          <w:rtl/>
        </w:rPr>
        <w:t>נספח</w:t>
      </w:r>
      <w:r w:rsidRPr="00042FDC">
        <w:rPr>
          <w:rtl/>
        </w:rPr>
        <w:t xml:space="preserve"> </w:t>
      </w:r>
      <w:r>
        <w:rPr>
          <w:rFonts w:hint="cs"/>
          <w:rtl/>
        </w:rPr>
        <w:t>ב</w:t>
      </w:r>
      <w:r w:rsidRPr="00042FDC">
        <w:rPr>
          <w:rtl/>
        </w:rPr>
        <w:t>'</w:t>
      </w:r>
      <w:r w:rsidR="00D425E7">
        <w:rPr>
          <w:rFonts w:hint="cs"/>
          <w:rtl/>
        </w:rPr>
        <w:t>6</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643A7F" w:rsidRPr="00655781" w:rsidRDefault="00643A7F" w:rsidP="00D425E7">
      <w:pPr>
        <w:pStyle w:val="af8"/>
        <w:ind w:left="2081" w:hanging="947"/>
        <w:rPr>
          <w:rtl/>
        </w:rPr>
      </w:pPr>
      <w:r w:rsidRPr="00655781">
        <w:rPr>
          <w:rFonts w:hint="cs"/>
          <w:rtl/>
        </w:rPr>
        <w:t xml:space="preserve">נספח </w:t>
      </w:r>
      <w:r>
        <w:rPr>
          <w:rFonts w:hint="cs"/>
          <w:rtl/>
        </w:rPr>
        <w:t>ב'</w:t>
      </w:r>
      <w:r w:rsidR="00D425E7">
        <w:rPr>
          <w:rFonts w:hint="cs"/>
          <w:rtl/>
        </w:rPr>
        <w:t>7</w:t>
      </w:r>
      <w:r>
        <w:rPr>
          <w:rFonts w:hint="cs"/>
          <w:rtl/>
        </w:rPr>
        <w:t xml:space="preserve"> </w:t>
      </w:r>
      <w:r w:rsidRPr="00655781">
        <w:rPr>
          <w:rFonts w:hint="cs"/>
          <w:rtl/>
        </w:rPr>
        <w:t>לחלק זה: הצהרה בדבר השימוש בתוכנות מקור.</w:t>
      </w:r>
    </w:p>
    <w:p w:rsidR="00643A7F" w:rsidRPr="00655781" w:rsidRDefault="00643A7F" w:rsidP="00D425E7">
      <w:pPr>
        <w:pStyle w:val="af8"/>
        <w:ind w:left="2081" w:hanging="947"/>
        <w:rPr>
          <w:rtl/>
        </w:rPr>
      </w:pPr>
      <w:r w:rsidRPr="00655781">
        <w:rPr>
          <w:rFonts w:hint="cs"/>
          <w:rtl/>
        </w:rPr>
        <w:t xml:space="preserve">נספח </w:t>
      </w:r>
      <w:r>
        <w:rPr>
          <w:rFonts w:hint="cs"/>
          <w:rtl/>
        </w:rPr>
        <w:t>ב'</w:t>
      </w:r>
      <w:r w:rsidR="00D425E7">
        <w:rPr>
          <w:rFonts w:hint="cs"/>
          <w:rtl/>
        </w:rPr>
        <w:t>8</w:t>
      </w:r>
      <w:r w:rsidRPr="00655781">
        <w:rPr>
          <w:rFonts w:hint="cs"/>
          <w:rtl/>
        </w:rPr>
        <w:t xml:space="preserve"> לחלק זה: </w:t>
      </w:r>
      <w:r>
        <w:rPr>
          <w:rFonts w:hint="cs"/>
          <w:rtl/>
        </w:rPr>
        <w:t>אישור רו"ח על פרטי המציע.</w:t>
      </w:r>
    </w:p>
    <w:p w:rsidR="00643A7F" w:rsidRDefault="00643A7F" w:rsidP="00D425E7">
      <w:pPr>
        <w:pStyle w:val="af8"/>
        <w:ind w:left="2081" w:hanging="947"/>
        <w:rPr>
          <w:rtl/>
        </w:rPr>
      </w:pPr>
      <w:r w:rsidRPr="00655781">
        <w:rPr>
          <w:rFonts w:hint="cs"/>
          <w:rtl/>
        </w:rPr>
        <w:t>נספח</w:t>
      </w:r>
      <w:r w:rsidRPr="00655781">
        <w:rPr>
          <w:rtl/>
        </w:rPr>
        <w:t xml:space="preserve"> </w:t>
      </w:r>
      <w:r w:rsidRPr="00655781">
        <w:rPr>
          <w:rFonts w:hint="cs"/>
          <w:rtl/>
        </w:rPr>
        <w:t>ב</w:t>
      </w:r>
      <w:r w:rsidRPr="00655781">
        <w:rPr>
          <w:rtl/>
        </w:rPr>
        <w:t>'</w:t>
      </w:r>
      <w:r w:rsidR="00D425E7">
        <w:rPr>
          <w:rFonts w:hint="cs"/>
          <w:rtl/>
        </w:rPr>
        <w:t>9</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rsidR="00973BC1" w:rsidRDefault="00973BC1" w:rsidP="00D425E7">
      <w:pPr>
        <w:pStyle w:val="af8"/>
        <w:ind w:left="2081" w:hanging="947"/>
        <w:rPr>
          <w:rtl/>
        </w:rPr>
      </w:pPr>
      <w:r>
        <w:rPr>
          <w:rFonts w:hint="cs"/>
          <w:rtl/>
        </w:rPr>
        <w:t>נספח ב'</w:t>
      </w:r>
      <w:r w:rsidR="00D425E7">
        <w:rPr>
          <w:rFonts w:hint="cs"/>
          <w:rtl/>
        </w:rPr>
        <w:t>10</w:t>
      </w:r>
      <w:r>
        <w:rPr>
          <w:rFonts w:hint="cs"/>
          <w:rtl/>
        </w:rPr>
        <w:t xml:space="preserve"> לחלק זה: נוסח ערבות הצעה. </w:t>
      </w:r>
    </w:p>
    <w:p w:rsidR="00643A7F" w:rsidRPr="00655781" w:rsidRDefault="00643A7F" w:rsidP="00643A7F">
      <w:pPr>
        <w:pStyle w:val="af8"/>
        <w:numPr>
          <w:ilvl w:val="1"/>
          <w:numId w:val="3"/>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rsidR="00643A7F" w:rsidRPr="00655781"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rsidR="00643A7F"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rsidR="00643A7F" w:rsidRPr="00CF104C" w:rsidDel="005D019C" w:rsidRDefault="00643A7F" w:rsidP="00643A7F">
      <w:pPr>
        <w:pStyle w:val="af8"/>
        <w:ind w:left="2081" w:hanging="947"/>
        <w:rPr>
          <w:rtl/>
        </w:rPr>
      </w:pPr>
    </w:p>
    <w:p w:rsidR="00643A7F" w:rsidRPr="007018F1" w:rsidRDefault="00643A7F" w:rsidP="007018F1">
      <w:pPr>
        <w:pStyle w:val="af8"/>
        <w:numPr>
          <w:ilvl w:val="0"/>
          <w:numId w:val="3"/>
        </w:numPr>
        <w:overflowPunct/>
        <w:autoSpaceDE/>
        <w:autoSpaceDN/>
        <w:adjustRightInd/>
        <w:ind w:left="567" w:hanging="266"/>
        <w:contextualSpacing/>
        <w:textAlignment w:val="auto"/>
        <w:rPr>
          <w:b/>
          <w:bCs/>
          <w:rtl/>
        </w:rPr>
      </w:pPr>
      <w:r w:rsidRPr="007018F1">
        <w:rPr>
          <w:rFonts w:hint="cs"/>
          <w:b/>
          <w:bCs/>
          <w:rtl/>
        </w:rPr>
        <w:t>ריכוז מועדים</w:t>
      </w:r>
      <w:r w:rsidRPr="007018F1">
        <w:rPr>
          <w:b/>
          <w:bCs/>
          <w:rtl/>
        </w:rPr>
        <w:t>:</w:t>
      </w:r>
    </w:p>
    <w:p w:rsidR="00643A7F" w:rsidRPr="00042FDC" w:rsidRDefault="00643A7F" w:rsidP="00304BE0">
      <w:pPr>
        <w:pStyle w:val="af8"/>
        <w:ind w:left="641"/>
        <w:rPr>
          <w:rtl/>
        </w:rPr>
      </w:pPr>
      <w:r w:rsidRPr="00042FDC">
        <w:rPr>
          <w:rFonts w:hint="cs"/>
          <w:rtl/>
        </w:rPr>
        <w:t>מועד אחרון לקבלת שאלות המציעים בכתב: ה-</w:t>
      </w:r>
      <w:r w:rsidR="00304BE0" w:rsidRPr="00304BE0">
        <w:rPr>
          <w:rFonts w:hint="cs"/>
          <w:b/>
          <w:bCs/>
          <w:rtl/>
        </w:rPr>
        <w:t>21.12.2017</w:t>
      </w:r>
      <w:r>
        <w:rPr>
          <w:rFonts w:hint="cs"/>
          <w:rtl/>
        </w:rPr>
        <w:t>,</w:t>
      </w:r>
      <w:r w:rsidRPr="00042FDC">
        <w:rPr>
          <w:rFonts w:hint="cs"/>
          <w:rtl/>
        </w:rPr>
        <w:t xml:space="preserve"> עד ה</w:t>
      </w:r>
      <w:r w:rsidRPr="00042FDC">
        <w:rPr>
          <w:rtl/>
        </w:rPr>
        <w:t xml:space="preserve">שעה </w:t>
      </w:r>
      <w:r w:rsidRPr="00042FDC">
        <w:rPr>
          <w:rFonts w:hint="cs"/>
          <w:rtl/>
        </w:rPr>
        <w:t>1</w:t>
      </w:r>
      <w:r w:rsidR="00304BE0">
        <w:rPr>
          <w:rFonts w:hint="cs"/>
          <w:rtl/>
        </w:rPr>
        <w:t>5</w:t>
      </w:r>
      <w:r w:rsidRPr="00042FDC">
        <w:rPr>
          <w:rFonts w:hint="cs"/>
          <w:rtl/>
        </w:rPr>
        <w:t>:00</w:t>
      </w:r>
      <w:r>
        <w:rPr>
          <w:rFonts w:hint="cs"/>
          <w:rtl/>
        </w:rPr>
        <w:t>;</w:t>
      </w:r>
    </w:p>
    <w:p w:rsidR="00643A7F" w:rsidRPr="00655781" w:rsidRDefault="00643A7F" w:rsidP="00304BE0">
      <w:pPr>
        <w:pStyle w:val="af8"/>
        <w:ind w:left="641"/>
        <w:rPr>
          <w:rtl/>
        </w:rPr>
      </w:pPr>
      <w:r w:rsidRPr="00042FDC">
        <w:rPr>
          <w:rFonts w:hint="cs"/>
          <w:rtl/>
        </w:rPr>
        <w:t>מועד אחרון להגשת הצעות: ה-</w:t>
      </w:r>
      <w:r w:rsidR="00304BE0" w:rsidRPr="00304BE0">
        <w:rPr>
          <w:rFonts w:hint="cs"/>
          <w:b/>
          <w:bCs/>
          <w:rtl/>
        </w:rPr>
        <w:t>9.1.2018</w:t>
      </w:r>
      <w:r w:rsidRPr="00042FDC">
        <w:rPr>
          <w:rFonts w:hint="cs"/>
          <w:rtl/>
        </w:rPr>
        <w:t>, עד ה</w:t>
      </w:r>
      <w:r w:rsidRPr="00042FDC">
        <w:rPr>
          <w:rtl/>
        </w:rPr>
        <w:t xml:space="preserve">שעה </w:t>
      </w:r>
      <w:r w:rsidRPr="00042FDC">
        <w:rPr>
          <w:rFonts w:hint="cs"/>
          <w:rtl/>
        </w:rPr>
        <w:t>12:00;</w:t>
      </w:r>
      <w:r w:rsidRPr="00655781">
        <w:rPr>
          <w:rFonts w:hint="cs"/>
          <w:rtl/>
        </w:rPr>
        <w:t xml:space="preserve"> </w:t>
      </w:r>
    </w:p>
    <w:p w:rsidR="00643A7F" w:rsidRPr="00655781" w:rsidRDefault="00643A7F" w:rsidP="00643A7F">
      <w:pPr>
        <w:pStyle w:val="af8"/>
        <w:ind w:left="641"/>
        <w:rPr>
          <w:rtl/>
        </w:rPr>
      </w:pPr>
    </w:p>
    <w:p w:rsidR="00643A7F" w:rsidRDefault="00643A7F" w:rsidP="00643A7F">
      <w:pPr>
        <w:ind w:left="4536"/>
        <w:jc w:val="center"/>
        <w:rPr>
          <w:b/>
          <w:bCs/>
          <w:rtl/>
        </w:rPr>
      </w:pPr>
    </w:p>
    <w:p w:rsidR="00643A7F" w:rsidRPr="00655781" w:rsidRDefault="00643A7F" w:rsidP="00643A7F">
      <w:pPr>
        <w:ind w:left="4536"/>
        <w:jc w:val="center"/>
        <w:rPr>
          <w:b/>
          <w:bCs/>
          <w:rtl/>
        </w:rPr>
      </w:pPr>
      <w:r w:rsidRPr="00655781">
        <w:rPr>
          <w:rFonts w:hint="cs"/>
          <w:b/>
          <w:bCs/>
          <w:rtl/>
        </w:rPr>
        <w:t>בברכה,</w:t>
      </w:r>
    </w:p>
    <w:p w:rsidR="00643A7F" w:rsidRPr="00655781" w:rsidRDefault="00643A7F" w:rsidP="00643A7F">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rsidR="00643A7F" w:rsidRPr="00655781" w:rsidRDefault="00643A7F" w:rsidP="00643A7F">
      <w:pPr>
        <w:ind w:left="4536"/>
        <w:jc w:val="center"/>
        <w:rPr>
          <w:b/>
          <w:bCs/>
          <w:rtl/>
        </w:rPr>
      </w:pPr>
      <w:r w:rsidRPr="00655781">
        <w:rPr>
          <w:rFonts w:hint="cs"/>
          <w:b/>
          <w:bCs/>
          <w:rtl/>
        </w:rPr>
        <w:t>יו"ר ועדת מכרזים</w:t>
      </w:r>
    </w:p>
    <w:p w:rsidR="00643A7F" w:rsidRPr="00655781" w:rsidRDefault="00643A7F" w:rsidP="00643A7F">
      <w:pPr>
        <w:ind w:left="4536"/>
        <w:jc w:val="center"/>
        <w:rPr>
          <w:rtl/>
        </w:rPr>
      </w:pPr>
      <w:r w:rsidRPr="00655781">
        <w:rPr>
          <w:rFonts w:hint="cs"/>
          <w:b/>
          <w:bCs/>
          <w:rtl/>
        </w:rPr>
        <w:t>משרד התרבות והספורט</w:t>
      </w:r>
    </w:p>
    <w:p w:rsidR="00643A7F" w:rsidRDefault="00643A7F" w:rsidP="00643A7F">
      <w:pPr>
        <w:jc w:val="center"/>
        <w:rPr>
          <w:b/>
          <w:bCs/>
          <w:u w:val="single"/>
          <w:rtl/>
        </w:rPr>
      </w:pPr>
    </w:p>
    <w:p w:rsidR="00643A7F" w:rsidRPr="001D0E0B" w:rsidRDefault="00643A7F" w:rsidP="00643A7F">
      <w:pPr>
        <w:pStyle w:val="aff2"/>
        <w:pageBreakBefore/>
        <w:jc w:val="center"/>
        <w:rPr>
          <w:rFonts w:cs="David"/>
          <w:color w:val="171717" w:themeColor="background2" w:themeShade="1A"/>
          <w:rtl/>
          <w:lang w:val="he-IL"/>
        </w:rPr>
      </w:pPr>
      <w:r w:rsidRPr="001D0E0B">
        <w:rPr>
          <w:rFonts w:cs="David"/>
          <w:color w:val="171717" w:themeColor="background2" w:themeShade="1A"/>
          <w:rtl/>
          <w:lang w:val="he-IL"/>
        </w:rPr>
        <w:t>תוכן</w:t>
      </w:r>
      <w:r w:rsidRPr="001D0E0B">
        <w:rPr>
          <w:rFonts w:cs="David" w:hint="cs"/>
          <w:color w:val="171717" w:themeColor="background2" w:themeShade="1A"/>
          <w:rtl/>
          <w:lang w:val="he-IL"/>
        </w:rPr>
        <w:t xml:space="preserve"> העניינים</w:t>
      </w:r>
    </w:p>
    <w:p w:rsidR="00643A7F" w:rsidRPr="00106D26" w:rsidRDefault="00643A7F" w:rsidP="00643A7F">
      <w:pPr>
        <w:rPr>
          <w:rFonts w:cs="Times New Roman"/>
          <w:rtl/>
          <w:lang w:val="he-IL" w:eastAsia="en-US"/>
        </w:rPr>
      </w:pPr>
    </w:p>
    <w:p w:rsidR="00ED112D" w:rsidRDefault="00643A7F" w:rsidP="00ED112D">
      <w:pPr>
        <w:pStyle w:val="TOC1"/>
        <w:tabs>
          <w:tab w:val="right" w:leader="dot" w:pos="9061"/>
        </w:tabs>
        <w:rPr>
          <w:rFonts w:asciiTheme="minorHAnsi" w:eastAsiaTheme="minorEastAsia" w:hAnsiTheme="minorHAnsi" w:cstheme="minorBidi"/>
          <w:noProof/>
          <w:szCs w:val="22"/>
        </w:rPr>
      </w:pPr>
      <w:r w:rsidRPr="00C47982">
        <w:fldChar w:fldCharType="begin"/>
      </w:r>
      <w:r w:rsidRPr="00C47982">
        <w:instrText xml:space="preserve"> TOC \o "1-3" \h \z \u </w:instrText>
      </w:r>
      <w:r w:rsidRPr="00C47982">
        <w:fldChar w:fldCharType="separate"/>
      </w:r>
      <w:hyperlink w:anchor="_Toc462840239" w:history="1">
        <w:r w:rsidR="00ED112D" w:rsidRPr="00845D81">
          <w:rPr>
            <w:rStyle w:val="Hyperlink"/>
            <w:noProof/>
            <w:rtl/>
          </w:rPr>
          <w:t>נספח א' – מפרט השירותים והתפוקות הנדרשות</w:t>
        </w:r>
        <w:r w:rsidR="00ED112D">
          <w:rPr>
            <w:noProof/>
            <w:webHidden/>
          </w:rPr>
          <w:tab/>
        </w:r>
        <w:r w:rsidR="00ED112D">
          <w:rPr>
            <w:rStyle w:val="Hyperlink"/>
            <w:noProof/>
            <w:rtl/>
          </w:rPr>
          <w:fldChar w:fldCharType="begin"/>
        </w:r>
        <w:r w:rsidR="00ED112D">
          <w:rPr>
            <w:noProof/>
            <w:webHidden/>
          </w:rPr>
          <w:instrText xml:space="preserve"> PAGEREF _Toc462840239 \h </w:instrText>
        </w:r>
        <w:r w:rsidR="00ED112D">
          <w:rPr>
            <w:rStyle w:val="Hyperlink"/>
            <w:noProof/>
            <w:rtl/>
          </w:rPr>
        </w:r>
        <w:r w:rsidR="00ED112D">
          <w:rPr>
            <w:rStyle w:val="Hyperlink"/>
            <w:noProof/>
            <w:rtl/>
          </w:rPr>
          <w:fldChar w:fldCharType="separate"/>
        </w:r>
        <w:r w:rsidR="001D0E0B">
          <w:rPr>
            <w:noProof/>
            <w:webHidden/>
            <w:rtl/>
          </w:rPr>
          <w:t>24</w:t>
        </w:r>
        <w:r w:rsidR="00ED112D">
          <w:rPr>
            <w:rStyle w:val="Hyperlink"/>
            <w:noProof/>
            <w:rtl/>
          </w:rPr>
          <w:fldChar w:fldCharType="end"/>
        </w:r>
      </w:hyperlink>
    </w:p>
    <w:p w:rsidR="00ED112D" w:rsidRDefault="00EF0431" w:rsidP="00ED112D">
      <w:pPr>
        <w:pStyle w:val="TOC1"/>
        <w:tabs>
          <w:tab w:val="right" w:leader="dot" w:pos="9061"/>
        </w:tabs>
        <w:rPr>
          <w:rFonts w:asciiTheme="minorHAnsi" w:eastAsiaTheme="minorEastAsia" w:hAnsiTheme="minorHAnsi" w:cstheme="minorBidi"/>
          <w:noProof/>
          <w:szCs w:val="22"/>
        </w:rPr>
      </w:pPr>
      <w:hyperlink w:anchor="_Toc462840248" w:history="1">
        <w:r w:rsidR="00ED112D" w:rsidRPr="00845D81">
          <w:rPr>
            <w:rStyle w:val="Hyperlink"/>
            <w:noProof/>
            <w:rtl/>
          </w:rPr>
          <w:t>חלק ב' - חוברת ההצעה</w:t>
        </w:r>
        <w:r w:rsidR="00ED112D">
          <w:rPr>
            <w:noProof/>
            <w:webHidden/>
          </w:rPr>
          <w:tab/>
        </w:r>
        <w:r w:rsidR="00ED112D">
          <w:rPr>
            <w:rStyle w:val="Hyperlink"/>
            <w:noProof/>
            <w:rtl/>
          </w:rPr>
          <w:fldChar w:fldCharType="begin"/>
        </w:r>
        <w:r w:rsidR="00ED112D">
          <w:rPr>
            <w:noProof/>
            <w:webHidden/>
          </w:rPr>
          <w:instrText xml:space="preserve"> PAGEREF _Toc462840248 \h </w:instrText>
        </w:r>
        <w:r w:rsidR="00ED112D">
          <w:rPr>
            <w:rStyle w:val="Hyperlink"/>
            <w:noProof/>
            <w:rtl/>
          </w:rPr>
        </w:r>
        <w:r w:rsidR="00ED112D">
          <w:rPr>
            <w:rStyle w:val="Hyperlink"/>
            <w:noProof/>
            <w:rtl/>
          </w:rPr>
          <w:fldChar w:fldCharType="separate"/>
        </w:r>
        <w:r w:rsidR="001D0E0B">
          <w:rPr>
            <w:noProof/>
            <w:webHidden/>
            <w:rtl/>
          </w:rPr>
          <w:t>44</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0" w:history="1">
        <w:r w:rsidR="00ED112D" w:rsidRPr="00845D81">
          <w:rPr>
            <w:rStyle w:val="Hyperlink"/>
            <w:noProof/>
            <w:rtl/>
          </w:rPr>
          <w:t>נספח ב'1 - טופס הגשת ההצעה</w:t>
        </w:r>
        <w:r w:rsidR="00ED112D">
          <w:rPr>
            <w:noProof/>
            <w:webHidden/>
          </w:rPr>
          <w:tab/>
        </w:r>
        <w:r w:rsidR="00ED112D">
          <w:rPr>
            <w:rStyle w:val="Hyperlink"/>
            <w:noProof/>
            <w:rtl/>
          </w:rPr>
          <w:fldChar w:fldCharType="begin"/>
        </w:r>
        <w:r w:rsidR="00ED112D">
          <w:rPr>
            <w:noProof/>
            <w:webHidden/>
          </w:rPr>
          <w:instrText xml:space="preserve"> PAGEREF _Toc462840250 \h </w:instrText>
        </w:r>
        <w:r w:rsidR="00ED112D">
          <w:rPr>
            <w:rStyle w:val="Hyperlink"/>
            <w:noProof/>
            <w:rtl/>
          </w:rPr>
        </w:r>
        <w:r w:rsidR="00ED112D">
          <w:rPr>
            <w:rStyle w:val="Hyperlink"/>
            <w:noProof/>
            <w:rtl/>
          </w:rPr>
          <w:fldChar w:fldCharType="separate"/>
        </w:r>
        <w:r w:rsidR="001D0E0B">
          <w:rPr>
            <w:noProof/>
            <w:webHidden/>
            <w:rtl/>
          </w:rPr>
          <w:t>45</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1" w:history="1">
        <w:r w:rsidR="00ED112D" w:rsidRPr="00845D81">
          <w:rPr>
            <w:rStyle w:val="Hyperlink"/>
            <w:noProof/>
            <w:rtl/>
          </w:rPr>
          <w:t>נספח ב'4 - תצהיר בדבר היעדר הרשעות לפי חוק עובדים זרים וחוק שכר מינימום</w:t>
        </w:r>
        <w:r w:rsidR="00ED112D">
          <w:rPr>
            <w:noProof/>
            <w:webHidden/>
          </w:rPr>
          <w:tab/>
        </w:r>
        <w:r w:rsidR="00ED112D">
          <w:rPr>
            <w:rStyle w:val="Hyperlink"/>
            <w:noProof/>
            <w:rtl/>
          </w:rPr>
          <w:fldChar w:fldCharType="begin"/>
        </w:r>
        <w:r w:rsidR="00ED112D">
          <w:rPr>
            <w:noProof/>
            <w:webHidden/>
          </w:rPr>
          <w:instrText xml:space="preserve"> PAGEREF _Toc462840251 \h </w:instrText>
        </w:r>
        <w:r w:rsidR="00ED112D">
          <w:rPr>
            <w:rStyle w:val="Hyperlink"/>
            <w:noProof/>
            <w:rtl/>
          </w:rPr>
        </w:r>
        <w:r w:rsidR="00ED112D">
          <w:rPr>
            <w:rStyle w:val="Hyperlink"/>
            <w:noProof/>
            <w:rtl/>
          </w:rPr>
          <w:fldChar w:fldCharType="separate"/>
        </w:r>
        <w:r w:rsidR="001D0E0B">
          <w:rPr>
            <w:noProof/>
            <w:webHidden/>
            <w:rtl/>
          </w:rPr>
          <w:t>56</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2" w:history="1">
        <w:r w:rsidR="00ED112D" w:rsidRPr="00845D81">
          <w:rPr>
            <w:rStyle w:val="Hyperlink"/>
            <w:noProof/>
            <w:rtl/>
          </w:rPr>
          <w:t>נספח ב'5 - התחייבות ואישור המציע לקיום החקיקה בתחום העסקת עובדים</w:t>
        </w:r>
        <w:r w:rsidR="00ED112D">
          <w:rPr>
            <w:noProof/>
            <w:webHidden/>
          </w:rPr>
          <w:tab/>
        </w:r>
        <w:r w:rsidR="00ED112D">
          <w:rPr>
            <w:rStyle w:val="Hyperlink"/>
            <w:noProof/>
            <w:rtl/>
          </w:rPr>
          <w:fldChar w:fldCharType="begin"/>
        </w:r>
        <w:r w:rsidR="00ED112D">
          <w:rPr>
            <w:noProof/>
            <w:webHidden/>
          </w:rPr>
          <w:instrText xml:space="preserve"> PAGEREF _Toc462840252 \h </w:instrText>
        </w:r>
        <w:r w:rsidR="00ED112D">
          <w:rPr>
            <w:rStyle w:val="Hyperlink"/>
            <w:noProof/>
            <w:rtl/>
          </w:rPr>
        </w:r>
        <w:r w:rsidR="00ED112D">
          <w:rPr>
            <w:rStyle w:val="Hyperlink"/>
            <w:noProof/>
            <w:rtl/>
          </w:rPr>
          <w:fldChar w:fldCharType="separate"/>
        </w:r>
        <w:r w:rsidR="001D0E0B">
          <w:rPr>
            <w:noProof/>
            <w:webHidden/>
            <w:rtl/>
          </w:rPr>
          <w:t>57</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3" w:history="1">
        <w:r w:rsidR="00ED112D" w:rsidRPr="00845D81">
          <w:rPr>
            <w:rStyle w:val="Hyperlink"/>
            <w:noProof/>
            <w:rtl/>
          </w:rPr>
          <w:t>נספח ב'6 - נוסח התחייבות לשמירת סודיות ולמניעת ניגוד עניינים</w:t>
        </w:r>
        <w:r w:rsidR="00ED112D">
          <w:rPr>
            <w:noProof/>
            <w:webHidden/>
          </w:rPr>
          <w:tab/>
        </w:r>
        <w:r w:rsidR="00ED112D">
          <w:rPr>
            <w:rStyle w:val="Hyperlink"/>
            <w:noProof/>
            <w:rtl/>
          </w:rPr>
          <w:fldChar w:fldCharType="begin"/>
        </w:r>
        <w:r w:rsidR="00ED112D">
          <w:rPr>
            <w:noProof/>
            <w:webHidden/>
          </w:rPr>
          <w:instrText xml:space="preserve"> PAGEREF _Toc462840253 \h </w:instrText>
        </w:r>
        <w:r w:rsidR="00ED112D">
          <w:rPr>
            <w:rStyle w:val="Hyperlink"/>
            <w:noProof/>
            <w:rtl/>
          </w:rPr>
        </w:r>
        <w:r w:rsidR="00ED112D">
          <w:rPr>
            <w:rStyle w:val="Hyperlink"/>
            <w:noProof/>
            <w:rtl/>
          </w:rPr>
          <w:fldChar w:fldCharType="separate"/>
        </w:r>
        <w:r w:rsidR="001D0E0B">
          <w:rPr>
            <w:noProof/>
            <w:webHidden/>
            <w:rtl/>
          </w:rPr>
          <w:t>59</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4" w:history="1">
        <w:r w:rsidR="00ED112D" w:rsidRPr="00845D81">
          <w:rPr>
            <w:rStyle w:val="Hyperlink"/>
            <w:noProof/>
            <w:rtl/>
          </w:rPr>
          <w:t>נספח ב'7 - הצהרה בדבר שימוש בתוכנות מקור</w:t>
        </w:r>
        <w:r w:rsidR="00ED112D">
          <w:rPr>
            <w:noProof/>
            <w:webHidden/>
          </w:rPr>
          <w:tab/>
        </w:r>
        <w:r w:rsidR="00ED112D">
          <w:rPr>
            <w:rStyle w:val="Hyperlink"/>
            <w:noProof/>
            <w:rtl/>
          </w:rPr>
          <w:fldChar w:fldCharType="begin"/>
        </w:r>
        <w:r w:rsidR="00ED112D">
          <w:rPr>
            <w:noProof/>
            <w:webHidden/>
          </w:rPr>
          <w:instrText xml:space="preserve"> PAGEREF _Toc462840254 \h </w:instrText>
        </w:r>
        <w:r w:rsidR="00ED112D">
          <w:rPr>
            <w:rStyle w:val="Hyperlink"/>
            <w:noProof/>
            <w:rtl/>
          </w:rPr>
        </w:r>
        <w:r w:rsidR="00ED112D">
          <w:rPr>
            <w:rStyle w:val="Hyperlink"/>
            <w:noProof/>
            <w:rtl/>
          </w:rPr>
          <w:fldChar w:fldCharType="separate"/>
        </w:r>
        <w:r w:rsidR="001D0E0B">
          <w:rPr>
            <w:noProof/>
            <w:webHidden/>
            <w:rtl/>
          </w:rPr>
          <w:t>61</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5" w:history="1">
        <w:r w:rsidR="00ED112D" w:rsidRPr="00845D81">
          <w:rPr>
            <w:rStyle w:val="Hyperlink"/>
            <w:noProof/>
            <w:rtl/>
          </w:rPr>
          <w:t>נספח ב'8 - אישור רו"ח אודות נתונים מהדו"חות הכספיים</w:t>
        </w:r>
        <w:r w:rsidR="00ED112D">
          <w:rPr>
            <w:noProof/>
            <w:webHidden/>
          </w:rPr>
          <w:tab/>
        </w:r>
        <w:r w:rsidR="00ED112D">
          <w:rPr>
            <w:rStyle w:val="Hyperlink"/>
            <w:noProof/>
            <w:rtl/>
          </w:rPr>
          <w:fldChar w:fldCharType="begin"/>
        </w:r>
        <w:r w:rsidR="00ED112D">
          <w:rPr>
            <w:noProof/>
            <w:webHidden/>
          </w:rPr>
          <w:instrText xml:space="preserve"> PAGEREF _Toc462840255 \h </w:instrText>
        </w:r>
        <w:r w:rsidR="00ED112D">
          <w:rPr>
            <w:rStyle w:val="Hyperlink"/>
            <w:noProof/>
            <w:rtl/>
          </w:rPr>
        </w:r>
        <w:r w:rsidR="00ED112D">
          <w:rPr>
            <w:rStyle w:val="Hyperlink"/>
            <w:noProof/>
            <w:rtl/>
          </w:rPr>
          <w:fldChar w:fldCharType="separate"/>
        </w:r>
        <w:r w:rsidR="001D0E0B">
          <w:rPr>
            <w:noProof/>
            <w:webHidden/>
            <w:rtl/>
          </w:rPr>
          <w:t>62</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6" w:history="1">
        <w:r w:rsidR="00ED112D" w:rsidRPr="00845D81">
          <w:rPr>
            <w:rStyle w:val="Hyperlink"/>
            <w:noProof/>
            <w:rtl/>
          </w:rPr>
          <w:t>נספח ב'9 - הצעת המחיר</w:t>
        </w:r>
        <w:r w:rsidR="00ED112D">
          <w:rPr>
            <w:noProof/>
            <w:webHidden/>
          </w:rPr>
          <w:tab/>
        </w:r>
        <w:r w:rsidR="00ED112D">
          <w:rPr>
            <w:rStyle w:val="Hyperlink"/>
            <w:noProof/>
            <w:rtl/>
          </w:rPr>
          <w:fldChar w:fldCharType="begin"/>
        </w:r>
        <w:r w:rsidR="00ED112D">
          <w:rPr>
            <w:noProof/>
            <w:webHidden/>
          </w:rPr>
          <w:instrText xml:space="preserve"> PAGEREF _Toc462840256 \h </w:instrText>
        </w:r>
        <w:r w:rsidR="00ED112D">
          <w:rPr>
            <w:rStyle w:val="Hyperlink"/>
            <w:noProof/>
            <w:rtl/>
          </w:rPr>
        </w:r>
        <w:r w:rsidR="00ED112D">
          <w:rPr>
            <w:rStyle w:val="Hyperlink"/>
            <w:noProof/>
            <w:rtl/>
          </w:rPr>
          <w:fldChar w:fldCharType="separate"/>
        </w:r>
        <w:r w:rsidR="001D0E0B">
          <w:rPr>
            <w:noProof/>
            <w:webHidden/>
            <w:rtl/>
          </w:rPr>
          <w:t>63</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57" w:history="1">
        <w:r w:rsidR="00ED112D" w:rsidRPr="00845D81">
          <w:rPr>
            <w:rStyle w:val="Hyperlink"/>
            <w:rFonts w:ascii="Arial" w:hAnsi="Arial"/>
            <w:b/>
            <w:bCs/>
            <w:i/>
            <w:noProof/>
            <w:rtl/>
            <w:lang w:val="x-none"/>
          </w:rPr>
          <w:t>נספח ב'10- נוסח ערבות הצעה</w:t>
        </w:r>
        <w:r w:rsidR="00ED112D">
          <w:rPr>
            <w:noProof/>
            <w:webHidden/>
          </w:rPr>
          <w:tab/>
        </w:r>
        <w:r w:rsidR="00ED112D">
          <w:rPr>
            <w:rStyle w:val="Hyperlink"/>
            <w:noProof/>
            <w:rtl/>
          </w:rPr>
          <w:fldChar w:fldCharType="begin"/>
        </w:r>
        <w:r w:rsidR="00ED112D">
          <w:rPr>
            <w:noProof/>
            <w:webHidden/>
          </w:rPr>
          <w:instrText xml:space="preserve"> PAGEREF _Toc462840257 \h </w:instrText>
        </w:r>
        <w:r w:rsidR="00ED112D">
          <w:rPr>
            <w:rStyle w:val="Hyperlink"/>
            <w:noProof/>
            <w:rtl/>
          </w:rPr>
        </w:r>
        <w:r w:rsidR="00ED112D">
          <w:rPr>
            <w:rStyle w:val="Hyperlink"/>
            <w:noProof/>
            <w:rtl/>
          </w:rPr>
          <w:fldChar w:fldCharType="separate"/>
        </w:r>
        <w:r w:rsidR="001D0E0B">
          <w:rPr>
            <w:noProof/>
            <w:webHidden/>
            <w:rtl/>
          </w:rPr>
          <w:t>64</w:t>
        </w:r>
        <w:r w:rsidR="00ED112D">
          <w:rPr>
            <w:rStyle w:val="Hyperlink"/>
            <w:noProof/>
            <w:rtl/>
          </w:rPr>
          <w:fldChar w:fldCharType="end"/>
        </w:r>
      </w:hyperlink>
    </w:p>
    <w:p w:rsidR="00ED112D" w:rsidRDefault="00EF0431" w:rsidP="00ED112D">
      <w:pPr>
        <w:pStyle w:val="TOC1"/>
        <w:tabs>
          <w:tab w:val="right" w:leader="dot" w:pos="9061"/>
        </w:tabs>
        <w:rPr>
          <w:rFonts w:asciiTheme="minorHAnsi" w:eastAsiaTheme="minorEastAsia" w:hAnsiTheme="minorHAnsi" w:cstheme="minorBidi"/>
          <w:noProof/>
          <w:szCs w:val="22"/>
        </w:rPr>
      </w:pPr>
      <w:hyperlink w:anchor="_Toc462840275" w:history="1">
        <w:r w:rsidR="00ED112D" w:rsidRPr="00845D81">
          <w:rPr>
            <w:rStyle w:val="Hyperlink"/>
            <w:noProof/>
            <w:rtl/>
          </w:rPr>
          <w:t>חלק ג' - הסכם אספקת השירותים</w:t>
        </w:r>
        <w:r w:rsidR="00ED112D">
          <w:rPr>
            <w:noProof/>
            <w:webHidden/>
          </w:rPr>
          <w:tab/>
        </w:r>
        <w:r w:rsidR="00ED112D">
          <w:rPr>
            <w:rStyle w:val="Hyperlink"/>
            <w:noProof/>
            <w:rtl/>
          </w:rPr>
          <w:fldChar w:fldCharType="begin"/>
        </w:r>
        <w:r w:rsidR="00ED112D">
          <w:rPr>
            <w:noProof/>
            <w:webHidden/>
          </w:rPr>
          <w:instrText xml:space="preserve"> PAGEREF _Toc462840275 \h </w:instrText>
        </w:r>
        <w:r w:rsidR="00ED112D">
          <w:rPr>
            <w:rStyle w:val="Hyperlink"/>
            <w:noProof/>
            <w:rtl/>
          </w:rPr>
        </w:r>
        <w:r w:rsidR="00ED112D">
          <w:rPr>
            <w:rStyle w:val="Hyperlink"/>
            <w:noProof/>
            <w:rtl/>
          </w:rPr>
          <w:fldChar w:fldCharType="separate"/>
        </w:r>
        <w:r w:rsidR="001D0E0B">
          <w:rPr>
            <w:noProof/>
            <w:webHidden/>
            <w:rtl/>
          </w:rPr>
          <w:t>65</w:t>
        </w:r>
        <w:r w:rsidR="00ED112D">
          <w:rPr>
            <w:rStyle w:val="Hyperlink"/>
            <w:noProof/>
            <w:rtl/>
          </w:rPr>
          <w:fldChar w:fldCharType="end"/>
        </w:r>
      </w:hyperlink>
    </w:p>
    <w:p w:rsidR="00ED112D" w:rsidRDefault="00EF0431" w:rsidP="00876487">
      <w:pPr>
        <w:pStyle w:val="TOC2"/>
        <w:rPr>
          <w:rFonts w:asciiTheme="minorHAnsi" w:eastAsiaTheme="minorEastAsia" w:hAnsiTheme="minorHAnsi" w:cstheme="minorBidi"/>
          <w:noProof/>
          <w:szCs w:val="22"/>
        </w:rPr>
      </w:pPr>
      <w:hyperlink w:anchor="_Toc462840276" w:history="1">
        <w:r w:rsidR="00ED112D" w:rsidRPr="00845D81">
          <w:rPr>
            <w:rStyle w:val="Hyperlink"/>
            <w:noProof/>
            <w:rtl/>
          </w:rPr>
          <w:t>נספח ג'1- נוסח אישור עריכת ביטוחים</w:t>
        </w:r>
        <w:r w:rsidR="00ED112D">
          <w:rPr>
            <w:noProof/>
            <w:webHidden/>
          </w:rPr>
          <w:tab/>
        </w:r>
        <w:r w:rsidR="00ED112D">
          <w:rPr>
            <w:rStyle w:val="Hyperlink"/>
            <w:noProof/>
            <w:rtl/>
          </w:rPr>
          <w:fldChar w:fldCharType="begin"/>
        </w:r>
        <w:r w:rsidR="00ED112D">
          <w:rPr>
            <w:noProof/>
            <w:webHidden/>
          </w:rPr>
          <w:instrText xml:space="preserve"> PAGEREF _Toc462840276 \h </w:instrText>
        </w:r>
        <w:r w:rsidR="00ED112D">
          <w:rPr>
            <w:rStyle w:val="Hyperlink"/>
            <w:noProof/>
            <w:rtl/>
          </w:rPr>
        </w:r>
        <w:r w:rsidR="00ED112D">
          <w:rPr>
            <w:rStyle w:val="Hyperlink"/>
            <w:noProof/>
            <w:rtl/>
          </w:rPr>
          <w:fldChar w:fldCharType="separate"/>
        </w:r>
        <w:r w:rsidR="001D0E0B">
          <w:rPr>
            <w:noProof/>
            <w:webHidden/>
            <w:rtl/>
          </w:rPr>
          <w:t>83</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77" w:history="1">
        <w:r w:rsidR="00ED112D" w:rsidRPr="00845D81">
          <w:rPr>
            <w:rStyle w:val="Hyperlink"/>
            <w:noProof/>
            <w:rtl/>
          </w:rPr>
          <w:t>נספח ג'2 - ערבות ביצוע</w:t>
        </w:r>
        <w:r w:rsidR="00ED112D">
          <w:rPr>
            <w:noProof/>
            <w:webHidden/>
          </w:rPr>
          <w:tab/>
        </w:r>
        <w:r w:rsidR="00ED112D">
          <w:rPr>
            <w:rStyle w:val="Hyperlink"/>
            <w:noProof/>
            <w:rtl/>
          </w:rPr>
          <w:fldChar w:fldCharType="begin"/>
        </w:r>
        <w:r w:rsidR="00ED112D">
          <w:rPr>
            <w:noProof/>
            <w:webHidden/>
          </w:rPr>
          <w:instrText xml:space="preserve"> PAGEREF _Toc462840277 \h </w:instrText>
        </w:r>
        <w:r w:rsidR="00ED112D">
          <w:rPr>
            <w:rStyle w:val="Hyperlink"/>
            <w:noProof/>
            <w:rtl/>
          </w:rPr>
        </w:r>
        <w:r w:rsidR="00ED112D">
          <w:rPr>
            <w:rStyle w:val="Hyperlink"/>
            <w:noProof/>
            <w:rtl/>
          </w:rPr>
          <w:fldChar w:fldCharType="separate"/>
        </w:r>
        <w:r w:rsidR="001D0E0B">
          <w:rPr>
            <w:noProof/>
            <w:webHidden/>
            <w:rtl/>
          </w:rPr>
          <w:t>85</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Pr>
      </w:pPr>
      <w:hyperlink w:anchor="_Toc462840278" w:history="1">
        <w:r w:rsidR="00ED112D" w:rsidRPr="00845D81">
          <w:rPr>
            <w:rStyle w:val="Hyperlink"/>
            <w:noProof/>
            <w:rtl/>
          </w:rPr>
          <w:t>נספח ד' 1 – רשימת הגופים שייסקרו ע"י הספק</w:t>
        </w:r>
        <w:r w:rsidR="00ED112D">
          <w:rPr>
            <w:noProof/>
            <w:webHidden/>
          </w:rPr>
          <w:tab/>
        </w:r>
        <w:r w:rsidR="00ED112D">
          <w:rPr>
            <w:rStyle w:val="Hyperlink"/>
            <w:noProof/>
            <w:rtl/>
          </w:rPr>
          <w:fldChar w:fldCharType="begin"/>
        </w:r>
        <w:r w:rsidR="00ED112D">
          <w:rPr>
            <w:noProof/>
            <w:webHidden/>
          </w:rPr>
          <w:instrText xml:space="preserve"> PAGEREF _Toc462840278 \h </w:instrText>
        </w:r>
        <w:r w:rsidR="00ED112D">
          <w:rPr>
            <w:rStyle w:val="Hyperlink"/>
            <w:noProof/>
            <w:rtl/>
          </w:rPr>
        </w:r>
        <w:r w:rsidR="00ED112D">
          <w:rPr>
            <w:rStyle w:val="Hyperlink"/>
            <w:noProof/>
            <w:rtl/>
          </w:rPr>
          <w:fldChar w:fldCharType="separate"/>
        </w:r>
        <w:r w:rsidR="001D0E0B">
          <w:rPr>
            <w:noProof/>
            <w:webHidden/>
            <w:rtl/>
          </w:rPr>
          <w:t>86</w:t>
        </w:r>
        <w:r w:rsidR="00ED112D">
          <w:rPr>
            <w:rStyle w:val="Hyperlink"/>
            <w:noProof/>
            <w:rtl/>
          </w:rPr>
          <w:fldChar w:fldCharType="end"/>
        </w:r>
      </w:hyperlink>
    </w:p>
    <w:p w:rsidR="00ED112D" w:rsidRDefault="00EF0431" w:rsidP="00ED112D">
      <w:pPr>
        <w:pStyle w:val="TOC2"/>
        <w:rPr>
          <w:rFonts w:asciiTheme="minorHAnsi" w:eastAsiaTheme="minorEastAsia" w:hAnsiTheme="minorHAnsi" w:cstheme="minorBidi"/>
          <w:noProof/>
          <w:szCs w:val="22"/>
          <w:rtl/>
        </w:rPr>
      </w:pPr>
      <w:hyperlink w:anchor="_Toc462840279" w:history="1">
        <w:r w:rsidR="00ED112D" w:rsidRPr="00845D81">
          <w:rPr>
            <w:rStyle w:val="Hyperlink"/>
            <w:noProof/>
            <w:rtl/>
          </w:rPr>
          <w:t>נספח ד' 2 – רשימת הטפסים ע"פ תחומים</w:t>
        </w:r>
        <w:r w:rsidR="00ED112D">
          <w:rPr>
            <w:noProof/>
            <w:webHidden/>
          </w:rPr>
          <w:tab/>
        </w:r>
        <w:r w:rsidR="00ED112D">
          <w:rPr>
            <w:rStyle w:val="Hyperlink"/>
            <w:noProof/>
            <w:rtl/>
          </w:rPr>
          <w:fldChar w:fldCharType="begin"/>
        </w:r>
        <w:r w:rsidR="00ED112D">
          <w:rPr>
            <w:noProof/>
            <w:webHidden/>
          </w:rPr>
          <w:instrText xml:space="preserve"> PAGEREF _Toc462840279 \h </w:instrText>
        </w:r>
        <w:r w:rsidR="00ED112D">
          <w:rPr>
            <w:rStyle w:val="Hyperlink"/>
            <w:noProof/>
            <w:rtl/>
          </w:rPr>
        </w:r>
        <w:r w:rsidR="00ED112D">
          <w:rPr>
            <w:rStyle w:val="Hyperlink"/>
            <w:noProof/>
            <w:rtl/>
          </w:rPr>
          <w:fldChar w:fldCharType="separate"/>
        </w:r>
        <w:r w:rsidR="001D0E0B">
          <w:rPr>
            <w:noProof/>
            <w:webHidden/>
            <w:rtl/>
          </w:rPr>
          <w:t>110</w:t>
        </w:r>
        <w:r w:rsidR="00ED112D">
          <w:rPr>
            <w:rStyle w:val="Hyperlink"/>
            <w:noProof/>
            <w:rtl/>
          </w:rPr>
          <w:fldChar w:fldCharType="end"/>
        </w:r>
      </w:hyperlink>
    </w:p>
    <w:p w:rsidR="00E3525B" w:rsidRPr="00E3525B" w:rsidRDefault="00E3525B" w:rsidP="009E4E01">
      <w:pPr>
        <w:ind w:left="282" w:hanging="142"/>
        <w:rPr>
          <w:rFonts w:eastAsiaTheme="minorEastAsia"/>
          <w:noProof/>
          <w:rtl/>
          <w:lang w:eastAsia="en-US"/>
        </w:rPr>
      </w:pPr>
      <w:r>
        <w:rPr>
          <w:rFonts w:eastAsiaTheme="minorEastAsia" w:hint="cs"/>
          <w:noProof/>
          <w:rtl/>
          <w:lang w:eastAsia="en-US"/>
        </w:rPr>
        <w:t>נספח ד' 3 - קובץ נהלי עב</w:t>
      </w:r>
      <w:r w:rsidR="009E4E01">
        <w:rPr>
          <w:rFonts w:eastAsiaTheme="minorEastAsia" w:hint="cs"/>
          <w:noProof/>
          <w:rtl/>
          <w:lang w:eastAsia="en-US"/>
        </w:rPr>
        <w:t>וד</w:t>
      </w:r>
      <w:r>
        <w:rPr>
          <w:rFonts w:eastAsiaTheme="minorEastAsia" w:hint="cs"/>
          <w:noProof/>
          <w:rtl/>
          <w:lang w:eastAsia="en-US"/>
        </w:rPr>
        <w:t xml:space="preserve">ה לדוגמא.......................................................................................... </w:t>
      </w:r>
      <w:r w:rsidRPr="00E3525B">
        <w:rPr>
          <w:rFonts w:ascii="Calibri" w:eastAsia="Calibri" w:hAnsi="Calibri" w:hint="cs"/>
          <w:noProof/>
          <w:sz w:val="22"/>
          <w:rtl/>
          <w:lang w:eastAsia="en-US"/>
        </w:rPr>
        <w:t>119</w:t>
      </w:r>
    </w:p>
    <w:p w:rsidR="00E3525B" w:rsidRPr="00E3525B" w:rsidRDefault="00E3525B" w:rsidP="00E3525B">
      <w:pPr>
        <w:rPr>
          <w:rFonts w:eastAsiaTheme="minorEastAsia"/>
          <w:noProof/>
          <w:lang w:eastAsia="en-US"/>
        </w:rPr>
      </w:pPr>
    </w:p>
    <w:p w:rsidR="00643A7F" w:rsidRPr="004A3AD2" w:rsidRDefault="00643A7F" w:rsidP="00643A7F">
      <w:pPr>
        <w:jc w:val="center"/>
      </w:pPr>
      <w:r w:rsidRPr="00C47982">
        <w:fldChar w:fldCharType="end"/>
      </w:r>
    </w:p>
    <w:p w:rsidR="00643A7F" w:rsidRPr="00655781" w:rsidRDefault="00643A7F" w:rsidP="007D3370">
      <w:pPr>
        <w:jc w:val="center"/>
        <w:rPr>
          <w:b/>
          <w:bCs/>
          <w:rtl/>
        </w:rPr>
      </w:pPr>
      <w:r>
        <w:br w:type="page"/>
      </w:r>
      <w:r w:rsidRPr="005E1145">
        <w:rPr>
          <w:rFonts w:hint="cs"/>
          <w:b/>
          <w:bCs/>
          <w:rtl/>
        </w:rPr>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7D3370">
        <w:rPr>
          <w:b/>
          <w:bCs/>
        </w:rPr>
        <w:t>33</w:t>
      </w:r>
      <w:r w:rsidRPr="005E1145">
        <w:rPr>
          <w:rFonts w:hint="cs"/>
          <w:b/>
          <w:bCs/>
        </w:rPr>
        <w:t>/</w:t>
      </w:r>
      <w:r w:rsidR="00876487" w:rsidRPr="005E1145">
        <w:rPr>
          <w:rFonts w:hint="cs"/>
          <w:b/>
          <w:bCs/>
        </w:rPr>
        <w:t>201</w:t>
      </w:r>
      <w:r w:rsidR="00876487">
        <w:rPr>
          <w:b/>
          <w:bCs/>
        </w:rPr>
        <w:t>7</w:t>
      </w:r>
    </w:p>
    <w:p w:rsidR="00ED112D" w:rsidRDefault="00ED112D" w:rsidP="00A52E91">
      <w:pPr>
        <w:jc w:val="center"/>
        <w:rPr>
          <w:b/>
          <w:bCs/>
          <w:rtl/>
        </w:rPr>
      </w:pPr>
      <w:bookmarkStart w:id="2" w:name="_Toc296193937"/>
      <w:r>
        <w:rPr>
          <w:rFonts w:hint="cs"/>
          <w:b/>
          <w:bCs/>
          <w:rtl/>
        </w:rPr>
        <w:t>להפעלת מרכז למידע ומחקר בנושא תרבות</w:t>
      </w:r>
    </w:p>
    <w:p w:rsidR="00643A7F" w:rsidRPr="007A6990" w:rsidRDefault="00643A7F" w:rsidP="007018F1">
      <w:pPr>
        <w:jc w:val="center"/>
        <w:rPr>
          <w:u w:val="single"/>
          <w:rtl/>
        </w:rPr>
      </w:pPr>
      <w:r w:rsidRPr="007A6990">
        <w:rPr>
          <w:rFonts w:hint="cs"/>
          <w:u w:val="single"/>
          <w:rtl/>
        </w:rPr>
        <w:t>חלק א' - נוהל המכרז ותנאיו</w:t>
      </w:r>
      <w:bookmarkEnd w:id="2"/>
    </w:p>
    <w:p w:rsidR="00643A7F" w:rsidRDefault="00643A7F" w:rsidP="00A2254B">
      <w:pPr>
        <w:numPr>
          <w:ilvl w:val="0"/>
          <w:numId w:val="1"/>
        </w:numPr>
        <w:tabs>
          <w:tab w:val="clear" w:pos="709"/>
          <w:tab w:val="num" w:pos="282"/>
        </w:tabs>
        <w:ind w:right="0"/>
        <w:rPr>
          <w:b/>
          <w:bCs/>
          <w:u w:val="single"/>
          <w:lang w:eastAsia="en-US"/>
        </w:rPr>
      </w:pPr>
      <w:r>
        <w:rPr>
          <w:b/>
          <w:bCs/>
          <w:u w:val="single"/>
          <w:rtl/>
          <w:lang w:eastAsia="en-US"/>
        </w:rPr>
        <w:t>מב</w:t>
      </w:r>
      <w:r w:rsidRPr="009D593E">
        <w:rPr>
          <w:b/>
          <w:bCs/>
          <w:u w:val="single"/>
          <w:rtl/>
          <w:lang w:eastAsia="en-US"/>
        </w:rPr>
        <w:t xml:space="preserve">וא </w:t>
      </w:r>
    </w:p>
    <w:p w:rsidR="00ED112D" w:rsidRDefault="00643A7F" w:rsidP="00ED112D">
      <w:pPr>
        <w:ind w:left="282"/>
        <w:rPr>
          <w:b/>
          <w:bCs/>
          <w:rtl/>
        </w:rPr>
      </w:pPr>
      <w:r w:rsidRPr="0058384D">
        <w:rPr>
          <w:rFonts w:hint="cs"/>
          <w:sz w:val="22"/>
          <w:rtl/>
          <w:lang w:eastAsia="en-US"/>
        </w:rPr>
        <w:t xml:space="preserve">משרד התרבות והספורט </w:t>
      </w:r>
      <w:r w:rsidRPr="00655781">
        <w:rPr>
          <w:rtl/>
        </w:rPr>
        <w:t>(</w:t>
      </w:r>
      <w:r w:rsidRPr="00655781">
        <w:rPr>
          <w:rFonts w:hint="cs"/>
          <w:rtl/>
        </w:rPr>
        <w:t>להלן</w:t>
      </w:r>
      <w:r w:rsidRPr="00655781">
        <w:rPr>
          <w:rtl/>
        </w:rPr>
        <w:t xml:space="preserve">: </w:t>
      </w:r>
      <w:r w:rsidRPr="00655781">
        <w:rPr>
          <w:rFonts w:hint="cs"/>
          <w:rtl/>
        </w:rPr>
        <w:t>"</w:t>
      </w:r>
      <w:r w:rsidRPr="0058384D">
        <w:rPr>
          <w:rFonts w:hint="cs"/>
          <w:b/>
          <w:bCs/>
          <w:rtl/>
        </w:rPr>
        <w:t>המשרד</w:t>
      </w:r>
      <w:r w:rsidRPr="00655781">
        <w:rPr>
          <w:rFonts w:hint="cs"/>
          <w:rtl/>
        </w:rPr>
        <w:t>"</w:t>
      </w:r>
      <w:r>
        <w:rPr>
          <w:rFonts w:hint="cs"/>
          <w:rtl/>
        </w:rPr>
        <w:t>)</w:t>
      </w:r>
      <w:r w:rsidRPr="00655781">
        <w:rPr>
          <w:rFonts w:hint="cs"/>
          <w:rtl/>
        </w:rPr>
        <w:t xml:space="preserve"> </w:t>
      </w:r>
      <w:r w:rsidRPr="0058384D">
        <w:rPr>
          <w:sz w:val="22"/>
          <w:rtl/>
          <w:lang w:eastAsia="en-US"/>
        </w:rPr>
        <w:t xml:space="preserve">באמצעות </w:t>
      </w:r>
      <w:r w:rsidRPr="0058384D">
        <w:rPr>
          <w:rFonts w:hint="cs"/>
          <w:sz w:val="22"/>
          <w:rtl/>
          <w:lang w:eastAsia="en-US"/>
        </w:rPr>
        <w:t xml:space="preserve">מנהל </w:t>
      </w:r>
      <w:r>
        <w:rPr>
          <w:rFonts w:hint="cs"/>
          <w:sz w:val="22"/>
          <w:rtl/>
          <w:lang w:eastAsia="en-US"/>
        </w:rPr>
        <w:t>ה</w:t>
      </w:r>
      <w:r w:rsidRPr="0058384D">
        <w:rPr>
          <w:rFonts w:hint="cs"/>
          <w:sz w:val="22"/>
          <w:rtl/>
          <w:lang w:eastAsia="en-US"/>
        </w:rPr>
        <w:t>תרבות</w:t>
      </w:r>
      <w:r w:rsidRPr="0058384D">
        <w:rPr>
          <w:sz w:val="22"/>
          <w:rtl/>
          <w:lang w:eastAsia="en-US"/>
        </w:rPr>
        <w:t xml:space="preserve"> (</w:t>
      </w:r>
      <w:r w:rsidRPr="0058384D">
        <w:rPr>
          <w:rFonts w:hint="cs"/>
          <w:sz w:val="22"/>
          <w:rtl/>
          <w:lang w:eastAsia="en-US"/>
        </w:rPr>
        <w:t xml:space="preserve">להלן: </w:t>
      </w:r>
      <w:r w:rsidRPr="0058384D">
        <w:rPr>
          <w:sz w:val="22"/>
          <w:rtl/>
          <w:lang w:eastAsia="en-US"/>
        </w:rPr>
        <w:t>"</w:t>
      </w:r>
      <w:r w:rsidRPr="0058384D">
        <w:rPr>
          <w:rFonts w:hint="cs"/>
          <w:b/>
          <w:bCs/>
          <w:sz w:val="22"/>
          <w:rtl/>
          <w:lang w:eastAsia="en-US"/>
        </w:rPr>
        <w:t>המינהל</w:t>
      </w:r>
      <w:r w:rsidRPr="0058384D">
        <w:rPr>
          <w:rFonts w:hint="cs"/>
          <w:rtl/>
        </w:rPr>
        <w:t xml:space="preserve"> </w:t>
      </w:r>
      <w:r w:rsidRPr="00655781">
        <w:rPr>
          <w:rFonts w:hint="cs"/>
          <w:rtl/>
        </w:rPr>
        <w:t>או "</w:t>
      </w:r>
      <w:r w:rsidRPr="0058384D">
        <w:rPr>
          <w:rFonts w:hint="cs"/>
          <w:b/>
          <w:bCs/>
          <w:rtl/>
        </w:rPr>
        <w:t>המזמין</w:t>
      </w:r>
      <w:r w:rsidRPr="00655781">
        <w:rPr>
          <w:rFonts w:hint="cs"/>
          <w:rtl/>
        </w:rPr>
        <w:t>"</w:t>
      </w:r>
      <w:r w:rsidRPr="00655781">
        <w:rPr>
          <w:rtl/>
        </w:rPr>
        <w:t>)</w:t>
      </w:r>
      <w:r w:rsidRPr="0058384D">
        <w:rPr>
          <w:sz w:val="22"/>
          <w:rtl/>
          <w:lang w:eastAsia="en-US"/>
        </w:rPr>
        <w:t>, פונה בזאת</w:t>
      </w:r>
      <w:r w:rsidR="006857D2">
        <w:rPr>
          <w:rFonts w:hint="cs"/>
          <w:sz w:val="22"/>
          <w:rtl/>
          <w:lang w:eastAsia="en-US"/>
        </w:rPr>
        <w:t xml:space="preserve"> </w:t>
      </w:r>
      <w:r w:rsidRPr="0058384D">
        <w:rPr>
          <w:sz w:val="22"/>
          <w:rtl/>
          <w:lang w:eastAsia="en-US"/>
        </w:rPr>
        <w:t xml:space="preserve">לקבלת הצעות </w:t>
      </w:r>
      <w:r w:rsidR="00ED112D">
        <w:rPr>
          <w:rFonts w:hint="cs"/>
          <w:b/>
          <w:bCs/>
          <w:rtl/>
        </w:rPr>
        <w:t>להפעלת מרכז למידע ומחקר בנושא תרבות</w:t>
      </w:r>
      <w:r w:rsidR="001B41A9">
        <w:rPr>
          <w:rFonts w:hint="cs"/>
          <w:b/>
          <w:bCs/>
          <w:rtl/>
        </w:rPr>
        <w:t>.</w:t>
      </w:r>
    </w:p>
    <w:p w:rsidR="00643A7F" w:rsidRPr="0058384D" w:rsidRDefault="006857D2" w:rsidP="00A2254B">
      <w:pPr>
        <w:ind w:left="282"/>
        <w:rPr>
          <w:sz w:val="22"/>
          <w:rtl/>
          <w:lang w:eastAsia="en-US"/>
        </w:rPr>
      </w:pPr>
      <w:r>
        <w:rPr>
          <w:rFonts w:hint="cs"/>
          <w:rtl/>
        </w:rPr>
        <w:t xml:space="preserve"> </w:t>
      </w:r>
      <w:r w:rsidR="00643A7F" w:rsidRPr="00655781">
        <w:rPr>
          <w:rtl/>
        </w:rPr>
        <w:t>(</w:t>
      </w:r>
      <w:r w:rsidR="00643A7F" w:rsidRPr="00655781">
        <w:rPr>
          <w:rFonts w:hint="cs"/>
          <w:rtl/>
        </w:rPr>
        <w:t>להלן</w:t>
      </w:r>
      <w:r w:rsidR="00643A7F" w:rsidRPr="00655781">
        <w:rPr>
          <w:rtl/>
        </w:rPr>
        <w:t>: "</w:t>
      </w:r>
      <w:r w:rsidR="00643A7F" w:rsidRPr="0058384D">
        <w:rPr>
          <w:rFonts w:hint="cs"/>
          <w:b/>
          <w:bCs/>
          <w:rtl/>
        </w:rPr>
        <w:t>השירותים</w:t>
      </w:r>
      <w:r w:rsidR="00643A7F" w:rsidRPr="00655781">
        <w:rPr>
          <w:rtl/>
        </w:rPr>
        <w:t>"</w:t>
      </w:r>
      <w:r w:rsidR="00643A7F" w:rsidRPr="00655781">
        <w:rPr>
          <w:rFonts w:hint="cs"/>
          <w:rtl/>
        </w:rPr>
        <w:t xml:space="preserve"> או "</w:t>
      </w:r>
      <w:r w:rsidR="00643A7F" w:rsidRPr="0058384D">
        <w:rPr>
          <w:rFonts w:hint="cs"/>
          <w:b/>
          <w:bCs/>
          <w:rtl/>
        </w:rPr>
        <w:t>העבודות</w:t>
      </w:r>
      <w:r w:rsidR="00643A7F" w:rsidRPr="00655781">
        <w:rPr>
          <w:rFonts w:hint="cs"/>
          <w:rtl/>
        </w:rPr>
        <w:t>"</w:t>
      </w:r>
      <w:r w:rsidR="00643A7F">
        <w:rPr>
          <w:rFonts w:hint="cs"/>
          <w:rtl/>
        </w:rPr>
        <w:t xml:space="preserve"> (</w:t>
      </w:r>
      <w:r w:rsidR="00643A7F" w:rsidRPr="00655781">
        <w:rPr>
          <w:rFonts w:hint="cs"/>
          <w:rtl/>
        </w:rPr>
        <w:t>מבצע השירותים יקרא במסמכי המכרז "</w:t>
      </w:r>
      <w:r w:rsidR="00643A7F" w:rsidRPr="0058384D">
        <w:rPr>
          <w:rFonts w:hint="cs"/>
          <w:b/>
          <w:bCs/>
          <w:rtl/>
        </w:rPr>
        <w:t>הספק</w:t>
      </w:r>
      <w:r w:rsidR="00643A7F" w:rsidRPr="00655781">
        <w:rPr>
          <w:rFonts w:hint="cs"/>
          <w:rtl/>
        </w:rPr>
        <w:t>" או "</w:t>
      </w:r>
      <w:r w:rsidR="00643A7F" w:rsidRPr="0058384D">
        <w:rPr>
          <w:rFonts w:hint="cs"/>
          <w:b/>
          <w:bCs/>
          <w:rtl/>
        </w:rPr>
        <w:t>המציע</w:t>
      </w:r>
      <w:r w:rsidR="00643A7F" w:rsidRPr="00655781">
        <w:rPr>
          <w:rFonts w:hint="cs"/>
          <w:rtl/>
        </w:rPr>
        <w:t>"</w:t>
      </w:r>
      <w:r w:rsidR="00643A7F">
        <w:rPr>
          <w:rFonts w:hint="cs"/>
          <w:rtl/>
        </w:rPr>
        <w:t xml:space="preserve">), </w:t>
      </w:r>
      <w:r w:rsidR="00643A7F" w:rsidRPr="0058384D">
        <w:rPr>
          <w:sz w:val="22"/>
          <w:rtl/>
          <w:lang w:eastAsia="en-US"/>
        </w:rPr>
        <w:t>וזאת בהיקף ובגבולות אחריות כפי שיפורטו בהמשך.</w:t>
      </w:r>
    </w:p>
    <w:p w:rsidR="00643A7F" w:rsidRDefault="00643A7F" w:rsidP="00643A7F">
      <w:pPr>
        <w:ind w:left="1417"/>
        <w:rPr>
          <w:b/>
          <w:bCs/>
          <w:rtl/>
          <w:lang w:eastAsia="en-US"/>
        </w:rPr>
      </w:pPr>
    </w:p>
    <w:p w:rsidR="00643A7F" w:rsidRPr="00A2254B" w:rsidRDefault="00643A7F" w:rsidP="00A2254B">
      <w:pPr>
        <w:ind w:right="709" w:firstLine="282"/>
        <w:rPr>
          <w:b/>
          <w:bCs/>
          <w:rtl/>
          <w:lang w:eastAsia="en-US"/>
        </w:rPr>
      </w:pPr>
      <w:r w:rsidRPr="00A2254B">
        <w:rPr>
          <w:rFonts w:hint="cs"/>
          <w:b/>
          <w:bCs/>
          <w:rtl/>
          <w:lang w:eastAsia="en-US"/>
        </w:rPr>
        <w:t>העברת שאלות ובירורים</w:t>
      </w:r>
    </w:p>
    <w:p w:rsidR="00643A7F" w:rsidRPr="00042FDC" w:rsidRDefault="00643A7F" w:rsidP="00A2254B">
      <w:pPr>
        <w:widowControl w:val="0"/>
        <w:ind w:left="282"/>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rsidR="00643A7F" w:rsidRDefault="00643A7F" w:rsidP="007D3370">
      <w:pPr>
        <w:widowControl w:val="0"/>
        <w:ind w:left="282"/>
        <w:rPr>
          <w:rtl/>
          <w:lang w:eastAsia="en-US"/>
        </w:rPr>
      </w:pPr>
      <w:r w:rsidRPr="00042FDC">
        <w:rPr>
          <w:rFonts w:hint="cs"/>
          <w:rtl/>
          <w:lang w:eastAsia="en-US"/>
        </w:rPr>
        <w:t xml:space="preserve">יש להעביר את השאלות עד לתאריך </w:t>
      </w:r>
      <w:r w:rsidR="007D3370">
        <w:rPr>
          <w:rFonts w:hint="cs"/>
          <w:rtl/>
        </w:rPr>
        <w:t>21.12.2017</w:t>
      </w:r>
      <w:r>
        <w:rPr>
          <w:rFonts w:hint="cs"/>
          <w:rtl/>
        </w:rPr>
        <w:t xml:space="preserve"> </w:t>
      </w:r>
      <w:r w:rsidRPr="00042FDC">
        <w:rPr>
          <w:rFonts w:hint="cs"/>
          <w:rtl/>
          <w:lang w:eastAsia="en-US"/>
        </w:rPr>
        <w:t>עד השעה 12:00,</w:t>
      </w:r>
      <w:r>
        <w:rPr>
          <w:rFonts w:hint="cs"/>
          <w:rtl/>
          <w:lang w:eastAsia="en-US"/>
        </w:rPr>
        <w:t xml:space="preserve"> לדואר אלקטרוני </w:t>
      </w:r>
      <w:hyperlink r:id="rId13" w:history="1">
        <w:r w:rsidRPr="0019525F">
          <w:rPr>
            <w:rStyle w:val="Hyperlink"/>
            <w:lang w:eastAsia="en-US"/>
          </w:rPr>
          <w:t>shlomoit@most.gov.il</w:t>
        </w:r>
      </w:hyperlink>
      <w:r>
        <w:rPr>
          <w:lang w:eastAsia="en-US"/>
        </w:rPr>
        <w:t xml:space="preserve"> </w:t>
      </w:r>
      <w:r w:rsidR="008E6A40">
        <w:rPr>
          <w:rFonts w:hint="cs"/>
          <w:rtl/>
          <w:lang w:eastAsia="en-US"/>
        </w:rPr>
        <w:t xml:space="preserve"> </w:t>
      </w:r>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rsidR="00643A7F" w:rsidRDefault="00643A7F" w:rsidP="00A2254B">
      <w:pPr>
        <w:widowControl w:val="0"/>
        <w:ind w:left="282"/>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rsidR="00643A7F" w:rsidRDefault="00643A7F" w:rsidP="00A2254B">
      <w:pPr>
        <w:widowControl w:val="0"/>
        <w:ind w:left="282"/>
        <w:rPr>
          <w:rtl/>
          <w:lang w:eastAsia="en-US"/>
        </w:rPr>
      </w:pPr>
      <w:r>
        <w:rPr>
          <w:rFonts w:hint="cs"/>
          <w:rtl/>
          <w:lang w:eastAsia="en-US"/>
        </w:rPr>
        <w:t>באחריות המציעים לוודא קבלת סיכום התשובות.</w:t>
      </w:r>
    </w:p>
    <w:p w:rsidR="00643A7F" w:rsidRDefault="00643A7F" w:rsidP="00643A7F">
      <w:pPr>
        <w:ind w:left="1418"/>
        <w:rPr>
          <w:sz w:val="22"/>
          <w:rtl/>
          <w:lang w:eastAsia="en-US"/>
        </w:rPr>
      </w:pPr>
    </w:p>
    <w:p w:rsidR="00643A7F" w:rsidRPr="0058384D" w:rsidRDefault="00643A7F" w:rsidP="00A2254B">
      <w:pPr>
        <w:numPr>
          <w:ilvl w:val="0"/>
          <w:numId w:val="1"/>
        </w:numPr>
        <w:tabs>
          <w:tab w:val="clear" w:pos="709"/>
          <w:tab w:val="num" w:pos="282"/>
        </w:tabs>
        <w:ind w:right="0"/>
        <w:rPr>
          <w:b/>
          <w:bCs/>
          <w:u w:val="single"/>
          <w:rtl/>
          <w:lang w:eastAsia="en-US"/>
        </w:rPr>
      </w:pPr>
      <w:r w:rsidRPr="0058384D">
        <w:rPr>
          <w:rFonts w:hint="cs"/>
          <w:b/>
          <w:bCs/>
          <w:u w:val="single"/>
          <w:rtl/>
          <w:lang w:eastAsia="en-US"/>
        </w:rPr>
        <w:t>הגדרות</w:t>
      </w:r>
    </w:p>
    <w:p w:rsidR="00643A7F" w:rsidRDefault="00643A7F" w:rsidP="00A2254B">
      <w:pPr>
        <w:pStyle w:val="af8"/>
        <w:numPr>
          <w:ilvl w:val="1"/>
          <w:numId w:val="3"/>
        </w:numPr>
        <w:ind w:right="709"/>
        <w:rPr>
          <w:rtl/>
          <w:lang w:eastAsia="en-US"/>
        </w:rPr>
      </w:pPr>
      <w:r w:rsidRPr="00A2254B">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rsidR="00643A7F" w:rsidRDefault="00643A7F" w:rsidP="00A2254B">
      <w:pPr>
        <w:numPr>
          <w:ilvl w:val="1"/>
          <w:numId w:val="3"/>
        </w:numPr>
        <w:rPr>
          <w:rtl/>
          <w:lang w:eastAsia="en-US"/>
        </w:rPr>
      </w:pPr>
      <w:r>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מינהל התרבות שבמשרד התרבות והספורט.</w:t>
      </w:r>
    </w:p>
    <w:p w:rsidR="00643A7F" w:rsidRDefault="00643A7F" w:rsidP="00A2254B">
      <w:pPr>
        <w:numPr>
          <w:ilvl w:val="1"/>
          <w:numId w:val="3"/>
        </w:numPr>
        <w:rPr>
          <w:lang w:eastAsia="en-US"/>
        </w:rPr>
      </w:pPr>
      <w:r w:rsidRPr="00155B66">
        <w:rPr>
          <w:rFonts w:hint="cs"/>
          <w:b/>
          <w:bCs/>
          <w:rtl/>
          <w:lang w:eastAsia="en-US"/>
        </w:rPr>
        <w:t>הש</w:t>
      </w:r>
      <w:r>
        <w:rPr>
          <w:rFonts w:hint="cs"/>
          <w:b/>
          <w:bCs/>
          <w:rtl/>
          <w:lang w:eastAsia="en-US"/>
        </w:rPr>
        <w:t>י</w:t>
      </w:r>
      <w:r w:rsidRPr="00155B66">
        <w:rPr>
          <w:rFonts w:hint="cs"/>
          <w:b/>
          <w:bCs/>
          <w:rtl/>
          <w:lang w:eastAsia="en-US"/>
        </w:rPr>
        <w:t>רותים נשוא</w:t>
      </w:r>
      <w:r>
        <w:rPr>
          <w:rFonts w:hint="cs"/>
          <w:b/>
          <w:bCs/>
          <w:rtl/>
          <w:lang w:eastAsia="en-US"/>
        </w:rPr>
        <w:t>י</w:t>
      </w:r>
      <w:r w:rsidRPr="00155B66">
        <w:rPr>
          <w:rFonts w:hint="cs"/>
          <w:b/>
          <w:bCs/>
          <w:rtl/>
          <w:lang w:eastAsia="en-US"/>
        </w:rPr>
        <w:t xml:space="preserve"> המכרז</w:t>
      </w:r>
      <w:r>
        <w:rPr>
          <w:rFonts w:hint="cs"/>
          <w:rtl/>
          <w:lang w:eastAsia="en-US"/>
        </w:rPr>
        <w:t xml:space="preserve"> </w:t>
      </w:r>
      <w:r>
        <w:rPr>
          <w:rtl/>
          <w:lang w:eastAsia="en-US"/>
        </w:rPr>
        <w:t>–</w:t>
      </w:r>
      <w:r>
        <w:rPr>
          <w:rFonts w:hint="cs"/>
          <w:rtl/>
          <w:lang w:eastAsia="en-US"/>
        </w:rPr>
        <w:t xml:space="preserve"> </w:t>
      </w:r>
      <w:r w:rsidR="002C61DC" w:rsidRPr="00993E8E">
        <w:rPr>
          <w:rFonts w:hint="cs"/>
          <w:rtl/>
        </w:rPr>
        <w:t xml:space="preserve">ניהול והפעלת </w:t>
      </w:r>
      <w:r w:rsidR="007018F1">
        <w:rPr>
          <w:rFonts w:hint="cs"/>
          <w:rtl/>
        </w:rPr>
        <w:t xml:space="preserve">מרכז למידע ומחקר בנושא תרבות. </w:t>
      </w:r>
    </w:p>
    <w:p w:rsidR="00643A7F" w:rsidRPr="001B0B4F" w:rsidRDefault="00643A7F" w:rsidP="00A2254B">
      <w:pPr>
        <w:numPr>
          <w:ilvl w:val="1"/>
          <w:numId w:val="3"/>
        </w:numPr>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643A7F" w:rsidRPr="001B0B4F" w:rsidRDefault="00643A7F" w:rsidP="00A2254B">
      <w:pPr>
        <w:numPr>
          <w:ilvl w:val="1"/>
          <w:numId w:val="3"/>
        </w:numPr>
        <w:rPr>
          <w:rtl/>
          <w:lang w:eastAsia="en-US"/>
        </w:rPr>
      </w:pPr>
      <w:r w:rsidRPr="001B0B4F">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643A7F" w:rsidRDefault="00643A7F" w:rsidP="00A2254B">
      <w:pPr>
        <w:numPr>
          <w:ilvl w:val="1"/>
          <w:numId w:val="3"/>
        </w:numPr>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643A7F" w:rsidRDefault="00643A7F" w:rsidP="00A2254B">
      <w:pPr>
        <w:numPr>
          <w:ilvl w:val="1"/>
          <w:numId w:val="3"/>
        </w:numPr>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על-פי תנאי המכרז, עפ"י הצעתו כפי שאושרה ע"י ועדת המכרזים וחוזה ההתקשרות.</w:t>
      </w:r>
    </w:p>
    <w:p w:rsidR="00643A7F" w:rsidRDefault="00643A7F" w:rsidP="00A2254B">
      <w:pPr>
        <w:numPr>
          <w:ilvl w:val="1"/>
          <w:numId w:val="3"/>
        </w:numPr>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643A7F" w:rsidRDefault="00643A7F" w:rsidP="00A2254B">
      <w:pPr>
        <w:numPr>
          <w:ilvl w:val="1"/>
          <w:numId w:val="3"/>
        </w:numPr>
        <w:rPr>
          <w:lang w:eastAsia="en-US"/>
        </w:rPr>
      </w:pPr>
      <w:r>
        <w:rPr>
          <w:rFonts w:hint="cs"/>
          <w:b/>
          <w:bCs/>
          <w:rtl/>
          <w:lang w:eastAsia="en-US"/>
        </w:rPr>
        <w:t xml:space="preserve">שנה </w:t>
      </w:r>
      <w:r w:rsidRPr="0035444E">
        <w:rPr>
          <w:rFonts w:hint="cs"/>
          <w:b/>
          <w:bCs/>
          <w:rtl/>
          <w:lang w:eastAsia="en-US"/>
        </w:rPr>
        <w:t>אחרונה / שנים אחרונות</w:t>
      </w:r>
      <w:r>
        <w:rPr>
          <w:rFonts w:hint="cs"/>
          <w:b/>
          <w:b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w:t>
      </w:r>
    </w:p>
    <w:p w:rsidR="00BB3FD2" w:rsidRDefault="00BB3FD2" w:rsidP="00E432A3">
      <w:pPr>
        <w:numPr>
          <w:ilvl w:val="1"/>
          <w:numId w:val="3"/>
        </w:numPr>
        <w:ind w:hanging="510"/>
        <w:rPr>
          <w:lang w:eastAsia="en-US"/>
        </w:rPr>
      </w:pPr>
      <w:bookmarkStart w:id="3" w:name="_Ref450722300"/>
      <w:r>
        <w:rPr>
          <w:rFonts w:hint="cs"/>
          <w:b/>
          <w:bCs/>
          <w:rtl/>
          <w:lang w:eastAsia="en-US"/>
        </w:rPr>
        <w:t>פרויקט</w:t>
      </w:r>
      <w:r w:rsidRPr="00BB3FD2">
        <w:rPr>
          <w:rFonts w:hint="cs"/>
          <w:rtl/>
          <w:lang w:eastAsia="en-US"/>
        </w:rPr>
        <w:t>-</w:t>
      </w:r>
      <w:r w:rsidR="008302F4">
        <w:rPr>
          <w:rFonts w:hint="cs"/>
          <w:rtl/>
          <w:lang w:eastAsia="en-US"/>
        </w:rPr>
        <w:t xml:space="preserve"> </w:t>
      </w:r>
      <w:r>
        <w:rPr>
          <w:rFonts w:hint="cs"/>
          <w:rtl/>
          <w:lang w:eastAsia="en-US"/>
        </w:rPr>
        <w:t>מחקר או סקר אשר כולל איסוף, עיבוד וניתוח נתונים</w:t>
      </w:r>
      <w:r w:rsidR="00C07F21">
        <w:rPr>
          <w:rFonts w:hint="cs"/>
          <w:rtl/>
          <w:lang w:eastAsia="en-US"/>
        </w:rPr>
        <w:t xml:space="preserve"> של </w:t>
      </w:r>
      <w:r w:rsidR="00E432A3">
        <w:rPr>
          <w:rFonts w:hint="cs"/>
          <w:rtl/>
          <w:lang w:eastAsia="en-US"/>
        </w:rPr>
        <w:t>3</w:t>
      </w:r>
      <w:r w:rsidR="00C07F21">
        <w:rPr>
          <w:rFonts w:hint="cs"/>
          <w:rtl/>
          <w:lang w:eastAsia="en-US"/>
        </w:rPr>
        <w:t>0 גופים שונים לפחות,</w:t>
      </w:r>
      <w:r>
        <w:rPr>
          <w:rFonts w:hint="cs"/>
          <w:rtl/>
          <w:lang w:eastAsia="en-US"/>
        </w:rPr>
        <w:t xml:space="preserve"> תוך שימוש במערכות מידע ממוחשבות.</w:t>
      </w:r>
      <w:bookmarkEnd w:id="3"/>
    </w:p>
    <w:p w:rsidR="005C4A76" w:rsidRPr="00A2254B" w:rsidRDefault="005C4A76" w:rsidP="00A2254B">
      <w:pPr>
        <w:numPr>
          <w:ilvl w:val="1"/>
          <w:numId w:val="3"/>
        </w:numPr>
        <w:ind w:hanging="510"/>
        <w:rPr>
          <w:rtl/>
          <w:lang w:eastAsia="en-US"/>
        </w:rPr>
      </w:pPr>
      <w:r>
        <w:rPr>
          <w:rFonts w:hint="cs"/>
          <w:b/>
          <w:bCs/>
          <w:rtl/>
          <w:lang w:eastAsia="en-US"/>
        </w:rPr>
        <w:t>תואר אקדמי</w:t>
      </w:r>
      <w:r w:rsidRPr="005C4A76">
        <w:rPr>
          <w:rFonts w:hint="cs"/>
          <w:b/>
          <w:bCs/>
          <w:rtl/>
          <w:lang w:eastAsia="en-US"/>
        </w:rPr>
        <w:t xml:space="preserve">- </w:t>
      </w:r>
      <w:r w:rsidRPr="00A2254B">
        <w:rPr>
          <w:rtl/>
          <w:lang w:eastAsia="en-US"/>
        </w:rPr>
        <w:t>ת</w:t>
      </w:r>
      <w:r w:rsidRPr="00A2254B">
        <w:rPr>
          <w:rFonts w:hint="eastAsia"/>
          <w:rtl/>
          <w:lang w:eastAsia="en-US"/>
        </w:rPr>
        <w:t>ו</w:t>
      </w:r>
      <w:r w:rsidRPr="00A2254B">
        <w:rPr>
          <w:rtl/>
          <w:lang w:eastAsia="en-US"/>
        </w:rPr>
        <w:t>אר</w:t>
      </w:r>
      <w:r w:rsidRPr="00A2254B">
        <w:rPr>
          <w:rFonts w:hint="cs"/>
          <w:rtl/>
          <w:lang w:eastAsia="en-US"/>
        </w:rPr>
        <w:t>/תעודה</w:t>
      </w:r>
      <w:r w:rsidRPr="00A2254B">
        <w:rPr>
          <w:rtl/>
          <w:lang w:eastAsia="en-US"/>
        </w:rPr>
        <w:t xml:space="preserve"> </w:t>
      </w:r>
      <w:r w:rsidRPr="00A2254B">
        <w:rPr>
          <w:rFonts w:hint="cs"/>
          <w:rtl/>
          <w:lang w:eastAsia="en-US"/>
        </w:rPr>
        <w:t>ש</w:t>
      </w:r>
      <w:r w:rsidRPr="00A2254B">
        <w:rPr>
          <w:rtl/>
          <w:lang w:eastAsia="en-US"/>
        </w:rPr>
        <w:t>הוענק</w:t>
      </w:r>
      <w:r w:rsidRPr="00A2254B">
        <w:rPr>
          <w:rFonts w:hint="cs"/>
          <w:rtl/>
          <w:lang w:eastAsia="en-US"/>
        </w:rPr>
        <w:t>/ה</w:t>
      </w:r>
      <w:r w:rsidRPr="00A2254B">
        <w:rPr>
          <w:rtl/>
          <w:lang w:eastAsia="en-US"/>
        </w:rPr>
        <w:t xml:space="preserve"> ע"י מוסד המוכר ע"י המועצה להשכלה גבוהה (המל"ג) להעניק תארים</w:t>
      </w:r>
      <w:r w:rsidRPr="00A2254B">
        <w:rPr>
          <w:rFonts w:hint="cs"/>
          <w:rtl/>
          <w:lang w:eastAsia="en-US"/>
        </w:rPr>
        <w:t>/תעודות</w:t>
      </w:r>
      <w:r w:rsidRPr="00A2254B">
        <w:rPr>
          <w:rtl/>
          <w:lang w:eastAsia="en-US"/>
        </w:rPr>
        <w:t xml:space="preserve">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A2254B">
        <w:rPr>
          <w:rFonts w:hint="cs"/>
          <w:rtl/>
          <w:lang w:eastAsia="en-US"/>
        </w:rPr>
        <w:t>;</w:t>
      </w:r>
    </w:p>
    <w:p w:rsidR="00643A7F" w:rsidRPr="009A0A34" w:rsidRDefault="00643A7F" w:rsidP="00643A7F">
      <w:pPr>
        <w:rPr>
          <w:rtl/>
          <w:lang w:eastAsia="en-US"/>
        </w:rPr>
      </w:pPr>
    </w:p>
    <w:p w:rsidR="00643A7F" w:rsidRPr="00E0260D" w:rsidRDefault="00643A7F" w:rsidP="00A2254B">
      <w:pPr>
        <w:keepNext/>
        <w:numPr>
          <w:ilvl w:val="0"/>
          <w:numId w:val="3"/>
        </w:numPr>
        <w:rPr>
          <w:rFonts w:ascii="David" w:hAnsi="David"/>
          <w:b/>
          <w:bCs/>
          <w:rtl/>
          <w:lang w:eastAsia="en-US"/>
        </w:rPr>
      </w:pPr>
      <w:r w:rsidRPr="00E0260D">
        <w:rPr>
          <w:rFonts w:ascii="David" w:hAnsi="David"/>
          <w:b/>
          <w:bCs/>
          <w:u w:val="single"/>
          <w:rtl/>
          <w:lang w:eastAsia="en-US"/>
        </w:rPr>
        <w:t>תקופת ה</w:t>
      </w:r>
      <w:r>
        <w:rPr>
          <w:rFonts w:ascii="David" w:hAnsi="David" w:hint="cs"/>
          <w:b/>
          <w:bCs/>
          <w:u w:val="single"/>
          <w:rtl/>
          <w:lang w:eastAsia="en-US"/>
        </w:rPr>
        <w:t>ה</w:t>
      </w:r>
      <w:r w:rsidRPr="00E0260D">
        <w:rPr>
          <w:rFonts w:ascii="David" w:hAnsi="David"/>
          <w:b/>
          <w:bCs/>
          <w:u w:val="single"/>
          <w:rtl/>
          <w:lang w:eastAsia="en-US"/>
        </w:rPr>
        <w:t>תקשרות</w:t>
      </w:r>
    </w:p>
    <w:p w:rsidR="001D2F2A" w:rsidRPr="00442C3C" w:rsidRDefault="001D2F2A" w:rsidP="007D3370">
      <w:pPr>
        <w:numPr>
          <w:ilvl w:val="1"/>
          <w:numId w:val="3"/>
        </w:numPr>
        <w:rPr>
          <w:rFonts w:ascii="David" w:hAnsi="David"/>
          <w:rtl/>
          <w:lang w:eastAsia="en-US"/>
        </w:rPr>
      </w:pPr>
      <w:r w:rsidRPr="001D2F2A">
        <w:rPr>
          <w:rFonts w:ascii="David" w:hAnsi="David"/>
          <w:rtl/>
          <w:lang w:eastAsia="en-US"/>
        </w:rPr>
        <w:t xml:space="preserve">תקופת ההתקשרות תחל מיום חתימת הצדדים על החוזה </w:t>
      </w:r>
      <w:r w:rsidR="006D7B16">
        <w:rPr>
          <w:rFonts w:ascii="David" w:hAnsi="David" w:hint="cs"/>
          <w:rtl/>
          <w:lang w:eastAsia="en-US"/>
        </w:rPr>
        <w:t xml:space="preserve">למשך </w:t>
      </w:r>
      <w:r w:rsidR="00EA50B1">
        <w:rPr>
          <w:rFonts w:ascii="David" w:hAnsi="David" w:hint="cs"/>
          <w:rtl/>
          <w:lang w:eastAsia="en-US"/>
        </w:rPr>
        <w:t>1</w:t>
      </w:r>
      <w:r w:rsidR="007D3370">
        <w:rPr>
          <w:rFonts w:ascii="David" w:hAnsi="David" w:hint="cs"/>
          <w:rtl/>
          <w:lang w:eastAsia="en-US"/>
        </w:rPr>
        <w:t>2</w:t>
      </w:r>
      <w:r w:rsidR="00EA50B1">
        <w:rPr>
          <w:rFonts w:ascii="David" w:hAnsi="David" w:hint="cs"/>
          <w:rtl/>
          <w:lang w:eastAsia="en-US"/>
        </w:rPr>
        <w:t xml:space="preserve"> חודשים</w:t>
      </w:r>
      <w:r w:rsidR="006D7B16">
        <w:rPr>
          <w:rFonts w:ascii="David" w:hAnsi="David" w:hint="cs"/>
          <w:rtl/>
          <w:lang w:eastAsia="en-US"/>
        </w:rPr>
        <w:t xml:space="preserve">. </w:t>
      </w:r>
    </w:p>
    <w:p w:rsidR="00643A7F" w:rsidRDefault="00280AF8" w:rsidP="007D3370">
      <w:pPr>
        <w:numPr>
          <w:ilvl w:val="1"/>
          <w:numId w:val="3"/>
        </w:numPr>
        <w:rPr>
          <w:rFonts w:ascii="David" w:hAnsi="David"/>
          <w:lang w:eastAsia="en-US"/>
        </w:rPr>
      </w:pPr>
      <w:r>
        <w:rPr>
          <w:rFonts w:ascii="David" w:hAnsi="David" w:hint="cs"/>
          <w:rtl/>
          <w:lang w:eastAsia="en-US"/>
        </w:rPr>
        <w:t>למזמין תהיה אופציה</w:t>
      </w:r>
      <w:r w:rsidR="00643A7F" w:rsidRPr="00DA573A">
        <w:rPr>
          <w:rFonts w:ascii="David" w:hAnsi="David"/>
          <w:rtl/>
          <w:lang w:eastAsia="en-US"/>
        </w:rPr>
        <w:t xml:space="preserve"> להארכת תוקף ההתקשרות </w:t>
      </w:r>
      <w:r w:rsidR="008E39E8">
        <w:rPr>
          <w:rFonts w:ascii="David" w:hAnsi="David" w:hint="cs"/>
          <w:rtl/>
          <w:lang w:eastAsia="en-US"/>
        </w:rPr>
        <w:t xml:space="preserve">לשלוש </w:t>
      </w:r>
      <w:r w:rsidR="003B44A0">
        <w:rPr>
          <w:rFonts w:ascii="David" w:hAnsi="David" w:hint="cs"/>
          <w:rtl/>
          <w:lang w:eastAsia="en-US"/>
        </w:rPr>
        <w:t>(</w:t>
      </w:r>
      <w:r w:rsidR="009E4E01">
        <w:rPr>
          <w:rFonts w:ascii="David" w:hAnsi="David" w:hint="cs"/>
          <w:rtl/>
          <w:lang w:eastAsia="en-US"/>
        </w:rPr>
        <w:t>3</w:t>
      </w:r>
      <w:r w:rsidR="003B44A0">
        <w:rPr>
          <w:rFonts w:ascii="David" w:hAnsi="David" w:hint="cs"/>
          <w:rtl/>
          <w:lang w:eastAsia="en-US"/>
        </w:rPr>
        <w:t xml:space="preserve">) </w:t>
      </w:r>
      <w:r w:rsidR="00643A7F" w:rsidRPr="00DA573A">
        <w:rPr>
          <w:rFonts w:ascii="David" w:hAnsi="David"/>
          <w:rtl/>
          <w:lang w:eastAsia="en-US"/>
        </w:rPr>
        <w:t>תקופות</w:t>
      </w:r>
      <w:r w:rsidR="00442C3C">
        <w:rPr>
          <w:rFonts w:ascii="David" w:hAnsi="David" w:hint="cs"/>
          <w:rtl/>
          <w:lang w:eastAsia="en-US"/>
        </w:rPr>
        <w:t xml:space="preserve"> </w:t>
      </w:r>
      <w:r w:rsidR="00643A7F" w:rsidRPr="00DA573A">
        <w:rPr>
          <w:rFonts w:ascii="David" w:hAnsi="David"/>
          <w:rtl/>
          <w:lang w:eastAsia="en-US"/>
        </w:rPr>
        <w:t>נוספות</w:t>
      </w:r>
      <w:r w:rsidR="00442C3C">
        <w:rPr>
          <w:rFonts w:ascii="David" w:hAnsi="David" w:hint="cs"/>
          <w:rtl/>
          <w:lang w:eastAsia="en-US"/>
        </w:rPr>
        <w:t xml:space="preserve"> בנות שנה אחת </w:t>
      </w:r>
      <w:r w:rsidR="000E177C">
        <w:rPr>
          <w:rFonts w:ascii="David" w:hAnsi="David" w:hint="cs"/>
          <w:rtl/>
          <w:lang w:eastAsia="en-US"/>
        </w:rPr>
        <w:t xml:space="preserve">(12 חודשים) </w:t>
      </w:r>
      <w:r w:rsidR="00442C3C">
        <w:rPr>
          <w:rFonts w:ascii="David" w:hAnsi="David" w:hint="cs"/>
          <w:rtl/>
          <w:lang w:eastAsia="en-US"/>
        </w:rPr>
        <w:t>כל אחת</w:t>
      </w:r>
      <w:r w:rsidR="006D7B16">
        <w:rPr>
          <w:rFonts w:ascii="David" w:hAnsi="David" w:hint="cs"/>
          <w:rtl/>
          <w:lang w:eastAsia="en-US"/>
        </w:rPr>
        <w:t>, דהיינו תקופת התקשרות מקסימלית של</w:t>
      </w:r>
      <w:r w:rsidR="007D3370">
        <w:rPr>
          <w:rFonts w:ascii="David" w:hAnsi="David" w:hint="cs"/>
          <w:rtl/>
          <w:lang w:eastAsia="en-US"/>
        </w:rPr>
        <w:t xml:space="preserve"> ארבע שנים (48</w:t>
      </w:r>
      <w:r w:rsidR="00EA50B1">
        <w:rPr>
          <w:rFonts w:ascii="David" w:hAnsi="David" w:hint="cs"/>
          <w:rtl/>
          <w:lang w:eastAsia="en-US"/>
        </w:rPr>
        <w:t xml:space="preserve"> חודשים</w:t>
      </w:r>
      <w:r w:rsidR="007D3370">
        <w:rPr>
          <w:rFonts w:ascii="David" w:hAnsi="David" w:hint="cs"/>
          <w:rtl/>
          <w:lang w:eastAsia="en-US"/>
        </w:rPr>
        <w:t>)</w:t>
      </w:r>
      <w:r w:rsidR="00643A7F" w:rsidRPr="00DA573A">
        <w:rPr>
          <w:rFonts w:ascii="David" w:hAnsi="David"/>
          <w:rtl/>
          <w:lang w:eastAsia="en-US"/>
        </w:rPr>
        <w:t>, במידת הצורך ובהתאם לשיקול דעת המזמין והכל בכפוף לחוק חובת מכרזים התשנ"ב-1992</w:t>
      </w:r>
      <w:r w:rsidR="000A73BE">
        <w:rPr>
          <w:rFonts w:ascii="David" w:hAnsi="David" w:hint="cs"/>
          <w:rtl/>
          <w:lang w:eastAsia="en-US"/>
        </w:rPr>
        <w:t>,</w:t>
      </w:r>
      <w:r w:rsidR="00643A7F" w:rsidRPr="00DA573A">
        <w:rPr>
          <w:rFonts w:ascii="David" w:hAnsi="David"/>
          <w:rtl/>
          <w:lang w:eastAsia="en-US"/>
        </w:rPr>
        <w:t xml:space="preserve"> התקנות על פיו, אישור תקציבי והוראות התכ"ם. (להלן</w:t>
      </w:r>
      <w:r w:rsidR="00643A7F" w:rsidRPr="00DA573A">
        <w:rPr>
          <w:rFonts w:ascii="David" w:hAnsi="David" w:hint="cs"/>
          <w:rtl/>
          <w:lang w:eastAsia="en-US"/>
        </w:rPr>
        <w:t>:</w:t>
      </w:r>
      <w:r w:rsidR="00643A7F" w:rsidRPr="00DA573A">
        <w:rPr>
          <w:rFonts w:ascii="David" w:hAnsi="David"/>
          <w:rtl/>
          <w:lang w:eastAsia="en-US"/>
        </w:rPr>
        <w:t xml:space="preserve"> "תקופת </w:t>
      </w:r>
      <w:r w:rsidR="00643A7F" w:rsidRPr="00DA573A">
        <w:rPr>
          <w:rFonts w:ascii="David" w:hAnsi="David" w:hint="cs"/>
          <w:rtl/>
          <w:lang w:eastAsia="en-US"/>
        </w:rPr>
        <w:t>התקשרות</w:t>
      </w:r>
      <w:r>
        <w:rPr>
          <w:rFonts w:ascii="David" w:hAnsi="David" w:hint="cs"/>
          <w:rtl/>
          <w:lang w:eastAsia="en-US"/>
        </w:rPr>
        <w:t xml:space="preserve"> נוספת</w:t>
      </w:r>
      <w:r w:rsidR="00643A7F" w:rsidRPr="00DA573A">
        <w:rPr>
          <w:rFonts w:ascii="David" w:hAnsi="David"/>
          <w:rtl/>
          <w:lang w:eastAsia="en-US"/>
        </w:rPr>
        <w:t>").</w:t>
      </w:r>
    </w:p>
    <w:p w:rsidR="003F04F4" w:rsidRPr="003F04F4" w:rsidRDefault="003F04F4" w:rsidP="007077BA">
      <w:pPr>
        <w:numPr>
          <w:ilvl w:val="1"/>
          <w:numId w:val="3"/>
        </w:numPr>
        <w:rPr>
          <w:rFonts w:ascii="David" w:hAnsi="David"/>
          <w:rtl/>
          <w:lang w:eastAsia="en-US"/>
        </w:rPr>
      </w:pPr>
      <w:r w:rsidRPr="003F04F4">
        <w:rPr>
          <w:rFonts w:ascii="David" w:hAnsi="David"/>
          <w:rtl/>
          <w:lang w:eastAsia="en-US"/>
        </w:rPr>
        <w:t>למען הסר ספק, התמורה ל</w:t>
      </w:r>
      <w:r>
        <w:rPr>
          <w:rFonts w:ascii="David" w:hAnsi="David" w:hint="cs"/>
          <w:rtl/>
          <w:lang w:eastAsia="en-US"/>
        </w:rPr>
        <w:t>מציע</w:t>
      </w:r>
      <w:r w:rsidRPr="003F04F4">
        <w:rPr>
          <w:rFonts w:ascii="David" w:hAnsi="David"/>
          <w:rtl/>
          <w:lang w:eastAsia="en-US"/>
        </w:rPr>
        <w:t xml:space="preserve"> במקר</w:t>
      </w:r>
      <w:r w:rsidR="00577009">
        <w:rPr>
          <w:rFonts w:ascii="David" w:hAnsi="David"/>
          <w:rtl/>
          <w:lang w:eastAsia="en-US"/>
        </w:rPr>
        <w:t>ה זה תהיה זהה לתמורה שתיקבע ע"פ</w:t>
      </w:r>
      <w:r w:rsidR="00577009">
        <w:rPr>
          <w:rFonts w:ascii="David" w:hAnsi="David" w:hint="cs"/>
          <w:rtl/>
          <w:lang w:eastAsia="en-US"/>
        </w:rPr>
        <w:t xml:space="preserve"> </w:t>
      </w:r>
      <w:r w:rsidR="00FE1B23">
        <w:rPr>
          <w:rFonts w:ascii="David" w:hAnsi="David" w:hint="cs"/>
          <w:rtl/>
          <w:lang w:eastAsia="en-US"/>
        </w:rPr>
        <w:t>הצ</w:t>
      </w:r>
      <w:r w:rsidRPr="003F04F4">
        <w:rPr>
          <w:rFonts w:ascii="David" w:hAnsi="David"/>
          <w:rtl/>
          <w:lang w:eastAsia="en-US"/>
        </w:rPr>
        <w:t xml:space="preserve">עת המחיר במכרז זה – למעט הצמדה והתאמה ע"פ הכללים שבסעיף </w:t>
      </w:r>
      <w:r w:rsidRPr="003F04F4">
        <w:rPr>
          <w:rFonts w:ascii="David" w:hAnsi="David"/>
          <w:cs/>
          <w:lang w:eastAsia="en-US"/>
        </w:rPr>
        <w:t>‎</w:t>
      </w:r>
      <w:r w:rsidR="00FE1B23">
        <w:rPr>
          <w:rFonts w:ascii="David" w:hAnsi="David"/>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Ref362358335 \r \h</w:instrText>
      </w:r>
      <w:r w:rsidR="00FE1B23">
        <w:rPr>
          <w:rFonts w:ascii="David" w:hAnsi="David"/>
          <w:rtl/>
          <w:lang w:eastAsia="en-US"/>
        </w:rPr>
        <w:instrText xml:space="preserve"> </w:instrText>
      </w:r>
      <w:r w:rsidR="00577009">
        <w:rPr>
          <w:rFonts w:ascii="David" w:hAnsi="David"/>
          <w:lang w:eastAsia="en-US"/>
        </w:rPr>
        <w:instrText xml:space="preserve"> \* MERGEFORMAT </w:instrText>
      </w:r>
      <w:r w:rsidR="00FE1B23">
        <w:rPr>
          <w:rFonts w:ascii="David" w:hAnsi="David"/>
          <w:lang w:eastAsia="en-US"/>
        </w:rPr>
      </w:r>
      <w:r w:rsidR="00FE1B23">
        <w:rPr>
          <w:rFonts w:ascii="David" w:hAnsi="David"/>
          <w:lang w:eastAsia="en-US"/>
        </w:rPr>
        <w:fldChar w:fldCharType="separate"/>
      </w:r>
      <w:r w:rsidR="00ED112D">
        <w:rPr>
          <w:rFonts w:ascii="David" w:hAnsi="David"/>
          <w:cs/>
          <w:lang w:eastAsia="en-US"/>
        </w:rPr>
        <w:t>‎</w:t>
      </w:r>
      <w:r w:rsidR="00ED112D">
        <w:rPr>
          <w:rFonts w:ascii="David" w:hAnsi="David"/>
          <w:lang w:eastAsia="en-US"/>
        </w:rPr>
        <w:t>10.8</w:t>
      </w:r>
      <w:r w:rsidR="00FE1B23">
        <w:rPr>
          <w:rFonts w:ascii="David" w:hAnsi="David"/>
          <w:lang w:eastAsia="en-US"/>
        </w:rPr>
        <w:fldChar w:fldCharType="end"/>
      </w:r>
      <w:r w:rsidR="00FE1B23">
        <w:rPr>
          <w:rFonts w:ascii="David" w:hAnsi="David" w:hint="cs"/>
          <w:rtl/>
          <w:lang w:eastAsia="en-US"/>
        </w:rPr>
        <w:t xml:space="preserve">, </w:t>
      </w:r>
      <w:r w:rsidRPr="003F04F4">
        <w:rPr>
          <w:rFonts w:ascii="David" w:hAnsi="David"/>
          <w:rtl/>
          <w:lang w:eastAsia="en-US"/>
        </w:rPr>
        <w:t>ותשולם למ</w:t>
      </w:r>
      <w:r w:rsidR="007077BA">
        <w:rPr>
          <w:rFonts w:ascii="David" w:hAnsi="David" w:hint="cs"/>
          <w:rtl/>
          <w:lang w:eastAsia="en-US"/>
        </w:rPr>
        <w:t>ציע</w:t>
      </w:r>
      <w:r w:rsidRPr="003F04F4">
        <w:rPr>
          <w:rFonts w:ascii="David" w:hAnsi="David"/>
          <w:rtl/>
          <w:lang w:eastAsia="en-US"/>
        </w:rPr>
        <w:t xml:space="preserve"> ע"פ א</w:t>
      </w:r>
      <w:r>
        <w:rPr>
          <w:rFonts w:ascii="David" w:hAnsi="David" w:hint="cs"/>
          <w:rtl/>
          <w:lang w:eastAsia="en-US"/>
        </w:rPr>
        <w:t>ופן התשלום המפורט להלן בסעיף</w:t>
      </w:r>
      <w:r w:rsidR="00FE1B23">
        <w:rPr>
          <w:rFonts w:ascii="David" w:hAnsi="David" w:hint="cs"/>
          <w:rtl/>
          <w:lang w:eastAsia="en-US"/>
        </w:rPr>
        <w:t xml:space="preserve"> </w:t>
      </w:r>
      <w:r w:rsidR="001A3B06">
        <w:rPr>
          <w:rFonts w:ascii="David" w:hAnsi="David"/>
          <w:rtl/>
          <w:lang w:eastAsia="en-US"/>
        </w:rPr>
        <w:fldChar w:fldCharType="begin"/>
      </w:r>
      <w:r w:rsidR="001A3B06">
        <w:rPr>
          <w:rFonts w:ascii="David" w:hAnsi="David"/>
          <w:rtl/>
          <w:lang w:eastAsia="en-US"/>
        </w:rPr>
        <w:instrText xml:space="preserve"> </w:instrText>
      </w:r>
      <w:r w:rsidR="001A3B06">
        <w:rPr>
          <w:rFonts w:ascii="David" w:hAnsi="David" w:hint="cs"/>
          <w:lang w:eastAsia="en-US"/>
        </w:rPr>
        <w:instrText>REF</w:instrText>
      </w:r>
      <w:r w:rsidR="001A3B06">
        <w:rPr>
          <w:rFonts w:ascii="David" w:hAnsi="David" w:hint="cs"/>
          <w:rtl/>
          <w:lang w:eastAsia="en-US"/>
        </w:rPr>
        <w:instrText xml:space="preserve"> _</w:instrText>
      </w:r>
      <w:r w:rsidR="001A3B06">
        <w:rPr>
          <w:rFonts w:ascii="David" w:hAnsi="David" w:hint="cs"/>
          <w:lang w:eastAsia="en-US"/>
        </w:rPr>
        <w:instrText>Ref440186376 \n \h</w:instrText>
      </w:r>
      <w:r w:rsidR="001A3B06">
        <w:rPr>
          <w:rFonts w:ascii="David" w:hAnsi="David"/>
          <w:rtl/>
          <w:lang w:eastAsia="en-US"/>
        </w:rPr>
        <w:instrText xml:space="preserve"> </w:instrText>
      </w:r>
      <w:r w:rsidR="001A3B06">
        <w:rPr>
          <w:rFonts w:ascii="David" w:hAnsi="David"/>
          <w:rtl/>
          <w:lang w:eastAsia="en-US"/>
        </w:rPr>
      </w:r>
      <w:r w:rsidR="001A3B06">
        <w:rPr>
          <w:rFonts w:ascii="David" w:hAnsi="David"/>
          <w:rtl/>
          <w:lang w:eastAsia="en-US"/>
        </w:rPr>
        <w:fldChar w:fldCharType="separate"/>
      </w:r>
      <w:r w:rsidR="00CF0074">
        <w:rPr>
          <w:rFonts w:ascii="David" w:hAnsi="David"/>
          <w:cs/>
          <w:lang w:eastAsia="en-US"/>
        </w:rPr>
        <w:t>‎</w:t>
      </w:r>
      <w:r w:rsidR="00CF0074">
        <w:rPr>
          <w:rFonts w:ascii="David" w:hAnsi="David"/>
          <w:lang w:eastAsia="en-US"/>
        </w:rPr>
        <w:t>10.3</w:t>
      </w:r>
      <w:r w:rsidR="001A3B06">
        <w:rPr>
          <w:rFonts w:ascii="David" w:hAnsi="David"/>
          <w:rtl/>
          <w:lang w:eastAsia="en-US"/>
        </w:rPr>
        <w:fldChar w:fldCharType="end"/>
      </w:r>
      <w:r w:rsidR="001A3B06">
        <w:rPr>
          <w:rFonts w:ascii="David" w:hAnsi="David" w:hint="cs"/>
          <w:rtl/>
          <w:lang w:eastAsia="en-US"/>
        </w:rPr>
        <w:t>.</w:t>
      </w:r>
      <w:r w:rsidR="007018F1">
        <w:rPr>
          <w:rFonts w:ascii="David" w:hAnsi="David" w:hint="cs"/>
          <w:rtl/>
          <w:lang w:eastAsia="en-US"/>
        </w:rPr>
        <w:t xml:space="preserve"> </w:t>
      </w:r>
    </w:p>
    <w:p w:rsidR="003F04F4" w:rsidRPr="00DA573A" w:rsidRDefault="003F04F4" w:rsidP="003F04F4">
      <w:pPr>
        <w:ind w:left="1418" w:right="709"/>
        <w:rPr>
          <w:rFonts w:ascii="David" w:hAnsi="David"/>
          <w:lang w:eastAsia="en-US"/>
        </w:rPr>
      </w:pPr>
    </w:p>
    <w:p w:rsidR="00643A7F" w:rsidRDefault="00643A7F" w:rsidP="00A2254B">
      <w:pPr>
        <w:numPr>
          <w:ilvl w:val="0"/>
          <w:numId w:val="3"/>
        </w:numPr>
        <w:spacing w:before="240"/>
        <w:rPr>
          <w:b/>
          <w:bCs/>
          <w:u w:val="single"/>
          <w:lang w:eastAsia="en-US"/>
        </w:rPr>
      </w:pPr>
      <w:r w:rsidRPr="00CA65B0">
        <w:rPr>
          <w:b/>
          <w:bCs/>
          <w:u w:val="single"/>
          <w:rtl/>
          <w:lang w:eastAsia="en-US"/>
        </w:rPr>
        <w:t>תיאור הפרויקט והיקפו</w:t>
      </w:r>
      <w:bookmarkStart w:id="4" w:name="_Ref304130387"/>
    </w:p>
    <w:bookmarkEnd w:id="4"/>
    <w:p w:rsidR="00C75F74" w:rsidRDefault="007018F1" w:rsidP="00A2254B">
      <w:pPr>
        <w:numPr>
          <w:ilvl w:val="1"/>
          <w:numId w:val="3"/>
        </w:numPr>
        <w:rPr>
          <w:lang w:eastAsia="en-US"/>
        </w:rPr>
      </w:pPr>
      <w:r>
        <w:rPr>
          <w:rFonts w:hint="cs"/>
          <w:rtl/>
          <w:lang w:eastAsia="en-US"/>
        </w:rPr>
        <w:t>מינהל התרבות שבמשרד התרבות והספורט תומך במוסדות תרבות רבים וזאת על מנת לעודד עיסוק בתחומי התרבות השונים. לצורך מתן התמיכות על המשרד לרכז מידע על מוסדות התרבות הפועלים בישראל, ולשם כך מפעיל המשרד מרכז מידע ומחקר- באמצעות ספק.</w:t>
      </w:r>
    </w:p>
    <w:p w:rsidR="007018F1" w:rsidRDefault="007018F1" w:rsidP="00A2254B">
      <w:pPr>
        <w:numPr>
          <w:ilvl w:val="1"/>
          <w:numId w:val="3"/>
        </w:numPr>
        <w:rPr>
          <w:lang w:eastAsia="en-US"/>
        </w:rPr>
      </w:pPr>
      <w:r>
        <w:rPr>
          <w:rFonts w:hint="cs"/>
          <w:rtl/>
          <w:lang w:eastAsia="en-US"/>
        </w:rPr>
        <w:t xml:space="preserve">מרכז </w:t>
      </w:r>
      <w:r w:rsidRPr="006D65B4">
        <w:rPr>
          <w:rFonts w:hint="cs"/>
          <w:rtl/>
          <w:lang w:eastAsia="en-US"/>
        </w:rPr>
        <w:t>המידע</w:t>
      </w:r>
      <w:r>
        <w:rPr>
          <w:rFonts w:hint="cs"/>
          <w:rtl/>
          <w:lang w:eastAsia="en-US"/>
        </w:rPr>
        <w:t xml:space="preserve"> משמש גורם מרכזי ביותר בריכוז מידע בתחומי תרבות ואמנות במדינת ישראל, לשימוש משרד התרבות וגופים ממשלתיים בכלל.</w:t>
      </w:r>
    </w:p>
    <w:p w:rsidR="007018F1" w:rsidRPr="006D65B4" w:rsidRDefault="007018F1" w:rsidP="000E177C">
      <w:pPr>
        <w:numPr>
          <w:ilvl w:val="1"/>
          <w:numId w:val="3"/>
        </w:numPr>
        <w:rPr>
          <w:lang w:eastAsia="en-US"/>
        </w:rPr>
      </w:pPr>
      <w:r>
        <w:rPr>
          <w:rFonts w:hint="cs"/>
          <w:rtl/>
          <w:lang w:eastAsia="en-US"/>
        </w:rPr>
        <w:t>המרכז</w:t>
      </w:r>
      <w:r w:rsidRPr="006D65B4">
        <w:rPr>
          <w:rFonts w:hint="cs"/>
          <w:rtl/>
          <w:lang w:eastAsia="en-US"/>
        </w:rPr>
        <w:t xml:space="preserve"> יהיה אחראי לאיסוף ניתוח ועיבוד נתונים כספיים, תפעוליים ותוכניים ממוסדות התרבות והאמנות בישראל</w:t>
      </w:r>
      <w:r w:rsidR="00BC6709">
        <w:rPr>
          <w:rFonts w:hint="cs"/>
          <w:rtl/>
          <w:lang w:eastAsia="en-US"/>
        </w:rPr>
        <w:t xml:space="preserve"> (כ-</w:t>
      </w:r>
      <w:r w:rsidR="000E177C">
        <w:rPr>
          <w:rFonts w:hint="cs"/>
          <w:rtl/>
          <w:lang w:eastAsia="en-US"/>
        </w:rPr>
        <w:t xml:space="preserve">1,000 </w:t>
      </w:r>
      <w:r w:rsidR="00BC6709">
        <w:rPr>
          <w:rFonts w:hint="cs"/>
          <w:rtl/>
          <w:lang w:eastAsia="en-US"/>
        </w:rPr>
        <w:t>מוסדות)</w:t>
      </w:r>
      <w:r w:rsidRPr="006D65B4">
        <w:rPr>
          <w:rFonts w:hint="cs"/>
          <w:rtl/>
          <w:lang w:eastAsia="en-US"/>
        </w:rPr>
        <w:t>.</w:t>
      </w:r>
    </w:p>
    <w:p w:rsidR="007018F1" w:rsidRPr="006D65B4" w:rsidRDefault="007018F1" w:rsidP="0074448A">
      <w:pPr>
        <w:pStyle w:val="af8"/>
        <w:ind w:left="1361" w:hanging="512"/>
        <w:rPr>
          <w:rtl/>
        </w:rPr>
      </w:pPr>
      <w:r w:rsidRPr="006D65B4">
        <w:rPr>
          <w:rFonts w:hint="cs"/>
          <w:rtl/>
        </w:rPr>
        <w:t xml:space="preserve">לפעילות המרכז מספר מטרות: </w:t>
      </w:r>
    </w:p>
    <w:p w:rsidR="007018F1" w:rsidRDefault="007018F1" w:rsidP="0074448A">
      <w:pPr>
        <w:pStyle w:val="af8"/>
        <w:numPr>
          <w:ilvl w:val="2"/>
          <w:numId w:val="28"/>
        </w:numPr>
        <w:ind w:left="1558" w:hanging="709"/>
        <w:rPr>
          <w:lang w:eastAsia="en-US"/>
        </w:rPr>
      </w:pPr>
      <w:r w:rsidRPr="006D65B4">
        <w:rPr>
          <w:rFonts w:hint="cs"/>
          <w:rtl/>
          <w:lang w:eastAsia="en-US"/>
        </w:rPr>
        <w:t xml:space="preserve">הפקת </w:t>
      </w:r>
      <w:r>
        <w:rPr>
          <w:rFonts w:hint="cs"/>
          <w:rtl/>
          <w:lang w:eastAsia="en-US"/>
        </w:rPr>
        <w:t>פ</w:t>
      </w:r>
      <w:r w:rsidRPr="006D65B4">
        <w:rPr>
          <w:rFonts w:hint="cs"/>
          <w:rtl/>
          <w:lang w:eastAsia="en-US"/>
        </w:rPr>
        <w:t>רסומים (לרבות סקירות וניתוחים מסוגים שונים) בנושאי תרבות ו</w:t>
      </w:r>
      <w:r>
        <w:rPr>
          <w:rFonts w:hint="cs"/>
          <w:rtl/>
          <w:lang w:eastAsia="en-US"/>
        </w:rPr>
        <w:t>אמנות</w:t>
      </w:r>
      <w:r w:rsidRPr="006D65B4">
        <w:rPr>
          <w:rFonts w:hint="cs"/>
          <w:rtl/>
          <w:lang w:eastAsia="en-US"/>
        </w:rPr>
        <w:t xml:space="preserve"> בישראל. הפרסומים יימצאו בשימושו של המשרד ושל המערכת הממשלתית ויהיו זמינים לציבור הרחב. הפרסומים יהיו זמינים באינטרנט ו</w:t>
      </w:r>
      <w:r>
        <w:rPr>
          <w:rFonts w:hint="cs"/>
          <w:rtl/>
          <w:lang w:eastAsia="en-US"/>
        </w:rPr>
        <w:t>ב</w:t>
      </w:r>
      <w:r w:rsidRPr="006D65B4">
        <w:rPr>
          <w:rFonts w:hint="cs"/>
          <w:rtl/>
          <w:lang w:eastAsia="en-US"/>
        </w:rPr>
        <w:t>צורת חוברות מתאימות אשר ישמשו את כל העוסקים בתרבות ומתעניינים במידע מסוג זה. הפרסומים יכללו בין-השאר סקירה בנוגע לתשתיות, משתתפים, וסוגי התכנים, וכן פילוח על-פי פרמטרים שונים, גיאוגרפיים, כרונולוגיים ואחרים.</w:t>
      </w:r>
    </w:p>
    <w:p w:rsidR="007018F1" w:rsidRPr="006D65B4" w:rsidRDefault="007018F1" w:rsidP="0074448A">
      <w:pPr>
        <w:pStyle w:val="af8"/>
        <w:numPr>
          <w:ilvl w:val="2"/>
          <w:numId w:val="28"/>
        </w:numPr>
        <w:ind w:left="1558" w:hanging="709"/>
        <w:rPr>
          <w:rtl/>
          <w:lang w:eastAsia="en-US"/>
        </w:rPr>
      </w:pPr>
      <w:r>
        <w:rPr>
          <w:rFonts w:hint="cs"/>
          <w:rtl/>
          <w:lang w:eastAsia="en-US"/>
        </w:rPr>
        <w:t xml:space="preserve">זמינות המידע באינטרנט תתאפשר באמצעות אתר האינטרנט שייבנה ויתוחזק על-ידי הזוכה במכרז זה </w:t>
      </w:r>
      <w:r>
        <w:rPr>
          <w:rtl/>
          <w:lang w:eastAsia="en-US"/>
        </w:rPr>
        <w:t>–</w:t>
      </w:r>
      <w:r>
        <w:rPr>
          <w:rFonts w:hint="cs"/>
          <w:rtl/>
          <w:lang w:eastAsia="en-US"/>
        </w:rPr>
        <w:t xml:space="preserve"> לשביעות רצון המזמין.</w:t>
      </w:r>
    </w:p>
    <w:p w:rsidR="007018F1" w:rsidRPr="006D65B4" w:rsidRDefault="007018F1" w:rsidP="0074448A">
      <w:pPr>
        <w:pStyle w:val="af8"/>
        <w:numPr>
          <w:ilvl w:val="2"/>
          <w:numId w:val="28"/>
        </w:numPr>
        <w:ind w:left="1558" w:hanging="709"/>
        <w:rPr>
          <w:rtl/>
          <w:lang w:eastAsia="en-US"/>
        </w:rPr>
      </w:pPr>
      <w:r w:rsidRPr="006D65B4">
        <w:rPr>
          <w:rFonts w:hint="cs"/>
          <w:rtl/>
          <w:lang w:eastAsia="en-US"/>
        </w:rPr>
        <w:t xml:space="preserve">הכנת בסיס מידע </w:t>
      </w:r>
      <w:r w:rsidR="00600552">
        <w:rPr>
          <w:rFonts w:hint="cs"/>
          <w:rtl/>
          <w:lang w:eastAsia="en-US"/>
        </w:rPr>
        <w:t xml:space="preserve">וכתיבת השאלונים למוסדות </w:t>
      </w:r>
      <w:r w:rsidRPr="006D65B4">
        <w:rPr>
          <w:rFonts w:hint="cs"/>
          <w:rtl/>
          <w:lang w:eastAsia="en-US"/>
        </w:rPr>
        <w:t>לצורך הקצאת התמיכות למוסדות תרבות בהתבסס על קריטריונים שונים, חישוב הניקוד היחסי של כל מוסד וקביעת זכאותו לתמיכה בהתייחס לנתונים אשר יצטברו במרכז המידע.</w:t>
      </w:r>
    </w:p>
    <w:p w:rsidR="00643A7F" w:rsidRDefault="00643A7F" w:rsidP="00643A7F">
      <w:pPr>
        <w:rPr>
          <w:sz w:val="26"/>
          <w:rtl/>
          <w:lang w:eastAsia="en-US"/>
        </w:rPr>
      </w:pPr>
    </w:p>
    <w:p w:rsidR="00643A7F" w:rsidRDefault="00643A7F" w:rsidP="00A2254B">
      <w:pPr>
        <w:keepNext/>
        <w:numPr>
          <w:ilvl w:val="0"/>
          <w:numId w:val="3"/>
        </w:numPr>
        <w:rPr>
          <w:b/>
          <w:bCs/>
          <w:u w:val="single"/>
          <w:lang w:eastAsia="en-US"/>
        </w:rPr>
      </w:pPr>
      <w:bookmarkStart w:id="5" w:name="_Ref451162589"/>
      <w:r>
        <w:rPr>
          <w:rFonts w:hint="cs"/>
          <w:b/>
          <w:bCs/>
          <w:u w:val="single"/>
          <w:rtl/>
          <w:lang w:eastAsia="en-US"/>
        </w:rPr>
        <w:t>השירותים הנדרשים</w:t>
      </w:r>
      <w:bookmarkEnd w:id="5"/>
      <w:r w:rsidR="004A3AD2">
        <w:rPr>
          <w:rFonts w:hint="cs"/>
          <w:b/>
          <w:bCs/>
          <w:u w:val="single"/>
          <w:rtl/>
          <w:lang w:eastAsia="en-US"/>
        </w:rPr>
        <w:t xml:space="preserve"> מהמציע</w:t>
      </w:r>
    </w:p>
    <w:p w:rsidR="006A528A" w:rsidRPr="0074448A" w:rsidRDefault="006A528A" w:rsidP="00A2254B">
      <w:pPr>
        <w:numPr>
          <w:ilvl w:val="1"/>
          <w:numId w:val="3"/>
        </w:numPr>
        <w:rPr>
          <w:lang w:eastAsia="en-US"/>
        </w:rPr>
      </w:pPr>
      <w:r>
        <w:rPr>
          <w:rFonts w:hint="cs"/>
          <w:rtl/>
          <w:lang w:eastAsia="en-US"/>
        </w:rPr>
        <w:t>ה</w:t>
      </w:r>
      <w:r w:rsidR="004A3AD2">
        <w:rPr>
          <w:rFonts w:hint="cs"/>
          <w:rtl/>
          <w:lang w:eastAsia="en-US"/>
        </w:rPr>
        <w:t xml:space="preserve">מציע </w:t>
      </w:r>
      <w:r>
        <w:rPr>
          <w:rFonts w:hint="cs"/>
          <w:rtl/>
          <w:lang w:eastAsia="en-US"/>
        </w:rPr>
        <w:t xml:space="preserve">יתפעל מערכת ממוחשבת אליה יקלוט את הנתונים הכספיים והתוכניים של כל מוסדות התרבות בישראל. </w:t>
      </w:r>
    </w:p>
    <w:p w:rsidR="00091D38" w:rsidRPr="0074448A" w:rsidRDefault="00091D38" w:rsidP="00DB4C47">
      <w:pPr>
        <w:numPr>
          <w:ilvl w:val="1"/>
          <w:numId w:val="3"/>
        </w:numPr>
        <w:rPr>
          <w:lang w:eastAsia="en-US"/>
        </w:rPr>
      </w:pPr>
      <w:bookmarkStart w:id="6" w:name="_Ref475008184"/>
      <w:r>
        <w:rPr>
          <w:rFonts w:hint="cs"/>
          <w:rtl/>
          <w:lang w:eastAsia="en-US"/>
        </w:rPr>
        <w:t>ה</w:t>
      </w:r>
      <w:r w:rsidR="004A3AD2">
        <w:rPr>
          <w:rFonts w:hint="cs"/>
          <w:rtl/>
          <w:lang w:eastAsia="en-US"/>
        </w:rPr>
        <w:t>מציע</w:t>
      </w:r>
      <w:r>
        <w:rPr>
          <w:rFonts w:hint="cs"/>
          <w:rtl/>
          <w:lang w:eastAsia="en-US"/>
        </w:rPr>
        <w:t xml:space="preserve"> יבצע איסוף, קליטת וניתוח נתונים של </w:t>
      </w:r>
      <w:r w:rsidR="00B77001">
        <w:rPr>
          <w:rFonts w:hint="cs"/>
          <w:rtl/>
          <w:lang w:eastAsia="en-US"/>
        </w:rPr>
        <w:t xml:space="preserve">כ- </w:t>
      </w:r>
      <w:r w:rsidR="008D0CE9">
        <w:rPr>
          <w:rFonts w:hint="cs"/>
          <w:rtl/>
          <w:lang w:eastAsia="en-US"/>
        </w:rPr>
        <w:t xml:space="preserve">1,000 </w:t>
      </w:r>
      <w:r w:rsidRPr="007518F1">
        <w:rPr>
          <w:rFonts w:hint="cs"/>
          <w:rtl/>
          <w:lang w:eastAsia="en-US"/>
        </w:rPr>
        <w:t>מוסדות ב</w:t>
      </w:r>
      <w:r w:rsidR="00D81E1E">
        <w:rPr>
          <w:rFonts w:hint="cs"/>
          <w:rtl/>
          <w:lang w:eastAsia="en-US"/>
        </w:rPr>
        <w:t>-</w:t>
      </w:r>
      <w:r w:rsidR="00DB4C47">
        <w:rPr>
          <w:rFonts w:hint="cs"/>
          <w:b/>
          <w:bCs/>
          <w:rtl/>
          <w:lang w:eastAsia="en-US"/>
        </w:rPr>
        <w:t>21</w:t>
      </w:r>
      <w:r w:rsidR="00DB4C47" w:rsidRPr="00D81E1E">
        <w:rPr>
          <w:rFonts w:hint="cs"/>
          <w:b/>
          <w:bCs/>
          <w:rtl/>
          <w:lang w:eastAsia="en-US"/>
        </w:rPr>
        <w:t xml:space="preserve"> </w:t>
      </w:r>
      <w:r w:rsidRPr="007518F1">
        <w:rPr>
          <w:rFonts w:hint="cs"/>
          <w:rtl/>
          <w:lang w:eastAsia="en-US"/>
        </w:rPr>
        <w:t>תחומי ה</w:t>
      </w:r>
      <w:r w:rsidR="007518F1" w:rsidRPr="007518F1">
        <w:rPr>
          <w:rFonts w:hint="cs"/>
          <w:rtl/>
          <w:lang w:eastAsia="en-US"/>
        </w:rPr>
        <w:t>תרבות</w:t>
      </w:r>
      <w:r>
        <w:rPr>
          <w:rFonts w:hint="cs"/>
          <w:rtl/>
          <w:lang w:eastAsia="en-US"/>
        </w:rPr>
        <w:t xml:space="preserve"> הבאים:</w:t>
      </w:r>
      <w:bookmarkEnd w:id="6"/>
    </w:p>
    <w:p w:rsidR="007018F1" w:rsidRDefault="007432A1" w:rsidP="0074448A">
      <w:pPr>
        <w:pStyle w:val="af8"/>
        <w:numPr>
          <w:ilvl w:val="0"/>
          <w:numId w:val="29"/>
        </w:numPr>
        <w:ind w:left="1274"/>
        <w:rPr>
          <w:b/>
          <w:bCs/>
          <w:u w:val="single"/>
          <w:lang w:eastAsia="en-US"/>
        </w:rPr>
      </w:pPr>
      <w:r>
        <w:rPr>
          <w:rFonts w:hint="cs"/>
          <w:rtl/>
          <w:lang w:eastAsia="en-US"/>
        </w:rPr>
        <w:t xml:space="preserve">תיאטרון </w:t>
      </w:r>
      <w:r>
        <w:rPr>
          <w:rtl/>
          <w:lang w:eastAsia="en-US"/>
        </w:rPr>
        <w:t>–</w:t>
      </w:r>
      <w:r>
        <w:rPr>
          <w:rFonts w:hint="cs"/>
          <w:rtl/>
          <w:lang w:eastAsia="en-US"/>
        </w:rPr>
        <w:t xml:space="preserve"> רפרטואריים, קבוצות, ילדים ומכרזי פרינג'.</w:t>
      </w:r>
    </w:p>
    <w:p w:rsidR="00091D38" w:rsidRPr="00091D38" w:rsidRDefault="007432A1" w:rsidP="0074448A">
      <w:pPr>
        <w:pStyle w:val="af8"/>
        <w:numPr>
          <w:ilvl w:val="0"/>
          <w:numId w:val="29"/>
        </w:numPr>
        <w:ind w:left="1274"/>
        <w:rPr>
          <w:b/>
          <w:bCs/>
          <w:u w:val="single"/>
          <w:lang w:eastAsia="en-US"/>
        </w:rPr>
      </w:pPr>
      <w:r>
        <w:rPr>
          <w:rFonts w:hint="cs"/>
          <w:rtl/>
          <w:lang w:eastAsia="en-US"/>
        </w:rPr>
        <w:t xml:space="preserve">מחול </w:t>
      </w:r>
      <w:r>
        <w:rPr>
          <w:rtl/>
          <w:lang w:eastAsia="en-US"/>
        </w:rPr>
        <w:t>–</w:t>
      </w:r>
      <w:r>
        <w:rPr>
          <w:rFonts w:hint="cs"/>
          <w:rtl/>
          <w:lang w:eastAsia="en-US"/>
        </w:rPr>
        <w:t xml:space="preserve"> להקות גדולות, יוצרי מחול, פרויקטים ומרכזי מחול.</w:t>
      </w:r>
    </w:p>
    <w:p w:rsidR="00091D38" w:rsidRDefault="007852D9" w:rsidP="00876B1D">
      <w:pPr>
        <w:pStyle w:val="af8"/>
        <w:numPr>
          <w:ilvl w:val="0"/>
          <w:numId w:val="29"/>
        </w:numPr>
        <w:ind w:left="1274"/>
        <w:rPr>
          <w:b/>
          <w:bCs/>
          <w:u w:val="single"/>
          <w:lang w:eastAsia="en-US"/>
        </w:rPr>
      </w:pPr>
      <w:r>
        <w:rPr>
          <w:rFonts w:hint="cs"/>
          <w:rtl/>
          <w:lang w:eastAsia="en-US"/>
        </w:rPr>
        <w:t xml:space="preserve">מוסיקה- </w:t>
      </w:r>
      <w:r w:rsidR="007432A1">
        <w:rPr>
          <w:rFonts w:hint="cs"/>
          <w:rtl/>
          <w:lang w:eastAsia="en-US"/>
        </w:rPr>
        <w:t>גופים כליים, מרכזי מוסיקה, פרויקטים</w:t>
      </w:r>
      <w:r w:rsidR="00876B1D">
        <w:rPr>
          <w:rFonts w:hint="cs"/>
          <w:rtl/>
          <w:lang w:eastAsia="en-US"/>
        </w:rPr>
        <w:t xml:space="preserve"> ו</w:t>
      </w:r>
      <w:r w:rsidR="007432A1">
        <w:rPr>
          <w:rFonts w:hint="cs"/>
          <w:rtl/>
          <w:lang w:eastAsia="en-US"/>
        </w:rPr>
        <w:t>אופרות</w:t>
      </w:r>
      <w:r w:rsidR="00876B1D">
        <w:rPr>
          <w:rFonts w:hint="cs"/>
          <w:rtl/>
          <w:lang w:eastAsia="en-US"/>
        </w:rPr>
        <w:t xml:space="preserve">. </w:t>
      </w:r>
    </w:p>
    <w:p w:rsidR="00B77001" w:rsidRPr="001D0E0B" w:rsidRDefault="00B77001" w:rsidP="00B77001">
      <w:pPr>
        <w:pStyle w:val="af8"/>
        <w:numPr>
          <w:ilvl w:val="0"/>
          <w:numId w:val="29"/>
        </w:numPr>
        <w:ind w:left="1274"/>
        <w:rPr>
          <w:lang w:eastAsia="en-US"/>
        </w:rPr>
      </w:pPr>
      <w:r w:rsidRPr="001D0E0B">
        <w:rPr>
          <w:rFonts w:hint="cs"/>
          <w:rtl/>
          <w:lang w:eastAsia="en-US"/>
        </w:rPr>
        <w:t>מקהלות</w:t>
      </w:r>
    </w:p>
    <w:p w:rsidR="00B77001" w:rsidRPr="001D0E0B" w:rsidRDefault="00B77001" w:rsidP="0074448A">
      <w:pPr>
        <w:pStyle w:val="af8"/>
        <w:numPr>
          <w:ilvl w:val="0"/>
          <w:numId w:val="29"/>
        </w:numPr>
        <w:ind w:left="1274"/>
        <w:rPr>
          <w:lang w:eastAsia="en-US"/>
        </w:rPr>
      </w:pPr>
      <w:r w:rsidRPr="001D0E0B">
        <w:rPr>
          <w:rFonts w:hint="cs"/>
          <w:rtl/>
          <w:lang w:eastAsia="en-US"/>
        </w:rPr>
        <w:t>כיתות אמן</w:t>
      </w:r>
    </w:p>
    <w:p w:rsidR="00B77001" w:rsidRPr="001D0E0B" w:rsidRDefault="00B77001" w:rsidP="0074448A">
      <w:pPr>
        <w:pStyle w:val="af8"/>
        <w:numPr>
          <w:ilvl w:val="0"/>
          <w:numId w:val="29"/>
        </w:numPr>
        <w:ind w:left="1274"/>
        <w:rPr>
          <w:lang w:eastAsia="en-US"/>
        </w:rPr>
      </w:pPr>
      <w:r w:rsidRPr="001D0E0B">
        <w:rPr>
          <w:rFonts w:hint="cs"/>
          <w:rtl/>
          <w:lang w:eastAsia="en-US"/>
        </w:rPr>
        <w:t>תחרויות מוסיקה</w:t>
      </w:r>
    </w:p>
    <w:p w:rsidR="007852D9" w:rsidRPr="007852D9" w:rsidRDefault="007852D9" w:rsidP="0074448A">
      <w:pPr>
        <w:pStyle w:val="af8"/>
        <w:numPr>
          <w:ilvl w:val="0"/>
          <w:numId w:val="29"/>
        </w:numPr>
        <w:ind w:left="1274"/>
        <w:rPr>
          <w:b/>
          <w:bCs/>
          <w:u w:val="single"/>
          <w:lang w:eastAsia="en-US"/>
        </w:rPr>
      </w:pPr>
      <w:r>
        <w:rPr>
          <w:rFonts w:hint="cs"/>
          <w:rtl/>
          <w:lang w:eastAsia="en-US"/>
        </w:rPr>
        <w:t>מוזיאונים</w:t>
      </w:r>
    </w:p>
    <w:p w:rsidR="007852D9" w:rsidRPr="00511AE6" w:rsidRDefault="007852D9" w:rsidP="0074448A">
      <w:pPr>
        <w:pStyle w:val="af8"/>
        <w:numPr>
          <w:ilvl w:val="0"/>
          <w:numId w:val="29"/>
        </w:numPr>
        <w:ind w:left="1274"/>
        <w:rPr>
          <w:b/>
          <w:bCs/>
          <w:u w:val="single"/>
          <w:lang w:eastAsia="en-US"/>
        </w:rPr>
      </w:pPr>
      <w:r>
        <w:rPr>
          <w:rFonts w:hint="cs"/>
          <w:rtl/>
          <w:lang w:eastAsia="en-US"/>
        </w:rPr>
        <w:t>כתבי עת</w:t>
      </w:r>
    </w:p>
    <w:p w:rsidR="00511AE6" w:rsidRPr="00511AE6" w:rsidRDefault="007432A1" w:rsidP="0074448A">
      <w:pPr>
        <w:pStyle w:val="af8"/>
        <w:numPr>
          <w:ilvl w:val="0"/>
          <w:numId w:val="29"/>
        </w:numPr>
        <w:ind w:left="1274"/>
        <w:rPr>
          <w:b/>
          <w:bCs/>
          <w:u w:val="single"/>
          <w:lang w:eastAsia="en-US"/>
        </w:rPr>
      </w:pPr>
      <w:r>
        <w:rPr>
          <w:rFonts w:hint="cs"/>
          <w:rtl/>
          <w:lang w:eastAsia="en-US"/>
        </w:rPr>
        <w:t xml:space="preserve">קולנוע- </w:t>
      </w:r>
      <w:r w:rsidR="000E177C">
        <w:rPr>
          <w:rFonts w:hint="cs"/>
          <w:rtl/>
          <w:lang w:eastAsia="en-US"/>
        </w:rPr>
        <w:t>סינמטקים</w:t>
      </w:r>
      <w:r>
        <w:rPr>
          <w:rFonts w:hint="cs"/>
          <w:rtl/>
          <w:lang w:eastAsia="en-US"/>
        </w:rPr>
        <w:t>, פסטיבלים, גמר-סטודנטים, עלילתיים, סרטים קצרים, תעודה, ייעודיים, ארגונים יציגים, ארכיונים ושימור, שיווק ותחרויות.</w:t>
      </w:r>
    </w:p>
    <w:p w:rsidR="00511AE6" w:rsidRPr="00511AE6" w:rsidRDefault="00511AE6" w:rsidP="006B1A7F">
      <w:pPr>
        <w:pStyle w:val="af8"/>
        <w:numPr>
          <w:ilvl w:val="0"/>
          <w:numId w:val="29"/>
        </w:numPr>
        <w:ind w:left="1274"/>
        <w:rPr>
          <w:b/>
          <w:bCs/>
          <w:u w:val="single"/>
          <w:lang w:eastAsia="en-US"/>
        </w:rPr>
      </w:pPr>
      <w:r>
        <w:rPr>
          <w:rFonts w:hint="cs"/>
          <w:rtl/>
          <w:lang w:eastAsia="en-US"/>
        </w:rPr>
        <w:t>פסטיבלים</w:t>
      </w:r>
      <w:r w:rsidR="007432A1">
        <w:rPr>
          <w:rFonts w:hint="cs"/>
          <w:rtl/>
          <w:lang w:eastAsia="en-US"/>
        </w:rPr>
        <w:t xml:space="preserve">- רב תחומי, תיאטרון, מחול </w:t>
      </w:r>
      <w:r w:rsidR="006B1A7F">
        <w:rPr>
          <w:rFonts w:hint="cs"/>
          <w:rtl/>
          <w:lang w:eastAsia="en-US"/>
        </w:rPr>
        <w:t>ו</w:t>
      </w:r>
      <w:r w:rsidR="007432A1">
        <w:rPr>
          <w:rFonts w:hint="cs"/>
          <w:rtl/>
          <w:lang w:eastAsia="en-US"/>
        </w:rPr>
        <w:t>מוסיקה</w:t>
      </w:r>
      <w:r w:rsidR="006B1A7F">
        <w:rPr>
          <w:rFonts w:hint="cs"/>
          <w:rtl/>
          <w:lang w:eastAsia="en-US"/>
        </w:rPr>
        <w:t>.</w:t>
      </w:r>
    </w:p>
    <w:p w:rsidR="00511AE6" w:rsidRPr="00511AE6" w:rsidRDefault="00511AE6" w:rsidP="0074448A">
      <w:pPr>
        <w:pStyle w:val="af8"/>
        <w:numPr>
          <w:ilvl w:val="0"/>
          <w:numId w:val="29"/>
        </w:numPr>
        <w:ind w:left="1274"/>
        <w:rPr>
          <w:b/>
          <w:bCs/>
          <w:u w:val="single"/>
          <w:lang w:eastAsia="en-US"/>
        </w:rPr>
      </w:pPr>
      <w:r>
        <w:rPr>
          <w:rFonts w:hint="cs"/>
          <w:rtl/>
          <w:lang w:eastAsia="en-US"/>
        </w:rPr>
        <w:t>גלריות</w:t>
      </w:r>
    </w:p>
    <w:p w:rsidR="00511AE6" w:rsidRPr="00091D38" w:rsidRDefault="00511AE6" w:rsidP="0074448A">
      <w:pPr>
        <w:pStyle w:val="af8"/>
        <w:numPr>
          <w:ilvl w:val="0"/>
          <w:numId w:val="29"/>
        </w:numPr>
        <w:ind w:left="1274"/>
        <w:rPr>
          <w:b/>
          <w:bCs/>
          <w:u w:val="single"/>
          <w:lang w:eastAsia="en-US"/>
        </w:rPr>
      </w:pPr>
      <w:r>
        <w:rPr>
          <w:rFonts w:hint="cs"/>
          <w:rtl/>
          <w:lang w:eastAsia="en-US"/>
        </w:rPr>
        <w:t>בתי ספר לאמנו</w:t>
      </w:r>
      <w:r w:rsidR="00C40EF6">
        <w:rPr>
          <w:rFonts w:hint="cs"/>
          <w:rtl/>
          <w:lang w:eastAsia="en-US"/>
        </w:rPr>
        <w:t>יו</w:t>
      </w:r>
      <w:r>
        <w:rPr>
          <w:rFonts w:hint="cs"/>
          <w:rtl/>
          <w:lang w:eastAsia="en-US"/>
        </w:rPr>
        <w:t>ת</w:t>
      </w:r>
    </w:p>
    <w:p w:rsidR="00091D38" w:rsidRDefault="00091D38" w:rsidP="0074448A">
      <w:pPr>
        <w:pStyle w:val="af8"/>
        <w:numPr>
          <w:ilvl w:val="0"/>
          <w:numId w:val="29"/>
        </w:numPr>
        <w:ind w:left="1274"/>
        <w:rPr>
          <w:b/>
          <w:bCs/>
          <w:u w:val="single"/>
          <w:lang w:eastAsia="en-US"/>
        </w:rPr>
      </w:pPr>
      <w:r>
        <w:rPr>
          <w:rFonts w:hint="cs"/>
          <w:rtl/>
          <w:lang w:eastAsia="en-US"/>
        </w:rPr>
        <w:t>תרבות ערבית</w:t>
      </w:r>
    </w:p>
    <w:p w:rsidR="007432A1" w:rsidRDefault="00B77001" w:rsidP="0074448A">
      <w:pPr>
        <w:pStyle w:val="af8"/>
        <w:numPr>
          <w:ilvl w:val="0"/>
          <w:numId w:val="29"/>
        </w:numPr>
        <w:ind w:left="1274"/>
        <w:rPr>
          <w:b/>
          <w:bCs/>
          <w:u w:val="single"/>
          <w:lang w:eastAsia="en-US"/>
        </w:rPr>
      </w:pPr>
      <w:r>
        <w:rPr>
          <w:rFonts w:hint="cs"/>
          <w:rtl/>
          <w:lang w:eastAsia="en-US"/>
        </w:rPr>
        <w:t xml:space="preserve">מוסדות מחקר </w:t>
      </w:r>
      <w:r w:rsidR="007432A1">
        <w:rPr>
          <w:rFonts w:hint="cs"/>
          <w:rtl/>
          <w:lang w:eastAsia="en-US"/>
        </w:rPr>
        <w:t>תרבות תורנית</w:t>
      </w:r>
    </w:p>
    <w:p w:rsidR="00B77001" w:rsidRDefault="00B77001" w:rsidP="0074448A">
      <w:pPr>
        <w:pStyle w:val="af8"/>
        <w:numPr>
          <w:ilvl w:val="0"/>
          <w:numId w:val="29"/>
        </w:numPr>
        <w:ind w:left="1274"/>
        <w:rPr>
          <w:b/>
          <w:bCs/>
          <w:u w:val="single"/>
          <w:lang w:eastAsia="en-US"/>
        </w:rPr>
      </w:pPr>
      <w:r>
        <w:rPr>
          <w:rFonts w:hint="cs"/>
          <w:rtl/>
          <w:lang w:eastAsia="en-US"/>
        </w:rPr>
        <w:t>תרבות בקהילה</w:t>
      </w:r>
    </w:p>
    <w:p w:rsidR="00B77001" w:rsidRDefault="007432A1" w:rsidP="0074448A">
      <w:pPr>
        <w:pStyle w:val="af8"/>
        <w:numPr>
          <w:ilvl w:val="0"/>
          <w:numId w:val="29"/>
        </w:numPr>
        <w:ind w:left="1274"/>
        <w:rPr>
          <w:lang w:eastAsia="en-US"/>
        </w:rPr>
      </w:pPr>
      <w:r w:rsidRPr="007518F1">
        <w:rPr>
          <w:rFonts w:hint="cs"/>
          <w:rtl/>
          <w:lang w:eastAsia="en-US"/>
        </w:rPr>
        <w:t xml:space="preserve">מורשת </w:t>
      </w:r>
    </w:p>
    <w:p w:rsidR="007432A1" w:rsidRDefault="007432A1" w:rsidP="0074448A">
      <w:pPr>
        <w:pStyle w:val="af8"/>
        <w:numPr>
          <w:ilvl w:val="0"/>
          <w:numId w:val="29"/>
        </w:numPr>
        <w:ind w:left="1274"/>
        <w:rPr>
          <w:lang w:eastAsia="en-US"/>
        </w:rPr>
      </w:pPr>
      <w:r w:rsidRPr="007518F1">
        <w:rPr>
          <w:rFonts w:hint="cs"/>
          <w:rtl/>
          <w:lang w:eastAsia="en-US"/>
        </w:rPr>
        <w:t>ארכיונים</w:t>
      </w:r>
    </w:p>
    <w:p w:rsidR="007518F1" w:rsidRDefault="007518F1" w:rsidP="0074448A">
      <w:pPr>
        <w:pStyle w:val="af8"/>
        <w:numPr>
          <w:ilvl w:val="0"/>
          <w:numId w:val="29"/>
        </w:numPr>
        <w:ind w:left="1274"/>
        <w:rPr>
          <w:lang w:eastAsia="en-US"/>
        </w:rPr>
      </w:pPr>
      <w:r w:rsidRPr="007518F1">
        <w:rPr>
          <w:rFonts w:hint="cs"/>
          <w:rtl/>
          <w:lang w:eastAsia="en-US"/>
        </w:rPr>
        <w:t>מוסדות מחקר</w:t>
      </w:r>
    </w:p>
    <w:p w:rsidR="007518F1" w:rsidRDefault="00C40EF6" w:rsidP="0074448A">
      <w:pPr>
        <w:pStyle w:val="af8"/>
        <w:numPr>
          <w:ilvl w:val="0"/>
          <w:numId w:val="29"/>
        </w:numPr>
        <w:ind w:left="1274"/>
        <w:rPr>
          <w:lang w:eastAsia="en-US"/>
        </w:rPr>
      </w:pPr>
      <w:r>
        <w:rPr>
          <w:rFonts w:hint="cs"/>
          <w:rtl/>
          <w:lang w:eastAsia="en-US"/>
        </w:rPr>
        <w:t>איגודים מקצועיים</w:t>
      </w:r>
    </w:p>
    <w:p w:rsidR="006A5980" w:rsidRDefault="00EF0CB6" w:rsidP="0074448A">
      <w:pPr>
        <w:pStyle w:val="af8"/>
        <w:numPr>
          <w:ilvl w:val="0"/>
          <w:numId w:val="29"/>
        </w:numPr>
        <w:ind w:left="1274"/>
        <w:rPr>
          <w:lang w:eastAsia="en-US"/>
        </w:rPr>
      </w:pPr>
      <w:r>
        <w:rPr>
          <w:rFonts w:hint="cs"/>
          <w:rtl/>
          <w:lang w:eastAsia="en-US"/>
        </w:rPr>
        <w:t>ארגוני גג</w:t>
      </w:r>
    </w:p>
    <w:p w:rsidR="00DB4C47" w:rsidRPr="007518F1" w:rsidRDefault="00DB4C47" w:rsidP="0074448A">
      <w:pPr>
        <w:pStyle w:val="af8"/>
        <w:numPr>
          <w:ilvl w:val="0"/>
          <w:numId w:val="29"/>
        </w:numPr>
        <w:ind w:left="1274"/>
        <w:rPr>
          <w:lang w:eastAsia="en-US"/>
        </w:rPr>
      </w:pPr>
      <w:r>
        <w:rPr>
          <w:rFonts w:hint="cs"/>
          <w:rtl/>
          <w:lang w:eastAsia="en-US"/>
        </w:rPr>
        <w:t>אירועי ספרות</w:t>
      </w:r>
    </w:p>
    <w:p w:rsidR="00C40EF6" w:rsidRDefault="00C40EF6" w:rsidP="00C40EF6">
      <w:pPr>
        <w:ind w:left="360"/>
        <w:rPr>
          <w:rtl/>
          <w:lang w:eastAsia="en-US"/>
        </w:rPr>
      </w:pPr>
    </w:p>
    <w:p w:rsidR="00551EAA" w:rsidRDefault="001A3B06" w:rsidP="00C40EF6">
      <w:pPr>
        <w:ind w:left="360"/>
        <w:rPr>
          <w:lang w:eastAsia="en-US"/>
        </w:rPr>
      </w:pPr>
      <w:r>
        <w:rPr>
          <w:rFonts w:hint="cs"/>
          <w:rtl/>
          <w:lang w:eastAsia="en-US"/>
        </w:rPr>
        <w:t>איסוף</w:t>
      </w:r>
      <w:r w:rsidR="00B61F99">
        <w:rPr>
          <w:rFonts w:hint="cs"/>
          <w:rtl/>
          <w:lang w:eastAsia="en-US"/>
        </w:rPr>
        <w:t xml:space="preserve"> ועיב</w:t>
      </w:r>
      <w:r>
        <w:rPr>
          <w:rFonts w:hint="cs"/>
          <w:rtl/>
          <w:lang w:eastAsia="en-US"/>
        </w:rPr>
        <w:t>וד</w:t>
      </w:r>
      <w:r w:rsidR="00551EAA">
        <w:rPr>
          <w:rFonts w:hint="cs"/>
          <w:rtl/>
          <w:lang w:eastAsia="en-US"/>
        </w:rPr>
        <w:t xml:space="preserve"> נתונים אלה ייעשה באופנים הבאים:</w:t>
      </w:r>
    </w:p>
    <w:p w:rsidR="00551EAA" w:rsidRDefault="001A3B06" w:rsidP="00EC7417">
      <w:pPr>
        <w:pStyle w:val="af8"/>
        <w:numPr>
          <w:ilvl w:val="2"/>
          <w:numId w:val="3"/>
        </w:numPr>
        <w:ind w:left="1558" w:hanging="709"/>
        <w:rPr>
          <w:lang w:eastAsia="en-US"/>
        </w:rPr>
      </w:pPr>
      <w:r>
        <w:rPr>
          <w:rFonts w:hint="cs"/>
          <w:rtl/>
          <w:lang w:eastAsia="en-US"/>
        </w:rPr>
        <w:t>איסוף</w:t>
      </w:r>
      <w:r w:rsidR="00B61F99">
        <w:rPr>
          <w:rFonts w:hint="cs"/>
          <w:rtl/>
          <w:lang w:eastAsia="en-US"/>
        </w:rPr>
        <w:t xml:space="preserve"> הנתונים</w:t>
      </w:r>
      <w:r>
        <w:rPr>
          <w:rFonts w:hint="cs"/>
          <w:rtl/>
          <w:lang w:eastAsia="en-US"/>
        </w:rPr>
        <w:t>, עיבוד</w:t>
      </w:r>
      <w:r w:rsidR="00B61F99">
        <w:rPr>
          <w:rFonts w:hint="cs"/>
          <w:rtl/>
          <w:lang w:eastAsia="en-US"/>
        </w:rPr>
        <w:t>ם</w:t>
      </w:r>
      <w:r>
        <w:rPr>
          <w:rFonts w:hint="cs"/>
          <w:rtl/>
          <w:lang w:eastAsia="en-US"/>
        </w:rPr>
        <w:t xml:space="preserve"> ו</w:t>
      </w:r>
      <w:r w:rsidR="00B61F99">
        <w:rPr>
          <w:rFonts w:hint="cs"/>
          <w:rtl/>
          <w:lang w:eastAsia="en-US"/>
        </w:rPr>
        <w:t xml:space="preserve">על בסיס זה </w:t>
      </w:r>
      <w:r>
        <w:rPr>
          <w:rFonts w:hint="cs"/>
          <w:rtl/>
          <w:lang w:eastAsia="en-US"/>
        </w:rPr>
        <w:t>הכנת דו"ח</w:t>
      </w:r>
      <w:r w:rsidR="003A4EDE">
        <w:rPr>
          <w:rFonts w:hint="cs"/>
          <w:rtl/>
          <w:lang w:eastAsia="en-US"/>
        </w:rPr>
        <w:t>ות רבעוניים</w:t>
      </w:r>
      <w:r w:rsidR="00EC7417">
        <w:rPr>
          <w:rFonts w:hint="cs"/>
          <w:rtl/>
          <w:lang w:eastAsia="en-US"/>
        </w:rPr>
        <w:t>.</w:t>
      </w:r>
      <w:r w:rsidR="008A54D0">
        <w:rPr>
          <w:rFonts w:hint="cs"/>
          <w:rtl/>
          <w:lang w:eastAsia="en-US"/>
        </w:rPr>
        <w:t xml:space="preserve"> </w:t>
      </w:r>
    </w:p>
    <w:p w:rsidR="00551EAA" w:rsidRDefault="001A3B06" w:rsidP="0074448A">
      <w:pPr>
        <w:pStyle w:val="af8"/>
        <w:numPr>
          <w:ilvl w:val="2"/>
          <w:numId w:val="3"/>
        </w:numPr>
        <w:ind w:left="1558" w:hanging="709"/>
        <w:rPr>
          <w:lang w:eastAsia="en-US"/>
        </w:rPr>
      </w:pPr>
      <w:r>
        <w:rPr>
          <w:rFonts w:hint="cs"/>
          <w:rtl/>
          <w:lang w:eastAsia="en-US"/>
        </w:rPr>
        <w:t xml:space="preserve">איסוף, עיבוד והכנת דו"ח </w:t>
      </w:r>
      <w:r w:rsidR="00551EAA">
        <w:rPr>
          <w:rFonts w:hint="cs"/>
          <w:rtl/>
          <w:lang w:eastAsia="en-US"/>
        </w:rPr>
        <w:t>שנתי עם תום שנה קלנדרית.</w:t>
      </w:r>
    </w:p>
    <w:p w:rsidR="00551EAA" w:rsidRDefault="001A3B06" w:rsidP="0074448A">
      <w:pPr>
        <w:pStyle w:val="af8"/>
        <w:numPr>
          <w:ilvl w:val="2"/>
          <w:numId w:val="3"/>
        </w:numPr>
        <w:ind w:left="1558" w:hanging="709"/>
        <w:rPr>
          <w:lang w:eastAsia="en-US"/>
        </w:rPr>
      </w:pPr>
      <w:r>
        <w:rPr>
          <w:rFonts w:hint="cs"/>
          <w:rtl/>
          <w:lang w:eastAsia="en-US"/>
        </w:rPr>
        <w:t xml:space="preserve">איסוף, עיבוד והכנת דו"ח </w:t>
      </w:r>
      <w:r w:rsidR="00551EAA">
        <w:rPr>
          <w:rFonts w:hint="cs"/>
          <w:rtl/>
          <w:lang w:eastAsia="en-US"/>
        </w:rPr>
        <w:t>שנתי</w:t>
      </w:r>
      <w:r w:rsidR="00EF0AC7">
        <w:rPr>
          <w:rFonts w:hint="cs"/>
          <w:rtl/>
          <w:lang w:eastAsia="en-US"/>
        </w:rPr>
        <w:t xml:space="preserve"> מסכם</w:t>
      </w:r>
      <w:r w:rsidR="00551EAA">
        <w:rPr>
          <w:rFonts w:hint="cs"/>
          <w:rtl/>
          <w:lang w:eastAsia="en-US"/>
        </w:rPr>
        <w:t xml:space="preserve"> לאחר פרסום המאזן המבוקר של כל גוף.</w:t>
      </w:r>
    </w:p>
    <w:p w:rsidR="00D4638E" w:rsidRDefault="00D4638E" w:rsidP="0074448A">
      <w:pPr>
        <w:pStyle w:val="af8"/>
        <w:numPr>
          <w:ilvl w:val="2"/>
          <w:numId w:val="3"/>
        </w:numPr>
        <w:ind w:left="1558" w:hanging="709"/>
        <w:rPr>
          <w:lang w:eastAsia="en-US"/>
        </w:rPr>
      </w:pPr>
      <w:r>
        <w:rPr>
          <w:rFonts w:hint="cs"/>
          <w:rtl/>
          <w:lang w:eastAsia="en-US"/>
        </w:rPr>
        <w:t>הזנת הנתונים שנאספו מהשאלונים ומניקוד המדורים המקצועיים במודלים הממוחשבים שיסופקו לספק ע"י המזמין.</w:t>
      </w:r>
    </w:p>
    <w:p w:rsidR="00600552" w:rsidRDefault="00600552" w:rsidP="0074448A">
      <w:pPr>
        <w:numPr>
          <w:ilvl w:val="1"/>
          <w:numId w:val="3"/>
        </w:numPr>
        <w:rPr>
          <w:lang w:eastAsia="en-US"/>
        </w:rPr>
      </w:pPr>
      <w:bookmarkStart w:id="7" w:name="_Ref475346655"/>
      <w:r w:rsidRPr="004B3E64">
        <w:rPr>
          <w:rFonts w:hint="cs"/>
          <w:u w:val="single"/>
          <w:rtl/>
          <w:lang w:eastAsia="en-US"/>
        </w:rPr>
        <w:t>הבהרה בעניין חלוקת השנה לרבעונים</w:t>
      </w:r>
      <w:r>
        <w:rPr>
          <w:rFonts w:hint="cs"/>
          <w:rtl/>
          <w:lang w:eastAsia="en-US"/>
        </w:rPr>
        <w:t>:</w:t>
      </w:r>
      <w:bookmarkEnd w:id="7"/>
      <w:r>
        <w:rPr>
          <w:rFonts w:hint="cs"/>
          <w:rtl/>
          <w:lang w:eastAsia="en-US"/>
        </w:rPr>
        <w:t xml:space="preserve"> </w:t>
      </w:r>
    </w:p>
    <w:p w:rsidR="00600552" w:rsidRDefault="00600552" w:rsidP="000E177C">
      <w:pPr>
        <w:ind w:left="792"/>
        <w:rPr>
          <w:rtl/>
          <w:lang w:eastAsia="en-US"/>
        </w:rPr>
      </w:pPr>
      <w:r>
        <w:rPr>
          <w:rFonts w:hint="cs"/>
          <w:rtl/>
          <w:lang w:eastAsia="en-US"/>
        </w:rPr>
        <w:t xml:space="preserve">עד </w:t>
      </w:r>
      <w:r w:rsidR="000E177C">
        <w:rPr>
          <w:rFonts w:hint="cs"/>
          <w:rtl/>
          <w:lang w:eastAsia="en-US"/>
        </w:rPr>
        <w:t xml:space="preserve">סוף </w:t>
      </w:r>
      <w:r>
        <w:rPr>
          <w:rFonts w:hint="cs"/>
          <w:rtl/>
          <w:lang w:eastAsia="en-US"/>
        </w:rPr>
        <w:t>שנת 2017 חלוקת השנה המקובלת בתחום נשו</w:t>
      </w:r>
      <w:r w:rsidR="00121EA8">
        <w:rPr>
          <w:rFonts w:hint="cs"/>
          <w:rtl/>
          <w:lang w:eastAsia="en-US"/>
        </w:rPr>
        <w:t>א המכרז הייתה ע"פ 'שנת הערכה' (</w:t>
      </w:r>
      <w:r>
        <w:rPr>
          <w:rFonts w:hint="cs"/>
          <w:rtl/>
          <w:lang w:eastAsia="en-US"/>
        </w:rPr>
        <w:t xml:space="preserve">בשמה הלא רשמי </w:t>
      </w:r>
      <w:r>
        <w:rPr>
          <w:rtl/>
          <w:lang w:eastAsia="en-US"/>
        </w:rPr>
        <w:t>–</w:t>
      </w:r>
      <w:r>
        <w:rPr>
          <w:rFonts w:hint="cs"/>
          <w:rtl/>
          <w:lang w:eastAsia="en-US"/>
        </w:rPr>
        <w:t xml:space="preserve"> 'שנת תרבות'</w:t>
      </w:r>
      <w:r w:rsidR="00121EA8">
        <w:rPr>
          <w:rFonts w:hint="cs"/>
          <w:rtl/>
          <w:lang w:eastAsia="en-US"/>
        </w:rPr>
        <w:t>)</w:t>
      </w:r>
      <w:r>
        <w:rPr>
          <w:rFonts w:hint="cs"/>
          <w:rtl/>
          <w:lang w:eastAsia="en-US"/>
        </w:rPr>
        <w:t xml:space="preserve">. </w:t>
      </w:r>
      <w:r w:rsidR="00121EA8">
        <w:rPr>
          <w:rFonts w:hint="cs"/>
          <w:rtl/>
          <w:lang w:eastAsia="en-US"/>
        </w:rPr>
        <w:t>לוח שנת ההערכה התחיל ביום הראשון בחודש אוקטובר ונמשך עד לסוף חודש ספטמבר בשנה הבאה (לדוג' שנת ההערכה 2016 התחילה באוקטובר 2015 והסתיימה בספטמבר 2016). ע"פ חלוקת שנה זו חולקו הרבעונים בהם בוצ</w:t>
      </w:r>
      <w:r w:rsidR="004660A8">
        <w:rPr>
          <w:rFonts w:hint="cs"/>
          <w:rtl/>
          <w:lang w:eastAsia="en-US"/>
        </w:rPr>
        <w:t>עו סקירות וניתוחי מוסדות התרבות (יצוין כי הסקירות הנוגעות לנתונים כספיים נסקרו ע"פ לוח השנה הקלנדרי).</w:t>
      </w:r>
    </w:p>
    <w:p w:rsidR="00121EA8" w:rsidRDefault="00121EA8" w:rsidP="00E2078D">
      <w:pPr>
        <w:ind w:left="792"/>
        <w:rPr>
          <w:rtl/>
          <w:lang w:eastAsia="en-US"/>
        </w:rPr>
      </w:pPr>
      <w:r>
        <w:rPr>
          <w:rFonts w:hint="cs"/>
          <w:rtl/>
          <w:lang w:eastAsia="en-US"/>
        </w:rPr>
        <w:t xml:space="preserve">בימים אלה נערך המשרד לשינוי </w:t>
      </w:r>
      <w:r w:rsidR="004660A8">
        <w:rPr>
          <w:rFonts w:hint="cs"/>
          <w:rtl/>
          <w:lang w:eastAsia="en-US"/>
        </w:rPr>
        <w:t xml:space="preserve">חלוקת </w:t>
      </w:r>
      <w:r>
        <w:rPr>
          <w:rFonts w:hint="cs"/>
          <w:rtl/>
          <w:lang w:eastAsia="en-US"/>
        </w:rPr>
        <w:t>שנת ההערכה</w:t>
      </w:r>
      <w:r w:rsidR="004660A8">
        <w:rPr>
          <w:rFonts w:hint="cs"/>
          <w:rtl/>
          <w:lang w:eastAsia="en-US"/>
        </w:rPr>
        <w:t xml:space="preserve">, והצמדתה ללוח השנה הקלנדרי (כלומר ינואר-דצמבר). </w:t>
      </w:r>
      <w:r w:rsidR="0013727D" w:rsidRPr="0013727D">
        <w:rPr>
          <w:rtl/>
          <w:lang w:eastAsia="en-US"/>
        </w:rPr>
        <w:t xml:space="preserve">מטרת המשרד היא כי תמיכות שנת 2019 </w:t>
      </w:r>
      <w:r w:rsidR="0013727D">
        <w:rPr>
          <w:rFonts w:hint="cs"/>
          <w:rtl/>
          <w:lang w:eastAsia="en-US"/>
        </w:rPr>
        <w:t>י</w:t>
      </w:r>
      <w:r w:rsidR="0013727D" w:rsidRPr="0013727D">
        <w:rPr>
          <w:rtl/>
          <w:lang w:eastAsia="en-US"/>
        </w:rPr>
        <w:t>תבסס</w:t>
      </w:r>
      <w:r w:rsidR="0013727D">
        <w:rPr>
          <w:rFonts w:hint="cs"/>
          <w:rtl/>
          <w:lang w:eastAsia="en-US"/>
        </w:rPr>
        <w:t>ו</w:t>
      </w:r>
      <w:r w:rsidR="0013727D" w:rsidRPr="0013727D">
        <w:rPr>
          <w:rtl/>
          <w:lang w:eastAsia="en-US"/>
        </w:rPr>
        <w:t xml:space="preserve"> על נתוני </w:t>
      </w:r>
      <w:r w:rsidR="0013727D">
        <w:rPr>
          <w:rFonts w:hint="cs"/>
          <w:rtl/>
          <w:lang w:eastAsia="en-US"/>
        </w:rPr>
        <w:t xml:space="preserve">שנת </w:t>
      </w:r>
      <w:r w:rsidR="0013727D" w:rsidRPr="0013727D">
        <w:rPr>
          <w:rtl/>
          <w:lang w:eastAsia="en-US"/>
        </w:rPr>
        <w:t xml:space="preserve">2017 </w:t>
      </w:r>
      <w:r w:rsidR="0013727D">
        <w:rPr>
          <w:rFonts w:hint="cs"/>
          <w:rtl/>
          <w:lang w:eastAsia="en-US"/>
        </w:rPr>
        <w:t xml:space="preserve">(שנה </w:t>
      </w:r>
      <w:r w:rsidR="0013727D" w:rsidRPr="0013727D">
        <w:rPr>
          <w:rtl/>
          <w:lang w:eastAsia="en-US"/>
        </w:rPr>
        <w:t>קלנדרית</w:t>
      </w:r>
      <w:r w:rsidR="0013727D">
        <w:rPr>
          <w:rFonts w:hint="cs"/>
          <w:rtl/>
          <w:lang w:eastAsia="en-US"/>
        </w:rPr>
        <w:t>)</w:t>
      </w:r>
      <w:r w:rsidR="0013727D" w:rsidRPr="0013727D">
        <w:rPr>
          <w:rtl/>
          <w:lang w:eastAsia="en-US"/>
        </w:rPr>
        <w:t xml:space="preserve"> ונתוני</w:t>
      </w:r>
      <w:r w:rsidR="0013727D">
        <w:rPr>
          <w:rFonts w:hint="cs"/>
          <w:rtl/>
          <w:lang w:eastAsia="en-US"/>
        </w:rPr>
        <w:t xml:space="preserve"> שנת</w:t>
      </w:r>
      <w:r w:rsidR="0013727D">
        <w:rPr>
          <w:rtl/>
          <w:lang w:eastAsia="en-US"/>
        </w:rPr>
        <w:t xml:space="preserve"> 2018 ישמשו כבסיס לח</w:t>
      </w:r>
      <w:r w:rsidR="0013727D">
        <w:rPr>
          <w:rFonts w:hint="cs"/>
          <w:rtl/>
          <w:lang w:eastAsia="en-US"/>
        </w:rPr>
        <w:t>ל</w:t>
      </w:r>
      <w:r w:rsidR="0013727D" w:rsidRPr="0013727D">
        <w:rPr>
          <w:rtl/>
          <w:lang w:eastAsia="en-US"/>
        </w:rPr>
        <w:t xml:space="preserve">וקת תמיכות </w:t>
      </w:r>
      <w:r w:rsidR="0013727D">
        <w:rPr>
          <w:rFonts w:hint="cs"/>
          <w:rtl/>
          <w:lang w:eastAsia="en-US"/>
        </w:rPr>
        <w:t>שנת 2020</w:t>
      </w:r>
      <w:r w:rsidR="0013727D" w:rsidRPr="0013727D">
        <w:rPr>
          <w:rtl/>
          <w:lang w:eastAsia="en-US"/>
        </w:rPr>
        <w:t xml:space="preserve"> </w:t>
      </w:r>
      <w:r w:rsidR="0013727D">
        <w:rPr>
          <w:rFonts w:hint="cs"/>
          <w:rtl/>
          <w:lang w:eastAsia="en-US"/>
        </w:rPr>
        <w:t xml:space="preserve">- </w:t>
      </w:r>
      <w:r w:rsidR="0013727D" w:rsidRPr="0013727D">
        <w:rPr>
          <w:rtl/>
          <w:lang w:eastAsia="en-US"/>
        </w:rPr>
        <w:t xml:space="preserve">ביצועי המוסדות בשנת 2019 ישמשו </w:t>
      </w:r>
      <w:r w:rsidR="0013727D">
        <w:rPr>
          <w:rFonts w:hint="cs"/>
          <w:rtl/>
          <w:lang w:eastAsia="en-US"/>
        </w:rPr>
        <w:t>כבסיס המידע ל</w:t>
      </w:r>
      <w:r w:rsidR="0013727D">
        <w:rPr>
          <w:rtl/>
          <w:lang w:eastAsia="en-US"/>
        </w:rPr>
        <w:t xml:space="preserve">חלוקת </w:t>
      </w:r>
      <w:r w:rsidR="0013727D">
        <w:rPr>
          <w:rFonts w:hint="cs"/>
          <w:rtl/>
          <w:lang w:eastAsia="en-US"/>
        </w:rPr>
        <w:t>ת</w:t>
      </w:r>
      <w:r w:rsidR="0013727D" w:rsidRPr="0013727D">
        <w:rPr>
          <w:rtl/>
          <w:lang w:eastAsia="en-US"/>
        </w:rPr>
        <w:t>מיכות ל</w:t>
      </w:r>
      <w:r w:rsidR="0013727D">
        <w:rPr>
          <w:rFonts w:hint="cs"/>
          <w:rtl/>
          <w:lang w:eastAsia="en-US"/>
        </w:rPr>
        <w:t xml:space="preserve">שנת </w:t>
      </w:r>
      <w:r w:rsidR="0013727D" w:rsidRPr="0013727D">
        <w:rPr>
          <w:rtl/>
          <w:lang w:eastAsia="en-US"/>
        </w:rPr>
        <w:t>2021 וכך הלאה</w:t>
      </w:r>
      <w:r w:rsidR="0013727D">
        <w:rPr>
          <w:rFonts w:hint="cs"/>
          <w:rtl/>
          <w:lang w:eastAsia="en-US"/>
        </w:rPr>
        <w:t>).</w:t>
      </w:r>
    </w:p>
    <w:p w:rsidR="004660A8" w:rsidRDefault="004660A8" w:rsidP="004660A8">
      <w:pPr>
        <w:ind w:left="792"/>
        <w:rPr>
          <w:rtl/>
          <w:lang w:eastAsia="en-US"/>
        </w:rPr>
      </w:pPr>
      <w:r>
        <w:rPr>
          <w:rFonts w:hint="cs"/>
          <w:rtl/>
          <w:lang w:eastAsia="en-US"/>
        </w:rPr>
        <w:t xml:space="preserve">בשלב ראשון יתקיים פיילוט, בו בחלק מתחומי התרבות המפורטים לעיל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Ref475008184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5.2</w:t>
      </w:r>
      <w:r>
        <w:rPr>
          <w:rtl/>
          <w:lang w:eastAsia="en-US"/>
        </w:rPr>
        <w:fldChar w:fldCharType="end"/>
      </w:r>
      <w:r>
        <w:rPr>
          <w:rFonts w:hint="cs"/>
          <w:rtl/>
          <w:lang w:eastAsia="en-US"/>
        </w:rPr>
        <w:t xml:space="preserve"> תבוצע סקירה בהתאם למודל שנת ההערכה החדש ובחלק מהתחומים תימשך צורת העבודה הרגילה.</w:t>
      </w:r>
    </w:p>
    <w:p w:rsidR="004660A8" w:rsidRDefault="004660A8" w:rsidP="004660A8">
      <w:pPr>
        <w:ind w:left="792"/>
        <w:rPr>
          <w:lang w:eastAsia="en-US"/>
        </w:rPr>
      </w:pPr>
      <w:r>
        <w:rPr>
          <w:rFonts w:hint="cs"/>
          <w:rtl/>
          <w:lang w:eastAsia="en-US"/>
        </w:rPr>
        <w:t>המציע שיזכה במכרז יקבל מהמשרד תוכניות עבודה מלאות לתקופת ההתקשרות. בכל מקרה יודגש כי לוחות הזמנים עשויים להשתנות ע"פ החלטת המשרד, הספק יעודכן מבעוד מועד על כל שינוי שכזה ועליו להיערך בהתאם לשם עמידה בלוחות הזמנים.</w:t>
      </w:r>
    </w:p>
    <w:p w:rsidR="00D81D22" w:rsidRDefault="00D81D22" w:rsidP="00D81D22">
      <w:pPr>
        <w:numPr>
          <w:ilvl w:val="1"/>
          <w:numId w:val="3"/>
        </w:numPr>
        <w:rPr>
          <w:lang w:eastAsia="en-US"/>
        </w:rPr>
      </w:pPr>
      <w:r>
        <w:rPr>
          <w:rFonts w:hint="cs"/>
          <w:rtl/>
          <w:lang w:eastAsia="en-US"/>
        </w:rPr>
        <w:t xml:space="preserve">המציע יכתוב ויערוך את השאלונים שיופצו בין מסודות התרבות לצורך דיוני ועדת התמיכות, יקבל אותם חזרה מהמוסדות, ינתח אותם ויציג את עיקרי הדברים למשרד. </w:t>
      </w:r>
    </w:p>
    <w:p w:rsidR="00551EAA" w:rsidRDefault="00551EAA" w:rsidP="0074448A">
      <w:pPr>
        <w:numPr>
          <w:ilvl w:val="1"/>
          <w:numId w:val="3"/>
        </w:numPr>
        <w:rPr>
          <w:lang w:eastAsia="en-US"/>
        </w:rPr>
      </w:pPr>
      <w:r>
        <w:rPr>
          <w:rFonts w:hint="cs"/>
          <w:rtl/>
          <w:lang w:eastAsia="en-US"/>
        </w:rPr>
        <w:t xml:space="preserve">מאגר הנתונים אשר יופק מכל הנתונים אשר ייאספו כאמור לעיל, ישמש בסיס לדיונים בעניין תמיכות במוסדות ובפרויקטים של </w:t>
      </w:r>
      <w:r w:rsidR="006A528A">
        <w:rPr>
          <w:rFonts w:hint="cs"/>
          <w:rtl/>
          <w:lang w:eastAsia="en-US"/>
        </w:rPr>
        <w:t xml:space="preserve">תרבות ואמנות, ע"פ שיקול הדעת של המינהל ושל משרד התרבות בכלל. </w:t>
      </w:r>
    </w:p>
    <w:p w:rsidR="006A528A" w:rsidRDefault="006A528A" w:rsidP="0074448A">
      <w:pPr>
        <w:numPr>
          <w:ilvl w:val="1"/>
          <w:numId w:val="3"/>
        </w:numPr>
        <w:rPr>
          <w:lang w:eastAsia="en-US"/>
        </w:rPr>
      </w:pPr>
      <w:r>
        <w:rPr>
          <w:rFonts w:hint="cs"/>
          <w:rtl/>
          <w:lang w:eastAsia="en-US"/>
        </w:rPr>
        <w:t>ה</w:t>
      </w:r>
      <w:r w:rsidR="004A3AD2">
        <w:rPr>
          <w:rFonts w:hint="cs"/>
          <w:rtl/>
          <w:lang w:eastAsia="en-US"/>
        </w:rPr>
        <w:t xml:space="preserve">מציע </w:t>
      </w:r>
      <w:r>
        <w:rPr>
          <w:rFonts w:hint="cs"/>
          <w:rtl/>
          <w:lang w:eastAsia="en-US"/>
        </w:rPr>
        <w:t>יפעיל ויפתח את המאגר באופן רציף.</w:t>
      </w:r>
    </w:p>
    <w:p w:rsidR="00D82186" w:rsidRDefault="006A528A" w:rsidP="0074448A">
      <w:pPr>
        <w:numPr>
          <w:ilvl w:val="1"/>
          <w:numId w:val="3"/>
        </w:numPr>
        <w:rPr>
          <w:lang w:eastAsia="en-US"/>
        </w:rPr>
      </w:pPr>
      <w:r>
        <w:rPr>
          <w:rFonts w:hint="cs"/>
          <w:rtl/>
          <w:lang w:eastAsia="en-US"/>
        </w:rPr>
        <w:t>ה</w:t>
      </w:r>
      <w:r w:rsidR="004A3AD2">
        <w:rPr>
          <w:rFonts w:hint="cs"/>
          <w:rtl/>
          <w:lang w:eastAsia="en-US"/>
        </w:rPr>
        <w:t>מציע</w:t>
      </w:r>
      <w:r>
        <w:rPr>
          <w:rFonts w:hint="cs"/>
          <w:rtl/>
          <w:lang w:eastAsia="en-US"/>
        </w:rPr>
        <w:t xml:space="preserve"> יבצע, לבקשת המשרד, סקרים נוספים בתח</w:t>
      </w:r>
      <w:r w:rsidR="00D81E1E">
        <w:rPr>
          <w:rFonts w:hint="cs"/>
          <w:rtl/>
          <w:lang w:eastAsia="en-US"/>
        </w:rPr>
        <w:t>ומי תרבות וא</w:t>
      </w:r>
      <w:r w:rsidR="008C38C7">
        <w:rPr>
          <w:rFonts w:hint="cs"/>
          <w:rtl/>
          <w:lang w:eastAsia="en-US"/>
        </w:rPr>
        <w:t>מנות, ע"פ תכנית עב</w:t>
      </w:r>
      <w:r>
        <w:rPr>
          <w:rFonts w:hint="cs"/>
          <w:rtl/>
          <w:lang w:eastAsia="en-US"/>
        </w:rPr>
        <w:t>ו</w:t>
      </w:r>
      <w:r w:rsidR="008C38C7">
        <w:rPr>
          <w:rFonts w:hint="cs"/>
          <w:rtl/>
          <w:lang w:eastAsia="en-US"/>
        </w:rPr>
        <w:t>ד</w:t>
      </w:r>
      <w:r>
        <w:rPr>
          <w:rFonts w:hint="cs"/>
          <w:rtl/>
          <w:lang w:eastAsia="en-US"/>
        </w:rPr>
        <w:t>ה אשר תסוכם בין נציגי המשרד ובין נציגי הספק לאחר החתימה על הסכם ההתקשרות.</w:t>
      </w:r>
    </w:p>
    <w:p w:rsidR="00237FE3" w:rsidRDefault="00237FE3" w:rsidP="00FF1173">
      <w:pPr>
        <w:numPr>
          <w:ilvl w:val="1"/>
          <w:numId w:val="3"/>
        </w:numPr>
        <w:rPr>
          <w:lang w:eastAsia="en-US"/>
        </w:rPr>
      </w:pPr>
      <w:bookmarkStart w:id="8" w:name="_Ref479258260"/>
      <w:r>
        <w:rPr>
          <w:rFonts w:hint="cs"/>
          <w:rtl/>
          <w:lang w:eastAsia="en-US"/>
        </w:rPr>
        <w:t xml:space="preserve">לצורך ביצוע הפרויקט יעמיד המציע מנהל </w:t>
      </w:r>
      <w:r w:rsidR="00C63D1D">
        <w:rPr>
          <w:rFonts w:hint="cs"/>
          <w:rtl/>
          <w:lang w:eastAsia="en-US"/>
        </w:rPr>
        <w:t>למרכז המחקר</w:t>
      </w:r>
      <w:r>
        <w:rPr>
          <w:rFonts w:hint="cs"/>
          <w:rtl/>
          <w:lang w:eastAsia="en-US"/>
        </w:rPr>
        <w:t xml:space="preserve"> העומד בתנאי הסף אשר יפורטו להלן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Ref299455411 \r \h</w:instrText>
      </w:r>
      <w:r>
        <w:rPr>
          <w:rtl/>
          <w:lang w:eastAsia="en-US"/>
        </w:rPr>
        <w:instrText xml:space="preserve"> </w:instrText>
      </w:r>
      <w:r w:rsidR="0074448A">
        <w:rPr>
          <w:rtl/>
          <w:lang w:eastAsia="en-US"/>
        </w:rPr>
        <w:instrText xml:space="preserve"> \* </w:instrText>
      </w:r>
      <w:r w:rsidR="0074448A">
        <w:rPr>
          <w:lang w:eastAsia="en-US"/>
        </w:rPr>
        <w:instrText>MERGEFORMAT</w:instrText>
      </w:r>
      <w:r w:rsidR="0074448A">
        <w:rPr>
          <w:rtl/>
          <w:lang w:eastAsia="en-US"/>
        </w:rPr>
        <w:instrText xml:space="preserve"> </w:instrText>
      </w:r>
      <w:r>
        <w:rPr>
          <w:rtl/>
          <w:lang w:eastAsia="en-US"/>
        </w:rPr>
      </w:r>
      <w:r>
        <w:rPr>
          <w:rtl/>
          <w:lang w:eastAsia="en-US"/>
        </w:rPr>
        <w:fldChar w:fldCharType="separate"/>
      </w:r>
      <w:r w:rsidR="00ED112D">
        <w:rPr>
          <w:cs/>
          <w:lang w:eastAsia="en-US"/>
        </w:rPr>
        <w:t>‎</w:t>
      </w:r>
      <w:r w:rsidR="00ED112D">
        <w:rPr>
          <w:lang w:eastAsia="en-US"/>
        </w:rPr>
        <w:t>6</w:t>
      </w:r>
      <w:r>
        <w:rPr>
          <w:rtl/>
          <w:lang w:eastAsia="en-US"/>
        </w:rPr>
        <w:fldChar w:fldCharType="end"/>
      </w:r>
      <w:r w:rsidR="00591272">
        <w:rPr>
          <w:rFonts w:hint="cs"/>
          <w:rtl/>
          <w:lang w:eastAsia="en-US"/>
        </w:rPr>
        <w:t>, ו</w:t>
      </w:r>
      <w:r w:rsidR="00593977">
        <w:rPr>
          <w:rFonts w:hint="cs"/>
          <w:rtl/>
          <w:lang w:eastAsia="en-US"/>
        </w:rPr>
        <w:t>כן</w:t>
      </w:r>
      <w:r w:rsidR="00591272">
        <w:rPr>
          <w:rFonts w:hint="cs"/>
          <w:rtl/>
          <w:lang w:eastAsia="en-US"/>
        </w:rPr>
        <w:t xml:space="preserve"> צוותי </w:t>
      </w:r>
      <w:r w:rsidR="00593977">
        <w:rPr>
          <w:rFonts w:hint="cs"/>
          <w:rtl/>
          <w:lang w:eastAsia="en-US"/>
        </w:rPr>
        <w:t xml:space="preserve">מחקר, </w:t>
      </w:r>
      <w:r w:rsidR="00591272">
        <w:rPr>
          <w:rFonts w:hint="cs"/>
          <w:rtl/>
          <w:lang w:eastAsia="en-US"/>
        </w:rPr>
        <w:t>איסוף ועיבוד</w:t>
      </w:r>
      <w:r w:rsidR="00593977">
        <w:rPr>
          <w:rFonts w:hint="cs"/>
          <w:rtl/>
          <w:lang w:eastAsia="en-US"/>
        </w:rPr>
        <w:t xml:space="preserve"> נתונים</w:t>
      </w:r>
      <w:r w:rsidR="00FF1173">
        <w:rPr>
          <w:rFonts w:hint="cs"/>
          <w:rtl/>
          <w:lang w:eastAsia="en-US"/>
        </w:rPr>
        <w:t xml:space="preserve"> (לרבות עובד אחד לפחות השולט בשפה הערבית בדיבור, קריאה וכתיבה)</w:t>
      </w:r>
      <w:r w:rsidR="00593977">
        <w:rPr>
          <w:rFonts w:hint="cs"/>
          <w:rtl/>
          <w:lang w:eastAsia="en-US"/>
        </w:rPr>
        <w:t xml:space="preserve">, </w:t>
      </w:r>
      <w:r w:rsidR="000F702A">
        <w:rPr>
          <w:rFonts w:hint="cs"/>
          <w:rtl/>
          <w:lang w:eastAsia="en-US"/>
        </w:rPr>
        <w:t xml:space="preserve">אנשי כספים, </w:t>
      </w:r>
      <w:r w:rsidR="00593977">
        <w:rPr>
          <w:rFonts w:hint="cs"/>
          <w:rtl/>
          <w:lang w:eastAsia="en-US"/>
        </w:rPr>
        <w:t>מנהלה ויתר כוח האדם הנדרש לטובת ביצוע מלא ושלם של הפרויקט.</w:t>
      </w:r>
      <w:bookmarkEnd w:id="8"/>
    </w:p>
    <w:p w:rsidR="007C685C" w:rsidRDefault="00D82186" w:rsidP="0074448A">
      <w:pPr>
        <w:numPr>
          <w:ilvl w:val="1"/>
          <w:numId w:val="3"/>
        </w:numPr>
        <w:rPr>
          <w:rtl/>
          <w:lang w:eastAsia="en-US"/>
        </w:rPr>
      </w:pPr>
      <w:r>
        <w:rPr>
          <w:rFonts w:hint="cs"/>
          <w:rtl/>
          <w:lang w:eastAsia="en-US"/>
        </w:rPr>
        <w:t>בנספח א'- מפרט השירותים, יפורטו הדרישות מן המציע במלואן, בהרחבה ותוך הצגת היקפים משוערים.</w:t>
      </w:r>
    </w:p>
    <w:p w:rsidR="00F81A72" w:rsidRDefault="007018F1" w:rsidP="007C685C">
      <w:pPr>
        <w:pStyle w:val="af8"/>
        <w:rPr>
          <w:sz w:val="26"/>
          <w:rtl/>
          <w:lang w:eastAsia="en-US"/>
        </w:rPr>
      </w:pPr>
      <w:r>
        <w:rPr>
          <w:rFonts w:hint="cs"/>
          <w:rtl/>
          <w:lang w:eastAsia="en-US"/>
        </w:rPr>
        <w:t xml:space="preserve"> </w:t>
      </w:r>
    </w:p>
    <w:p w:rsidR="00643A7F" w:rsidRDefault="00643A7F" w:rsidP="00A2254B">
      <w:pPr>
        <w:pStyle w:val="af8"/>
        <w:numPr>
          <w:ilvl w:val="0"/>
          <w:numId w:val="3"/>
        </w:numPr>
        <w:ind w:right="709"/>
        <w:rPr>
          <w:b/>
          <w:bCs/>
          <w:u w:val="single"/>
          <w:lang w:eastAsia="en-US"/>
        </w:rPr>
      </w:pPr>
      <w:bookmarkStart w:id="9" w:name="_Ref299455411"/>
      <w:r w:rsidRPr="004C0D2B">
        <w:rPr>
          <w:rFonts w:hint="eastAsia"/>
          <w:b/>
          <w:bCs/>
          <w:u w:val="single"/>
          <w:rtl/>
          <w:lang w:eastAsia="en-US"/>
        </w:rPr>
        <w:t>תנאי</w:t>
      </w:r>
      <w:r w:rsidRPr="004C0D2B">
        <w:rPr>
          <w:b/>
          <w:bCs/>
          <w:u w:val="single"/>
          <w:rtl/>
          <w:lang w:eastAsia="en-US"/>
        </w:rPr>
        <w:t xml:space="preserve"> </w:t>
      </w:r>
      <w:r w:rsidRPr="004C0D2B">
        <w:rPr>
          <w:rFonts w:hint="eastAsia"/>
          <w:b/>
          <w:bCs/>
          <w:u w:val="single"/>
          <w:rtl/>
          <w:lang w:eastAsia="en-US"/>
        </w:rPr>
        <w:t>סף</w:t>
      </w:r>
      <w:bookmarkEnd w:id="9"/>
    </w:p>
    <w:p w:rsidR="002C6FCB" w:rsidRPr="004C0D2B" w:rsidRDefault="002C6FCB" w:rsidP="002C6FCB">
      <w:pPr>
        <w:pStyle w:val="af8"/>
        <w:ind w:left="495"/>
        <w:rPr>
          <w:b/>
          <w:bCs/>
          <w:u w:val="single"/>
          <w:rtl/>
          <w:lang w:eastAsia="en-US"/>
        </w:rPr>
      </w:pPr>
      <w:r>
        <w:rPr>
          <w:rFonts w:hint="cs"/>
          <w:b/>
          <w:bCs/>
          <w:u w:val="single"/>
          <w:rtl/>
          <w:lang w:eastAsia="en-US"/>
        </w:rPr>
        <w:t>תנאי סף מנהליים:</w:t>
      </w:r>
    </w:p>
    <w:p w:rsidR="00865EAE" w:rsidRPr="008D496C" w:rsidRDefault="00643A7F" w:rsidP="007077BA">
      <w:pPr>
        <w:numPr>
          <w:ilvl w:val="1"/>
          <w:numId w:val="25"/>
        </w:numPr>
        <w:ind w:left="992" w:hanging="425"/>
        <w:rPr>
          <w:lang w:eastAsia="en-US"/>
        </w:rPr>
      </w:pPr>
      <w:bookmarkStart w:id="10" w:name="_Ref263083897"/>
      <w:bookmarkStart w:id="11" w:name="_Ref439933053"/>
      <w:r w:rsidRPr="00886177">
        <w:rPr>
          <w:rFonts w:hint="cs"/>
          <w:rtl/>
          <w:lang w:eastAsia="en-US"/>
        </w:rPr>
        <w:t xml:space="preserve">המציע הינו </w:t>
      </w:r>
      <w:r w:rsidRPr="00886177">
        <w:rPr>
          <w:rtl/>
          <w:lang w:eastAsia="en-US"/>
        </w:rPr>
        <w:t xml:space="preserve">גוף </w:t>
      </w:r>
      <w:bookmarkEnd w:id="10"/>
      <w:r w:rsidR="00865EAE">
        <w:rPr>
          <w:rFonts w:hint="cs"/>
          <w:rtl/>
          <w:lang w:eastAsia="en-US"/>
        </w:rPr>
        <w:t xml:space="preserve">משפטי </w:t>
      </w:r>
      <w:r w:rsidR="00865EAE" w:rsidRPr="008D496C">
        <w:rPr>
          <w:rtl/>
          <w:lang w:eastAsia="en-US"/>
        </w:rPr>
        <w:t xml:space="preserve">מאוגד הרשום ברשם רשמי </w:t>
      </w:r>
      <w:r w:rsidR="00865EAE">
        <w:rPr>
          <w:rFonts w:hint="cs"/>
          <w:rtl/>
          <w:lang w:eastAsia="en-US"/>
        </w:rPr>
        <w:t>/</w:t>
      </w:r>
      <w:r w:rsidR="00865EAE" w:rsidRPr="008D496C">
        <w:rPr>
          <w:rFonts w:hint="cs"/>
          <w:rtl/>
          <w:lang w:eastAsia="en-US"/>
        </w:rPr>
        <w:t xml:space="preserve"> עוסק מורשה</w:t>
      </w:r>
      <w:r w:rsidR="00865EAE" w:rsidRPr="008D496C">
        <w:rPr>
          <w:rtl/>
          <w:lang w:eastAsia="en-US"/>
        </w:rPr>
        <w:t>.</w:t>
      </w:r>
      <w:bookmarkEnd w:id="11"/>
    </w:p>
    <w:p w:rsidR="00643A7F" w:rsidRPr="000D61A8" w:rsidRDefault="00643A7F" w:rsidP="00545FF3">
      <w:pPr>
        <w:numPr>
          <w:ilvl w:val="1"/>
          <w:numId w:val="25"/>
        </w:numPr>
        <w:ind w:left="992" w:hanging="425"/>
        <w:rPr>
          <w:lang w:eastAsia="en-US"/>
        </w:rPr>
      </w:pPr>
      <w:bookmarkStart w:id="12" w:name="_Ref274737718"/>
      <w:r w:rsidRPr="000D61A8" w:rsidDel="000F14F0">
        <w:rPr>
          <w:rFonts w:hint="cs"/>
          <w:rtl/>
          <w:lang w:eastAsia="en-US"/>
        </w:rPr>
        <w:t xml:space="preserve">המציע עומד בדרישות תקנה 6(א) לתקנות חובת המכרזים, התשנ"ג- 1993 ובכלל זה </w:t>
      </w:r>
      <w:r w:rsidRPr="000D61A8">
        <w:rPr>
          <w:rFonts w:hint="cs"/>
          <w:rtl/>
          <w:lang w:eastAsia="en-US"/>
        </w:rPr>
        <w:t>מ</w:t>
      </w:r>
      <w:r w:rsidRPr="000D61A8" w:rsidDel="000F14F0">
        <w:rPr>
          <w:rFonts w:hint="cs"/>
          <w:rtl/>
          <w:lang w:eastAsia="en-US"/>
        </w:rPr>
        <w:t>חזיק בכל האישורים הנדרשים לפי חוק עסקאות גופים ציבוריים</w:t>
      </w:r>
      <w:r w:rsidRPr="000D61A8">
        <w:rPr>
          <w:rFonts w:hint="cs"/>
          <w:rtl/>
          <w:lang w:eastAsia="en-US"/>
        </w:rPr>
        <w:t xml:space="preserve">, </w:t>
      </w:r>
      <w:r w:rsidRPr="000D61A8">
        <w:rPr>
          <w:rFonts w:hint="eastAsia"/>
          <w:rtl/>
          <w:lang w:eastAsia="en-US"/>
        </w:rPr>
        <w:t>התשל</w:t>
      </w:r>
      <w:r w:rsidRPr="000D61A8">
        <w:rPr>
          <w:rtl/>
          <w:lang w:eastAsia="en-US"/>
        </w:rPr>
        <w:t>"</w:t>
      </w:r>
      <w:r w:rsidRPr="000D61A8">
        <w:rPr>
          <w:rFonts w:hint="eastAsia"/>
          <w:rtl/>
          <w:lang w:eastAsia="en-US"/>
        </w:rPr>
        <w:t>ו</w:t>
      </w:r>
      <w:r w:rsidRPr="000D61A8">
        <w:rPr>
          <w:rtl/>
          <w:lang w:eastAsia="en-US"/>
        </w:rPr>
        <w:t>- 1976</w:t>
      </w:r>
      <w:r w:rsidRPr="000D61A8">
        <w:rPr>
          <w:rFonts w:hint="cs"/>
          <w:rtl/>
          <w:lang w:eastAsia="en-US"/>
        </w:rPr>
        <w:t xml:space="preserve"> (אכיפת ניהול חשבונות ותשלום חובות מס)</w:t>
      </w:r>
      <w:r w:rsidRPr="000D61A8" w:rsidDel="000F14F0">
        <w:rPr>
          <w:rFonts w:hint="cs"/>
          <w:rtl/>
          <w:lang w:eastAsia="en-US"/>
        </w:rPr>
        <w:t>, כשהם תקפים.</w:t>
      </w:r>
      <w:bookmarkEnd w:id="12"/>
    </w:p>
    <w:p w:rsidR="00643A7F" w:rsidRDefault="00643A7F" w:rsidP="00545FF3">
      <w:pPr>
        <w:pStyle w:val="af8"/>
        <w:numPr>
          <w:ilvl w:val="1"/>
          <w:numId w:val="25"/>
        </w:numPr>
        <w:overflowPunct/>
        <w:autoSpaceDE/>
        <w:autoSpaceDN/>
        <w:adjustRightInd/>
        <w:ind w:left="992" w:hanging="425"/>
        <w:contextualSpacing/>
        <w:textAlignment w:val="auto"/>
      </w:pPr>
      <w:bookmarkStart w:id="13" w:name="_Ref295727242"/>
      <w:r w:rsidRPr="000D61A8">
        <w:rPr>
          <w:rFonts w:hint="cs"/>
          <w:rtl/>
        </w:rPr>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3"/>
    </w:p>
    <w:p w:rsidR="007C685C" w:rsidRDefault="007C685C" w:rsidP="00545FF3">
      <w:pPr>
        <w:pStyle w:val="af8"/>
        <w:numPr>
          <w:ilvl w:val="1"/>
          <w:numId w:val="25"/>
        </w:numPr>
        <w:overflowPunct/>
        <w:autoSpaceDE/>
        <w:autoSpaceDN/>
        <w:adjustRightInd/>
        <w:ind w:left="992" w:hanging="425"/>
        <w:contextualSpacing/>
        <w:textAlignment w:val="auto"/>
      </w:pPr>
      <w:bookmarkStart w:id="14" w:name="_Ref293491879"/>
      <w:r>
        <w:rPr>
          <w:rFonts w:hint="cs"/>
          <w:rtl/>
        </w:rPr>
        <w:t>במידה והמציע הינו עמותה, עליו לצרף להצעתו אישור על ניהול תקין, מטעם רשם העמותות, תקף לשנה השוטפת</w:t>
      </w:r>
      <w:r w:rsidRPr="007C685C">
        <w:rPr>
          <w:rFonts w:hint="cs"/>
          <w:rtl/>
        </w:rPr>
        <w:t>.</w:t>
      </w:r>
      <w:bookmarkEnd w:id="14"/>
    </w:p>
    <w:p w:rsidR="00643A7F" w:rsidRDefault="00643A7F" w:rsidP="00386F90">
      <w:pPr>
        <w:pStyle w:val="af8"/>
        <w:numPr>
          <w:ilvl w:val="1"/>
          <w:numId w:val="25"/>
        </w:numPr>
        <w:overflowPunct/>
        <w:autoSpaceDE/>
        <w:autoSpaceDN/>
        <w:adjustRightInd/>
        <w:ind w:left="992" w:hanging="425"/>
        <w:contextualSpacing/>
        <w:textAlignment w:val="auto"/>
      </w:pPr>
      <w:bookmarkStart w:id="15" w:name="_Ref299617500"/>
      <w:bookmarkStart w:id="16" w:name="_Ref438998788"/>
      <w:r w:rsidRPr="000D61A8">
        <w:rPr>
          <w:rFonts w:hint="cs"/>
          <w:rtl/>
        </w:rPr>
        <w:t xml:space="preserve">המציע בעל מחזור </w:t>
      </w:r>
      <w:r>
        <w:rPr>
          <w:rFonts w:hint="cs"/>
          <w:rtl/>
        </w:rPr>
        <w:t>כספי</w:t>
      </w:r>
      <w:r w:rsidRPr="000D61A8">
        <w:rPr>
          <w:rFonts w:hint="cs"/>
          <w:rtl/>
        </w:rPr>
        <w:t xml:space="preserve"> שנתי ממוצע של </w:t>
      </w:r>
      <w:r w:rsidR="00BA3651">
        <w:rPr>
          <w:rFonts w:hint="cs"/>
          <w:rtl/>
        </w:rPr>
        <w:t>2</w:t>
      </w:r>
      <w:r>
        <w:rPr>
          <w:rFonts w:hint="cs"/>
          <w:rtl/>
        </w:rPr>
        <w:t>,</w:t>
      </w:r>
      <w:r w:rsidR="00A817C8">
        <w:rPr>
          <w:rFonts w:hint="cs"/>
          <w:rtl/>
        </w:rPr>
        <w:t>0</w:t>
      </w:r>
      <w:r w:rsidR="008E6A40">
        <w:rPr>
          <w:rFonts w:hint="cs"/>
          <w:rtl/>
        </w:rPr>
        <w:t>0</w:t>
      </w:r>
      <w:r w:rsidR="008E6A40" w:rsidRPr="000D61A8">
        <w:rPr>
          <w:rFonts w:hint="cs"/>
          <w:rtl/>
        </w:rPr>
        <w:t>0</w:t>
      </w:r>
      <w:r w:rsidRPr="000D61A8">
        <w:rPr>
          <w:rFonts w:hint="cs"/>
          <w:rtl/>
        </w:rPr>
        <w:t>,000</w:t>
      </w:r>
      <w:r>
        <w:rPr>
          <w:rFonts w:hint="cs"/>
          <w:rtl/>
        </w:rPr>
        <w:t xml:space="preserve"> </w:t>
      </w:r>
      <w:r w:rsidRPr="000D61A8">
        <w:rPr>
          <w:rFonts w:hint="cs"/>
          <w:rtl/>
        </w:rPr>
        <w:t>₪</w:t>
      </w:r>
      <w:r w:rsidR="008E44BB">
        <w:rPr>
          <w:rFonts w:hint="cs"/>
          <w:rtl/>
        </w:rPr>
        <w:t xml:space="preserve"> </w:t>
      </w:r>
      <w:r w:rsidRPr="000D61A8">
        <w:rPr>
          <w:rFonts w:hint="cs"/>
          <w:rtl/>
        </w:rPr>
        <w:t xml:space="preserve">לכל הפחות </w:t>
      </w:r>
      <w:r w:rsidRPr="000D61A8">
        <w:rPr>
          <w:rtl/>
        </w:rPr>
        <w:t>–</w:t>
      </w:r>
      <w:r>
        <w:rPr>
          <w:rFonts w:hint="cs"/>
          <w:rtl/>
        </w:rPr>
        <w:t xml:space="preserve"> </w:t>
      </w:r>
      <w:r w:rsidR="00865EAE">
        <w:rPr>
          <w:rFonts w:hint="cs"/>
          <w:rtl/>
        </w:rPr>
        <w:t>בשלוש השנים האחרונות (</w:t>
      </w:r>
      <w:r w:rsidR="00386F90">
        <w:rPr>
          <w:rFonts w:hint="cs"/>
          <w:rtl/>
        </w:rPr>
        <w:t>2014</w:t>
      </w:r>
      <w:r w:rsidR="00865EAE">
        <w:rPr>
          <w:rFonts w:hint="cs"/>
          <w:rtl/>
        </w:rPr>
        <w:t xml:space="preserve">, </w:t>
      </w:r>
      <w:r w:rsidR="00386F90">
        <w:rPr>
          <w:rFonts w:hint="cs"/>
          <w:rtl/>
        </w:rPr>
        <w:t>2015</w:t>
      </w:r>
      <w:r w:rsidR="00865EAE">
        <w:rPr>
          <w:rFonts w:hint="cs"/>
          <w:rtl/>
        </w:rPr>
        <w:t xml:space="preserve">, </w:t>
      </w:r>
      <w:r w:rsidR="00386F90">
        <w:rPr>
          <w:rFonts w:hint="cs"/>
          <w:rtl/>
        </w:rPr>
        <w:t>2016</w:t>
      </w:r>
      <w:r w:rsidR="00865EAE">
        <w:rPr>
          <w:rFonts w:hint="cs"/>
          <w:rtl/>
        </w:rPr>
        <w:t>)</w:t>
      </w:r>
      <w:bookmarkEnd w:id="15"/>
      <w:r w:rsidR="00865EAE">
        <w:rPr>
          <w:rFonts w:hint="cs"/>
          <w:rtl/>
        </w:rPr>
        <w:t>.</w:t>
      </w:r>
      <w:bookmarkEnd w:id="16"/>
    </w:p>
    <w:p w:rsidR="00D652D6" w:rsidRDefault="00D652D6" w:rsidP="002A47DD">
      <w:pPr>
        <w:pStyle w:val="af8"/>
        <w:numPr>
          <w:ilvl w:val="1"/>
          <w:numId w:val="25"/>
        </w:numPr>
        <w:overflowPunct/>
        <w:autoSpaceDE/>
        <w:autoSpaceDN/>
        <w:adjustRightInd/>
        <w:ind w:left="992" w:hanging="425"/>
        <w:contextualSpacing/>
        <w:textAlignment w:val="auto"/>
      </w:pPr>
      <w:r>
        <w:rPr>
          <w:rFonts w:hint="cs"/>
          <w:rtl/>
        </w:rPr>
        <w:t xml:space="preserve">ערבות הצעה: </w:t>
      </w:r>
      <w:r w:rsidRPr="00D652D6">
        <w:rPr>
          <w:rtl/>
        </w:rPr>
        <w:t xml:space="preserve">על המציע לצרף להצעתו ערבות בנקאית לא צמודה, בלתי-מותנית וברת חילוט על סך של </w:t>
      </w:r>
      <w:r w:rsidR="00EC7417">
        <w:rPr>
          <w:rFonts w:hint="cs"/>
          <w:rtl/>
        </w:rPr>
        <w:t>50</w:t>
      </w:r>
      <w:r w:rsidRPr="00D652D6">
        <w:rPr>
          <w:rtl/>
        </w:rPr>
        <w:t xml:space="preserve">,000 ₪ </w:t>
      </w:r>
      <w:r>
        <w:rPr>
          <w:rFonts w:hint="cs"/>
          <w:rtl/>
        </w:rPr>
        <w:t>(</w:t>
      </w:r>
      <w:r w:rsidR="00EC7417">
        <w:rPr>
          <w:rFonts w:hint="cs"/>
          <w:rtl/>
        </w:rPr>
        <w:t xml:space="preserve">חמישים </w:t>
      </w:r>
      <w:r>
        <w:rPr>
          <w:rFonts w:hint="cs"/>
          <w:rtl/>
        </w:rPr>
        <w:t>אל</w:t>
      </w:r>
      <w:r w:rsidR="005551DD">
        <w:rPr>
          <w:rFonts w:hint="cs"/>
          <w:rtl/>
        </w:rPr>
        <w:t>ף</w:t>
      </w:r>
      <w:r>
        <w:rPr>
          <w:rFonts w:hint="cs"/>
          <w:rtl/>
        </w:rPr>
        <w:t xml:space="preserve"> שקלים</w:t>
      </w:r>
      <w:r w:rsidR="00577009">
        <w:rPr>
          <w:rFonts w:hint="cs"/>
          <w:rtl/>
        </w:rPr>
        <w:t xml:space="preserve"> חדשים</w:t>
      </w:r>
      <w:r>
        <w:rPr>
          <w:rFonts w:hint="cs"/>
          <w:rtl/>
        </w:rPr>
        <w:t xml:space="preserve">) </w:t>
      </w:r>
      <w:r w:rsidRPr="00D652D6">
        <w:rPr>
          <w:rtl/>
        </w:rPr>
        <w:t xml:space="preserve">על שם המציע שתהא בתוקף עד לתאריך </w:t>
      </w:r>
      <w:r w:rsidR="00CF0074">
        <w:rPr>
          <w:rFonts w:hint="cs"/>
          <w:rtl/>
        </w:rPr>
        <w:t>09.04.2018</w:t>
      </w:r>
      <w:r w:rsidRPr="00D652D6">
        <w:rPr>
          <w:rtl/>
        </w:rPr>
        <w:t>, בהתאם לסכום ועל-פי הנוסח האמורים בנספח ב'</w:t>
      </w:r>
      <w:r w:rsidR="001D0E0B">
        <w:rPr>
          <w:rFonts w:hint="cs"/>
          <w:rtl/>
        </w:rPr>
        <w:t>10</w:t>
      </w:r>
      <w:r w:rsidRPr="00D652D6">
        <w:rPr>
          <w:rtl/>
        </w:rPr>
        <w:t xml:space="preserve">. ערבות זו תוחזר למציעים שלא יזכו במכרז. </w:t>
      </w:r>
    </w:p>
    <w:p w:rsidR="0067447E" w:rsidRDefault="0067447E" w:rsidP="006F5BD0">
      <w:pPr>
        <w:pStyle w:val="af8"/>
        <w:overflowPunct/>
        <w:autoSpaceDE/>
        <w:autoSpaceDN/>
        <w:adjustRightInd/>
        <w:ind w:left="992"/>
        <w:contextualSpacing/>
        <w:textAlignment w:val="auto"/>
        <w:rPr>
          <w:rtl/>
        </w:rPr>
      </w:pPr>
      <w:r>
        <w:rPr>
          <w:rFonts w:hint="cs"/>
          <w:rtl/>
        </w:rPr>
        <w:t xml:space="preserve">הצעה שלא צורפה אליה ערבות הצעה תיפסל על הסף. הצעה שצורפה אליה ערבות שאינה תואמת את תנאי המכרז ו/או את הנוסח המפורט בנספח </w:t>
      </w:r>
      <w:r w:rsidR="006F5BD0">
        <w:rPr>
          <w:rFonts w:hint="cs"/>
          <w:rtl/>
        </w:rPr>
        <w:t>ב'10</w:t>
      </w:r>
      <w:r w:rsidR="007C685C">
        <w:rPr>
          <w:rFonts w:hint="cs"/>
          <w:rtl/>
        </w:rPr>
        <w:t xml:space="preserve"> </w:t>
      </w:r>
      <w:r>
        <w:rPr>
          <w:rFonts w:hint="cs"/>
          <w:rtl/>
        </w:rPr>
        <w:t xml:space="preserve">במדויק, רשאית ועדת המכרזים לפסול אותה על הסף ולא לדון בה כלל. </w:t>
      </w:r>
    </w:p>
    <w:p w:rsidR="002C6FCB" w:rsidRPr="002C6FCB" w:rsidRDefault="002C6FCB" w:rsidP="002C6FCB">
      <w:pPr>
        <w:pStyle w:val="af8"/>
        <w:ind w:left="495"/>
        <w:rPr>
          <w:b/>
          <w:bCs/>
          <w:u w:val="single"/>
          <w:lang w:eastAsia="en-US"/>
        </w:rPr>
      </w:pPr>
      <w:r w:rsidRPr="002C6FCB">
        <w:rPr>
          <w:rFonts w:hint="cs"/>
          <w:b/>
          <w:bCs/>
          <w:u w:val="single"/>
          <w:rtl/>
          <w:lang w:eastAsia="en-US"/>
        </w:rPr>
        <w:t>תנאי סף מקצועיים:</w:t>
      </w:r>
    </w:p>
    <w:p w:rsidR="00BA3651" w:rsidRPr="00BA3651" w:rsidRDefault="002C6FCB" w:rsidP="00545FF3">
      <w:pPr>
        <w:numPr>
          <w:ilvl w:val="1"/>
          <w:numId w:val="25"/>
        </w:numPr>
        <w:ind w:left="992" w:hanging="425"/>
        <w:rPr>
          <w:u w:val="single"/>
          <w:lang w:eastAsia="en-US"/>
        </w:rPr>
      </w:pPr>
      <w:bookmarkStart w:id="17" w:name="_Ref450652176"/>
      <w:bookmarkStart w:id="18" w:name="_Ref438998600"/>
      <w:bookmarkStart w:id="19" w:name="_Ref299442519"/>
      <w:r w:rsidRPr="00BA3651">
        <w:rPr>
          <w:rFonts w:hint="cs"/>
          <w:u w:val="single"/>
          <w:rtl/>
          <w:lang w:eastAsia="en-US"/>
        </w:rPr>
        <w:t>תנאי סף למציע</w:t>
      </w:r>
      <w:r>
        <w:rPr>
          <w:rFonts w:hint="cs"/>
          <w:rtl/>
          <w:lang w:eastAsia="en-US"/>
        </w:rPr>
        <w:t>:</w:t>
      </w:r>
      <w:bookmarkEnd w:id="17"/>
      <w:r>
        <w:rPr>
          <w:rFonts w:hint="cs"/>
          <w:rtl/>
          <w:lang w:eastAsia="en-US"/>
        </w:rPr>
        <w:t xml:space="preserve"> </w:t>
      </w:r>
    </w:p>
    <w:p w:rsidR="00BA3651" w:rsidRDefault="002C6FCB" w:rsidP="00E432A3">
      <w:pPr>
        <w:pStyle w:val="af8"/>
        <w:numPr>
          <w:ilvl w:val="2"/>
          <w:numId w:val="25"/>
        </w:numPr>
        <w:rPr>
          <w:u w:val="single"/>
          <w:lang w:eastAsia="en-US"/>
        </w:rPr>
      </w:pPr>
      <w:r>
        <w:rPr>
          <w:rFonts w:hint="cs"/>
          <w:rtl/>
          <w:lang w:eastAsia="en-US"/>
        </w:rPr>
        <w:t xml:space="preserve">המציע בעל ניסיון של לפחות שלוש שנים מתוך </w:t>
      </w:r>
      <w:r w:rsidR="00AA6987">
        <w:rPr>
          <w:rFonts w:hint="cs"/>
          <w:rtl/>
          <w:lang w:eastAsia="en-US"/>
        </w:rPr>
        <w:t>שבע</w:t>
      </w:r>
      <w:r>
        <w:rPr>
          <w:rFonts w:hint="cs"/>
          <w:rtl/>
          <w:lang w:eastAsia="en-US"/>
        </w:rPr>
        <w:t xml:space="preserve"> השנים האחרונות </w:t>
      </w:r>
      <w:r w:rsidR="00BA3651" w:rsidRPr="00E26423">
        <w:rPr>
          <w:rFonts w:hint="cs"/>
          <w:rtl/>
        </w:rPr>
        <w:t>בהפעלת מערכת של איסוף</w:t>
      </w:r>
      <w:r w:rsidR="00AA6987">
        <w:rPr>
          <w:rFonts w:hint="cs"/>
          <w:rtl/>
        </w:rPr>
        <w:t>, עיבוד וניתוח</w:t>
      </w:r>
      <w:r w:rsidR="00BA3651" w:rsidRPr="00E26423">
        <w:rPr>
          <w:rFonts w:hint="cs"/>
          <w:rtl/>
        </w:rPr>
        <w:t xml:space="preserve"> נתונים כספיים ותפעוליים</w:t>
      </w:r>
      <w:r w:rsidR="00AA6987">
        <w:rPr>
          <w:rFonts w:hint="cs"/>
          <w:rtl/>
        </w:rPr>
        <w:t>,</w:t>
      </w:r>
      <w:r w:rsidR="00BA3651" w:rsidRPr="00E26423">
        <w:rPr>
          <w:rFonts w:hint="cs"/>
          <w:rtl/>
        </w:rPr>
        <w:t xml:space="preserve"> של </w:t>
      </w:r>
      <w:r w:rsidR="00E432A3">
        <w:rPr>
          <w:rFonts w:hint="cs"/>
          <w:rtl/>
        </w:rPr>
        <w:t>3</w:t>
      </w:r>
      <w:r w:rsidR="00BA3651">
        <w:rPr>
          <w:rFonts w:hint="cs"/>
          <w:rtl/>
        </w:rPr>
        <w:t>0</w:t>
      </w:r>
      <w:r w:rsidR="00BA3651" w:rsidRPr="00E26423">
        <w:rPr>
          <w:rFonts w:hint="cs"/>
          <w:rtl/>
        </w:rPr>
        <w:t xml:space="preserve"> גופים</w:t>
      </w:r>
      <w:r w:rsidR="00AA6987">
        <w:rPr>
          <w:rFonts w:hint="cs"/>
          <w:rtl/>
        </w:rPr>
        <w:t>/מוסדות,</w:t>
      </w:r>
      <w:r w:rsidR="00BA3651" w:rsidRPr="00E26423">
        <w:rPr>
          <w:rFonts w:hint="cs"/>
          <w:rtl/>
        </w:rPr>
        <w:t xml:space="preserve"> לכל הפחות,</w:t>
      </w:r>
      <w:r w:rsidR="00BA3651" w:rsidRPr="00E26423" w:rsidDel="00BE71B2">
        <w:rPr>
          <w:rFonts w:hint="cs"/>
          <w:rtl/>
        </w:rPr>
        <w:t xml:space="preserve"> </w:t>
      </w:r>
      <w:r w:rsidR="00BA3651" w:rsidRPr="00E26423">
        <w:rPr>
          <w:rFonts w:hint="cs"/>
          <w:rtl/>
        </w:rPr>
        <w:t>מידי שנה</w:t>
      </w:r>
      <w:r w:rsidR="00AA6987">
        <w:rPr>
          <w:rFonts w:hint="cs"/>
          <w:rtl/>
          <w:lang w:eastAsia="en-US"/>
        </w:rPr>
        <w:t xml:space="preserve">, לרבות </w:t>
      </w:r>
      <w:r w:rsidR="00BA3651">
        <w:rPr>
          <w:rFonts w:hint="cs"/>
          <w:rtl/>
          <w:lang w:eastAsia="en-US"/>
        </w:rPr>
        <w:t>ביצוע ניתוחים הש</w:t>
      </w:r>
      <w:r w:rsidR="00BB3FD2">
        <w:rPr>
          <w:rFonts w:hint="cs"/>
          <w:rtl/>
          <w:lang w:eastAsia="en-US"/>
        </w:rPr>
        <w:t>ו</w:t>
      </w:r>
      <w:r w:rsidR="00BA3651">
        <w:rPr>
          <w:rFonts w:hint="cs"/>
          <w:rtl/>
          <w:lang w:eastAsia="en-US"/>
        </w:rPr>
        <w:t>ואתיים בין הגופים ובין תקופות שונות.</w:t>
      </w:r>
      <w:r w:rsidR="00BA3651" w:rsidDel="00BA3651">
        <w:rPr>
          <w:rFonts w:hint="cs"/>
          <w:rtl/>
          <w:lang w:eastAsia="en-US"/>
        </w:rPr>
        <w:t xml:space="preserve"> </w:t>
      </w:r>
    </w:p>
    <w:p w:rsidR="00BA3651" w:rsidRPr="00237FE3" w:rsidRDefault="00BA3651" w:rsidP="009C19E8">
      <w:pPr>
        <w:pStyle w:val="af8"/>
        <w:numPr>
          <w:ilvl w:val="2"/>
          <w:numId w:val="25"/>
        </w:numPr>
        <w:rPr>
          <w:lang w:eastAsia="en-US"/>
        </w:rPr>
      </w:pPr>
      <w:bookmarkStart w:id="20" w:name="_Ref450653011"/>
      <w:r w:rsidRPr="00237FE3">
        <w:rPr>
          <w:rFonts w:hint="cs"/>
          <w:rtl/>
          <w:lang w:eastAsia="en-US"/>
        </w:rPr>
        <w:t xml:space="preserve">המציע בעל ניסיון של </w:t>
      </w:r>
      <w:r w:rsidR="00237FE3">
        <w:rPr>
          <w:rFonts w:hint="cs"/>
          <w:rtl/>
          <w:lang w:eastAsia="en-US"/>
        </w:rPr>
        <w:t xml:space="preserve">לפחות </w:t>
      </w:r>
      <w:r w:rsidRPr="00237FE3">
        <w:rPr>
          <w:rFonts w:hint="cs"/>
          <w:rtl/>
          <w:lang w:eastAsia="en-US"/>
        </w:rPr>
        <w:t xml:space="preserve">שלוש שנים מתוך </w:t>
      </w:r>
      <w:r w:rsidR="009C19E8">
        <w:rPr>
          <w:rFonts w:hint="cs"/>
          <w:rtl/>
          <w:lang w:eastAsia="en-US"/>
        </w:rPr>
        <w:t>שבע</w:t>
      </w:r>
      <w:r w:rsidRPr="00237FE3">
        <w:rPr>
          <w:rFonts w:hint="cs"/>
          <w:rtl/>
          <w:lang w:eastAsia="en-US"/>
        </w:rPr>
        <w:t xml:space="preserve"> השנים האחרונ</w:t>
      </w:r>
      <w:r w:rsidR="0096237F">
        <w:rPr>
          <w:rFonts w:hint="cs"/>
          <w:rtl/>
          <w:lang w:eastAsia="en-US"/>
        </w:rPr>
        <w:t>ות בתפעול וניהול שוטף של מאגר מידע ממוחשב אחד</w:t>
      </w:r>
      <w:r w:rsidRPr="00237FE3">
        <w:rPr>
          <w:rFonts w:hint="cs"/>
          <w:rtl/>
          <w:lang w:eastAsia="en-US"/>
        </w:rPr>
        <w:t xml:space="preserve"> לפחות.</w:t>
      </w:r>
      <w:bookmarkEnd w:id="20"/>
      <w:r w:rsidRPr="00237FE3">
        <w:rPr>
          <w:rFonts w:hint="cs"/>
          <w:rtl/>
          <w:lang w:eastAsia="en-US"/>
        </w:rPr>
        <w:t xml:space="preserve"> </w:t>
      </w:r>
    </w:p>
    <w:p w:rsidR="00BA3651" w:rsidRDefault="00643A7F" w:rsidP="00C63D1D">
      <w:pPr>
        <w:numPr>
          <w:ilvl w:val="1"/>
          <w:numId w:val="25"/>
        </w:numPr>
        <w:ind w:left="992" w:hanging="425"/>
        <w:rPr>
          <w:lang w:eastAsia="en-US"/>
        </w:rPr>
      </w:pPr>
      <w:bookmarkStart w:id="21" w:name="_Ref451238904"/>
      <w:bookmarkStart w:id="22" w:name="_Ref438998609"/>
      <w:bookmarkEnd w:id="18"/>
      <w:r w:rsidRPr="00BA3651">
        <w:rPr>
          <w:rFonts w:hint="cs"/>
          <w:u w:val="single"/>
          <w:rtl/>
          <w:lang w:eastAsia="en-US"/>
        </w:rPr>
        <w:t xml:space="preserve">תנאי סף למנהל </w:t>
      </w:r>
      <w:r w:rsidR="00C63D1D">
        <w:rPr>
          <w:rFonts w:hint="cs"/>
          <w:u w:val="single"/>
          <w:rtl/>
          <w:lang w:eastAsia="en-US"/>
        </w:rPr>
        <w:t>מרכז המחקר</w:t>
      </w:r>
      <w:r w:rsidRPr="00BA3651">
        <w:rPr>
          <w:rFonts w:hint="cs"/>
          <w:u w:val="single"/>
          <w:rtl/>
          <w:lang w:eastAsia="en-US"/>
        </w:rPr>
        <w:t xml:space="preserve"> מטעם המציע</w:t>
      </w:r>
      <w:r w:rsidRPr="00A56EDE">
        <w:rPr>
          <w:rFonts w:hint="cs"/>
          <w:rtl/>
          <w:lang w:eastAsia="en-US"/>
        </w:rPr>
        <w:t>:</w:t>
      </w:r>
      <w:bookmarkEnd w:id="21"/>
      <w:r w:rsidR="002C6FCB" w:rsidRPr="00A56EDE">
        <w:rPr>
          <w:rFonts w:hint="cs"/>
          <w:rtl/>
          <w:lang w:eastAsia="en-US"/>
        </w:rPr>
        <w:t xml:space="preserve"> </w:t>
      </w:r>
    </w:p>
    <w:p w:rsidR="00BA3651" w:rsidRDefault="00BA3651" w:rsidP="00D73AA1">
      <w:pPr>
        <w:pStyle w:val="af8"/>
        <w:numPr>
          <w:ilvl w:val="2"/>
          <w:numId w:val="25"/>
        </w:numPr>
        <w:rPr>
          <w:lang w:eastAsia="en-US"/>
        </w:rPr>
      </w:pPr>
      <w:bookmarkStart w:id="23" w:name="_Ref450724557"/>
      <w:bookmarkStart w:id="24" w:name="_Ref453062317"/>
      <w:r>
        <w:rPr>
          <w:rFonts w:hint="cs"/>
          <w:rtl/>
          <w:lang w:eastAsia="en-US"/>
        </w:rPr>
        <w:t>בעל תואר אקדמי ראשון (לפחות)</w:t>
      </w:r>
      <w:bookmarkEnd w:id="23"/>
      <w:r w:rsidR="00D73AA1">
        <w:rPr>
          <w:rFonts w:hint="cs"/>
          <w:rtl/>
          <w:lang w:eastAsia="en-US"/>
        </w:rPr>
        <w:t>.</w:t>
      </w:r>
      <w:bookmarkEnd w:id="24"/>
    </w:p>
    <w:p w:rsidR="002C6FCB" w:rsidRDefault="002C6FCB" w:rsidP="00E432A3">
      <w:pPr>
        <w:pStyle w:val="af8"/>
        <w:numPr>
          <w:ilvl w:val="2"/>
          <w:numId w:val="25"/>
        </w:numPr>
        <w:rPr>
          <w:lang w:eastAsia="en-US"/>
        </w:rPr>
      </w:pPr>
      <w:r w:rsidRPr="00A56EDE">
        <w:rPr>
          <w:rtl/>
          <w:lang w:eastAsia="en-US"/>
        </w:rPr>
        <w:t xml:space="preserve">בעל ניסיון </w:t>
      </w:r>
      <w:bookmarkEnd w:id="22"/>
      <w:r w:rsidR="008B195F" w:rsidRPr="00237FE3">
        <w:rPr>
          <w:rFonts w:hint="cs"/>
          <w:rtl/>
          <w:lang w:eastAsia="en-US"/>
        </w:rPr>
        <w:t xml:space="preserve">של </w:t>
      </w:r>
      <w:r w:rsidR="008B195F">
        <w:rPr>
          <w:rFonts w:hint="cs"/>
          <w:rtl/>
          <w:lang w:eastAsia="en-US"/>
        </w:rPr>
        <w:t xml:space="preserve">לפחות </w:t>
      </w:r>
      <w:r w:rsidR="00C63D1D">
        <w:rPr>
          <w:rFonts w:hint="cs"/>
          <w:rtl/>
          <w:lang w:eastAsia="en-US"/>
        </w:rPr>
        <w:t>שנתיים</w:t>
      </w:r>
      <w:r w:rsidR="008B195F" w:rsidRPr="00237FE3">
        <w:rPr>
          <w:rFonts w:hint="cs"/>
          <w:rtl/>
          <w:lang w:eastAsia="en-US"/>
        </w:rPr>
        <w:t xml:space="preserve"> מתוך חמש השנים האחרונות </w:t>
      </w:r>
      <w:r w:rsidR="0096237F" w:rsidRPr="00E26423">
        <w:rPr>
          <w:rFonts w:hint="cs"/>
          <w:rtl/>
        </w:rPr>
        <w:t>בהפעלת מערכת של איסוף</w:t>
      </w:r>
      <w:r w:rsidR="0096237F">
        <w:rPr>
          <w:rFonts w:hint="cs"/>
          <w:rtl/>
        </w:rPr>
        <w:t>, עיבוד וניתוח</w:t>
      </w:r>
      <w:r w:rsidR="0096237F" w:rsidRPr="00E26423">
        <w:rPr>
          <w:rFonts w:hint="cs"/>
          <w:rtl/>
        </w:rPr>
        <w:t xml:space="preserve"> נתונים כספיים ותפעוליים</w:t>
      </w:r>
      <w:r w:rsidR="0096237F">
        <w:rPr>
          <w:rFonts w:hint="cs"/>
          <w:rtl/>
        </w:rPr>
        <w:t>,</w:t>
      </w:r>
      <w:r w:rsidR="0096237F" w:rsidRPr="00E26423">
        <w:rPr>
          <w:rFonts w:hint="cs"/>
          <w:rtl/>
        </w:rPr>
        <w:t xml:space="preserve"> של </w:t>
      </w:r>
      <w:r w:rsidR="00E432A3">
        <w:rPr>
          <w:rFonts w:hint="cs"/>
          <w:rtl/>
        </w:rPr>
        <w:t>3</w:t>
      </w:r>
      <w:r w:rsidR="0096237F">
        <w:rPr>
          <w:rFonts w:hint="cs"/>
          <w:rtl/>
        </w:rPr>
        <w:t>0</w:t>
      </w:r>
      <w:r w:rsidR="0096237F" w:rsidRPr="00E26423">
        <w:rPr>
          <w:rFonts w:hint="cs"/>
          <w:rtl/>
        </w:rPr>
        <w:t xml:space="preserve"> גופים</w:t>
      </w:r>
      <w:r w:rsidR="0096237F">
        <w:rPr>
          <w:rFonts w:hint="cs"/>
          <w:rtl/>
        </w:rPr>
        <w:t>/מוסדות,</w:t>
      </w:r>
      <w:r w:rsidR="0096237F" w:rsidRPr="00E26423">
        <w:rPr>
          <w:rFonts w:hint="cs"/>
          <w:rtl/>
        </w:rPr>
        <w:t xml:space="preserve"> לכל הפחות,</w:t>
      </w:r>
      <w:r w:rsidR="0096237F" w:rsidRPr="00E26423" w:rsidDel="00BE71B2">
        <w:rPr>
          <w:rFonts w:hint="cs"/>
          <w:rtl/>
        </w:rPr>
        <w:t xml:space="preserve"> </w:t>
      </w:r>
      <w:r w:rsidR="0096237F" w:rsidRPr="00E26423">
        <w:rPr>
          <w:rFonts w:hint="cs"/>
          <w:rtl/>
        </w:rPr>
        <w:t>מידי שנה</w:t>
      </w:r>
      <w:r w:rsidR="0096237F">
        <w:rPr>
          <w:rFonts w:hint="cs"/>
          <w:rtl/>
          <w:lang w:eastAsia="en-US"/>
        </w:rPr>
        <w:t>, לרבות ביצוע ניתוחים השוואתיים בין הגופים ובין תקופות שונות.</w:t>
      </w:r>
    </w:p>
    <w:p w:rsidR="003226CE" w:rsidRPr="003226CE" w:rsidRDefault="003226CE" w:rsidP="00666AAE">
      <w:pPr>
        <w:pStyle w:val="af8"/>
        <w:numPr>
          <w:ilvl w:val="2"/>
          <w:numId w:val="25"/>
        </w:numPr>
        <w:rPr>
          <w:lang w:eastAsia="en-US"/>
        </w:rPr>
      </w:pPr>
      <w:r w:rsidRPr="003226CE">
        <w:rPr>
          <w:rFonts w:hint="cs"/>
          <w:rtl/>
          <w:lang w:eastAsia="en-US"/>
        </w:rPr>
        <w:t>בעל ניסיון של לפחות שנתיים מתוך חמש השנים האחרונות בביצוע סקרים ומחקרים, כתיבת ניירות עמדה והצגת תוצרי מחקר.</w:t>
      </w:r>
    </w:p>
    <w:bookmarkEnd w:id="19"/>
    <w:p w:rsidR="00643A7F" w:rsidRDefault="00643A7F" w:rsidP="005811D0">
      <w:pPr>
        <w:tabs>
          <w:tab w:val="right" w:pos="2169"/>
        </w:tabs>
        <w:ind w:left="1134"/>
        <w:rPr>
          <w:b/>
          <w:bCs/>
          <w:rtl/>
          <w:lang w:eastAsia="en-US"/>
        </w:rPr>
      </w:pPr>
      <w:r>
        <w:rPr>
          <w:rFonts w:hint="cs"/>
          <w:b/>
          <w:bCs/>
          <w:rtl/>
          <w:lang w:eastAsia="en-US"/>
        </w:rPr>
        <w:t>ה</w:t>
      </w:r>
      <w:r w:rsidRPr="002578C9">
        <w:rPr>
          <w:rFonts w:hint="cs"/>
          <w:b/>
          <w:bCs/>
          <w:rtl/>
          <w:lang w:eastAsia="en-US"/>
        </w:rPr>
        <w:t>נ</w:t>
      </w:r>
      <w:r>
        <w:rPr>
          <w:rFonts w:hint="cs"/>
          <w:b/>
          <w:bCs/>
          <w:rtl/>
          <w:lang w:eastAsia="en-US"/>
        </w:rPr>
        <w:t>י</w:t>
      </w:r>
      <w:r w:rsidRPr="002578C9">
        <w:rPr>
          <w:rFonts w:hint="cs"/>
          <w:b/>
          <w:bCs/>
          <w:rtl/>
          <w:lang w:eastAsia="en-US"/>
        </w:rPr>
        <w:t>סיון הנדרש בסעי</w:t>
      </w:r>
      <w:r w:rsidR="00BD6A94">
        <w:rPr>
          <w:rFonts w:hint="cs"/>
          <w:b/>
          <w:bCs/>
          <w:rtl/>
          <w:lang w:eastAsia="en-US"/>
        </w:rPr>
        <w:t xml:space="preserve">פים </w:t>
      </w:r>
      <w:r w:rsidR="005811D0">
        <w:rPr>
          <w:b/>
          <w:bCs/>
          <w:rtl/>
          <w:lang w:eastAsia="en-US"/>
        </w:rPr>
        <w:fldChar w:fldCharType="begin"/>
      </w:r>
      <w:r w:rsidR="005811D0">
        <w:rPr>
          <w:b/>
          <w:bCs/>
          <w:rtl/>
          <w:lang w:eastAsia="en-US"/>
        </w:rPr>
        <w:instrText xml:space="preserve"> </w:instrText>
      </w:r>
      <w:r w:rsidR="005811D0">
        <w:rPr>
          <w:rFonts w:hint="cs"/>
          <w:b/>
          <w:bCs/>
          <w:lang w:eastAsia="en-US"/>
        </w:rPr>
        <w:instrText>REF</w:instrText>
      </w:r>
      <w:r w:rsidR="005811D0">
        <w:rPr>
          <w:rFonts w:hint="cs"/>
          <w:b/>
          <w:bCs/>
          <w:rtl/>
          <w:lang w:eastAsia="en-US"/>
        </w:rPr>
        <w:instrText xml:space="preserve"> _</w:instrText>
      </w:r>
      <w:r w:rsidR="005811D0">
        <w:rPr>
          <w:rFonts w:hint="cs"/>
          <w:b/>
          <w:bCs/>
          <w:lang w:eastAsia="en-US"/>
        </w:rPr>
        <w:instrText>Ref450652176 \r \h</w:instrText>
      </w:r>
      <w:r w:rsidR="005811D0">
        <w:rPr>
          <w:b/>
          <w:bCs/>
          <w:rtl/>
          <w:lang w:eastAsia="en-US"/>
        </w:rPr>
        <w:instrText xml:space="preserve"> </w:instrText>
      </w:r>
      <w:r w:rsidR="005811D0">
        <w:rPr>
          <w:b/>
          <w:bCs/>
          <w:rtl/>
          <w:lang w:eastAsia="en-US"/>
        </w:rPr>
      </w:r>
      <w:r w:rsidR="005811D0">
        <w:rPr>
          <w:b/>
          <w:bCs/>
          <w:rtl/>
          <w:lang w:eastAsia="en-US"/>
        </w:rPr>
        <w:fldChar w:fldCharType="separate"/>
      </w:r>
      <w:r w:rsidR="00ED112D">
        <w:rPr>
          <w:b/>
          <w:bCs/>
          <w:cs/>
          <w:lang w:eastAsia="en-US"/>
        </w:rPr>
        <w:t>‎</w:t>
      </w:r>
      <w:r w:rsidR="00ED112D">
        <w:rPr>
          <w:b/>
          <w:bCs/>
          <w:lang w:eastAsia="en-US"/>
        </w:rPr>
        <w:t>6.7</w:t>
      </w:r>
      <w:r w:rsidR="005811D0">
        <w:rPr>
          <w:b/>
          <w:bCs/>
          <w:rtl/>
          <w:lang w:eastAsia="en-US"/>
        </w:rPr>
        <w:fldChar w:fldCharType="end"/>
      </w:r>
      <w:r w:rsidR="00BD6A94">
        <w:rPr>
          <w:rFonts w:hint="cs"/>
          <w:b/>
          <w:bCs/>
          <w:rtl/>
          <w:lang w:eastAsia="en-US"/>
        </w:rPr>
        <w:t>-</w:t>
      </w:r>
      <w:r w:rsidR="00BD6A94">
        <w:rPr>
          <w:b/>
          <w:bCs/>
          <w:rtl/>
          <w:lang w:eastAsia="en-US"/>
        </w:rPr>
        <w:fldChar w:fldCharType="begin"/>
      </w:r>
      <w:r w:rsidR="00BD6A94">
        <w:rPr>
          <w:b/>
          <w:bCs/>
          <w:rtl/>
          <w:lang w:eastAsia="en-US"/>
        </w:rPr>
        <w:instrText xml:space="preserve"> </w:instrText>
      </w:r>
      <w:r w:rsidR="00BD6A94">
        <w:rPr>
          <w:rFonts w:hint="cs"/>
          <w:b/>
          <w:bCs/>
          <w:lang w:eastAsia="en-US"/>
        </w:rPr>
        <w:instrText>REF</w:instrText>
      </w:r>
      <w:r w:rsidR="00BD6A94">
        <w:rPr>
          <w:rFonts w:hint="cs"/>
          <w:b/>
          <w:bCs/>
          <w:rtl/>
          <w:lang w:eastAsia="en-US"/>
        </w:rPr>
        <w:instrText xml:space="preserve"> _</w:instrText>
      </w:r>
      <w:r w:rsidR="00BD6A94">
        <w:rPr>
          <w:rFonts w:hint="cs"/>
          <w:b/>
          <w:bCs/>
          <w:lang w:eastAsia="en-US"/>
        </w:rPr>
        <w:instrText>Ref438998609 \r \h</w:instrText>
      </w:r>
      <w:r w:rsidR="00BD6A94">
        <w:rPr>
          <w:b/>
          <w:bCs/>
          <w:rtl/>
          <w:lang w:eastAsia="en-US"/>
        </w:rPr>
        <w:instrText xml:space="preserve"> </w:instrText>
      </w:r>
      <w:r w:rsidR="00BD6A94">
        <w:rPr>
          <w:b/>
          <w:bCs/>
          <w:rtl/>
          <w:lang w:eastAsia="en-US"/>
        </w:rPr>
      </w:r>
      <w:r w:rsidR="00BD6A94">
        <w:rPr>
          <w:b/>
          <w:bCs/>
          <w:rtl/>
          <w:lang w:eastAsia="en-US"/>
        </w:rPr>
        <w:fldChar w:fldCharType="separate"/>
      </w:r>
      <w:r w:rsidR="00ED112D">
        <w:rPr>
          <w:b/>
          <w:bCs/>
          <w:cs/>
          <w:lang w:eastAsia="en-US"/>
        </w:rPr>
        <w:t>‎</w:t>
      </w:r>
      <w:r w:rsidR="00ED112D">
        <w:rPr>
          <w:b/>
          <w:bCs/>
          <w:lang w:eastAsia="en-US"/>
        </w:rPr>
        <w:t>6.8</w:t>
      </w:r>
      <w:r w:rsidR="00BD6A94">
        <w:rPr>
          <w:b/>
          <w:bCs/>
          <w:rtl/>
          <w:lang w:eastAsia="en-US"/>
        </w:rPr>
        <w:fldChar w:fldCharType="end"/>
      </w:r>
      <w:r w:rsidR="00BD6A94">
        <w:rPr>
          <w:rFonts w:hint="cs"/>
          <w:b/>
          <w:bCs/>
          <w:rtl/>
          <w:lang w:eastAsia="en-US"/>
        </w:rPr>
        <w:t xml:space="preserve"> </w:t>
      </w:r>
      <w:r w:rsidRPr="002578C9">
        <w:rPr>
          <w:rFonts w:hint="cs"/>
          <w:b/>
          <w:bCs/>
          <w:rtl/>
          <w:lang w:eastAsia="en-US"/>
        </w:rPr>
        <w:t>יפורט ברשימ</w:t>
      </w:r>
      <w:r w:rsidR="005811D0">
        <w:rPr>
          <w:rFonts w:hint="cs"/>
          <w:b/>
          <w:bCs/>
          <w:rtl/>
          <w:lang w:eastAsia="en-US"/>
        </w:rPr>
        <w:t>ות</w:t>
      </w:r>
      <w:r w:rsidRPr="002578C9">
        <w:rPr>
          <w:rFonts w:hint="cs"/>
          <w:b/>
          <w:bCs/>
          <w:rtl/>
          <w:lang w:eastAsia="en-US"/>
        </w:rPr>
        <w:t xml:space="preserve"> כרונולוגי</w:t>
      </w:r>
      <w:r w:rsidR="005811D0">
        <w:rPr>
          <w:rFonts w:hint="cs"/>
          <w:b/>
          <w:bCs/>
          <w:rtl/>
          <w:lang w:eastAsia="en-US"/>
        </w:rPr>
        <w:t>ות מלאות</w:t>
      </w:r>
      <w:r w:rsidRPr="002578C9">
        <w:rPr>
          <w:rFonts w:hint="cs"/>
          <w:b/>
          <w:bCs/>
          <w:rtl/>
          <w:lang w:eastAsia="en-US"/>
        </w:rPr>
        <w:t xml:space="preserve"> של </w:t>
      </w:r>
      <w:r w:rsidR="008B4C43">
        <w:rPr>
          <w:rFonts w:hint="cs"/>
          <w:b/>
          <w:bCs/>
          <w:rtl/>
          <w:lang w:eastAsia="en-US"/>
        </w:rPr>
        <w:t>עבודות</w:t>
      </w:r>
      <w:r w:rsidRPr="002578C9">
        <w:rPr>
          <w:rFonts w:hint="cs"/>
          <w:b/>
          <w:bCs/>
          <w:rtl/>
          <w:lang w:eastAsia="en-US"/>
        </w:rPr>
        <w:t xml:space="preserve"> שבוצעו </w:t>
      </w:r>
      <w:r w:rsidR="005811D0">
        <w:rPr>
          <w:rFonts w:hint="cs"/>
          <w:b/>
          <w:bCs/>
          <w:rtl/>
          <w:lang w:eastAsia="en-US"/>
        </w:rPr>
        <w:t xml:space="preserve">ע"י  מציע וע"י כל אחד מבעלי התפקידים, </w:t>
      </w:r>
      <w:r w:rsidRPr="002578C9">
        <w:rPr>
          <w:rFonts w:hint="cs"/>
          <w:b/>
          <w:bCs/>
          <w:rtl/>
          <w:lang w:eastAsia="en-US"/>
        </w:rPr>
        <w:t>במהלך שנות הניסיון</w:t>
      </w:r>
      <w:r w:rsidR="005811D0">
        <w:rPr>
          <w:rFonts w:hint="cs"/>
          <w:b/>
          <w:bCs/>
          <w:rtl/>
          <w:lang w:eastAsia="en-US"/>
        </w:rPr>
        <w:t>,</w:t>
      </w:r>
      <w:r w:rsidRPr="002578C9">
        <w:rPr>
          <w:rFonts w:hint="cs"/>
          <w:b/>
          <w:bCs/>
          <w:rtl/>
          <w:lang w:eastAsia="en-US"/>
        </w:rPr>
        <w:t xml:space="preserve"> ושל לקוחות שקיבלו שירות זה או דומה לו מהמציע</w:t>
      </w:r>
      <w:r w:rsidR="005811D0">
        <w:rPr>
          <w:rFonts w:hint="cs"/>
          <w:b/>
          <w:bCs/>
          <w:rtl/>
          <w:lang w:eastAsia="en-US"/>
        </w:rPr>
        <w:t xml:space="preserve"> ובעלי התפקידים המוצעים</w:t>
      </w:r>
      <w:r w:rsidRPr="002578C9">
        <w:rPr>
          <w:rFonts w:hint="cs"/>
          <w:b/>
          <w:bCs/>
          <w:rtl/>
          <w:lang w:eastAsia="en-US"/>
        </w:rPr>
        <w:t>, תוך ציון שם הלקוח, שם איש הקשר ומספר הטלפון שלו.</w:t>
      </w:r>
    </w:p>
    <w:p w:rsidR="005811D0" w:rsidRDefault="005811D0" w:rsidP="0096237F">
      <w:pPr>
        <w:tabs>
          <w:tab w:val="right" w:pos="2169"/>
        </w:tabs>
        <w:ind w:left="1134"/>
        <w:rPr>
          <w:b/>
          <w:bCs/>
          <w:rtl/>
          <w:lang w:eastAsia="en-US"/>
        </w:rPr>
      </w:pPr>
      <w:r>
        <w:rPr>
          <w:rFonts w:hint="cs"/>
          <w:b/>
          <w:bCs/>
          <w:rtl/>
          <w:lang w:eastAsia="en-US"/>
        </w:rPr>
        <w:t xml:space="preserve">יש לצרף טופס קורות חיים ותעודות המעידות על השכלה עבור כל אחד מאנשי הצוות המוצעים.  </w:t>
      </w:r>
    </w:p>
    <w:p w:rsidR="00342EFB" w:rsidRDefault="00342EFB" w:rsidP="005811D0">
      <w:pPr>
        <w:tabs>
          <w:tab w:val="right" w:pos="2169"/>
        </w:tabs>
        <w:ind w:left="1134"/>
        <w:rPr>
          <w:b/>
          <w:bCs/>
          <w:rtl/>
          <w:lang w:eastAsia="en-US"/>
        </w:rPr>
      </w:pPr>
    </w:p>
    <w:p w:rsidR="00342EFB" w:rsidRPr="00342EFB" w:rsidRDefault="00342EFB" w:rsidP="00342EFB">
      <w:pPr>
        <w:numPr>
          <w:ilvl w:val="1"/>
          <w:numId w:val="25"/>
        </w:numPr>
        <w:ind w:left="992" w:hanging="568"/>
        <w:rPr>
          <w:b/>
          <w:bCs/>
          <w:u w:val="single"/>
          <w:lang w:eastAsia="en-US"/>
        </w:rPr>
      </w:pPr>
      <w:r w:rsidRPr="00342EFB">
        <w:rPr>
          <w:rFonts w:hint="cs"/>
          <w:b/>
          <w:bCs/>
          <w:u w:val="single"/>
          <w:rtl/>
          <w:lang w:eastAsia="en-US"/>
        </w:rPr>
        <w:t>העסקת קבלני משנה:</w:t>
      </w:r>
    </w:p>
    <w:p w:rsidR="00342EFB" w:rsidRDefault="00342EFB" w:rsidP="00342EFB">
      <w:pPr>
        <w:pStyle w:val="af8"/>
        <w:numPr>
          <w:ilvl w:val="2"/>
          <w:numId w:val="25"/>
        </w:numPr>
        <w:overflowPunct/>
        <w:autoSpaceDE/>
        <w:autoSpaceDN/>
        <w:adjustRightInd/>
        <w:contextualSpacing/>
        <w:textAlignment w:val="auto"/>
        <w:rPr>
          <w:rtl/>
        </w:rPr>
      </w:pPr>
      <w:r>
        <w:rPr>
          <w:rFonts w:hint="cs"/>
          <w:rtl/>
        </w:rPr>
        <w:t xml:space="preserve">עבור ביצוע השירותים נשואי מכרז זה, רשאי המציע </w:t>
      </w:r>
      <w:r w:rsidRPr="00504BC6">
        <w:rPr>
          <w:rFonts w:hint="cs"/>
          <w:rtl/>
        </w:rPr>
        <w:t xml:space="preserve">להעסיק קבלני משנה </w:t>
      </w:r>
      <w:r>
        <w:rPr>
          <w:rFonts w:hint="cs"/>
          <w:rtl/>
        </w:rPr>
        <w:t>אך ורק לצורך מתן שירותי תוכנה ו\או לצורך בניית מאגרי מידע ממוחשבים, ולא לצורך איסוף הנתונים, המחקר ויתר שלבי הפרויקט.</w:t>
      </w:r>
    </w:p>
    <w:p w:rsidR="002A47DD" w:rsidRDefault="00342EFB" w:rsidP="002A47DD">
      <w:pPr>
        <w:pStyle w:val="af8"/>
        <w:numPr>
          <w:ilvl w:val="2"/>
          <w:numId w:val="25"/>
        </w:numPr>
        <w:overflowPunct/>
        <w:autoSpaceDE/>
        <w:autoSpaceDN/>
        <w:adjustRightInd/>
        <w:contextualSpacing/>
        <w:textAlignment w:val="auto"/>
      </w:pPr>
      <w:r>
        <w:rPr>
          <w:rFonts w:hint="cs"/>
          <w:rtl/>
        </w:rPr>
        <w:t>במידה והמציע יציג בהצע</w:t>
      </w:r>
      <w:r w:rsidR="002A47DD">
        <w:rPr>
          <w:rFonts w:hint="cs"/>
          <w:rtl/>
        </w:rPr>
        <w:t>תו</w:t>
      </w:r>
      <w:r>
        <w:rPr>
          <w:rFonts w:hint="cs"/>
          <w:rtl/>
        </w:rPr>
        <w:t xml:space="preserve"> קבלן משנה, על קבלן המשנה לעמוד </w:t>
      </w:r>
      <w:r w:rsidRPr="001109DB">
        <w:rPr>
          <w:rFonts w:hint="cs"/>
          <w:b/>
          <w:bCs/>
          <w:rtl/>
        </w:rPr>
        <w:t>בעצמו</w:t>
      </w:r>
      <w:r>
        <w:rPr>
          <w:rFonts w:hint="cs"/>
          <w:rtl/>
        </w:rPr>
        <w:t xml:space="preserve">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Ref439933053 \r \h</w:instrText>
      </w:r>
      <w:r>
        <w:rPr>
          <w:rtl/>
        </w:rPr>
        <w:instrText xml:space="preserve"> </w:instrText>
      </w:r>
      <w:r>
        <w:rPr>
          <w:rtl/>
        </w:rPr>
      </w:r>
      <w:r>
        <w:rPr>
          <w:rtl/>
        </w:rPr>
        <w:fldChar w:fldCharType="separate"/>
      </w:r>
      <w:r w:rsidR="00ED112D">
        <w:rPr>
          <w:cs/>
        </w:rPr>
        <w:t>‎</w:t>
      </w:r>
      <w:r w:rsidR="00ED112D">
        <w:t>6.1</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Ref293491879 \r \h</w:instrText>
      </w:r>
      <w:r>
        <w:rPr>
          <w:rtl/>
        </w:rPr>
        <w:instrText xml:space="preserve"> </w:instrText>
      </w:r>
      <w:r>
        <w:rPr>
          <w:rtl/>
        </w:rPr>
      </w:r>
      <w:r>
        <w:rPr>
          <w:rtl/>
        </w:rPr>
        <w:fldChar w:fldCharType="separate"/>
      </w:r>
      <w:r w:rsidR="00ED112D">
        <w:rPr>
          <w:cs/>
        </w:rPr>
        <w:t>‎</w:t>
      </w:r>
      <w:r w:rsidR="00ED112D">
        <w:t>6.4</w:t>
      </w:r>
      <w:r>
        <w:rPr>
          <w:rtl/>
        </w:rPr>
        <w:fldChar w:fldCharType="end"/>
      </w:r>
      <w:r>
        <w:rPr>
          <w:rFonts w:hint="cs"/>
          <w:rtl/>
        </w:rPr>
        <w:t xml:space="preserve">, </w:t>
      </w:r>
      <w:r>
        <w:rPr>
          <w:rtl/>
        </w:rPr>
        <w:fldChar w:fldCharType="begin"/>
      </w:r>
      <w:r>
        <w:rPr>
          <w:rtl/>
        </w:rPr>
        <w:instrText xml:space="preserve"> </w:instrText>
      </w:r>
      <w:r>
        <w:instrText>REF</w:instrText>
      </w:r>
      <w:r>
        <w:rPr>
          <w:rtl/>
        </w:rPr>
        <w:instrText xml:space="preserve"> _</w:instrText>
      </w:r>
      <w:r>
        <w:instrText>Ref450653011 \r \h</w:instrText>
      </w:r>
      <w:r>
        <w:rPr>
          <w:rtl/>
        </w:rPr>
        <w:instrText xml:space="preserve"> </w:instrText>
      </w:r>
      <w:r>
        <w:rPr>
          <w:rtl/>
        </w:rPr>
      </w:r>
      <w:r>
        <w:rPr>
          <w:rtl/>
        </w:rPr>
        <w:fldChar w:fldCharType="separate"/>
      </w:r>
      <w:r w:rsidR="00ED112D">
        <w:rPr>
          <w:cs/>
        </w:rPr>
        <w:t>‎</w:t>
      </w:r>
      <w:r w:rsidR="00ED112D">
        <w:t>6.7.2</w:t>
      </w:r>
      <w:r>
        <w:rPr>
          <w:rtl/>
        </w:rPr>
        <w:fldChar w:fldCharType="end"/>
      </w:r>
      <w:r>
        <w:rPr>
          <w:rFonts w:hint="cs"/>
          <w:rtl/>
        </w:rPr>
        <w:t xml:space="preserve"> במלואם (כלומר כל תנאי הסף הללו מתקיימים לחלוטין בקבלן המשנה). </w:t>
      </w:r>
    </w:p>
    <w:p w:rsidR="00342EFB" w:rsidRDefault="002A47DD" w:rsidP="002A47DD">
      <w:pPr>
        <w:pStyle w:val="af8"/>
        <w:numPr>
          <w:ilvl w:val="2"/>
          <w:numId w:val="25"/>
        </w:numPr>
        <w:overflowPunct/>
        <w:autoSpaceDE/>
        <w:autoSpaceDN/>
        <w:adjustRightInd/>
        <w:contextualSpacing/>
        <w:textAlignment w:val="auto"/>
      </w:pPr>
      <w:r>
        <w:rPr>
          <w:rFonts w:hint="cs"/>
          <w:rtl/>
        </w:rPr>
        <w:t xml:space="preserve">יודגש כי על המציע לעמוד בעצמו בכל תנאי הסף המפורטים לעיל, מלבד תנאי הסף </w:t>
      </w:r>
      <w:r>
        <w:t>6.7.2</w:t>
      </w:r>
      <w:r>
        <w:rPr>
          <w:rFonts w:hint="cs"/>
          <w:rtl/>
        </w:rPr>
        <w:t xml:space="preserve"> אשר כאמור ניתן להציג קבלן משנה בתחום זה </w:t>
      </w:r>
      <w:r>
        <w:rPr>
          <w:rtl/>
        </w:rPr>
        <w:t>–</w:t>
      </w:r>
      <w:r>
        <w:rPr>
          <w:rFonts w:hint="cs"/>
          <w:rtl/>
        </w:rPr>
        <w:t xml:space="preserve"> בלבד. </w:t>
      </w:r>
    </w:p>
    <w:p w:rsidR="00342EFB" w:rsidRDefault="00342EFB" w:rsidP="00342EFB">
      <w:pPr>
        <w:pStyle w:val="af8"/>
        <w:numPr>
          <w:ilvl w:val="2"/>
          <w:numId w:val="25"/>
        </w:numPr>
        <w:overflowPunct/>
        <w:autoSpaceDE/>
        <w:autoSpaceDN/>
        <w:adjustRightInd/>
        <w:contextualSpacing/>
        <w:textAlignment w:val="auto"/>
      </w:pPr>
      <w:r w:rsidRPr="00504BC6">
        <w:rPr>
          <w:rFonts w:hint="cs"/>
          <w:rtl/>
        </w:rPr>
        <w:t>המציע</w:t>
      </w:r>
      <w:r w:rsidRPr="00504BC6">
        <w:rPr>
          <w:rtl/>
        </w:rPr>
        <w:t xml:space="preserve"> </w:t>
      </w:r>
      <w:r w:rsidRPr="00504BC6">
        <w:rPr>
          <w:rFonts w:hint="cs"/>
          <w:rtl/>
        </w:rPr>
        <w:t>יצרף</w:t>
      </w:r>
      <w:r w:rsidRPr="00504BC6">
        <w:rPr>
          <w:rtl/>
        </w:rPr>
        <w:t xml:space="preserve"> </w:t>
      </w:r>
      <w:r w:rsidRPr="00504BC6">
        <w:rPr>
          <w:rFonts w:hint="cs"/>
          <w:rtl/>
        </w:rPr>
        <w:t>להצעתו</w:t>
      </w:r>
      <w:r w:rsidRPr="00504BC6">
        <w:rPr>
          <w:rtl/>
        </w:rPr>
        <w:t xml:space="preserve"> </w:t>
      </w:r>
      <w:r w:rsidRPr="00504BC6">
        <w:rPr>
          <w:rFonts w:hint="cs"/>
          <w:rtl/>
        </w:rPr>
        <w:t>הסכם התקשרות עם קבלן המשנה</w:t>
      </w:r>
      <w:r w:rsidRPr="00504BC6">
        <w:rPr>
          <w:rtl/>
        </w:rPr>
        <w:t xml:space="preserve"> </w:t>
      </w:r>
      <w:r w:rsidRPr="00504BC6">
        <w:rPr>
          <w:rFonts w:hint="cs"/>
          <w:rtl/>
        </w:rPr>
        <w:t>אשר</w:t>
      </w:r>
      <w:r w:rsidRPr="00504BC6">
        <w:rPr>
          <w:rtl/>
        </w:rPr>
        <w:t xml:space="preserve"> </w:t>
      </w:r>
      <w:r w:rsidRPr="00504BC6">
        <w:rPr>
          <w:rFonts w:hint="cs"/>
          <w:rtl/>
        </w:rPr>
        <w:t>יכלול</w:t>
      </w:r>
      <w:r w:rsidRPr="00504BC6">
        <w:rPr>
          <w:rtl/>
        </w:rPr>
        <w:t xml:space="preserve"> </w:t>
      </w:r>
      <w:r w:rsidRPr="00504BC6">
        <w:rPr>
          <w:rFonts w:hint="cs"/>
          <w:rtl/>
        </w:rPr>
        <w:t>ל</w:t>
      </w:r>
      <w:r>
        <w:rPr>
          <w:rFonts w:hint="cs"/>
          <w:rtl/>
        </w:rPr>
        <w:t>כל ה</w:t>
      </w:r>
      <w:r w:rsidRPr="00504BC6">
        <w:rPr>
          <w:rFonts w:hint="cs"/>
          <w:rtl/>
        </w:rPr>
        <w:t>פחות</w:t>
      </w:r>
      <w:r w:rsidRPr="00504BC6">
        <w:rPr>
          <w:rtl/>
        </w:rPr>
        <w:t xml:space="preserve"> </w:t>
      </w:r>
      <w:r w:rsidRPr="00504BC6">
        <w:rPr>
          <w:rFonts w:hint="cs"/>
          <w:rtl/>
        </w:rPr>
        <w:t>את</w:t>
      </w:r>
      <w:r w:rsidRPr="00504BC6">
        <w:rPr>
          <w:rtl/>
        </w:rPr>
        <w:t xml:space="preserve"> </w:t>
      </w:r>
      <w:r w:rsidRPr="00504BC6">
        <w:rPr>
          <w:rFonts w:hint="cs"/>
          <w:rtl/>
        </w:rPr>
        <w:t>הפרטים</w:t>
      </w:r>
      <w:r w:rsidRPr="00504BC6">
        <w:rPr>
          <w:rtl/>
        </w:rPr>
        <w:t xml:space="preserve"> </w:t>
      </w:r>
      <w:r w:rsidRPr="00504BC6">
        <w:rPr>
          <w:rFonts w:hint="cs"/>
          <w:rtl/>
        </w:rPr>
        <w:t>הבאים</w:t>
      </w:r>
      <w:r w:rsidRPr="00504BC6">
        <w:rPr>
          <w:rtl/>
        </w:rPr>
        <w:t xml:space="preserve">: </w:t>
      </w:r>
    </w:p>
    <w:p w:rsidR="00342EFB" w:rsidRDefault="00342EFB" w:rsidP="00342EFB">
      <w:pPr>
        <w:pStyle w:val="af8"/>
        <w:overflowPunct/>
        <w:autoSpaceDE/>
        <w:autoSpaceDN/>
        <w:adjustRightInd/>
        <w:ind w:left="1664"/>
        <w:contextualSpacing/>
        <w:textAlignment w:val="auto"/>
        <w:rPr>
          <w:rtl/>
        </w:rPr>
      </w:pPr>
      <w:r w:rsidRPr="00504BC6">
        <w:rPr>
          <w:rFonts w:hint="cs"/>
          <w:rtl/>
        </w:rPr>
        <w:t>א</w:t>
      </w:r>
      <w:r w:rsidRPr="00504BC6">
        <w:rPr>
          <w:rtl/>
        </w:rPr>
        <w:t xml:space="preserve">) </w:t>
      </w:r>
      <w:r w:rsidRPr="00504BC6">
        <w:rPr>
          <w:rFonts w:hint="cs"/>
          <w:rtl/>
        </w:rPr>
        <w:t>משך</w:t>
      </w:r>
      <w:r w:rsidRPr="00504BC6">
        <w:rPr>
          <w:rtl/>
        </w:rPr>
        <w:t xml:space="preserve"> </w:t>
      </w:r>
      <w:r w:rsidRPr="00504BC6">
        <w:rPr>
          <w:rFonts w:hint="cs"/>
          <w:rtl/>
        </w:rPr>
        <w:t>ההסכם</w:t>
      </w:r>
      <w:r w:rsidRPr="00504BC6">
        <w:rPr>
          <w:rtl/>
        </w:rPr>
        <w:t xml:space="preserve"> - </w:t>
      </w:r>
      <w:r w:rsidRPr="00504BC6">
        <w:rPr>
          <w:rFonts w:hint="cs"/>
          <w:rtl/>
        </w:rPr>
        <w:t>יתייחס</w:t>
      </w:r>
      <w:r w:rsidRPr="00504BC6">
        <w:rPr>
          <w:rtl/>
        </w:rPr>
        <w:t xml:space="preserve"> </w:t>
      </w:r>
      <w:r w:rsidRPr="00504BC6">
        <w:rPr>
          <w:rFonts w:hint="cs"/>
          <w:rtl/>
        </w:rPr>
        <w:t>לכל</w:t>
      </w:r>
      <w:r w:rsidRPr="00504BC6">
        <w:rPr>
          <w:rtl/>
        </w:rPr>
        <w:t xml:space="preserve"> </w:t>
      </w:r>
      <w:r w:rsidRPr="00504BC6">
        <w:rPr>
          <w:rFonts w:hint="cs"/>
          <w:rtl/>
        </w:rPr>
        <w:t>תקופת</w:t>
      </w:r>
      <w:r w:rsidRPr="00504BC6">
        <w:rPr>
          <w:rtl/>
        </w:rPr>
        <w:t xml:space="preserve"> </w:t>
      </w:r>
      <w:r w:rsidRPr="00504BC6">
        <w:rPr>
          <w:rFonts w:hint="cs"/>
          <w:rtl/>
        </w:rPr>
        <w:t>ביצוע</w:t>
      </w:r>
      <w:r w:rsidRPr="00504BC6">
        <w:rPr>
          <w:rtl/>
        </w:rPr>
        <w:t xml:space="preserve"> </w:t>
      </w:r>
      <w:r w:rsidRPr="00504BC6">
        <w:rPr>
          <w:rFonts w:hint="cs"/>
          <w:rtl/>
        </w:rPr>
        <w:t>הפרויקט</w:t>
      </w:r>
      <w:r w:rsidRPr="00504BC6">
        <w:rPr>
          <w:rtl/>
        </w:rPr>
        <w:t xml:space="preserve"> </w:t>
      </w:r>
      <w:r w:rsidRPr="00504BC6">
        <w:rPr>
          <w:rFonts w:hint="cs"/>
          <w:rtl/>
        </w:rPr>
        <w:t>לרבות תקופות האופציה מיום</w:t>
      </w:r>
      <w:r w:rsidRPr="00504BC6">
        <w:rPr>
          <w:rtl/>
        </w:rPr>
        <w:t xml:space="preserve"> </w:t>
      </w:r>
      <w:r w:rsidRPr="00504BC6">
        <w:rPr>
          <w:rFonts w:hint="cs"/>
          <w:rtl/>
        </w:rPr>
        <w:t>הזכייה</w:t>
      </w:r>
      <w:r w:rsidRPr="00504BC6">
        <w:rPr>
          <w:rtl/>
        </w:rPr>
        <w:t xml:space="preserve"> </w:t>
      </w:r>
      <w:r w:rsidRPr="00504BC6">
        <w:rPr>
          <w:rFonts w:hint="cs"/>
          <w:rtl/>
        </w:rPr>
        <w:t>במכרז</w:t>
      </w:r>
      <w:r w:rsidRPr="00504BC6">
        <w:rPr>
          <w:rtl/>
        </w:rPr>
        <w:t xml:space="preserve"> </w:t>
      </w:r>
      <w:r w:rsidRPr="00504BC6">
        <w:rPr>
          <w:rFonts w:hint="cs"/>
          <w:rtl/>
        </w:rPr>
        <w:t>ועד</w:t>
      </w:r>
      <w:r w:rsidRPr="00504BC6">
        <w:rPr>
          <w:rtl/>
        </w:rPr>
        <w:t xml:space="preserve"> </w:t>
      </w:r>
      <w:r w:rsidRPr="00504BC6">
        <w:rPr>
          <w:rFonts w:hint="cs"/>
          <w:rtl/>
        </w:rPr>
        <w:t>לקבלת</w:t>
      </w:r>
      <w:r w:rsidRPr="00504BC6">
        <w:rPr>
          <w:rtl/>
        </w:rPr>
        <w:t xml:space="preserve"> </w:t>
      </w:r>
      <w:r w:rsidRPr="00504BC6">
        <w:rPr>
          <w:rFonts w:hint="cs"/>
          <w:rtl/>
        </w:rPr>
        <w:t>אישור</w:t>
      </w:r>
      <w:r w:rsidRPr="00504BC6">
        <w:rPr>
          <w:rtl/>
        </w:rPr>
        <w:t xml:space="preserve"> </w:t>
      </w:r>
      <w:r w:rsidRPr="00504BC6">
        <w:rPr>
          <w:rFonts w:hint="cs"/>
          <w:rtl/>
        </w:rPr>
        <w:t>על</w:t>
      </w:r>
      <w:r w:rsidRPr="00504BC6">
        <w:rPr>
          <w:rtl/>
        </w:rPr>
        <w:t xml:space="preserve"> </w:t>
      </w:r>
      <w:r w:rsidRPr="00504BC6">
        <w:rPr>
          <w:rFonts w:hint="cs"/>
          <w:rtl/>
        </w:rPr>
        <w:t>סיום</w:t>
      </w:r>
      <w:r w:rsidRPr="00504BC6">
        <w:rPr>
          <w:rtl/>
        </w:rPr>
        <w:t xml:space="preserve"> </w:t>
      </w:r>
      <w:r w:rsidRPr="00504BC6">
        <w:rPr>
          <w:rFonts w:hint="cs"/>
          <w:rtl/>
        </w:rPr>
        <w:t>הפרויקט</w:t>
      </w:r>
      <w:r w:rsidRPr="00504BC6">
        <w:rPr>
          <w:rtl/>
        </w:rPr>
        <w:t xml:space="preserve"> </w:t>
      </w:r>
      <w:r w:rsidRPr="00504BC6">
        <w:rPr>
          <w:rFonts w:hint="cs"/>
          <w:rtl/>
        </w:rPr>
        <w:t>מהמשרד</w:t>
      </w:r>
      <w:r w:rsidRPr="00504BC6">
        <w:rPr>
          <w:rtl/>
        </w:rPr>
        <w:t xml:space="preserve">. </w:t>
      </w:r>
    </w:p>
    <w:p w:rsidR="00342EFB" w:rsidRDefault="00342EFB" w:rsidP="00342EFB">
      <w:pPr>
        <w:pStyle w:val="af8"/>
        <w:overflowPunct/>
        <w:autoSpaceDE/>
        <w:autoSpaceDN/>
        <w:adjustRightInd/>
        <w:ind w:left="1664"/>
        <w:contextualSpacing/>
        <w:textAlignment w:val="auto"/>
        <w:rPr>
          <w:rtl/>
        </w:rPr>
      </w:pPr>
      <w:r w:rsidRPr="00504BC6">
        <w:rPr>
          <w:rFonts w:hint="cs"/>
          <w:rtl/>
        </w:rPr>
        <w:t>ב</w:t>
      </w:r>
      <w:r w:rsidRPr="00504BC6">
        <w:rPr>
          <w:rtl/>
        </w:rPr>
        <w:t xml:space="preserve">) </w:t>
      </w:r>
      <w:r w:rsidRPr="00504BC6">
        <w:rPr>
          <w:rFonts w:hint="cs"/>
          <w:rtl/>
        </w:rPr>
        <w:t>הגדרת</w:t>
      </w:r>
      <w:r w:rsidRPr="00504BC6">
        <w:rPr>
          <w:rtl/>
        </w:rPr>
        <w:t xml:space="preserve"> </w:t>
      </w:r>
      <w:r w:rsidRPr="00504BC6">
        <w:rPr>
          <w:rFonts w:hint="cs"/>
          <w:rtl/>
        </w:rPr>
        <w:t>העבודה</w:t>
      </w:r>
      <w:r w:rsidRPr="00504BC6">
        <w:rPr>
          <w:rtl/>
        </w:rPr>
        <w:t xml:space="preserve"> </w:t>
      </w:r>
      <w:r w:rsidRPr="00504BC6">
        <w:rPr>
          <w:rFonts w:hint="cs"/>
          <w:rtl/>
        </w:rPr>
        <w:t>בהסכם</w:t>
      </w:r>
      <w:r w:rsidRPr="00504BC6">
        <w:rPr>
          <w:rtl/>
        </w:rPr>
        <w:t xml:space="preserve"> </w:t>
      </w:r>
      <w:r w:rsidRPr="00504BC6">
        <w:rPr>
          <w:rFonts w:hint="cs"/>
          <w:rtl/>
        </w:rPr>
        <w:t>תהא</w:t>
      </w:r>
      <w:r w:rsidRPr="00504BC6">
        <w:rPr>
          <w:rtl/>
        </w:rPr>
        <w:t xml:space="preserve"> </w:t>
      </w:r>
      <w:r w:rsidRPr="00504BC6">
        <w:rPr>
          <w:rFonts w:hint="cs"/>
          <w:rtl/>
        </w:rPr>
        <w:t>על</w:t>
      </w:r>
      <w:r w:rsidRPr="00504BC6">
        <w:rPr>
          <w:rtl/>
        </w:rPr>
        <w:t xml:space="preserve"> </w:t>
      </w:r>
      <w:r w:rsidRPr="00504BC6">
        <w:rPr>
          <w:rFonts w:hint="cs"/>
          <w:rtl/>
        </w:rPr>
        <w:t>פי</w:t>
      </w:r>
      <w:r w:rsidRPr="00504BC6">
        <w:rPr>
          <w:rtl/>
        </w:rPr>
        <w:t xml:space="preserve"> </w:t>
      </w:r>
      <w:r w:rsidRPr="00504BC6">
        <w:rPr>
          <w:rFonts w:hint="cs"/>
          <w:rtl/>
        </w:rPr>
        <w:t>המפורט</w:t>
      </w:r>
      <w:r w:rsidRPr="00504BC6">
        <w:rPr>
          <w:rtl/>
        </w:rPr>
        <w:t xml:space="preserve"> </w:t>
      </w:r>
      <w:r w:rsidRPr="00504BC6">
        <w:rPr>
          <w:rFonts w:hint="cs"/>
          <w:rtl/>
        </w:rPr>
        <w:t>במפרט</w:t>
      </w:r>
      <w:r w:rsidRPr="00504BC6">
        <w:rPr>
          <w:rtl/>
        </w:rPr>
        <w:t xml:space="preserve"> </w:t>
      </w:r>
      <w:r w:rsidRPr="00504BC6">
        <w:rPr>
          <w:rFonts w:hint="cs"/>
          <w:rtl/>
        </w:rPr>
        <w:t>המצ</w:t>
      </w:r>
      <w:r w:rsidRPr="00504BC6">
        <w:rPr>
          <w:rtl/>
        </w:rPr>
        <w:t>"</w:t>
      </w:r>
      <w:r w:rsidRPr="00504BC6">
        <w:rPr>
          <w:rFonts w:hint="cs"/>
          <w:rtl/>
        </w:rPr>
        <w:t>ב</w:t>
      </w:r>
      <w:r w:rsidRPr="00504BC6">
        <w:rPr>
          <w:rtl/>
        </w:rPr>
        <w:t xml:space="preserve"> </w:t>
      </w:r>
      <w:r w:rsidRPr="00504BC6">
        <w:rPr>
          <w:rFonts w:hint="cs"/>
          <w:rtl/>
        </w:rPr>
        <w:t>למכרז</w:t>
      </w:r>
      <w:r w:rsidRPr="00504BC6">
        <w:rPr>
          <w:rtl/>
        </w:rPr>
        <w:t xml:space="preserve"> </w:t>
      </w:r>
      <w:r w:rsidRPr="00504BC6">
        <w:rPr>
          <w:rFonts w:hint="cs"/>
          <w:rtl/>
        </w:rPr>
        <w:t>זה</w:t>
      </w:r>
      <w:r w:rsidRPr="00504BC6">
        <w:rPr>
          <w:rtl/>
        </w:rPr>
        <w:t>.</w:t>
      </w:r>
    </w:p>
    <w:p w:rsidR="00342EFB" w:rsidRDefault="00342EFB" w:rsidP="00342EFB">
      <w:pPr>
        <w:pStyle w:val="af8"/>
        <w:overflowPunct/>
        <w:autoSpaceDE/>
        <w:autoSpaceDN/>
        <w:adjustRightInd/>
        <w:ind w:left="1664"/>
        <w:contextualSpacing/>
        <w:textAlignment w:val="auto"/>
      </w:pPr>
      <w:r w:rsidRPr="00504BC6">
        <w:rPr>
          <w:rFonts w:hint="cs"/>
          <w:rtl/>
        </w:rPr>
        <w:t>ג</w:t>
      </w:r>
      <w:r w:rsidRPr="00504BC6">
        <w:rPr>
          <w:rtl/>
        </w:rPr>
        <w:t xml:space="preserve">) </w:t>
      </w:r>
      <w:r w:rsidRPr="00504BC6">
        <w:rPr>
          <w:rFonts w:hint="cs"/>
          <w:rtl/>
        </w:rPr>
        <w:t>ההסכם</w:t>
      </w:r>
      <w:r w:rsidRPr="00504BC6">
        <w:rPr>
          <w:rtl/>
        </w:rPr>
        <w:t xml:space="preserve"> </w:t>
      </w:r>
      <w:r w:rsidRPr="00504BC6">
        <w:rPr>
          <w:rFonts w:hint="cs"/>
          <w:rtl/>
        </w:rPr>
        <w:t>יכלול</w:t>
      </w:r>
      <w:r w:rsidRPr="00504BC6">
        <w:rPr>
          <w:rtl/>
        </w:rPr>
        <w:t xml:space="preserve"> </w:t>
      </w:r>
      <w:r w:rsidRPr="00504BC6">
        <w:rPr>
          <w:rFonts w:hint="cs"/>
          <w:rtl/>
        </w:rPr>
        <w:t>סנקציה</w:t>
      </w:r>
      <w:r w:rsidRPr="00504BC6">
        <w:rPr>
          <w:rtl/>
        </w:rPr>
        <w:t xml:space="preserve"> </w:t>
      </w:r>
      <w:r w:rsidRPr="00504BC6">
        <w:rPr>
          <w:rFonts w:hint="cs"/>
          <w:rtl/>
        </w:rPr>
        <w:t>על</w:t>
      </w:r>
      <w:r w:rsidRPr="00504BC6">
        <w:rPr>
          <w:rtl/>
        </w:rPr>
        <w:t xml:space="preserve"> </w:t>
      </w:r>
      <w:r w:rsidRPr="00504BC6">
        <w:rPr>
          <w:rFonts w:hint="cs"/>
          <w:rtl/>
        </w:rPr>
        <w:t>הצד</w:t>
      </w:r>
      <w:r w:rsidRPr="00504BC6">
        <w:rPr>
          <w:rtl/>
        </w:rPr>
        <w:t xml:space="preserve"> </w:t>
      </w:r>
      <w:r w:rsidRPr="00504BC6">
        <w:rPr>
          <w:rFonts w:hint="cs"/>
          <w:rtl/>
        </w:rPr>
        <w:t>המביא</w:t>
      </w:r>
      <w:r w:rsidRPr="00504BC6">
        <w:rPr>
          <w:rtl/>
        </w:rPr>
        <w:t xml:space="preserve"> </w:t>
      </w:r>
      <w:r w:rsidRPr="00504BC6">
        <w:rPr>
          <w:rFonts w:hint="cs"/>
          <w:rtl/>
        </w:rPr>
        <w:t>לביטולו</w:t>
      </w:r>
      <w:r w:rsidRPr="00504BC6">
        <w:rPr>
          <w:rtl/>
        </w:rPr>
        <w:t xml:space="preserve">. </w:t>
      </w:r>
      <w:r w:rsidRPr="00504BC6">
        <w:rPr>
          <w:rFonts w:hint="cs"/>
          <w:rtl/>
        </w:rPr>
        <w:t>מובהר</w:t>
      </w:r>
      <w:r w:rsidRPr="00504BC6">
        <w:rPr>
          <w:rtl/>
        </w:rPr>
        <w:t xml:space="preserve"> </w:t>
      </w:r>
      <w:r w:rsidRPr="00504BC6">
        <w:rPr>
          <w:rFonts w:hint="cs"/>
          <w:rtl/>
        </w:rPr>
        <w:t>כי</w:t>
      </w:r>
      <w:r w:rsidRPr="00504BC6">
        <w:rPr>
          <w:rtl/>
        </w:rPr>
        <w:t xml:space="preserve"> </w:t>
      </w:r>
      <w:r w:rsidRPr="00504BC6">
        <w:rPr>
          <w:rFonts w:hint="cs"/>
          <w:rtl/>
        </w:rPr>
        <w:t>המשרד</w:t>
      </w:r>
      <w:r w:rsidRPr="00504BC6">
        <w:rPr>
          <w:rtl/>
        </w:rPr>
        <w:t xml:space="preserve"> </w:t>
      </w:r>
      <w:r w:rsidRPr="00504BC6">
        <w:rPr>
          <w:rFonts w:hint="cs"/>
          <w:rtl/>
        </w:rPr>
        <w:t>יהיה</w:t>
      </w:r>
      <w:r w:rsidRPr="00504BC6">
        <w:rPr>
          <w:rtl/>
        </w:rPr>
        <w:t xml:space="preserve"> </w:t>
      </w:r>
      <w:r w:rsidRPr="00504BC6">
        <w:rPr>
          <w:rFonts w:hint="cs"/>
          <w:rtl/>
        </w:rPr>
        <w:t>רשאי</w:t>
      </w:r>
      <w:r w:rsidRPr="00504BC6">
        <w:rPr>
          <w:rtl/>
        </w:rPr>
        <w:t xml:space="preserve"> </w:t>
      </w:r>
      <w:r w:rsidRPr="00504BC6">
        <w:rPr>
          <w:rFonts w:hint="cs"/>
          <w:rtl/>
        </w:rPr>
        <w:t>לדרוש</w:t>
      </w:r>
      <w:r w:rsidRPr="00504BC6">
        <w:rPr>
          <w:rtl/>
        </w:rPr>
        <w:t xml:space="preserve"> </w:t>
      </w:r>
      <w:r w:rsidRPr="00504BC6">
        <w:rPr>
          <w:rFonts w:hint="cs"/>
          <w:rtl/>
        </w:rPr>
        <w:t>מהזוכה</w:t>
      </w:r>
      <w:r w:rsidRPr="00504BC6">
        <w:rPr>
          <w:rtl/>
        </w:rPr>
        <w:t xml:space="preserve"> </w:t>
      </w:r>
      <w:r w:rsidRPr="00504BC6">
        <w:rPr>
          <w:rFonts w:hint="cs"/>
          <w:rtl/>
        </w:rPr>
        <w:t>להגיש</w:t>
      </w:r>
      <w:r w:rsidRPr="00504BC6">
        <w:rPr>
          <w:rtl/>
        </w:rPr>
        <w:t xml:space="preserve"> </w:t>
      </w:r>
      <w:r w:rsidRPr="00504BC6">
        <w:rPr>
          <w:rFonts w:hint="cs"/>
          <w:rtl/>
        </w:rPr>
        <w:t>לו</w:t>
      </w:r>
      <w:r w:rsidRPr="00504BC6">
        <w:rPr>
          <w:rtl/>
        </w:rPr>
        <w:t xml:space="preserve"> </w:t>
      </w:r>
      <w:r w:rsidRPr="00504BC6">
        <w:rPr>
          <w:rFonts w:hint="cs"/>
          <w:rtl/>
        </w:rPr>
        <w:t>הסכם</w:t>
      </w:r>
      <w:r w:rsidRPr="00504BC6">
        <w:rPr>
          <w:rtl/>
        </w:rPr>
        <w:t xml:space="preserve"> </w:t>
      </w:r>
      <w:r w:rsidRPr="00504BC6">
        <w:rPr>
          <w:rFonts w:hint="cs"/>
          <w:rtl/>
        </w:rPr>
        <w:t>מתוקן</w:t>
      </w:r>
      <w:r w:rsidRPr="00504BC6">
        <w:rPr>
          <w:rtl/>
        </w:rPr>
        <w:t xml:space="preserve"> </w:t>
      </w:r>
      <w:r w:rsidRPr="00504BC6">
        <w:rPr>
          <w:rFonts w:hint="cs"/>
          <w:rtl/>
        </w:rPr>
        <w:t>עם</w:t>
      </w:r>
      <w:r w:rsidRPr="00504BC6">
        <w:rPr>
          <w:rtl/>
        </w:rPr>
        <w:t xml:space="preserve"> </w:t>
      </w:r>
      <w:r w:rsidRPr="00504BC6">
        <w:rPr>
          <w:rFonts w:hint="cs"/>
          <w:rtl/>
        </w:rPr>
        <w:t>קבלן המשנה</w:t>
      </w:r>
      <w:r w:rsidRPr="00504BC6">
        <w:rPr>
          <w:rtl/>
        </w:rPr>
        <w:t xml:space="preserve"> </w:t>
      </w:r>
      <w:r w:rsidRPr="00504BC6">
        <w:rPr>
          <w:rFonts w:hint="cs"/>
          <w:rtl/>
        </w:rPr>
        <w:t>וזאת</w:t>
      </w:r>
      <w:r w:rsidRPr="00504BC6">
        <w:rPr>
          <w:rtl/>
        </w:rPr>
        <w:t xml:space="preserve"> </w:t>
      </w:r>
      <w:r w:rsidRPr="00504BC6">
        <w:rPr>
          <w:rFonts w:hint="cs"/>
          <w:rtl/>
        </w:rPr>
        <w:t>במקרה</w:t>
      </w:r>
      <w:r w:rsidRPr="00504BC6">
        <w:rPr>
          <w:rtl/>
        </w:rPr>
        <w:t xml:space="preserve"> </w:t>
      </w:r>
      <w:r w:rsidRPr="00504BC6">
        <w:rPr>
          <w:rFonts w:hint="cs"/>
          <w:rtl/>
        </w:rPr>
        <w:t>והמשרד</w:t>
      </w:r>
      <w:r w:rsidRPr="00504BC6">
        <w:rPr>
          <w:rtl/>
        </w:rPr>
        <w:t xml:space="preserve"> </w:t>
      </w:r>
      <w:r w:rsidRPr="00504BC6">
        <w:rPr>
          <w:rFonts w:hint="cs"/>
          <w:rtl/>
        </w:rPr>
        <w:t>יהיה</w:t>
      </w:r>
      <w:r w:rsidRPr="00504BC6">
        <w:rPr>
          <w:rtl/>
        </w:rPr>
        <w:t xml:space="preserve"> </w:t>
      </w:r>
      <w:r w:rsidRPr="00504BC6">
        <w:rPr>
          <w:rFonts w:hint="cs"/>
          <w:rtl/>
        </w:rPr>
        <w:t>סבור</w:t>
      </w:r>
      <w:r w:rsidRPr="00504BC6">
        <w:rPr>
          <w:rtl/>
        </w:rPr>
        <w:t xml:space="preserve"> </w:t>
      </w:r>
      <w:r w:rsidRPr="00504BC6">
        <w:rPr>
          <w:rFonts w:hint="cs"/>
          <w:rtl/>
        </w:rPr>
        <w:t>כי</w:t>
      </w:r>
      <w:r w:rsidRPr="00504BC6">
        <w:rPr>
          <w:rtl/>
        </w:rPr>
        <w:t xml:space="preserve"> </w:t>
      </w:r>
      <w:r w:rsidRPr="00504BC6">
        <w:rPr>
          <w:rFonts w:hint="cs"/>
          <w:rtl/>
        </w:rPr>
        <w:t>ההסכם</w:t>
      </w:r>
      <w:r w:rsidRPr="00504BC6">
        <w:rPr>
          <w:rtl/>
        </w:rPr>
        <w:t xml:space="preserve"> </w:t>
      </w:r>
      <w:r w:rsidRPr="00504BC6">
        <w:rPr>
          <w:rFonts w:hint="cs"/>
          <w:rtl/>
        </w:rPr>
        <w:t>שהוגש</w:t>
      </w:r>
      <w:r w:rsidRPr="00504BC6">
        <w:rPr>
          <w:rtl/>
        </w:rPr>
        <w:t xml:space="preserve"> </w:t>
      </w:r>
      <w:r w:rsidRPr="00504BC6">
        <w:rPr>
          <w:rFonts w:hint="cs"/>
          <w:rtl/>
        </w:rPr>
        <w:t>במסגרת</w:t>
      </w:r>
      <w:r w:rsidRPr="00504BC6">
        <w:rPr>
          <w:rtl/>
        </w:rPr>
        <w:t xml:space="preserve"> </w:t>
      </w:r>
      <w:r w:rsidRPr="00504BC6">
        <w:rPr>
          <w:rFonts w:hint="cs"/>
          <w:rtl/>
        </w:rPr>
        <w:t>ההצעה</w:t>
      </w:r>
      <w:r w:rsidRPr="00504BC6">
        <w:rPr>
          <w:rtl/>
        </w:rPr>
        <w:t xml:space="preserve"> </w:t>
      </w:r>
      <w:r w:rsidRPr="00504BC6">
        <w:rPr>
          <w:rFonts w:hint="cs"/>
          <w:rtl/>
        </w:rPr>
        <w:t>אינו</w:t>
      </w:r>
      <w:r w:rsidRPr="00504BC6">
        <w:rPr>
          <w:rtl/>
        </w:rPr>
        <w:t xml:space="preserve"> </w:t>
      </w:r>
      <w:r w:rsidRPr="00504BC6">
        <w:rPr>
          <w:rFonts w:hint="cs"/>
          <w:rtl/>
        </w:rPr>
        <w:t>מספק לדעתו</w:t>
      </w:r>
      <w:r w:rsidRPr="00504BC6">
        <w:rPr>
          <w:rtl/>
        </w:rPr>
        <w:t>.</w:t>
      </w:r>
    </w:p>
    <w:p w:rsidR="00342EFB" w:rsidRDefault="00342EFB" w:rsidP="00342EFB">
      <w:pPr>
        <w:pStyle w:val="af8"/>
        <w:numPr>
          <w:ilvl w:val="2"/>
          <w:numId w:val="25"/>
        </w:numPr>
        <w:overflowPunct/>
        <w:autoSpaceDE/>
        <w:autoSpaceDN/>
        <w:adjustRightInd/>
        <w:contextualSpacing/>
        <w:textAlignment w:val="auto"/>
      </w:pPr>
      <w:r>
        <w:rPr>
          <w:rFonts w:hint="cs"/>
          <w:rtl/>
        </w:rPr>
        <w:t xml:space="preserve">המזמין שומר לעצמו את הזכות להתקשר </w:t>
      </w:r>
      <w:r w:rsidRPr="001F0419">
        <w:rPr>
          <w:rFonts w:hint="cs"/>
          <w:b/>
          <w:bCs/>
          <w:rtl/>
        </w:rPr>
        <w:t>במישרין</w:t>
      </w:r>
      <w:r>
        <w:rPr>
          <w:rFonts w:hint="cs"/>
          <w:rtl/>
        </w:rPr>
        <w:t xml:space="preserve"> עם קבלן-המשנה בתום תקופת ההתקשרות או במקרה שבו הופסקה פעולתו של הזוכה על-ידי המזמין מסיבה כלשהי.</w:t>
      </w:r>
    </w:p>
    <w:p w:rsidR="00342EFB" w:rsidRDefault="00342EFB" w:rsidP="00342EFB">
      <w:pPr>
        <w:pStyle w:val="af8"/>
        <w:numPr>
          <w:ilvl w:val="2"/>
          <w:numId w:val="25"/>
        </w:numPr>
        <w:overflowPunct/>
        <w:autoSpaceDE/>
        <w:autoSpaceDN/>
        <w:adjustRightInd/>
        <w:contextualSpacing/>
        <w:textAlignment w:val="auto"/>
      </w:pPr>
      <w:bookmarkStart w:id="25" w:name="_Ref293506245"/>
      <w:r>
        <w:rPr>
          <w:rFonts w:hint="cs"/>
          <w:rtl/>
        </w:rPr>
        <w:t xml:space="preserve">נשכרו שירותיו של קבלן-המשנה לצורך מתן השירותים אשר ניתן כי יבוצעו ע"י קבלן משנה כאמור, </w:t>
      </w:r>
      <w:r w:rsidR="00426D9E">
        <w:rPr>
          <w:rFonts w:hint="cs"/>
          <w:rtl/>
        </w:rPr>
        <w:t xml:space="preserve">יצרף </w:t>
      </w:r>
      <w:r>
        <w:rPr>
          <w:rFonts w:hint="cs"/>
          <w:rtl/>
        </w:rPr>
        <w:t>קבלן-המשנה להצעת המציע מסמך, באורך של עמוד עד שני עמודים, ובו פירוט עבודותיו בתחומים הרלוונטיים בשלוש שנים מתוך חמש השנים האחרונות</w:t>
      </w:r>
      <w:bookmarkEnd w:id="25"/>
      <w:r>
        <w:rPr>
          <w:rFonts w:hint="cs"/>
          <w:rtl/>
        </w:rPr>
        <w:t>.</w:t>
      </w:r>
    </w:p>
    <w:p w:rsidR="00342EFB" w:rsidRPr="00342EFB" w:rsidRDefault="00342EFB" w:rsidP="005811D0">
      <w:pPr>
        <w:tabs>
          <w:tab w:val="right" w:pos="2169"/>
        </w:tabs>
        <w:ind w:left="1134"/>
        <w:rPr>
          <w:b/>
          <w:bCs/>
          <w:rtl/>
          <w:lang w:eastAsia="en-US"/>
        </w:rPr>
      </w:pPr>
    </w:p>
    <w:p w:rsidR="00643A7F" w:rsidRPr="009F1D32" w:rsidRDefault="00643A7F" w:rsidP="00545FF3">
      <w:pPr>
        <w:numPr>
          <w:ilvl w:val="0"/>
          <w:numId w:val="25"/>
        </w:numPr>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643A7F" w:rsidRPr="000D61A8" w:rsidRDefault="00643A7F" w:rsidP="00643A7F">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rsidR="00643A7F" w:rsidRPr="000D61A8" w:rsidRDefault="00643A7F" w:rsidP="00545FF3">
      <w:pPr>
        <w:numPr>
          <w:ilvl w:val="1"/>
          <w:numId w:val="25"/>
        </w:numPr>
        <w:ind w:left="992" w:hanging="425"/>
        <w:rPr>
          <w:lang w:eastAsia="en-US"/>
        </w:rPr>
      </w:pPr>
      <w:r w:rsidRPr="000D61A8">
        <w:rPr>
          <w:rFonts w:hint="cs"/>
          <w:rtl/>
          <w:lang w:eastAsia="en-US"/>
        </w:rPr>
        <w:t xml:space="preserve">חוברת הצעה מלאה וחתומה כנדרש בסעיף </w:t>
      </w:r>
      <w:r>
        <w:rPr>
          <w:lang w:eastAsia="en-US"/>
        </w:rPr>
        <w:fldChar w:fldCharType="begin"/>
      </w:r>
      <w:r>
        <w:rPr>
          <w:lang w:eastAsia="en-US"/>
        </w:rPr>
        <w:instrText xml:space="preserve"> REF _Ref299613744 \r \h  \* MERGEFORMAT </w:instrText>
      </w:r>
      <w:r>
        <w:rPr>
          <w:lang w:eastAsia="en-US"/>
        </w:rPr>
      </w:r>
      <w:r>
        <w:rPr>
          <w:lang w:eastAsia="en-US"/>
        </w:rPr>
        <w:fldChar w:fldCharType="separate"/>
      </w:r>
      <w:r w:rsidR="00ED112D">
        <w:rPr>
          <w:cs/>
          <w:lang w:eastAsia="en-US"/>
        </w:rPr>
        <w:t>‎</w:t>
      </w:r>
      <w:r w:rsidR="00ED112D">
        <w:rPr>
          <w:lang w:eastAsia="en-US"/>
        </w:rPr>
        <w:t>8</w:t>
      </w:r>
      <w:r>
        <w:rPr>
          <w:lang w:eastAsia="en-US"/>
        </w:rPr>
        <w:fldChar w:fldCharType="end"/>
      </w:r>
      <w:r w:rsidRPr="000D61A8">
        <w:rPr>
          <w:rFonts w:hint="cs"/>
          <w:rtl/>
          <w:lang w:eastAsia="en-US"/>
        </w:rPr>
        <w:t xml:space="preserve"> להלן.</w:t>
      </w:r>
    </w:p>
    <w:p w:rsidR="00BC59C9" w:rsidRPr="008D496C" w:rsidRDefault="00BC59C9" w:rsidP="001605B6">
      <w:pPr>
        <w:numPr>
          <w:ilvl w:val="1"/>
          <w:numId w:val="25"/>
        </w:numPr>
        <w:ind w:left="992" w:hanging="425"/>
        <w:rPr>
          <w:lang w:eastAsia="en-US"/>
        </w:rPr>
      </w:pPr>
      <w:r w:rsidRPr="008D496C">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DE58C8">
        <w:rPr>
          <w:rtl/>
          <w:lang w:eastAsia="en-US"/>
        </w:rPr>
        <w:fldChar w:fldCharType="begin"/>
      </w:r>
      <w:r w:rsidR="00DE58C8">
        <w:rPr>
          <w:rtl/>
          <w:lang w:eastAsia="en-US"/>
        </w:rPr>
        <w:instrText xml:space="preserve"> </w:instrText>
      </w:r>
      <w:r w:rsidR="00DE58C8">
        <w:rPr>
          <w:rFonts w:hint="cs"/>
          <w:lang w:eastAsia="en-US"/>
        </w:rPr>
        <w:instrText>REF</w:instrText>
      </w:r>
      <w:r w:rsidR="00DE58C8">
        <w:rPr>
          <w:rFonts w:hint="cs"/>
          <w:rtl/>
          <w:lang w:eastAsia="en-US"/>
        </w:rPr>
        <w:instrText xml:space="preserve"> _</w:instrText>
      </w:r>
      <w:r w:rsidR="00DE58C8">
        <w:rPr>
          <w:rFonts w:hint="cs"/>
          <w:lang w:eastAsia="en-US"/>
        </w:rPr>
        <w:instrText>Ref439933053 \r \h</w:instrText>
      </w:r>
      <w:r w:rsidR="00DE58C8">
        <w:rPr>
          <w:rtl/>
          <w:lang w:eastAsia="en-US"/>
        </w:rPr>
        <w:instrText xml:space="preserve"> </w:instrText>
      </w:r>
      <w:r w:rsidR="00DE58C8">
        <w:rPr>
          <w:rtl/>
          <w:lang w:eastAsia="en-US"/>
        </w:rPr>
      </w:r>
      <w:r w:rsidR="00DE58C8">
        <w:rPr>
          <w:rtl/>
          <w:lang w:eastAsia="en-US"/>
        </w:rPr>
        <w:fldChar w:fldCharType="separate"/>
      </w:r>
      <w:r w:rsidR="00ED112D">
        <w:rPr>
          <w:cs/>
          <w:lang w:eastAsia="en-US"/>
        </w:rPr>
        <w:t>‎</w:t>
      </w:r>
      <w:r w:rsidR="00ED112D">
        <w:rPr>
          <w:lang w:eastAsia="en-US"/>
        </w:rPr>
        <w:t>6.1</w:t>
      </w:r>
      <w:r w:rsidR="00DE58C8">
        <w:rPr>
          <w:rtl/>
          <w:lang w:eastAsia="en-US"/>
        </w:rPr>
        <w:fldChar w:fldCharType="end"/>
      </w:r>
      <w:r w:rsidRPr="008D496C">
        <w:rPr>
          <w:rFonts w:hint="cs"/>
          <w:rtl/>
          <w:lang w:eastAsia="en-US"/>
        </w:rPr>
        <w:t xml:space="preserve"> לעיל. אם המציע הוא עמותה, עליו להעביר אישור ניהול תקין מטעם רשם העמותות, תקף למועד הגשת ההצעה. </w:t>
      </w:r>
    </w:p>
    <w:p w:rsidR="00643A7F" w:rsidRPr="00C47982" w:rsidRDefault="00643A7F" w:rsidP="00545FF3">
      <w:pPr>
        <w:numPr>
          <w:ilvl w:val="1"/>
          <w:numId w:val="25"/>
        </w:numPr>
        <w:ind w:left="992" w:hanging="425"/>
        <w:rPr>
          <w:lang w:eastAsia="en-US"/>
        </w:rPr>
      </w:pPr>
      <w:r w:rsidRPr="00C47982">
        <w:rPr>
          <w:rFonts w:hint="cs"/>
          <w:rtl/>
          <w:lang w:eastAsia="en-US"/>
        </w:rPr>
        <w:t>א</w:t>
      </w:r>
      <w:r w:rsidRPr="00C47982">
        <w:rPr>
          <w:rtl/>
          <w:lang w:eastAsia="en-US"/>
        </w:rPr>
        <w:t>ישור</w:t>
      </w:r>
      <w:r w:rsidRPr="00C47982">
        <w:rPr>
          <w:rFonts w:hint="cs"/>
          <w:rtl/>
          <w:lang w:eastAsia="en-US"/>
        </w:rPr>
        <w:t>ים</w:t>
      </w:r>
      <w:r w:rsidRPr="00C47982">
        <w:rPr>
          <w:rtl/>
          <w:lang w:eastAsia="en-US"/>
        </w:rPr>
        <w:t xml:space="preserve"> לפי חוק עסקאות גופים ציבוריים</w:t>
      </w:r>
      <w:r w:rsidRPr="00C47982">
        <w:rPr>
          <w:rFonts w:hint="cs"/>
          <w:rtl/>
          <w:lang w:eastAsia="en-US"/>
        </w:rPr>
        <w:t>,</w:t>
      </w:r>
      <w:r w:rsidRPr="00C47982">
        <w:rPr>
          <w:rtl/>
          <w:lang w:eastAsia="en-US"/>
        </w:rPr>
        <w:t xml:space="preserve"> בדבר ניהול פנקסי חשבונות </w:t>
      </w:r>
      <w:r w:rsidRPr="00C47982">
        <w:rPr>
          <w:rFonts w:hint="cs"/>
          <w:rtl/>
          <w:lang w:eastAsia="en-US"/>
        </w:rPr>
        <w:t>ורשומות</w:t>
      </w:r>
      <w:r w:rsidRPr="00C47982">
        <w:rPr>
          <w:rtl/>
          <w:lang w:eastAsia="en-US"/>
        </w:rPr>
        <w:t xml:space="preserve">, </w:t>
      </w:r>
      <w:r w:rsidRPr="00C47982">
        <w:rPr>
          <w:rFonts w:hint="cs"/>
          <w:rtl/>
          <w:lang w:eastAsia="en-US"/>
        </w:rPr>
        <w:t>כשהוא</w:t>
      </w:r>
      <w:r w:rsidRPr="00C47982">
        <w:rPr>
          <w:rtl/>
          <w:lang w:eastAsia="en-US"/>
        </w:rPr>
        <w:t xml:space="preserve"> </w:t>
      </w:r>
      <w:r w:rsidRPr="00C47982">
        <w:rPr>
          <w:rFonts w:hint="cs"/>
          <w:rtl/>
          <w:lang w:eastAsia="en-US"/>
        </w:rPr>
        <w:t>תקף</w:t>
      </w:r>
      <w:r w:rsidRPr="00C47982">
        <w:rPr>
          <w:rtl/>
          <w:lang w:eastAsia="en-US"/>
        </w:rPr>
        <w:t xml:space="preserve">, </w:t>
      </w:r>
      <w:r w:rsidRPr="00C47982">
        <w:rPr>
          <w:rFonts w:hint="cs"/>
          <w:rtl/>
          <w:lang w:eastAsia="en-US"/>
        </w:rPr>
        <w:t>להוכחת</w:t>
      </w:r>
      <w:r w:rsidRPr="00C47982">
        <w:rPr>
          <w:rtl/>
          <w:lang w:eastAsia="en-US"/>
        </w:rPr>
        <w:t xml:space="preserve"> </w:t>
      </w:r>
      <w:r w:rsidRPr="00C47982">
        <w:rPr>
          <w:rFonts w:hint="cs"/>
          <w:rtl/>
          <w:lang w:eastAsia="en-US"/>
        </w:rPr>
        <w:t>העמידה</w:t>
      </w:r>
      <w:r w:rsidRPr="00C47982">
        <w:rPr>
          <w:rtl/>
          <w:lang w:eastAsia="en-US"/>
        </w:rPr>
        <w:t xml:space="preserve"> </w:t>
      </w:r>
      <w:r w:rsidRPr="00C47982">
        <w:rPr>
          <w:rFonts w:hint="cs"/>
          <w:rtl/>
          <w:lang w:eastAsia="en-US"/>
        </w:rPr>
        <w:t>בתנאי</w:t>
      </w:r>
      <w:r w:rsidRPr="00C47982">
        <w:rPr>
          <w:rtl/>
          <w:lang w:eastAsia="en-US"/>
        </w:rPr>
        <w:t xml:space="preserve"> </w:t>
      </w:r>
      <w:r w:rsidRPr="00C47982">
        <w:rPr>
          <w:rFonts w:hint="cs"/>
          <w:rtl/>
          <w:lang w:eastAsia="en-US"/>
        </w:rPr>
        <w:t>הסף</w:t>
      </w:r>
      <w:r w:rsidRPr="00C47982">
        <w:rPr>
          <w:rtl/>
          <w:lang w:eastAsia="en-US"/>
        </w:rPr>
        <w:t xml:space="preserve"> </w:t>
      </w:r>
      <w:r w:rsidRPr="00C47982">
        <w:rPr>
          <w:rFonts w:hint="cs"/>
          <w:rtl/>
          <w:lang w:eastAsia="en-US"/>
        </w:rPr>
        <w:t>שבסעיף</w:t>
      </w:r>
      <w:r w:rsidRPr="00057CC6">
        <w:rPr>
          <w:rtl/>
          <w:lang w:eastAsia="en-US"/>
        </w:rPr>
        <w:t xml:space="preserve"> </w:t>
      </w:r>
      <w:r w:rsidRPr="00057CC6">
        <w:rPr>
          <w:cs/>
          <w:lang w:eastAsia="en-US"/>
        </w:rPr>
        <w:t>‎</w:t>
      </w:r>
      <w:r>
        <w:rPr>
          <w:lang w:eastAsia="en-US"/>
        </w:rPr>
        <w:fldChar w:fldCharType="begin"/>
      </w:r>
      <w:r>
        <w:rPr>
          <w:lang w:eastAsia="en-US"/>
        </w:rPr>
        <w:instrText xml:space="preserve"> REF _Ref274737718 \r \h  \* MERGEFORMAT </w:instrText>
      </w:r>
      <w:r>
        <w:rPr>
          <w:lang w:eastAsia="en-US"/>
        </w:rPr>
      </w:r>
      <w:r>
        <w:rPr>
          <w:lang w:eastAsia="en-US"/>
        </w:rPr>
        <w:fldChar w:fldCharType="separate"/>
      </w:r>
      <w:r w:rsidR="00ED112D">
        <w:rPr>
          <w:cs/>
          <w:lang w:eastAsia="en-US"/>
        </w:rPr>
        <w:t>‎</w:t>
      </w:r>
      <w:r w:rsidR="00ED112D">
        <w:rPr>
          <w:lang w:eastAsia="en-US"/>
        </w:rPr>
        <w:t>6.2</w:t>
      </w:r>
      <w:r>
        <w:rPr>
          <w:lang w:eastAsia="en-US"/>
        </w:rPr>
        <w:fldChar w:fldCharType="end"/>
      </w:r>
      <w:r w:rsidRPr="00C47982">
        <w:rPr>
          <w:rtl/>
          <w:lang w:eastAsia="en-US"/>
        </w:rPr>
        <w:t xml:space="preserve"> </w:t>
      </w:r>
      <w:r w:rsidRPr="00C47982">
        <w:rPr>
          <w:rFonts w:hint="cs"/>
          <w:rtl/>
          <w:lang w:eastAsia="en-US"/>
        </w:rPr>
        <w:t>לעיל</w:t>
      </w:r>
      <w:r w:rsidRPr="00C47982">
        <w:rPr>
          <w:rtl/>
          <w:lang w:eastAsia="en-US"/>
        </w:rPr>
        <w:t>.</w:t>
      </w:r>
      <w:r w:rsidRPr="00C47982">
        <w:rPr>
          <w:rFonts w:hint="cs"/>
          <w:rtl/>
          <w:lang w:eastAsia="en-US"/>
        </w:rPr>
        <w:t xml:space="preserve"> </w:t>
      </w:r>
    </w:p>
    <w:p w:rsidR="00643A7F" w:rsidRPr="00C47982" w:rsidRDefault="00643A7F" w:rsidP="00386F90">
      <w:pPr>
        <w:numPr>
          <w:ilvl w:val="1"/>
          <w:numId w:val="25"/>
        </w:numPr>
        <w:ind w:left="992" w:hanging="425"/>
        <w:rPr>
          <w:lang w:eastAsia="en-US"/>
        </w:rPr>
      </w:pPr>
      <w:r w:rsidRPr="00C47982">
        <w:rPr>
          <w:rFonts w:hint="cs"/>
          <w:rtl/>
          <w:lang w:eastAsia="en-US"/>
        </w:rPr>
        <w:t xml:space="preserve">אישור רואה חשבון כי המציע הוא בעל מחזור עסקים שנתי ממוצע של </w:t>
      </w:r>
      <w:r w:rsidR="00345012">
        <w:rPr>
          <w:rFonts w:hint="cs"/>
          <w:rtl/>
          <w:lang w:eastAsia="en-US"/>
        </w:rPr>
        <w:t>2</w:t>
      </w:r>
      <w:r w:rsidR="00A55C20">
        <w:rPr>
          <w:rFonts w:hint="cs"/>
          <w:rtl/>
          <w:lang w:eastAsia="en-US"/>
        </w:rPr>
        <w:t>,</w:t>
      </w:r>
      <w:r w:rsidR="00A817C8">
        <w:rPr>
          <w:rFonts w:hint="cs"/>
          <w:rtl/>
          <w:lang w:eastAsia="en-US"/>
        </w:rPr>
        <w:t>0</w:t>
      </w:r>
      <w:r w:rsidR="00A55C20">
        <w:rPr>
          <w:rFonts w:hint="cs"/>
          <w:rtl/>
          <w:lang w:eastAsia="en-US"/>
        </w:rPr>
        <w:t>00</w:t>
      </w:r>
      <w:r>
        <w:rPr>
          <w:rFonts w:hint="cs"/>
          <w:rtl/>
          <w:lang w:eastAsia="en-US"/>
        </w:rPr>
        <w:t>,000</w:t>
      </w:r>
      <w:r w:rsidRPr="00C47982">
        <w:rPr>
          <w:rFonts w:hint="cs"/>
          <w:rtl/>
          <w:lang w:eastAsia="en-US"/>
        </w:rPr>
        <w:t xml:space="preserve"> ₪ לכל הפחות, ב- </w:t>
      </w:r>
      <w:r w:rsidR="00A56EDE">
        <w:rPr>
          <w:rFonts w:hint="cs"/>
          <w:rtl/>
          <w:lang w:eastAsia="en-US"/>
        </w:rPr>
        <w:t xml:space="preserve">3 השנים האחרונות </w:t>
      </w:r>
      <w:r w:rsidR="00386F90">
        <w:rPr>
          <w:rFonts w:hint="cs"/>
          <w:rtl/>
        </w:rPr>
        <w:t>(2014, 2015, 2016)</w:t>
      </w:r>
      <w:r w:rsidRPr="00C47982">
        <w:rPr>
          <w:rFonts w:hint="cs"/>
          <w:rtl/>
          <w:lang w:eastAsia="en-US"/>
        </w:rPr>
        <w:t xml:space="preserve"> </w:t>
      </w:r>
      <w:r w:rsidRPr="00C47982">
        <w:rPr>
          <w:rtl/>
          <w:lang w:eastAsia="en-US"/>
        </w:rPr>
        <w:t>–</w:t>
      </w:r>
      <w:r w:rsidRPr="00C47982">
        <w:rPr>
          <w:rFonts w:hint="cs"/>
          <w:rtl/>
          <w:lang w:eastAsia="en-US"/>
        </w:rPr>
        <w:t xml:space="preserve"> לצורך הוכחת עמידה בתנאי סף</w:t>
      </w:r>
      <w:r w:rsidRPr="00057CC6">
        <w:rPr>
          <w:rFonts w:hint="cs"/>
          <w:rtl/>
          <w:lang w:eastAsia="en-US"/>
        </w:rPr>
        <w:t xml:space="preserve"> </w:t>
      </w:r>
      <w:r w:rsidR="00A56EDE" w:rsidRPr="00057CC6">
        <w:rPr>
          <w:lang w:eastAsia="en-US"/>
        </w:rPr>
        <w:fldChar w:fldCharType="begin"/>
      </w:r>
      <w:r w:rsidR="00A56EDE" w:rsidRPr="00057CC6">
        <w:rPr>
          <w:rtl/>
          <w:lang w:eastAsia="en-US"/>
        </w:rPr>
        <w:instrText xml:space="preserve"> </w:instrText>
      </w:r>
      <w:r w:rsidR="00A56EDE" w:rsidRPr="00057CC6">
        <w:rPr>
          <w:rFonts w:hint="cs"/>
          <w:lang w:eastAsia="en-US"/>
        </w:rPr>
        <w:instrText>REF</w:instrText>
      </w:r>
      <w:r w:rsidR="00A56EDE" w:rsidRPr="00057CC6">
        <w:rPr>
          <w:rFonts w:hint="cs"/>
          <w:rtl/>
          <w:lang w:eastAsia="en-US"/>
        </w:rPr>
        <w:instrText xml:space="preserve"> _</w:instrText>
      </w:r>
      <w:r w:rsidR="00A56EDE" w:rsidRPr="00057CC6">
        <w:rPr>
          <w:rFonts w:hint="cs"/>
          <w:lang w:eastAsia="en-US"/>
        </w:rPr>
        <w:instrText>Ref438998788 \r \h</w:instrText>
      </w:r>
      <w:r w:rsidR="00A56EDE" w:rsidRPr="00057CC6">
        <w:rPr>
          <w:rtl/>
          <w:lang w:eastAsia="en-US"/>
        </w:rPr>
        <w:instrText xml:space="preserve"> </w:instrText>
      </w:r>
      <w:r w:rsidR="00057CC6">
        <w:rPr>
          <w:lang w:eastAsia="en-US"/>
        </w:rPr>
        <w:instrText xml:space="preserve"> \* MERGEFORMAT </w:instrText>
      </w:r>
      <w:r w:rsidR="00A56EDE" w:rsidRPr="00057CC6">
        <w:rPr>
          <w:lang w:eastAsia="en-US"/>
        </w:rPr>
      </w:r>
      <w:r w:rsidR="00A56EDE" w:rsidRPr="00057CC6">
        <w:rPr>
          <w:lang w:eastAsia="en-US"/>
        </w:rPr>
        <w:fldChar w:fldCharType="separate"/>
      </w:r>
      <w:r w:rsidR="00ED112D">
        <w:rPr>
          <w:cs/>
          <w:lang w:eastAsia="en-US"/>
        </w:rPr>
        <w:t>‎</w:t>
      </w:r>
      <w:r w:rsidR="00ED112D">
        <w:rPr>
          <w:lang w:eastAsia="en-US"/>
        </w:rPr>
        <w:t>6.5</w:t>
      </w:r>
      <w:r w:rsidR="00A56EDE" w:rsidRPr="00057CC6">
        <w:rPr>
          <w:lang w:eastAsia="en-US"/>
        </w:rPr>
        <w:fldChar w:fldCharType="end"/>
      </w:r>
      <w:r w:rsidRPr="00057CC6">
        <w:rPr>
          <w:rFonts w:hint="cs"/>
          <w:rtl/>
          <w:lang w:eastAsia="en-US"/>
        </w:rPr>
        <w:t xml:space="preserve"> </w:t>
      </w:r>
      <w:r w:rsidRPr="00C47982">
        <w:rPr>
          <w:rFonts w:hint="cs"/>
          <w:rtl/>
          <w:lang w:eastAsia="en-US"/>
        </w:rPr>
        <w:t xml:space="preserve">לעיל. (נספח </w:t>
      </w:r>
      <w:r w:rsidR="00896754">
        <w:rPr>
          <w:rFonts w:hint="cs"/>
          <w:rtl/>
          <w:lang w:eastAsia="en-US"/>
        </w:rPr>
        <w:t>ב'8</w:t>
      </w:r>
      <w:r w:rsidRPr="00C47982">
        <w:rPr>
          <w:rFonts w:hint="cs"/>
          <w:rtl/>
          <w:lang w:eastAsia="en-US"/>
        </w:rPr>
        <w:t>).</w:t>
      </w:r>
    </w:p>
    <w:p w:rsidR="00643A7F" w:rsidRPr="00C47982" w:rsidRDefault="00643A7F" w:rsidP="000F702A">
      <w:pPr>
        <w:numPr>
          <w:ilvl w:val="1"/>
          <w:numId w:val="25"/>
        </w:numPr>
        <w:ind w:left="992" w:hanging="425"/>
        <w:rPr>
          <w:rtl/>
          <w:lang w:eastAsia="en-US"/>
        </w:rPr>
      </w:pPr>
      <w:r w:rsidRPr="000845A1">
        <w:rPr>
          <w:rFonts w:hint="cs"/>
          <w:rtl/>
          <w:lang w:eastAsia="en-US"/>
        </w:rPr>
        <w:t>פרטים אודות ניסיונו של ה</w:t>
      </w:r>
      <w:r>
        <w:rPr>
          <w:rFonts w:hint="cs"/>
          <w:rtl/>
          <w:lang w:eastAsia="en-US"/>
        </w:rPr>
        <w:t>מציע</w:t>
      </w:r>
      <w:r w:rsidR="002319D0">
        <w:rPr>
          <w:rFonts w:hint="cs"/>
          <w:rtl/>
          <w:lang w:eastAsia="en-US"/>
        </w:rPr>
        <w:t xml:space="preserve"> ושל </w:t>
      </w:r>
      <w:r w:rsidR="000F702A">
        <w:rPr>
          <w:rFonts w:hint="cs"/>
          <w:rtl/>
          <w:lang w:eastAsia="en-US"/>
        </w:rPr>
        <w:t>מנהל המרכז</w:t>
      </w:r>
      <w:r w:rsidR="002319D0">
        <w:rPr>
          <w:rFonts w:hint="cs"/>
          <w:rtl/>
          <w:lang w:eastAsia="en-US"/>
        </w:rPr>
        <w:t xml:space="preserve">  כנדרש</w:t>
      </w:r>
      <w:r w:rsidR="000437DF">
        <w:rPr>
          <w:rFonts w:hint="cs"/>
          <w:rtl/>
          <w:lang w:eastAsia="en-US"/>
        </w:rPr>
        <w:t xml:space="preserve"> בתנאי הסף</w:t>
      </w:r>
      <w:r w:rsidRPr="00057CC6">
        <w:rPr>
          <w:rFonts w:hint="cs"/>
          <w:rtl/>
          <w:lang w:eastAsia="en-US"/>
        </w:rPr>
        <w:t xml:space="preserve"> </w:t>
      </w:r>
      <w:r w:rsidR="00C6073B" w:rsidRPr="002319D0">
        <w:rPr>
          <w:rtl/>
          <w:lang w:eastAsia="en-US"/>
        </w:rPr>
        <w:fldChar w:fldCharType="begin"/>
      </w:r>
      <w:r w:rsidR="00C6073B" w:rsidRPr="002319D0">
        <w:rPr>
          <w:rtl/>
          <w:lang w:eastAsia="en-US"/>
        </w:rPr>
        <w:instrText xml:space="preserve"> </w:instrText>
      </w:r>
      <w:r w:rsidR="00C6073B" w:rsidRPr="002319D0">
        <w:rPr>
          <w:rFonts w:hint="cs"/>
          <w:lang w:eastAsia="en-US"/>
        </w:rPr>
        <w:instrText>REF</w:instrText>
      </w:r>
      <w:r w:rsidR="00C6073B" w:rsidRPr="002319D0">
        <w:rPr>
          <w:rFonts w:hint="cs"/>
          <w:rtl/>
          <w:lang w:eastAsia="en-US"/>
        </w:rPr>
        <w:instrText xml:space="preserve"> _</w:instrText>
      </w:r>
      <w:r w:rsidR="00C6073B" w:rsidRPr="002319D0">
        <w:rPr>
          <w:rFonts w:hint="cs"/>
          <w:lang w:eastAsia="en-US"/>
        </w:rPr>
        <w:instrText>Ref438998600 \r \h</w:instrText>
      </w:r>
      <w:r w:rsidR="00C6073B" w:rsidRPr="002319D0">
        <w:rPr>
          <w:rtl/>
          <w:lang w:eastAsia="en-US"/>
        </w:rPr>
        <w:instrText xml:space="preserve"> </w:instrText>
      </w:r>
      <w:r w:rsidR="002319D0" w:rsidRPr="002319D0">
        <w:rPr>
          <w:rtl/>
          <w:lang w:eastAsia="en-US"/>
        </w:rPr>
        <w:instrText xml:space="preserve"> \* </w:instrText>
      </w:r>
      <w:r w:rsidR="002319D0" w:rsidRPr="002319D0">
        <w:rPr>
          <w:lang w:eastAsia="en-US"/>
        </w:rPr>
        <w:instrText>MERGEFORMAT</w:instrText>
      </w:r>
      <w:r w:rsidR="002319D0" w:rsidRPr="002319D0">
        <w:rPr>
          <w:rtl/>
          <w:lang w:eastAsia="en-US"/>
        </w:rPr>
        <w:instrText xml:space="preserve"> </w:instrText>
      </w:r>
      <w:r w:rsidR="00C6073B" w:rsidRPr="002319D0">
        <w:rPr>
          <w:rtl/>
          <w:lang w:eastAsia="en-US"/>
        </w:rPr>
      </w:r>
      <w:r w:rsidR="00C6073B" w:rsidRPr="002319D0">
        <w:rPr>
          <w:rtl/>
          <w:lang w:eastAsia="en-US"/>
        </w:rPr>
        <w:fldChar w:fldCharType="separate"/>
      </w:r>
      <w:r w:rsidR="00ED112D">
        <w:rPr>
          <w:cs/>
          <w:lang w:eastAsia="en-US"/>
        </w:rPr>
        <w:t>‎</w:t>
      </w:r>
      <w:r w:rsidR="00ED112D">
        <w:rPr>
          <w:lang w:eastAsia="en-US"/>
        </w:rPr>
        <w:t>6.7</w:t>
      </w:r>
      <w:r w:rsidR="00C6073B" w:rsidRPr="002319D0">
        <w:rPr>
          <w:rtl/>
          <w:lang w:eastAsia="en-US"/>
        </w:rPr>
        <w:fldChar w:fldCharType="end"/>
      </w:r>
      <w:r w:rsidR="00D652D6">
        <w:rPr>
          <w:rFonts w:hint="cs"/>
          <w:rtl/>
          <w:lang w:eastAsia="en-US"/>
        </w:rPr>
        <w:t xml:space="preserve"> </w:t>
      </w:r>
      <w:r w:rsidR="000437DF">
        <w:rPr>
          <w:rFonts w:hint="cs"/>
          <w:rtl/>
          <w:lang w:eastAsia="en-US"/>
        </w:rPr>
        <w:t xml:space="preserve">- </w:t>
      </w:r>
      <w:r w:rsidR="000437DF">
        <w:rPr>
          <w:rtl/>
          <w:lang w:eastAsia="en-US"/>
        </w:rPr>
        <w:fldChar w:fldCharType="begin"/>
      </w:r>
      <w:r w:rsidR="000437DF">
        <w:rPr>
          <w:rtl/>
          <w:lang w:eastAsia="en-US"/>
        </w:rPr>
        <w:instrText xml:space="preserve"> </w:instrText>
      </w:r>
      <w:r w:rsidR="000437DF">
        <w:rPr>
          <w:rFonts w:hint="cs"/>
          <w:lang w:eastAsia="en-US"/>
        </w:rPr>
        <w:instrText>REF</w:instrText>
      </w:r>
      <w:r w:rsidR="000437DF">
        <w:rPr>
          <w:rFonts w:hint="cs"/>
          <w:rtl/>
          <w:lang w:eastAsia="en-US"/>
        </w:rPr>
        <w:instrText xml:space="preserve"> _</w:instrText>
      </w:r>
      <w:r w:rsidR="000437DF">
        <w:rPr>
          <w:rFonts w:hint="cs"/>
          <w:lang w:eastAsia="en-US"/>
        </w:rPr>
        <w:instrText>Ref451238904 \r \h</w:instrText>
      </w:r>
      <w:r w:rsidR="000437DF">
        <w:rPr>
          <w:rtl/>
          <w:lang w:eastAsia="en-US"/>
        </w:rPr>
        <w:instrText xml:space="preserve"> </w:instrText>
      </w:r>
      <w:r w:rsidR="000437DF">
        <w:rPr>
          <w:rtl/>
          <w:lang w:eastAsia="en-US"/>
        </w:rPr>
      </w:r>
      <w:r w:rsidR="000437DF">
        <w:rPr>
          <w:rtl/>
          <w:lang w:eastAsia="en-US"/>
        </w:rPr>
        <w:fldChar w:fldCharType="separate"/>
      </w:r>
      <w:r w:rsidR="000437DF">
        <w:rPr>
          <w:cs/>
          <w:lang w:eastAsia="en-US"/>
        </w:rPr>
        <w:t>‎</w:t>
      </w:r>
      <w:r w:rsidR="000437DF">
        <w:rPr>
          <w:lang w:eastAsia="en-US"/>
        </w:rPr>
        <w:t>6.8</w:t>
      </w:r>
      <w:r w:rsidR="000437DF">
        <w:rPr>
          <w:rtl/>
          <w:lang w:eastAsia="en-US"/>
        </w:rPr>
        <w:fldChar w:fldCharType="end"/>
      </w:r>
      <w:r w:rsidR="000437DF">
        <w:rPr>
          <w:rFonts w:hint="cs"/>
          <w:rtl/>
          <w:lang w:eastAsia="en-US"/>
        </w:rPr>
        <w:t xml:space="preserve"> </w:t>
      </w:r>
      <w:r>
        <w:rPr>
          <w:rFonts w:hint="cs"/>
          <w:rtl/>
          <w:lang w:eastAsia="en-US"/>
        </w:rPr>
        <w:t>לעיל</w:t>
      </w:r>
      <w:r w:rsidR="002319D0">
        <w:rPr>
          <w:rFonts w:hint="cs"/>
          <w:rtl/>
          <w:lang w:eastAsia="en-US"/>
        </w:rPr>
        <w:t>, מסמכי קורות חיים ואישורי השכלה</w:t>
      </w:r>
      <w:r>
        <w:rPr>
          <w:rFonts w:hint="cs"/>
          <w:rtl/>
          <w:lang w:eastAsia="en-US"/>
        </w:rPr>
        <w:t xml:space="preserve">. </w:t>
      </w:r>
      <w:r w:rsidR="002319D0">
        <w:rPr>
          <w:rFonts w:hint="cs"/>
          <w:rtl/>
          <w:lang w:eastAsia="en-US"/>
        </w:rPr>
        <w:t xml:space="preserve">(נספח </w:t>
      </w:r>
      <w:r w:rsidR="00896754">
        <w:rPr>
          <w:rFonts w:hint="cs"/>
          <w:rtl/>
          <w:lang w:eastAsia="en-US"/>
        </w:rPr>
        <w:t>ב'2-ב'3</w:t>
      </w:r>
      <w:r w:rsidR="002319D0">
        <w:rPr>
          <w:rFonts w:hint="cs"/>
          <w:rtl/>
          <w:lang w:eastAsia="en-US"/>
        </w:rPr>
        <w:t>).</w:t>
      </w:r>
    </w:p>
    <w:p w:rsidR="00643A7F" w:rsidRPr="00C47982" w:rsidRDefault="00643A7F" w:rsidP="00896754">
      <w:pPr>
        <w:numPr>
          <w:ilvl w:val="1"/>
          <w:numId w:val="25"/>
        </w:numPr>
        <w:ind w:left="992" w:hanging="425"/>
        <w:rPr>
          <w:lang w:eastAsia="en-US"/>
        </w:rPr>
      </w:pPr>
      <w:bookmarkStart w:id="26" w:name="_Ref297537484"/>
      <w:bookmarkStart w:id="27" w:name="_Ref173487223"/>
      <w:r w:rsidRPr="00C47982">
        <w:rPr>
          <w:rFonts w:hint="eastAsia"/>
          <w:rtl/>
          <w:lang w:eastAsia="en-US"/>
        </w:rPr>
        <w:t>תצהיר</w:t>
      </w:r>
      <w:r w:rsidRPr="00C47982">
        <w:rPr>
          <w:rtl/>
          <w:lang w:eastAsia="en-US"/>
        </w:rPr>
        <w:t xml:space="preserve"> </w:t>
      </w:r>
      <w:r w:rsidRPr="00C47982">
        <w:rPr>
          <w:rFonts w:hint="eastAsia"/>
          <w:rtl/>
          <w:lang w:eastAsia="en-US"/>
        </w:rPr>
        <w:t>בדבר</w:t>
      </w:r>
      <w:r w:rsidRPr="00C47982">
        <w:rPr>
          <w:rtl/>
          <w:lang w:eastAsia="en-US"/>
        </w:rPr>
        <w:t xml:space="preserve"> </w:t>
      </w:r>
      <w:r w:rsidRPr="00C47982">
        <w:rPr>
          <w:rFonts w:hint="eastAsia"/>
          <w:rtl/>
          <w:lang w:eastAsia="en-US"/>
        </w:rPr>
        <w:t>ה</w:t>
      </w:r>
      <w:r>
        <w:rPr>
          <w:rFonts w:hint="cs"/>
          <w:rtl/>
          <w:lang w:eastAsia="en-US"/>
        </w:rPr>
        <w:t>י</w:t>
      </w:r>
      <w:r w:rsidRPr="00C47982">
        <w:rPr>
          <w:rFonts w:hint="eastAsia"/>
          <w:rtl/>
          <w:lang w:eastAsia="en-US"/>
        </w:rPr>
        <w:t>עדר</w:t>
      </w:r>
      <w:r w:rsidRPr="00C47982">
        <w:rPr>
          <w:rtl/>
          <w:lang w:eastAsia="en-US"/>
        </w:rPr>
        <w:t xml:space="preserve"> </w:t>
      </w:r>
      <w:r w:rsidRPr="00C47982">
        <w:rPr>
          <w:rFonts w:hint="eastAsia"/>
          <w:rtl/>
          <w:lang w:eastAsia="en-US"/>
        </w:rPr>
        <w:t>הרשעות</w:t>
      </w:r>
      <w:r w:rsidRPr="00C47982">
        <w:rPr>
          <w:rtl/>
          <w:lang w:eastAsia="en-US"/>
        </w:rPr>
        <w:t xml:space="preserve"> </w:t>
      </w:r>
      <w:r w:rsidRPr="00C47982">
        <w:rPr>
          <w:rFonts w:hint="eastAsia"/>
          <w:rtl/>
          <w:lang w:eastAsia="en-US"/>
        </w:rPr>
        <w:t>לפי</w:t>
      </w:r>
      <w:r w:rsidRPr="00C47982">
        <w:rPr>
          <w:rtl/>
          <w:lang w:eastAsia="en-US"/>
        </w:rPr>
        <w:t xml:space="preserve"> </w:t>
      </w:r>
      <w:r w:rsidRPr="00C47982">
        <w:rPr>
          <w:rFonts w:hint="eastAsia"/>
          <w:rtl/>
          <w:lang w:eastAsia="en-US"/>
        </w:rPr>
        <w:t>חוק</w:t>
      </w:r>
      <w:r w:rsidRPr="00C47982">
        <w:rPr>
          <w:rtl/>
          <w:lang w:eastAsia="en-US"/>
        </w:rPr>
        <w:t xml:space="preserve"> </w:t>
      </w:r>
      <w:r w:rsidRPr="00C47982">
        <w:rPr>
          <w:rFonts w:hint="eastAsia"/>
          <w:rtl/>
          <w:lang w:eastAsia="en-US"/>
        </w:rPr>
        <w:t>עובדים</w:t>
      </w:r>
      <w:r w:rsidRPr="00C47982">
        <w:rPr>
          <w:rtl/>
          <w:lang w:eastAsia="en-US"/>
        </w:rPr>
        <w:t xml:space="preserve"> </w:t>
      </w:r>
      <w:r w:rsidRPr="00C47982">
        <w:rPr>
          <w:rFonts w:hint="eastAsia"/>
          <w:rtl/>
          <w:lang w:eastAsia="en-US"/>
        </w:rPr>
        <w:t>זרים</w:t>
      </w:r>
      <w:r w:rsidRPr="00C47982">
        <w:rPr>
          <w:rtl/>
          <w:lang w:eastAsia="en-US"/>
        </w:rPr>
        <w:t xml:space="preserve"> </w:t>
      </w:r>
      <w:r w:rsidRPr="00C47982">
        <w:rPr>
          <w:rFonts w:hint="eastAsia"/>
          <w:rtl/>
          <w:lang w:eastAsia="en-US"/>
        </w:rPr>
        <w:t>וחוק</w:t>
      </w:r>
      <w:r w:rsidRPr="00C47982">
        <w:rPr>
          <w:rtl/>
          <w:lang w:eastAsia="en-US"/>
        </w:rPr>
        <w:t xml:space="preserve"> </w:t>
      </w:r>
      <w:r w:rsidRPr="00C47982">
        <w:rPr>
          <w:rFonts w:hint="eastAsia"/>
          <w:rtl/>
          <w:lang w:eastAsia="en-US"/>
        </w:rPr>
        <w:t>שכר</w:t>
      </w:r>
      <w:r w:rsidRPr="00C47982">
        <w:rPr>
          <w:rtl/>
          <w:lang w:eastAsia="en-US"/>
        </w:rPr>
        <w:t xml:space="preserve"> </w:t>
      </w:r>
      <w:r w:rsidRPr="00C47982">
        <w:rPr>
          <w:rFonts w:hint="eastAsia"/>
          <w:rtl/>
          <w:lang w:eastAsia="en-US"/>
        </w:rPr>
        <w:t xml:space="preserve">מינימום </w:t>
      </w:r>
      <w:r w:rsidRPr="00C47982">
        <w:rPr>
          <w:rFonts w:hint="cs"/>
          <w:rtl/>
          <w:lang w:eastAsia="en-US"/>
        </w:rPr>
        <w:t xml:space="preserve">חתום ע"י עו"ד (נספח </w:t>
      </w:r>
      <w:r w:rsidR="00896754">
        <w:rPr>
          <w:rFonts w:hint="cs"/>
          <w:rtl/>
          <w:lang w:eastAsia="en-US"/>
        </w:rPr>
        <w:t>ב'4</w:t>
      </w:r>
      <w:r w:rsidRPr="00C47982">
        <w:rPr>
          <w:rFonts w:hint="cs"/>
          <w:rtl/>
          <w:lang w:eastAsia="en-US"/>
        </w:rPr>
        <w:t>).</w:t>
      </w:r>
    </w:p>
    <w:p w:rsidR="00643A7F" w:rsidRDefault="00643A7F" w:rsidP="00896754">
      <w:pPr>
        <w:numPr>
          <w:ilvl w:val="1"/>
          <w:numId w:val="25"/>
        </w:numPr>
        <w:ind w:left="992" w:hanging="425"/>
        <w:rPr>
          <w:lang w:eastAsia="en-US"/>
        </w:rPr>
      </w:pPr>
      <w:r w:rsidRPr="00C47982">
        <w:rPr>
          <w:rFonts w:hint="eastAsia"/>
          <w:rtl/>
          <w:lang w:eastAsia="en-US"/>
        </w:rPr>
        <w:t>התחייבות</w:t>
      </w:r>
      <w:r w:rsidRPr="00C47982">
        <w:rPr>
          <w:rtl/>
          <w:lang w:eastAsia="en-US"/>
        </w:rPr>
        <w:t xml:space="preserve"> </w:t>
      </w:r>
      <w:r w:rsidRPr="00C47982">
        <w:rPr>
          <w:rFonts w:hint="eastAsia"/>
          <w:rtl/>
          <w:lang w:eastAsia="en-US"/>
        </w:rPr>
        <w:t>ואישור</w:t>
      </w:r>
      <w:r w:rsidRPr="00C47982">
        <w:rPr>
          <w:rtl/>
          <w:lang w:eastAsia="en-US"/>
        </w:rPr>
        <w:t xml:space="preserve"> </w:t>
      </w:r>
      <w:r w:rsidRPr="00C47982">
        <w:rPr>
          <w:rFonts w:hint="eastAsia"/>
          <w:rtl/>
          <w:lang w:eastAsia="en-US"/>
        </w:rPr>
        <w:t>המציע</w:t>
      </w:r>
      <w:r w:rsidRPr="00C47982">
        <w:rPr>
          <w:rtl/>
          <w:lang w:eastAsia="en-US"/>
        </w:rPr>
        <w:t xml:space="preserve"> </w:t>
      </w:r>
      <w:r w:rsidRPr="00C47982">
        <w:rPr>
          <w:rFonts w:hint="eastAsia"/>
          <w:rtl/>
          <w:lang w:eastAsia="en-US"/>
        </w:rPr>
        <w:t>לקיום</w:t>
      </w:r>
      <w:r w:rsidRPr="00C47982">
        <w:rPr>
          <w:rtl/>
          <w:lang w:eastAsia="en-US"/>
        </w:rPr>
        <w:t xml:space="preserve"> </w:t>
      </w:r>
      <w:r w:rsidRPr="00C47982">
        <w:rPr>
          <w:rFonts w:hint="eastAsia"/>
          <w:rtl/>
          <w:lang w:eastAsia="en-US"/>
        </w:rPr>
        <w:t>החקיקה</w:t>
      </w:r>
      <w:r w:rsidRPr="00C47982">
        <w:rPr>
          <w:rtl/>
          <w:lang w:eastAsia="en-US"/>
        </w:rPr>
        <w:t xml:space="preserve"> </w:t>
      </w:r>
      <w:r w:rsidRPr="00C47982">
        <w:rPr>
          <w:rFonts w:hint="eastAsia"/>
          <w:rtl/>
          <w:lang w:eastAsia="en-US"/>
        </w:rPr>
        <w:t>בתחום</w:t>
      </w:r>
      <w:r w:rsidRPr="00C47982">
        <w:rPr>
          <w:rtl/>
          <w:lang w:eastAsia="en-US"/>
        </w:rPr>
        <w:t xml:space="preserve"> </w:t>
      </w:r>
      <w:r w:rsidRPr="00C47982">
        <w:rPr>
          <w:rFonts w:hint="eastAsia"/>
          <w:rtl/>
          <w:lang w:eastAsia="en-US"/>
        </w:rPr>
        <w:t>העסקת</w:t>
      </w:r>
      <w:r w:rsidRPr="00C47982">
        <w:rPr>
          <w:rtl/>
          <w:lang w:eastAsia="en-US"/>
        </w:rPr>
        <w:t xml:space="preserve"> </w:t>
      </w:r>
      <w:r w:rsidRPr="00C47982">
        <w:rPr>
          <w:rFonts w:hint="eastAsia"/>
          <w:rtl/>
          <w:lang w:eastAsia="en-US"/>
        </w:rPr>
        <w:t>עובדים</w:t>
      </w:r>
      <w:r w:rsidRPr="00C47982">
        <w:rPr>
          <w:rFonts w:hint="cs"/>
          <w:rtl/>
          <w:lang w:eastAsia="en-US"/>
        </w:rPr>
        <w:t xml:space="preserve"> חתומה ע"י עו"ד </w:t>
      </w:r>
      <w:r w:rsidRPr="00C47982">
        <w:rPr>
          <w:rtl/>
          <w:lang w:eastAsia="en-US"/>
        </w:rPr>
        <w:t xml:space="preserve">(נספח </w:t>
      </w:r>
      <w:r w:rsidR="00896754">
        <w:rPr>
          <w:rFonts w:hint="cs"/>
          <w:rtl/>
          <w:lang w:eastAsia="en-US"/>
        </w:rPr>
        <w:t>ב'5</w:t>
      </w:r>
      <w:r w:rsidR="002319D0">
        <w:rPr>
          <w:rFonts w:hint="cs"/>
          <w:rtl/>
          <w:lang w:eastAsia="en-US"/>
        </w:rPr>
        <w:t>)</w:t>
      </w:r>
      <w:r w:rsidRPr="00C47982">
        <w:rPr>
          <w:rFonts w:hint="cs"/>
          <w:rtl/>
          <w:lang w:eastAsia="en-US"/>
        </w:rPr>
        <w:t>.</w:t>
      </w:r>
    </w:p>
    <w:p w:rsidR="00643A7F" w:rsidRPr="00C47982" w:rsidRDefault="00643A7F" w:rsidP="00896754">
      <w:pPr>
        <w:numPr>
          <w:ilvl w:val="1"/>
          <w:numId w:val="25"/>
        </w:numPr>
        <w:ind w:left="992" w:hanging="425"/>
        <w:rPr>
          <w:lang w:eastAsia="en-US"/>
        </w:rPr>
      </w:pPr>
      <w:r w:rsidRPr="001F7A1E">
        <w:rPr>
          <w:rFonts w:hint="cs"/>
          <w:rtl/>
          <w:lang w:eastAsia="en-US"/>
        </w:rPr>
        <w:t>התחייבות לשמירת סודיות ולמניעת ניגוד עניינים</w:t>
      </w:r>
      <w:r>
        <w:rPr>
          <w:rFonts w:hint="cs"/>
          <w:rtl/>
          <w:lang w:eastAsia="en-US"/>
        </w:rPr>
        <w:t xml:space="preserve"> (</w:t>
      </w:r>
      <w:r w:rsidRPr="001F7A1E">
        <w:rPr>
          <w:rFonts w:hint="cs"/>
          <w:rtl/>
          <w:lang w:eastAsia="en-US"/>
        </w:rPr>
        <w:t>נספח</w:t>
      </w:r>
      <w:r w:rsidRPr="001F7A1E">
        <w:rPr>
          <w:rtl/>
          <w:lang w:eastAsia="en-US"/>
        </w:rPr>
        <w:t xml:space="preserve"> </w:t>
      </w:r>
      <w:r w:rsidR="00896754">
        <w:rPr>
          <w:rFonts w:hint="cs"/>
          <w:rtl/>
          <w:lang w:eastAsia="en-US"/>
        </w:rPr>
        <w:t>ב'6</w:t>
      </w:r>
      <w:r w:rsidRPr="001F7A1E">
        <w:rPr>
          <w:rFonts w:hint="cs"/>
          <w:rtl/>
          <w:lang w:eastAsia="en-US"/>
        </w:rPr>
        <w:t>).</w:t>
      </w:r>
    </w:p>
    <w:p w:rsidR="00643A7F" w:rsidRPr="00C47982" w:rsidRDefault="00643A7F" w:rsidP="00896754">
      <w:pPr>
        <w:numPr>
          <w:ilvl w:val="1"/>
          <w:numId w:val="25"/>
        </w:numPr>
        <w:ind w:left="992" w:hanging="425"/>
        <w:rPr>
          <w:lang w:eastAsia="en-US"/>
        </w:rPr>
      </w:pPr>
      <w:r w:rsidRPr="00C47982">
        <w:rPr>
          <w:rFonts w:hint="cs"/>
          <w:rtl/>
          <w:lang w:eastAsia="en-US"/>
        </w:rPr>
        <w:t xml:space="preserve">הצהרה על שימוש בתוכנות מקוריות </w:t>
      </w:r>
      <w:r w:rsidRPr="00C47982">
        <w:rPr>
          <w:rtl/>
          <w:lang w:eastAsia="en-US"/>
        </w:rPr>
        <w:t xml:space="preserve">(נספח </w:t>
      </w:r>
      <w:r w:rsidR="00896754">
        <w:rPr>
          <w:rFonts w:hint="cs"/>
          <w:rtl/>
          <w:lang w:eastAsia="en-US"/>
        </w:rPr>
        <w:t>ב'7</w:t>
      </w:r>
      <w:r w:rsidRPr="00C47982">
        <w:rPr>
          <w:rFonts w:hint="cs"/>
          <w:rtl/>
          <w:lang w:eastAsia="en-US"/>
        </w:rPr>
        <w:t>).</w:t>
      </w:r>
      <w:bookmarkEnd w:id="26"/>
      <w:r w:rsidRPr="00C47982">
        <w:rPr>
          <w:rFonts w:hint="cs"/>
          <w:rtl/>
          <w:lang w:eastAsia="en-US"/>
        </w:rPr>
        <w:t xml:space="preserve"> </w:t>
      </w:r>
    </w:p>
    <w:p w:rsidR="00C733A6" w:rsidRPr="004C0D2B" w:rsidRDefault="00C733A6" w:rsidP="00545FF3">
      <w:pPr>
        <w:numPr>
          <w:ilvl w:val="1"/>
          <w:numId w:val="25"/>
        </w:numPr>
        <w:ind w:left="992" w:hanging="520"/>
        <w:rPr>
          <w:lang w:eastAsia="en-US"/>
        </w:rPr>
      </w:pPr>
      <w:bookmarkStart w:id="28" w:name="_Ref173487267"/>
      <w:bookmarkStart w:id="29" w:name="_Ref173490973"/>
      <w:bookmarkStart w:id="30" w:name="_Ref297537493"/>
      <w:bookmarkEnd w:id="27"/>
      <w:r w:rsidRPr="004C0D2B">
        <w:rPr>
          <w:rFonts w:hint="eastAsia"/>
          <w:rtl/>
          <w:lang w:eastAsia="en-US"/>
        </w:rPr>
        <w:t>הסכם</w:t>
      </w:r>
      <w:r w:rsidRPr="004C0D2B">
        <w:rPr>
          <w:rtl/>
          <w:lang w:eastAsia="en-US"/>
        </w:rPr>
        <w:t xml:space="preserve"> </w:t>
      </w:r>
      <w:r w:rsidRPr="004C0D2B">
        <w:rPr>
          <w:rFonts w:hint="eastAsia"/>
          <w:rtl/>
          <w:lang w:eastAsia="en-US"/>
        </w:rPr>
        <w:t>מותנה</w:t>
      </w:r>
      <w:r w:rsidRPr="004C0D2B">
        <w:rPr>
          <w:rtl/>
          <w:lang w:eastAsia="en-US"/>
        </w:rPr>
        <w:t xml:space="preserve"> </w:t>
      </w:r>
      <w:r w:rsidRPr="004C0D2B">
        <w:rPr>
          <w:rFonts w:hint="eastAsia"/>
          <w:rtl/>
          <w:lang w:eastAsia="en-US"/>
        </w:rPr>
        <w:t>לשיתוף</w:t>
      </w:r>
      <w:r w:rsidRPr="004C0D2B">
        <w:rPr>
          <w:rtl/>
          <w:lang w:eastAsia="en-US"/>
        </w:rPr>
        <w:t xml:space="preserve"> </w:t>
      </w:r>
      <w:r w:rsidRPr="004C0D2B">
        <w:rPr>
          <w:rFonts w:hint="eastAsia"/>
          <w:rtl/>
          <w:lang w:eastAsia="en-US"/>
        </w:rPr>
        <w:t>פעולה</w:t>
      </w:r>
      <w:r w:rsidRPr="004C0D2B">
        <w:rPr>
          <w:rtl/>
          <w:lang w:eastAsia="en-US"/>
        </w:rPr>
        <w:t xml:space="preserve"> </w:t>
      </w:r>
      <w:r w:rsidRPr="004C0D2B">
        <w:rPr>
          <w:rFonts w:hint="eastAsia"/>
          <w:rtl/>
          <w:lang w:eastAsia="en-US"/>
        </w:rPr>
        <w:t>בין</w:t>
      </w:r>
      <w:r w:rsidRPr="004C0D2B">
        <w:rPr>
          <w:rtl/>
          <w:lang w:eastAsia="en-US"/>
        </w:rPr>
        <w:t xml:space="preserve"> </w:t>
      </w:r>
      <w:r w:rsidRPr="004C0D2B">
        <w:rPr>
          <w:rFonts w:hint="eastAsia"/>
          <w:rtl/>
          <w:lang w:eastAsia="en-US"/>
        </w:rPr>
        <w:t>המציע</w:t>
      </w:r>
      <w:r w:rsidRPr="004C0D2B">
        <w:rPr>
          <w:rtl/>
          <w:lang w:eastAsia="en-US"/>
        </w:rPr>
        <w:t xml:space="preserve"> </w:t>
      </w:r>
      <w:r w:rsidRPr="004C0D2B">
        <w:rPr>
          <w:rFonts w:hint="eastAsia"/>
          <w:rtl/>
          <w:lang w:eastAsia="en-US"/>
        </w:rPr>
        <w:t>לבין</w:t>
      </w:r>
      <w:r w:rsidRPr="004C0D2B">
        <w:rPr>
          <w:rtl/>
          <w:lang w:eastAsia="en-US"/>
        </w:rPr>
        <w:t xml:space="preserve"> </w:t>
      </w:r>
      <w:r w:rsidRPr="004C0D2B">
        <w:rPr>
          <w:rFonts w:hint="eastAsia"/>
          <w:rtl/>
          <w:lang w:eastAsia="en-US"/>
        </w:rPr>
        <w:t>מנהל</w:t>
      </w:r>
      <w:r w:rsidRPr="004C0D2B">
        <w:rPr>
          <w:rtl/>
          <w:lang w:eastAsia="en-US"/>
        </w:rPr>
        <w:t xml:space="preserve"> </w:t>
      </w:r>
      <w:r w:rsidRPr="004C0D2B">
        <w:rPr>
          <w:rFonts w:hint="eastAsia"/>
          <w:rtl/>
          <w:lang w:eastAsia="en-US"/>
        </w:rPr>
        <w:t>הפרויקט</w:t>
      </w:r>
      <w:r w:rsidRPr="004C0D2B">
        <w:rPr>
          <w:rtl/>
          <w:lang w:eastAsia="en-US"/>
        </w:rPr>
        <w:t xml:space="preserve">, </w:t>
      </w:r>
      <w:r w:rsidRPr="004C0D2B">
        <w:rPr>
          <w:rFonts w:hint="eastAsia"/>
          <w:rtl/>
          <w:lang w:eastAsia="en-US"/>
        </w:rPr>
        <w:t>ככל</w:t>
      </w:r>
      <w:r w:rsidRPr="004C0D2B">
        <w:rPr>
          <w:rtl/>
          <w:lang w:eastAsia="en-US"/>
        </w:rPr>
        <w:t xml:space="preserve"> </w:t>
      </w:r>
      <w:r w:rsidRPr="004C0D2B">
        <w:rPr>
          <w:rFonts w:hint="eastAsia"/>
          <w:rtl/>
          <w:lang w:eastAsia="en-US"/>
        </w:rPr>
        <w:t>שהאחרון</w:t>
      </w:r>
      <w:r w:rsidRPr="004C0D2B">
        <w:rPr>
          <w:rtl/>
          <w:lang w:eastAsia="en-US"/>
        </w:rPr>
        <w:t xml:space="preserve"> </w:t>
      </w:r>
      <w:r w:rsidRPr="004C0D2B">
        <w:rPr>
          <w:rFonts w:hint="eastAsia"/>
          <w:rtl/>
          <w:lang w:eastAsia="en-US"/>
        </w:rPr>
        <w:t>אינו</w:t>
      </w:r>
      <w:r w:rsidRPr="004C0D2B">
        <w:rPr>
          <w:rtl/>
          <w:lang w:eastAsia="en-US"/>
        </w:rPr>
        <w:t xml:space="preserve"> </w:t>
      </w:r>
      <w:r w:rsidRPr="004C0D2B">
        <w:rPr>
          <w:rFonts w:hint="eastAsia"/>
          <w:rtl/>
          <w:lang w:eastAsia="en-US"/>
        </w:rPr>
        <w:t>מועסק</w:t>
      </w:r>
      <w:r w:rsidRPr="004C0D2B">
        <w:rPr>
          <w:rtl/>
          <w:lang w:eastAsia="en-US"/>
        </w:rPr>
        <w:t xml:space="preserve"> </w:t>
      </w:r>
      <w:r w:rsidRPr="004C0D2B">
        <w:rPr>
          <w:rFonts w:hint="eastAsia"/>
          <w:rtl/>
          <w:lang w:eastAsia="en-US"/>
        </w:rPr>
        <w:t>ע</w:t>
      </w:r>
      <w:r w:rsidRPr="004C0D2B">
        <w:rPr>
          <w:rtl/>
          <w:lang w:eastAsia="en-US"/>
        </w:rPr>
        <w:t xml:space="preserve">"י </w:t>
      </w:r>
      <w:r w:rsidRPr="004C0D2B">
        <w:rPr>
          <w:rFonts w:hint="eastAsia"/>
          <w:rtl/>
          <w:lang w:eastAsia="en-US"/>
        </w:rPr>
        <w:t>המציע</w:t>
      </w:r>
      <w:r w:rsidRPr="004C0D2B">
        <w:rPr>
          <w:rtl/>
          <w:lang w:eastAsia="en-US"/>
        </w:rPr>
        <w:t>.</w:t>
      </w:r>
    </w:p>
    <w:p w:rsidR="00643A7F" w:rsidRDefault="00643A7F" w:rsidP="00545FF3">
      <w:pPr>
        <w:numPr>
          <w:ilvl w:val="1"/>
          <w:numId w:val="25"/>
        </w:numPr>
        <w:ind w:left="992" w:hanging="520"/>
        <w:rPr>
          <w:lang w:eastAsia="en-US"/>
        </w:rPr>
      </w:pPr>
      <w:bookmarkStart w:id="31" w:name="_Ref439164024"/>
      <w:r w:rsidRPr="00C47982">
        <w:rPr>
          <w:rtl/>
          <w:lang w:eastAsia="en-US"/>
        </w:rPr>
        <w:t>מצ</w:t>
      </w:r>
      <w:r w:rsidRPr="00C47982">
        <w:rPr>
          <w:rFonts w:hint="cs"/>
          <w:rtl/>
          <w:lang w:eastAsia="en-US"/>
        </w:rPr>
        <w:t>יע שהוא "עסק בשליטת אישה" ומעוניין כי תינת</w:t>
      </w:r>
      <w:r w:rsidRPr="00C47982">
        <w:rPr>
          <w:rFonts w:hint="eastAsia"/>
          <w:rtl/>
          <w:lang w:eastAsia="en-US"/>
        </w:rPr>
        <w:t>ן</w:t>
      </w:r>
      <w:r w:rsidRPr="00C47982">
        <w:rPr>
          <w:rFonts w:hint="cs"/>
          <w:rtl/>
          <w:lang w:eastAsia="en-US"/>
        </w:rPr>
        <w:t xml:space="preserve"> לו העדפה בשל</w:t>
      </w:r>
      <w:r w:rsidRPr="00D207A3">
        <w:rPr>
          <w:rFonts w:hint="cs"/>
          <w:rtl/>
          <w:lang w:eastAsia="en-US"/>
        </w:rPr>
        <w:t xml:space="preserve"> עוב</w:t>
      </w:r>
      <w:r w:rsidRPr="00D207A3">
        <w:rPr>
          <w:rtl/>
          <w:lang w:eastAsia="en-US"/>
        </w:rPr>
        <w:t>דה</w:t>
      </w:r>
      <w:r w:rsidRPr="00D207A3">
        <w:rPr>
          <w:rFonts w:hint="cs"/>
          <w:rtl/>
          <w:lang w:eastAsia="en-US"/>
        </w:rPr>
        <w:t xml:space="preserve"> זו יצרף להצעתו אישור ותצהיר. </w:t>
      </w:r>
      <w:r w:rsidRPr="00D207A3">
        <w:rPr>
          <w:rtl/>
          <w:lang w:eastAsia="en-US"/>
        </w:rPr>
        <w:t>ב</w:t>
      </w:r>
      <w:r w:rsidRPr="00D207A3">
        <w:rPr>
          <w:rFonts w:hint="cs"/>
          <w:rtl/>
          <w:lang w:eastAsia="en-US"/>
        </w:rPr>
        <w:t xml:space="preserve">סעיף זה, </w:t>
      </w:r>
      <w:r w:rsidRPr="00D207A3">
        <w:rPr>
          <w:rtl/>
          <w:lang w:eastAsia="en-US"/>
        </w:rPr>
        <w:t>מ</w:t>
      </w:r>
      <w:r w:rsidRPr="00D207A3">
        <w:rPr>
          <w:rFonts w:hint="cs"/>
          <w:rtl/>
          <w:lang w:eastAsia="en-US"/>
        </w:rPr>
        <w:t xml:space="preserve">שמעות כל המונחים לרבות "אישור" </w:t>
      </w:r>
      <w:r w:rsidRPr="00D207A3">
        <w:rPr>
          <w:rtl/>
          <w:lang w:eastAsia="en-US"/>
        </w:rPr>
        <w:t>ו</w:t>
      </w:r>
      <w:r w:rsidRPr="00D207A3">
        <w:rPr>
          <w:rFonts w:hint="cs"/>
          <w:rtl/>
          <w:lang w:eastAsia="en-US"/>
        </w:rPr>
        <w:t>"תצהיר" הוא כמשמעותם בסעיף 2 ב' לחוק חובת המכרזים, התשנ"ב-1992.</w:t>
      </w:r>
      <w:bookmarkEnd w:id="28"/>
      <w:bookmarkEnd w:id="29"/>
      <w:bookmarkEnd w:id="30"/>
      <w:bookmarkEnd w:id="31"/>
    </w:p>
    <w:p w:rsidR="00643A7F" w:rsidRDefault="00643A7F" w:rsidP="00896754">
      <w:pPr>
        <w:numPr>
          <w:ilvl w:val="1"/>
          <w:numId w:val="25"/>
        </w:numPr>
        <w:ind w:left="992" w:hanging="520"/>
        <w:rPr>
          <w:lang w:eastAsia="en-US"/>
        </w:rPr>
      </w:pPr>
      <w:bookmarkStart w:id="32" w:name="_Ref179538436"/>
      <w:r w:rsidRPr="009116EE">
        <w:rPr>
          <w:rtl/>
          <w:lang w:eastAsia="en-US"/>
        </w:rPr>
        <w:t xml:space="preserve">רשימת הפרטים </w:t>
      </w:r>
      <w:r w:rsidRPr="009116EE">
        <w:rPr>
          <w:rFonts w:hint="cs"/>
          <w:rtl/>
          <w:lang w:eastAsia="en-US"/>
        </w:rPr>
        <w:t xml:space="preserve">בהצעת המציע, </w:t>
      </w:r>
      <w:r w:rsidRPr="009116EE">
        <w:rPr>
          <w:rtl/>
          <w:lang w:eastAsia="en-US"/>
        </w:rPr>
        <w:t>שהמציע מעוניין שיהיו חסויים במידה והוא יזכה. על פי האמור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Ref300147448 \r \h</w:instrText>
      </w:r>
      <w:r>
        <w:rPr>
          <w:rtl/>
          <w:lang w:eastAsia="en-US"/>
        </w:rPr>
        <w:instrText xml:space="preserve"> </w:instrText>
      </w:r>
      <w:r w:rsidR="00057CC6">
        <w:rPr>
          <w:rtl/>
          <w:lang w:eastAsia="en-US"/>
        </w:rPr>
        <w:instrText xml:space="preserve"> \* </w:instrText>
      </w:r>
      <w:r w:rsidR="00057CC6">
        <w:rPr>
          <w:lang w:eastAsia="en-US"/>
        </w:rPr>
        <w:instrText>MERGEFORMAT</w:instrText>
      </w:r>
      <w:r w:rsidR="00057CC6">
        <w:rPr>
          <w:rtl/>
          <w:lang w:eastAsia="en-US"/>
        </w:rPr>
        <w:instrText xml:space="preserve"> </w:instrText>
      </w:r>
      <w:r>
        <w:rPr>
          <w:rtl/>
          <w:lang w:eastAsia="en-US"/>
        </w:rPr>
      </w:r>
      <w:r>
        <w:rPr>
          <w:rtl/>
          <w:lang w:eastAsia="en-US"/>
        </w:rPr>
        <w:fldChar w:fldCharType="separate"/>
      </w:r>
      <w:r w:rsidR="00ED112D">
        <w:rPr>
          <w:cs/>
          <w:lang w:eastAsia="en-US"/>
        </w:rPr>
        <w:t>‎</w:t>
      </w:r>
      <w:r>
        <w:rPr>
          <w:rtl/>
          <w:lang w:eastAsia="en-US"/>
        </w:rPr>
        <w:fldChar w:fldCharType="end"/>
      </w:r>
      <w:r w:rsidR="008B4C43">
        <w:rPr>
          <w:rtl/>
          <w:lang w:eastAsia="en-US"/>
        </w:rPr>
        <w:fldChar w:fldCharType="begin"/>
      </w:r>
      <w:r w:rsidR="008B4C43">
        <w:rPr>
          <w:rtl/>
          <w:lang w:eastAsia="en-US"/>
        </w:rPr>
        <w:instrText xml:space="preserve"> </w:instrText>
      </w:r>
      <w:r w:rsidR="008B4C43">
        <w:rPr>
          <w:rFonts w:hint="cs"/>
          <w:lang w:eastAsia="en-US"/>
        </w:rPr>
        <w:instrText>REF</w:instrText>
      </w:r>
      <w:r w:rsidR="008B4C43">
        <w:rPr>
          <w:rFonts w:hint="cs"/>
          <w:rtl/>
          <w:lang w:eastAsia="en-US"/>
        </w:rPr>
        <w:instrText xml:space="preserve"> _</w:instrText>
      </w:r>
      <w:r w:rsidR="008B4C43">
        <w:rPr>
          <w:rFonts w:hint="cs"/>
          <w:lang w:eastAsia="en-US"/>
        </w:rPr>
        <w:instrText>Ref300147448 \n \h</w:instrText>
      </w:r>
      <w:r w:rsidR="008B4C43">
        <w:rPr>
          <w:rtl/>
          <w:lang w:eastAsia="en-US"/>
        </w:rPr>
        <w:instrText xml:space="preserve"> </w:instrText>
      </w:r>
      <w:r w:rsidR="008B4C43">
        <w:rPr>
          <w:rtl/>
          <w:lang w:eastAsia="en-US"/>
        </w:rPr>
      </w:r>
      <w:r w:rsidR="008B4C43">
        <w:rPr>
          <w:rtl/>
          <w:lang w:eastAsia="en-US"/>
        </w:rPr>
        <w:fldChar w:fldCharType="separate"/>
      </w:r>
      <w:r w:rsidR="00DC5BFF">
        <w:rPr>
          <w:cs/>
          <w:lang w:eastAsia="en-US"/>
        </w:rPr>
        <w:t>‎</w:t>
      </w:r>
      <w:r w:rsidR="00DC5BFF">
        <w:rPr>
          <w:lang w:eastAsia="en-US"/>
        </w:rPr>
        <w:t>20.2</w:t>
      </w:r>
      <w:r w:rsidR="008B4C43">
        <w:rPr>
          <w:rtl/>
          <w:lang w:eastAsia="en-US"/>
        </w:rPr>
        <w:fldChar w:fldCharType="end"/>
      </w:r>
      <w:r w:rsidRPr="009116EE">
        <w:rPr>
          <w:rFonts w:hint="cs"/>
          <w:rtl/>
          <w:lang w:eastAsia="en-US"/>
        </w:rPr>
        <w:t xml:space="preserve"> </w:t>
      </w:r>
      <w:r w:rsidRPr="009116EE">
        <w:rPr>
          <w:rtl/>
          <w:lang w:eastAsia="en-US"/>
        </w:rPr>
        <w:t>לפרק זה.</w:t>
      </w:r>
      <w:bookmarkEnd w:id="32"/>
    </w:p>
    <w:p w:rsidR="00EC001D" w:rsidRDefault="00EC001D" w:rsidP="00545FF3">
      <w:pPr>
        <w:numPr>
          <w:ilvl w:val="1"/>
          <w:numId w:val="25"/>
        </w:numPr>
        <w:ind w:left="992" w:hanging="520"/>
        <w:rPr>
          <w:lang w:eastAsia="en-US"/>
        </w:rPr>
      </w:pPr>
      <w:r>
        <w:rPr>
          <w:rFonts w:hint="cs"/>
          <w:rtl/>
          <w:lang w:eastAsia="en-US"/>
        </w:rPr>
        <w:t xml:space="preserve">אישור מטעם עו"ד או רו"ח אודות מורשי חתימה מטעם המציע. </w:t>
      </w:r>
    </w:p>
    <w:p w:rsidR="002319D0" w:rsidRDefault="002319D0" w:rsidP="00545FF3">
      <w:pPr>
        <w:numPr>
          <w:ilvl w:val="1"/>
          <w:numId w:val="25"/>
        </w:numPr>
        <w:ind w:left="992" w:hanging="520"/>
        <w:rPr>
          <w:lang w:eastAsia="en-US"/>
        </w:rPr>
      </w:pPr>
      <w:r>
        <w:rPr>
          <w:rFonts w:hint="cs"/>
          <w:rtl/>
          <w:lang w:eastAsia="en-US"/>
        </w:rPr>
        <w:t>מסמך המתאר את פרופיל המציע.</w:t>
      </w:r>
    </w:p>
    <w:p w:rsidR="002319D0" w:rsidRDefault="002319D0" w:rsidP="008E39E8">
      <w:pPr>
        <w:numPr>
          <w:ilvl w:val="1"/>
          <w:numId w:val="25"/>
        </w:numPr>
        <w:ind w:left="992" w:hanging="520"/>
        <w:rPr>
          <w:lang w:eastAsia="en-US"/>
        </w:rPr>
      </w:pPr>
      <w:r>
        <w:rPr>
          <w:rFonts w:hint="cs"/>
          <w:rtl/>
          <w:lang w:eastAsia="en-US"/>
        </w:rPr>
        <w:t xml:space="preserve">מסמך מפורט המתאר את שיטת העבודה המוצעת לפיה </w:t>
      </w:r>
      <w:r w:rsidR="000E177C">
        <w:rPr>
          <w:rFonts w:hint="cs"/>
          <w:rtl/>
          <w:lang w:eastAsia="en-US"/>
        </w:rPr>
        <w:t xml:space="preserve">מתכנן </w:t>
      </w:r>
      <w:r>
        <w:rPr>
          <w:rFonts w:hint="cs"/>
          <w:rtl/>
          <w:lang w:eastAsia="en-US"/>
        </w:rPr>
        <w:t xml:space="preserve">המציע לבצע את השירותים נשואי המכרז. </w:t>
      </w:r>
      <w:r w:rsidR="001820A5">
        <w:rPr>
          <w:rFonts w:hint="cs"/>
          <w:rtl/>
          <w:lang w:eastAsia="en-US"/>
        </w:rPr>
        <w:t>המסמך יתייחס לכל התחומים המרכיבים את ביצועו הכולל של הפרויקט</w:t>
      </w:r>
      <w:r w:rsidR="008E39E8">
        <w:rPr>
          <w:rFonts w:hint="cs"/>
          <w:rtl/>
          <w:lang w:eastAsia="en-US"/>
        </w:rPr>
        <w:t>. המסמך יוגש בצמוד ליתר מסמכי ההצעה,</w:t>
      </w:r>
      <w:r w:rsidR="00A93FD6">
        <w:rPr>
          <w:rFonts w:hint="cs"/>
          <w:rtl/>
          <w:lang w:eastAsia="en-US"/>
        </w:rPr>
        <w:t xml:space="preserve"> </w:t>
      </w:r>
      <w:r w:rsidR="008E39E8">
        <w:rPr>
          <w:rFonts w:hint="cs"/>
          <w:rtl/>
          <w:lang w:eastAsia="en-US"/>
        </w:rPr>
        <w:t>ב</w:t>
      </w:r>
      <w:r w:rsidR="00A93FD6">
        <w:rPr>
          <w:rFonts w:hint="cs"/>
          <w:rtl/>
          <w:lang w:eastAsia="en-US"/>
        </w:rPr>
        <w:t xml:space="preserve">עותק אחד קשיח שיצורף לכל אחד מעותקי ההצעה הקשיחים וכן עותק אלקטרוני </w:t>
      </w:r>
      <w:r w:rsidR="00A93FD6">
        <w:rPr>
          <w:rtl/>
          <w:lang w:eastAsia="en-US"/>
        </w:rPr>
        <w:t>–</w:t>
      </w:r>
      <w:r w:rsidR="00A93FD6">
        <w:rPr>
          <w:rFonts w:hint="cs"/>
          <w:rtl/>
          <w:lang w:eastAsia="en-US"/>
        </w:rPr>
        <w:t xml:space="preserve"> ב-</w:t>
      </w:r>
      <w:r w:rsidR="00A93FD6">
        <w:rPr>
          <w:rFonts w:hint="cs"/>
          <w:lang w:eastAsia="en-US"/>
        </w:rPr>
        <w:t>WORD/PDF</w:t>
      </w:r>
      <w:r w:rsidR="00A93FD6">
        <w:rPr>
          <w:rFonts w:hint="cs"/>
          <w:rtl/>
          <w:lang w:eastAsia="en-US"/>
        </w:rPr>
        <w:t xml:space="preserve"> בלבד</w:t>
      </w:r>
      <w:r>
        <w:rPr>
          <w:rFonts w:hint="cs"/>
          <w:rtl/>
          <w:lang w:eastAsia="en-US"/>
        </w:rPr>
        <w:t xml:space="preserve">.  </w:t>
      </w:r>
    </w:p>
    <w:p w:rsidR="00643A7F" w:rsidRDefault="00643A7F" w:rsidP="000E177C">
      <w:pPr>
        <w:numPr>
          <w:ilvl w:val="1"/>
          <w:numId w:val="25"/>
        </w:numPr>
        <w:ind w:left="992" w:hanging="520"/>
        <w:rPr>
          <w:lang w:eastAsia="en-US"/>
        </w:rPr>
      </w:pPr>
      <w:bookmarkStart w:id="33" w:name="_Ref297537502"/>
      <w:r w:rsidRPr="00D207A3">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D207A3">
        <w:rPr>
          <w:rtl/>
          <w:lang w:eastAsia="en-US"/>
        </w:rPr>
        <w:t>בנוסף</w:t>
      </w:r>
      <w:r w:rsidRPr="00D207A3">
        <w:rPr>
          <w:rFonts w:hint="cs"/>
          <w:rtl/>
          <w:lang w:eastAsia="en-US"/>
        </w:rPr>
        <w:t xml:space="preserve">, טופס הגשת ההצעה (נספח </w:t>
      </w:r>
      <w:r>
        <w:rPr>
          <w:rFonts w:hint="cs"/>
          <w:rtl/>
          <w:lang w:eastAsia="en-US"/>
        </w:rPr>
        <w:t>ב</w:t>
      </w:r>
      <w:r w:rsidRPr="00D207A3">
        <w:rPr>
          <w:rFonts w:hint="cs"/>
          <w:rtl/>
          <w:lang w:eastAsia="en-US"/>
        </w:rPr>
        <w:t>'</w:t>
      </w:r>
      <w:r>
        <w:rPr>
          <w:rFonts w:hint="cs"/>
          <w:rtl/>
          <w:lang w:eastAsia="en-US"/>
        </w:rPr>
        <w:t>1</w:t>
      </w:r>
      <w:r w:rsidRPr="00D207A3">
        <w:rPr>
          <w:rFonts w:hint="cs"/>
          <w:rtl/>
          <w:lang w:eastAsia="en-US"/>
        </w:rPr>
        <w:t>)</w:t>
      </w:r>
      <w:r w:rsidR="00050D40">
        <w:rPr>
          <w:rFonts w:hint="cs"/>
          <w:rtl/>
          <w:lang w:eastAsia="en-US"/>
        </w:rPr>
        <w:t xml:space="preserve">, </w:t>
      </w:r>
      <w:r w:rsidRPr="00D207A3">
        <w:rPr>
          <w:rFonts w:hint="cs"/>
          <w:rtl/>
          <w:lang w:eastAsia="en-US"/>
        </w:rPr>
        <w:t xml:space="preserve">החוזה (נספח </w:t>
      </w:r>
      <w:r>
        <w:rPr>
          <w:rFonts w:hint="cs"/>
          <w:rtl/>
          <w:lang w:eastAsia="en-US"/>
        </w:rPr>
        <w:t>ג</w:t>
      </w:r>
      <w:r>
        <w:rPr>
          <w:rtl/>
          <w:lang w:eastAsia="en-US"/>
        </w:rPr>
        <w:t>'</w:t>
      </w:r>
      <w:r w:rsidRPr="00D207A3">
        <w:rPr>
          <w:rFonts w:hint="cs"/>
          <w:rtl/>
          <w:lang w:eastAsia="en-US"/>
        </w:rPr>
        <w:t>)</w:t>
      </w:r>
      <w:r w:rsidR="00050D40">
        <w:rPr>
          <w:rFonts w:hint="cs"/>
          <w:rtl/>
          <w:lang w:eastAsia="en-US"/>
        </w:rPr>
        <w:t xml:space="preserve"> וחוזה השימוש בפורטל הספקים (נספח ג'3)</w:t>
      </w:r>
      <w:r w:rsidRPr="00D207A3">
        <w:rPr>
          <w:rFonts w:hint="cs"/>
          <w:rtl/>
          <w:lang w:eastAsia="en-US"/>
        </w:rPr>
        <w:t xml:space="preserve"> ייחתמו גם</w:t>
      </w:r>
      <w:r>
        <w:rPr>
          <w:rFonts w:hint="cs"/>
          <w:rtl/>
          <w:lang w:eastAsia="en-US"/>
        </w:rPr>
        <w:t xml:space="preserve"> ע"י</w:t>
      </w:r>
      <w:r w:rsidRPr="00D207A3">
        <w:rPr>
          <w:rFonts w:hint="cs"/>
          <w:rtl/>
          <w:lang w:eastAsia="en-US"/>
        </w:rPr>
        <w:t xml:space="preserve"> מורשי חתימה מטעם המציע, בצירוף חותמת רשמית של המציע.</w:t>
      </w:r>
      <w:bookmarkEnd w:id="33"/>
      <w:r w:rsidRPr="00D207A3">
        <w:rPr>
          <w:rFonts w:hint="cs"/>
          <w:rtl/>
          <w:lang w:eastAsia="en-US"/>
        </w:rPr>
        <w:t xml:space="preserve"> </w:t>
      </w:r>
    </w:p>
    <w:p w:rsidR="00643A7F" w:rsidRPr="0013445D" w:rsidRDefault="00643A7F" w:rsidP="00545FF3">
      <w:pPr>
        <w:numPr>
          <w:ilvl w:val="1"/>
          <w:numId w:val="25"/>
        </w:numPr>
        <w:ind w:left="992" w:hanging="520"/>
        <w:rPr>
          <w:lang w:eastAsia="en-US"/>
        </w:rPr>
      </w:pPr>
      <w:r w:rsidRPr="0013445D">
        <w:rPr>
          <w:rFonts w:hint="cs"/>
          <w:rtl/>
          <w:lang w:eastAsia="en-US"/>
        </w:rPr>
        <w:t>בהתאם לתקנות חוק חובת המכרזים, מציעים אשר לא זכו במכרז רשאים לעיין בהצעת ה</w:t>
      </w:r>
      <w:r>
        <w:rPr>
          <w:rFonts w:hint="cs"/>
          <w:rtl/>
          <w:lang w:eastAsia="en-US"/>
        </w:rPr>
        <w:t>ספק</w:t>
      </w:r>
      <w:r w:rsidRPr="0013445D">
        <w:rPr>
          <w:rFonts w:hint="cs"/>
          <w:rtl/>
          <w:lang w:eastAsia="en-US"/>
        </w:rPr>
        <w:t xml:space="preserve"> הזוכה, למעט חלקים בהצעה אשר העיון בהם עלול לחשוף סוד מסחרי או סוד מקצועי. </w:t>
      </w:r>
    </w:p>
    <w:p w:rsidR="00643A7F" w:rsidRPr="0013445D" w:rsidRDefault="00643A7F" w:rsidP="00643A7F">
      <w:pPr>
        <w:ind w:left="992"/>
        <w:rPr>
          <w:sz w:val="22"/>
          <w:szCs w:val="22"/>
          <w:rtl/>
          <w:lang w:eastAsia="en-US"/>
        </w:rPr>
      </w:pPr>
      <w:r w:rsidRPr="0013445D">
        <w:rPr>
          <w:rFonts w:hint="cs"/>
          <w:sz w:val="22"/>
          <w:rtl/>
          <w:lang w:eastAsia="en-US"/>
        </w:rPr>
        <w:t>ה</w:t>
      </w:r>
      <w:r>
        <w:rPr>
          <w:rFonts w:hint="cs"/>
          <w:sz w:val="22"/>
          <w:rtl/>
          <w:lang w:eastAsia="en-US"/>
        </w:rPr>
        <w:t>ספק</w:t>
      </w:r>
      <w:r w:rsidRPr="0013445D">
        <w:rPr>
          <w:rFonts w:hint="cs"/>
          <w:sz w:val="22"/>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 </w:t>
      </w:r>
    </w:p>
    <w:p w:rsidR="00643A7F" w:rsidRDefault="00643A7F" w:rsidP="00643A7F">
      <w:pPr>
        <w:ind w:left="992"/>
        <w:rPr>
          <w:sz w:val="22"/>
          <w:rtl/>
          <w:lang w:eastAsia="en-US"/>
        </w:rPr>
      </w:pPr>
      <w:r w:rsidRPr="0013445D">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643A7F" w:rsidRPr="00655781" w:rsidRDefault="00643A7F" w:rsidP="00896754">
      <w:pPr>
        <w:pStyle w:val="aff"/>
        <w:widowControl w:val="0"/>
        <w:tabs>
          <w:tab w:val="clear" w:pos="1134"/>
          <w:tab w:val="clear" w:pos="1701"/>
          <w:tab w:val="clear" w:pos="2268"/>
          <w:tab w:val="clear" w:pos="2835"/>
          <w:tab w:val="clear" w:pos="6804"/>
          <w:tab w:val="clear" w:pos="7371"/>
          <w:tab w:val="clear" w:pos="7938"/>
        </w:tabs>
        <w:spacing w:line="360" w:lineRule="auto"/>
        <w:ind w:left="991" w:firstLine="0"/>
      </w:pPr>
      <w:r w:rsidRPr="0013445D">
        <w:rPr>
          <w:rFonts w:hint="cs"/>
          <w:b/>
          <w:bCs/>
          <w:rtl/>
          <w:lang w:eastAsia="en-US"/>
        </w:rPr>
        <w:t>משרד התרבות והספורט רשאי לפסול הצעות אשר לא יצורפו אליהם המסמכים הנ"ל.</w:t>
      </w:r>
      <w:bookmarkStart w:id="34" w:name="_Ref183244201"/>
    </w:p>
    <w:p w:rsidR="00643A7F" w:rsidRPr="00655781" w:rsidRDefault="00643A7F" w:rsidP="00545FF3">
      <w:pPr>
        <w:pStyle w:val="af8"/>
        <w:numPr>
          <w:ilvl w:val="0"/>
          <w:numId w:val="25"/>
        </w:numPr>
        <w:overflowPunct/>
        <w:autoSpaceDE/>
        <w:autoSpaceDN/>
        <w:adjustRightInd/>
        <w:contextualSpacing/>
        <w:textAlignment w:val="auto"/>
        <w:rPr>
          <w:b/>
          <w:bCs/>
          <w:spacing w:val="-4"/>
          <w:u w:val="single"/>
        </w:rPr>
      </w:pPr>
      <w:bookmarkStart w:id="35" w:name="_Ref299613744"/>
      <w:bookmarkEnd w:id="34"/>
      <w:r w:rsidRPr="00655781">
        <w:rPr>
          <w:rFonts w:hint="cs"/>
          <w:b/>
          <w:bCs/>
          <w:spacing w:val="-4"/>
          <w:u w:val="single"/>
          <w:rtl/>
        </w:rPr>
        <w:t>משלוח ההצעה</w:t>
      </w:r>
      <w:bookmarkEnd w:id="35"/>
    </w:p>
    <w:p w:rsidR="00643A7F" w:rsidRPr="000E3274" w:rsidRDefault="00643A7F" w:rsidP="0079331A">
      <w:pPr>
        <w:ind w:left="282"/>
        <w:rPr>
          <w:spacing w:val="-4"/>
          <w:rtl/>
        </w:rPr>
      </w:pPr>
      <w:r w:rsidRPr="00655781">
        <w:rPr>
          <w:rtl/>
        </w:rPr>
        <w:t xml:space="preserve">את ההצעה ואת כל המסמכים הנלווים אליה </w:t>
      </w:r>
      <w:r w:rsidRPr="00655781">
        <w:rPr>
          <w:rFonts w:hint="cs"/>
          <w:rtl/>
        </w:rPr>
        <w:t>(</w:t>
      </w:r>
      <w:r w:rsidRPr="000E3274">
        <w:rPr>
          <w:rFonts w:hint="cs"/>
          <w:b/>
          <w:bCs/>
          <w:rtl/>
        </w:rPr>
        <w:t>למעט</w:t>
      </w:r>
      <w:r w:rsidRPr="000E3274">
        <w:rPr>
          <w:b/>
          <w:bCs/>
          <w:rtl/>
        </w:rPr>
        <w:t xml:space="preserve"> </w:t>
      </w:r>
      <w:r w:rsidR="00DC5BFF">
        <w:rPr>
          <w:rFonts w:hint="cs"/>
          <w:b/>
          <w:bCs/>
          <w:rtl/>
        </w:rPr>
        <w:t>הצעת המחיר</w:t>
      </w:r>
      <w:r w:rsidRPr="000E3274">
        <w:rPr>
          <w:b/>
          <w:bCs/>
          <w:rtl/>
        </w:rPr>
        <w:t xml:space="preserve">, </w:t>
      </w:r>
      <w:r w:rsidR="001D0E0B">
        <w:rPr>
          <w:rFonts w:hint="cs"/>
          <w:b/>
          <w:bCs/>
          <w:rtl/>
        </w:rPr>
        <w:t>נספח ב'9</w:t>
      </w:r>
      <w:r w:rsidRPr="000E3274">
        <w:rPr>
          <w:b/>
          <w:bCs/>
          <w:rtl/>
        </w:rPr>
        <w:t xml:space="preserve"> </w:t>
      </w:r>
      <w:r w:rsidRPr="000E3274">
        <w:rPr>
          <w:rFonts w:hint="cs"/>
          <w:b/>
          <w:bCs/>
          <w:rtl/>
        </w:rPr>
        <w:t>למסמכי</w:t>
      </w:r>
      <w:r w:rsidRPr="000E3274">
        <w:rPr>
          <w:b/>
          <w:bCs/>
          <w:rtl/>
        </w:rPr>
        <w:t xml:space="preserve"> </w:t>
      </w:r>
      <w:r w:rsidRPr="000E3274">
        <w:rPr>
          <w:rFonts w:hint="cs"/>
          <w:b/>
          <w:b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(מקור והעתק) מודפסים</w:t>
      </w:r>
      <w:r>
        <w:rPr>
          <w:rFonts w:hint="cs"/>
          <w:rtl/>
        </w:rPr>
        <w:t xml:space="preserve"> </w:t>
      </w:r>
      <w:r w:rsidRPr="00ED3226">
        <w:rPr>
          <w:rFonts w:hint="cs"/>
          <w:b/>
          <w:bCs/>
          <w:rtl/>
        </w:rPr>
        <w:t>וכרוכים</w:t>
      </w:r>
      <w:r w:rsidRPr="00655781">
        <w:rPr>
          <w:rFonts w:hint="cs"/>
          <w:rtl/>
        </w:rPr>
        <w:t xml:space="preserve"> ועותק שלישי על גבי </w:t>
      </w:r>
      <w:r w:rsidRPr="00655781">
        <w:t>CD</w:t>
      </w:r>
      <w:r w:rsidRPr="00655781">
        <w:rPr>
          <w:rFonts w:hint="cs"/>
          <w:rtl/>
        </w:rPr>
        <w:t xml:space="preserve"> </w:t>
      </w:r>
      <w:r w:rsidR="00512D1F">
        <w:rPr>
          <w:rFonts w:hint="cs"/>
          <w:rtl/>
        </w:rPr>
        <w:t xml:space="preserve">או מדיה מגנטית אחרת,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5E1145">
        <w:rPr>
          <w:rFonts w:hint="cs"/>
          <w:b/>
          <w:bCs/>
          <w:rtl/>
        </w:rPr>
        <w:t xml:space="preserve">מכרז מס' </w:t>
      </w:r>
      <w:r w:rsidRPr="005E1145">
        <w:rPr>
          <w:rFonts w:hint="cs"/>
          <w:b/>
          <w:bCs/>
        </w:rPr>
        <w:t>/</w:t>
      </w:r>
      <w:r w:rsidR="0079331A">
        <w:rPr>
          <w:b/>
          <w:bCs/>
        </w:rPr>
        <w:t>2017</w:t>
      </w:r>
      <w:r w:rsidR="0079331A">
        <w:rPr>
          <w:rFonts w:hint="cs"/>
          <w:b/>
          <w:bCs/>
          <w:rtl/>
        </w:rPr>
        <w:t xml:space="preserve">33 </w:t>
      </w:r>
      <w:r w:rsidR="00ED112D">
        <w:rPr>
          <w:rFonts w:hint="cs"/>
          <w:b/>
          <w:bCs/>
          <w:rtl/>
        </w:rPr>
        <w:t>להפעלת מרכז למידע ומחקר בנושא תרבות</w:t>
      </w:r>
      <w:r w:rsidR="00896754">
        <w:rPr>
          <w:rFonts w:hint="cs"/>
          <w:b/>
          <w:bCs/>
          <w:rtl/>
        </w:rPr>
        <w:t>"</w:t>
      </w:r>
      <w:r>
        <w:rPr>
          <w:rFonts w:hint="cs"/>
          <w:b/>
          <w:bCs/>
          <w:rtl/>
        </w:rPr>
        <w:t xml:space="preserve"> </w:t>
      </w:r>
      <w:r>
        <w:rPr>
          <w:rFonts w:hint="cs"/>
          <w:rtl/>
          <w:lang w:eastAsia="en-US"/>
        </w:rPr>
        <w:t xml:space="preserve"> </w:t>
      </w:r>
      <w:r w:rsidRPr="00655781">
        <w:rPr>
          <w:rFonts w:hint="cs"/>
          <w:rtl/>
        </w:rPr>
        <w:t>בלבד, ללא שם המציע או כל פרט מזהה אחר.</w:t>
      </w:r>
      <w:r w:rsidRPr="00655781">
        <w:rPr>
          <w:rtl/>
        </w:rPr>
        <w:t xml:space="preserve"> </w:t>
      </w:r>
    </w:p>
    <w:p w:rsidR="00643A7F" w:rsidRPr="00655781" w:rsidRDefault="00643A7F" w:rsidP="00EF0AC7">
      <w:pPr>
        <w:numPr>
          <w:ilvl w:val="1"/>
          <w:numId w:val="25"/>
        </w:numPr>
        <w:ind w:left="992" w:hanging="425"/>
        <w:rPr>
          <w:rtl/>
          <w:lang w:eastAsia="en-US"/>
        </w:rPr>
      </w:pPr>
      <w:r w:rsidRPr="0074448A">
        <w:rPr>
          <w:rFonts w:hint="cs"/>
          <w:rtl/>
          <w:lang w:eastAsia="en-US"/>
        </w:rPr>
        <w:t>הצעת</w:t>
      </w:r>
      <w:r w:rsidRPr="0074448A">
        <w:rPr>
          <w:rtl/>
          <w:lang w:eastAsia="en-US"/>
        </w:rPr>
        <w:t xml:space="preserve"> </w:t>
      </w:r>
      <w:r w:rsidRPr="0074448A">
        <w:rPr>
          <w:rFonts w:hint="cs"/>
          <w:rtl/>
          <w:lang w:eastAsia="en-US"/>
        </w:rPr>
        <w:t>המחיר</w:t>
      </w:r>
      <w:r w:rsidRPr="0074448A">
        <w:rPr>
          <w:rtl/>
          <w:lang w:eastAsia="en-US"/>
        </w:rPr>
        <w:t xml:space="preserve"> </w:t>
      </w:r>
      <w:r w:rsidRPr="0074448A">
        <w:rPr>
          <w:rFonts w:hint="cs"/>
          <w:rtl/>
          <w:lang w:eastAsia="en-US"/>
        </w:rPr>
        <w:t>המפורטת</w:t>
      </w:r>
      <w:r w:rsidRPr="0074448A">
        <w:rPr>
          <w:rtl/>
          <w:lang w:eastAsia="en-US"/>
        </w:rPr>
        <w:t xml:space="preserve"> </w:t>
      </w:r>
      <w:r w:rsidR="00EF0AC7">
        <w:rPr>
          <w:rFonts w:hint="cs"/>
          <w:rtl/>
          <w:lang w:eastAsia="en-US"/>
        </w:rPr>
        <w:t>בנספח ב'9</w:t>
      </w:r>
      <w:r w:rsidRPr="0074448A">
        <w:rPr>
          <w:rtl/>
          <w:lang w:eastAsia="en-US"/>
        </w:rPr>
        <w:t xml:space="preserve"> </w:t>
      </w:r>
      <w:r w:rsidRPr="0074448A">
        <w:rPr>
          <w:rFonts w:hint="cs"/>
          <w:rtl/>
          <w:lang w:eastAsia="en-US"/>
        </w:rPr>
        <w:t>של</w:t>
      </w:r>
      <w:r w:rsidRPr="0074448A">
        <w:rPr>
          <w:rtl/>
          <w:lang w:eastAsia="en-US"/>
        </w:rPr>
        <w:t xml:space="preserve"> </w:t>
      </w:r>
      <w:r w:rsidRPr="0074448A">
        <w:rPr>
          <w:rFonts w:hint="cs"/>
          <w:rtl/>
          <w:lang w:eastAsia="en-US"/>
        </w:rPr>
        <w:t>מסמכי</w:t>
      </w:r>
      <w:r w:rsidRPr="0074448A">
        <w:rPr>
          <w:rtl/>
          <w:lang w:eastAsia="en-US"/>
        </w:rPr>
        <w:t xml:space="preserve"> </w:t>
      </w:r>
      <w:r w:rsidRPr="0074448A">
        <w:rPr>
          <w:rFonts w:hint="cs"/>
          <w:rtl/>
          <w:lang w:eastAsia="en-US"/>
        </w:rPr>
        <w:t>המכרז</w:t>
      </w:r>
      <w:r w:rsidRPr="0074448A">
        <w:rPr>
          <w:rtl/>
          <w:lang w:eastAsia="en-US"/>
        </w:rPr>
        <w:t xml:space="preserve"> </w:t>
      </w:r>
      <w:r w:rsidRPr="0074448A">
        <w:rPr>
          <w:rFonts w:hint="cs"/>
          <w:rtl/>
          <w:lang w:eastAsia="en-US"/>
        </w:rPr>
        <w:t>תוכנס</w:t>
      </w:r>
      <w:r w:rsidRPr="0074448A">
        <w:rPr>
          <w:rtl/>
          <w:lang w:eastAsia="en-US"/>
        </w:rPr>
        <w:t xml:space="preserve"> </w:t>
      </w:r>
      <w:r w:rsidRPr="0074448A">
        <w:rPr>
          <w:rFonts w:hint="cs"/>
          <w:rtl/>
          <w:lang w:eastAsia="en-US"/>
        </w:rPr>
        <w:t>למעטפה</w:t>
      </w:r>
      <w:r w:rsidRPr="0074448A">
        <w:rPr>
          <w:rtl/>
          <w:lang w:eastAsia="en-US"/>
        </w:rPr>
        <w:t xml:space="preserve"> </w:t>
      </w:r>
      <w:r w:rsidRPr="0074448A">
        <w:rPr>
          <w:rFonts w:hint="cs"/>
          <w:rtl/>
          <w:lang w:eastAsia="en-US"/>
        </w:rPr>
        <w:t>נוספת</w:t>
      </w:r>
      <w:r w:rsidRPr="0074448A">
        <w:rPr>
          <w:rtl/>
          <w:lang w:eastAsia="en-US"/>
        </w:rPr>
        <w:t xml:space="preserve">, </w:t>
      </w:r>
      <w:r w:rsidRPr="0074448A">
        <w:rPr>
          <w:rFonts w:hint="cs"/>
          <w:rtl/>
          <w:lang w:eastAsia="en-US"/>
        </w:rPr>
        <w:t>סגורה</w:t>
      </w:r>
      <w:r w:rsidRPr="0074448A">
        <w:rPr>
          <w:rtl/>
          <w:lang w:eastAsia="en-US"/>
        </w:rPr>
        <w:t xml:space="preserve"> </w:t>
      </w:r>
      <w:r w:rsidRPr="0074448A">
        <w:rPr>
          <w:rFonts w:hint="cs"/>
          <w:rtl/>
          <w:lang w:eastAsia="en-US"/>
        </w:rPr>
        <w:t>ונפרדת</w:t>
      </w:r>
      <w:r w:rsidRPr="0074448A">
        <w:rPr>
          <w:rtl/>
          <w:lang w:eastAsia="en-US"/>
        </w:rPr>
        <w:t xml:space="preserve"> </w:t>
      </w:r>
      <w:r w:rsidRPr="0074448A">
        <w:rPr>
          <w:rFonts w:hint="cs"/>
          <w:rtl/>
          <w:lang w:eastAsia="en-US"/>
        </w:rPr>
        <w:t>שתיכלל</w:t>
      </w:r>
      <w:r w:rsidRPr="0074448A">
        <w:rPr>
          <w:rtl/>
          <w:lang w:eastAsia="en-US"/>
        </w:rPr>
        <w:t xml:space="preserve"> </w:t>
      </w:r>
      <w:r w:rsidRPr="0074448A">
        <w:rPr>
          <w:rFonts w:hint="cs"/>
          <w:rtl/>
          <w:lang w:eastAsia="en-US"/>
        </w:rPr>
        <w:t>בתוך</w:t>
      </w:r>
      <w:r w:rsidRPr="0074448A">
        <w:rPr>
          <w:rtl/>
          <w:lang w:eastAsia="en-US"/>
        </w:rPr>
        <w:t xml:space="preserve"> </w:t>
      </w:r>
      <w:r w:rsidRPr="0074448A">
        <w:rPr>
          <w:rFonts w:hint="cs"/>
          <w:rtl/>
          <w:lang w:eastAsia="en-US"/>
        </w:rPr>
        <w:t>מעטפת</w:t>
      </w:r>
      <w:r w:rsidRPr="0074448A">
        <w:rPr>
          <w:rtl/>
          <w:lang w:eastAsia="en-US"/>
        </w:rPr>
        <w:t xml:space="preserve"> </w:t>
      </w:r>
      <w:r w:rsidRPr="0074448A">
        <w:rPr>
          <w:rFonts w:hint="cs"/>
          <w:rtl/>
          <w:lang w:eastAsia="en-US"/>
        </w:rPr>
        <w:t>ההצעה</w:t>
      </w:r>
      <w:r w:rsidRPr="00655781">
        <w:rPr>
          <w:rtl/>
          <w:lang w:eastAsia="en-US"/>
        </w:rPr>
        <w:t>.</w:t>
      </w:r>
    </w:p>
    <w:p w:rsidR="00643A7F" w:rsidRPr="0074448A" w:rsidRDefault="00643A7F" w:rsidP="00EF0AC7">
      <w:pPr>
        <w:ind w:left="992"/>
        <w:rPr>
          <w:lang w:eastAsia="en-US"/>
        </w:rPr>
      </w:pPr>
      <w:r w:rsidRPr="0074448A">
        <w:rPr>
          <w:rFonts w:hint="cs"/>
          <w:rtl/>
          <w:lang w:eastAsia="en-US"/>
        </w:rPr>
        <w:t>המחירים המוצעים יינקבו בש"ח ויתייחסו הן למחיר ללא מע"מ והן למחיר כולל מע"מ, ע"פ מבנה הצעת המחיר (נספח</w:t>
      </w:r>
      <w:r w:rsidR="00EF0AC7">
        <w:rPr>
          <w:rFonts w:hint="cs"/>
          <w:rtl/>
          <w:lang w:eastAsia="en-US"/>
        </w:rPr>
        <w:t xml:space="preserve"> ב'9</w:t>
      </w:r>
      <w:r w:rsidRPr="0074448A">
        <w:rPr>
          <w:rFonts w:hint="cs"/>
          <w:rtl/>
          <w:lang w:eastAsia="en-US"/>
        </w:rPr>
        <w:t>).</w:t>
      </w:r>
    </w:p>
    <w:p w:rsidR="00643A7F" w:rsidRPr="0074448A" w:rsidRDefault="00643A7F" w:rsidP="0074448A">
      <w:pPr>
        <w:numPr>
          <w:ilvl w:val="1"/>
          <w:numId w:val="25"/>
        </w:numPr>
        <w:ind w:left="992" w:hanging="425"/>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rsidR="00643A7F" w:rsidRPr="0074448A" w:rsidRDefault="00643A7F" w:rsidP="0074448A">
      <w:pPr>
        <w:numPr>
          <w:ilvl w:val="1"/>
          <w:numId w:val="25"/>
        </w:numPr>
        <w:ind w:left="992" w:hanging="425"/>
        <w:rPr>
          <w:lang w:eastAsia="en-US"/>
        </w:rPr>
      </w:pPr>
      <w:bookmarkStart w:id="36" w:name="_Ref295817106"/>
      <w:r w:rsidRPr="0074448A">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6"/>
    </w:p>
    <w:p w:rsidR="00643A7F" w:rsidRPr="0074448A" w:rsidRDefault="00643A7F" w:rsidP="0074448A">
      <w:pPr>
        <w:numPr>
          <w:ilvl w:val="1"/>
          <w:numId w:val="25"/>
        </w:numPr>
        <w:ind w:left="992" w:hanging="425"/>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74448A">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rsidR="00643A7F" w:rsidRPr="0074448A" w:rsidRDefault="00643A7F" w:rsidP="0079331A">
      <w:pPr>
        <w:numPr>
          <w:ilvl w:val="1"/>
          <w:numId w:val="25"/>
        </w:numPr>
        <w:ind w:left="992" w:hanging="425"/>
        <w:rPr>
          <w:lang w:eastAsia="en-US"/>
        </w:rPr>
      </w:pPr>
      <w:bookmarkStart w:id="37"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sidR="0079331A">
        <w:rPr>
          <w:rFonts w:hint="cs"/>
          <w:rtl/>
          <w:lang w:eastAsia="en-US"/>
        </w:rPr>
        <w:t>09.01.2018</w:t>
      </w:r>
      <w:r w:rsidRPr="0074448A">
        <w:rPr>
          <w:rFonts w:hint="cs"/>
          <w:rtl/>
          <w:lang w:eastAsia="en-US"/>
        </w:rPr>
        <w:t>, עד ה</w:t>
      </w:r>
      <w:r w:rsidRPr="0074448A">
        <w:rPr>
          <w:rtl/>
          <w:lang w:eastAsia="en-US"/>
        </w:rPr>
        <w:t xml:space="preserve">שעה </w:t>
      </w:r>
      <w:r w:rsidRPr="0074448A">
        <w:rPr>
          <w:rFonts w:hint="cs"/>
          <w:rtl/>
          <w:lang w:eastAsia="en-US"/>
        </w:rPr>
        <w:t>12:00</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74448A">
        <w:rPr>
          <w:rFonts w:hint="cs"/>
          <w:rtl/>
          <w:lang w:eastAsia="en-US"/>
        </w:rPr>
        <w:t>"</w:t>
      </w:r>
      <w:r w:rsidRPr="0074448A">
        <w:rPr>
          <w:rtl/>
          <w:lang w:eastAsia="en-US"/>
        </w:rPr>
        <w:t>המועד האחרון להגשת ההצעות</w:t>
      </w:r>
      <w:r w:rsidRPr="0074448A">
        <w:rPr>
          <w:rFonts w:hint="cs"/>
          <w:rtl/>
          <w:lang w:eastAsia="en-US"/>
        </w:rPr>
        <w:t>"</w:t>
      </w:r>
      <w:r w:rsidRPr="00655781">
        <w:rPr>
          <w:rtl/>
          <w:lang w:eastAsia="en-US"/>
        </w:rPr>
        <w:t>).</w:t>
      </w:r>
      <w:bookmarkEnd w:id="37"/>
    </w:p>
    <w:p w:rsidR="00643A7F" w:rsidRPr="0074448A" w:rsidRDefault="00643A7F" w:rsidP="0074448A">
      <w:pPr>
        <w:numPr>
          <w:ilvl w:val="1"/>
          <w:numId w:val="25"/>
        </w:numPr>
        <w:ind w:left="992" w:hanging="425"/>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rsidR="00643A7F" w:rsidRPr="0074448A" w:rsidRDefault="00643A7F" w:rsidP="0074448A">
      <w:pPr>
        <w:numPr>
          <w:ilvl w:val="1"/>
          <w:numId w:val="25"/>
        </w:numPr>
        <w:ind w:left="992" w:hanging="425"/>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Pr>
          <w:lang w:eastAsia="en-US"/>
        </w:rPr>
        <w:fldChar w:fldCharType="begin"/>
      </w:r>
      <w:r>
        <w:rPr>
          <w:lang w:eastAsia="en-US"/>
        </w:rPr>
        <w:instrText xml:space="preserve"> REF _Ref256103639 \r \h  \* MERGEFORMAT </w:instrText>
      </w:r>
      <w:r>
        <w:rPr>
          <w:lang w:eastAsia="en-US"/>
        </w:rPr>
      </w:r>
      <w:r>
        <w:rPr>
          <w:lang w:eastAsia="en-US"/>
        </w:rPr>
        <w:fldChar w:fldCharType="separate"/>
      </w:r>
      <w:r w:rsidR="00ED112D">
        <w:rPr>
          <w:cs/>
          <w:lang w:eastAsia="en-US"/>
        </w:rPr>
        <w:t>‎</w:t>
      </w:r>
      <w:r w:rsidR="00ED112D">
        <w:rPr>
          <w:lang w:eastAsia="en-US"/>
        </w:rPr>
        <w:t>8.5</w:t>
      </w:r>
      <w:r>
        <w:rPr>
          <w:lang w:eastAsia="en-US"/>
        </w:rPr>
        <w:fldChar w:fldCharType="end"/>
      </w:r>
      <w:r w:rsidRPr="00655781">
        <w:rPr>
          <w:rtl/>
          <w:lang w:eastAsia="en-US"/>
        </w:rPr>
        <w:t xml:space="preserve"> 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rsidR="00643A7F" w:rsidRPr="0074448A" w:rsidRDefault="00643A7F" w:rsidP="0074448A">
      <w:pPr>
        <w:numPr>
          <w:ilvl w:val="1"/>
          <w:numId w:val="25"/>
        </w:numPr>
        <w:ind w:left="992" w:hanging="425"/>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rsidR="00643A7F" w:rsidRPr="00655781" w:rsidRDefault="00643A7F" w:rsidP="0074448A">
      <w:pPr>
        <w:numPr>
          <w:ilvl w:val="1"/>
          <w:numId w:val="25"/>
        </w:numPr>
        <w:ind w:left="992" w:hanging="425"/>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643A7F" w:rsidRPr="00655781" w:rsidRDefault="00643A7F" w:rsidP="0074448A">
      <w:pPr>
        <w:numPr>
          <w:ilvl w:val="1"/>
          <w:numId w:val="25"/>
        </w:numPr>
        <w:ind w:left="991"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643A7F" w:rsidRPr="00655781" w:rsidRDefault="00643A7F" w:rsidP="0074448A">
      <w:pPr>
        <w:numPr>
          <w:ilvl w:val="1"/>
          <w:numId w:val="25"/>
        </w:numPr>
        <w:ind w:left="991"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643A7F" w:rsidRPr="00655781" w:rsidRDefault="00643A7F" w:rsidP="0074448A">
      <w:pPr>
        <w:numPr>
          <w:ilvl w:val="1"/>
          <w:numId w:val="25"/>
        </w:numPr>
        <w:ind w:left="991"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D51D08" w:rsidRDefault="00D51D08" w:rsidP="00D51D08">
      <w:pPr>
        <w:ind w:left="360"/>
        <w:rPr>
          <w:b/>
          <w:bCs/>
          <w:u w:val="single"/>
          <w:lang w:eastAsia="en-US"/>
        </w:rPr>
      </w:pPr>
    </w:p>
    <w:p w:rsidR="00643A7F" w:rsidRPr="00EC6F32" w:rsidRDefault="00643A7F" w:rsidP="00545FF3">
      <w:pPr>
        <w:numPr>
          <w:ilvl w:val="0"/>
          <w:numId w:val="25"/>
        </w:numPr>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rsidR="00643A7F" w:rsidRPr="00931608" w:rsidRDefault="00643A7F" w:rsidP="00545FF3">
      <w:pPr>
        <w:pStyle w:val="af8"/>
        <w:numPr>
          <w:ilvl w:val="1"/>
          <w:numId w:val="25"/>
        </w:numPr>
        <w:overflowPunct/>
        <w:autoSpaceDE/>
        <w:autoSpaceDN/>
        <w:adjustRightInd/>
        <w:ind w:left="992" w:hanging="567"/>
        <w:contextualSpacing/>
        <w:textAlignment w:val="auto"/>
        <w:rPr>
          <w:rtl/>
        </w:rPr>
      </w:pPr>
      <w:r>
        <w:rPr>
          <w:rFonts w:hint="cs"/>
          <w:rtl/>
        </w:rPr>
        <w:t xml:space="preserve">ההצעה למכרז תוגש על גבי חוברת </w:t>
      </w:r>
      <w:r w:rsidRPr="002D2FB5">
        <w:rPr>
          <w:rFonts w:hint="cs"/>
          <w:rtl/>
        </w:rPr>
        <w:t>ההצעה המצורפת כנספח ב'1</w:t>
      </w:r>
      <w:r w:rsidRPr="002D2FB5">
        <w:rPr>
          <w:rtl/>
        </w:rPr>
        <w:t>.</w:t>
      </w:r>
      <w:r w:rsidRPr="002D2FB5">
        <w:rPr>
          <w:rFonts w:hint="cs"/>
          <w:rtl/>
        </w:rPr>
        <w:t xml:space="preserve"> בחוברת ההצעה מצורפים טפסים שונים ודרישות למסמכים של המציע. חובה למלא את חוברת ההצעה</w:t>
      </w:r>
      <w:r w:rsidRPr="00931608">
        <w:rPr>
          <w:rFonts w:hint="cs"/>
          <w:rtl/>
        </w:rPr>
        <w:t xml:space="preserve"> בשלמותה, לצרף את כל המסמכים הנדרשים, בסדר המפורט בחוברת ההצעה ונספחיה. הצעה</w:t>
      </w:r>
      <w:r>
        <w:rPr>
          <w:rFonts w:hint="cs"/>
          <w:rtl/>
        </w:rPr>
        <w:t xml:space="preserve"> חלקית</w:t>
      </w:r>
      <w:r w:rsidRPr="00931608">
        <w:rPr>
          <w:rFonts w:hint="cs"/>
          <w:rtl/>
        </w:rPr>
        <w:t xml:space="preserve"> למכרז ו/או במתכונת שונה מהטבלאות המצורפות לחוברת ההצעה עלולה שלא להיבדק ואף להיפסל על הסף.</w:t>
      </w:r>
    </w:p>
    <w:p w:rsidR="00643A7F" w:rsidRPr="00931608" w:rsidRDefault="00643A7F" w:rsidP="00545FF3">
      <w:pPr>
        <w:pStyle w:val="af8"/>
        <w:numPr>
          <w:ilvl w:val="1"/>
          <w:numId w:val="25"/>
        </w:numPr>
        <w:overflowPunct/>
        <w:autoSpaceDE/>
        <w:autoSpaceDN/>
        <w:adjustRightInd/>
        <w:ind w:left="992" w:hanging="567"/>
        <w:contextualSpacing/>
        <w:textAlignment w:val="auto"/>
        <w:rPr>
          <w:rtl/>
        </w:rPr>
      </w:pPr>
      <w:r w:rsidRPr="00931608">
        <w:rPr>
          <w:rFonts w:hint="cs"/>
          <w:rtl/>
        </w:rPr>
        <w:t>הצעות למכרז תוגשנה בשפה העברית. כמו כן כל הנספחים, מכתבי המלצה, אישורים, תעודות וכל פרט הנדרש במכרז יוצג</w:t>
      </w:r>
      <w:r>
        <w:rPr>
          <w:rFonts w:hint="cs"/>
          <w:rtl/>
        </w:rPr>
        <w:t>ו</w:t>
      </w:r>
      <w:r w:rsidRPr="00931608">
        <w:rPr>
          <w:rFonts w:hint="cs"/>
          <w:rtl/>
        </w:rPr>
        <w:t xml:space="preserve"> אך ורק בשפה העברית.</w:t>
      </w:r>
    </w:p>
    <w:p w:rsidR="00643A7F" w:rsidRPr="00DC35A5" w:rsidRDefault="00BB45C2" w:rsidP="00545FF3">
      <w:pPr>
        <w:pStyle w:val="af8"/>
        <w:keepNext/>
        <w:numPr>
          <w:ilvl w:val="1"/>
          <w:numId w:val="25"/>
        </w:numPr>
        <w:ind w:left="1134" w:right="2268" w:hanging="709"/>
        <w:rPr>
          <w:b/>
          <w:bCs/>
          <w:u w:val="single"/>
          <w:lang w:eastAsia="en-US"/>
        </w:rPr>
      </w:pPr>
      <w:bookmarkStart w:id="38" w:name="_Ref300143837"/>
      <w:r>
        <w:rPr>
          <w:rFonts w:hint="cs"/>
          <w:b/>
          <w:bCs/>
          <w:u w:val="single"/>
          <w:rtl/>
          <w:lang w:eastAsia="en-US"/>
        </w:rPr>
        <w:t>ה</w:t>
      </w:r>
      <w:r w:rsidR="00643A7F" w:rsidRPr="00DC35A5">
        <w:rPr>
          <w:b/>
          <w:bCs/>
          <w:u w:val="single"/>
          <w:rtl/>
          <w:lang w:eastAsia="en-US"/>
        </w:rPr>
        <w:t>צעת המחיר</w:t>
      </w:r>
      <w:bookmarkEnd w:id="38"/>
    </w:p>
    <w:p w:rsidR="00643A7F" w:rsidRPr="00AB4296" w:rsidRDefault="00643A7F" w:rsidP="007277DE">
      <w:pPr>
        <w:pStyle w:val="af8"/>
        <w:numPr>
          <w:ilvl w:val="2"/>
          <w:numId w:val="25"/>
        </w:numPr>
        <w:rPr>
          <w:lang w:eastAsia="en-US"/>
        </w:rPr>
      </w:pPr>
      <w:bookmarkStart w:id="39" w:name="_Ref439163565"/>
      <w:r w:rsidRPr="00AB4296">
        <w:rPr>
          <w:rFonts w:hint="cs"/>
          <w:rtl/>
          <w:lang w:eastAsia="en-US"/>
        </w:rPr>
        <w:t xml:space="preserve">על המציע לנקוב </w:t>
      </w:r>
      <w:r w:rsidR="00B51B5D" w:rsidRPr="00AB4296">
        <w:rPr>
          <w:rFonts w:hint="cs"/>
          <w:rtl/>
          <w:lang w:eastAsia="en-US"/>
        </w:rPr>
        <w:t>ב</w:t>
      </w:r>
      <w:r w:rsidR="00B51B5D">
        <w:rPr>
          <w:rFonts w:hint="cs"/>
          <w:rtl/>
          <w:lang w:eastAsia="en-US"/>
        </w:rPr>
        <w:t>מחיר</w:t>
      </w:r>
      <w:r w:rsidR="00B51B5D" w:rsidRPr="00AB4296">
        <w:rPr>
          <w:rFonts w:hint="cs"/>
          <w:rtl/>
          <w:lang w:eastAsia="en-US"/>
        </w:rPr>
        <w:t xml:space="preserve"> </w:t>
      </w:r>
      <w:bookmarkEnd w:id="39"/>
      <w:r w:rsidR="00896754">
        <w:rPr>
          <w:rFonts w:hint="cs"/>
          <w:rtl/>
          <w:lang w:eastAsia="en-US"/>
        </w:rPr>
        <w:t xml:space="preserve">הכולל </w:t>
      </w:r>
      <w:r w:rsidR="00FE1B4B">
        <w:rPr>
          <w:rFonts w:hint="cs"/>
          <w:rtl/>
          <w:lang w:eastAsia="en-US"/>
        </w:rPr>
        <w:t xml:space="preserve">המבוקש על ידו עבור ביצוע </w:t>
      </w:r>
      <w:r w:rsidR="00896754">
        <w:rPr>
          <w:rFonts w:hint="cs"/>
          <w:rtl/>
          <w:lang w:eastAsia="en-US"/>
        </w:rPr>
        <w:t xml:space="preserve">הפרויקט כולו </w:t>
      </w:r>
      <w:r w:rsidR="00896754">
        <w:rPr>
          <w:rtl/>
          <w:lang w:eastAsia="en-US"/>
        </w:rPr>
        <w:t>–</w:t>
      </w:r>
      <w:r w:rsidR="00896754">
        <w:rPr>
          <w:rFonts w:hint="cs"/>
          <w:rtl/>
          <w:lang w:eastAsia="en-US"/>
        </w:rPr>
        <w:t xml:space="preserve"> בהיקפים האמורים במסמכי המכרז</w:t>
      </w:r>
      <w:r w:rsidR="00FE1B4B">
        <w:rPr>
          <w:rFonts w:hint="cs"/>
          <w:rtl/>
          <w:lang w:eastAsia="en-US"/>
        </w:rPr>
        <w:t xml:space="preserve"> בצורה איכותית ומלאה.</w:t>
      </w:r>
      <w:r w:rsidR="00BF0DA2">
        <w:rPr>
          <w:rFonts w:hint="cs"/>
          <w:rtl/>
          <w:lang w:eastAsia="en-US"/>
        </w:rPr>
        <w:t xml:space="preserve"> </w:t>
      </w:r>
      <w:r w:rsidR="007277DE">
        <w:rPr>
          <w:rFonts w:hint="cs"/>
          <w:rtl/>
          <w:lang w:eastAsia="en-US"/>
        </w:rPr>
        <w:t>על המציע לה</w:t>
      </w:r>
      <w:r w:rsidR="00BF0DA2">
        <w:rPr>
          <w:rFonts w:hint="cs"/>
          <w:rtl/>
          <w:lang w:eastAsia="en-US"/>
        </w:rPr>
        <w:t>ביא בחשבון אפשרות ש</w:t>
      </w:r>
      <w:r w:rsidR="007277DE">
        <w:rPr>
          <w:rFonts w:hint="cs"/>
          <w:rtl/>
          <w:lang w:eastAsia="en-US"/>
        </w:rPr>
        <w:t>במהלך השנה יתווספו</w:t>
      </w:r>
      <w:r w:rsidR="00BF0DA2">
        <w:rPr>
          <w:rFonts w:hint="cs"/>
          <w:rtl/>
          <w:lang w:eastAsia="en-US"/>
        </w:rPr>
        <w:t xml:space="preserve"> מוסדות נסקרים </w:t>
      </w:r>
      <w:r w:rsidR="007277DE">
        <w:rPr>
          <w:rFonts w:hint="cs"/>
          <w:rtl/>
          <w:lang w:eastAsia="en-US"/>
        </w:rPr>
        <w:t>שעבורם יידרש לספק את השירותים במלואם (הערכת המשרד היא כי מדובר בגידול של כ-10%).</w:t>
      </w:r>
    </w:p>
    <w:p w:rsidR="00BF0DA2" w:rsidRDefault="00BF0DA2" w:rsidP="00B77001">
      <w:pPr>
        <w:pStyle w:val="af8"/>
        <w:numPr>
          <w:ilvl w:val="2"/>
          <w:numId w:val="25"/>
        </w:numPr>
        <w:rPr>
          <w:lang w:eastAsia="en-US"/>
        </w:rPr>
      </w:pPr>
      <w:bookmarkStart w:id="40" w:name="_Ref462844988"/>
      <w:r>
        <w:rPr>
          <w:rFonts w:hint="cs"/>
          <w:rtl/>
          <w:lang w:eastAsia="en-US"/>
        </w:rPr>
        <w:t>כמו כן, על המציע לנקוב במחירים עבור סקירת תחום חדש (אשר אינו אחד מ-</w:t>
      </w:r>
      <w:r w:rsidR="00B77001">
        <w:rPr>
          <w:rFonts w:hint="cs"/>
          <w:rtl/>
          <w:lang w:eastAsia="en-US"/>
        </w:rPr>
        <w:t xml:space="preserve">20 </w:t>
      </w:r>
      <w:r>
        <w:rPr>
          <w:rFonts w:hint="cs"/>
          <w:rtl/>
          <w:lang w:eastAsia="en-US"/>
        </w:rPr>
        <w:t>התחומים ה</w:t>
      </w:r>
      <w:r w:rsidR="00B77001">
        <w:rPr>
          <w:rFonts w:hint="cs"/>
          <w:rtl/>
          <w:lang w:eastAsia="en-US"/>
        </w:rPr>
        <w:t>מצוינים</w:t>
      </w:r>
      <w:r>
        <w:rPr>
          <w:rFonts w:hint="cs"/>
          <w:rtl/>
          <w:lang w:eastAsia="en-US"/>
        </w:rPr>
        <w:t>), בהתאם למספר המוסדות אשר ייכללו בתחום זה.</w:t>
      </w:r>
      <w:bookmarkEnd w:id="40"/>
    </w:p>
    <w:p w:rsidR="00BF0DA2" w:rsidRDefault="007277DE" w:rsidP="008D0CE9">
      <w:pPr>
        <w:pStyle w:val="af8"/>
        <w:numPr>
          <w:ilvl w:val="3"/>
          <w:numId w:val="25"/>
        </w:numPr>
        <w:ind w:left="1841" w:firstLine="0"/>
        <w:rPr>
          <w:lang w:eastAsia="en-US"/>
        </w:rPr>
      </w:pPr>
      <w:r>
        <w:rPr>
          <w:rFonts w:hint="cs"/>
          <w:rtl/>
          <w:lang w:eastAsia="en-US"/>
        </w:rPr>
        <w:t>המציע ינקוב במחיר עבור תחום חדש בו ייסק</w:t>
      </w:r>
      <w:r w:rsidR="00932CCA">
        <w:rPr>
          <w:rFonts w:hint="cs"/>
          <w:rtl/>
          <w:lang w:eastAsia="en-US"/>
        </w:rPr>
        <w:t>ר</w:t>
      </w:r>
      <w:r>
        <w:rPr>
          <w:rFonts w:hint="cs"/>
          <w:rtl/>
          <w:lang w:eastAsia="en-US"/>
        </w:rPr>
        <w:t>ו עד 50 מוסדות.</w:t>
      </w:r>
    </w:p>
    <w:p w:rsidR="007277DE" w:rsidRDefault="007277DE" w:rsidP="008D0CE9">
      <w:pPr>
        <w:pStyle w:val="af8"/>
        <w:numPr>
          <w:ilvl w:val="3"/>
          <w:numId w:val="25"/>
        </w:numPr>
        <w:ind w:left="1841" w:firstLine="0"/>
        <w:rPr>
          <w:lang w:eastAsia="en-US"/>
        </w:rPr>
      </w:pPr>
      <w:r>
        <w:rPr>
          <w:rFonts w:hint="cs"/>
          <w:rtl/>
          <w:lang w:eastAsia="en-US"/>
        </w:rPr>
        <w:t>המציע ינקוב במחיר עבור תחום חדש בו ייסק</w:t>
      </w:r>
      <w:r w:rsidR="00932CCA">
        <w:rPr>
          <w:rFonts w:hint="cs"/>
          <w:rtl/>
          <w:lang w:eastAsia="en-US"/>
        </w:rPr>
        <w:t>ר</w:t>
      </w:r>
      <w:r>
        <w:rPr>
          <w:rFonts w:hint="cs"/>
          <w:rtl/>
          <w:lang w:eastAsia="en-US"/>
        </w:rPr>
        <w:t>ו 51-100 מוסדות.</w:t>
      </w:r>
    </w:p>
    <w:p w:rsidR="007277DE" w:rsidRDefault="007277DE" w:rsidP="008D0CE9">
      <w:pPr>
        <w:pStyle w:val="af8"/>
        <w:numPr>
          <w:ilvl w:val="3"/>
          <w:numId w:val="25"/>
        </w:numPr>
        <w:ind w:left="1841" w:firstLine="0"/>
        <w:rPr>
          <w:lang w:eastAsia="en-US"/>
        </w:rPr>
      </w:pPr>
      <w:r>
        <w:rPr>
          <w:rFonts w:hint="cs"/>
          <w:rtl/>
          <w:lang w:eastAsia="en-US"/>
        </w:rPr>
        <w:t>המציע ינקוב במחיר עבור תחום חדש בו ייסקרו למעלה מ-100 מוסדות.</w:t>
      </w:r>
    </w:p>
    <w:p w:rsidR="00035300" w:rsidRPr="00AB4296" w:rsidRDefault="00035300" w:rsidP="001820A5">
      <w:pPr>
        <w:pStyle w:val="af8"/>
        <w:numPr>
          <w:ilvl w:val="2"/>
          <w:numId w:val="25"/>
        </w:numPr>
        <w:rPr>
          <w:lang w:eastAsia="en-US"/>
        </w:rPr>
      </w:pPr>
      <w:r w:rsidRPr="00AB4296">
        <w:rPr>
          <w:rFonts w:hint="cs"/>
          <w:rtl/>
          <w:lang w:eastAsia="en-US"/>
        </w:rPr>
        <w:t xml:space="preserve">על המציע לכלול בהצעת המחיר </w:t>
      </w:r>
      <w:r w:rsidR="00FE1B4B">
        <w:rPr>
          <w:rFonts w:hint="cs"/>
          <w:rtl/>
          <w:lang w:eastAsia="en-US"/>
        </w:rPr>
        <w:t xml:space="preserve">את כל הוצאותיו </w:t>
      </w:r>
      <w:r w:rsidR="00FE1B4B">
        <w:rPr>
          <w:rFonts w:hint="cs"/>
          <w:rtl/>
        </w:rPr>
        <w:t>לצורך</w:t>
      </w:r>
      <w:r w:rsidR="00FE1B4B">
        <w:rPr>
          <w:rtl/>
        </w:rPr>
        <w:t xml:space="preserve"> </w:t>
      </w:r>
      <w:r w:rsidR="00FE1B4B">
        <w:rPr>
          <w:rFonts w:hint="cs"/>
          <w:rtl/>
        </w:rPr>
        <w:t>ביצוע</w:t>
      </w:r>
      <w:r w:rsidR="00FE1B4B">
        <w:rPr>
          <w:rtl/>
        </w:rPr>
        <w:t xml:space="preserve"> </w:t>
      </w:r>
      <w:r w:rsidR="00FE1B4B">
        <w:rPr>
          <w:rFonts w:hint="cs"/>
          <w:rtl/>
        </w:rPr>
        <w:t>מלא</w:t>
      </w:r>
      <w:r w:rsidR="00FE1B4B">
        <w:rPr>
          <w:rtl/>
        </w:rPr>
        <w:t xml:space="preserve"> </w:t>
      </w:r>
      <w:r w:rsidR="00FE1B4B">
        <w:rPr>
          <w:rFonts w:hint="cs"/>
          <w:rtl/>
        </w:rPr>
        <w:t>ושלם</w:t>
      </w:r>
      <w:r w:rsidR="00FE1B4B">
        <w:rPr>
          <w:rtl/>
        </w:rPr>
        <w:t xml:space="preserve"> </w:t>
      </w:r>
      <w:r w:rsidR="00FE1B4B">
        <w:rPr>
          <w:rFonts w:hint="cs"/>
          <w:rtl/>
        </w:rPr>
        <w:t>של</w:t>
      </w:r>
      <w:r w:rsidR="00FE1B4B">
        <w:rPr>
          <w:rtl/>
        </w:rPr>
        <w:t xml:space="preserve"> </w:t>
      </w:r>
      <w:r w:rsidR="00FE1B4B">
        <w:rPr>
          <w:rFonts w:hint="cs"/>
          <w:rtl/>
        </w:rPr>
        <w:t>כל</w:t>
      </w:r>
      <w:r w:rsidR="00FE1B4B">
        <w:rPr>
          <w:rtl/>
        </w:rPr>
        <w:t xml:space="preserve"> </w:t>
      </w:r>
      <w:r w:rsidR="00FE1B4B">
        <w:rPr>
          <w:rFonts w:hint="cs"/>
          <w:rtl/>
        </w:rPr>
        <w:t>הפעילות</w:t>
      </w:r>
      <w:r w:rsidR="00FE1B4B">
        <w:rPr>
          <w:rtl/>
        </w:rPr>
        <w:t xml:space="preserve"> </w:t>
      </w:r>
      <w:r w:rsidR="00FE1B4B">
        <w:rPr>
          <w:rFonts w:hint="cs"/>
          <w:rtl/>
        </w:rPr>
        <w:t>במסגרת</w:t>
      </w:r>
      <w:r w:rsidR="00FE1B4B">
        <w:rPr>
          <w:rtl/>
        </w:rPr>
        <w:t xml:space="preserve"> </w:t>
      </w:r>
      <w:r w:rsidR="00FE1B4B">
        <w:rPr>
          <w:rFonts w:hint="cs"/>
          <w:rtl/>
        </w:rPr>
        <w:t>מכרז</w:t>
      </w:r>
      <w:r w:rsidR="00FE1B4B">
        <w:rPr>
          <w:rtl/>
        </w:rPr>
        <w:t xml:space="preserve"> </w:t>
      </w:r>
      <w:r w:rsidR="00FE1B4B">
        <w:rPr>
          <w:rFonts w:hint="cs"/>
          <w:rtl/>
        </w:rPr>
        <w:t xml:space="preserve">זה כמופיע </w:t>
      </w:r>
      <w:r w:rsidR="00557DCA">
        <w:rPr>
          <w:rFonts w:hint="cs"/>
          <w:rtl/>
        </w:rPr>
        <w:t xml:space="preserve">בנספח </w:t>
      </w:r>
      <w:r w:rsidR="001820A5">
        <w:rPr>
          <w:rFonts w:hint="cs"/>
          <w:rtl/>
        </w:rPr>
        <w:t>ב'9</w:t>
      </w:r>
      <w:r w:rsidR="007420EC">
        <w:rPr>
          <w:rFonts w:hint="cs"/>
          <w:rtl/>
        </w:rPr>
        <w:t xml:space="preserve"> </w:t>
      </w:r>
      <w:r w:rsidR="00557DCA">
        <w:rPr>
          <w:rFonts w:hint="cs"/>
          <w:rtl/>
        </w:rPr>
        <w:t>- הצעת המחיר.</w:t>
      </w:r>
      <w:r w:rsidR="00FE1B4B">
        <w:rPr>
          <w:rFonts w:hint="cs"/>
          <w:rtl/>
          <w:lang w:eastAsia="en-US"/>
        </w:rPr>
        <w:t xml:space="preserve"> הוצאות אלו כוללות</w:t>
      </w:r>
      <w:r w:rsidRPr="00AB4296">
        <w:rPr>
          <w:rFonts w:hint="cs"/>
          <w:rtl/>
          <w:lang w:eastAsia="en-US"/>
        </w:rPr>
        <w:t xml:space="preserve"> את שכר מנהל הפרויקט ויתר עובדיו וכן את כלל שירותי המשרד, הרכש, המחשוב ויתר השירותים הנדרשים לו למען ביצוע שלם וכולל של השירותים.</w:t>
      </w:r>
    </w:p>
    <w:p w:rsidR="00035300" w:rsidRDefault="00035300" w:rsidP="00545FF3">
      <w:pPr>
        <w:pStyle w:val="af8"/>
        <w:numPr>
          <w:ilvl w:val="2"/>
          <w:numId w:val="25"/>
        </w:numPr>
        <w:textAlignment w:val="auto"/>
        <w:rPr>
          <w:rFonts w:ascii="David" w:hAnsi="David"/>
          <w:lang w:eastAsia="en-US"/>
        </w:rPr>
      </w:pPr>
      <w:r w:rsidRPr="00035300">
        <w:rPr>
          <w:rFonts w:hint="cs"/>
          <w:rtl/>
          <w:lang w:eastAsia="en-US"/>
        </w:rPr>
        <w:t xml:space="preserve">על המציע </w:t>
      </w:r>
      <w:r w:rsidRPr="00035300">
        <w:rPr>
          <w:rFonts w:ascii="David" w:hAnsi="David" w:hint="cs"/>
          <w:rtl/>
          <w:lang w:eastAsia="en-US"/>
        </w:rPr>
        <w:t xml:space="preserve">לקחת בחשבון כי הבסיס להשוואת הצעות המחיר בין המציעים השונים יכלול מס ערך מוסף. </w:t>
      </w:r>
    </w:p>
    <w:p w:rsidR="005F72A7" w:rsidRDefault="005F72A7" w:rsidP="00545FF3">
      <w:pPr>
        <w:pStyle w:val="af8"/>
        <w:numPr>
          <w:ilvl w:val="2"/>
          <w:numId w:val="25"/>
        </w:numPr>
        <w:textAlignment w:val="auto"/>
        <w:rPr>
          <w:rFonts w:ascii="David" w:hAnsi="David"/>
          <w:lang w:eastAsia="en-US"/>
        </w:rPr>
      </w:pPr>
      <w:r w:rsidRPr="005F72A7">
        <w:rPr>
          <w:rFonts w:ascii="David" w:hAnsi="David" w:hint="cs"/>
          <w:rtl/>
          <w:lang w:eastAsia="en-US"/>
        </w:rPr>
        <w:t>יובהר כי אין בהצעת המחיר של המציע כדי לפגוע במחויבותו לשלם למועסקיו את כל זכויותיהם על פי כל דין.</w:t>
      </w:r>
    </w:p>
    <w:p w:rsidR="004B3743" w:rsidRPr="004B3743" w:rsidRDefault="002849F8" w:rsidP="00102306">
      <w:pPr>
        <w:pStyle w:val="af8"/>
        <w:keepNext/>
        <w:ind w:left="1664"/>
        <w:rPr>
          <w:sz w:val="22"/>
          <w:rtl/>
          <w:lang w:eastAsia="en-US"/>
        </w:rPr>
      </w:pPr>
      <w:r>
        <w:rPr>
          <w:rFonts w:hint="cs"/>
          <w:b/>
          <w:bCs/>
          <w:sz w:val="22"/>
          <w:rtl/>
          <w:lang w:eastAsia="en-US"/>
        </w:rPr>
        <w:t xml:space="preserve">יובהר כי מעבר לכך </w:t>
      </w:r>
      <w:r w:rsidR="004B3743" w:rsidRPr="004B3743">
        <w:rPr>
          <w:b/>
          <w:bCs/>
          <w:sz w:val="22"/>
          <w:rtl/>
          <w:lang w:eastAsia="en-US"/>
        </w:rPr>
        <w:t xml:space="preserve">המשרד לא יכסה שום הוצאה הכרוכה במסגרת </w:t>
      </w:r>
      <w:r w:rsidR="004B3743" w:rsidRPr="004B3743">
        <w:rPr>
          <w:rFonts w:hint="cs"/>
          <w:b/>
          <w:bCs/>
          <w:sz w:val="22"/>
          <w:rtl/>
          <w:lang w:eastAsia="en-US"/>
        </w:rPr>
        <w:t xml:space="preserve">שירות </w:t>
      </w:r>
      <w:r w:rsidR="004B3743" w:rsidRPr="004B3743">
        <w:rPr>
          <w:b/>
          <w:bCs/>
          <w:sz w:val="22"/>
          <w:rtl/>
          <w:lang w:eastAsia="en-US"/>
        </w:rPr>
        <w:t>מכרז זה, שלא במסגרת ה</w:t>
      </w:r>
      <w:r w:rsidR="004B3743" w:rsidRPr="004B3743">
        <w:rPr>
          <w:rFonts w:hint="cs"/>
          <w:b/>
          <w:bCs/>
          <w:sz w:val="22"/>
          <w:rtl/>
          <w:lang w:eastAsia="en-US"/>
        </w:rPr>
        <w:t>צעת המחיר</w:t>
      </w:r>
      <w:r w:rsidR="004B3743" w:rsidRPr="004B3743">
        <w:rPr>
          <w:b/>
          <w:bCs/>
          <w:sz w:val="22"/>
          <w:rtl/>
          <w:lang w:eastAsia="en-US"/>
        </w:rPr>
        <w:t xml:space="preserve"> המוצע</w:t>
      </w:r>
      <w:r w:rsidR="004B3743" w:rsidRPr="004B3743">
        <w:rPr>
          <w:rFonts w:hint="cs"/>
          <w:b/>
          <w:bCs/>
          <w:sz w:val="22"/>
          <w:rtl/>
          <w:lang w:eastAsia="en-US"/>
        </w:rPr>
        <w:t>ת</w:t>
      </w:r>
      <w:r w:rsidR="004B3743" w:rsidRPr="004B3743">
        <w:rPr>
          <w:sz w:val="22"/>
          <w:rtl/>
          <w:lang w:eastAsia="en-US"/>
        </w:rPr>
        <w:t>.</w:t>
      </w:r>
    </w:p>
    <w:p w:rsidR="004B3743" w:rsidRPr="005F72A7" w:rsidRDefault="004B3743" w:rsidP="004B3743">
      <w:pPr>
        <w:pStyle w:val="af8"/>
        <w:ind w:left="1664"/>
        <w:textAlignment w:val="auto"/>
        <w:rPr>
          <w:rFonts w:ascii="David" w:hAnsi="David"/>
          <w:lang w:eastAsia="en-US"/>
        </w:rPr>
      </w:pPr>
    </w:p>
    <w:p w:rsidR="00643A7F" w:rsidRPr="00EC6F32" w:rsidRDefault="00643A7F" w:rsidP="00545FF3">
      <w:pPr>
        <w:numPr>
          <w:ilvl w:val="0"/>
          <w:numId w:val="25"/>
        </w:numPr>
        <w:rPr>
          <w:b/>
          <w:bCs/>
          <w:u w:val="single"/>
          <w:rtl/>
          <w:lang w:eastAsia="en-US"/>
        </w:rPr>
      </w:pPr>
      <w:bookmarkStart w:id="41" w:name="_Ref301356042"/>
      <w:r w:rsidRPr="00EC6F32">
        <w:rPr>
          <w:b/>
          <w:bCs/>
          <w:u w:val="single"/>
          <w:rtl/>
          <w:lang w:eastAsia="en-US"/>
        </w:rPr>
        <w:t>תנאי תשלום</w:t>
      </w:r>
      <w:bookmarkEnd w:id="41"/>
    </w:p>
    <w:p w:rsidR="00D1347F" w:rsidRPr="00D1347F" w:rsidRDefault="00D1347F" w:rsidP="00545FF3">
      <w:pPr>
        <w:numPr>
          <w:ilvl w:val="1"/>
          <w:numId w:val="25"/>
        </w:numPr>
        <w:ind w:left="992" w:hanging="634"/>
        <w:rPr>
          <w:rtl/>
          <w:lang w:eastAsia="en-US"/>
        </w:rPr>
      </w:pPr>
      <w:r>
        <w:rPr>
          <w:rFonts w:hint="cs"/>
          <w:rtl/>
          <w:lang w:eastAsia="en-US"/>
        </w:rPr>
        <w:t xml:space="preserve">התשלום </w:t>
      </w:r>
      <w:r w:rsidRPr="00D1347F">
        <w:rPr>
          <w:rtl/>
          <w:lang w:eastAsia="en-US"/>
        </w:rPr>
        <w:t xml:space="preserve">בגין פעולות המתבצעות במסגרת מכרז זה ישולם כנגד הגשת חשבונית בצירוף דו"ח ביצוע פעילות ומסמכים בהתאם למחירים שייקבעו במסגרת החוזית. </w:t>
      </w:r>
    </w:p>
    <w:p w:rsidR="00643A7F" w:rsidRDefault="00643A7F" w:rsidP="00545FF3">
      <w:pPr>
        <w:numPr>
          <w:ilvl w:val="1"/>
          <w:numId w:val="25"/>
        </w:numPr>
        <w:ind w:left="992" w:hanging="634"/>
        <w:rPr>
          <w:lang w:eastAsia="en-US"/>
        </w:rPr>
      </w:pPr>
      <w:r w:rsidRPr="002D2FB5">
        <w:rPr>
          <w:rFonts w:hint="cs"/>
          <w:rtl/>
          <w:lang w:eastAsia="en-US"/>
        </w:rPr>
        <w:t>התשלום יבוצע עפ"י השירותים הנדרשים במכרז, בהתאם להצעה שאושרה.</w:t>
      </w:r>
    </w:p>
    <w:p w:rsidR="00762778" w:rsidRDefault="00762778" w:rsidP="00920812">
      <w:pPr>
        <w:numPr>
          <w:ilvl w:val="1"/>
          <w:numId w:val="25"/>
        </w:numPr>
        <w:ind w:left="992" w:hanging="634"/>
        <w:rPr>
          <w:lang w:eastAsia="en-US"/>
        </w:rPr>
      </w:pPr>
      <w:bookmarkStart w:id="42" w:name="_Ref440186376"/>
      <w:r>
        <w:rPr>
          <w:rFonts w:hint="cs"/>
          <w:rtl/>
          <w:lang w:eastAsia="en-US"/>
        </w:rPr>
        <w:t>העברת התשלום בגין שלבי ביצוע הפרויקט תבוצע בהתאם לאבני הדרך כמפורט להלן</w:t>
      </w:r>
      <w:r w:rsidR="00B80DB0">
        <w:rPr>
          <w:rFonts w:hint="cs"/>
          <w:rtl/>
          <w:lang w:eastAsia="en-US"/>
        </w:rPr>
        <w:t xml:space="preserve"> </w:t>
      </w:r>
      <w:r>
        <w:rPr>
          <w:rFonts w:hint="cs"/>
          <w:rtl/>
          <w:lang w:eastAsia="en-US"/>
        </w:rPr>
        <w:t>:</w:t>
      </w:r>
      <w:bookmarkEnd w:id="42"/>
    </w:p>
    <w:tbl>
      <w:tblPr>
        <w:tblStyle w:val="16"/>
        <w:bidiVisual/>
        <w:tblW w:w="8648" w:type="dxa"/>
        <w:jc w:val="center"/>
        <w:tblLayout w:type="fixed"/>
        <w:tblLook w:val="04A0" w:firstRow="1" w:lastRow="0" w:firstColumn="1" w:lastColumn="0" w:noHBand="0" w:noVBand="1"/>
      </w:tblPr>
      <w:tblGrid>
        <w:gridCol w:w="546"/>
        <w:gridCol w:w="2573"/>
        <w:gridCol w:w="3544"/>
        <w:gridCol w:w="1985"/>
      </w:tblGrid>
      <w:tr w:rsidR="00B80DB0" w:rsidRPr="00D1347F" w:rsidTr="00386F90">
        <w:trPr>
          <w:trHeight w:val="350"/>
          <w:jc w:val="center"/>
        </w:trPr>
        <w:tc>
          <w:tcPr>
            <w:tcW w:w="546" w:type="dxa"/>
          </w:tcPr>
          <w:p w:rsidR="00B80DB0" w:rsidRPr="00D1347F" w:rsidRDefault="00B80DB0" w:rsidP="005C1BAB">
            <w:pPr>
              <w:tabs>
                <w:tab w:val="left" w:pos="226"/>
              </w:tabs>
              <w:overflowPunct/>
              <w:autoSpaceDE/>
              <w:autoSpaceDN/>
              <w:adjustRightInd/>
              <w:spacing w:after="160"/>
              <w:ind w:right="-851"/>
              <w:contextualSpacing/>
              <w:textAlignment w:val="auto"/>
              <w:rPr>
                <w:rFonts w:ascii="David" w:eastAsia="Calibri" w:hAnsi="David"/>
                <w:b/>
                <w:bCs/>
                <w:rtl/>
                <w:lang w:eastAsia="en-US"/>
              </w:rPr>
            </w:pPr>
            <w:r>
              <w:rPr>
                <w:rFonts w:ascii="David" w:eastAsia="Calibri" w:hAnsi="David" w:hint="cs"/>
                <w:b/>
                <w:bCs/>
                <w:rtl/>
                <w:lang w:eastAsia="en-US"/>
              </w:rPr>
              <w:t>מס'</w:t>
            </w:r>
          </w:p>
        </w:tc>
        <w:tc>
          <w:tcPr>
            <w:tcW w:w="2573" w:type="dxa"/>
          </w:tcPr>
          <w:p w:rsidR="00B80DB0" w:rsidRPr="00D1347F" w:rsidRDefault="00B80DB0" w:rsidP="005C1BAB">
            <w:pPr>
              <w:tabs>
                <w:tab w:val="left" w:pos="226"/>
              </w:tabs>
              <w:overflowPunct/>
              <w:autoSpaceDE/>
              <w:autoSpaceDN/>
              <w:adjustRightInd/>
              <w:spacing w:after="160"/>
              <w:ind w:right="-851"/>
              <w:contextualSpacing/>
              <w:textAlignment w:val="auto"/>
              <w:rPr>
                <w:rFonts w:ascii="David" w:eastAsia="Calibri" w:hAnsi="David"/>
                <w:b/>
                <w:bCs/>
                <w:rtl/>
                <w:lang w:eastAsia="en-US"/>
              </w:rPr>
            </w:pPr>
            <w:r w:rsidRPr="00D1347F">
              <w:rPr>
                <w:rFonts w:ascii="David" w:eastAsia="Calibri" w:hAnsi="David" w:hint="cs"/>
                <w:b/>
                <w:bCs/>
                <w:rtl/>
                <w:lang w:eastAsia="en-US"/>
              </w:rPr>
              <w:t>אבן דרך</w:t>
            </w:r>
          </w:p>
        </w:tc>
        <w:tc>
          <w:tcPr>
            <w:tcW w:w="3544" w:type="dxa"/>
          </w:tcPr>
          <w:p w:rsidR="00B80DB0" w:rsidRPr="00D1347F" w:rsidRDefault="00B80DB0" w:rsidP="005C1BAB">
            <w:pPr>
              <w:tabs>
                <w:tab w:val="left" w:pos="226"/>
              </w:tabs>
              <w:overflowPunct/>
              <w:autoSpaceDE/>
              <w:autoSpaceDN/>
              <w:adjustRightInd/>
              <w:spacing w:after="160"/>
              <w:ind w:right="-851"/>
              <w:contextualSpacing/>
              <w:textAlignment w:val="auto"/>
              <w:rPr>
                <w:rFonts w:ascii="David" w:eastAsia="Calibri" w:hAnsi="David"/>
                <w:b/>
                <w:bCs/>
                <w:rtl/>
                <w:lang w:eastAsia="en-US"/>
              </w:rPr>
            </w:pPr>
            <w:r w:rsidRPr="00D1347F">
              <w:rPr>
                <w:rFonts w:ascii="David" w:eastAsia="Calibri" w:hAnsi="David" w:hint="cs"/>
                <w:b/>
                <w:bCs/>
                <w:rtl/>
                <w:lang w:eastAsia="en-US"/>
              </w:rPr>
              <w:t>פירוט</w:t>
            </w:r>
          </w:p>
        </w:tc>
        <w:tc>
          <w:tcPr>
            <w:tcW w:w="1985" w:type="dxa"/>
          </w:tcPr>
          <w:p w:rsidR="00B80DB0" w:rsidRDefault="00B80DB0" w:rsidP="005C1BAB">
            <w:pPr>
              <w:tabs>
                <w:tab w:val="left" w:pos="-71"/>
              </w:tabs>
              <w:overflowPunct/>
              <w:autoSpaceDE/>
              <w:autoSpaceDN/>
              <w:adjustRightInd/>
              <w:spacing w:after="160"/>
              <w:ind w:right="-851"/>
              <w:contextualSpacing/>
              <w:jc w:val="left"/>
              <w:textAlignment w:val="auto"/>
              <w:rPr>
                <w:rFonts w:ascii="David" w:eastAsia="Calibri" w:hAnsi="David"/>
                <w:b/>
                <w:bCs/>
                <w:rtl/>
                <w:lang w:eastAsia="en-US"/>
              </w:rPr>
            </w:pPr>
            <w:r w:rsidRPr="00D1347F">
              <w:rPr>
                <w:rFonts w:ascii="David" w:eastAsia="Calibri" w:hAnsi="David" w:hint="cs"/>
                <w:b/>
                <w:bCs/>
                <w:rtl/>
                <w:lang w:eastAsia="en-US"/>
              </w:rPr>
              <w:t xml:space="preserve">היקף תשלום מקס' </w:t>
            </w:r>
          </w:p>
          <w:p w:rsidR="00B80DB0" w:rsidRPr="00D1347F" w:rsidRDefault="00B80DB0" w:rsidP="005C1BAB">
            <w:pPr>
              <w:tabs>
                <w:tab w:val="left" w:pos="-71"/>
              </w:tabs>
              <w:overflowPunct/>
              <w:autoSpaceDE/>
              <w:autoSpaceDN/>
              <w:adjustRightInd/>
              <w:spacing w:after="160"/>
              <w:ind w:right="-851"/>
              <w:contextualSpacing/>
              <w:jc w:val="left"/>
              <w:textAlignment w:val="auto"/>
              <w:rPr>
                <w:rFonts w:ascii="David" w:eastAsia="Calibri" w:hAnsi="David"/>
                <w:b/>
                <w:bCs/>
                <w:rtl/>
                <w:lang w:eastAsia="en-US"/>
              </w:rPr>
            </w:pPr>
            <w:r w:rsidRPr="00D1347F">
              <w:rPr>
                <w:rFonts w:ascii="David" w:eastAsia="Calibri" w:hAnsi="David" w:hint="cs"/>
                <w:b/>
                <w:bCs/>
                <w:rtl/>
                <w:lang w:eastAsia="en-US"/>
              </w:rPr>
              <w:t>מכלל ההתקשרות</w:t>
            </w:r>
          </w:p>
        </w:tc>
      </w:tr>
      <w:tr w:rsidR="00CA6CA9" w:rsidRPr="00D1347F" w:rsidTr="00426D9E">
        <w:trPr>
          <w:trHeight w:val="1349"/>
          <w:jc w:val="center"/>
        </w:trPr>
        <w:tc>
          <w:tcPr>
            <w:tcW w:w="546" w:type="dxa"/>
          </w:tcPr>
          <w:p w:rsidR="00CA6CA9" w:rsidRPr="00B22757" w:rsidRDefault="00CA6CA9" w:rsidP="00B80DB0">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1</w:t>
            </w:r>
          </w:p>
        </w:tc>
        <w:tc>
          <w:tcPr>
            <w:tcW w:w="2573" w:type="dxa"/>
          </w:tcPr>
          <w:p w:rsidR="003246D8" w:rsidRDefault="00CA6CA9" w:rsidP="003246D8">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הגשת דו"ח לרבעון ראשון</w:t>
            </w:r>
          </w:p>
          <w:p w:rsidR="003246D8" w:rsidRDefault="003246D8" w:rsidP="003246D8">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 xml:space="preserve"> - קלנדרי</w:t>
            </w:r>
            <w:r w:rsidR="00CA6CA9">
              <w:rPr>
                <w:rFonts w:ascii="David" w:eastAsia="Calibri" w:hAnsi="David" w:hint="cs"/>
                <w:rtl/>
                <w:lang w:eastAsia="en-US"/>
              </w:rPr>
              <w:t xml:space="preserve"> (חודשים </w:t>
            </w:r>
          </w:p>
          <w:p w:rsidR="00CA6CA9" w:rsidRPr="00B22757" w:rsidRDefault="003246D8" w:rsidP="003246D8">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ינואר-מרץ)</w:t>
            </w:r>
          </w:p>
        </w:tc>
        <w:tc>
          <w:tcPr>
            <w:tcW w:w="3544" w:type="dxa"/>
            <w:tcBorders>
              <w:top w:val="nil"/>
              <w:left w:val="nil"/>
              <w:bottom w:val="single" w:sz="4" w:space="0" w:color="auto"/>
              <w:right w:val="single" w:sz="8" w:space="0" w:color="auto"/>
            </w:tcBorders>
          </w:tcPr>
          <w:p w:rsidR="004D4480" w:rsidRDefault="004D4480" w:rsidP="00386F90">
            <w:pPr>
              <w:tabs>
                <w:tab w:val="left" w:pos="226"/>
              </w:tabs>
              <w:overflowPunct/>
              <w:autoSpaceDE/>
              <w:autoSpaceDN/>
              <w:adjustRightInd/>
              <w:spacing w:after="160"/>
              <w:ind w:right="-851"/>
              <w:contextualSpacing/>
              <w:jc w:val="left"/>
              <w:textAlignment w:val="auto"/>
              <w:rPr>
                <w:rtl/>
              </w:rPr>
            </w:pPr>
            <w:r>
              <w:rPr>
                <w:rFonts w:hint="cs"/>
                <w:rtl/>
              </w:rPr>
              <w:t xml:space="preserve">פירוט ביצוע הפרויקט ברבעון </w:t>
            </w:r>
            <w:r w:rsidR="003246D8">
              <w:rPr>
                <w:rtl/>
              </w:rPr>
              <w:t>–</w:t>
            </w:r>
            <w:r w:rsidR="003246D8">
              <w:rPr>
                <w:rFonts w:hint="cs"/>
                <w:rtl/>
              </w:rPr>
              <w:t xml:space="preserve"> רשימ</w:t>
            </w:r>
            <w:r w:rsidR="00386F90">
              <w:rPr>
                <w:rFonts w:hint="cs"/>
                <w:rtl/>
              </w:rPr>
              <w:t>ת</w:t>
            </w:r>
            <w:r w:rsidR="003246D8">
              <w:rPr>
                <w:rFonts w:hint="cs"/>
                <w:rtl/>
              </w:rPr>
              <w:t xml:space="preserve"> המוסדות שנסקרו, </w:t>
            </w:r>
            <w:r>
              <w:rPr>
                <w:rFonts w:hint="cs"/>
                <w:rtl/>
              </w:rPr>
              <w:t xml:space="preserve">ותיעוד </w:t>
            </w:r>
          </w:p>
          <w:p w:rsidR="00CA6CA9" w:rsidRPr="00B22757" w:rsidRDefault="004D4480" w:rsidP="004D4480">
            <w:pPr>
              <w:tabs>
                <w:tab w:val="left" w:pos="226"/>
              </w:tabs>
              <w:overflowPunct/>
              <w:autoSpaceDE/>
              <w:autoSpaceDN/>
              <w:adjustRightInd/>
              <w:spacing w:after="160"/>
              <w:ind w:right="-851"/>
              <w:contextualSpacing/>
              <w:jc w:val="left"/>
              <w:textAlignment w:val="auto"/>
              <w:rPr>
                <w:rtl/>
              </w:rPr>
            </w:pPr>
            <w:r>
              <w:rPr>
                <w:rFonts w:hint="cs"/>
                <w:rtl/>
              </w:rPr>
              <w:t>ביקורים במוסדות</w:t>
            </w:r>
            <w:r w:rsidR="003246D8">
              <w:rPr>
                <w:rFonts w:hint="cs"/>
                <w:rtl/>
              </w:rPr>
              <w:t>.</w:t>
            </w:r>
          </w:p>
        </w:tc>
        <w:tc>
          <w:tcPr>
            <w:tcW w:w="1985" w:type="dxa"/>
          </w:tcPr>
          <w:p w:rsidR="004D4480" w:rsidRPr="00B22757" w:rsidRDefault="008D0CE9" w:rsidP="004D4480">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20</w:t>
            </w:r>
            <w:r w:rsidR="004D4480" w:rsidRPr="00B22757">
              <w:rPr>
                <w:rFonts w:ascii="David" w:eastAsia="Calibri" w:hAnsi="David" w:hint="cs"/>
                <w:rtl/>
                <w:lang w:eastAsia="en-US"/>
              </w:rPr>
              <w:t xml:space="preserve">% ממחיר הפעלת </w:t>
            </w:r>
          </w:p>
          <w:p w:rsidR="00CA6CA9" w:rsidRDefault="004D4480" w:rsidP="004D448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הפרויקט.</w:t>
            </w:r>
          </w:p>
        </w:tc>
      </w:tr>
      <w:tr w:rsidR="00386F90" w:rsidRPr="00D1347F" w:rsidTr="00426D9E">
        <w:trPr>
          <w:trHeight w:val="841"/>
          <w:jc w:val="center"/>
        </w:trPr>
        <w:tc>
          <w:tcPr>
            <w:tcW w:w="546" w:type="dxa"/>
          </w:tcPr>
          <w:p w:rsidR="00386F90" w:rsidRPr="00B22757" w:rsidRDefault="00386F90"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1</w:t>
            </w:r>
          </w:p>
        </w:tc>
        <w:tc>
          <w:tcPr>
            <w:tcW w:w="2573" w:type="dxa"/>
          </w:tcPr>
          <w:p w:rsidR="00386F90" w:rsidRDefault="00386F90"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 xml:space="preserve">הגשת דו"ח </w:t>
            </w:r>
            <w:r>
              <w:rPr>
                <w:rFonts w:ascii="David" w:eastAsia="Calibri" w:hAnsi="David" w:hint="cs"/>
                <w:rtl/>
                <w:lang w:eastAsia="en-US"/>
              </w:rPr>
              <w:t>לרבעון השני</w:t>
            </w:r>
          </w:p>
          <w:p w:rsidR="00386F90" w:rsidRPr="00B22757" w:rsidRDefault="00386F90"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(חודשים</w:t>
            </w:r>
            <w:r>
              <w:rPr>
                <w:rFonts w:ascii="David" w:eastAsia="Calibri" w:hAnsi="David" w:hint="cs"/>
                <w:rtl/>
                <w:lang w:eastAsia="en-US"/>
              </w:rPr>
              <w:t xml:space="preserve"> אפריל</w:t>
            </w:r>
            <w:r w:rsidRPr="00B22757">
              <w:rPr>
                <w:rFonts w:ascii="David" w:eastAsia="Calibri" w:hAnsi="David" w:hint="cs"/>
                <w:rtl/>
                <w:lang w:eastAsia="en-US"/>
              </w:rPr>
              <w:t>-</w:t>
            </w:r>
            <w:r>
              <w:rPr>
                <w:rFonts w:ascii="David" w:eastAsia="Calibri" w:hAnsi="David" w:hint="cs"/>
                <w:rtl/>
                <w:lang w:eastAsia="en-US"/>
              </w:rPr>
              <w:t>יוני)</w:t>
            </w:r>
          </w:p>
        </w:tc>
        <w:tc>
          <w:tcPr>
            <w:tcW w:w="3544" w:type="dxa"/>
            <w:tcBorders>
              <w:top w:val="single" w:sz="4" w:space="0" w:color="auto"/>
              <w:left w:val="nil"/>
              <w:bottom w:val="single" w:sz="4" w:space="0" w:color="auto"/>
              <w:right w:val="single" w:sz="4" w:space="0" w:color="auto"/>
            </w:tcBorders>
          </w:tcPr>
          <w:p w:rsidR="00426D9E" w:rsidRDefault="00386F90"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535016">
              <w:rPr>
                <w:rFonts w:hint="cs"/>
                <w:rtl/>
              </w:rPr>
              <w:t xml:space="preserve">פירוט ביצוע הפרויקט ברבעון </w:t>
            </w:r>
            <w:r w:rsidRPr="00535016">
              <w:rPr>
                <w:rtl/>
              </w:rPr>
              <w:t>–</w:t>
            </w:r>
            <w:r w:rsidRPr="00535016">
              <w:rPr>
                <w:rFonts w:hint="cs"/>
                <w:rtl/>
              </w:rPr>
              <w:t xml:space="preserve"> רשימת המוסדות שנסקרו, ותיעוד </w:t>
            </w:r>
            <w:r w:rsidR="00426D9E">
              <w:rPr>
                <w:rFonts w:ascii="David" w:eastAsia="Calibri" w:hAnsi="David" w:hint="cs"/>
                <w:rtl/>
                <w:lang w:eastAsia="en-US"/>
              </w:rPr>
              <w:t>ביקורים</w:t>
            </w:r>
          </w:p>
          <w:p w:rsidR="00386F90" w:rsidRPr="00B22757" w:rsidRDefault="00426D9E"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Pr>
                <w:rFonts w:ascii="David" w:eastAsia="Calibri" w:hAnsi="David" w:hint="cs"/>
                <w:rtl/>
                <w:lang w:eastAsia="en-US"/>
              </w:rPr>
              <w:t>במוסדות.</w:t>
            </w:r>
          </w:p>
        </w:tc>
        <w:tc>
          <w:tcPr>
            <w:tcW w:w="1985" w:type="dxa"/>
            <w:tcBorders>
              <w:left w:val="single" w:sz="4" w:space="0" w:color="auto"/>
            </w:tcBorders>
          </w:tcPr>
          <w:p w:rsidR="00386F90" w:rsidRPr="00B22757" w:rsidRDefault="008D0CE9"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20</w:t>
            </w:r>
            <w:r w:rsidR="00386F90" w:rsidRPr="00B22757">
              <w:rPr>
                <w:rFonts w:ascii="David" w:eastAsia="Calibri" w:hAnsi="David" w:hint="cs"/>
                <w:rtl/>
                <w:lang w:eastAsia="en-US"/>
              </w:rPr>
              <w:t xml:space="preserve">% ממחיר הפעלת </w:t>
            </w:r>
          </w:p>
          <w:p w:rsidR="00386F90" w:rsidRPr="00B22757" w:rsidRDefault="00386F90"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הפרויקט.</w:t>
            </w:r>
          </w:p>
        </w:tc>
      </w:tr>
      <w:tr w:rsidR="00386F90" w:rsidRPr="00D1347F" w:rsidTr="00426D9E">
        <w:trPr>
          <w:trHeight w:val="699"/>
          <w:jc w:val="center"/>
        </w:trPr>
        <w:tc>
          <w:tcPr>
            <w:tcW w:w="546" w:type="dxa"/>
          </w:tcPr>
          <w:p w:rsidR="00386F90" w:rsidRPr="00B22757" w:rsidRDefault="00386F90"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B22757">
              <w:rPr>
                <w:rFonts w:ascii="David" w:eastAsia="Calibri" w:hAnsi="David" w:hint="cs"/>
                <w:rtl/>
                <w:lang w:eastAsia="en-US"/>
              </w:rPr>
              <w:t>2</w:t>
            </w:r>
          </w:p>
        </w:tc>
        <w:tc>
          <w:tcPr>
            <w:tcW w:w="2573" w:type="dxa"/>
          </w:tcPr>
          <w:p w:rsidR="00386F90" w:rsidRDefault="00386F90"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B22757">
              <w:rPr>
                <w:rFonts w:ascii="David" w:eastAsia="Calibri" w:hAnsi="David" w:hint="cs"/>
                <w:rtl/>
                <w:lang w:eastAsia="en-US"/>
              </w:rPr>
              <w:t xml:space="preserve">הגשת דו"ח </w:t>
            </w:r>
            <w:r>
              <w:rPr>
                <w:rFonts w:ascii="David" w:eastAsia="Calibri" w:hAnsi="David" w:hint="cs"/>
                <w:rtl/>
                <w:lang w:eastAsia="en-US"/>
              </w:rPr>
              <w:t>פעילות</w:t>
            </w:r>
          </w:p>
          <w:p w:rsidR="00386F90" w:rsidRDefault="00386F90"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Pr>
                <w:rFonts w:ascii="David" w:eastAsia="Calibri" w:hAnsi="David" w:hint="cs"/>
                <w:rtl/>
                <w:lang w:eastAsia="en-US"/>
              </w:rPr>
              <w:t>רבעון שלישי</w:t>
            </w:r>
          </w:p>
          <w:p w:rsidR="00386F90" w:rsidRPr="00B22757" w:rsidRDefault="00386F90" w:rsidP="00386F9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Pr>
                <w:rFonts w:ascii="David" w:eastAsia="Calibri" w:hAnsi="David" w:hint="cs"/>
                <w:rtl/>
                <w:lang w:eastAsia="en-US"/>
              </w:rPr>
              <w:t xml:space="preserve">(חודשים יולי </w:t>
            </w:r>
            <w:r>
              <w:rPr>
                <w:rFonts w:ascii="David" w:eastAsia="Calibri" w:hAnsi="David"/>
                <w:rtl/>
                <w:lang w:eastAsia="en-US"/>
              </w:rPr>
              <w:t>–</w:t>
            </w:r>
            <w:r>
              <w:rPr>
                <w:rFonts w:ascii="David" w:eastAsia="Calibri" w:hAnsi="David" w:hint="cs"/>
                <w:rtl/>
                <w:lang w:eastAsia="en-US"/>
              </w:rPr>
              <w:t xml:space="preserve"> ספטמבר)</w:t>
            </w:r>
          </w:p>
        </w:tc>
        <w:tc>
          <w:tcPr>
            <w:tcW w:w="3544" w:type="dxa"/>
            <w:tcBorders>
              <w:top w:val="single" w:sz="4" w:space="0" w:color="auto"/>
              <w:left w:val="nil"/>
              <w:bottom w:val="single" w:sz="4" w:space="0" w:color="auto"/>
              <w:right w:val="single" w:sz="8" w:space="0" w:color="auto"/>
            </w:tcBorders>
          </w:tcPr>
          <w:p w:rsidR="00426D9E" w:rsidRDefault="00426D9E" w:rsidP="00426D9E">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535016">
              <w:rPr>
                <w:rFonts w:hint="cs"/>
                <w:rtl/>
              </w:rPr>
              <w:t xml:space="preserve">פירוט ביצוע הפרויקט ברבעון </w:t>
            </w:r>
            <w:r w:rsidRPr="00535016">
              <w:rPr>
                <w:rtl/>
              </w:rPr>
              <w:t>–</w:t>
            </w:r>
            <w:r w:rsidRPr="00535016">
              <w:rPr>
                <w:rFonts w:hint="cs"/>
                <w:rtl/>
              </w:rPr>
              <w:t xml:space="preserve"> רשימת המוסדות שנסקרו, ותיעוד </w:t>
            </w:r>
            <w:r>
              <w:rPr>
                <w:rFonts w:ascii="David" w:eastAsia="Calibri" w:hAnsi="David" w:hint="cs"/>
                <w:rtl/>
                <w:lang w:eastAsia="en-US"/>
              </w:rPr>
              <w:t>ביקורים</w:t>
            </w:r>
          </w:p>
          <w:p w:rsidR="00386F90" w:rsidRPr="00B22757" w:rsidRDefault="00426D9E" w:rsidP="00426D9E">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Pr>
                <w:rFonts w:ascii="David" w:eastAsia="Calibri" w:hAnsi="David" w:hint="cs"/>
                <w:rtl/>
                <w:lang w:eastAsia="en-US"/>
              </w:rPr>
              <w:t>במוסדות.</w:t>
            </w:r>
          </w:p>
        </w:tc>
        <w:tc>
          <w:tcPr>
            <w:tcW w:w="1985" w:type="dxa"/>
          </w:tcPr>
          <w:p w:rsidR="00386F90" w:rsidRPr="00B22757" w:rsidRDefault="008D0CE9"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20</w:t>
            </w:r>
            <w:r w:rsidR="00386F90" w:rsidRPr="00B22757">
              <w:rPr>
                <w:rFonts w:ascii="David" w:eastAsia="Calibri" w:hAnsi="David" w:hint="cs"/>
                <w:rtl/>
                <w:lang w:eastAsia="en-US"/>
              </w:rPr>
              <w:t xml:space="preserve">% ממחיר הפעלת </w:t>
            </w:r>
          </w:p>
          <w:p w:rsidR="00386F90" w:rsidRPr="00B22757" w:rsidRDefault="00386F90" w:rsidP="00386F90">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הפרויקט.</w:t>
            </w:r>
          </w:p>
        </w:tc>
      </w:tr>
      <w:tr w:rsidR="00B80DB0" w:rsidRPr="00D1347F" w:rsidTr="00386F90">
        <w:trPr>
          <w:trHeight w:val="710"/>
          <w:jc w:val="center"/>
        </w:trPr>
        <w:tc>
          <w:tcPr>
            <w:tcW w:w="546" w:type="dxa"/>
            <w:tcBorders>
              <w:top w:val="single" w:sz="4" w:space="0" w:color="auto"/>
              <w:left w:val="single" w:sz="4" w:space="0" w:color="auto"/>
              <w:bottom w:val="single" w:sz="4" w:space="0" w:color="auto"/>
              <w:right w:val="single" w:sz="4" w:space="0" w:color="auto"/>
            </w:tcBorders>
          </w:tcPr>
          <w:p w:rsidR="00B80DB0" w:rsidRPr="00B22757" w:rsidRDefault="00E60699" w:rsidP="00B80DB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Pr>
                <w:rFonts w:ascii="David" w:eastAsia="Calibri" w:hAnsi="David" w:hint="cs"/>
                <w:rtl/>
                <w:lang w:eastAsia="en-US"/>
              </w:rPr>
              <w:t>4</w:t>
            </w:r>
          </w:p>
        </w:tc>
        <w:tc>
          <w:tcPr>
            <w:tcW w:w="2573" w:type="dxa"/>
            <w:tcBorders>
              <w:top w:val="single" w:sz="4" w:space="0" w:color="auto"/>
              <w:left w:val="single" w:sz="4" w:space="0" w:color="auto"/>
              <w:bottom w:val="single" w:sz="4" w:space="0" w:color="auto"/>
              <w:right w:val="single" w:sz="4" w:space="0" w:color="auto"/>
            </w:tcBorders>
          </w:tcPr>
          <w:p w:rsidR="00B80DB0" w:rsidRPr="00B22757" w:rsidRDefault="00B80DB0" w:rsidP="00B80DB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B22757">
              <w:rPr>
                <w:rFonts w:ascii="David" w:eastAsia="Calibri" w:hAnsi="David" w:hint="cs"/>
                <w:rtl/>
                <w:lang w:eastAsia="en-US"/>
              </w:rPr>
              <w:t xml:space="preserve">הגשת דו"חות </w:t>
            </w:r>
          </w:p>
          <w:p w:rsidR="00B80DB0" w:rsidRPr="00B22757" w:rsidRDefault="00B80DB0" w:rsidP="00B80DB0">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B22757">
              <w:rPr>
                <w:rFonts w:ascii="David" w:eastAsia="Calibri" w:hAnsi="David" w:hint="cs"/>
                <w:rtl/>
                <w:lang w:eastAsia="en-US"/>
              </w:rPr>
              <w:t>שנתיים והפצתם</w:t>
            </w:r>
          </w:p>
        </w:tc>
        <w:tc>
          <w:tcPr>
            <w:tcW w:w="3544" w:type="dxa"/>
            <w:tcBorders>
              <w:top w:val="single" w:sz="4" w:space="0" w:color="auto"/>
              <w:left w:val="nil"/>
              <w:bottom w:val="single" w:sz="8" w:space="0" w:color="auto"/>
              <w:right w:val="single" w:sz="8" w:space="0" w:color="auto"/>
            </w:tcBorders>
          </w:tcPr>
          <w:p w:rsidR="00E60699" w:rsidRDefault="00B80DB0" w:rsidP="00B80DB0">
            <w:pPr>
              <w:tabs>
                <w:tab w:val="left" w:pos="226"/>
              </w:tabs>
              <w:overflowPunct/>
              <w:autoSpaceDE/>
              <w:autoSpaceDN/>
              <w:adjustRightInd/>
              <w:spacing w:after="160"/>
              <w:ind w:right="-851"/>
              <w:contextualSpacing/>
              <w:jc w:val="left"/>
              <w:textAlignment w:val="auto"/>
              <w:rPr>
                <w:rtl/>
              </w:rPr>
            </w:pPr>
            <w:r w:rsidRPr="00B22757">
              <w:rPr>
                <w:rFonts w:hint="cs"/>
                <w:rtl/>
              </w:rPr>
              <w:t xml:space="preserve">דו"ח שנתי </w:t>
            </w:r>
            <w:r w:rsidR="00E60699">
              <w:rPr>
                <w:rFonts w:hint="cs"/>
                <w:rtl/>
              </w:rPr>
              <w:t xml:space="preserve">מלא </w:t>
            </w:r>
            <w:r w:rsidRPr="00B22757">
              <w:rPr>
                <w:rFonts w:hint="cs"/>
                <w:rtl/>
              </w:rPr>
              <w:t>לתחום תרבות</w:t>
            </w:r>
            <w:r w:rsidR="00E60699">
              <w:rPr>
                <w:rFonts w:hint="cs"/>
                <w:rtl/>
              </w:rPr>
              <w:t xml:space="preserve"> (ע"פ </w:t>
            </w:r>
          </w:p>
          <w:p w:rsidR="00415CBB" w:rsidRDefault="00415CBB" w:rsidP="00415CBB">
            <w:pPr>
              <w:tabs>
                <w:tab w:val="left" w:pos="226"/>
              </w:tabs>
              <w:overflowPunct/>
              <w:autoSpaceDE/>
              <w:autoSpaceDN/>
              <w:adjustRightInd/>
              <w:spacing w:after="160"/>
              <w:ind w:right="-851"/>
              <w:contextualSpacing/>
              <w:jc w:val="left"/>
              <w:textAlignment w:val="auto"/>
              <w:rPr>
                <w:rtl/>
              </w:rPr>
            </w:pPr>
            <w:r>
              <w:rPr>
                <w:rFonts w:hint="cs"/>
                <w:rtl/>
              </w:rPr>
              <w:t>מבחני התמיכה</w:t>
            </w:r>
            <w:r w:rsidR="00E60699">
              <w:rPr>
                <w:rFonts w:hint="cs"/>
                <w:rtl/>
              </w:rPr>
              <w:t xml:space="preserve"> של וועדות התמיכה)</w:t>
            </w:r>
          </w:p>
          <w:p w:rsidR="00415CBB" w:rsidRDefault="00B80DB0" w:rsidP="00415CBB">
            <w:pPr>
              <w:tabs>
                <w:tab w:val="left" w:pos="226"/>
              </w:tabs>
              <w:overflowPunct/>
              <w:autoSpaceDE/>
              <w:autoSpaceDN/>
              <w:adjustRightInd/>
              <w:spacing w:after="160"/>
              <w:ind w:right="-851"/>
              <w:contextualSpacing/>
              <w:jc w:val="left"/>
              <w:textAlignment w:val="auto"/>
              <w:rPr>
                <w:rtl/>
              </w:rPr>
            </w:pPr>
            <w:r w:rsidRPr="00B22757">
              <w:rPr>
                <w:rFonts w:hint="cs"/>
                <w:rtl/>
              </w:rPr>
              <w:t>בדוק</w:t>
            </w:r>
            <w:r w:rsidR="00415CBB">
              <w:rPr>
                <w:rFonts w:hint="cs"/>
                <w:rtl/>
              </w:rPr>
              <w:t xml:space="preserve"> </w:t>
            </w:r>
            <w:r w:rsidRPr="00B22757">
              <w:rPr>
                <w:rFonts w:hint="cs"/>
                <w:rtl/>
              </w:rPr>
              <w:t>ומאושר</w:t>
            </w:r>
            <w:r w:rsidR="00B22757">
              <w:rPr>
                <w:rFonts w:hint="cs"/>
                <w:rtl/>
              </w:rPr>
              <w:t xml:space="preserve"> </w:t>
            </w:r>
            <w:r w:rsidRPr="00B22757">
              <w:rPr>
                <w:rFonts w:hint="cs"/>
                <w:rtl/>
              </w:rPr>
              <w:t>ע"י המינהל</w:t>
            </w:r>
          </w:p>
          <w:p w:rsidR="00B80DB0" w:rsidRPr="00B22757" w:rsidRDefault="00B80DB0" w:rsidP="00415CBB">
            <w:pPr>
              <w:tabs>
                <w:tab w:val="left" w:pos="226"/>
              </w:tabs>
              <w:overflowPunct/>
              <w:autoSpaceDE/>
              <w:autoSpaceDN/>
              <w:adjustRightInd/>
              <w:spacing w:after="160"/>
              <w:ind w:right="-851"/>
              <w:contextualSpacing/>
              <w:jc w:val="left"/>
              <w:textAlignment w:val="auto"/>
              <w:rPr>
                <w:rFonts w:ascii="David" w:eastAsia="Calibri" w:hAnsi="David"/>
                <w:rtl/>
                <w:lang w:eastAsia="en-US"/>
              </w:rPr>
            </w:pPr>
            <w:r w:rsidRPr="00B22757">
              <w:rPr>
                <w:rFonts w:hint="cs"/>
                <w:rtl/>
              </w:rPr>
              <w:t>מוכן להפצה</w:t>
            </w:r>
            <w:r w:rsidR="002E1D6F">
              <w:rPr>
                <w:rFonts w:ascii="David" w:eastAsia="Calibri" w:hAnsi="David" w:hint="cs"/>
                <w:rtl/>
                <w:lang w:eastAsia="en-US"/>
              </w:rPr>
              <w:t>.</w:t>
            </w:r>
          </w:p>
        </w:tc>
        <w:tc>
          <w:tcPr>
            <w:tcW w:w="1985" w:type="dxa"/>
            <w:tcBorders>
              <w:top w:val="single" w:sz="4" w:space="0" w:color="auto"/>
              <w:left w:val="single" w:sz="4" w:space="0" w:color="auto"/>
              <w:bottom w:val="single" w:sz="4" w:space="0" w:color="auto"/>
            </w:tcBorders>
          </w:tcPr>
          <w:p w:rsidR="00B80DB0" w:rsidRPr="00B22757" w:rsidRDefault="008D0CE9" w:rsidP="00E60699">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40</w:t>
            </w:r>
            <w:r w:rsidR="007D60F2" w:rsidRPr="00B22757">
              <w:rPr>
                <w:rFonts w:ascii="David" w:eastAsia="Calibri" w:hAnsi="David" w:hint="cs"/>
                <w:rtl/>
                <w:lang w:eastAsia="en-US"/>
              </w:rPr>
              <w:t>% ממחיר הפעלת</w:t>
            </w:r>
          </w:p>
          <w:p w:rsidR="007D60F2" w:rsidRPr="00B22757" w:rsidRDefault="007D60F2" w:rsidP="009F18E1">
            <w:pPr>
              <w:tabs>
                <w:tab w:val="left" w:pos="226"/>
              </w:tabs>
              <w:overflowPunct/>
              <w:autoSpaceDE/>
              <w:autoSpaceDN/>
              <w:adjustRightInd/>
              <w:spacing w:after="160"/>
              <w:ind w:right="-851"/>
              <w:contextualSpacing/>
              <w:textAlignment w:val="auto"/>
              <w:rPr>
                <w:rFonts w:ascii="David" w:eastAsia="Calibri" w:hAnsi="David"/>
                <w:rtl/>
                <w:lang w:eastAsia="en-US"/>
              </w:rPr>
            </w:pPr>
            <w:r w:rsidRPr="00B22757">
              <w:rPr>
                <w:rFonts w:ascii="David" w:eastAsia="Calibri" w:hAnsi="David" w:hint="cs"/>
                <w:rtl/>
                <w:lang w:eastAsia="en-US"/>
              </w:rPr>
              <w:t>הפרויקט.</w:t>
            </w:r>
          </w:p>
        </w:tc>
      </w:tr>
    </w:tbl>
    <w:p w:rsidR="00643A7F" w:rsidRPr="005A53E8" w:rsidRDefault="00643A7F" w:rsidP="00545FF3">
      <w:pPr>
        <w:numPr>
          <w:ilvl w:val="1"/>
          <w:numId w:val="25"/>
        </w:numPr>
        <w:ind w:left="992" w:hanging="634"/>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תכ"מ 1.4.3 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 xml:space="preserve"> (האישור יצוין בטופס מלווה מיוחד הנותן ביטוי גם לעניין הפיצוי המוסכם)</w:t>
      </w:r>
      <w:r w:rsidR="00460626">
        <w:rPr>
          <w:rFonts w:hint="cs"/>
          <w:rtl/>
          <w:lang w:eastAsia="en-US"/>
        </w:rPr>
        <w:t xml:space="preserve"> ולאחר אישור היחידה המקצועית מטעם המזמין כי השירות בוצע לשביעות רצונה</w:t>
      </w:r>
      <w:r w:rsidRPr="005A53E8">
        <w:rPr>
          <w:rtl/>
          <w:lang w:eastAsia="en-US"/>
        </w:rPr>
        <w:t>. אם התשלום יתבצע לאחר תקופה זו, ישלם המשרד ריבית בהתאם להוראות החשב הכללי כתוקפן מעת לעת. תשלום הריבית מותנה בפניה מטעם ה</w:t>
      </w:r>
      <w:r>
        <w:rPr>
          <w:rFonts w:hint="cs"/>
          <w:rtl/>
          <w:lang w:eastAsia="en-US"/>
        </w:rPr>
        <w:t>ספק</w:t>
      </w:r>
      <w:r w:rsidRPr="005A53E8">
        <w:rPr>
          <w:rtl/>
          <w:lang w:eastAsia="en-US"/>
        </w:rPr>
        <w:t xml:space="preserve"> אל חשב המשרד.</w:t>
      </w:r>
    </w:p>
    <w:p w:rsidR="00643A7F" w:rsidRPr="0013445D" w:rsidRDefault="00643A7F" w:rsidP="00545FF3">
      <w:pPr>
        <w:numPr>
          <w:ilvl w:val="1"/>
          <w:numId w:val="25"/>
        </w:numPr>
        <w:ind w:left="992" w:hanging="634"/>
        <w:rPr>
          <w:rtl/>
          <w:lang w:eastAsia="en-US"/>
        </w:rPr>
      </w:pPr>
      <w:r w:rsidRPr="0013445D">
        <w:rPr>
          <w:rFonts w:hint="cs"/>
          <w:rtl/>
          <w:lang w:eastAsia="en-US"/>
        </w:rPr>
        <w:t>כדי למנוע עיכובים בתשלום, ידאג ה</w:t>
      </w:r>
      <w:r>
        <w:rPr>
          <w:rFonts w:hint="cs"/>
          <w:rtl/>
          <w:lang w:eastAsia="en-US"/>
        </w:rPr>
        <w:t>ספק</w:t>
      </w:r>
      <w:r w:rsidRPr="0013445D">
        <w:rPr>
          <w:rFonts w:hint="cs"/>
          <w:rtl/>
          <w:lang w:eastAsia="en-US"/>
        </w:rPr>
        <w:t xml:space="preserve"> שהחשבוני</w:t>
      </w:r>
      <w:r w:rsidR="00E17B37">
        <w:rPr>
          <w:rFonts w:hint="cs"/>
          <w:rtl/>
          <w:lang w:eastAsia="en-US"/>
        </w:rPr>
        <w:t>ו</w:t>
      </w:r>
      <w:r w:rsidRPr="0013445D">
        <w:rPr>
          <w:rFonts w:hint="cs"/>
          <w:rtl/>
          <w:lang w:eastAsia="en-US"/>
        </w:rPr>
        <w:t>ת</w:t>
      </w:r>
      <w:r w:rsidR="00E17B37">
        <w:rPr>
          <w:rFonts w:hint="cs"/>
          <w:rtl/>
          <w:lang w:eastAsia="en-US"/>
        </w:rPr>
        <w:t xml:space="preserve"> והדוחות</w:t>
      </w:r>
      <w:r w:rsidRPr="0013445D">
        <w:rPr>
          <w:rFonts w:hint="cs"/>
          <w:rtl/>
          <w:lang w:eastAsia="en-US"/>
        </w:rPr>
        <w:t xml:space="preserve"> המוגש</w:t>
      </w:r>
      <w:r w:rsidR="00E17B37">
        <w:rPr>
          <w:rFonts w:hint="cs"/>
          <w:rtl/>
          <w:lang w:eastAsia="en-US"/>
        </w:rPr>
        <w:t>ים</w:t>
      </w:r>
      <w:r w:rsidRPr="0013445D">
        <w:rPr>
          <w:rFonts w:hint="cs"/>
          <w:rtl/>
          <w:lang w:eastAsia="en-US"/>
        </w:rPr>
        <w:t xml:space="preserve"> על ידו </w:t>
      </w:r>
      <w:r w:rsidR="00E17B37">
        <w:rPr>
          <w:rFonts w:hint="cs"/>
          <w:rtl/>
          <w:lang w:eastAsia="en-US"/>
        </w:rPr>
        <w:t xml:space="preserve">יהיו </w:t>
      </w:r>
      <w:r w:rsidRPr="0013445D">
        <w:rPr>
          <w:rFonts w:hint="cs"/>
          <w:rtl/>
          <w:lang w:eastAsia="en-US"/>
        </w:rPr>
        <w:t>כתוב</w:t>
      </w:r>
      <w:r w:rsidR="00E17B37">
        <w:rPr>
          <w:rFonts w:hint="cs"/>
          <w:rtl/>
          <w:lang w:eastAsia="en-US"/>
        </w:rPr>
        <w:t>ים</w:t>
      </w:r>
      <w:r w:rsidRPr="0013445D">
        <w:rPr>
          <w:rFonts w:hint="cs"/>
          <w:rtl/>
          <w:lang w:eastAsia="en-US"/>
        </w:rPr>
        <w:t xml:space="preserve"> בכתב ברור וקריא, </w:t>
      </w:r>
      <w:r w:rsidR="00E17B37" w:rsidRPr="0013445D">
        <w:rPr>
          <w:rFonts w:hint="cs"/>
          <w:rtl/>
          <w:lang w:eastAsia="en-US"/>
        </w:rPr>
        <w:t>ו</w:t>
      </w:r>
      <w:r w:rsidR="00E17B37">
        <w:rPr>
          <w:rFonts w:hint="cs"/>
          <w:rtl/>
          <w:lang w:eastAsia="en-US"/>
        </w:rPr>
        <w:t>יכללו</w:t>
      </w:r>
      <w:r w:rsidR="00E17B37" w:rsidRPr="0013445D">
        <w:rPr>
          <w:rFonts w:hint="cs"/>
          <w:rtl/>
          <w:lang w:eastAsia="en-US"/>
        </w:rPr>
        <w:t xml:space="preserve"> </w:t>
      </w:r>
      <w:r w:rsidRPr="0013445D">
        <w:rPr>
          <w:rFonts w:hint="cs"/>
          <w:rtl/>
          <w:lang w:eastAsia="en-US"/>
        </w:rPr>
        <w:t>את כל הפריטים הנדרשים כפי שיסוכם עם המזמין.</w:t>
      </w:r>
    </w:p>
    <w:p w:rsidR="00643A7F" w:rsidRPr="0013445D" w:rsidRDefault="00643A7F" w:rsidP="00545FF3">
      <w:pPr>
        <w:numPr>
          <w:ilvl w:val="1"/>
          <w:numId w:val="25"/>
        </w:numPr>
        <w:ind w:left="992" w:hanging="634"/>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rsidR="00643A7F" w:rsidRDefault="00643A7F" w:rsidP="00545FF3">
      <w:pPr>
        <w:numPr>
          <w:ilvl w:val="1"/>
          <w:numId w:val="25"/>
        </w:numPr>
        <w:ind w:left="992" w:hanging="634"/>
        <w:rPr>
          <w:lang w:eastAsia="en-US"/>
        </w:rPr>
      </w:pPr>
      <w:r w:rsidRPr="0013445D">
        <w:rPr>
          <w:rFonts w:hint="cs"/>
          <w:rtl/>
          <w:lang w:eastAsia="en-US"/>
        </w:rPr>
        <w:t>ה</w:t>
      </w:r>
      <w:r>
        <w:rPr>
          <w:rFonts w:hint="cs"/>
          <w:rtl/>
          <w:lang w:eastAsia="en-US"/>
        </w:rPr>
        <w:t>ספ</w:t>
      </w:r>
      <w:r w:rsidRPr="0013445D">
        <w:rPr>
          <w:rFonts w:hint="cs"/>
          <w:rtl/>
          <w:lang w:eastAsia="en-US"/>
        </w:rPr>
        <w:t>ק אינו רשאי להתנות תשלום כלשהו לספקיו ו/או לעובדיו או לכל גורם אחר ש</w:t>
      </w:r>
      <w:r>
        <w:rPr>
          <w:rFonts w:hint="cs"/>
          <w:rtl/>
          <w:lang w:eastAsia="en-US"/>
        </w:rPr>
        <w:t>עליו לשלם, בקבלת תשלומים מהמשרד.</w:t>
      </w:r>
    </w:p>
    <w:p w:rsidR="00643A7F" w:rsidRPr="00EF7832" w:rsidRDefault="00643A7F" w:rsidP="00545FF3">
      <w:pPr>
        <w:numPr>
          <w:ilvl w:val="1"/>
          <w:numId w:val="25"/>
        </w:numPr>
        <w:ind w:left="992" w:hanging="634"/>
        <w:rPr>
          <w:b/>
          <w:bCs/>
          <w:lang w:eastAsia="en-US"/>
        </w:rPr>
      </w:pPr>
      <w:bookmarkStart w:id="43" w:name="_Ref362358335"/>
      <w:r w:rsidRPr="00EF7832">
        <w:rPr>
          <w:rFonts w:hint="cs"/>
          <w:b/>
          <w:bCs/>
          <w:rtl/>
          <w:lang w:eastAsia="en-US"/>
        </w:rPr>
        <w:t>הצמדה והתאמה:</w:t>
      </w:r>
      <w:bookmarkEnd w:id="43"/>
    </w:p>
    <w:p w:rsidR="00603CC7" w:rsidRDefault="00603CC7" w:rsidP="00603CC7">
      <w:pPr>
        <w:numPr>
          <w:ilvl w:val="2"/>
          <w:numId w:val="25"/>
        </w:numPr>
        <w:rPr>
          <w:lang w:eastAsia="en-US"/>
        </w:rPr>
      </w:pPr>
      <w:r>
        <w:rPr>
          <w:rFonts w:hint="cs"/>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603CC7" w:rsidRDefault="00603CC7" w:rsidP="00603CC7">
      <w:pPr>
        <w:numPr>
          <w:ilvl w:val="2"/>
          <w:numId w:val="25"/>
        </w:numPr>
        <w:rPr>
          <w:lang w:eastAsia="en-US"/>
        </w:rPr>
      </w:pPr>
      <w:r>
        <w:rPr>
          <w:rFonts w:hint="cs"/>
          <w:rtl/>
          <w:lang w:eastAsia="en-US"/>
        </w:rPr>
        <w:t>על פי הוראות חשכ"ל, במהלך 18 חודשים ממועד הגשת ההצעות לא תתבצע הצמדה להצעת המחיר במכרז, למעט במקרה המפורט בהמשך.</w:t>
      </w:r>
    </w:p>
    <w:p w:rsidR="00603CC7" w:rsidRDefault="00603CC7" w:rsidP="00603CC7">
      <w:pPr>
        <w:numPr>
          <w:ilvl w:val="2"/>
          <w:numId w:val="25"/>
        </w:numPr>
        <w:rPr>
          <w:lang w:eastAsia="en-US"/>
        </w:rPr>
      </w:pPr>
      <w:r>
        <w:rPr>
          <w:rtl/>
          <w:lang w:eastAsia="en-US"/>
        </w:rPr>
        <w:t>בתום 18 חודשים מהמועד האחרון להגשת ההצעות ייקבע מדד הבסיס</w:t>
      </w:r>
      <w:r>
        <w:rPr>
          <w:rFonts w:hint="cs"/>
          <w:rtl/>
          <w:lang w:eastAsia="en-US"/>
        </w:rPr>
        <w:t xml:space="preserve"> החדש</w:t>
      </w:r>
      <w:r>
        <w:rPr>
          <w:rtl/>
          <w:lang w:eastAsia="en-US"/>
        </w:rPr>
        <w:t xml:space="preserve"> אשר ישמש כבסיס להשוואה לצורך ביצוע הצמדות</w:t>
      </w:r>
      <w:r>
        <w:rPr>
          <w:rFonts w:hint="cs"/>
          <w:rtl/>
          <w:lang w:eastAsia="en-US"/>
        </w:rPr>
        <w:t>.</w:t>
      </w:r>
    </w:p>
    <w:p w:rsidR="00603CC7" w:rsidRDefault="00603CC7" w:rsidP="00603CC7">
      <w:pPr>
        <w:numPr>
          <w:ilvl w:val="2"/>
          <w:numId w:val="25"/>
        </w:numPr>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w:t>
      </w:r>
      <w:r>
        <w:rPr>
          <w:rFonts w:hint="cs"/>
          <w:rtl/>
          <w:lang w:eastAsia="en-US"/>
        </w:rPr>
        <w:t>ה</w:t>
      </w:r>
      <w:r>
        <w:rPr>
          <w:rtl/>
          <w:lang w:eastAsia="en-US"/>
        </w:rPr>
        <w:t xml:space="preserve">הצעות במכרז ובכל </w:t>
      </w:r>
      <w:r>
        <w:rPr>
          <w:rFonts w:hint="cs"/>
          <w:rtl/>
          <w:lang w:eastAsia="en-US"/>
        </w:rPr>
        <w:t>12</w:t>
      </w:r>
      <w:r>
        <w:rPr>
          <w:rtl/>
          <w:lang w:eastAsia="en-US"/>
        </w:rPr>
        <w:t xml:space="preserve"> חודשים לאחר מכן.</w:t>
      </w:r>
      <w:r>
        <w:rPr>
          <w:rFonts w:hint="cs"/>
          <w:rtl/>
          <w:lang w:eastAsia="en-US"/>
        </w:rPr>
        <w:t xml:space="preserve"> התמורה תעודכן בשיעור השינוי בין המדד הידוע בעת הגשת החשבונית ע"י הספק לבין מדד הבסיס החדש שנקבע.</w:t>
      </w:r>
    </w:p>
    <w:p w:rsidR="00603CC7" w:rsidRDefault="00603CC7" w:rsidP="00603CC7">
      <w:pPr>
        <w:numPr>
          <w:ilvl w:val="2"/>
          <w:numId w:val="25"/>
        </w:numPr>
        <w:rPr>
          <w:lang w:eastAsia="en-US"/>
        </w:rPr>
      </w:pPr>
      <w:r w:rsidRPr="0033035B">
        <w:rPr>
          <w:rtl/>
          <w:lang w:eastAsia="en-US"/>
        </w:rPr>
        <w:t>למרות האמור לעיל, אם במהלך 18 החודשים הראשונים של ההתקשרות יח</w:t>
      </w:r>
      <w:r>
        <w:rPr>
          <w:rtl/>
          <w:lang w:eastAsia="en-US"/>
        </w:rPr>
        <w:t xml:space="preserve">ול שינוי </w:t>
      </w:r>
      <w:r>
        <w:rPr>
          <w:rFonts w:hint="cs"/>
          <w:rtl/>
          <w:lang w:eastAsia="en-US"/>
        </w:rPr>
        <w:t>במדד המחירים לצרכן בשיעור ש</w:t>
      </w:r>
      <w:r>
        <w:rPr>
          <w:rtl/>
          <w:lang w:eastAsia="en-US"/>
        </w:rPr>
        <w:t xml:space="preserve">יעלה </w:t>
      </w:r>
      <w:r>
        <w:rPr>
          <w:rFonts w:hint="cs"/>
          <w:rtl/>
          <w:lang w:eastAsia="en-US"/>
        </w:rPr>
        <w:t>על</w:t>
      </w:r>
      <w:r w:rsidRPr="0033035B">
        <w:rPr>
          <w:rtl/>
          <w:lang w:eastAsia="en-US"/>
        </w:rPr>
        <w:t xml:space="preserve"> 4% </w:t>
      </w:r>
      <w:r>
        <w:rPr>
          <w:rFonts w:hint="cs"/>
          <w:rtl/>
          <w:lang w:eastAsia="en-US"/>
        </w:rPr>
        <w:t>ממדד הבסיס,</w:t>
      </w:r>
      <w:r w:rsidRPr="0033035B">
        <w:rPr>
          <w:rtl/>
          <w:lang w:eastAsia="en-US"/>
        </w:rPr>
        <w:t xml:space="preserve"> תיעשה התאמה לשינויים כדלהלן:</w:t>
      </w:r>
      <w:r>
        <w:rPr>
          <w:rFonts w:hint="cs"/>
          <w:rtl/>
          <w:lang w:eastAsia="en-US"/>
        </w:rPr>
        <w:t xml:space="preserve"> </w:t>
      </w:r>
      <w:r>
        <w:rPr>
          <w:rtl/>
          <w:lang w:eastAsia="en-US"/>
        </w:rPr>
        <w:t xml:space="preserve">שיעור ההתאמה ייעשה בין </w:t>
      </w:r>
      <w:r>
        <w:rPr>
          <w:rFonts w:hint="cs"/>
          <w:rtl/>
          <w:lang w:eastAsia="en-US"/>
        </w:rPr>
        <w:t>המדד</w:t>
      </w:r>
      <w:r>
        <w:rPr>
          <w:rtl/>
          <w:lang w:eastAsia="en-US"/>
        </w:rPr>
        <w:t xml:space="preserve"> שהיה ידוע במועד שבו עבר את 4% לבין המדד הידוע</w:t>
      </w:r>
      <w:r>
        <w:rPr>
          <w:rFonts w:hint="cs"/>
          <w:rtl/>
          <w:lang w:eastAsia="en-US"/>
        </w:rPr>
        <w:t xml:space="preserve"> </w:t>
      </w:r>
      <w:r>
        <w:rPr>
          <w:rtl/>
          <w:lang w:eastAsia="en-US"/>
        </w:rPr>
        <w:t xml:space="preserve">בחלוף </w:t>
      </w:r>
      <w:r>
        <w:rPr>
          <w:rFonts w:hint="cs"/>
          <w:rtl/>
          <w:lang w:eastAsia="en-US"/>
        </w:rPr>
        <w:t>12</w:t>
      </w:r>
      <w:r>
        <w:rPr>
          <w:rtl/>
          <w:lang w:eastAsia="en-US"/>
        </w:rPr>
        <w:t xml:space="preserve"> חודשים. לדוגמא: במידה ובחלוף 8 חודשים מהמועד האחרון להגשת </w:t>
      </w:r>
      <w:r>
        <w:rPr>
          <w:rFonts w:hint="cs"/>
          <w:rtl/>
          <w:lang w:eastAsia="en-US"/>
        </w:rPr>
        <w:t>ה</w:t>
      </w:r>
      <w:r>
        <w:rPr>
          <w:rtl/>
          <w:lang w:eastAsia="en-US"/>
        </w:rPr>
        <w:t>הצעות עלה</w:t>
      </w:r>
      <w:r>
        <w:rPr>
          <w:rFonts w:hint="cs"/>
          <w:rtl/>
          <w:lang w:eastAsia="en-US"/>
        </w:rPr>
        <w:t xml:space="preserve"> שיעור השינוי בסל </w:t>
      </w:r>
      <w:r>
        <w:rPr>
          <w:rtl/>
          <w:lang w:eastAsia="en-US"/>
        </w:rPr>
        <w:t>המדד</w:t>
      </w:r>
      <w:r>
        <w:rPr>
          <w:rFonts w:hint="cs"/>
          <w:rtl/>
          <w:lang w:eastAsia="en-US"/>
        </w:rPr>
        <w:t>ים</w:t>
      </w:r>
      <w:r>
        <w:rPr>
          <w:rtl/>
          <w:lang w:eastAsia="en-US"/>
        </w:rPr>
        <w:t xml:space="preserve">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rsidR="00603CC7" w:rsidRPr="0013445D" w:rsidRDefault="00603CC7" w:rsidP="00603CC7">
      <w:pPr>
        <w:numPr>
          <w:ilvl w:val="1"/>
          <w:numId w:val="25"/>
        </w:numPr>
        <w:ind w:left="992" w:hanging="634"/>
        <w:rPr>
          <w:lang w:eastAsia="en-US"/>
        </w:rPr>
      </w:pPr>
      <w:r w:rsidRPr="0013445D">
        <w:rPr>
          <w:rFonts w:hint="cs"/>
          <w:rtl/>
          <w:lang w:eastAsia="en-US"/>
        </w:rPr>
        <w:t>למשרד תהיה זכות עיכבון לגבי תשלומים ל</w:t>
      </w:r>
      <w:r>
        <w:rPr>
          <w:rFonts w:hint="cs"/>
          <w:rtl/>
          <w:lang w:eastAsia="en-US"/>
        </w:rPr>
        <w:t>ספק</w:t>
      </w:r>
      <w:r w:rsidRPr="0013445D">
        <w:rPr>
          <w:rFonts w:hint="cs"/>
          <w:rtl/>
          <w:lang w:eastAsia="en-US"/>
        </w:rPr>
        <w:t xml:space="preserve"> בגין חוב שה</w:t>
      </w:r>
      <w:r>
        <w:rPr>
          <w:rFonts w:hint="cs"/>
          <w:rtl/>
          <w:lang w:eastAsia="en-US"/>
        </w:rPr>
        <w:t>ספק</w:t>
      </w:r>
      <w:r w:rsidRPr="0013445D">
        <w:rPr>
          <w:rFonts w:hint="cs"/>
          <w:rtl/>
          <w:lang w:eastAsia="en-US"/>
        </w:rPr>
        <w:t xml:space="preserve"> חב לו.</w:t>
      </w:r>
    </w:p>
    <w:p w:rsidR="00603CC7" w:rsidRDefault="00603CC7" w:rsidP="00603CC7">
      <w:pPr>
        <w:numPr>
          <w:ilvl w:val="1"/>
          <w:numId w:val="25"/>
        </w:numPr>
        <w:ind w:left="992" w:hanging="634"/>
        <w:rPr>
          <w:rtl/>
          <w:lang w:eastAsia="en-US"/>
        </w:rPr>
      </w:pPr>
      <w:r w:rsidRPr="0013445D">
        <w:rPr>
          <w:rFonts w:hint="cs"/>
          <w:rtl/>
          <w:lang w:eastAsia="en-US"/>
        </w:rPr>
        <w:t>ל</w:t>
      </w:r>
      <w:r>
        <w:rPr>
          <w:rFonts w:hint="cs"/>
          <w:rtl/>
          <w:lang w:eastAsia="en-US"/>
        </w:rPr>
        <w:t>ספק</w:t>
      </w:r>
      <w:r w:rsidRPr="0013445D">
        <w:rPr>
          <w:rFonts w:hint="cs"/>
          <w:rtl/>
          <w:lang w:eastAsia="en-US"/>
        </w:rPr>
        <w:t xml:space="preserve">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rsidR="00643A7F" w:rsidRDefault="00643A7F" w:rsidP="00643A7F">
      <w:pPr>
        <w:ind w:right="709"/>
        <w:rPr>
          <w:rtl/>
          <w:lang w:eastAsia="en-US"/>
        </w:rPr>
      </w:pPr>
    </w:p>
    <w:p w:rsidR="00643A7F" w:rsidRPr="00655781" w:rsidRDefault="00643A7F" w:rsidP="00545FF3">
      <w:pPr>
        <w:pStyle w:val="af8"/>
        <w:numPr>
          <w:ilvl w:val="0"/>
          <w:numId w:val="25"/>
        </w:numPr>
        <w:overflowPunct/>
        <w:autoSpaceDE/>
        <w:autoSpaceDN/>
        <w:adjustRightInd/>
        <w:contextualSpacing/>
        <w:textAlignment w:val="auto"/>
        <w:rPr>
          <w:b/>
          <w:bCs/>
          <w:u w:val="single"/>
        </w:rPr>
      </w:pPr>
      <w:r w:rsidRPr="00655781">
        <w:rPr>
          <w:rFonts w:hint="cs"/>
          <w:b/>
          <w:bCs/>
          <w:u w:val="single"/>
          <w:rtl/>
        </w:rPr>
        <w:t>בחירת ההצעה הזוכה</w:t>
      </w:r>
    </w:p>
    <w:p w:rsidR="00643A7F" w:rsidRPr="00655781" w:rsidRDefault="00643A7F" w:rsidP="00545FF3">
      <w:pPr>
        <w:pStyle w:val="af8"/>
        <w:numPr>
          <w:ilvl w:val="1"/>
          <w:numId w:val="25"/>
        </w:numPr>
        <w:overflowPunct/>
        <w:autoSpaceDE/>
        <w:autoSpaceDN/>
        <w:adjustRightInd/>
        <w:ind w:left="960" w:hanging="588"/>
        <w:contextualSpacing/>
        <w:textAlignment w:val="auto"/>
      </w:pPr>
      <w:r w:rsidRPr="00655781">
        <w:rPr>
          <w:rFonts w:hint="cs"/>
          <w:rtl/>
        </w:rPr>
        <w:t>ההצעות יובאו בפני ועדת המכרזים של המשרד (להלן: "</w:t>
      </w:r>
      <w:r w:rsidRPr="00655781">
        <w:rPr>
          <w:rFonts w:hint="cs"/>
          <w:b/>
          <w:bCs/>
          <w:rtl/>
        </w:rPr>
        <w:t>ועדת המכרזים</w:t>
      </w:r>
      <w:r w:rsidRPr="00655781">
        <w:rPr>
          <w:rFonts w:hint="cs"/>
          <w:rtl/>
        </w:rPr>
        <w:t>").</w:t>
      </w:r>
    </w:p>
    <w:p w:rsidR="00643A7F" w:rsidRPr="00655781" w:rsidRDefault="00643A7F" w:rsidP="00545FF3">
      <w:pPr>
        <w:pStyle w:val="af8"/>
        <w:numPr>
          <w:ilvl w:val="1"/>
          <w:numId w:val="25"/>
        </w:numPr>
        <w:overflowPunct/>
        <w:autoSpaceDE/>
        <w:autoSpaceDN/>
        <w:adjustRightInd/>
        <w:ind w:left="960" w:hanging="588"/>
        <w:contextualSpacing/>
        <w:textAlignment w:val="auto"/>
      </w:pPr>
      <w:r w:rsidRPr="00655781">
        <w:rPr>
          <w:rFonts w:hint="cs"/>
          <w:rtl/>
        </w:rPr>
        <w:t>אמות המידה לבחירת ההצעה הזוכה, יהיו על פי אמות המידה והמשקולות המפורטים להלן:</w:t>
      </w:r>
    </w:p>
    <w:p w:rsidR="00643A7F" w:rsidRPr="007E5B69" w:rsidRDefault="00643A7F" w:rsidP="001F3724">
      <w:pPr>
        <w:pStyle w:val="af8"/>
        <w:numPr>
          <w:ilvl w:val="2"/>
          <w:numId w:val="25"/>
        </w:numPr>
        <w:overflowPunct/>
        <w:autoSpaceDE/>
        <w:autoSpaceDN/>
        <w:adjustRightInd/>
        <w:ind w:right="2268"/>
        <w:contextualSpacing/>
        <w:textAlignment w:val="auto"/>
      </w:pPr>
      <w:r w:rsidRPr="007E5B69">
        <w:rPr>
          <w:rFonts w:hint="cs"/>
          <w:rtl/>
        </w:rPr>
        <w:t xml:space="preserve">בגין איכות - </w:t>
      </w:r>
      <w:r w:rsidR="001F3724">
        <w:rPr>
          <w:rFonts w:hint="cs"/>
          <w:rtl/>
        </w:rPr>
        <w:t>3</w:t>
      </w:r>
      <w:r w:rsidRPr="007E5B69">
        <w:rPr>
          <w:rFonts w:hint="cs"/>
          <w:rtl/>
        </w:rPr>
        <w:t>0%.</w:t>
      </w:r>
    </w:p>
    <w:p w:rsidR="00643A7F" w:rsidRPr="007E5B69" w:rsidRDefault="00643A7F" w:rsidP="001F3724">
      <w:pPr>
        <w:pStyle w:val="af8"/>
        <w:numPr>
          <w:ilvl w:val="2"/>
          <w:numId w:val="25"/>
        </w:numPr>
        <w:overflowPunct/>
        <w:autoSpaceDE/>
        <w:autoSpaceDN/>
        <w:adjustRightInd/>
        <w:ind w:right="2268"/>
        <w:contextualSpacing/>
        <w:textAlignment w:val="auto"/>
      </w:pPr>
      <w:bookmarkStart w:id="44" w:name="_Ref295816991"/>
      <w:r w:rsidRPr="007E5B69">
        <w:rPr>
          <w:rFonts w:hint="cs"/>
          <w:rtl/>
        </w:rPr>
        <w:t xml:space="preserve">בגין מחיר - </w:t>
      </w:r>
      <w:r w:rsidR="001F3724">
        <w:rPr>
          <w:rFonts w:hint="cs"/>
          <w:rtl/>
        </w:rPr>
        <w:t>7</w:t>
      </w:r>
      <w:r w:rsidRPr="007E5B69">
        <w:rPr>
          <w:rFonts w:hint="cs"/>
          <w:rtl/>
        </w:rPr>
        <w:t>0%.</w:t>
      </w:r>
      <w:bookmarkEnd w:id="44"/>
    </w:p>
    <w:p w:rsidR="00643A7F" w:rsidRPr="00655781" w:rsidRDefault="00643A7F" w:rsidP="0079331A">
      <w:pPr>
        <w:pStyle w:val="af8"/>
        <w:numPr>
          <w:ilvl w:val="1"/>
          <w:numId w:val="25"/>
        </w:numPr>
        <w:overflowPunct/>
        <w:autoSpaceDE/>
        <w:autoSpaceDN/>
        <w:adjustRightInd/>
        <w:ind w:left="960" w:hanging="588"/>
        <w:contextualSpacing/>
        <w:textAlignment w:val="auto"/>
      </w:pPr>
      <w:r w:rsidRPr="00655781">
        <w:rPr>
          <w:rFonts w:hint="cs"/>
          <w:rtl/>
        </w:rPr>
        <w:t>לצורך</w:t>
      </w:r>
      <w:r w:rsidRPr="00655781">
        <w:rPr>
          <w:rtl/>
        </w:rPr>
        <w:t xml:space="preserve"> </w:t>
      </w:r>
      <w:r>
        <w:rPr>
          <w:rFonts w:hint="cs"/>
          <w:rtl/>
        </w:rPr>
        <w:t>בחינת</w:t>
      </w:r>
      <w:r w:rsidRPr="00655781">
        <w:rPr>
          <w:rtl/>
        </w:rPr>
        <w:t xml:space="preserve"> </w:t>
      </w:r>
      <w:r w:rsidRPr="00655781">
        <w:rPr>
          <w:rFonts w:hint="cs"/>
          <w:rtl/>
        </w:rPr>
        <w:t>האיכות</w:t>
      </w:r>
      <w:r w:rsidRPr="00655781">
        <w:rPr>
          <w:rtl/>
        </w:rPr>
        <w:t>,</w:t>
      </w:r>
      <w:r w:rsidR="00260FBB">
        <w:rPr>
          <w:rFonts w:hint="cs"/>
          <w:rtl/>
        </w:rPr>
        <w:t xml:space="preserve"> רשאי</w:t>
      </w:r>
      <w:r w:rsidRPr="00655781">
        <w:rPr>
          <w:rtl/>
        </w:rPr>
        <w:t xml:space="preserve"> </w:t>
      </w:r>
      <w:r w:rsidRPr="00655781">
        <w:rPr>
          <w:rFonts w:hint="cs"/>
          <w:rtl/>
        </w:rPr>
        <w:t>המזמין</w:t>
      </w:r>
      <w:r w:rsidR="00260FBB">
        <w:rPr>
          <w:rFonts w:hint="cs"/>
          <w:rtl/>
        </w:rPr>
        <w:t xml:space="preserve"> </w:t>
      </w:r>
      <w:r w:rsidRPr="00655781">
        <w:rPr>
          <w:rFonts w:hint="cs"/>
          <w:rtl/>
        </w:rPr>
        <w:t>למנות</w:t>
      </w:r>
      <w:r w:rsidRPr="00655781">
        <w:rPr>
          <w:rtl/>
        </w:rPr>
        <w:t xml:space="preserve"> </w:t>
      </w:r>
      <w:r w:rsidRPr="00655781">
        <w:rPr>
          <w:rFonts w:hint="cs"/>
          <w:rtl/>
        </w:rPr>
        <w:t>צוות</w:t>
      </w:r>
      <w:r w:rsidRPr="00655781">
        <w:rPr>
          <w:rtl/>
        </w:rPr>
        <w:t xml:space="preserve"> </w:t>
      </w:r>
      <w:r w:rsidRPr="00655781">
        <w:rPr>
          <w:rFonts w:hint="cs"/>
          <w:rtl/>
        </w:rPr>
        <w:t>בדיקה</w:t>
      </w:r>
      <w:r w:rsidRPr="00655781">
        <w:rPr>
          <w:rtl/>
        </w:rPr>
        <w:t xml:space="preserve">, </w:t>
      </w:r>
      <w:r w:rsidRPr="00655781">
        <w:rPr>
          <w:rFonts w:hint="cs"/>
          <w:rtl/>
        </w:rPr>
        <w:t>אשר</w:t>
      </w:r>
      <w:r w:rsidRPr="00655781">
        <w:rPr>
          <w:rtl/>
        </w:rPr>
        <w:t xml:space="preserve"> </w:t>
      </w:r>
      <w:r w:rsidRPr="00655781">
        <w:rPr>
          <w:rFonts w:hint="cs"/>
          <w:rtl/>
        </w:rPr>
        <w:t>רשאי</w:t>
      </w:r>
      <w:r w:rsidRPr="00655781">
        <w:rPr>
          <w:rtl/>
        </w:rPr>
        <w:t xml:space="preserve"> </w:t>
      </w:r>
      <w:r w:rsidRPr="00655781">
        <w:rPr>
          <w:rFonts w:hint="cs"/>
          <w:rtl/>
        </w:rPr>
        <w:t>בין</w:t>
      </w:r>
      <w:r w:rsidRPr="00655781">
        <w:rPr>
          <w:rtl/>
        </w:rPr>
        <w:t xml:space="preserve"> </w:t>
      </w:r>
      <w:r w:rsidRPr="00655781">
        <w:rPr>
          <w:rFonts w:hint="cs"/>
          <w:rtl/>
        </w:rPr>
        <w:t>היתר</w:t>
      </w:r>
      <w:r w:rsidRPr="00655781">
        <w:rPr>
          <w:rtl/>
        </w:rPr>
        <w:t xml:space="preserve">, </w:t>
      </w:r>
      <w:r w:rsidRPr="00655781">
        <w:rPr>
          <w:rFonts w:hint="cs"/>
          <w:rtl/>
        </w:rPr>
        <w:t>לשוחח עם</w:t>
      </w:r>
      <w:r w:rsidRPr="00655781">
        <w:rPr>
          <w:rtl/>
        </w:rPr>
        <w:t xml:space="preserve"> </w:t>
      </w:r>
      <w:r w:rsidRPr="00655781">
        <w:rPr>
          <w:rFonts w:hint="cs"/>
          <w:rtl/>
        </w:rPr>
        <w:t>הגורמים להם</w:t>
      </w:r>
      <w:r w:rsidRPr="00655781">
        <w:rPr>
          <w:rtl/>
        </w:rPr>
        <w:t xml:space="preserve"> </w:t>
      </w:r>
      <w:r w:rsidRPr="00655781">
        <w:rPr>
          <w:rFonts w:hint="cs"/>
          <w:rtl/>
        </w:rPr>
        <w:t>סיפק</w:t>
      </w:r>
      <w:r w:rsidRPr="00655781">
        <w:rPr>
          <w:rtl/>
        </w:rPr>
        <w:t xml:space="preserve"> </w:t>
      </w:r>
      <w:r w:rsidRPr="00655781">
        <w:rPr>
          <w:rFonts w:hint="cs"/>
          <w:rtl/>
        </w:rPr>
        <w:t>או</w:t>
      </w:r>
      <w:r w:rsidRPr="00655781">
        <w:rPr>
          <w:rtl/>
        </w:rPr>
        <w:t xml:space="preserve"> </w:t>
      </w:r>
      <w:r w:rsidRPr="00655781">
        <w:rPr>
          <w:rFonts w:hint="cs"/>
          <w:rtl/>
        </w:rPr>
        <w:t>מספק</w:t>
      </w:r>
      <w:r w:rsidRPr="00655781">
        <w:rPr>
          <w:rtl/>
        </w:rPr>
        <w:t xml:space="preserve"> </w:t>
      </w:r>
      <w:r w:rsidRPr="00655781">
        <w:rPr>
          <w:rFonts w:hint="cs"/>
          <w:rtl/>
        </w:rPr>
        <w:t>המציע</w:t>
      </w:r>
      <w:r w:rsidRPr="00655781">
        <w:rPr>
          <w:rtl/>
        </w:rPr>
        <w:t xml:space="preserve"> </w:t>
      </w:r>
      <w:r w:rsidRPr="00655781">
        <w:rPr>
          <w:rFonts w:hint="cs"/>
          <w:rtl/>
        </w:rPr>
        <w:t>שירותים</w:t>
      </w:r>
      <w:r w:rsidRPr="00655781">
        <w:rPr>
          <w:rtl/>
        </w:rPr>
        <w:t xml:space="preserve"> </w:t>
      </w:r>
      <w:r w:rsidRPr="00655781">
        <w:rPr>
          <w:rFonts w:hint="cs"/>
          <w:rtl/>
        </w:rPr>
        <w:t>כאמור</w:t>
      </w:r>
      <w:r w:rsidRPr="00655781">
        <w:rPr>
          <w:rtl/>
        </w:rPr>
        <w:t xml:space="preserve"> </w:t>
      </w:r>
      <w:r w:rsidRPr="00655781">
        <w:rPr>
          <w:rFonts w:hint="cs"/>
          <w:rtl/>
        </w:rPr>
        <w:t>במכרז</w:t>
      </w:r>
      <w:r w:rsidRPr="00655781">
        <w:rPr>
          <w:rtl/>
        </w:rPr>
        <w:t xml:space="preserve"> </w:t>
      </w:r>
      <w:r w:rsidRPr="00655781">
        <w:rPr>
          <w:rFonts w:hint="cs"/>
          <w:rtl/>
        </w:rPr>
        <w:t>זה</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לבקש</w:t>
      </w:r>
      <w:r w:rsidRPr="00655781">
        <w:rPr>
          <w:rtl/>
        </w:rPr>
        <w:t xml:space="preserve"> </w:t>
      </w:r>
      <w:r w:rsidRPr="00655781">
        <w:rPr>
          <w:rFonts w:hint="cs"/>
          <w:rtl/>
        </w:rPr>
        <w:t>לבחון</w:t>
      </w:r>
      <w:r w:rsidRPr="00655781">
        <w:rPr>
          <w:rtl/>
        </w:rPr>
        <w:t xml:space="preserve"> </w:t>
      </w:r>
      <w:r w:rsidRPr="00655781">
        <w:rPr>
          <w:rFonts w:hint="cs"/>
          <w:rtl/>
        </w:rPr>
        <w:t>את</w:t>
      </w:r>
      <w:r w:rsidRPr="00655781">
        <w:rPr>
          <w:rtl/>
        </w:rPr>
        <w:t xml:space="preserve"> </w:t>
      </w:r>
      <w:r w:rsidRPr="00655781">
        <w:rPr>
          <w:rFonts w:hint="cs"/>
          <w:rtl/>
        </w:rPr>
        <w:t>איכות</w:t>
      </w:r>
      <w:r w:rsidRPr="00655781">
        <w:rPr>
          <w:rtl/>
        </w:rPr>
        <w:t xml:space="preserve"> </w:t>
      </w:r>
      <w:r w:rsidRPr="00655781">
        <w:rPr>
          <w:rFonts w:hint="cs"/>
          <w:rtl/>
        </w:rPr>
        <w:t>השירותים</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שימצא</w:t>
      </w:r>
      <w:r w:rsidRPr="00655781">
        <w:rPr>
          <w:rtl/>
        </w:rPr>
        <w:t xml:space="preserve"> </w:t>
      </w:r>
      <w:r w:rsidRPr="00655781">
        <w:rPr>
          <w:rFonts w:hint="cs"/>
          <w:rtl/>
        </w:rPr>
        <w:t>לנכון</w:t>
      </w:r>
      <w:r w:rsidRPr="00655781">
        <w:rPr>
          <w:rtl/>
        </w:rPr>
        <w:t xml:space="preserve">. </w:t>
      </w:r>
      <w:r w:rsidRPr="00655781">
        <w:rPr>
          <w:rFonts w:hint="cs"/>
          <w:rtl/>
        </w:rPr>
        <w:t>צוות</w:t>
      </w:r>
      <w:r w:rsidRPr="00655781">
        <w:rPr>
          <w:rtl/>
        </w:rPr>
        <w:t xml:space="preserve"> </w:t>
      </w:r>
      <w:r w:rsidRPr="00655781">
        <w:rPr>
          <w:rFonts w:hint="cs"/>
          <w:rtl/>
        </w:rPr>
        <w:t>הבדיקה</w:t>
      </w:r>
      <w:r w:rsidRPr="00655781">
        <w:rPr>
          <w:rtl/>
        </w:rPr>
        <w:t xml:space="preserve"> </w:t>
      </w:r>
      <w:r w:rsidRPr="00655781">
        <w:rPr>
          <w:rFonts w:hint="cs"/>
          <w:rtl/>
        </w:rPr>
        <w:t>של</w:t>
      </w:r>
      <w:r w:rsidRPr="00655781">
        <w:rPr>
          <w:rtl/>
        </w:rPr>
        <w:t xml:space="preserve"> </w:t>
      </w:r>
      <w:r w:rsidRPr="00655781">
        <w:rPr>
          <w:rFonts w:hint="cs"/>
          <w:rtl/>
        </w:rPr>
        <w:t>המזמין רשאי</w:t>
      </w:r>
      <w:r w:rsidRPr="00655781">
        <w:rPr>
          <w:rtl/>
        </w:rPr>
        <w:t xml:space="preserve"> </w:t>
      </w:r>
      <w:r w:rsidRPr="00655781">
        <w:rPr>
          <w:rFonts w:hint="cs"/>
          <w:rtl/>
        </w:rPr>
        <w:t>לתת</w:t>
      </w:r>
      <w:r w:rsidRPr="00655781">
        <w:rPr>
          <w:rtl/>
        </w:rPr>
        <w:t xml:space="preserve"> </w:t>
      </w:r>
      <w:r w:rsidRPr="00655781">
        <w:rPr>
          <w:rFonts w:hint="cs"/>
          <w:rtl/>
        </w:rPr>
        <w:t>ציונים</w:t>
      </w:r>
      <w:r w:rsidRPr="00655781">
        <w:rPr>
          <w:rtl/>
        </w:rPr>
        <w:t xml:space="preserve"> </w:t>
      </w:r>
      <w:r w:rsidRPr="00655781">
        <w:rPr>
          <w:rFonts w:hint="cs"/>
          <w:rtl/>
        </w:rPr>
        <w:t>לכל</w:t>
      </w:r>
      <w:r w:rsidRPr="00655781">
        <w:rPr>
          <w:rtl/>
        </w:rPr>
        <w:t xml:space="preserve"> </w:t>
      </w:r>
      <w:r w:rsidRPr="00655781">
        <w:rPr>
          <w:rFonts w:hint="cs"/>
          <w:rtl/>
        </w:rPr>
        <w:t>מציע</w:t>
      </w:r>
      <w:r w:rsidRPr="00655781">
        <w:rPr>
          <w:rtl/>
        </w:rPr>
        <w:t xml:space="preserve"> </w:t>
      </w:r>
      <w:r w:rsidRPr="00655781">
        <w:rPr>
          <w:rFonts w:hint="cs"/>
          <w:rtl/>
        </w:rPr>
        <w:t>על</w:t>
      </w:r>
      <w:r w:rsidRPr="00655781">
        <w:rPr>
          <w:rtl/>
        </w:rPr>
        <w:t xml:space="preserve"> </w:t>
      </w:r>
      <w:r w:rsidRPr="00655781">
        <w:rPr>
          <w:rFonts w:hint="cs"/>
          <w:rtl/>
        </w:rPr>
        <w:t>פי המשקולות</w:t>
      </w:r>
      <w:r w:rsidRPr="00655781">
        <w:rPr>
          <w:rtl/>
        </w:rPr>
        <w:t xml:space="preserve"> </w:t>
      </w:r>
      <w:r w:rsidRPr="00655781">
        <w:rPr>
          <w:rFonts w:hint="cs"/>
          <w:rtl/>
        </w:rPr>
        <w:t>כמפורט</w:t>
      </w:r>
      <w:r w:rsidRPr="00655781">
        <w:rPr>
          <w:rtl/>
        </w:rPr>
        <w:t xml:space="preserve"> </w:t>
      </w:r>
      <w:r w:rsidRPr="00655781">
        <w:rPr>
          <w:rFonts w:hint="cs"/>
          <w:rtl/>
        </w:rPr>
        <w:t>בסעיף</w:t>
      </w:r>
      <w:r w:rsidRPr="00655781">
        <w:rPr>
          <w:rtl/>
        </w:rPr>
        <w:t xml:space="preserve"> </w:t>
      </w:r>
      <w:r>
        <w:fldChar w:fldCharType="begin"/>
      </w:r>
      <w:r>
        <w:instrText xml:space="preserve"> REF _Ref256322036 \r \h  \* MERGEFORMAT </w:instrText>
      </w:r>
      <w:r>
        <w:fldChar w:fldCharType="separate"/>
      </w:r>
      <w:r w:rsidR="00ED112D">
        <w:rPr>
          <w:cs/>
        </w:rPr>
        <w:t>‎</w:t>
      </w:r>
      <w:r w:rsidR="00ED112D">
        <w:t>11.6</w:t>
      </w:r>
      <w:r>
        <w:fldChar w:fldCharType="end"/>
      </w:r>
      <w:r w:rsidR="0079331A">
        <w:rPr>
          <w:rFonts w:hint="cs"/>
          <w:rtl/>
        </w:rPr>
        <w:t xml:space="preserve"> </w:t>
      </w:r>
      <w:r w:rsidRPr="00655781">
        <w:rPr>
          <w:rFonts w:hint="cs"/>
          <w:rtl/>
        </w:rPr>
        <w:t>להלן</w:t>
      </w:r>
      <w:r w:rsidRPr="00655781">
        <w:rPr>
          <w:rtl/>
        </w:rPr>
        <w:t xml:space="preserve">. </w:t>
      </w:r>
      <w:r w:rsidRPr="00655781">
        <w:rPr>
          <w:rFonts w:hint="cs"/>
          <w:rtl/>
        </w:rPr>
        <w:t>המזמין</w:t>
      </w:r>
      <w:r w:rsidRPr="00655781">
        <w:rPr>
          <w:rtl/>
        </w:rPr>
        <w:t xml:space="preserve"> </w:t>
      </w:r>
      <w:r w:rsidRPr="00655781">
        <w:rPr>
          <w:rFonts w:hint="cs"/>
          <w:rtl/>
        </w:rPr>
        <w:t>רשאי</w:t>
      </w:r>
      <w:r w:rsidRPr="00655781">
        <w:rPr>
          <w:rtl/>
        </w:rPr>
        <w:t xml:space="preserve"> </w:t>
      </w:r>
      <w:r w:rsidRPr="00655781">
        <w:rPr>
          <w:rFonts w:hint="cs"/>
          <w:rtl/>
        </w:rPr>
        <w:t>להורות</w:t>
      </w:r>
      <w:r w:rsidRPr="00655781">
        <w:rPr>
          <w:rtl/>
        </w:rPr>
        <w:t xml:space="preserve"> </w:t>
      </w:r>
      <w:r w:rsidRPr="00655781">
        <w:rPr>
          <w:rFonts w:hint="cs"/>
          <w:rtl/>
        </w:rPr>
        <w:t>לצוות</w:t>
      </w:r>
      <w:r w:rsidRPr="00655781">
        <w:rPr>
          <w:rtl/>
        </w:rPr>
        <w:t xml:space="preserve"> </w:t>
      </w:r>
      <w:r w:rsidRPr="00655781">
        <w:rPr>
          <w:rFonts w:hint="cs"/>
          <w:rtl/>
        </w:rPr>
        <w:t>הבדיקה</w:t>
      </w:r>
      <w:r w:rsidRPr="00655781">
        <w:rPr>
          <w:rtl/>
        </w:rPr>
        <w:t xml:space="preserve"> </w:t>
      </w:r>
      <w:r w:rsidRPr="00655781">
        <w:rPr>
          <w:rFonts w:hint="cs"/>
          <w:rtl/>
        </w:rPr>
        <w:t>לבצע</w:t>
      </w:r>
      <w:r w:rsidRPr="00655781">
        <w:rPr>
          <w:rtl/>
        </w:rPr>
        <w:t xml:space="preserve"> </w:t>
      </w:r>
      <w:r w:rsidRPr="00655781">
        <w:rPr>
          <w:rFonts w:hint="cs"/>
          <w:rtl/>
        </w:rPr>
        <w:t>בדיקה</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 xml:space="preserve">, </w:t>
      </w:r>
      <w:r w:rsidRPr="00655781">
        <w:rPr>
          <w:rFonts w:hint="cs"/>
          <w:rtl/>
        </w:rPr>
        <w:t>באופן</w:t>
      </w:r>
      <w:r w:rsidRPr="00655781">
        <w:rPr>
          <w:rtl/>
        </w:rPr>
        <w:t xml:space="preserve"> </w:t>
      </w:r>
      <w:r w:rsidRPr="00655781">
        <w:rPr>
          <w:rFonts w:hint="cs"/>
          <w:rtl/>
        </w:rPr>
        <w:t>מלא</w:t>
      </w:r>
      <w:r w:rsidRPr="00655781">
        <w:rPr>
          <w:rtl/>
        </w:rPr>
        <w:t xml:space="preserve"> </w:t>
      </w:r>
      <w:r w:rsidRPr="00655781">
        <w:rPr>
          <w:rFonts w:hint="cs"/>
          <w:rtl/>
        </w:rPr>
        <w:t>או</w:t>
      </w:r>
      <w:r w:rsidRPr="00655781">
        <w:rPr>
          <w:rtl/>
        </w:rPr>
        <w:t xml:space="preserve"> </w:t>
      </w:r>
      <w:r w:rsidRPr="00655781">
        <w:rPr>
          <w:rFonts w:hint="cs"/>
          <w:rtl/>
        </w:rPr>
        <w:t>חלקי</w:t>
      </w:r>
      <w:r w:rsidRPr="00655781">
        <w:rPr>
          <w:rtl/>
        </w:rPr>
        <w:t xml:space="preserve">, </w:t>
      </w:r>
      <w:r w:rsidRPr="00655781">
        <w:rPr>
          <w:rFonts w:hint="cs"/>
          <w:rtl/>
        </w:rPr>
        <w:t>אצל</w:t>
      </w:r>
      <w:r w:rsidRPr="00655781">
        <w:rPr>
          <w:rtl/>
        </w:rPr>
        <w:t xml:space="preserve"> </w:t>
      </w:r>
      <w:r w:rsidRPr="00655781">
        <w:rPr>
          <w:rFonts w:hint="cs"/>
          <w:rtl/>
        </w:rPr>
        <w:t>כל</w:t>
      </w:r>
      <w:r w:rsidRPr="00655781">
        <w:rPr>
          <w:rtl/>
        </w:rPr>
        <w:t xml:space="preserve"> </w:t>
      </w:r>
      <w:r w:rsidRPr="00655781">
        <w:rPr>
          <w:rFonts w:hint="cs"/>
          <w:rtl/>
        </w:rPr>
        <w:t>המציעים</w:t>
      </w:r>
      <w:r w:rsidRPr="00655781">
        <w:rPr>
          <w:rtl/>
        </w:rPr>
        <w:t xml:space="preserve"> </w:t>
      </w:r>
      <w:r w:rsidRPr="00655781">
        <w:rPr>
          <w:rFonts w:hint="cs"/>
          <w:rtl/>
        </w:rPr>
        <w:t>או</w:t>
      </w:r>
      <w:r w:rsidRPr="00655781">
        <w:rPr>
          <w:rtl/>
        </w:rPr>
        <w:t xml:space="preserve"> </w:t>
      </w:r>
      <w:r w:rsidRPr="00655781">
        <w:rPr>
          <w:rFonts w:hint="cs"/>
          <w:rtl/>
        </w:rPr>
        <w:t>חלקם</w:t>
      </w:r>
      <w:r w:rsidRPr="00655781">
        <w:rPr>
          <w:rtl/>
        </w:rPr>
        <w:t xml:space="preserve">, </w:t>
      </w:r>
      <w:r w:rsidRPr="00655781">
        <w:rPr>
          <w:rFonts w:hint="cs"/>
          <w:rtl/>
        </w:rPr>
        <w:t>הכול</w:t>
      </w:r>
      <w:r w:rsidRPr="00655781">
        <w:rPr>
          <w:rtl/>
        </w:rPr>
        <w:t xml:space="preserve"> </w:t>
      </w:r>
      <w:r w:rsidRPr="00655781">
        <w:rPr>
          <w:rFonts w:hint="cs"/>
          <w:rtl/>
        </w:rPr>
        <w:t>לפי</w:t>
      </w:r>
      <w:r w:rsidRPr="00655781">
        <w:rPr>
          <w:rtl/>
        </w:rPr>
        <w:t xml:space="preserve"> </w:t>
      </w:r>
      <w:r w:rsidRPr="00655781">
        <w:rPr>
          <w:rFonts w:hint="cs"/>
          <w:rtl/>
        </w:rPr>
        <w:t>שיקול</w:t>
      </w:r>
      <w:r w:rsidRPr="00655781">
        <w:rPr>
          <w:rtl/>
        </w:rPr>
        <w:t xml:space="preserve"> </w:t>
      </w:r>
      <w:r w:rsidRPr="00655781">
        <w:rPr>
          <w:rFonts w:hint="cs"/>
          <w:rtl/>
        </w:rPr>
        <w:t>דעתו</w:t>
      </w:r>
      <w:r w:rsidRPr="00655781">
        <w:rPr>
          <w:rtl/>
        </w:rPr>
        <w:t xml:space="preserve"> </w:t>
      </w:r>
      <w:r w:rsidRPr="00655781">
        <w:rPr>
          <w:rFonts w:hint="cs"/>
          <w:rtl/>
        </w:rPr>
        <w:t>הבלעדי</w:t>
      </w:r>
      <w:r w:rsidRPr="00655781">
        <w:rPr>
          <w:rtl/>
        </w:rPr>
        <w:t xml:space="preserve"> </w:t>
      </w:r>
      <w:r w:rsidRPr="00655781">
        <w:rPr>
          <w:rFonts w:hint="cs"/>
          <w:rtl/>
        </w:rPr>
        <w:t>והמוחלט</w:t>
      </w:r>
      <w:r w:rsidRPr="00655781">
        <w:rPr>
          <w:rtl/>
        </w:rPr>
        <w:t xml:space="preserve"> </w:t>
      </w:r>
      <w:r w:rsidRPr="00655781">
        <w:rPr>
          <w:rFonts w:hint="cs"/>
          <w:rtl/>
        </w:rPr>
        <w:t>ומבלי</w:t>
      </w:r>
      <w:r w:rsidRPr="00655781">
        <w:rPr>
          <w:rtl/>
        </w:rPr>
        <w:t xml:space="preserve"> </w:t>
      </w:r>
      <w:r w:rsidRPr="00655781">
        <w:rPr>
          <w:rFonts w:hint="cs"/>
          <w:rtl/>
        </w:rPr>
        <w:t>שתהא</w:t>
      </w:r>
      <w:r w:rsidRPr="00655781">
        <w:rPr>
          <w:rtl/>
        </w:rPr>
        <w:t xml:space="preserve"> </w:t>
      </w:r>
      <w:r w:rsidRPr="00655781">
        <w:rPr>
          <w:rFonts w:hint="cs"/>
          <w:rtl/>
        </w:rPr>
        <w:t>עליו</w:t>
      </w:r>
      <w:r w:rsidRPr="00655781">
        <w:rPr>
          <w:rtl/>
        </w:rPr>
        <w:t xml:space="preserve"> </w:t>
      </w:r>
      <w:r w:rsidRPr="00655781">
        <w:rPr>
          <w:rFonts w:hint="cs"/>
          <w:rtl/>
        </w:rPr>
        <w:t>חובת</w:t>
      </w:r>
      <w:r w:rsidRPr="00655781">
        <w:rPr>
          <w:rtl/>
        </w:rPr>
        <w:t xml:space="preserve"> </w:t>
      </w:r>
      <w:r w:rsidRPr="00655781">
        <w:rPr>
          <w:rFonts w:hint="cs"/>
          <w:rtl/>
        </w:rPr>
        <w:t>ההנמקה</w:t>
      </w:r>
      <w:r w:rsidRPr="00655781">
        <w:rPr>
          <w:rtl/>
        </w:rPr>
        <w:t>.</w:t>
      </w:r>
    </w:p>
    <w:p w:rsidR="00643A7F" w:rsidRPr="00655781" w:rsidRDefault="00643A7F" w:rsidP="00545FF3">
      <w:pPr>
        <w:pStyle w:val="af8"/>
        <w:numPr>
          <w:ilvl w:val="1"/>
          <w:numId w:val="25"/>
        </w:numPr>
        <w:overflowPunct/>
        <w:autoSpaceDE/>
        <w:autoSpaceDN/>
        <w:adjustRightInd/>
        <w:ind w:left="960" w:hanging="588"/>
        <w:contextualSpacing/>
        <w:textAlignment w:val="auto"/>
      </w:pPr>
      <w:r w:rsidRPr="00655781">
        <w:rPr>
          <w:rFonts w:hint="cs"/>
          <w:rtl/>
        </w:rPr>
        <w:t>תהליך הבחינה של ההצעות והערכתן ייעשה בארבעה שלבים:</w:t>
      </w:r>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spacing w:val="0"/>
          <w:u w:val="single"/>
          <w:rtl/>
        </w:rPr>
        <w:t>שלב  א'</w:t>
      </w:r>
      <w:r w:rsidRPr="00655781">
        <w:rPr>
          <w:rFonts w:hint="cs"/>
          <w:spacing w:val="0"/>
          <w:rtl/>
        </w:rPr>
        <w:t>: בדיקת תנאי הסף. הצעה שלא תעמוד בכל תנאי הסף תיפסל.</w:t>
      </w:r>
    </w:p>
    <w:p w:rsidR="00643A7F"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b/>
          <w:bCs/>
          <w:spacing w:val="0"/>
          <w:u w:val="single"/>
          <w:rtl/>
        </w:rPr>
        <w:t>שלב ב'</w:t>
      </w:r>
      <w:r w:rsidRPr="00655781">
        <w:rPr>
          <w:rFonts w:hint="cs"/>
          <w:spacing w:val="0"/>
          <w:rtl/>
        </w:rPr>
        <w:t xml:space="preserve">: </w:t>
      </w:r>
      <w:r w:rsidRPr="00655781">
        <w:rPr>
          <w:rFonts w:hint="cs"/>
          <w:rtl/>
          <w:lang w:eastAsia="en-US"/>
        </w:rPr>
        <w:t>בדיקת איכות ההצעות וקביעת ציוני האיכות.</w:t>
      </w:r>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u w:val="single"/>
          <w:rtl/>
          <w:lang w:eastAsia="en-US"/>
        </w:rPr>
        <w:t xml:space="preserve">שלב </w:t>
      </w:r>
      <w:r>
        <w:rPr>
          <w:rFonts w:hint="cs"/>
          <w:b/>
          <w:bCs/>
          <w:u w:val="single"/>
          <w:rtl/>
          <w:lang w:eastAsia="en-US"/>
        </w:rPr>
        <w:t>ג</w:t>
      </w:r>
      <w:r w:rsidRPr="00655781">
        <w:rPr>
          <w:rFonts w:hint="cs"/>
          <w:b/>
          <w:bCs/>
          <w:u w:val="single"/>
          <w:rtl/>
          <w:lang w:eastAsia="en-US"/>
        </w:rPr>
        <w:t>'</w:t>
      </w:r>
      <w:r w:rsidRPr="00655781">
        <w:rPr>
          <w:rFonts w:hint="cs"/>
          <w:rtl/>
          <w:lang w:eastAsia="en-US"/>
        </w:rPr>
        <w:t>: חישוב ציוני המחיר.</w:t>
      </w:r>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b/>
          <w:bCs/>
          <w:u w:val="single"/>
          <w:rtl/>
          <w:lang w:eastAsia="en-US"/>
        </w:rPr>
        <w:t xml:space="preserve">שלב </w:t>
      </w:r>
      <w:r>
        <w:rPr>
          <w:rFonts w:hint="cs"/>
          <w:b/>
          <w:bCs/>
          <w:u w:val="single"/>
          <w:rtl/>
          <w:lang w:eastAsia="en-US"/>
        </w:rPr>
        <w:t>ד</w:t>
      </w:r>
      <w:r w:rsidRPr="00655781">
        <w:rPr>
          <w:rFonts w:hint="cs"/>
          <w:b/>
          <w:bCs/>
          <w:u w:val="single"/>
          <w:rtl/>
          <w:lang w:eastAsia="en-US"/>
        </w:rPr>
        <w:t>'</w:t>
      </w:r>
      <w:r w:rsidRPr="00655781">
        <w:rPr>
          <w:rFonts w:hint="cs"/>
          <w:rtl/>
          <w:lang w:eastAsia="en-US"/>
        </w:rPr>
        <w:t>: חישוב הציון הכולל (</w:t>
      </w:r>
      <w:r>
        <w:rPr>
          <w:rFonts w:hint="cs"/>
          <w:rtl/>
          <w:lang w:eastAsia="en-US"/>
        </w:rPr>
        <w:t>איכות ומחיר</w:t>
      </w:r>
      <w:r w:rsidRPr="00655781">
        <w:rPr>
          <w:rFonts w:hint="cs"/>
          <w:rtl/>
          <w:lang w:eastAsia="en-US"/>
        </w:rPr>
        <w:t>) ודירוג ההצעות.</w:t>
      </w:r>
    </w:p>
    <w:p w:rsidR="00643A7F" w:rsidRPr="005A53E8" w:rsidRDefault="00643A7F" w:rsidP="00545FF3">
      <w:pPr>
        <w:pStyle w:val="af8"/>
        <w:numPr>
          <w:ilvl w:val="1"/>
          <w:numId w:val="25"/>
        </w:numPr>
        <w:overflowPunct/>
        <w:autoSpaceDE/>
        <w:autoSpaceDN/>
        <w:adjustRightInd/>
        <w:ind w:left="960" w:hanging="588"/>
        <w:contextualSpacing/>
        <w:textAlignment w:val="auto"/>
        <w:rPr>
          <w:b/>
          <w:bCs/>
          <w:u w:val="single"/>
        </w:rPr>
      </w:pPr>
      <w:bookmarkStart w:id="45" w:name="_Ref256322024"/>
      <w:r w:rsidRPr="005A53E8">
        <w:rPr>
          <w:rFonts w:hint="cs"/>
          <w:b/>
          <w:bCs/>
          <w:u w:val="single"/>
          <w:rtl/>
        </w:rPr>
        <w:t>שלב א': עמידה בתנאי הסף</w:t>
      </w:r>
      <w:bookmarkEnd w:id="45"/>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655781">
        <w:rPr>
          <w:rFonts w:hint="cs"/>
          <w:b/>
          <w:bCs/>
          <w:u w:val="single"/>
          <w:rtl/>
        </w:rPr>
        <w:t>בכל</w:t>
      </w:r>
      <w:r w:rsidRPr="00655781">
        <w:rPr>
          <w:rFonts w:hint="cs"/>
          <w:rtl/>
        </w:rPr>
        <w:t xml:space="preserve"> תנאי הסף - תיפסל.</w:t>
      </w:r>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בנוסף לתנאי הסף כפי שצוינו בסעיף</w:t>
      </w:r>
      <w:r w:rsidRPr="006568E9">
        <w:rPr>
          <w:rFonts w:hint="cs"/>
          <w:rtl/>
        </w:rPr>
        <w:t xml:space="preserve"> </w:t>
      </w:r>
      <w:r>
        <w:fldChar w:fldCharType="begin"/>
      </w:r>
      <w:r>
        <w:instrText xml:space="preserve"> REF _Ref299455411 \r \h  \* MERGEFORMAT </w:instrText>
      </w:r>
      <w:r>
        <w:fldChar w:fldCharType="separate"/>
      </w:r>
      <w:r w:rsidR="00ED112D">
        <w:rPr>
          <w:cs/>
        </w:rPr>
        <w:t>‎</w:t>
      </w:r>
      <w:r w:rsidR="00ED112D">
        <w:t>6</w:t>
      </w:r>
      <w:r>
        <w:fldChar w:fldCharType="end"/>
      </w:r>
      <w:r w:rsidRPr="00655781">
        <w:rPr>
          <w:rFonts w:hint="cs"/>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rsidR="00643A7F" w:rsidRPr="004C0D2B" w:rsidRDefault="00643A7F" w:rsidP="00C84122">
      <w:pPr>
        <w:pStyle w:val="af8"/>
        <w:keepNext/>
        <w:numPr>
          <w:ilvl w:val="1"/>
          <w:numId w:val="25"/>
        </w:numPr>
        <w:overflowPunct/>
        <w:autoSpaceDE/>
        <w:autoSpaceDN/>
        <w:adjustRightInd/>
        <w:ind w:left="964" w:hanging="590"/>
        <w:contextualSpacing/>
        <w:textAlignment w:val="auto"/>
        <w:rPr>
          <w:b/>
          <w:bCs/>
          <w:u w:val="single"/>
        </w:rPr>
      </w:pPr>
      <w:bookmarkStart w:id="46" w:name="_Ref256322036"/>
      <w:r w:rsidRPr="00E17B37">
        <w:rPr>
          <w:rFonts w:hint="eastAsia"/>
          <w:b/>
          <w:bCs/>
          <w:u w:val="single"/>
          <w:rtl/>
        </w:rPr>
        <w:t>שלב</w:t>
      </w:r>
      <w:r w:rsidRPr="00E17B37">
        <w:rPr>
          <w:b/>
          <w:bCs/>
          <w:u w:val="single"/>
          <w:rtl/>
        </w:rPr>
        <w:t xml:space="preserve"> </w:t>
      </w:r>
      <w:r w:rsidRPr="00E17B37">
        <w:rPr>
          <w:rFonts w:hint="eastAsia"/>
          <w:b/>
          <w:bCs/>
          <w:u w:val="single"/>
          <w:rtl/>
        </w:rPr>
        <w:t>ב</w:t>
      </w:r>
      <w:r w:rsidRPr="00E17B37">
        <w:rPr>
          <w:b/>
          <w:bCs/>
          <w:u w:val="single"/>
          <w:rtl/>
        </w:rPr>
        <w:t xml:space="preserve">': </w:t>
      </w:r>
      <w:r w:rsidRPr="00E17B37">
        <w:rPr>
          <w:rFonts w:hint="eastAsia"/>
          <w:b/>
          <w:bCs/>
          <w:u w:val="single"/>
          <w:rtl/>
        </w:rPr>
        <w:t>בדיקת</w:t>
      </w:r>
      <w:r w:rsidRPr="00E17B37">
        <w:rPr>
          <w:b/>
          <w:bCs/>
          <w:u w:val="single"/>
          <w:rtl/>
        </w:rPr>
        <w:t xml:space="preserve"> </w:t>
      </w:r>
      <w:r w:rsidRPr="00E17B37">
        <w:rPr>
          <w:rFonts w:hint="eastAsia"/>
          <w:b/>
          <w:bCs/>
          <w:u w:val="single"/>
          <w:rtl/>
        </w:rPr>
        <w:t>איכות</w:t>
      </w:r>
      <w:r w:rsidRPr="00E17B37">
        <w:rPr>
          <w:b/>
          <w:bCs/>
          <w:u w:val="single"/>
          <w:rtl/>
        </w:rPr>
        <w:t xml:space="preserve"> </w:t>
      </w:r>
      <w:r w:rsidRPr="00E17B37">
        <w:rPr>
          <w:rFonts w:hint="eastAsia"/>
          <w:b/>
          <w:bCs/>
          <w:u w:val="single"/>
          <w:rtl/>
        </w:rPr>
        <w:t>ההצעות</w:t>
      </w:r>
      <w:r w:rsidRPr="00E17B37">
        <w:rPr>
          <w:b/>
          <w:bCs/>
          <w:u w:val="single"/>
          <w:rtl/>
        </w:rPr>
        <w:t xml:space="preserve"> </w:t>
      </w:r>
      <w:r w:rsidRPr="00E17B37">
        <w:rPr>
          <w:rFonts w:hint="eastAsia"/>
          <w:b/>
          <w:bCs/>
          <w:u w:val="single"/>
          <w:rtl/>
        </w:rPr>
        <w:t>וחישוב</w:t>
      </w:r>
      <w:r w:rsidRPr="00E17B37">
        <w:rPr>
          <w:b/>
          <w:bCs/>
          <w:u w:val="single"/>
          <w:rtl/>
        </w:rPr>
        <w:t xml:space="preserve"> </w:t>
      </w:r>
      <w:r w:rsidRPr="00E17B37">
        <w:rPr>
          <w:rFonts w:hint="eastAsia"/>
          <w:b/>
          <w:bCs/>
          <w:u w:val="single"/>
          <w:rtl/>
        </w:rPr>
        <w:t>ציון</w:t>
      </w:r>
      <w:r w:rsidRPr="00E17B37">
        <w:rPr>
          <w:b/>
          <w:bCs/>
          <w:u w:val="single"/>
          <w:rtl/>
        </w:rPr>
        <w:t xml:space="preserve"> </w:t>
      </w:r>
      <w:r w:rsidRPr="00E17B37">
        <w:rPr>
          <w:rFonts w:hint="eastAsia"/>
          <w:b/>
          <w:bCs/>
          <w:u w:val="single"/>
          <w:rtl/>
        </w:rPr>
        <w:t>האיכות</w:t>
      </w:r>
      <w:bookmarkEnd w:id="46"/>
      <w:r w:rsidRPr="004C0D2B">
        <w:rPr>
          <w:b/>
          <w:bCs/>
          <w:u w:val="single"/>
          <w:rtl/>
        </w:rPr>
        <w:t xml:space="preserve"> (</w:t>
      </w:r>
      <w:r w:rsidR="00C84122">
        <w:rPr>
          <w:rFonts w:hint="cs"/>
          <w:b/>
          <w:bCs/>
          <w:u w:val="single"/>
          <w:rtl/>
        </w:rPr>
        <w:t>3</w:t>
      </w:r>
      <w:r w:rsidR="004B2E58" w:rsidRPr="004C0D2B">
        <w:rPr>
          <w:b/>
          <w:bCs/>
          <w:u w:val="single"/>
          <w:rtl/>
        </w:rPr>
        <w:t>0</w:t>
      </w:r>
      <w:r w:rsidRPr="004C0D2B">
        <w:rPr>
          <w:b/>
          <w:bCs/>
          <w:u w:val="single"/>
          <w:rtl/>
        </w:rPr>
        <w:t>%)</w:t>
      </w:r>
    </w:p>
    <w:p w:rsidR="001820A5" w:rsidRPr="00D51D08" w:rsidRDefault="00643A7F" w:rsidP="00D51D08">
      <w:pPr>
        <w:pStyle w:val="af8"/>
        <w:overflowPunct/>
        <w:autoSpaceDE/>
        <w:autoSpaceDN/>
        <w:adjustRightInd/>
        <w:ind w:left="960"/>
        <w:contextualSpacing/>
        <w:textAlignment w:val="auto"/>
        <w:rPr>
          <w:rtl/>
          <w:lang w:eastAsia="en-US"/>
        </w:rPr>
      </w:pPr>
      <w:r w:rsidRPr="00617900">
        <w:rPr>
          <w:rFonts w:hint="cs"/>
          <w:rtl/>
        </w:rPr>
        <w:t>מציע שעמד בכל תנאי הסף, יעבור לשלב זה, בו תתבצע בדיקת האיכות לגבי כל מציע ותהיה מורכבת מהפרמטרים המפורטים להלן:</w:t>
      </w:r>
    </w:p>
    <w:tbl>
      <w:tblPr>
        <w:bidiVisual/>
        <w:tblW w:w="3691" w:type="pct"/>
        <w:tblInd w:w="1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8"/>
        <w:gridCol w:w="4289"/>
        <w:gridCol w:w="1419"/>
      </w:tblGrid>
      <w:tr w:rsidR="00AE5162" w:rsidRPr="00655781" w:rsidTr="00FA0F13">
        <w:trPr>
          <w:trHeight w:val="441"/>
        </w:trPr>
        <w:tc>
          <w:tcPr>
            <w:tcW w:w="837" w:type="pct"/>
            <w:tcBorders>
              <w:top w:val="single" w:sz="18" w:space="0" w:color="auto"/>
              <w:left w:val="single" w:sz="18" w:space="0" w:color="auto"/>
              <w:bottom w:val="single" w:sz="18" w:space="0" w:color="auto"/>
            </w:tcBorders>
            <w:shd w:val="clear" w:color="auto" w:fill="215868"/>
            <w:vAlign w:val="center"/>
          </w:tcPr>
          <w:p w:rsidR="00AE5162" w:rsidRPr="009A2ED9"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rFonts w:hint="cs"/>
                <w:b/>
                <w:bCs/>
                <w:color w:val="FFFFFF"/>
                <w:sz w:val="26"/>
                <w:szCs w:val="26"/>
                <w:rtl/>
                <w:lang w:eastAsia="en-US"/>
              </w:rPr>
              <w:t>הנבחן</w:t>
            </w:r>
          </w:p>
        </w:tc>
        <w:tc>
          <w:tcPr>
            <w:tcW w:w="3128" w:type="pct"/>
            <w:tcBorders>
              <w:top w:val="single" w:sz="18" w:space="0" w:color="auto"/>
              <w:left w:val="single" w:sz="18" w:space="0" w:color="auto"/>
              <w:bottom w:val="single" w:sz="18" w:space="0" w:color="auto"/>
            </w:tcBorders>
            <w:shd w:val="clear" w:color="auto" w:fill="215868"/>
            <w:vAlign w:val="center"/>
          </w:tcPr>
          <w:p w:rsidR="00AE5162" w:rsidRPr="009A2ED9"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035" w:type="pct"/>
            <w:tcBorders>
              <w:top w:val="single" w:sz="18" w:space="0" w:color="auto"/>
              <w:bottom w:val="single" w:sz="18" w:space="0" w:color="auto"/>
              <w:right w:val="single" w:sz="18" w:space="0" w:color="auto"/>
            </w:tcBorders>
            <w:shd w:val="clear" w:color="auto" w:fill="215868"/>
            <w:vAlign w:val="center"/>
          </w:tcPr>
          <w:p w:rsidR="00AE5162" w:rsidRPr="009A2ED9"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AE5162" w:rsidRPr="00655781" w:rsidTr="00FA0F13">
        <w:trPr>
          <w:trHeight w:val="736"/>
        </w:trPr>
        <w:tc>
          <w:tcPr>
            <w:tcW w:w="837" w:type="pct"/>
            <w:vMerge w:val="restart"/>
            <w:tcBorders>
              <w:left w:val="single" w:sz="18"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המציע</w:t>
            </w:r>
          </w:p>
        </w:tc>
        <w:tc>
          <w:tcPr>
            <w:tcW w:w="3128" w:type="pct"/>
            <w:tcBorders>
              <w:left w:val="single" w:sz="18"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5E2DCF">
              <w:rPr>
                <w:rFonts w:hint="cs"/>
                <w:b/>
                <w:bCs/>
                <w:rtl/>
                <w:lang w:eastAsia="en-US"/>
              </w:rPr>
              <w:t>ניסיון המציע</w:t>
            </w:r>
          </w:p>
          <w:p w:rsidR="005E2DCF" w:rsidRPr="005E2DCF" w:rsidRDefault="005E2DCF"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ראה סעיף </w:t>
            </w:r>
            <w:r w:rsidR="00A91E63">
              <w:rPr>
                <w:rtl/>
                <w:lang w:eastAsia="en-US"/>
              </w:rPr>
              <w:fldChar w:fldCharType="begin"/>
            </w:r>
            <w:r w:rsidR="00A91E63">
              <w:rPr>
                <w:rtl/>
                <w:lang w:eastAsia="en-US"/>
              </w:rPr>
              <w:instrText xml:space="preserve"> </w:instrText>
            </w:r>
            <w:r w:rsidR="00A91E63">
              <w:rPr>
                <w:lang w:eastAsia="en-US"/>
              </w:rPr>
              <w:instrText>REF</w:instrText>
            </w:r>
            <w:r w:rsidR="00A91E63">
              <w:rPr>
                <w:rtl/>
                <w:lang w:eastAsia="en-US"/>
              </w:rPr>
              <w:instrText xml:space="preserve"> _</w:instrText>
            </w:r>
            <w:r w:rsidR="00A91E63">
              <w:rPr>
                <w:lang w:eastAsia="en-US"/>
              </w:rPr>
              <w:instrText>Ref453064906 \r \h</w:instrText>
            </w:r>
            <w:r w:rsidR="00A91E63">
              <w:rPr>
                <w:rtl/>
                <w:lang w:eastAsia="en-US"/>
              </w:rPr>
              <w:instrText xml:space="preserve"> </w:instrText>
            </w:r>
            <w:r w:rsidR="00A91E63">
              <w:rPr>
                <w:rtl/>
                <w:lang w:eastAsia="en-US"/>
              </w:rPr>
            </w:r>
            <w:r w:rsidR="00A91E63">
              <w:rPr>
                <w:rtl/>
                <w:lang w:eastAsia="en-US"/>
              </w:rPr>
              <w:fldChar w:fldCharType="separate"/>
            </w:r>
            <w:r w:rsidR="00A91E63">
              <w:rPr>
                <w:cs/>
                <w:lang w:eastAsia="en-US"/>
              </w:rPr>
              <w:t>‎</w:t>
            </w:r>
            <w:r w:rsidR="00A91E63">
              <w:rPr>
                <w:lang w:eastAsia="en-US"/>
              </w:rPr>
              <w:t>11.6.1</w:t>
            </w:r>
            <w:r w:rsidR="00A91E63">
              <w:rPr>
                <w:rtl/>
                <w:lang w:eastAsia="en-US"/>
              </w:rPr>
              <w:fldChar w:fldCharType="end"/>
            </w:r>
          </w:p>
        </w:tc>
        <w:tc>
          <w:tcPr>
            <w:tcW w:w="1035" w:type="pct"/>
            <w:tcBorders>
              <w:right w:val="single" w:sz="18" w:space="0" w:color="auto"/>
            </w:tcBorders>
            <w:vAlign w:val="center"/>
          </w:tcPr>
          <w:p w:rsidR="00AE5162" w:rsidRDefault="002F4AA2" w:rsidP="00512D1F">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tl/>
                <w:lang w:eastAsia="en-US"/>
              </w:rPr>
            </w:pPr>
            <w:r>
              <w:rPr>
                <w:rFonts w:hint="cs"/>
                <w:rtl/>
                <w:lang w:eastAsia="en-US"/>
              </w:rPr>
              <w:t>2</w:t>
            </w:r>
            <w:r w:rsidR="00AE5162">
              <w:rPr>
                <w:rFonts w:hint="cs"/>
                <w:rtl/>
                <w:lang w:eastAsia="en-US"/>
              </w:rPr>
              <w:t>0%</w:t>
            </w:r>
          </w:p>
        </w:tc>
      </w:tr>
      <w:tr w:rsidR="00AE5162" w:rsidRPr="00655781" w:rsidTr="00FA0F13">
        <w:trPr>
          <w:trHeight w:val="642"/>
        </w:trPr>
        <w:tc>
          <w:tcPr>
            <w:tcW w:w="837" w:type="pct"/>
            <w:vMerge/>
            <w:tcBorders>
              <w:left w:val="single" w:sz="18" w:space="0" w:color="auto"/>
              <w:bottom w:val="single" w:sz="12"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3128" w:type="pct"/>
            <w:tcBorders>
              <w:left w:val="single" w:sz="18" w:space="0" w:color="auto"/>
              <w:bottom w:val="single" w:sz="12"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5E2DCF">
              <w:rPr>
                <w:rFonts w:hint="cs"/>
                <w:b/>
                <w:bCs/>
                <w:rtl/>
                <w:lang w:eastAsia="en-US"/>
              </w:rPr>
              <w:t>היקף הפרויקטים שביצע</w:t>
            </w:r>
          </w:p>
          <w:p w:rsidR="005E2DCF" w:rsidRPr="005E2DCF" w:rsidRDefault="005E2DCF"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ראה סעיף </w:t>
            </w:r>
            <w:r w:rsidR="004D1F86">
              <w:rPr>
                <w:rtl/>
                <w:lang w:eastAsia="en-US"/>
              </w:rPr>
              <w:fldChar w:fldCharType="begin"/>
            </w:r>
            <w:r w:rsidR="004D1F86">
              <w:rPr>
                <w:rtl/>
                <w:lang w:eastAsia="en-US"/>
              </w:rPr>
              <w:instrText xml:space="preserve"> </w:instrText>
            </w:r>
            <w:r w:rsidR="004D1F86">
              <w:rPr>
                <w:lang w:eastAsia="en-US"/>
              </w:rPr>
              <w:instrText>REF</w:instrText>
            </w:r>
            <w:r w:rsidR="004D1F86">
              <w:rPr>
                <w:rtl/>
                <w:lang w:eastAsia="en-US"/>
              </w:rPr>
              <w:instrText xml:space="preserve"> _</w:instrText>
            </w:r>
            <w:r w:rsidR="004D1F86">
              <w:rPr>
                <w:lang w:eastAsia="en-US"/>
              </w:rPr>
              <w:instrText>Ref451162414 \r \h</w:instrText>
            </w:r>
            <w:r w:rsidR="004D1F86">
              <w:rPr>
                <w:rtl/>
                <w:lang w:eastAsia="en-US"/>
              </w:rPr>
              <w:instrText xml:space="preserve"> </w:instrText>
            </w:r>
            <w:r w:rsidR="004D1F86">
              <w:rPr>
                <w:rtl/>
                <w:lang w:eastAsia="en-US"/>
              </w:rPr>
            </w:r>
            <w:r w:rsidR="004D1F86">
              <w:rPr>
                <w:rtl/>
                <w:lang w:eastAsia="en-US"/>
              </w:rPr>
              <w:fldChar w:fldCharType="separate"/>
            </w:r>
            <w:r w:rsidR="00ED112D">
              <w:rPr>
                <w:cs/>
                <w:lang w:eastAsia="en-US"/>
              </w:rPr>
              <w:t>‎</w:t>
            </w:r>
            <w:r w:rsidR="00A91E63">
              <w:rPr>
                <w:lang w:eastAsia="en-US"/>
              </w:rPr>
              <w:fldChar w:fldCharType="begin"/>
            </w:r>
            <w:r w:rsidR="00A91E63">
              <w:rPr>
                <w:rtl/>
                <w:lang w:eastAsia="en-US"/>
              </w:rPr>
              <w:instrText xml:space="preserve"> </w:instrText>
            </w:r>
            <w:r w:rsidR="00A91E63">
              <w:rPr>
                <w:lang w:eastAsia="en-US"/>
              </w:rPr>
              <w:instrText>REF</w:instrText>
            </w:r>
            <w:r w:rsidR="00A91E63">
              <w:rPr>
                <w:rtl/>
                <w:lang w:eastAsia="en-US"/>
              </w:rPr>
              <w:instrText xml:space="preserve"> _</w:instrText>
            </w:r>
            <w:r w:rsidR="00A91E63">
              <w:rPr>
                <w:lang w:eastAsia="en-US"/>
              </w:rPr>
              <w:instrText>Ref453064912 \r \h</w:instrText>
            </w:r>
            <w:r w:rsidR="00A91E63">
              <w:rPr>
                <w:rtl/>
                <w:lang w:eastAsia="en-US"/>
              </w:rPr>
              <w:instrText xml:space="preserve"> </w:instrText>
            </w:r>
            <w:r w:rsidR="00A91E63">
              <w:rPr>
                <w:lang w:eastAsia="en-US"/>
              </w:rPr>
            </w:r>
            <w:r w:rsidR="00A91E63">
              <w:rPr>
                <w:lang w:eastAsia="en-US"/>
              </w:rPr>
              <w:fldChar w:fldCharType="separate"/>
            </w:r>
            <w:r w:rsidR="00A91E63">
              <w:rPr>
                <w:cs/>
                <w:lang w:eastAsia="en-US"/>
              </w:rPr>
              <w:t>‎</w:t>
            </w:r>
            <w:r w:rsidR="00A91E63">
              <w:rPr>
                <w:lang w:eastAsia="en-US"/>
              </w:rPr>
              <w:t>11.6.2</w:t>
            </w:r>
            <w:r w:rsidR="00A91E63">
              <w:rPr>
                <w:lang w:eastAsia="en-US"/>
              </w:rPr>
              <w:fldChar w:fldCharType="end"/>
            </w:r>
            <w:r w:rsidR="004D1F86">
              <w:rPr>
                <w:rtl/>
                <w:lang w:eastAsia="en-US"/>
              </w:rPr>
              <w:fldChar w:fldCharType="end"/>
            </w:r>
          </w:p>
        </w:tc>
        <w:tc>
          <w:tcPr>
            <w:tcW w:w="1035" w:type="pct"/>
            <w:tcBorders>
              <w:bottom w:val="single" w:sz="12" w:space="0" w:color="auto"/>
              <w:right w:val="single" w:sz="18" w:space="0" w:color="auto"/>
            </w:tcBorders>
            <w:vAlign w:val="center"/>
          </w:tcPr>
          <w:p w:rsidR="00AE5162" w:rsidRDefault="00AD7A67" w:rsidP="00512D1F">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tl/>
                <w:lang w:eastAsia="en-US"/>
              </w:rPr>
            </w:pPr>
            <w:r>
              <w:rPr>
                <w:rFonts w:hint="cs"/>
                <w:rtl/>
                <w:lang w:eastAsia="en-US"/>
              </w:rPr>
              <w:t>2</w:t>
            </w:r>
            <w:r w:rsidR="00AE5162">
              <w:rPr>
                <w:rFonts w:hint="cs"/>
                <w:rtl/>
                <w:lang w:eastAsia="en-US"/>
              </w:rPr>
              <w:t>0%</w:t>
            </w:r>
          </w:p>
        </w:tc>
      </w:tr>
      <w:tr w:rsidR="00AE5162" w:rsidRPr="00655781" w:rsidTr="00FA0F13">
        <w:trPr>
          <w:trHeight w:val="675"/>
        </w:trPr>
        <w:tc>
          <w:tcPr>
            <w:tcW w:w="837" w:type="pct"/>
            <w:vMerge w:val="restart"/>
            <w:tcBorders>
              <w:top w:val="single" w:sz="12" w:space="0" w:color="auto"/>
              <w:left w:val="single" w:sz="18" w:space="0" w:color="auto"/>
            </w:tcBorders>
            <w:vAlign w:val="center"/>
          </w:tcPr>
          <w:p w:rsidR="00AE5162" w:rsidRDefault="009C19E8"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מנהל מרכז המחקר</w:t>
            </w:r>
          </w:p>
        </w:tc>
        <w:tc>
          <w:tcPr>
            <w:tcW w:w="3128" w:type="pct"/>
            <w:tcBorders>
              <w:top w:val="single" w:sz="12" w:space="0" w:color="auto"/>
              <w:left w:val="single" w:sz="18" w:space="0" w:color="auto"/>
              <w:bottom w:val="single" w:sz="4"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5E2DCF">
              <w:rPr>
                <w:rFonts w:hint="cs"/>
                <w:b/>
                <w:bCs/>
                <w:rtl/>
                <w:lang w:eastAsia="en-US"/>
              </w:rPr>
              <w:t xml:space="preserve">השכלת מנהל </w:t>
            </w:r>
            <w:r w:rsidR="00AD7A67">
              <w:rPr>
                <w:rFonts w:hint="cs"/>
                <w:b/>
                <w:bCs/>
                <w:rtl/>
                <w:lang w:eastAsia="en-US"/>
              </w:rPr>
              <w:t>המרכז</w:t>
            </w:r>
          </w:p>
          <w:p w:rsidR="005E2DCF" w:rsidRPr="005E2DCF" w:rsidRDefault="005E2DCF"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ראה סעיף </w:t>
            </w:r>
            <w:r w:rsidR="00A91E63">
              <w:rPr>
                <w:rtl/>
                <w:lang w:eastAsia="en-US"/>
              </w:rPr>
              <w:fldChar w:fldCharType="begin"/>
            </w:r>
            <w:r w:rsidR="00A91E63">
              <w:rPr>
                <w:rtl/>
                <w:lang w:eastAsia="en-US"/>
              </w:rPr>
              <w:instrText xml:space="preserve"> </w:instrText>
            </w:r>
            <w:r w:rsidR="00A91E63">
              <w:rPr>
                <w:lang w:eastAsia="en-US"/>
              </w:rPr>
              <w:instrText>REF</w:instrText>
            </w:r>
            <w:r w:rsidR="00A91E63">
              <w:rPr>
                <w:rtl/>
                <w:lang w:eastAsia="en-US"/>
              </w:rPr>
              <w:instrText xml:space="preserve"> _</w:instrText>
            </w:r>
            <w:r w:rsidR="00A91E63">
              <w:rPr>
                <w:lang w:eastAsia="en-US"/>
              </w:rPr>
              <w:instrText>Ref451162443 \r \h</w:instrText>
            </w:r>
            <w:r w:rsidR="00A91E63">
              <w:rPr>
                <w:rtl/>
                <w:lang w:eastAsia="en-US"/>
              </w:rPr>
              <w:instrText xml:space="preserve"> </w:instrText>
            </w:r>
            <w:r w:rsidR="00A91E63">
              <w:rPr>
                <w:rtl/>
                <w:lang w:eastAsia="en-US"/>
              </w:rPr>
            </w:r>
            <w:r w:rsidR="00A91E63">
              <w:rPr>
                <w:rtl/>
                <w:lang w:eastAsia="en-US"/>
              </w:rPr>
              <w:fldChar w:fldCharType="separate"/>
            </w:r>
            <w:r w:rsidR="00A91E63">
              <w:rPr>
                <w:cs/>
                <w:lang w:eastAsia="en-US"/>
              </w:rPr>
              <w:t>‎</w:t>
            </w:r>
            <w:r w:rsidR="00A91E63">
              <w:rPr>
                <w:lang w:eastAsia="en-US"/>
              </w:rPr>
              <w:t>11.6.3</w:t>
            </w:r>
            <w:r w:rsidR="00A91E63">
              <w:rPr>
                <w:rtl/>
                <w:lang w:eastAsia="en-US"/>
              </w:rPr>
              <w:fldChar w:fldCharType="end"/>
            </w:r>
          </w:p>
        </w:tc>
        <w:tc>
          <w:tcPr>
            <w:tcW w:w="1035" w:type="pct"/>
            <w:tcBorders>
              <w:top w:val="single" w:sz="12" w:space="0" w:color="auto"/>
              <w:bottom w:val="single" w:sz="4" w:space="0" w:color="auto"/>
              <w:right w:val="single" w:sz="18" w:space="0" w:color="auto"/>
            </w:tcBorders>
            <w:vAlign w:val="center"/>
          </w:tcPr>
          <w:p w:rsidR="00AE5162" w:rsidRDefault="00025024" w:rsidP="00512D1F">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tl/>
                <w:lang w:eastAsia="en-US"/>
              </w:rPr>
            </w:pPr>
            <w:r>
              <w:rPr>
                <w:rFonts w:hint="cs"/>
                <w:rtl/>
                <w:lang w:eastAsia="en-US"/>
              </w:rPr>
              <w:t>5</w:t>
            </w:r>
            <w:r w:rsidR="00AE5162">
              <w:rPr>
                <w:rFonts w:hint="cs"/>
                <w:rtl/>
                <w:lang w:eastAsia="en-US"/>
              </w:rPr>
              <w:t>%</w:t>
            </w:r>
          </w:p>
        </w:tc>
      </w:tr>
      <w:tr w:rsidR="00AE5162" w:rsidRPr="00655781" w:rsidTr="00FA0F13">
        <w:trPr>
          <w:trHeight w:val="750"/>
        </w:trPr>
        <w:tc>
          <w:tcPr>
            <w:tcW w:w="837" w:type="pct"/>
            <w:vMerge/>
            <w:tcBorders>
              <w:left w:val="single" w:sz="18"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3128" w:type="pct"/>
            <w:tcBorders>
              <w:top w:val="single" w:sz="4" w:space="0" w:color="auto"/>
              <w:left w:val="single" w:sz="18" w:space="0" w:color="auto"/>
              <w:bottom w:val="single" w:sz="8" w:space="0" w:color="auto"/>
            </w:tcBorders>
            <w:vAlign w:val="center"/>
          </w:tcPr>
          <w:p w:rsidR="00AE5162" w:rsidRDefault="00AD7A67"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מנהל המרכז</w:t>
            </w:r>
          </w:p>
          <w:p w:rsidR="005E2DCF" w:rsidRPr="005E2DCF" w:rsidRDefault="005E2DCF"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ראה סעיף </w:t>
            </w:r>
            <w:r w:rsidR="004D1F86">
              <w:rPr>
                <w:rtl/>
                <w:lang w:eastAsia="en-US"/>
              </w:rPr>
              <w:fldChar w:fldCharType="begin"/>
            </w:r>
            <w:r w:rsidR="004D1F86">
              <w:rPr>
                <w:rtl/>
                <w:lang w:eastAsia="en-US"/>
              </w:rPr>
              <w:instrText xml:space="preserve"> </w:instrText>
            </w:r>
            <w:r w:rsidR="004D1F86">
              <w:rPr>
                <w:lang w:eastAsia="en-US"/>
              </w:rPr>
              <w:instrText>REF</w:instrText>
            </w:r>
            <w:r w:rsidR="004D1F86">
              <w:rPr>
                <w:rtl/>
                <w:lang w:eastAsia="en-US"/>
              </w:rPr>
              <w:instrText xml:space="preserve"> _</w:instrText>
            </w:r>
            <w:r w:rsidR="004D1F86">
              <w:rPr>
                <w:lang w:eastAsia="en-US"/>
              </w:rPr>
              <w:instrText>Ref451162443 \r \h</w:instrText>
            </w:r>
            <w:r w:rsidR="004D1F86">
              <w:rPr>
                <w:rtl/>
                <w:lang w:eastAsia="en-US"/>
              </w:rPr>
              <w:instrText xml:space="preserve"> </w:instrText>
            </w:r>
            <w:r w:rsidR="004D1F86">
              <w:rPr>
                <w:rtl/>
                <w:lang w:eastAsia="en-US"/>
              </w:rPr>
            </w:r>
            <w:r w:rsidR="004D1F86">
              <w:rPr>
                <w:rtl/>
                <w:lang w:eastAsia="en-US"/>
              </w:rPr>
              <w:fldChar w:fldCharType="separate"/>
            </w:r>
            <w:r w:rsidR="00ED112D">
              <w:rPr>
                <w:cs/>
                <w:lang w:eastAsia="en-US"/>
              </w:rPr>
              <w:t>‎</w:t>
            </w:r>
            <w:r w:rsidR="00A91E63">
              <w:rPr>
                <w:lang w:eastAsia="en-US"/>
              </w:rPr>
              <w:fldChar w:fldCharType="begin"/>
            </w:r>
            <w:r w:rsidR="00A91E63">
              <w:rPr>
                <w:rtl/>
                <w:lang w:eastAsia="en-US"/>
              </w:rPr>
              <w:instrText xml:space="preserve"> </w:instrText>
            </w:r>
            <w:r w:rsidR="00A91E63">
              <w:rPr>
                <w:lang w:eastAsia="en-US"/>
              </w:rPr>
              <w:instrText>REF</w:instrText>
            </w:r>
            <w:r w:rsidR="00A91E63">
              <w:rPr>
                <w:rtl/>
                <w:lang w:eastAsia="en-US"/>
              </w:rPr>
              <w:instrText xml:space="preserve"> _</w:instrText>
            </w:r>
            <w:r w:rsidR="00A91E63">
              <w:rPr>
                <w:lang w:eastAsia="en-US"/>
              </w:rPr>
              <w:instrText>Ref453065003 \r \h</w:instrText>
            </w:r>
            <w:r w:rsidR="00A91E63">
              <w:rPr>
                <w:rtl/>
                <w:lang w:eastAsia="en-US"/>
              </w:rPr>
              <w:instrText xml:space="preserve"> </w:instrText>
            </w:r>
            <w:r w:rsidR="00A91E63">
              <w:rPr>
                <w:lang w:eastAsia="en-US"/>
              </w:rPr>
            </w:r>
            <w:r w:rsidR="00A91E63">
              <w:rPr>
                <w:lang w:eastAsia="en-US"/>
              </w:rPr>
              <w:fldChar w:fldCharType="separate"/>
            </w:r>
            <w:r w:rsidR="00A91E63">
              <w:rPr>
                <w:cs/>
                <w:lang w:eastAsia="en-US"/>
              </w:rPr>
              <w:t>‎</w:t>
            </w:r>
            <w:r w:rsidR="00A91E63">
              <w:rPr>
                <w:lang w:eastAsia="en-US"/>
              </w:rPr>
              <w:t>11.6.4</w:t>
            </w:r>
            <w:r w:rsidR="00A91E63">
              <w:rPr>
                <w:lang w:eastAsia="en-US"/>
              </w:rPr>
              <w:fldChar w:fldCharType="end"/>
            </w:r>
            <w:r w:rsidR="004D1F86">
              <w:rPr>
                <w:rtl/>
                <w:lang w:eastAsia="en-US"/>
              </w:rPr>
              <w:fldChar w:fldCharType="end"/>
            </w:r>
          </w:p>
        </w:tc>
        <w:tc>
          <w:tcPr>
            <w:tcW w:w="1035" w:type="pct"/>
            <w:tcBorders>
              <w:top w:val="single" w:sz="4" w:space="0" w:color="auto"/>
              <w:bottom w:val="single" w:sz="8" w:space="0" w:color="auto"/>
              <w:right w:val="single" w:sz="18" w:space="0" w:color="auto"/>
            </w:tcBorders>
            <w:vAlign w:val="center"/>
          </w:tcPr>
          <w:p w:rsidR="00AE5162" w:rsidRDefault="001252E3" w:rsidP="00512D1F">
            <w:pPr>
              <w:pStyle w:val="aff"/>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lang w:eastAsia="en-US"/>
              </w:rPr>
            </w:pPr>
            <w:r>
              <w:rPr>
                <w:rFonts w:hint="cs"/>
                <w:rtl/>
                <w:lang w:eastAsia="en-US"/>
              </w:rPr>
              <w:t>30</w:t>
            </w:r>
            <w:r w:rsidR="00AE5162">
              <w:rPr>
                <w:rFonts w:hint="cs"/>
                <w:rtl/>
                <w:lang w:eastAsia="en-US"/>
              </w:rPr>
              <w:t>%</w:t>
            </w:r>
          </w:p>
        </w:tc>
      </w:tr>
      <w:tr w:rsidR="00AE5162" w:rsidRPr="00655781" w:rsidTr="00FA0F13">
        <w:trPr>
          <w:trHeight w:val="450"/>
        </w:trPr>
        <w:tc>
          <w:tcPr>
            <w:tcW w:w="837" w:type="pct"/>
            <w:tcBorders>
              <w:top w:val="single" w:sz="12" w:space="0" w:color="auto"/>
              <w:left w:val="single" w:sz="18" w:space="0" w:color="auto"/>
              <w:bottom w:val="double" w:sz="4" w:space="0" w:color="auto"/>
            </w:tcBorders>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המלצות</w:t>
            </w:r>
          </w:p>
        </w:tc>
        <w:tc>
          <w:tcPr>
            <w:tcW w:w="3128" w:type="pct"/>
            <w:tcBorders>
              <w:top w:val="single" w:sz="12" w:space="0" w:color="auto"/>
              <w:left w:val="single" w:sz="18" w:space="0" w:color="auto"/>
              <w:bottom w:val="double" w:sz="4" w:space="0" w:color="auto"/>
            </w:tcBorders>
            <w:vAlign w:val="center"/>
          </w:tcPr>
          <w:p w:rsidR="00AE5162"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5E2DCF">
              <w:rPr>
                <w:rFonts w:hint="cs"/>
                <w:b/>
                <w:bCs/>
                <w:rtl/>
                <w:lang w:eastAsia="en-US"/>
              </w:rPr>
              <w:t>המלצות מלקוחות קודמים</w:t>
            </w:r>
          </w:p>
          <w:p w:rsidR="005E2DCF" w:rsidRPr="005E2DCF" w:rsidRDefault="005E2DCF"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5E2DCF">
              <w:rPr>
                <w:rFonts w:hint="cs"/>
                <w:rtl/>
                <w:lang w:eastAsia="en-US"/>
              </w:rPr>
              <w:t xml:space="preserve">ראה סעיף </w:t>
            </w:r>
            <w:r w:rsidR="004D1F86">
              <w:rPr>
                <w:rtl/>
                <w:lang w:eastAsia="en-US"/>
              </w:rPr>
              <w:fldChar w:fldCharType="begin"/>
            </w:r>
            <w:r w:rsidR="004D1F86">
              <w:rPr>
                <w:rtl/>
                <w:lang w:eastAsia="en-US"/>
              </w:rPr>
              <w:instrText xml:space="preserve"> </w:instrText>
            </w:r>
            <w:r w:rsidR="004D1F86">
              <w:rPr>
                <w:lang w:eastAsia="en-US"/>
              </w:rPr>
              <w:instrText>REF</w:instrText>
            </w:r>
            <w:r w:rsidR="004D1F86">
              <w:rPr>
                <w:rtl/>
                <w:lang w:eastAsia="en-US"/>
              </w:rPr>
              <w:instrText xml:space="preserve"> _</w:instrText>
            </w:r>
            <w:r w:rsidR="004D1F86">
              <w:rPr>
                <w:lang w:eastAsia="en-US"/>
              </w:rPr>
              <w:instrText>Ref451162472 \r \h</w:instrText>
            </w:r>
            <w:r w:rsidR="004D1F86">
              <w:rPr>
                <w:rtl/>
                <w:lang w:eastAsia="en-US"/>
              </w:rPr>
              <w:instrText xml:space="preserve"> </w:instrText>
            </w:r>
            <w:r w:rsidR="004D1F86">
              <w:rPr>
                <w:rtl/>
                <w:lang w:eastAsia="en-US"/>
              </w:rPr>
            </w:r>
            <w:r w:rsidR="004D1F86">
              <w:rPr>
                <w:rtl/>
                <w:lang w:eastAsia="en-US"/>
              </w:rPr>
              <w:fldChar w:fldCharType="separate"/>
            </w:r>
            <w:r w:rsidR="00A91E63">
              <w:rPr>
                <w:cs/>
                <w:lang w:eastAsia="en-US"/>
              </w:rPr>
              <w:t>‎</w:t>
            </w:r>
            <w:r w:rsidR="00A91E63">
              <w:rPr>
                <w:lang w:eastAsia="en-US"/>
              </w:rPr>
              <w:t>11.6.5</w:t>
            </w:r>
            <w:r w:rsidR="004D1F86">
              <w:rPr>
                <w:rtl/>
                <w:lang w:eastAsia="en-US"/>
              </w:rPr>
              <w:fldChar w:fldCharType="end"/>
            </w:r>
          </w:p>
        </w:tc>
        <w:tc>
          <w:tcPr>
            <w:tcW w:w="1035" w:type="pct"/>
            <w:tcBorders>
              <w:top w:val="single" w:sz="12" w:space="0" w:color="auto"/>
              <w:bottom w:val="double" w:sz="4" w:space="0" w:color="auto"/>
              <w:right w:val="single" w:sz="18" w:space="0" w:color="auto"/>
            </w:tcBorders>
            <w:vAlign w:val="center"/>
          </w:tcPr>
          <w:p w:rsidR="00AE5162" w:rsidRPr="009E4E01" w:rsidRDefault="0001729E" w:rsidP="00512D1F">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E4E01">
              <w:rPr>
                <w:rFonts w:hint="cs"/>
                <w:rtl/>
                <w:lang w:eastAsia="en-US"/>
              </w:rPr>
              <w:t>2</w:t>
            </w:r>
            <w:r w:rsidR="00A306C2" w:rsidRPr="009E4E01">
              <w:rPr>
                <w:rFonts w:hint="cs"/>
                <w:rtl/>
                <w:lang w:eastAsia="en-US"/>
              </w:rPr>
              <w:t>5</w:t>
            </w:r>
            <w:r w:rsidRPr="009E4E01">
              <w:rPr>
                <w:rFonts w:hint="cs"/>
                <w:rtl/>
                <w:lang w:eastAsia="en-US"/>
              </w:rPr>
              <w:t>%</w:t>
            </w:r>
          </w:p>
        </w:tc>
      </w:tr>
      <w:tr w:rsidR="00AE5162" w:rsidRPr="00655781" w:rsidTr="00FA0F13">
        <w:trPr>
          <w:trHeight w:val="450"/>
        </w:trPr>
        <w:tc>
          <w:tcPr>
            <w:tcW w:w="3965" w:type="pct"/>
            <w:gridSpan w:val="2"/>
            <w:tcBorders>
              <w:top w:val="double" w:sz="4" w:space="0" w:color="auto"/>
              <w:left w:val="single" w:sz="18" w:space="0" w:color="auto"/>
              <w:bottom w:val="double" w:sz="4" w:space="0" w:color="auto"/>
            </w:tcBorders>
          </w:tcPr>
          <w:p w:rsidR="00AE5162" w:rsidRPr="00BE498C" w:rsidRDefault="00AE5162" w:rsidP="00512D1F">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BE498C">
              <w:rPr>
                <w:rFonts w:hint="cs"/>
                <w:b/>
                <w:bCs/>
                <w:sz w:val="28"/>
                <w:szCs w:val="28"/>
                <w:rtl/>
                <w:lang w:eastAsia="en-US"/>
              </w:rPr>
              <w:t>סה"כ</w:t>
            </w:r>
          </w:p>
        </w:tc>
        <w:tc>
          <w:tcPr>
            <w:tcW w:w="1035" w:type="pct"/>
            <w:tcBorders>
              <w:top w:val="double" w:sz="4" w:space="0" w:color="auto"/>
              <w:bottom w:val="double" w:sz="4" w:space="0" w:color="auto"/>
              <w:right w:val="single" w:sz="18" w:space="0" w:color="auto"/>
            </w:tcBorders>
            <w:vAlign w:val="center"/>
          </w:tcPr>
          <w:p w:rsidR="00AE5162" w:rsidRPr="00BE498C" w:rsidRDefault="00AE5162" w:rsidP="00512D1F">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BE498C">
              <w:rPr>
                <w:rFonts w:hint="cs"/>
                <w:b/>
                <w:bCs/>
                <w:sz w:val="28"/>
                <w:szCs w:val="28"/>
                <w:rtl/>
                <w:lang w:eastAsia="en-US"/>
              </w:rPr>
              <w:t>100%</w:t>
            </w:r>
          </w:p>
        </w:tc>
      </w:tr>
    </w:tbl>
    <w:p w:rsidR="00540226" w:rsidRDefault="00540226" w:rsidP="00997080">
      <w:pPr>
        <w:pStyle w:val="af8"/>
        <w:overflowPunct/>
        <w:autoSpaceDE/>
        <w:autoSpaceDN/>
        <w:adjustRightInd/>
        <w:ind w:left="960"/>
        <w:contextualSpacing/>
        <w:textAlignment w:val="auto"/>
        <w:rPr>
          <w:rtl/>
          <w:lang w:eastAsia="en-US"/>
        </w:rPr>
      </w:pPr>
    </w:p>
    <w:p w:rsidR="00E17B37" w:rsidRDefault="00E17B37" w:rsidP="00643A7F">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9C19E8" w:rsidRDefault="009C19E8" w:rsidP="002F4AA2">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47" w:name="_Ref453064906"/>
      <w:bookmarkStart w:id="48" w:name="_Ref451162414"/>
      <w:bookmarkStart w:id="49" w:name="_Ref299459855"/>
      <w:bookmarkStart w:id="50" w:name="_Ref374275297"/>
      <w:r>
        <w:rPr>
          <w:rFonts w:hint="cs"/>
          <w:b/>
          <w:bCs/>
          <w:u w:val="single"/>
          <w:rtl/>
          <w:lang w:eastAsia="en-US"/>
        </w:rPr>
        <w:t>ניסיון המציע (</w:t>
      </w:r>
      <w:r w:rsidR="002F4AA2">
        <w:rPr>
          <w:rFonts w:hint="cs"/>
          <w:b/>
          <w:bCs/>
          <w:u w:val="single"/>
          <w:rtl/>
          <w:lang w:eastAsia="en-US"/>
        </w:rPr>
        <w:t>2</w:t>
      </w:r>
      <w:r>
        <w:rPr>
          <w:rFonts w:hint="cs"/>
          <w:b/>
          <w:bCs/>
          <w:u w:val="single"/>
          <w:rtl/>
          <w:lang w:eastAsia="en-US"/>
        </w:rPr>
        <w:t>0%):</w:t>
      </w:r>
      <w:bookmarkEnd w:id="47"/>
    </w:p>
    <w:p w:rsidR="009C19E8" w:rsidRDefault="009C19E8" w:rsidP="00DA067A">
      <w:pPr>
        <w:pStyle w:val="aff"/>
        <w:widowControl w:val="0"/>
        <w:tabs>
          <w:tab w:val="clear" w:pos="1134"/>
          <w:tab w:val="clear" w:pos="1701"/>
          <w:tab w:val="clear" w:pos="2268"/>
          <w:tab w:val="clear" w:pos="2835"/>
          <w:tab w:val="clear" w:pos="6804"/>
          <w:tab w:val="clear" w:pos="7371"/>
          <w:tab w:val="clear" w:pos="7938"/>
        </w:tabs>
        <w:spacing w:line="360" w:lineRule="auto"/>
        <w:ind w:left="1664" w:firstLine="0"/>
        <w:rPr>
          <w:rtl/>
          <w:lang w:eastAsia="en-US"/>
        </w:rPr>
      </w:pPr>
      <w:r>
        <w:rPr>
          <w:rFonts w:hint="cs"/>
          <w:rtl/>
          <w:lang w:eastAsia="en-US"/>
        </w:rPr>
        <w:t xml:space="preserve">בסעיף זה ייבחן ניסיונו של המציע בביצוע שירותים הדומים לשירותים הנדרשים במכרז זה. על כל שנת ניסיון, מעבר לנדרש בתנאי הסף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Ref450652176 \r \h</w:instrText>
      </w:r>
      <w:r>
        <w:rPr>
          <w:rtl/>
          <w:lang w:eastAsia="en-US"/>
        </w:rPr>
        <w:instrText xml:space="preserve"> </w:instrText>
      </w:r>
      <w:r>
        <w:rPr>
          <w:rtl/>
          <w:lang w:eastAsia="en-US"/>
        </w:rPr>
      </w:r>
      <w:r>
        <w:rPr>
          <w:rtl/>
          <w:lang w:eastAsia="en-US"/>
        </w:rPr>
        <w:fldChar w:fldCharType="separate"/>
      </w:r>
      <w:r w:rsidR="00ED112D">
        <w:rPr>
          <w:cs/>
          <w:lang w:eastAsia="en-US"/>
        </w:rPr>
        <w:t>‎</w:t>
      </w:r>
      <w:r w:rsidR="00ED112D">
        <w:rPr>
          <w:lang w:eastAsia="en-US"/>
        </w:rPr>
        <w:t>6.7</w:t>
      </w:r>
      <w:r>
        <w:rPr>
          <w:rtl/>
          <w:lang w:eastAsia="en-US"/>
        </w:rPr>
        <w:fldChar w:fldCharType="end"/>
      </w:r>
      <w:r>
        <w:rPr>
          <w:rFonts w:hint="cs"/>
          <w:rtl/>
          <w:lang w:eastAsia="en-US"/>
        </w:rPr>
        <w:t xml:space="preserve">, פרויקטים הכוללים את הנדרש בתנאי הסף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Ref450652176 \r \h</w:instrText>
      </w:r>
      <w:r>
        <w:rPr>
          <w:rtl/>
          <w:lang w:eastAsia="en-US"/>
        </w:rPr>
        <w:instrText xml:space="preserve"> </w:instrText>
      </w:r>
      <w:r>
        <w:rPr>
          <w:rtl/>
          <w:lang w:eastAsia="en-US"/>
        </w:rPr>
      </w:r>
      <w:r>
        <w:rPr>
          <w:rtl/>
          <w:lang w:eastAsia="en-US"/>
        </w:rPr>
        <w:fldChar w:fldCharType="separate"/>
      </w:r>
      <w:r w:rsidR="00ED112D">
        <w:rPr>
          <w:cs/>
          <w:lang w:eastAsia="en-US"/>
        </w:rPr>
        <w:t>‎</w:t>
      </w:r>
      <w:r w:rsidR="00ED112D">
        <w:rPr>
          <w:lang w:eastAsia="en-US"/>
        </w:rPr>
        <w:t>6.7</w:t>
      </w:r>
      <w:r>
        <w:rPr>
          <w:rtl/>
          <w:lang w:eastAsia="en-US"/>
        </w:rPr>
        <w:fldChar w:fldCharType="end"/>
      </w:r>
      <w:r>
        <w:rPr>
          <w:rFonts w:hint="cs"/>
          <w:rtl/>
          <w:lang w:eastAsia="en-US"/>
        </w:rPr>
        <w:t xml:space="preserve">, יקבל המציע </w:t>
      </w:r>
      <w:r w:rsidR="002F4AA2">
        <w:rPr>
          <w:rFonts w:hint="cs"/>
          <w:rtl/>
          <w:lang w:eastAsia="en-US"/>
        </w:rPr>
        <w:t>4</w:t>
      </w:r>
      <w:r>
        <w:rPr>
          <w:rFonts w:hint="cs"/>
          <w:rtl/>
          <w:lang w:eastAsia="en-US"/>
        </w:rPr>
        <w:t xml:space="preserve"> נקודות, ועד למקסימום של </w:t>
      </w:r>
      <w:r w:rsidR="002F4AA2">
        <w:rPr>
          <w:rFonts w:hint="cs"/>
          <w:rtl/>
          <w:lang w:eastAsia="en-US"/>
        </w:rPr>
        <w:t>2</w:t>
      </w:r>
      <w:r>
        <w:rPr>
          <w:rFonts w:hint="cs"/>
          <w:rtl/>
          <w:lang w:eastAsia="en-US"/>
        </w:rPr>
        <w:t xml:space="preserve">0 נקודות עבור </w:t>
      </w:r>
      <w:r w:rsidR="002F4AA2">
        <w:rPr>
          <w:rFonts w:hint="cs"/>
          <w:rtl/>
          <w:lang w:eastAsia="en-US"/>
        </w:rPr>
        <w:t>5</w:t>
      </w:r>
      <w:r>
        <w:rPr>
          <w:rFonts w:hint="cs"/>
          <w:rtl/>
          <w:lang w:eastAsia="en-US"/>
        </w:rPr>
        <w:t xml:space="preserve"> שנות ניסיון</w:t>
      </w:r>
      <w:r w:rsidR="002F4AA2">
        <w:rPr>
          <w:rFonts w:hint="cs"/>
          <w:rtl/>
          <w:lang w:eastAsia="en-US"/>
        </w:rPr>
        <w:t xml:space="preserve"> נוספות</w:t>
      </w:r>
      <w:r>
        <w:rPr>
          <w:rFonts w:hint="cs"/>
          <w:rtl/>
          <w:lang w:eastAsia="en-US"/>
        </w:rPr>
        <w:t xml:space="preserve"> (ובסה"כ </w:t>
      </w:r>
      <w:r w:rsidR="002F4AA2">
        <w:rPr>
          <w:rFonts w:hint="cs"/>
          <w:rtl/>
          <w:lang w:eastAsia="en-US"/>
        </w:rPr>
        <w:t>8</w:t>
      </w:r>
      <w:r>
        <w:rPr>
          <w:rFonts w:hint="cs"/>
          <w:rtl/>
          <w:lang w:eastAsia="en-US"/>
        </w:rPr>
        <w:t xml:space="preserve"> שנות ניסיון כולל הנדרש לצורך עמידה בתנאי הסף). </w:t>
      </w:r>
    </w:p>
    <w:p w:rsidR="00C524E8" w:rsidRDefault="00C524E8" w:rsidP="0068616F">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51" w:name="_Ref453064912"/>
      <w:r>
        <w:rPr>
          <w:rFonts w:hint="cs"/>
          <w:b/>
          <w:bCs/>
          <w:u w:val="single"/>
          <w:rtl/>
          <w:lang w:eastAsia="en-US"/>
        </w:rPr>
        <w:t xml:space="preserve">ניסיון המציע </w:t>
      </w:r>
      <w:r>
        <w:rPr>
          <w:b/>
          <w:bCs/>
          <w:u w:val="single"/>
          <w:rtl/>
          <w:lang w:eastAsia="en-US"/>
        </w:rPr>
        <w:t>–</w:t>
      </w:r>
      <w:r>
        <w:rPr>
          <w:rFonts w:hint="cs"/>
          <w:b/>
          <w:bCs/>
          <w:u w:val="single"/>
          <w:rtl/>
          <w:lang w:eastAsia="en-US"/>
        </w:rPr>
        <w:t xml:space="preserve"> </w:t>
      </w:r>
      <w:r w:rsidR="001F3724">
        <w:rPr>
          <w:rFonts w:hint="cs"/>
          <w:b/>
          <w:bCs/>
          <w:u w:val="single"/>
          <w:rtl/>
          <w:lang w:eastAsia="en-US"/>
        </w:rPr>
        <w:t>היקף עבודות קודמות</w:t>
      </w:r>
      <w:r>
        <w:rPr>
          <w:rFonts w:hint="cs"/>
          <w:b/>
          <w:bCs/>
          <w:u w:val="single"/>
          <w:rtl/>
          <w:lang w:eastAsia="en-US"/>
        </w:rPr>
        <w:t xml:space="preserve"> (</w:t>
      </w:r>
      <w:r w:rsidR="0068616F">
        <w:rPr>
          <w:rFonts w:hint="cs"/>
          <w:b/>
          <w:bCs/>
          <w:u w:val="single"/>
          <w:rtl/>
          <w:lang w:eastAsia="en-US"/>
        </w:rPr>
        <w:t>2</w:t>
      </w:r>
      <w:r>
        <w:rPr>
          <w:rFonts w:hint="cs"/>
          <w:b/>
          <w:bCs/>
          <w:u w:val="single"/>
          <w:rtl/>
          <w:lang w:eastAsia="en-US"/>
        </w:rPr>
        <w:t>0%):</w:t>
      </w:r>
      <w:bookmarkEnd w:id="48"/>
      <w:bookmarkEnd w:id="51"/>
    </w:p>
    <w:p w:rsidR="00C524E8" w:rsidRDefault="006C2279" w:rsidP="0068616F">
      <w:pPr>
        <w:pStyle w:val="aff"/>
        <w:widowControl w:val="0"/>
        <w:tabs>
          <w:tab w:val="clear" w:pos="1134"/>
          <w:tab w:val="clear" w:pos="1701"/>
          <w:tab w:val="clear" w:pos="2268"/>
          <w:tab w:val="clear" w:pos="2835"/>
          <w:tab w:val="clear" w:pos="6804"/>
          <w:tab w:val="clear" w:pos="7371"/>
          <w:tab w:val="clear" w:pos="7938"/>
        </w:tabs>
        <w:spacing w:line="360" w:lineRule="auto"/>
        <w:ind w:left="1664" w:firstLine="0"/>
        <w:rPr>
          <w:rtl/>
        </w:rPr>
      </w:pPr>
      <w:r>
        <w:rPr>
          <w:rFonts w:hint="cs"/>
          <w:rtl/>
        </w:rPr>
        <w:t xml:space="preserve">בסעיף זה ייבחן מספר הגופים אשר נתוניהם נסקרו ונבחנו בכל פרויקט שהמציע ביצע. מציע אשר מספר הגופים המבוקרים הממוצע בפרויקטים אשר ביצע (ובתנאי שבכל אחד מהפרויקטים נסקרו לפחות </w:t>
      </w:r>
      <w:r w:rsidR="00E432A3">
        <w:rPr>
          <w:rFonts w:hint="cs"/>
          <w:rtl/>
        </w:rPr>
        <w:t>3</w:t>
      </w:r>
      <w:r>
        <w:rPr>
          <w:rFonts w:hint="cs"/>
          <w:rtl/>
        </w:rPr>
        <w:t xml:space="preserve">0 גופים) הוא הגבוה ביותר יקבל </w:t>
      </w:r>
      <w:r w:rsidR="0068616F">
        <w:rPr>
          <w:rFonts w:hint="cs"/>
          <w:rtl/>
        </w:rPr>
        <w:t>2</w:t>
      </w:r>
      <w:r>
        <w:rPr>
          <w:rFonts w:hint="cs"/>
          <w:rtl/>
        </w:rPr>
        <w:t xml:space="preserve">0 נק', יתר המציעים ינוקדו ביחס אליו. </w:t>
      </w:r>
    </w:p>
    <w:p w:rsidR="00CB23E2" w:rsidRDefault="00CB23E2" w:rsidP="00CB23E2">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rtl/>
        </w:rPr>
      </w:pPr>
      <w:r>
        <w:rPr>
          <w:rFonts w:hint="cs"/>
          <w:rtl/>
        </w:rPr>
        <w:t xml:space="preserve">ייספרו עד 10 פרויקטים לצורך ניקוד מקסימלי בסעיף זה. </w:t>
      </w:r>
    </w:p>
    <w:p w:rsidR="00D82E15" w:rsidRDefault="00D82E15" w:rsidP="0068616F">
      <w:pPr>
        <w:pStyle w:val="aff"/>
        <w:widowControl w:val="0"/>
        <w:tabs>
          <w:tab w:val="clear" w:pos="1134"/>
          <w:tab w:val="clear" w:pos="1701"/>
          <w:tab w:val="clear" w:pos="2268"/>
          <w:tab w:val="clear" w:pos="2835"/>
          <w:tab w:val="clear" w:pos="6804"/>
          <w:tab w:val="clear" w:pos="7371"/>
          <w:tab w:val="clear" w:pos="7938"/>
        </w:tabs>
        <w:spacing w:line="360" w:lineRule="auto"/>
        <w:ind w:left="1559" w:firstLine="142"/>
        <w:rPr>
          <w:rtl/>
        </w:rPr>
      </w:pPr>
      <w:r>
        <w:rPr>
          <w:rFonts w:hint="cs"/>
          <w:rtl/>
        </w:rPr>
        <w:t xml:space="preserve">ניקוד מקסימאלי לסעיף זה- </w:t>
      </w:r>
      <w:r w:rsidR="0068616F">
        <w:rPr>
          <w:rFonts w:hint="cs"/>
          <w:rtl/>
        </w:rPr>
        <w:t>2</w:t>
      </w:r>
      <w:r>
        <w:rPr>
          <w:rFonts w:hint="cs"/>
          <w:rtl/>
        </w:rPr>
        <w:t xml:space="preserve">0 נק'. </w:t>
      </w:r>
    </w:p>
    <w:p w:rsidR="006E33E5" w:rsidRDefault="006E33E5" w:rsidP="00DA067A">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b/>
          <w:bCs/>
          <w:rtl/>
        </w:rPr>
      </w:pPr>
      <w:r w:rsidRPr="006E33E5">
        <w:rPr>
          <w:rFonts w:hint="cs"/>
          <w:b/>
          <w:bCs/>
          <w:rtl/>
        </w:rPr>
        <w:t xml:space="preserve">הניסיון יפורט בנספח </w:t>
      </w:r>
      <w:r w:rsidR="00DA067A">
        <w:rPr>
          <w:rFonts w:hint="cs"/>
          <w:b/>
          <w:bCs/>
          <w:rtl/>
        </w:rPr>
        <w:t>ב'2.</w:t>
      </w:r>
    </w:p>
    <w:p w:rsidR="001820A5" w:rsidRPr="006E33E5" w:rsidRDefault="001820A5" w:rsidP="00CB23E2">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b/>
          <w:bCs/>
          <w:rtl/>
        </w:rPr>
      </w:pPr>
    </w:p>
    <w:p w:rsidR="008C17C6" w:rsidRPr="002D2FB5" w:rsidRDefault="008C17C6" w:rsidP="00025024">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ind w:right="1134"/>
        <w:rPr>
          <w:b/>
          <w:bCs/>
          <w:u w:val="single"/>
          <w:lang w:eastAsia="en-US"/>
        </w:rPr>
      </w:pPr>
      <w:bookmarkStart w:id="52" w:name="_Ref451162443"/>
      <w:bookmarkEnd w:id="49"/>
      <w:bookmarkEnd w:id="50"/>
      <w:r>
        <w:rPr>
          <w:rFonts w:hint="cs"/>
          <w:b/>
          <w:bCs/>
          <w:u w:val="single"/>
          <w:rtl/>
          <w:lang w:eastAsia="en-US"/>
        </w:rPr>
        <w:t xml:space="preserve">השכלת </w:t>
      </w:r>
      <w:r w:rsidR="00AD7A67">
        <w:rPr>
          <w:rFonts w:hint="cs"/>
          <w:b/>
          <w:bCs/>
          <w:u w:val="single"/>
          <w:rtl/>
          <w:lang w:eastAsia="en-US"/>
        </w:rPr>
        <w:t>מנהל מרכז המידע והמחקר</w:t>
      </w:r>
      <w:r>
        <w:rPr>
          <w:rFonts w:hint="cs"/>
          <w:b/>
          <w:bCs/>
          <w:u w:val="single"/>
          <w:rtl/>
          <w:lang w:eastAsia="en-US"/>
        </w:rPr>
        <w:t xml:space="preserve"> (</w:t>
      </w:r>
      <w:bookmarkEnd w:id="52"/>
      <w:r w:rsidR="00025024">
        <w:rPr>
          <w:rFonts w:hint="cs"/>
          <w:b/>
          <w:bCs/>
          <w:u w:val="single"/>
          <w:rtl/>
          <w:lang w:eastAsia="en-US"/>
        </w:rPr>
        <w:t>5%)</w:t>
      </w:r>
    </w:p>
    <w:p w:rsidR="008C17C6" w:rsidRDefault="008C17C6" w:rsidP="009C19E8">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rtl/>
        </w:rPr>
      </w:pPr>
      <w:r>
        <w:rPr>
          <w:rFonts w:hint="cs"/>
          <w:rtl/>
        </w:rPr>
        <w:t xml:space="preserve">בסעיף זה תיבחן השכלתו של </w:t>
      </w:r>
      <w:r w:rsidR="00D27CC8">
        <w:rPr>
          <w:rFonts w:hint="cs"/>
          <w:rtl/>
        </w:rPr>
        <w:t>החוקר הראשי המוצע</w:t>
      </w:r>
      <w:r>
        <w:rPr>
          <w:rFonts w:hint="cs"/>
          <w:rtl/>
        </w:rPr>
        <w:t xml:space="preserve">, מעבר לנדרש בתנאי הסף </w:t>
      </w:r>
      <w:r w:rsidR="009C19E8">
        <w:rPr>
          <w:rtl/>
        </w:rPr>
        <w:fldChar w:fldCharType="begin"/>
      </w:r>
      <w:r w:rsidR="009C19E8">
        <w:rPr>
          <w:rtl/>
        </w:rPr>
        <w:instrText xml:space="preserve"> </w:instrText>
      </w:r>
      <w:r w:rsidR="009C19E8">
        <w:instrText>REF</w:instrText>
      </w:r>
      <w:r w:rsidR="009C19E8">
        <w:rPr>
          <w:rtl/>
        </w:rPr>
        <w:instrText xml:space="preserve"> _</w:instrText>
      </w:r>
      <w:r w:rsidR="009C19E8">
        <w:instrText>Ref453062317 \r \h</w:instrText>
      </w:r>
      <w:r w:rsidR="009C19E8">
        <w:rPr>
          <w:rtl/>
        </w:rPr>
        <w:instrText xml:space="preserve"> </w:instrText>
      </w:r>
      <w:r w:rsidR="009C19E8">
        <w:rPr>
          <w:rtl/>
        </w:rPr>
      </w:r>
      <w:r w:rsidR="009C19E8">
        <w:rPr>
          <w:rtl/>
        </w:rPr>
        <w:fldChar w:fldCharType="separate"/>
      </w:r>
      <w:r w:rsidR="0079331A">
        <w:rPr>
          <w:cs/>
        </w:rPr>
        <w:t>‎</w:t>
      </w:r>
      <w:r w:rsidR="0079331A">
        <w:t>6.8.1</w:t>
      </w:r>
      <w:r w:rsidR="009C19E8">
        <w:rPr>
          <w:rtl/>
        </w:rPr>
        <w:fldChar w:fldCharType="end"/>
      </w:r>
      <w:r w:rsidR="009C19E8">
        <w:rPr>
          <w:rFonts w:hint="cs"/>
          <w:rtl/>
        </w:rPr>
        <w:t>.</w:t>
      </w:r>
    </w:p>
    <w:p w:rsidR="008E39E8" w:rsidRDefault="008E39E8" w:rsidP="00025024">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rtl/>
        </w:rPr>
      </w:pPr>
      <w:r>
        <w:rPr>
          <w:rFonts w:hint="cs"/>
          <w:rtl/>
        </w:rPr>
        <w:t xml:space="preserve">עבור מנהל בעל תואר שני יקבל המציע 2 נק'. </w:t>
      </w:r>
    </w:p>
    <w:p w:rsidR="008C17C6" w:rsidRDefault="008C17C6" w:rsidP="00025024">
      <w:pPr>
        <w:pStyle w:val="aff"/>
        <w:widowControl w:val="0"/>
        <w:tabs>
          <w:tab w:val="clear" w:pos="1134"/>
          <w:tab w:val="clear" w:pos="1701"/>
          <w:tab w:val="clear" w:pos="2268"/>
          <w:tab w:val="clear" w:pos="2835"/>
          <w:tab w:val="clear" w:pos="6804"/>
          <w:tab w:val="clear" w:pos="7371"/>
          <w:tab w:val="clear" w:pos="7938"/>
        </w:tabs>
        <w:spacing w:line="360" w:lineRule="auto"/>
        <w:ind w:left="1701" w:firstLine="0"/>
        <w:rPr>
          <w:rtl/>
        </w:rPr>
      </w:pPr>
      <w:r>
        <w:rPr>
          <w:rFonts w:hint="cs"/>
          <w:rtl/>
        </w:rPr>
        <w:t xml:space="preserve">עבור מנהל בעל תואר דוקטור יקבל המציע </w:t>
      </w:r>
      <w:r w:rsidR="00025024">
        <w:rPr>
          <w:rFonts w:hint="cs"/>
          <w:rtl/>
        </w:rPr>
        <w:t xml:space="preserve">5 </w:t>
      </w:r>
      <w:r>
        <w:rPr>
          <w:rFonts w:hint="cs"/>
          <w:rtl/>
        </w:rPr>
        <w:t>נק'.</w:t>
      </w:r>
    </w:p>
    <w:p w:rsidR="008C17C6" w:rsidRDefault="008C17C6" w:rsidP="00025024">
      <w:pPr>
        <w:pStyle w:val="aff"/>
        <w:widowControl w:val="0"/>
        <w:tabs>
          <w:tab w:val="clear" w:pos="1134"/>
          <w:tab w:val="clear" w:pos="1701"/>
          <w:tab w:val="clear" w:pos="2268"/>
          <w:tab w:val="clear" w:pos="2835"/>
          <w:tab w:val="clear" w:pos="6804"/>
          <w:tab w:val="clear" w:pos="7371"/>
          <w:tab w:val="clear" w:pos="7938"/>
        </w:tabs>
        <w:spacing w:line="360" w:lineRule="auto"/>
        <w:ind w:left="1559" w:firstLine="142"/>
        <w:rPr>
          <w:rtl/>
        </w:rPr>
      </w:pPr>
      <w:r>
        <w:rPr>
          <w:rFonts w:hint="cs"/>
          <w:rtl/>
        </w:rPr>
        <w:t xml:space="preserve">ניקוד מקסימאלי לסעיף זה- </w:t>
      </w:r>
      <w:r w:rsidR="00025024">
        <w:rPr>
          <w:rFonts w:hint="cs"/>
          <w:rtl/>
        </w:rPr>
        <w:t xml:space="preserve">5 </w:t>
      </w:r>
      <w:r>
        <w:rPr>
          <w:rFonts w:hint="cs"/>
          <w:rtl/>
        </w:rPr>
        <w:t xml:space="preserve">נק'. </w:t>
      </w:r>
    </w:p>
    <w:p w:rsidR="008C17C6" w:rsidRPr="006E33E5" w:rsidRDefault="008C17C6" w:rsidP="002D2F5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53" w:name="_Ref453065003"/>
      <w:r w:rsidRPr="006E33E5">
        <w:rPr>
          <w:rFonts w:hint="cs"/>
          <w:b/>
          <w:bCs/>
          <w:u w:val="single"/>
          <w:rtl/>
          <w:lang w:eastAsia="en-US"/>
        </w:rPr>
        <w:t>ניסיון</w:t>
      </w:r>
      <w:r w:rsidR="00175FAF">
        <w:rPr>
          <w:rFonts w:hint="cs"/>
          <w:b/>
          <w:bCs/>
          <w:u w:val="single"/>
          <w:rtl/>
          <w:lang w:eastAsia="en-US"/>
        </w:rPr>
        <w:t xml:space="preserve"> ורקע</w:t>
      </w:r>
      <w:r w:rsidRPr="006E33E5">
        <w:rPr>
          <w:rFonts w:hint="cs"/>
          <w:b/>
          <w:bCs/>
          <w:u w:val="single"/>
          <w:rtl/>
          <w:lang w:eastAsia="en-US"/>
        </w:rPr>
        <w:t xml:space="preserve"> </w:t>
      </w:r>
      <w:r w:rsidR="00AD7A67">
        <w:rPr>
          <w:rFonts w:hint="cs"/>
          <w:b/>
          <w:bCs/>
          <w:u w:val="single"/>
          <w:rtl/>
          <w:lang w:eastAsia="en-US"/>
        </w:rPr>
        <w:t>מנהל מרכז המידע והמחקר</w:t>
      </w:r>
      <w:r>
        <w:rPr>
          <w:rFonts w:hint="cs"/>
          <w:b/>
          <w:bCs/>
          <w:u w:val="single"/>
          <w:rtl/>
          <w:lang w:eastAsia="en-US"/>
        </w:rPr>
        <w:t xml:space="preserve"> (</w:t>
      </w:r>
      <w:r w:rsidR="002D2F53">
        <w:rPr>
          <w:rFonts w:hint="cs"/>
          <w:b/>
          <w:bCs/>
          <w:u w:val="single"/>
          <w:rtl/>
          <w:lang w:eastAsia="en-US"/>
        </w:rPr>
        <w:t>30</w:t>
      </w:r>
      <w:r w:rsidR="00070A4F">
        <w:rPr>
          <w:rFonts w:hint="cs"/>
          <w:b/>
          <w:bCs/>
          <w:u w:val="single"/>
          <w:rtl/>
          <w:lang w:eastAsia="en-US"/>
        </w:rPr>
        <w:t>%</w:t>
      </w:r>
      <w:r>
        <w:rPr>
          <w:rFonts w:hint="cs"/>
          <w:b/>
          <w:bCs/>
          <w:u w:val="single"/>
          <w:rtl/>
          <w:lang w:eastAsia="en-US"/>
        </w:rPr>
        <w:t>):</w:t>
      </w:r>
      <w:bookmarkEnd w:id="53"/>
    </w:p>
    <w:p w:rsidR="008C17C6" w:rsidRDefault="008C17C6" w:rsidP="002D2F53">
      <w:pPr>
        <w:pStyle w:val="aff"/>
        <w:widowControl w:val="0"/>
        <w:numPr>
          <w:ilvl w:val="3"/>
          <w:numId w:val="25"/>
        </w:numPr>
        <w:tabs>
          <w:tab w:val="clear" w:pos="1134"/>
          <w:tab w:val="clear" w:pos="1701"/>
          <w:tab w:val="clear" w:pos="2268"/>
          <w:tab w:val="clear" w:pos="2835"/>
          <w:tab w:val="clear" w:pos="6804"/>
          <w:tab w:val="clear" w:pos="7371"/>
          <w:tab w:val="clear" w:pos="7938"/>
        </w:tabs>
        <w:spacing w:line="360" w:lineRule="auto"/>
        <w:ind w:hanging="861"/>
      </w:pPr>
      <w:r>
        <w:rPr>
          <w:rFonts w:hint="cs"/>
          <w:rtl/>
        </w:rPr>
        <w:t xml:space="preserve">ייבחנו מספר הפרויקטים (כהגדרת פרויקט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Ref450722300 \r \h</w:instrText>
      </w:r>
      <w:r>
        <w:rPr>
          <w:rtl/>
        </w:rPr>
        <w:instrText xml:space="preserve"> </w:instrText>
      </w:r>
      <w:r w:rsidR="00AE2CE6">
        <w:rPr>
          <w:rtl/>
        </w:rPr>
        <w:instrText xml:space="preserve"> \* </w:instrText>
      </w:r>
      <w:r w:rsidR="00AE2CE6">
        <w:instrText>MERGEFORMAT</w:instrText>
      </w:r>
      <w:r w:rsidR="00AE2CE6">
        <w:rPr>
          <w:rtl/>
        </w:rPr>
        <w:instrText xml:space="preserve"> </w:instrText>
      </w:r>
      <w:r>
        <w:rPr>
          <w:rtl/>
        </w:rPr>
      </w:r>
      <w:r>
        <w:rPr>
          <w:rtl/>
        </w:rPr>
        <w:fldChar w:fldCharType="separate"/>
      </w:r>
      <w:r w:rsidR="00ED112D">
        <w:rPr>
          <w:cs/>
        </w:rPr>
        <w:t>‎</w:t>
      </w:r>
      <w:r w:rsidR="00ED112D">
        <w:t>2.10</w:t>
      </w:r>
      <w:r>
        <w:rPr>
          <w:rtl/>
        </w:rPr>
        <w:fldChar w:fldCharType="end"/>
      </w:r>
      <w:r>
        <w:rPr>
          <w:rFonts w:hint="cs"/>
          <w:rtl/>
        </w:rPr>
        <w:t>),</w:t>
      </w:r>
      <w:r w:rsidDel="00DB2696">
        <w:rPr>
          <w:rFonts w:hint="cs"/>
          <w:rtl/>
        </w:rPr>
        <w:t xml:space="preserve"> </w:t>
      </w:r>
      <w:r>
        <w:rPr>
          <w:rFonts w:hint="cs"/>
          <w:rtl/>
        </w:rPr>
        <w:t xml:space="preserve">אשר החוקר הראשי המוצע היה שותף בעריכתם בחמש השנים האחרונות. </w:t>
      </w:r>
      <w:r w:rsidR="00070A4F">
        <w:rPr>
          <w:rFonts w:hint="cs"/>
          <w:rtl/>
        </w:rPr>
        <w:t>על כל פרויקט בו היה המנהל המוצע שותף, יקבל המציע</w:t>
      </w:r>
      <w:r w:rsidR="002D2F53">
        <w:rPr>
          <w:rFonts w:hint="cs"/>
          <w:rtl/>
        </w:rPr>
        <w:t xml:space="preserve"> </w:t>
      </w:r>
      <w:r w:rsidR="00070A4F">
        <w:rPr>
          <w:rFonts w:hint="cs"/>
          <w:rtl/>
        </w:rPr>
        <w:t xml:space="preserve">נקודות, עד למקסימום של 20 נק' עבור 10 פרויקטים. </w:t>
      </w:r>
      <w:r>
        <w:rPr>
          <w:rFonts w:hint="cs"/>
          <w:rtl/>
        </w:rPr>
        <w:t xml:space="preserve">ייספרו עד 10 פרויקטים לצורך ניקוד מקסימלי בסעיף זה. </w:t>
      </w:r>
    </w:p>
    <w:p w:rsidR="008C17C6" w:rsidRDefault="008C17C6" w:rsidP="00070A4F">
      <w:pPr>
        <w:pStyle w:val="aff"/>
        <w:widowControl w:val="0"/>
        <w:tabs>
          <w:tab w:val="clear" w:pos="1134"/>
          <w:tab w:val="clear" w:pos="1701"/>
          <w:tab w:val="clear" w:pos="2268"/>
          <w:tab w:val="clear" w:pos="2835"/>
          <w:tab w:val="clear" w:pos="6804"/>
          <w:tab w:val="clear" w:pos="7371"/>
          <w:tab w:val="clear" w:pos="7938"/>
        </w:tabs>
        <w:spacing w:line="360" w:lineRule="auto"/>
        <w:ind w:left="2136" w:firstLine="0"/>
        <w:rPr>
          <w:rtl/>
        </w:rPr>
      </w:pPr>
      <w:r>
        <w:rPr>
          <w:rFonts w:hint="cs"/>
          <w:rtl/>
        </w:rPr>
        <w:t xml:space="preserve">ניקוד מקסימאלי לסעיף זה- </w:t>
      </w:r>
      <w:r w:rsidR="00070A4F">
        <w:rPr>
          <w:rFonts w:hint="cs"/>
          <w:rtl/>
        </w:rPr>
        <w:t>20</w:t>
      </w:r>
      <w:r>
        <w:rPr>
          <w:rFonts w:hint="cs"/>
          <w:rtl/>
        </w:rPr>
        <w:t xml:space="preserve"> נק'. </w:t>
      </w:r>
    </w:p>
    <w:p w:rsidR="00AE2CE6" w:rsidRDefault="00AE2CE6" w:rsidP="002D2F53">
      <w:pPr>
        <w:pStyle w:val="aff"/>
        <w:widowControl w:val="0"/>
        <w:numPr>
          <w:ilvl w:val="3"/>
          <w:numId w:val="25"/>
        </w:numPr>
        <w:tabs>
          <w:tab w:val="clear" w:pos="1134"/>
          <w:tab w:val="clear" w:pos="1701"/>
          <w:tab w:val="clear" w:pos="2268"/>
          <w:tab w:val="clear" w:pos="2835"/>
          <w:tab w:val="clear" w:pos="6804"/>
          <w:tab w:val="clear" w:pos="7371"/>
          <w:tab w:val="clear" w:pos="7938"/>
        </w:tabs>
        <w:spacing w:line="360" w:lineRule="auto"/>
        <w:ind w:hanging="861"/>
        <w:rPr>
          <w:rtl/>
        </w:rPr>
      </w:pPr>
      <w:r>
        <w:rPr>
          <w:rFonts w:hint="cs"/>
          <w:rtl/>
        </w:rPr>
        <w:t xml:space="preserve">מציע אשר לחוקר הראשי מטעמו ישנו רקע, אקדמי ו/או מקצועי, בתחומי תרבות ו /או אומנות, יקבל </w:t>
      </w:r>
      <w:r w:rsidR="002D2F53">
        <w:rPr>
          <w:rFonts w:hint="cs"/>
          <w:rtl/>
        </w:rPr>
        <w:t xml:space="preserve">10 </w:t>
      </w:r>
      <w:r>
        <w:rPr>
          <w:rFonts w:hint="cs"/>
          <w:rtl/>
        </w:rPr>
        <w:t>נק'. (יובהר כי רקע בתחומים אלו יכול להיות תואר אקדמי באמנות ו/או רקע תעסוקתי במוסדות תרבות)</w:t>
      </w:r>
    </w:p>
    <w:p w:rsidR="00622DBA" w:rsidRDefault="00622DBA" w:rsidP="00622DBA">
      <w:pPr>
        <w:ind w:left="2693"/>
        <w:rPr>
          <w:rtl/>
        </w:rPr>
      </w:pPr>
      <w:bookmarkStart w:id="54" w:name="_Ref439163449"/>
    </w:p>
    <w:p w:rsidR="00622DBA" w:rsidRPr="00622DBA" w:rsidRDefault="00622DBA" w:rsidP="00A306C2">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ind w:right="540"/>
        <w:rPr>
          <w:b/>
          <w:bCs/>
          <w:u w:val="single"/>
          <w:lang w:eastAsia="en-US"/>
        </w:rPr>
      </w:pPr>
      <w:bookmarkStart w:id="55" w:name="_Ref451162472"/>
      <w:r w:rsidRPr="00622DBA">
        <w:rPr>
          <w:rFonts w:hint="cs"/>
          <w:b/>
          <w:bCs/>
          <w:u w:val="single"/>
          <w:rtl/>
          <w:lang w:eastAsia="en-US"/>
        </w:rPr>
        <w:t>שביעות רצון לקוחות קודמים (</w:t>
      </w:r>
      <w:r w:rsidR="001605B6">
        <w:rPr>
          <w:rFonts w:hint="cs"/>
          <w:b/>
          <w:bCs/>
          <w:u w:val="single"/>
          <w:rtl/>
          <w:lang w:eastAsia="en-US"/>
        </w:rPr>
        <w:t>2</w:t>
      </w:r>
      <w:r w:rsidR="00A306C2">
        <w:rPr>
          <w:rFonts w:hint="cs"/>
          <w:b/>
          <w:bCs/>
          <w:u w:val="single"/>
          <w:rtl/>
          <w:lang w:eastAsia="en-US"/>
        </w:rPr>
        <w:t>5</w:t>
      </w:r>
      <w:r w:rsidRPr="00622DBA">
        <w:rPr>
          <w:rFonts w:hint="cs"/>
          <w:b/>
          <w:bCs/>
          <w:u w:val="single"/>
          <w:rtl/>
          <w:lang w:eastAsia="en-US"/>
        </w:rPr>
        <w:t>%)</w:t>
      </w:r>
      <w:r>
        <w:rPr>
          <w:rFonts w:hint="cs"/>
          <w:b/>
          <w:bCs/>
          <w:u w:val="single"/>
          <w:rtl/>
          <w:lang w:eastAsia="en-US"/>
        </w:rPr>
        <w:t>:</w:t>
      </w:r>
      <w:bookmarkEnd w:id="55"/>
    </w:p>
    <w:p w:rsidR="00622DBA" w:rsidRPr="003F658E" w:rsidRDefault="00622DBA" w:rsidP="00622DBA">
      <w:pPr>
        <w:pStyle w:val="af8"/>
        <w:ind w:left="1664"/>
      </w:pPr>
      <w:r w:rsidRPr="003F658E">
        <w:rPr>
          <w:rFonts w:hint="eastAsia"/>
          <w:rtl/>
        </w:rPr>
        <w:t>המציע</w:t>
      </w:r>
      <w:r w:rsidRPr="003F658E">
        <w:rPr>
          <w:rtl/>
        </w:rPr>
        <w:t xml:space="preserve"> </w:t>
      </w:r>
      <w:r w:rsidRPr="003F658E">
        <w:rPr>
          <w:rFonts w:hint="eastAsia"/>
          <w:rtl/>
        </w:rPr>
        <w:t>יצרף</w:t>
      </w:r>
      <w:r w:rsidRPr="003F658E">
        <w:rPr>
          <w:rtl/>
        </w:rPr>
        <w:t xml:space="preserve"> </w:t>
      </w:r>
      <w:r w:rsidRPr="003F658E">
        <w:rPr>
          <w:rFonts w:hint="eastAsia"/>
          <w:rtl/>
        </w:rPr>
        <w:t>להצעתו</w:t>
      </w:r>
      <w:r w:rsidRPr="003F658E">
        <w:rPr>
          <w:rtl/>
        </w:rPr>
        <w:t xml:space="preserve"> </w:t>
      </w:r>
      <w:r w:rsidRPr="003F658E">
        <w:rPr>
          <w:rFonts w:hint="eastAsia"/>
          <w:rtl/>
        </w:rPr>
        <w:t>רשימה</w:t>
      </w:r>
      <w:r w:rsidRPr="003F658E">
        <w:rPr>
          <w:rtl/>
        </w:rPr>
        <w:t xml:space="preserve"> </w:t>
      </w:r>
      <w:r w:rsidRPr="003F658E">
        <w:rPr>
          <w:rFonts w:hint="eastAsia"/>
          <w:rtl/>
        </w:rPr>
        <w:t>ש</w:t>
      </w:r>
      <w:r w:rsidRPr="003F658E">
        <w:rPr>
          <w:rFonts w:hint="cs"/>
          <w:rtl/>
        </w:rPr>
        <w:t>ל לק</w:t>
      </w:r>
      <w:r w:rsidRPr="003F658E">
        <w:rPr>
          <w:rFonts w:hint="eastAsia"/>
          <w:rtl/>
        </w:rPr>
        <w:t>וחות</w:t>
      </w:r>
      <w:r w:rsidRPr="003F658E">
        <w:rPr>
          <w:rtl/>
        </w:rPr>
        <w:t xml:space="preserve"> </w:t>
      </w:r>
      <w:r w:rsidRPr="003F658E">
        <w:rPr>
          <w:rFonts w:hint="cs"/>
          <w:rtl/>
        </w:rPr>
        <w:t>אשר להם סיפק שירות הדומה לשירותים הניתנים במסגרת מכרז זה, בחמש השנים האחרונות, ואת פרטי ההתקשרות עמם</w:t>
      </w:r>
      <w:r w:rsidRPr="003F658E">
        <w:rPr>
          <w:rtl/>
        </w:rPr>
        <w:t>.</w:t>
      </w:r>
    </w:p>
    <w:p w:rsidR="00622DBA" w:rsidRPr="003F658E" w:rsidRDefault="00622DBA" w:rsidP="00622DBA">
      <w:pPr>
        <w:pStyle w:val="af8"/>
        <w:ind w:left="1664"/>
      </w:pPr>
      <w:r w:rsidRPr="003F658E">
        <w:rPr>
          <w:rFonts w:hint="eastAsia"/>
          <w:rtl/>
        </w:rPr>
        <w:t>הלקוחות</w:t>
      </w:r>
      <w:r w:rsidRPr="003F658E">
        <w:rPr>
          <w:rtl/>
        </w:rPr>
        <w:t xml:space="preserve"> </w:t>
      </w:r>
      <w:r w:rsidRPr="003F658E">
        <w:rPr>
          <w:rFonts w:hint="eastAsia"/>
          <w:rtl/>
        </w:rPr>
        <w:t>יעניקו</w:t>
      </w:r>
      <w:r w:rsidRPr="003F658E">
        <w:rPr>
          <w:rtl/>
        </w:rPr>
        <w:t xml:space="preserve"> </w:t>
      </w:r>
      <w:r w:rsidRPr="003F658E">
        <w:rPr>
          <w:rFonts w:hint="eastAsia"/>
          <w:rtl/>
        </w:rPr>
        <w:t>למציעים</w:t>
      </w:r>
      <w:r w:rsidRPr="003F658E">
        <w:rPr>
          <w:rtl/>
        </w:rPr>
        <w:t xml:space="preserve"> </w:t>
      </w:r>
      <w:r w:rsidRPr="003F658E">
        <w:rPr>
          <w:rFonts w:hint="eastAsia"/>
          <w:rtl/>
        </w:rPr>
        <w:t>ציון</w:t>
      </w:r>
      <w:r w:rsidRPr="003F658E">
        <w:rPr>
          <w:rtl/>
        </w:rPr>
        <w:t xml:space="preserve"> </w:t>
      </w:r>
      <w:r w:rsidRPr="003F658E">
        <w:rPr>
          <w:rFonts w:hint="eastAsia"/>
          <w:rtl/>
        </w:rPr>
        <w:t>מספרי</w:t>
      </w:r>
      <w:r w:rsidRPr="003F658E">
        <w:rPr>
          <w:rtl/>
        </w:rPr>
        <w:t xml:space="preserve"> </w:t>
      </w:r>
      <w:r w:rsidRPr="003F658E">
        <w:rPr>
          <w:rFonts w:hint="eastAsia"/>
          <w:rtl/>
        </w:rPr>
        <w:t>מ</w:t>
      </w:r>
      <w:r w:rsidRPr="003F658E">
        <w:rPr>
          <w:rFonts w:hint="cs"/>
          <w:rtl/>
        </w:rPr>
        <w:t>-</w:t>
      </w:r>
      <w:r w:rsidRPr="003F658E">
        <w:rPr>
          <w:rtl/>
        </w:rPr>
        <w:t xml:space="preserve"> 1 </w:t>
      </w:r>
      <w:r w:rsidRPr="003F658E">
        <w:rPr>
          <w:rFonts w:hint="eastAsia"/>
          <w:rtl/>
        </w:rPr>
        <w:t>עד</w:t>
      </w:r>
      <w:r w:rsidRPr="003F658E">
        <w:rPr>
          <w:rtl/>
        </w:rPr>
        <w:t xml:space="preserve"> 10</w:t>
      </w:r>
      <w:r w:rsidRPr="003F658E">
        <w:rPr>
          <w:rFonts w:hint="cs"/>
          <w:rtl/>
        </w:rPr>
        <w:t xml:space="preserve"> בכל אחד מהקריטריונים המפורטים לעיל</w:t>
      </w:r>
      <w:r w:rsidRPr="003F658E">
        <w:rPr>
          <w:rtl/>
        </w:rPr>
        <w:t xml:space="preserve">. </w:t>
      </w:r>
      <w:r w:rsidRPr="003F658E">
        <w:rPr>
          <w:rFonts w:hint="eastAsia"/>
          <w:rtl/>
        </w:rPr>
        <w:t>ציונים</w:t>
      </w:r>
      <w:r w:rsidRPr="003F658E">
        <w:rPr>
          <w:rtl/>
        </w:rPr>
        <w:t xml:space="preserve"> </w:t>
      </w:r>
      <w:r w:rsidRPr="003F658E">
        <w:rPr>
          <w:rFonts w:hint="eastAsia"/>
          <w:rtl/>
        </w:rPr>
        <w:t>אילו</w:t>
      </w:r>
      <w:r w:rsidRPr="003F658E">
        <w:rPr>
          <w:rtl/>
        </w:rPr>
        <w:t xml:space="preserve"> </w:t>
      </w:r>
      <w:r w:rsidRPr="003F658E">
        <w:rPr>
          <w:rFonts w:hint="eastAsia"/>
          <w:rtl/>
        </w:rPr>
        <w:t>ישוקללו</w:t>
      </w:r>
      <w:r w:rsidRPr="003F658E">
        <w:rPr>
          <w:rtl/>
        </w:rPr>
        <w:t xml:space="preserve"> </w:t>
      </w:r>
      <w:r w:rsidRPr="003F658E">
        <w:rPr>
          <w:rFonts w:hint="eastAsia"/>
          <w:rtl/>
        </w:rPr>
        <w:t>בהתאם</w:t>
      </w:r>
      <w:r w:rsidRPr="003F658E">
        <w:rPr>
          <w:rtl/>
        </w:rPr>
        <w:t xml:space="preserve"> </w:t>
      </w:r>
      <w:r w:rsidRPr="003F658E">
        <w:rPr>
          <w:rFonts w:hint="eastAsia"/>
          <w:rtl/>
        </w:rPr>
        <w:t>למשקולות</w:t>
      </w:r>
      <w:r w:rsidRPr="003F658E">
        <w:rPr>
          <w:rtl/>
        </w:rPr>
        <w:t xml:space="preserve"> </w:t>
      </w:r>
      <w:r w:rsidRPr="003F658E">
        <w:rPr>
          <w:rFonts w:hint="eastAsia"/>
          <w:rtl/>
        </w:rPr>
        <w:t>שלעיל</w:t>
      </w:r>
      <w:r w:rsidRPr="003F658E">
        <w:rPr>
          <w:rtl/>
        </w:rPr>
        <w:t>.</w:t>
      </w:r>
      <w:r w:rsidRPr="003F658E">
        <w:rPr>
          <w:rFonts w:hint="cs"/>
          <w:rtl/>
        </w:rPr>
        <w:t xml:space="preserve"> הציון הכללי עבור סעיף זה יורכב מממוצע הציונים המשוקללים שניתנו על-ידי  הלקוחות.</w:t>
      </w:r>
    </w:p>
    <w:p w:rsidR="00622DBA" w:rsidRPr="003F658E" w:rsidRDefault="00622DBA" w:rsidP="00622DBA">
      <w:pPr>
        <w:pStyle w:val="af8"/>
        <w:ind w:left="1664"/>
      </w:pPr>
      <w:r w:rsidRPr="003F658E">
        <w:rPr>
          <w:rFonts w:hint="eastAsia"/>
          <w:rtl/>
        </w:rPr>
        <w:t>הפנייה</w:t>
      </w:r>
      <w:r w:rsidRPr="003F658E">
        <w:rPr>
          <w:rtl/>
        </w:rPr>
        <w:t xml:space="preserve"> </w:t>
      </w:r>
      <w:r w:rsidRPr="003F658E">
        <w:rPr>
          <w:rFonts w:hint="eastAsia"/>
          <w:rtl/>
        </w:rPr>
        <w:t>ללקוחות</w:t>
      </w:r>
      <w:r w:rsidRPr="003F658E">
        <w:rPr>
          <w:rtl/>
        </w:rPr>
        <w:t xml:space="preserve"> </w:t>
      </w:r>
      <w:r w:rsidRPr="003F658E">
        <w:rPr>
          <w:rFonts w:hint="eastAsia"/>
          <w:rtl/>
        </w:rPr>
        <w:t>תיעשה</w:t>
      </w:r>
      <w:r w:rsidRPr="003F658E">
        <w:rPr>
          <w:rtl/>
        </w:rPr>
        <w:t xml:space="preserve"> </w:t>
      </w:r>
      <w:r w:rsidRPr="003F658E">
        <w:rPr>
          <w:rFonts w:hint="eastAsia"/>
          <w:rtl/>
        </w:rPr>
        <w:t>בהתאם</w:t>
      </w:r>
      <w:r w:rsidRPr="003F658E">
        <w:rPr>
          <w:rtl/>
        </w:rPr>
        <w:t xml:space="preserve"> </w:t>
      </w:r>
      <w:r w:rsidRPr="003F658E">
        <w:rPr>
          <w:rFonts w:hint="eastAsia"/>
          <w:rtl/>
        </w:rPr>
        <w:t>למספר</w:t>
      </w:r>
      <w:r w:rsidRPr="003F658E">
        <w:rPr>
          <w:rtl/>
        </w:rPr>
        <w:t xml:space="preserve"> </w:t>
      </w:r>
      <w:r w:rsidRPr="003F658E">
        <w:rPr>
          <w:rFonts w:hint="eastAsia"/>
          <w:rtl/>
        </w:rPr>
        <w:t>שנות</w:t>
      </w:r>
      <w:r w:rsidRPr="003F658E">
        <w:rPr>
          <w:rtl/>
        </w:rPr>
        <w:t xml:space="preserve"> </w:t>
      </w:r>
      <w:r w:rsidRPr="003F658E">
        <w:rPr>
          <w:rFonts w:hint="eastAsia"/>
          <w:rtl/>
        </w:rPr>
        <w:t>הניסיון</w:t>
      </w:r>
      <w:r w:rsidRPr="003F658E">
        <w:rPr>
          <w:rtl/>
        </w:rPr>
        <w:t xml:space="preserve"> </w:t>
      </w:r>
      <w:r w:rsidRPr="003F658E">
        <w:rPr>
          <w:rFonts w:hint="eastAsia"/>
          <w:rtl/>
        </w:rPr>
        <w:t>של</w:t>
      </w:r>
      <w:r w:rsidRPr="003F658E">
        <w:rPr>
          <w:rtl/>
        </w:rPr>
        <w:t xml:space="preserve"> </w:t>
      </w:r>
      <w:r w:rsidRPr="003F658E">
        <w:rPr>
          <w:rFonts w:hint="eastAsia"/>
          <w:rtl/>
        </w:rPr>
        <w:t>הלקוח</w:t>
      </w:r>
      <w:r w:rsidRPr="003F658E">
        <w:rPr>
          <w:rtl/>
        </w:rPr>
        <w:t xml:space="preserve"> </w:t>
      </w:r>
      <w:r w:rsidRPr="003F658E">
        <w:rPr>
          <w:rFonts w:hint="eastAsia"/>
          <w:rtl/>
        </w:rPr>
        <w:t>עם</w:t>
      </w:r>
      <w:r w:rsidRPr="003F658E">
        <w:rPr>
          <w:rtl/>
        </w:rPr>
        <w:t xml:space="preserve"> </w:t>
      </w:r>
      <w:r w:rsidRPr="003F658E">
        <w:rPr>
          <w:rFonts w:hint="eastAsia"/>
          <w:rtl/>
        </w:rPr>
        <w:t>המציע</w:t>
      </w:r>
      <w:r w:rsidRPr="003F658E">
        <w:rPr>
          <w:rtl/>
        </w:rPr>
        <w:t xml:space="preserve">, </w:t>
      </w:r>
      <w:r w:rsidRPr="003F658E">
        <w:rPr>
          <w:rFonts w:hint="eastAsia"/>
          <w:rtl/>
        </w:rPr>
        <w:t>היקף</w:t>
      </w:r>
      <w:r w:rsidRPr="003F658E">
        <w:rPr>
          <w:rtl/>
        </w:rPr>
        <w:t xml:space="preserve"> </w:t>
      </w:r>
      <w:r w:rsidRPr="003F658E">
        <w:rPr>
          <w:rFonts w:hint="eastAsia"/>
          <w:rtl/>
        </w:rPr>
        <w:t>העבודה</w:t>
      </w:r>
      <w:r w:rsidRPr="003F658E">
        <w:rPr>
          <w:rtl/>
        </w:rPr>
        <w:t xml:space="preserve"> </w:t>
      </w:r>
      <w:r w:rsidRPr="003F658E">
        <w:rPr>
          <w:rFonts w:hint="eastAsia"/>
          <w:rtl/>
        </w:rPr>
        <w:t>שנעשתה</w:t>
      </w:r>
      <w:r w:rsidRPr="003F658E">
        <w:rPr>
          <w:rtl/>
        </w:rPr>
        <w:t xml:space="preserve"> </w:t>
      </w:r>
      <w:r w:rsidRPr="003F658E">
        <w:rPr>
          <w:rFonts w:hint="eastAsia"/>
          <w:rtl/>
        </w:rPr>
        <w:t>עבור</w:t>
      </w:r>
      <w:r w:rsidRPr="003F658E">
        <w:rPr>
          <w:rtl/>
        </w:rPr>
        <w:t xml:space="preserve"> </w:t>
      </w:r>
      <w:r w:rsidRPr="003F658E">
        <w:rPr>
          <w:rFonts w:hint="eastAsia"/>
          <w:rtl/>
        </w:rPr>
        <w:t>הלקוח</w:t>
      </w:r>
      <w:r w:rsidRPr="003F658E">
        <w:rPr>
          <w:rtl/>
        </w:rPr>
        <w:t xml:space="preserve"> </w:t>
      </w:r>
      <w:r w:rsidRPr="003F658E">
        <w:rPr>
          <w:rFonts w:hint="eastAsia"/>
          <w:rtl/>
        </w:rPr>
        <w:t>ותכניה</w:t>
      </w:r>
      <w:r w:rsidRPr="003F658E">
        <w:rPr>
          <w:rtl/>
        </w:rPr>
        <w:t>.</w:t>
      </w:r>
      <w:r>
        <w:rPr>
          <w:rFonts w:hint="cs"/>
          <w:rtl/>
        </w:rPr>
        <w:t xml:space="preserve"> </w:t>
      </w:r>
      <w:r w:rsidRPr="00F56B8E">
        <w:rPr>
          <w:rFonts w:hint="cs"/>
          <w:rtl/>
        </w:rPr>
        <w:t>אם המציע עבד בעבר עם המשרד, התרשמות המשרד ממנו תזכה למשקל כפול.</w:t>
      </w:r>
    </w:p>
    <w:p w:rsidR="00622DBA" w:rsidRPr="003F658E" w:rsidRDefault="00622DBA" w:rsidP="00622DBA">
      <w:pPr>
        <w:pStyle w:val="af8"/>
        <w:ind w:left="1664"/>
      </w:pPr>
      <w:r w:rsidRPr="003F658E">
        <w:rPr>
          <w:rFonts w:hint="cs"/>
          <w:rtl/>
        </w:rPr>
        <w:t>המשרד רשאי לפנות לכל הלקוחות או לחלקם, אך בכל מקרה תיעשה פנייה למספר שווה של לקוחות עבור כל מציע.</w:t>
      </w:r>
      <w:r w:rsidR="00AA003B">
        <w:rPr>
          <w:rFonts w:hint="cs"/>
          <w:rtl/>
        </w:rPr>
        <w:t xml:space="preserve"> </w:t>
      </w:r>
    </w:p>
    <w:p w:rsidR="00622DBA" w:rsidRPr="003F658E" w:rsidRDefault="00622DBA" w:rsidP="00622DBA">
      <w:pPr>
        <w:pStyle w:val="af8"/>
        <w:ind w:left="1664"/>
      </w:pPr>
      <w:r w:rsidRPr="003F658E">
        <w:rPr>
          <w:rFonts w:hint="cs"/>
          <w:rtl/>
        </w:rPr>
        <w:t xml:space="preserve">תיערכנה </w:t>
      </w:r>
      <w:r w:rsidRPr="003F658E">
        <w:rPr>
          <w:rFonts w:hint="eastAsia"/>
          <w:rtl/>
        </w:rPr>
        <w:t>שיחות</w:t>
      </w:r>
      <w:r w:rsidRPr="003F658E">
        <w:rPr>
          <w:rtl/>
        </w:rPr>
        <w:t xml:space="preserve"> </w:t>
      </w:r>
      <w:r w:rsidRPr="003F658E">
        <w:rPr>
          <w:rFonts w:hint="eastAsia"/>
          <w:rtl/>
        </w:rPr>
        <w:t>טלפון</w:t>
      </w:r>
      <w:r w:rsidRPr="003F658E">
        <w:rPr>
          <w:rtl/>
        </w:rPr>
        <w:t xml:space="preserve"> </w:t>
      </w:r>
      <w:r w:rsidRPr="003F658E">
        <w:rPr>
          <w:rFonts w:hint="eastAsia"/>
          <w:rtl/>
        </w:rPr>
        <w:t>עם</w:t>
      </w:r>
      <w:r w:rsidRPr="003F658E">
        <w:rPr>
          <w:rtl/>
        </w:rPr>
        <w:t xml:space="preserve"> </w:t>
      </w:r>
      <w:r w:rsidRPr="003F658E">
        <w:rPr>
          <w:rFonts w:hint="cs"/>
          <w:rtl/>
        </w:rPr>
        <w:t>ה</w:t>
      </w:r>
      <w:r w:rsidRPr="003F658E">
        <w:rPr>
          <w:rFonts w:hint="eastAsia"/>
          <w:rtl/>
        </w:rPr>
        <w:t>לקוחות</w:t>
      </w:r>
      <w:r w:rsidRPr="003F658E">
        <w:rPr>
          <w:rtl/>
        </w:rPr>
        <w:t xml:space="preserve"> </w:t>
      </w:r>
      <w:r w:rsidRPr="003F658E">
        <w:rPr>
          <w:rFonts w:hint="eastAsia"/>
          <w:rtl/>
        </w:rPr>
        <w:t>ו</w:t>
      </w:r>
      <w:r w:rsidRPr="003F658E">
        <w:rPr>
          <w:rFonts w:hint="cs"/>
          <w:rtl/>
        </w:rPr>
        <w:t xml:space="preserve">אלו </w:t>
      </w:r>
      <w:r w:rsidRPr="003F658E">
        <w:rPr>
          <w:rFonts w:hint="eastAsia"/>
          <w:rtl/>
        </w:rPr>
        <w:t>יישאלו</w:t>
      </w:r>
      <w:r w:rsidRPr="003F658E">
        <w:rPr>
          <w:rtl/>
        </w:rPr>
        <w:t xml:space="preserve"> </w:t>
      </w:r>
      <w:r w:rsidRPr="003F658E">
        <w:rPr>
          <w:rFonts w:hint="eastAsia"/>
          <w:rtl/>
        </w:rPr>
        <w:t>על</w:t>
      </w:r>
      <w:r w:rsidRPr="003F658E">
        <w:rPr>
          <w:rtl/>
        </w:rPr>
        <w:t xml:space="preserve"> </w:t>
      </w:r>
      <w:r w:rsidRPr="003F658E">
        <w:rPr>
          <w:rFonts w:hint="cs"/>
          <w:rtl/>
        </w:rPr>
        <w:t>שביעות רצונם</w:t>
      </w:r>
      <w:r w:rsidRPr="003F658E">
        <w:rPr>
          <w:rtl/>
        </w:rPr>
        <w:t xml:space="preserve"> </w:t>
      </w:r>
      <w:r w:rsidRPr="003F658E">
        <w:rPr>
          <w:rFonts w:hint="cs"/>
          <w:rtl/>
        </w:rPr>
        <w:t xml:space="preserve">מהשירות שסיפק </w:t>
      </w:r>
      <w:r w:rsidRPr="003F658E">
        <w:rPr>
          <w:rFonts w:hint="eastAsia"/>
          <w:rtl/>
        </w:rPr>
        <w:t>המציע</w:t>
      </w:r>
      <w:r w:rsidRPr="003F658E">
        <w:rPr>
          <w:rFonts w:hint="cs"/>
          <w:rtl/>
        </w:rPr>
        <w:t>,</w:t>
      </w:r>
      <w:r w:rsidRPr="003F658E">
        <w:rPr>
          <w:rtl/>
        </w:rPr>
        <w:t xml:space="preserve"> </w:t>
      </w:r>
      <w:r w:rsidRPr="003F658E">
        <w:rPr>
          <w:rFonts w:hint="cs"/>
          <w:rtl/>
        </w:rPr>
        <w:t>ע"פ הקריטריונים הבאים:</w:t>
      </w:r>
    </w:p>
    <w:p w:rsidR="00622DBA" w:rsidRPr="003F658E" w:rsidRDefault="00622DBA" w:rsidP="00545FF3">
      <w:pPr>
        <w:numPr>
          <w:ilvl w:val="4"/>
          <w:numId w:val="25"/>
        </w:numPr>
      </w:pPr>
      <w:r w:rsidRPr="003F658E">
        <w:rPr>
          <w:rFonts w:hint="eastAsia"/>
          <w:rtl/>
        </w:rPr>
        <w:t>עמידה</w:t>
      </w:r>
      <w:r w:rsidRPr="003F658E">
        <w:rPr>
          <w:rtl/>
        </w:rPr>
        <w:t xml:space="preserve"> </w:t>
      </w:r>
      <w:r w:rsidRPr="003F658E">
        <w:rPr>
          <w:rFonts w:hint="eastAsia"/>
          <w:rtl/>
        </w:rPr>
        <w:t>בלוחות</w:t>
      </w:r>
      <w:r w:rsidRPr="003F658E">
        <w:rPr>
          <w:rtl/>
        </w:rPr>
        <w:t xml:space="preserve"> </w:t>
      </w:r>
      <w:r w:rsidRPr="003F658E">
        <w:rPr>
          <w:rFonts w:hint="eastAsia"/>
          <w:rtl/>
        </w:rPr>
        <w:t>זמנים</w:t>
      </w:r>
      <w:r w:rsidRPr="003F658E">
        <w:rPr>
          <w:rtl/>
        </w:rPr>
        <w:t xml:space="preserve"> – 2</w:t>
      </w:r>
      <w:r w:rsidRPr="003F658E">
        <w:rPr>
          <w:rFonts w:hint="cs"/>
          <w:rtl/>
        </w:rPr>
        <w:t>5</w:t>
      </w:r>
      <w:r w:rsidRPr="003F658E">
        <w:rPr>
          <w:rtl/>
        </w:rPr>
        <w:t>%</w:t>
      </w:r>
    </w:p>
    <w:p w:rsidR="00622DBA" w:rsidRPr="003F658E" w:rsidRDefault="00622DBA" w:rsidP="00545FF3">
      <w:pPr>
        <w:numPr>
          <w:ilvl w:val="4"/>
          <w:numId w:val="25"/>
        </w:numPr>
      </w:pPr>
      <w:r w:rsidRPr="003F658E">
        <w:rPr>
          <w:rFonts w:hint="cs"/>
          <w:rtl/>
        </w:rPr>
        <w:t>ביצוע ה</w:t>
      </w:r>
      <w:r>
        <w:rPr>
          <w:rFonts w:hint="cs"/>
          <w:rtl/>
        </w:rPr>
        <w:t xml:space="preserve">מחקרים </w:t>
      </w:r>
      <w:r w:rsidRPr="003F658E">
        <w:rPr>
          <w:rFonts w:hint="cs"/>
          <w:rtl/>
        </w:rPr>
        <w:t>לשביעות רצון הלקוח</w:t>
      </w:r>
      <w:r w:rsidRPr="003F658E">
        <w:rPr>
          <w:rtl/>
        </w:rPr>
        <w:t xml:space="preserve"> – </w:t>
      </w:r>
      <w:r w:rsidRPr="003F658E">
        <w:rPr>
          <w:rFonts w:hint="cs"/>
          <w:rtl/>
        </w:rPr>
        <w:t>4</w:t>
      </w:r>
      <w:r w:rsidRPr="003F658E">
        <w:rPr>
          <w:rtl/>
        </w:rPr>
        <w:t>0%</w:t>
      </w:r>
    </w:p>
    <w:p w:rsidR="00622DBA" w:rsidRPr="003F658E" w:rsidRDefault="00622DBA" w:rsidP="00545FF3">
      <w:pPr>
        <w:numPr>
          <w:ilvl w:val="4"/>
          <w:numId w:val="25"/>
        </w:numPr>
      </w:pPr>
      <w:r w:rsidRPr="003F658E">
        <w:rPr>
          <w:rFonts w:hint="cs"/>
          <w:rtl/>
        </w:rPr>
        <w:t>שירותיות ו</w:t>
      </w:r>
      <w:r w:rsidRPr="003F658E">
        <w:rPr>
          <w:rFonts w:hint="eastAsia"/>
          <w:rtl/>
        </w:rPr>
        <w:t>היענות</w:t>
      </w:r>
      <w:r w:rsidRPr="003F658E">
        <w:rPr>
          <w:rtl/>
        </w:rPr>
        <w:t xml:space="preserve"> </w:t>
      </w:r>
      <w:r w:rsidRPr="003F658E">
        <w:rPr>
          <w:rFonts w:hint="eastAsia"/>
          <w:rtl/>
        </w:rPr>
        <w:t>לצרכי</w:t>
      </w:r>
      <w:r w:rsidRPr="003F658E">
        <w:rPr>
          <w:rtl/>
        </w:rPr>
        <w:t xml:space="preserve"> </w:t>
      </w:r>
      <w:r w:rsidRPr="003F658E">
        <w:rPr>
          <w:rFonts w:hint="eastAsia"/>
          <w:rtl/>
        </w:rPr>
        <w:t>הלקוח</w:t>
      </w:r>
      <w:r w:rsidRPr="003F658E">
        <w:rPr>
          <w:rtl/>
        </w:rPr>
        <w:t xml:space="preserve"> – 2</w:t>
      </w:r>
      <w:r w:rsidRPr="003F658E">
        <w:rPr>
          <w:rFonts w:hint="cs"/>
          <w:rtl/>
        </w:rPr>
        <w:t>5</w:t>
      </w:r>
      <w:r w:rsidRPr="003F658E">
        <w:rPr>
          <w:rtl/>
        </w:rPr>
        <w:t>%</w:t>
      </w:r>
    </w:p>
    <w:p w:rsidR="00622DBA" w:rsidRPr="003F658E" w:rsidRDefault="00622DBA" w:rsidP="00545FF3">
      <w:pPr>
        <w:numPr>
          <w:ilvl w:val="4"/>
          <w:numId w:val="25"/>
        </w:numPr>
      </w:pPr>
      <w:r w:rsidRPr="003F658E">
        <w:rPr>
          <w:rFonts w:hint="cs"/>
          <w:rtl/>
        </w:rPr>
        <w:t xml:space="preserve">התרשמות כללית </w:t>
      </w:r>
      <w:r w:rsidRPr="003F658E">
        <w:rPr>
          <w:rtl/>
        </w:rPr>
        <w:t>–</w:t>
      </w:r>
      <w:r w:rsidRPr="003F658E">
        <w:rPr>
          <w:rFonts w:hint="cs"/>
          <w:rtl/>
        </w:rPr>
        <w:t xml:space="preserve"> 10%</w:t>
      </w:r>
    </w:p>
    <w:p w:rsidR="00B51B5D" w:rsidRPr="00B51B5D" w:rsidRDefault="00B51B5D" w:rsidP="00545FF3">
      <w:pPr>
        <w:pStyle w:val="af8"/>
        <w:numPr>
          <w:ilvl w:val="2"/>
          <w:numId w:val="25"/>
        </w:numPr>
        <w:textAlignment w:val="auto"/>
        <w:rPr>
          <w:rFonts w:ascii="David" w:hAnsi="David"/>
          <w:rtl/>
          <w:lang w:eastAsia="en-US"/>
        </w:rPr>
      </w:pPr>
      <w:r w:rsidRPr="00B51B5D">
        <w:rPr>
          <w:rFonts w:ascii="David" w:hAnsi="David"/>
          <w:rtl/>
          <w:lang w:eastAsia="en-US"/>
        </w:rPr>
        <w:t>המשרד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B51B5D" w:rsidRPr="00B51B5D" w:rsidRDefault="00B51B5D" w:rsidP="00545FF3">
      <w:pPr>
        <w:pStyle w:val="af8"/>
        <w:numPr>
          <w:ilvl w:val="2"/>
          <w:numId w:val="25"/>
        </w:numPr>
        <w:textAlignment w:val="auto"/>
        <w:rPr>
          <w:rFonts w:ascii="David" w:hAnsi="David"/>
          <w:rtl/>
          <w:lang w:eastAsia="en-US"/>
        </w:rPr>
      </w:pPr>
      <w:r w:rsidRPr="00B51B5D">
        <w:rPr>
          <w:rFonts w:ascii="David" w:hAnsi="David"/>
          <w:rtl/>
          <w:lang w:eastAsia="en-US"/>
        </w:rPr>
        <w:t>אם ההצעה היא מטעם מציע שזכה בעבר במכרז של המשרד, יילקח בחשבון, כאחד מהשיקולים המכריעים, אופן ביצוע התחייבויות המציע, לרבות עמידה בלוח זמנים ואיכות העבודות ורמת השירות.</w:t>
      </w:r>
    </w:p>
    <w:p w:rsidR="00A8297F" w:rsidRPr="00BF6012" w:rsidRDefault="00A8297F" w:rsidP="007420EC">
      <w:pPr>
        <w:pStyle w:val="af8"/>
        <w:numPr>
          <w:ilvl w:val="2"/>
          <w:numId w:val="25"/>
        </w:numPr>
        <w:textAlignment w:val="auto"/>
        <w:rPr>
          <w:rFonts w:ascii="David" w:hAnsi="David"/>
          <w:b/>
          <w:bCs/>
          <w:lang w:eastAsia="en-US"/>
        </w:rPr>
      </w:pPr>
      <w:bookmarkStart w:id="56" w:name="_Ref440193847"/>
      <w:r w:rsidRPr="00BF6012">
        <w:rPr>
          <w:rFonts w:ascii="David" w:hAnsi="David" w:hint="cs"/>
          <w:b/>
          <w:bCs/>
          <w:rtl/>
          <w:lang w:eastAsia="en-US"/>
        </w:rPr>
        <w:t>רק הצעות בעלות ציון איכות כולל של 70% לפחות תועברנה לשלב הבא. עם זאת, במקרה</w:t>
      </w:r>
      <w:r w:rsidRPr="00BF6012">
        <w:rPr>
          <w:rFonts w:ascii="David" w:hAnsi="David" w:hint="cs"/>
          <w:b/>
          <w:bCs/>
          <w:lang w:eastAsia="en-US"/>
        </w:rPr>
        <w:t xml:space="preserve"> </w:t>
      </w:r>
      <w:r w:rsidR="00426D9E">
        <w:rPr>
          <w:rFonts w:ascii="David" w:hAnsi="David" w:hint="cs"/>
          <w:b/>
          <w:bCs/>
          <w:rtl/>
          <w:lang w:eastAsia="en-US"/>
        </w:rPr>
        <w:t xml:space="preserve">שנותרו פחות </w:t>
      </w:r>
      <w:r w:rsidR="007420EC">
        <w:rPr>
          <w:rFonts w:ascii="David" w:hAnsi="David" w:hint="cs"/>
          <w:b/>
          <w:bCs/>
          <w:rtl/>
          <w:lang w:eastAsia="en-US"/>
        </w:rPr>
        <w:t xml:space="preserve">משלוש </w:t>
      </w:r>
      <w:r w:rsidR="00426D9E">
        <w:rPr>
          <w:rFonts w:ascii="David" w:hAnsi="David" w:hint="cs"/>
          <w:b/>
          <w:bCs/>
          <w:rtl/>
          <w:lang w:eastAsia="en-US"/>
        </w:rPr>
        <w:t>הצעות</w:t>
      </w:r>
      <w:r w:rsidRPr="00BF6012">
        <w:rPr>
          <w:rFonts w:ascii="David" w:hAnsi="David" w:hint="cs"/>
          <w:b/>
          <w:bCs/>
          <w:lang w:eastAsia="en-US"/>
        </w:rPr>
        <w:t xml:space="preserve"> </w:t>
      </w:r>
      <w:r w:rsidRPr="00BF6012">
        <w:rPr>
          <w:rFonts w:ascii="David" w:hAnsi="David" w:hint="cs"/>
          <w:b/>
          <w:bCs/>
          <w:rtl/>
          <w:lang w:eastAsia="en-US"/>
        </w:rPr>
        <w:t>העובר</w:t>
      </w:r>
      <w:r w:rsidR="00426D9E">
        <w:rPr>
          <w:rFonts w:ascii="David" w:hAnsi="David" w:hint="cs"/>
          <w:b/>
          <w:bCs/>
          <w:rtl/>
          <w:lang w:eastAsia="en-US"/>
        </w:rPr>
        <w:t>ו</w:t>
      </w:r>
      <w:r w:rsidRPr="00BF6012">
        <w:rPr>
          <w:rFonts w:ascii="David" w:hAnsi="David" w:hint="cs"/>
          <w:b/>
          <w:bCs/>
          <w:rtl/>
          <w:lang w:eastAsia="en-US"/>
        </w:rPr>
        <w:t>ת</w:t>
      </w:r>
      <w:r w:rsidRPr="00BF6012">
        <w:rPr>
          <w:rFonts w:ascii="David" w:hAnsi="David" w:hint="cs"/>
          <w:b/>
          <w:bCs/>
          <w:lang w:eastAsia="en-US"/>
        </w:rPr>
        <w:t xml:space="preserve"> </w:t>
      </w:r>
      <w:r w:rsidRPr="00BF6012">
        <w:rPr>
          <w:rFonts w:ascii="David" w:hAnsi="David" w:hint="cs"/>
          <w:b/>
          <w:bCs/>
          <w:rtl/>
          <w:lang w:eastAsia="en-US"/>
        </w:rPr>
        <w:t>את</w:t>
      </w:r>
      <w:r w:rsidRPr="00BF6012">
        <w:rPr>
          <w:rFonts w:ascii="David" w:hAnsi="David" w:hint="cs"/>
          <w:b/>
          <w:bCs/>
          <w:lang w:eastAsia="en-US"/>
        </w:rPr>
        <w:t xml:space="preserve"> </w:t>
      </w:r>
      <w:r w:rsidRPr="00BF6012">
        <w:rPr>
          <w:rFonts w:ascii="David" w:hAnsi="David" w:hint="cs"/>
          <w:b/>
          <w:bCs/>
          <w:rtl/>
          <w:lang w:eastAsia="en-US"/>
        </w:rPr>
        <w:t>סף האיכות הנ"ל, רשאי</w:t>
      </w:r>
      <w:r w:rsidRPr="00BF6012">
        <w:rPr>
          <w:rFonts w:ascii="David" w:hAnsi="David" w:hint="cs"/>
          <w:b/>
          <w:bCs/>
          <w:lang w:eastAsia="en-US"/>
        </w:rPr>
        <w:t xml:space="preserve"> </w:t>
      </w:r>
      <w:r w:rsidRPr="00BF6012">
        <w:rPr>
          <w:rFonts w:ascii="David" w:hAnsi="David" w:hint="cs"/>
          <w:b/>
          <w:bCs/>
          <w:rtl/>
          <w:lang w:eastAsia="en-US"/>
        </w:rPr>
        <w:t>המזמין</w:t>
      </w:r>
      <w:r w:rsidRPr="00BF6012">
        <w:rPr>
          <w:rFonts w:ascii="David" w:hAnsi="David" w:hint="cs"/>
          <w:b/>
          <w:bCs/>
          <w:lang w:eastAsia="en-US"/>
        </w:rPr>
        <w:t xml:space="preserve"> </w:t>
      </w:r>
      <w:r w:rsidRPr="00BF6012">
        <w:rPr>
          <w:rFonts w:ascii="David" w:hAnsi="David" w:hint="cs"/>
          <w:b/>
          <w:bCs/>
          <w:rtl/>
          <w:lang w:eastAsia="en-US"/>
        </w:rPr>
        <w:t>לפי</w:t>
      </w:r>
      <w:r w:rsidRPr="00BF6012">
        <w:rPr>
          <w:rFonts w:ascii="David" w:hAnsi="David" w:hint="cs"/>
          <w:b/>
          <w:bCs/>
          <w:lang w:eastAsia="en-US"/>
        </w:rPr>
        <w:t xml:space="preserve"> </w:t>
      </w:r>
      <w:r w:rsidRPr="00BF6012">
        <w:rPr>
          <w:rFonts w:ascii="David" w:hAnsi="David" w:hint="cs"/>
          <w:b/>
          <w:bCs/>
          <w:rtl/>
          <w:lang w:eastAsia="en-US"/>
        </w:rPr>
        <w:t>שיקול</w:t>
      </w:r>
      <w:r w:rsidRPr="00BF6012">
        <w:rPr>
          <w:rFonts w:ascii="David" w:hAnsi="David" w:hint="cs"/>
          <w:b/>
          <w:bCs/>
          <w:lang w:eastAsia="en-US"/>
        </w:rPr>
        <w:t xml:space="preserve"> </w:t>
      </w:r>
      <w:r w:rsidRPr="00BF6012">
        <w:rPr>
          <w:rFonts w:ascii="David" w:hAnsi="David" w:hint="cs"/>
          <w:b/>
          <w:bCs/>
          <w:rtl/>
          <w:lang w:eastAsia="en-US"/>
        </w:rPr>
        <w:t>דעתו הבלעדי שלא</w:t>
      </w:r>
      <w:r w:rsidRPr="00BF6012">
        <w:rPr>
          <w:rFonts w:ascii="David" w:hAnsi="David" w:hint="cs"/>
          <w:b/>
          <w:bCs/>
          <w:lang w:eastAsia="en-US"/>
        </w:rPr>
        <w:t xml:space="preserve"> </w:t>
      </w:r>
      <w:r w:rsidRPr="00BF6012">
        <w:rPr>
          <w:rFonts w:ascii="David" w:hAnsi="David" w:hint="cs"/>
          <w:b/>
          <w:bCs/>
          <w:rtl/>
          <w:lang w:eastAsia="en-US"/>
        </w:rPr>
        <w:t>לפסול</w:t>
      </w:r>
      <w:r w:rsidRPr="00BF6012">
        <w:rPr>
          <w:rFonts w:ascii="David" w:hAnsi="David" w:hint="cs"/>
          <w:b/>
          <w:bCs/>
          <w:lang w:eastAsia="en-US"/>
        </w:rPr>
        <w:t xml:space="preserve"> </w:t>
      </w:r>
      <w:r w:rsidRPr="00BF6012">
        <w:rPr>
          <w:rFonts w:ascii="David" w:hAnsi="David" w:hint="cs"/>
          <w:b/>
          <w:bCs/>
          <w:rtl/>
          <w:lang w:eastAsia="en-US"/>
        </w:rPr>
        <w:t>הצעות</w:t>
      </w:r>
      <w:r w:rsidRPr="00BF6012">
        <w:rPr>
          <w:rFonts w:ascii="David" w:hAnsi="David" w:hint="cs"/>
          <w:b/>
          <w:bCs/>
          <w:lang w:eastAsia="en-US"/>
        </w:rPr>
        <w:t xml:space="preserve"> </w:t>
      </w:r>
      <w:r w:rsidRPr="00BF6012">
        <w:rPr>
          <w:rFonts w:ascii="David" w:hAnsi="David" w:hint="cs"/>
          <w:b/>
          <w:bCs/>
          <w:rtl/>
          <w:lang w:eastAsia="en-US"/>
        </w:rPr>
        <w:t>שציון</w:t>
      </w:r>
      <w:r w:rsidRPr="00BF6012">
        <w:rPr>
          <w:rFonts w:ascii="David" w:hAnsi="David" w:hint="cs"/>
          <w:b/>
          <w:bCs/>
          <w:lang w:eastAsia="en-US"/>
        </w:rPr>
        <w:t xml:space="preserve"> </w:t>
      </w:r>
      <w:r w:rsidRPr="00BF6012">
        <w:rPr>
          <w:rFonts w:ascii="David" w:hAnsi="David" w:hint="cs"/>
          <w:b/>
          <w:bCs/>
          <w:rtl/>
          <w:lang w:eastAsia="en-US"/>
        </w:rPr>
        <w:t>האיכות המשוקלל</w:t>
      </w:r>
      <w:r w:rsidRPr="00BF6012">
        <w:rPr>
          <w:rFonts w:ascii="David" w:hAnsi="David" w:hint="cs"/>
          <w:b/>
          <w:bCs/>
          <w:lang w:eastAsia="en-US"/>
        </w:rPr>
        <w:t xml:space="preserve"> </w:t>
      </w:r>
      <w:r w:rsidRPr="00BF6012">
        <w:rPr>
          <w:rFonts w:ascii="David" w:hAnsi="David" w:hint="cs"/>
          <w:b/>
          <w:bCs/>
          <w:rtl/>
          <w:lang w:eastAsia="en-US"/>
        </w:rPr>
        <w:t>שלהן</w:t>
      </w:r>
      <w:r w:rsidRPr="00BF6012">
        <w:rPr>
          <w:rFonts w:ascii="David" w:hAnsi="David" w:hint="cs"/>
          <w:b/>
          <w:bCs/>
          <w:lang w:eastAsia="en-US"/>
        </w:rPr>
        <w:t xml:space="preserve"> </w:t>
      </w:r>
      <w:r w:rsidRPr="00BF6012">
        <w:rPr>
          <w:rFonts w:ascii="David" w:hAnsi="David" w:hint="cs"/>
          <w:b/>
          <w:bCs/>
          <w:rtl/>
          <w:lang w:eastAsia="en-US"/>
        </w:rPr>
        <w:t>נמוך</w:t>
      </w:r>
      <w:r w:rsidRPr="00BF6012">
        <w:rPr>
          <w:rFonts w:ascii="David" w:hAnsi="David" w:hint="cs"/>
          <w:b/>
          <w:bCs/>
          <w:lang w:eastAsia="en-US"/>
        </w:rPr>
        <w:t xml:space="preserve"> </w:t>
      </w:r>
      <w:r w:rsidRPr="00BF6012">
        <w:rPr>
          <w:rFonts w:ascii="David" w:hAnsi="David" w:hint="cs"/>
          <w:b/>
          <w:bCs/>
          <w:rtl/>
          <w:lang w:eastAsia="en-US"/>
        </w:rPr>
        <w:t>מ-70%, אך לא מ-60%.</w:t>
      </w:r>
      <w:bookmarkEnd w:id="54"/>
      <w:bookmarkEnd w:id="56"/>
    </w:p>
    <w:p w:rsidR="00643A7F" w:rsidRPr="00BF6012" w:rsidRDefault="00643A7F" w:rsidP="001F3724">
      <w:pPr>
        <w:pStyle w:val="af8"/>
        <w:numPr>
          <w:ilvl w:val="1"/>
          <w:numId w:val="25"/>
        </w:numPr>
        <w:overflowPunct/>
        <w:autoSpaceDE/>
        <w:autoSpaceDN/>
        <w:adjustRightInd/>
        <w:ind w:left="960" w:hanging="588"/>
        <w:contextualSpacing/>
        <w:textAlignment w:val="auto"/>
        <w:rPr>
          <w:b/>
          <w:bCs/>
          <w:u w:val="single"/>
        </w:rPr>
      </w:pPr>
      <w:bookmarkStart w:id="57" w:name="_Ref256322934"/>
      <w:r w:rsidRPr="00BF6012">
        <w:rPr>
          <w:rFonts w:hint="cs"/>
          <w:b/>
          <w:bCs/>
          <w:u w:val="single"/>
          <w:rtl/>
        </w:rPr>
        <w:t xml:space="preserve">שלב ג': </w:t>
      </w:r>
      <w:r w:rsidRPr="00BF6012">
        <w:rPr>
          <w:rFonts w:hint="eastAsia"/>
          <w:b/>
          <w:bCs/>
          <w:u w:val="single"/>
          <w:rtl/>
        </w:rPr>
        <w:t>חישוב</w:t>
      </w:r>
      <w:r w:rsidRPr="00BF6012">
        <w:rPr>
          <w:b/>
          <w:bCs/>
          <w:u w:val="single"/>
          <w:rtl/>
        </w:rPr>
        <w:t xml:space="preserve"> </w:t>
      </w:r>
      <w:r w:rsidRPr="00BF6012">
        <w:rPr>
          <w:rFonts w:hint="eastAsia"/>
          <w:b/>
          <w:bCs/>
          <w:u w:val="single"/>
          <w:rtl/>
        </w:rPr>
        <w:t>ציון</w:t>
      </w:r>
      <w:r w:rsidRPr="00BF6012">
        <w:rPr>
          <w:b/>
          <w:bCs/>
          <w:u w:val="single"/>
          <w:rtl/>
        </w:rPr>
        <w:t xml:space="preserve"> </w:t>
      </w:r>
      <w:r w:rsidRPr="00BF6012">
        <w:rPr>
          <w:rFonts w:hint="eastAsia"/>
          <w:b/>
          <w:bCs/>
          <w:u w:val="single"/>
          <w:rtl/>
        </w:rPr>
        <w:t>המחיר</w:t>
      </w:r>
      <w:r w:rsidRPr="00BF6012">
        <w:rPr>
          <w:rFonts w:hint="cs"/>
          <w:b/>
          <w:bCs/>
          <w:u w:val="single"/>
          <w:rtl/>
        </w:rPr>
        <w:t xml:space="preserve"> (</w:t>
      </w:r>
      <w:r w:rsidR="001F3724">
        <w:rPr>
          <w:rFonts w:hint="cs"/>
          <w:b/>
          <w:bCs/>
          <w:u w:val="single"/>
          <w:rtl/>
        </w:rPr>
        <w:t>7</w:t>
      </w:r>
      <w:r w:rsidRPr="00BF6012">
        <w:rPr>
          <w:rFonts w:hint="cs"/>
          <w:b/>
          <w:bCs/>
          <w:u w:val="single"/>
          <w:rtl/>
        </w:rPr>
        <w:t>0%)</w:t>
      </w:r>
    </w:p>
    <w:p w:rsidR="00643A7F" w:rsidRDefault="00643A7F" w:rsidP="003F0948">
      <w:pPr>
        <w:numPr>
          <w:ilvl w:val="2"/>
          <w:numId w:val="25"/>
        </w:numPr>
        <w:rPr>
          <w:sz w:val="22"/>
          <w:lang w:eastAsia="en-US"/>
        </w:rPr>
      </w:pPr>
      <w:r>
        <w:rPr>
          <w:rFonts w:hint="cs"/>
          <w:sz w:val="22"/>
          <w:rtl/>
          <w:lang w:eastAsia="en-US"/>
        </w:rPr>
        <w:t xml:space="preserve">עבור </w:t>
      </w:r>
      <w:r w:rsidRPr="00D9199A">
        <w:rPr>
          <w:rFonts w:hint="cs"/>
          <w:sz w:val="22"/>
          <w:rtl/>
          <w:lang w:eastAsia="en-US"/>
        </w:rPr>
        <w:t>הצעות שעמדו בסף האיכות</w:t>
      </w:r>
      <w:r>
        <w:rPr>
          <w:rFonts w:hint="cs"/>
          <w:sz w:val="22"/>
          <w:rtl/>
          <w:lang w:eastAsia="en-US"/>
        </w:rPr>
        <w:t xml:space="preserve"> </w:t>
      </w:r>
      <w:r>
        <w:rPr>
          <w:sz w:val="22"/>
          <w:rtl/>
          <w:lang w:eastAsia="en-US"/>
        </w:rPr>
        <w:t>–</w:t>
      </w:r>
      <w:r>
        <w:rPr>
          <w:rFonts w:hint="cs"/>
          <w:sz w:val="22"/>
          <w:rtl/>
          <w:lang w:eastAsia="en-US"/>
        </w:rPr>
        <w:t xml:space="preserve"> </w:t>
      </w:r>
      <w:r w:rsidRPr="00D9199A">
        <w:rPr>
          <w:rFonts w:hint="cs"/>
          <w:sz w:val="22"/>
          <w:rtl/>
          <w:lang w:eastAsia="en-US"/>
        </w:rPr>
        <w:t xml:space="preserve">כהגדרתו לעיל בסעיף </w:t>
      </w:r>
      <w:r w:rsidR="008605DC" w:rsidRPr="008605DC">
        <w:rPr>
          <w:rFonts w:asciiTheme="majorBidi" w:hAnsiTheme="majorBidi" w:cstheme="majorBidi"/>
        </w:rPr>
        <w:fldChar w:fldCharType="begin"/>
      </w:r>
      <w:r w:rsidR="008605DC" w:rsidRPr="008605DC">
        <w:rPr>
          <w:rFonts w:asciiTheme="majorBidi" w:hAnsiTheme="majorBidi" w:cstheme="majorBidi"/>
        </w:rPr>
        <w:instrText xml:space="preserve"> REF _Ref440193847 \r \h  \* MERGEFORMAT </w:instrText>
      </w:r>
      <w:r w:rsidR="008605DC" w:rsidRPr="008605DC">
        <w:rPr>
          <w:rFonts w:asciiTheme="majorBidi" w:hAnsiTheme="majorBidi" w:cstheme="majorBidi"/>
        </w:rPr>
      </w:r>
      <w:r w:rsidR="008605DC" w:rsidRPr="008605DC">
        <w:rPr>
          <w:rFonts w:asciiTheme="majorBidi" w:hAnsiTheme="majorBidi" w:cstheme="majorBidi"/>
        </w:rPr>
        <w:fldChar w:fldCharType="separate"/>
      </w:r>
      <w:r w:rsidR="00ED112D">
        <w:rPr>
          <w:rFonts w:asciiTheme="majorBidi" w:hAnsiTheme="majorBidi" w:cstheme="majorBidi"/>
          <w:cs/>
        </w:rPr>
        <w:t>‎</w:t>
      </w:r>
      <w:r w:rsidR="00ED112D">
        <w:rPr>
          <w:rFonts w:asciiTheme="majorBidi" w:hAnsiTheme="majorBidi" w:cstheme="majorBidi"/>
        </w:rPr>
        <w:t>11.6.8</w:t>
      </w:r>
      <w:r w:rsidR="008605DC" w:rsidRPr="008605DC">
        <w:rPr>
          <w:rFonts w:asciiTheme="majorBidi" w:hAnsiTheme="majorBidi" w:cstheme="majorBidi"/>
        </w:rPr>
        <w:fldChar w:fldCharType="end"/>
      </w:r>
      <w:r>
        <w:rPr>
          <w:rFonts w:hint="cs"/>
          <w:sz w:val="22"/>
          <w:rtl/>
          <w:lang w:eastAsia="en-US"/>
        </w:rPr>
        <w:t xml:space="preserve"> </w:t>
      </w:r>
      <w:r>
        <w:rPr>
          <w:sz w:val="22"/>
          <w:rtl/>
          <w:lang w:eastAsia="en-US"/>
        </w:rPr>
        <w:t>–</w:t>
      </w:r>
      <w:r>
        <w:rPr>
          <w:rFonts w:hint="cs"/>
          <w:sz w:val="22"/>
          <w:rtl/>
          <w:lang w:eastAsia="en-US"/>
        </w:rPr>
        <w:t xml:space="preserve"> יחושב ציון מחיר </w:t>
      </w:r>
      <w:r w:rsidRPr="00D9199A">
        <w:rPr>
          <w:rFonts w:hint="cs"/>
          <w:rtl/>
          <w:lang w:eastAsia="en-US"/>
        </w:rPr>
        <w:t xml:space="preserve">כמפורט </w:t>
      </w:r>
      <w:r>
        <w:rPr>
          <w:rFonts w:hint="cs"/>
          <w:rtl/>
          <w:lang w:eastAsia="en-US"/>
        </w:rPr>
        <w:t>בזאת</w:t>
      </w:r>
      <w:r w:rsidRPr="00D9199A">
        <w:rPr>
          <w:rFonts w:hint="cs"/>
          <w:sz w:val="22"/>
          <w:rtl/>
          <w:lang w:eastAsia="en-US"/>
        </w:rPr>
        <w:t>.</w:t>
      </w:r>
    </w:p>
    <w:p w:rsidR="00643A7F" w:rsidRPr="00330649" w:rsidRDefault="00643A7F" w:rsidP="00545FF3">
      <w:pPr>
        <w:numPr>
          <w:ilvl w:val="2"/>
          <w:numId w:val="25"/>
        </w:numPr>
        <w:rPr>
          <w:sz w:val="22"/>
          <w:lang w:eastAsia="en-US"/>
        </w:rPr>
      </w:pPr>
      <w:r w:rsidRPr="002D2FB5">
        <w:rPr>
          <w:rFonts w:hint="cs"/>
          <w:rtl/>
          <w:lang w:eastAsia="en-US"/>
        </w:rPr>
        <w:t>ה</w:t>
      </w:r>
      <w:r w:rsidRPr="002D2FB5">
        <w:rPr>
          <w:rFonts w:hint="cs"/>
          <w:rtl/>
        </w:rPr>
        <w:t>מציע</w:t>
      </w:r>
      <w:r w:rsidR="001A22E8">
        <w:rPr>
          <w:rFonts w:hint="cs"/>
          <w:rtl/>
        </w:rPr>
        <w:t xml:space="preserve"> ינקוב </w:t>
      </w:r>
      <w:r w:rsidR="00B51B5D">
        <w:rPr>
          <w:rFonts w:hint="cs"/>
          <w:rtl/>
        </w:rPr>
        <w:t xml:space="preserve">במחיר </w:t>
      </w:r>
      <w:r w:rsidR="001A22E8">
        <w:rPr>
          <w:rFonts w:hint="cs"/>
          <w:rtl/>
        </w:rPr>
        <w:t xml:space="preserve">המבוקש על-ידו עבור </w:t>
      </w:r>
      <w:r w:rsidR="00BF6012">
        <w:rPr>
          <w:rFonts w:hint="cs"/>
          <w:rtl/>
        </w:rPr>
        <w:t>ביצוע הפרויקט</w:t>
      </w:r>
      <w:r w:rsidRPr="002D2FB5">
        <w:rPr>
          <w:rFonts w:hint="cs"/>
          <w:rtl/>
        </w:rPr>
        <w:t xml:space="preserve"> כהגדרתו בסעי</w:t>
      </w:r>
      <w:r>
        <w:rPr>
          <w:rFonts w:hint="cs"/>
          <w:rtl/>
        </w:rPr>
        <w:t xml:space="preserve">ף </w:t>
      </w:r>
      <w:r w:rsidR="00D92305">
        <w:rPr>
          <w:rtl/>
        </w:rPr>
        <w:fldChar w:fldCharType="begin"/>
      </w:r>
      <w:r w:rsidR="00D92305">
        <w:rPr>
          <w:rtl/>
        </w:rPr>
        <w:instrText xml:space="preserve"> </w:instrText>
      </w:r>
      <w:r w:rsidR="00D92305">
        <w:rPr>
          <w:rFonts w:hint="cs"/>
        </w:rPr>
        <w:instrText>REF</w:instrText>
      </w:r>
      <w:r w:rsidR="00D92305">
        <w:rPr>
          <w:rFonts w:hint="cs"/>
          <w:rtl/>
        </w:rPr>
        <w:instrText xml:space="preserve"> _</w:instrText>
      </w:r>
      <w:r w:rsidR="00D92305">
        <w:rPr>
          <w:rFonts w:hint="cs"/>
        </w:rPr>
        <w:instrText>Ref439163565 \r \h</w:instrText>
      </w:r>
      <w:r w:rsidR="00D92305">
        <w:rPr>
          <w:rtl/>
        </w:rPr>
        <w:instrText xml:space="preserve"> </w:instrText>
      </w:r>
      <w:r w:rsidR="00D92305">
        <w:rPr>
          <w:rtl/>
        </w:rPr>
      </w:r>
      <w:r w:rsidR="00D92305">
        <w:rPr>
          <w:rtl/>
        </w:rPr>
        <w:fldChar w:fldCharType="separate"/>
      </w:r>
      <w:r w:rsidR="000251A6">
        <w:rPr>
          <w:cs/>
        </w:rPr>
        <w:t>‎</w:t>
      </w:r>
      <w:r w:rsidR="000251A6">
        <w:t>9.3.1</w:t>
      </w:r>
      <w:r w:rsidR="00D92305">
        <w:rPr>
          <w:rtl/>
        </w:rPr>
        <w:fldChar w:fldCharType="end"/>
      </w:r>
      <w:r w:rsidR="00D92305">
        <w:rPr>
          <w:rFonts w:hint="cs"/>
          <w:rtl/>
        </w:rPr>
        <w:t xml:space="preserve"> </w:t>
      </w:r>
      <w:r>
        <w:rPr>
          <w:rFonts w:hint="cs"/>
          <w:rtl/>
        </w:rPr>
        <w:t>ל</w:t>
      </w:r>
      <w:r w:rsidRPr="002D2FB5">
        <w:rPr>
          <w:rFonts w:hint="cs"/>
          <w:rtl/>
        </w:rPr>
        <w:t>עיל.</w:t>
      </w:r>
    </w:p>
    <w:p w:rsidR="00643A7F" w:rsidRPr="00923F58" w:rsidRDefault="00643A7F" w:rsidP="00545FF3">
      <w:pPr>
        <w:numPr>
          <w:ilvl w:val="2"/>
          <w:numId w:val="25"/>
        </w:numPr>
        <w:rPr>
          <w:sz w:val="22"/>
          <w:lang w:eastAsia="en-US"/>
        </w:rPr>
      </w:pPr>
      <w:r w:rsidRPr="002D2FB5">
        <w:rPr>
          <w:rFonts w:hint="cs"/>
          <w:rtl/>
        </w:rPr>
        <w:t>למען הסר ספק, הסכו</w:t>
      </w:r>
      <w:r w:rsidR="00E17B37">
        <w:rPr>
          <w:rFonts w:hint="cs"/>
          <w:rtl/>
        </w:rPr>
        <w:t>ם</w:t>
      </w:r>
      <w:r w:rsidRPr="002D2FB5">
        <w:rPr>
          <w:rFonts w:hint="cs"/>
          <w:rtl/>
        </w:rPr>
        <w:t xml:space="preserve"> האמור</w:t>
      </w:r>
      <w:r>
        <w:rPr>
          <w:rFonts w:hint="cs"/>
          <w:rtl/>
        </w:rPr>
        <w:t xml:space="preserve"> בסעי</w:t>
      </w:r>
      <w:r w:rsidR="00E17B37">
        <w:rPr>
          <w:rFonts w:hint="cs"/>
          <w:rtl/>
        </w:rPr>
        <w:t>ף</w:t>
      </w:r>
      <w:r>
        <w:rPr>
          <w:rFonts w:hint="cs"/>
          <w:rtl/>
        </w:rPr>
        <w:t xml:space="preserve"> </w:t>
      </w:r>
      <w:r w:rsidR="00E17B37">
        <w:rPr>
          <w:rFonts w:hint="cs"/>
          <w:rtl/>
        </w:rPr>
        <w:t>זה</w:t>
      </w:r>
      <w:r w:rsidRPr="002D2FB5">
        <w:rPr>
          <w:rFonts w:hint="cs"/>
          <w:rtl/>
        </w:rPr>
        <w:t xml:space="preserve"> יחושב בתוספת שיעור המע"מ לפי שיעורו במועד האחרון להגשת ההצעות.</w:t>
      </w:r>
    </w:p>
    <w:p w:rsidR="00643A7F" w:rsidRPr="00655781" w:rsidRDefault="00643A7F" w:rsidP="00545FF3">
      <w:pPr>
        <w:pStyle w:val="aff"/>
        <w:widowControl w:val="0"/>
        <w:numPr>
          <w:ilvl w:val="2"/>
          <w:numId w:val="25"/>
        </w:numPr>
        <w:tabs>
          <w:tab w:val="clear" w:pos="1134"/>
          <w:tab w:val="clear" w:pos="1701"/>
          <w:tab w:val="clear" w:pos="2268"/>
          <w:tab w:val="clear" w:pos="2835"/>
          <w:tab w:val="clear" w:pos="6804"/>
          <w:tab w:val="clear" w:pos="7371"/>
          <w:tab w:val="clear" w:pos="7938"/>
        </w:tabs>
        <w:spacing w:line="360" w:lineRule="auto"/>
        <w:rPr>
          <w:rtl/>
          <w:lang w:eastAsia="en-US"/>
        </w:rPr>
      </w:pPr>
      <w:bookmarkStart w:id="58" w:name="_Ref360549923"/>
      <w:r w:rsidRPr="002D2FB5">
        <w:rPr>
          <w:rFonts w:hint="cs"/>
          <w:rtl/>
          <w:lang w:eastAsia="en-US"/>
        </w:rPr>
        <w:t>ציון המחיר יתקבל על-ידי נרמול של הצעות</w:t>
      </w:r>
      <w:r w:rsidRPr="002D2FB5">
        <w:rPr>
          <w:rFonts w:hint="cs"/>
          <w:b/>
          <w:bCs/>
          <w:rtl/>
          <w:lang w:eastAsia="en-US"/>
        </w:rPr>
        <w:t xml:space="preserve"> </w:t>
      </w:r>
      <w:r w:rsidRPr="002D2FB5">
        <w:rPr>
          <w:rFonts w:hint="cs"/>
          <w:rtl/>
          <w:lang w:eastAsia="en-US"/>
        </w:rPr>
        <w:t>המחיר</w:t>
      </w:r>
      <w:r>
        <w:rPr>
          <w:rFonts w:hint="cs"/>
          <w:rtl/>
          <w:lang w:eastAsia="en-US"/>
        </w:rPr>
        <w:t xml:space="preserve"> הכולל</w:t>
      </w:r>
      <w:r w:rsidRPr="00655781">
        <w:rPr>
          <w:rFonts w:hint="cs"/>
          <w:rtl/>
          <w:lang w:eastAsia="en-US"/>
        </w:rPr>
        <w:t xml:space="preserve">, </w:t>
      </w:r>
      <w:r>
        <w:rPr>
          <w:rFonts w:hint="cs"/>
          <w:rtl/>
          <w:lang w:eastAsia="en-US"/>
        </w:rPr>
        <w:t xml:space="preserve">דהיינו </w:t>
      </w:r>
      <w:r w:rsidRPr="00655781">
        <w:rPr>
          <w:rFonts w:hint="cs"/>
          <w:rtl/>
          <w:lang w:eastAsia="en-US"/>
        </w:rPr>
        <w:t xml:space="preserve">על-ידי חלוקת מחיר ההצעה הזולה ביותר במחיר ההצעה הנבחנת, והכפלת התוצאה ב- 100. </w:t>
      </w:r>
      <w:r>
        <w:rPr>
          <w:rFonts w:hint="cs"/>
          <w:rtl/>
          <w:lang w:eastAsia="en-US"/>
        </w:rPr>
        <w:t>באופן שכזה</w:t>
      </w:r>
      <w:r w:rsidRPr="00655781">
        <w:rPr>
          <w:rFonts w:hint="cs"/>
          <w:rtl/>
          <w:lang w:eastAsia="en-US"/>
        </w:rPr>
        <w:t xml:space="preserve"> יתקבל ציון 100 (מקסימאלי) להצעה הזולה ביותר וציונים יחסיים קטנים מ- 100 להצעות האחרות.</w:t>
      </w:r>
      <w:bookmarkEnd w:id="58"/>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54"/>
        <w:gridCol w:w="459"/>
        <w:gridCol w:w="645"/>
        <w:gridCol w:w="401"/>
        <w:gridCol w:w="3560"/>
        <w:gridCol w:w="563"/>
      </w:tblGrid>
      <w:tr w:rsidR="00643A7F" w:rsidRPr="00655781" w:rsidTr="00624992">
        <w:tc>
          <w:tcPr>
            <w:tcW w:w="1238" w:type="pct"/>
            <w:vMerge w:val="restart"/>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643A7F" w:rsidRPr="00655781" w:rsidTr="00624992">
        <w:tc>
          <w:tcPr>
            <w:tcW w:w="1238" w:type="pct"/>
            <w:vMerge/>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643A7F" w:rsidRPr="003B3B52" w:rsidRDefault="00643A7F" w:rsidP="00643A7F">
      <w:pPr>
        <w:pStyle w:val="aff"/>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rsidR="00643A7F" w:rsidRPr="00655781" w:rsidRDefault="00643A7F" w:rsidP="00545FF3">
      <w:pPr>
        <w:pStyle w:val="aff"/>
        <w:keepNext/>
        <w:widowControl w:val="0"/>
        <w:numPr>
          <w:ilvl w:val="1"/>
          <w:numId w:val="25"/>
        </w:numPr>
        <w:tabs>
          <w:tab w:val="clear" w:pos="1134"/>
          <w:tab w:val="clear" w:pos="1701"/>
          <w:tab w:val="clear" w:pos="2268"/>
          <w:tab w:val="clear" w:pos="2835"/>
          <w:tab w:val="clear" w:pos="6804"/>
          <w:tab w:val="clear" w:pos="7371"/>
          <w:tab w:val="clear" w:pos="7938"/>
        </w:tabs>
        <w:spacing w:before="240" w:line="360" w:lineRule="auto"/>
        <w:rPr>
          <w:lang w:eastAsia="en-US"/>
        </w:rPr>
      </w:pPr>
      <w:bookmarkStart w:id="59" w:name="_Ref275342773"/>
      <w:bookmarkEnd w:id="57"/>
      <w:r w:rsidRPr="00655781">
        <w:rPr>
          <w:rFonts w:hint="eastAsia"/>
          <w:b/>
          <w:bCs/>
          <w:u w:val="single"/>
          <w:rtl/>
          <w:lang w:eastAsia="en-US"/>
        </w:rPr>
        <w:t>שלב</w:t>
      </w:r>
      <w:r w:rsidRPr="00655781">
        <w:rPr>
          <w:b/>
          <w:bCs/>
          <w:u w:val="single"/>
          <w:rtl/>
          <w:lang w:eastAsia="en-US"/>
        </w:rPr>
        <w:t xml:space="preserve"> ד': </w:t>
      </w:r>
      <w:r w:rsidRPr="00655781">
        <w:rPr>
          <w:rFonts w:hint="eastAsia"/>
          <w:b/>
          <w:bCs/>
          <w:u w:val="single"/>
          <w:rtl/>
          <w:lang w:eastAsia="en-US"/>
        </w:rPr>
        <w:t>חישוב</w:t>
      </w:r>
      <w:r w:rsidRPr="00655781">
        <w:rPr>
          <w:b/>
          <w:bCs/>
          <w:u w:val="single"/>
          <w:rtl/>
          <w:lang w:eastAsia="en-US"/>
        </w:rPr>
        <w:t xml:space="preserve"> </w:t>
      </w:r>
      <w:r w:rsidRPr="00655781">
        <w:rPr>
          <w:rFonts w:hint="eastAsia"/>
          <w:b/>
          <w:bCs/>
          <w:u w:val="single"/>
          <w:rtl/>
          <w:lang w:eastAsia="en-US"/>
        </w:rPr>
        <w:t>הציון</w:t>
      </w:r>
      <w:r w:rsidRPr="00655781">
        <w:rPr>
          <w:b/>
          <w:bCs/>
          <w:u w:val="single"/>
          <w:rtl/>
          <w:lang w:eastAsia="en-US"/>
        </w:rPr>
        <w:t xml:space="preserve"> </w:t>
      </w:r>
      <w:r w:rsidRPr="00655781">
        <w:rPr>
          <w:rFonts w:hint="eastAsia"/>
          <w:b/>
          <w:bCs/>
          <w:u w:val="single"/>
          <w:rtl/>
          <w:lang w:eastAsia="en-US"/>
        </w:rPr>
        <w:t>הכולל</w:t>
      </w:r>
      <w:r w:rsidRPr="00655781">
        <w:rPr>
          <w:b/>
          <w:bCs/>
          <w:u w:val="single"/>
          <w:rtl/>
          <w:lang w:eastAsia="en-US"/>
        </w:rPr>
        <w:t xml:space="preserve"> (מחיר </w:t>
      </w:r>
      <w:r w:rsidRPr="00655781">
        <w:rPr>
          <w:rFonts w:hint="eastAsia"/>
          <w:b/>
          <w:bCs/>
          <w:u w:val="single"/>
          <w:rtl/>
          <w:lang w:eastAsia="en-US"/>
        </w:rPr>
        <w:t>ואיכות</w:t>
      </w:r>
      <w:r w:rsidRPr="00655781">
        <w:rPr>
          <w:b/>
          <w:bCs/>
          <w:u w:val="single"/>
          <w:rtl/>
          <w:lang w:eastAsia="en-US"/>
        </w:rPr>
        <w:t>)</w:t>
      </w:r>
      <w:r w:rsidRPr="00655781">
        <w:rPr>
          <w:b/>
          <w:bCs/>
          <w:u w:val="single"/>
          <w:lang w:eastAsia="en-US"/>
        </w:rPr>
        <w:t xml:space="preserve"> </w:t>
      </w:r>
      <w:r w:rsidRPr="00655781">
        <w:rPr>
          <w:rFonts w:hint="eastAsia"/>
          <w:b/>
          <w:bCs/>
          <w:u w:val="single"/>
          <w:rtl/>
          <w:lang w:eastAsia="en-US"/>
        </w:rPr>
        <w:t>ודירוג</w:t>
      </w:r>
      <w:r w:rsidRPr="00655781">
        <w:rPr>
          <w:b/>
          <w:bCs/>
          <w:u w:val="single"/>
          <w:rtl/>
          <w:lang w:eastAsia="en-US"/>
        </w:rPr>
        <w:t xml:space="preserve"> </w:t>
      </w:r>
      <w:r w:rsidRPr="00655781">
        <w:rPr>
          <w:rFonts w:hint="eastAsia"/>
          <w:b/>
          <w:bCs/>
          <w:u w:val="single"/>
          <w:rtl/>
          <w:lang w:eastAsia="en-US"/>
        </w:rPr>
        <w:t>ההצעות</w:t>
      </w:r>
      <w:bookmarkEnd w:id="59"/>
    </w:p>
    <w:p w:rsidR="00643A7F" w:rsidRPr="00655781" w:rsidRDefault="00643A7F" w:rsidP="00997080">
      <w:pPr>
        <w:pStyle w:val="aff"/>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00246832">
        <w:rPr>
          <w:rFonts w:hint="cs"/>
          <w:rtl/>
          <w:lang w:eastAsia="en-US"/>
        </w:rPr>
        <w:t xml:space="preserve">המשוקלל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Ref360549923 \r \h</w:instrText>
      </w:r>
      <w:r>
        <w:rPr>
          <w:rtl/>
        </w:rPr>
        <w:instrText xml:space="preserve"> </w:instrText>
      </w:r>
      <w:r>
        <w:rPr>
          <w:rtl/>
        </w:rPr>
      </w:r>
      <w:r>
        <w:rPr>
          <w:rtl/>
        </w:rPr>
        <w:fldChar w:fldCharType="separate"/>
      </w:r>
      <w:r w:rsidR="00ED112D">
        <w:rPr>
          <w:cs/>
        </w:rPr>
        <w:t>‎</w:t>
      </w:r>
      <w:r w:rsidR="00ED112D">
        <w:t>11.7.4</w:t>
      </w:r>
      <w:r>
        <w:rPr>
          <w:rtl/>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43A7F" w:rsidRPr="00655781" w:rsidTr="0095646F">
        <w:trPr>
          <w:trHeight w:val="563"/>
        </w:trPr>
        <w:tc>
          <w:tcPr>
            <w:tcW w:w="1985" w:type="dxa"/>
            <w:shd w:val="clear" w:color="auto" w:fill="D9D9D9"/>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rsidR="00643A7F" w:rsidRPr="00655781" w:rsidRDefault="00643A7F" w:rsidP="0062499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6523" w:type="dxa"/>
            <w:shd w:val="clear" w:color="auto" w:fill="D9D9D9"/>
            <w:vAlign w:val="center"/>
          </w:tcPr>
          <w:p w:rsidR="00643A7F" w:rsidRPr="00655781" w:rsidRDefault="00643A7F" w:rsidP="00BF6012">
            <w:pPr>
              <w:pStyle w:val="aff"/>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r w:rsidR="00BF6012">
              <w:rPr>
                <w:rFonts w:hint="cs"/>
                <w:rtl/>
                <w:lang w:eastAsia="en-US"/>
              </w:rPr>
              <w:t>3</w:t>
            </w:r>
            <w:r>
              <w:rPr>
                <w:rFonts w:hint="cs"/>
                <w:rtl/>
                <w:lang w:eastAsia="en-US"/>
              </w:rPr>
              <w:t xml:space="preserve">0%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D92305">
              <w:rPr>
                <w:rFonts w:hint="cs"/>
                <w:rtl/>
                <w:lang w:eastAsia="en-US"/>
              </w:rPr>
              <w:t>7</w:t>
            </w:r>
            <w:r>
              <w:rPr>
                <w:rFonts w:hint="cs"/>
                <w:rtl/>
                <w:lang w:eastAsia="en-US"/>
              </w:rPr>
              <w:t xml:space="preserve">0%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rsidR="00643A7F" w:rsidRDefault="00643A7F" w:rsidP="006933F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jc w:val="center"/>
        <w:rPr>
          <w:b/>
          <w:bCs/>
          <w:rtl/>
          <w:lang w:eastAsia="en-US"/>
        </w:rPr>
      </w:pPr>
      <w:r w:rsidRPr="006933F3">
        <w:rPr>
          <w:rFonts w:hint="cs"/>
          <w:b/>
          <w:bCs/>
          <w:rtl/>
          <w:lang w:eastAsia="en-US"/>
        </w:rPr>
        <w:t>המציע שיקבל את הציון הכולל הגבוה ביותר ידורג ראשון.</w:t>
      </w:r>
    </w:p>
    <w:p w:rsidR="006933F3" w:rsidRPr="006933F3" w:rsidRDefault="006933F3" w:rsidP="006933F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jc w:val="center"/>
        <w:rPr>
          <w:b/>
          <w:bCs/>
          <w:rtl/>
          <w:lang w:eastAsia="en-US"/>
        </w:rPr>
      </w:pP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CF04B4">
        <w:fldChar w:fldCharType="begin"/>
      </w:r>
      <w:r w:rsidR="00CF04B4">
        <w:instrText xml:space="preserve"> REF _Ref439164024 \r \h </w:instrText>
      </w:r>
      <w:r w:rsidR="00CF04B4">
        <w:fldChar w:fldCharType="separate"/>
      </w:r>
      <w:r w:rsidR="00ED112D">
        <w:rPr>
          <w:cs/>
        </w:rPr>
        <w:t>‎</w:t>
      </w:r>
      <w:r w:rsidR="00ED112D">
        <w:t>7.12</w:t>
      </w:r>
      <w:r w:rsidR="00CF04B4">
        <w:fldChar w:fldCharType="end"/>
      </w:r>
      <w:r w:rsidR="00BF6012">
        <w:rPr>
          <w:rFonts w:hint="cs"/>
          <w:rtl/>
        </w:rPr>
        <w:t xml:space="preserve"> </w:t>
      </w:r>
      <w:r w:rsidRPr="00655781">
        <w:rPr>
          <w:rFonts w:hint="cs"/>
          <w:rtl/>
        </w:rPr>
        <w:t>לעיל, תיבחר ההצעה האמורה כזוכה במכרז ובלבד שצורף לה בעת הגשתה, אישור ותצהיר.</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ו</w:t>
      </w:r>
      <w:r w:rsidRPr="00655781">
        <w:rPr>
          <w:rtl/>
        </w:rPr>
        <w:t xml:space="preserve">עדת המכרזים רשאית לדרג מציע או מציעים נוספים, מלבד </w:t>
      </w:r>
      <w:r w:rsidRPr="00655781">
        <w:rPr>
          <w:rFonts w:hint="cs"/>
          <w:rtl/>
        </w:rPr>
        <w:t>ה</w:t>
      </w:r>
      <w:r w:rsidRPr="00655781">
        <w:rPr>
          <w:rtl/>
        </w:rPr>
        <w:t>זוכ</w:t>
      </w:r>
      <w:r w:rsidRPr="00655781">
        <w:rPr>
          <w:rFonts w:hint="cs"/>
          <w:rtl/>
        </w:rPr>
        <w:t>ה שנבחר באופן הנ"ל</w:t>
      </w:r>
      <w:r w:rsidRPr="00655781">
        <w:rPr>
          <w:rtl/>
        </w:rPr>
        <w:t>, ולקבוע כי במקרה ש</w:t>
      </w:r>
      <w:r w:rsidRPr="00655781">
        <w:rPr>
          <w:rFonts w:hint="cs"/>
          <w:rtl/>
        </w:rPr>
        <w:t>הזוכה</w:t>
      </w:r>
      <w:r w:rsidRPr="00655781">
        <w:rPr>
          <w:rtl/>
        </w:rPr>
        <w:t xml:space="preserve"> לא יעמוד בתנאי כלשהו או לא יתקשר מאיזו סיבה שהיא עם </w:t>
      </w:r>
      <w:r w:rsidRPr="00655781">
        <w:rPr>
          <w:rFonts w:hint="cs"/>
          <w:rtl/>
        </w:rPr>
        <w:t>המזמין</w:t>
      </w:r>
      <w:r w:rsidRPr="00655781">
        <w:rPr>
          <w:rtl/>
        </w:rPr>
        <w:t xml:space="preserve">, יבוא במקומו המציע שידורג אחריו. הצעות המציעים </w:t>
      </w:r>
      <w:r w:rsidRPr="00655781">
        <w:rPr>
          <w:rFonts w:hint="cs"/>
          <w:rtl/>
        </w:rPr>
        <w:t>לא יפקעו ו</w:t>
      </w:r>
      <w:r w:rsidRPr="00655781">
        <w:rPr>
          <w:rtl/>
        </w:rPr>
        <w:t xml:space="preserve">יהיו תקפות </w:t>
      </w:r>
      <w:r w:rsidRPr="00655781">
        <w:rPr>
          <w:rFonts w:hint="cs"/>
          <w:rtl/>
        </w:rPr>
        <w:t>למשך 120 יום מיום הודעת הזכייה,</w:t>
      </w:r>
      <w:r w:rsidRPr="00655781">
        <w:rPr>
          <w:rtl/>
        </w:rPr>
        <w:t xml:space="preserve"> וזאת למקרה ש</w:t>
      </w:r>
      <w:r w:rsidRPr="00655781">
        <w:rPr>
          <w:rFonts w:hint="cs"/>
          <w:rtl/>
        </w:rPr>
        <w:t>הזוכה</w:t>
      </w:r>
      <w:r w:rsidRPr="00655781">
        <w:rPr>
          <w:rtl/>
        </w:rPr>
        <w:t xml:space="preserve"> לא יעמוד בתנאי כלשהו מתנאי המכרז או הציג מצג מוטעה שהיווה שיקול לזכייתו או לא ימלא אחר ההסכם שיחתם עם </w:t>
      </w:r>
      <w:r w:rsidRPr="00655781">
        <w:rPr>
          <w:rFonts w:hint="cs"/>
          <w:rtl/>
        </w:rPr>
        <w:t>המזמין</w:t>
      </w:r>
      <w:r w:rsidRPr="00655781">
        <w:rPr>
          <w:rtl/>
        </w:rPr>
        <w:t>, מכל סיבה שהיא וההסכם יבוטל</w:t>
      </w:r>
      <w:r w:rsidRPr="00655781">
        <w:rPr>
          <w:rFonts w:hint="cs"/>
          <w:rtl/>
        </w:rPr>
        <w:t>.</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 xml:space="preserve">על אף האמור לעיל, </w:t>
      </w:r>
      <w:r w:rsidRPr="00655781">
        <w:rPr>
          <w:rtl/>
        </w:rPr>
        <w:t>ועדת המכרזים רשאית שלא לבחור באף אחת מן ההצעות, וכן שלא לבחור בהצעה בה הוצע</w:t>
      </w:r>
      <w:r w:rsidRPr="00655781">
        <w:rPr>
          <w:rFonts w:hint="cs"/>
          <w:rtl/>
        </w:rPr>
        <w:t>ו</w:t>
      </w:r>
      <w:r w:rsidRPr="00655781">
        <w:rPr>
          <w:rtl/>
        </w:rPr>
        <w:t xml:space="preserve"> </w:t>
      </w:r>
      <w:r w:rsidRPr="00655781">
        <w:rPr>
          <w:rFonts w:hint="cs"/>
          <w:rtl/>
        </w:rPr>
        <w:t>המחירים</w:t>
      </w:r>
      <w:r w:rsidRPr="00655781">
        <w:rPr>
          <w:rtl/>
        </w:rPr>
        <w:t xml:space="preserve"> הנמו</w:t>
      </w:r>
      <w:r w:rsidRPr="00655781">
        <w:rPr>
          <w:rFonts w:hint="cs"/>
          <w:rtl/>
        </w:rPr>
        <w:t>כים</w:t>
      </w:r>
      <w:r w:rsidRPr="00655781">
        <w:rPr>
          <w:rtl/>
        </w:rPr>
        <w:t xml:space="preserve"> ביותר, הכ</w:t>
      </w:r>
      <w:r w:rsidRPr="00655781">
        <w:rPr>
          <w:rFonts w:hint="cs"/>
          <w:rtl/>
        </w:rPr>
        <w:t>ו</w:t>
      </w:r>
      <w:r w:rsidRPr="00655781">
        <w:rPr>
          <w:rtl/>
        </w:rPr>
        <w:t>ל לפי שיקול דעתה הבלעדי</w:t>
      </w:r>
      <w:r w:rsidRPr="00655781">
        <w:rPr>
          <w:rFonts w:hint="cs"/>
          <w:rtl/>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rPr>
        <w:t>הכ</w:t>
      </w:r>
      <w:r w:rsidRPr="00655781">
        <w:rPr>
          <w:rFonts w:hint="cs"/>
          <w:rtl/>
        </w:rPr>
        <w:t>ו</w:t>
      </w:r>
      <w:r w:rsidRPr="00655781">
        <w:rPr>
          <w:rtl/>
        </w:rPr>
        <w:t xml:space="preserve">ל לפי שיקול דעת </w:t>
      </w:r>
      <w:r w:rsidRPr="00655781">
        <w:rPr>
          <w:rFonts w:hint="cs"/>
          <w:rtl/>
        </w:rPr>
        <w:t xml:space="preserve">המזמין. </w:t>
      </w:r>
      <w:r w:rsidRPr="00655781">
        <w:rPr>
          <w:rtl/>
        </w:rPr>
        <w:t>כן רשאית היא להתנות את הזכ</w:t>
      </w:r>
      <w:r w:rsidRPr="00655781">
        <w:rPr>
          <w:rFonts w:hint="cs"/>
          <w:rtl/>
        </w:rPr>
        <w:t>י</w:t>
      </w:r>
      <w:r w:rsidRPr="00655781">
        <w:rPr>
          <w:rtl/>
        </w:rPr>
        <w:t>יה בתנאים ללא חובת הנמקה</w:t>
      </w:r>
      <w:r w:rsidRPr="00655781">
        <w:rPr>
          <w:rFonts w:hint="cs"/>
          <w:rtl/>
        </w:rPr>
        <w:t xml:space="preserve">. </w:t>
      </w:r>
      <w:r w:rsidRPr="00655781">
        <w:rPr>
          <w:rtl/>
        </w:rPr>
        <w:t xml:space="preserve">במיוחד אין </w:t>
      </w:r>
      <w:r w:rsidRPr="00655781">
        <w:rPr>
          <w:rFonts w:hint="cs"/>
          <w:rtl/>
        </w:rPr>
        <w:t>המזמין</w:t>
      </w:r>
      <w:r w:rsidRPr="00655781">
        <w:rPr>
          <w:rtl/>
        </w:rPr>
        <w:t xml:space="preserve"> מתחייב לקבל הצעה כלשהי אם על-ידי קבלתה ה</w:t>
      </w:r>
      <w:r w:rsidRPr="00655781">
        <w:rPr>
          <w:rFonts w:hint="cs"/>
          <w:rtl/>
        </w:rPr>
        <w:t>ו</w:t>
      </w:r>
      <w:r w:rsidRPr="00655781">
        <w:rPr>
          <w:rtl/>
        </w:rPr>
        <w:t xml:space="preserve">א עלול לחרוג מהסכום המאושר בתקציב </w:t>
      </w:r>
      <w:r w:rsidRPr="00655781">
        <w:rPr>
          <w:rFonts w:hint="cs"/>
          <w:rtl/>
        </w:rPr>
        <w:t>המזמין</w:t>
      </w:r>
      <w:r w:rsidRPr="00655781">
        <w:rPr>
          <w:rtl/>
        </w:rPr>
        <w:t xml:space="preserve"> או מהאומדן שעש</w:t>
      </w:r>
      <w:r w:rsidRPr="00655781">
        <w:rPr>
          <w:rFonts w:hint="cs"/>
          <w:rtl/>
        </w:rPr>
        <w:t>ה (ככל שיעשה אומדן שכזה).</w:t>
      </w:r>
    </w:p>
    <w:p w:rsidR="00643A7F" w:rsidRPr="00655781" w:rsidRDefault="00643A7F" w:rsidP="00545FF3">
      <w:pPr>
        <w:pStyle w:val="af8"/>
        <w:numPr>
          <w:ilvl w:val="0"/>
          <w:numId w:val="25"/>
        </w:numPr>
        <w:overflowPunct/>
        <w:autoSpaceDE/>
        <w:autoSpaceDN/>
        <w:adjustRightInd/>
        <w:contextualSpacing/>
        <w:textAlignment w:val="auto"/>
        <w:rPr>
          <w:b/>
          <w:bCs/>
          <w:u w:val="single"/>
        </w:rPr>
      </w:pPr>
      <w:bookmarkStart w:id="60" w:name="_Ref274746289"/>
      <w:bookmarkStart w:id="61" w:name="_Ref299614441"/>
      <w:r w:rsidRPr="00655781">
        <w:rPr>
          <w:rFonts w:hint="cs"/>
          <w:b/>
          <w:bCs/>
          <w:u w:val="single"/>
          <w:rtl/>
        </w:rPr>
        <w:t>הבהרות, שינויים ותיקון פגמים</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rsidR="00643A7F" w:rsidRPr="00655781" w:rsidRDefault="00643A7F" w:rsidP="007420EC">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שאלות הבהרה הנוגעות לפרטי המכרז, יש להפנות בכתב באמצעות הדוא"ל: </w:t>
      </w:r>
      <w:r w:rsidRPr="00655781">
        <w:t>shlomoit@most.gov.il</w:t>
      </w:r>
      <w:r w:rsidRPr="00655781">
        <w:rPr>
          <w:rFonts w:hint="cs"/>
          <w:rtl/>
        </w:rPr>
        <w:t xml:space="preserve"> </w:t>
      </w:r>
      <w:r w:rsidRPr="00655781">
        <w:rPr>
          <w:rtl/>
        </w:rPr>
        <w:t>(</w:t>
      </w:r>
      <w:r w:rsidRPr="00655781">
        <w:rPr>
          <w:rFonts w:hint="cs"/>
          <w:rtl/>
        </w:rPr>
        <w:t>ש</w:t>
      </w:r>
      <w:r w:rsidRPr="00655781">
        <w:rPr>
          <w:rtl/>
        </w:rPr>
        <w:t>א</w:t>
      </w:r>
      <w:r w:rsidRPr="00655781">
        <w:rPr>
          <w:rFonts w:hint="cs"/>
          <w:rtl/>
        </w:rPr>
        <w:t>לות שיופנו בעל פה או בטלפון לא יענו ולא יחייב</w:t>
      </w:r>
      <w:r w:rsidRPr="00655781">
        <w:rPr>
          <w:rFonts w:hint="eastAsia"/>
          <w:rtl/>
        </w:rPr>
        <w:t>ו</w:t>
      </w:r>
      <w:r w:rsidRPr="00655781">
        <w:rPr>
          <w:rFonts w:hint="cs"/>
          <w:rtl/>
        </w:rPr>
        <w:t xml:space="preserve"> את המזמין). </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הפנייה תכלול את שם המכרז, מספר הסעיף במכרז אליו מתייחסת השאלה, פרוט השאלה, פרטי השואל, מס' טלפון, מס' פקס וכתובת דואר אלקטרוני.</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על המציע לבדוק את מסמכי המכרז השונים ביסודיות. אם ימצא המציע אי בהירויות, סתירות</w:t>
      </w:r>
      <w:r w:rsidRPr="00655781">
        <w:rPr>
          <w:rFonts w:hint="cs"/>
          <w:rtl/>
        </w:rPr>
        <w:t>,</w:t>
      </w:r>
      <w:r w:rsidRPr="00655781">
        <w:rPr>
          <w:rtl/>
        </w:rPr>
        <w:t xml:space="preserve"> אי התאמות בין מסמכי המכרז, או לא יבין המציע פרט כלשהו מהכתוב במכרז, עליו לפנות ל</w:t>
      </w:r>
      <w:r w:rsidRPr="00655781">
        <w:rPr>
          <w:rFonts w:hint="cs"/>
          <w:rtl/>
        </w:rPr>
        <w:t>משרד</w:t>
      </w:r>
      <w:r w:rsidRPr="00655781">
        <w:rPr>
          <w:rtl/>
        </w:rPr>
        <w:t xml:space="preserve"> ולפרט על כך בכתב.</w:t>
      </w:r>
    </w:p>
    <w:p w:rsidR="00643A7F" w:rsidRPr="00655781" w:rsidRDefault="00643A7F" w:rsidP="0079331A">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bookmarkStart w:id="62" w:name="_Ref299620278"/>
      <w:r w:rsidRPr="00655781">
        <w:rPr>
          <w:rtl/>
        </w:rPr>
        <w:t>פני</w:t>
      </w:r>
      <w:r>
        <w:rPr>
          <w:rFonts w:hint="cs"/>
          <w:rtl/>
        </w:rPr>
        <w:t>י</w:t>
      </w:r>
      <w:r w:rsidRPr="00655781">
        <w:rPr>
          <w:rtl/>
        </w:rPr>
        <w:t>ה ובה פירוט כאמור תימסר ל</w:t>
      </w:r>
      <w:r w:rsidRPr="00655781">
        <w:rPr>
          <w:rFonts w:hint="cs"/>
          <w:rtl/>
        </w:rPr>
        <w:t>משרד</w:t>
      </w:r>
      <w:r w:rsidRPr="00655781">
        <w:rPr>
          <w:rtl/>
        </w:rPr>
        <w:t xml:space="preserve"> לא </w:t>
      </w:r>
      <w:r w:rsidRPr="00042FDC">
        <w:rPr>
          <w:rtl/>
        </w:rPr>
        <w:t xml:space="preserve">יאוחר </w:t>
      </w:r>
      <w:r>
        <w:rPr>
          <w:rFonts w:hint="cs"/>
          <w:rtl/>
        </w:rPr>
        <w:t>מ</w:t>
      </w:r>
      <w:r w:rsidRPr="00042FDC">
        <w:rPr>
          <w:rFonts w:hint="cs"/>
          <w:rtl/>
        </w:rPr>
        <w:t xml:space="preserve">- </w:t>
      </w:r>
      <w:r w:rsidR="00C5523D">
        <w:t xml:space="preserve"> </w:t>
      </w:r>
      <w:r w:rsidR="0079331A">
        <w:rPr>
          <w:rFonts w:hint="cs"/>
          <w:rtl/>
        </w:rPr>
        <w:t>21.12.2017</w:t>
      </w:r>
      <w:r w:rsidR="00C5523D">
        <w:rPr>
          <w:rFonts w:hint="cs"/>
        </w:rPr>
        <w:t xml:space="preserve"> </w:t>
      </w:r>
      <w:r w:rsidRPr="00042FDC">
        <w:rPr>
          <w:rFonts w:hint="cs"/>
          <w:rtl/>
        </w:rPr>
        <w:t>בשעה</w:t>
      </w:r>
      <w:r w:rsidRPr="00042FDC">
        <w:rPr>
          <w:rtl/>
        </w:rPr>
        <w:t xml:space="preserve"> </w:t>
      </w:r>
      <w:r w:rsidRPr="00042FDC">
        <w:rPr>
          <w:rFonts w:hint="cs"/>
          <w:rtl/>
        </w:rPr>
        <w:t>1</w:t>
      </w:r>
      <w:r w:rsidR="0079331A">
        <w:rPr>
          <w:rFonts w:hint="cs"/>
          <w:rtl/>
        </w:rPr>
        <w:t>5</w:t>
      </w:r>
      <w:r w:rsidRPr="00042FDC">
        <w:rPr>
          <w:rFonts w:hint="cs"/>
          <w:rtl/>
        </w:rPr>
        <w:t>:00</w:t>
      </w:r>
      <w:r w:rsidRPr="00042FDC">
        <w:rPr>
          <w:rtl/>
        </w:rPr>
        <w:t xml:space="preserve">. </w:t>
      </w:r>
      <w:r w:rsidRPr="00042FDC">
        <w:rPr>
          <w:rFonts w:hint="cs"/>
          <w:rtl/>
        </w:rPr>
        <w:t>מציע</w:t>
      </w:r>
      <w:r w:rsidRPr="00042FDC">
        <w:rPr>
          <w:rtl/>
        </w:rPr>
        <w:t xml:space="preserve"> </w:t>
      </w:r>
      <w:r w:rsidRPr="00042FDC">
        <w:rPr>
          <w:rFonts w:hint="cs"/>
          <w:rtl/>
        </w:rPr>
        <w:t>אשר</w:t>
      </w:r>
      <w:r w:rsidRPr="00042FDC">
        <w:rPr>
          <w:rtl/>
        </w:rPr>
        <w:t xml:space="preserve"> </w:t>
      </w:r>
      <w:r w:rsidRPr="00042FDC">
        <w:rPr>
          <w:rFonts w:hint="cs"/>
          <w:rtl/>
        </w:rPr>
        <w:t>לא</w:t>
      </w:r>
      <w:r w:rsidRPr="00042FDC">
        <w:rPr>
          <w:rtl/>
        </w:rPr>
        <w:t xml:space="preserve"> </w:t>
      </w:r>
      <w:r w:rsidRPr="00042FDC">
        <w:rPr>
          <w:rFonts w:hint="cs"/>
          <w:rtl/>
        </w:rPr>
        <w:t>יפנה</w:t>
      </w:r>
      <w:r w:rsidRPr="00042FDC">
        <w:rPr>
          <w:rtl/>
        </w:rPr>
        <w:t xml:space="preserve"> </w:t>
      </w:r>
      <w:r w:rsidRPr="00042FDC">
        <w:rPr>
          <w:rFonts w:hint="cs"/>
          <w:rtl/>
        </w:rPr>
        <w:t>לקבלת</w:t>
      </w:r>
      <w:r w:rsidRPr="00042FDC">
        <w:rPr>
          <w:rtl/>
        </w:rPr>
        <w:t xml:space="preserve"> </w:t>
      </w:r>
      <w:r w:rsidRPr="00042FDC">
        <w:rPr>
          <w:rFonts w:hint="cs"/>
          <w:rtl/>
        </w:rPr>
        <w:t>הבהרות</w:t>
      </w:r>
      <w:r w:rsidRPr="00042FDC">
        <w:rPr>
          <w:rtl/>
        </w:rPr>
        <w:t xml:space="preserve"> </w:t>
      </w:r>
      <w:r w:rsidRPr="00042FDC">
        <w:rPr>
          <w:rFonts w:hint="cs"/>
          <w:rtl/>
        </w:rPr>
        <w:t>בתוך</w:t>
      </w:r>
      <w:r w:rsidRPr="00042FDC">
        <w:rPr>
          <w:rtl/>
        </w:rPr>
        <w:t xml:space="preserve"> </w:t>
      </w:r>
      <w:r w:rsidRPr="00042FDC">
        <w:rPr>
          <w:rFonts w:hint="cs"/>
          <w:rtl/>
        </w:rPr>
        <w:t>המועד</w:t>
      </w:r>
      <w:r w:rsidRPr="00042FDC">
        <w:rPr>
          <w:rtl/>
        </w:rPr>
        <w:t xml:space="preserve"> האמור, יהיה מנוע מלטעון</w:t>
      </w:r>
      <w:r w:rsidRPr="00655781">
        <w:rPr>
          <w:rtl/>
        </w:rPr>
        <w:t xml:space="preserve"> בעתיד כל טענה בדבר אי בהירות, סתירה אי התאמה או אי הבנה כאמור.</w:t>
      </w:r>
      <w:bookmarkEnd w:id="62"/>
      <w:r w:rsidRPr="00655781">
        <w:rPr>
          <w:rFonts w:hint="cs"/>
          <w:rtl/>
        </w:rPr>
        <w:t xml:space="preserve"> </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rPr>
        <w:t xml:space="preserve"> </w:t>
      </w:r>
      <w:r>
        <w:fldChar w:fldCharType="begin"/>
      </w:r>
      <w:r>
        <w:instrText xml:space="preserve"> REF _Ref299620278 \r \h  \* MERGEFORMAT </w:instrText>
      </w:r>
      <w:r>
        <w:fldChar w:fldCharType="separate"/>
      </w:r>
      <w:r w:rsidR="00ED112D">
        <w:rPr>
          <w:cs/>
        </w:rPr>
        <w:t>‎</w:t>
      </w:r>
      <w:r w:rsidR="00ED112D" w:rsidRPr="00ED112D">
        <w:rPr>
          <w:b/>
          <w:bCs/>
        </w:rPr>
        <w:t>12.4</w:t>
      </w:r>
      <w:r>
        <w:fldChar w:fldCharType="end"/>
      </w:r>
      <w:r>
        <w:rPr>
          <w:rFonts w:hint="cs"/>
          <w:rtl/>
        </w:rPr>
        <w:t xml:space="preserve"> לעיל.</w:t>
      </w:r>
      <w:r w:rsidRPr="00655781">
        <w:rPr>
          <w:rFonts w:hint="cs"/>
          <w:rtl/>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643A7F" w:rsidRPr="00DE500C" w:rsidRDefault="00643A7F" w:rsidP="00733EC1">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rPr>
          <w:b/>
          <w:bCs/>
        </w:rPr>
      </w:pPr>
      <w:r w:rsidRPr="00DE500C">
        <w:rPr>
          <w:rFonts w:hint="cs"/>
          <w:b/>
          <w:bCs/>
          <w:rtl/>
        </w:rPr>
        <w:t xml:space="preserve">באחריות המציעים להתעדכן במענה לשאלות </w:t>
      </w:r>
      <w:r w:rsidR="00733EC1">
        <w:rPr>
          <w:rFonts w:hint="cs"/>
          <w:b/>
          <w:bCs/>
          <w:rtl/>
        </w:rPr>
        <w:t>ההבהרה ולצרפו</w:t>
      </w:r>
      <w:r w:rsidRPr="00DE500C">
        <w:rPr>
          <w:rFonts w:hint="cs"/>
          <w:b/>
          <w:bCs/>
          <w:rtl/>
        </w:rPr>
        <w:t xml:space="preserve"> להצעתם.</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יובהר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 </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545FF3">
      <w:pPr>
        <w:pStyle w:val="af8"/>
        <w:numPr>
          <w:ilvl w:val="0"/>
          <w:numId w:val="25"/>
        </w:numPr>
        <w:overflowPunct/>
        <w:autoSpaceDE/>
        <w:autoSpaceDN/>
        <w:adjustRightInd/>
        <w:contextualSpacing/>
        <w:textAlignment w:val="auto"/>
        <w:rPr>
          <w:b/>
          <w:bCs/>
          <w:u w:val="single"/>
        </w:rPr>
      </w:pPr>
      <w:r w:rsidRPr="00655781">
        <w:rPr>
          <w:rFonts w:hint="cs"/>
          <w:b/>
          <w:bCs/>
          <w:u w:val="single"/>
          <w:rtl/>
        </w:rPr>
        <w:t>גילוי מידע</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ו</w:t>
      </w:r>
      <w:r w:rsidRPr="00655781">
        <w:rPr>
          <w:rtl/>
        </w:rPr>
        <w:t>עדת המכרזים או מי ש</w:t>
      </w:r>
      <w:r w:rsidRPr="00655781">
        <w:rPr>
          <w:rFonts w:hint="cs"/>
          <w:rtl/>
        </w:rPr>
        <w:t xml:space="preserve">היא </w:t>
      </w:r>
      <w:r w:rsidRPr="00655781">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w:t>
      </w:r>
      <w:r w:rsidR="00BF6012">
        <w:rPr>
          <w:rFonts w:hint="cs"/>
          <w:rtl/>
        </w:rPr>
        <w:t>ו</w:t>
      </w:r>
      <w:r w:rsidRPr="00655781">
        <w:rPr>
          <w:rtl/>
        </w:rPr>
        <w:t>ועדת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w:t>
      </w:r>
      <w:r w:rsidR="00BF6012">
        <w:rPr>
          <w:rFonts w:hint="cs"/>
          <w:rtl/>
        </w:rPr>
        <w:t>ו</w:t>
      </w:r>
      <w:r w:rsidRPr="00655781">
        <w:rPr>
          <w:rtl/>
        </w:rPr>
        <w:t>עדת המכרזים ו</w:t>
      </w:r>
      <w:r w:rsidRPr="00655781">
        <w:rPr>
          <w:rFonts w:hint="cs"/>
          <w:rtl/>
        </w:rPr>
        <w:t>המזמין</w:t>
      </w:r>
      <w:r w:rsidRPr="00655781">
        <w:rPr>
          <w:rtl/>
        </w:rPr>
        <w:t xml:space="preserve"> יקבלו לגביהם מידע הקשור למכרז, מרשויות המדינה.</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w:t>
      </w:r>
      <w:r w:rsidRPr="00655781">
        <w:rPr>
          <w:rtl/>
        </w:rPr>
        <w:t>מציע חייב לעדכן את ועדת המכרזים ללא דיחוי בכל שינוי אשר יחול, אם יחול, במידע שמסר לו</w:t>
      </w:r>
      <w:r w:rsidR="00BF6012">
        <w:rPr>
          <w:rFonts w:hint="cs"/>
          <w:rtl/>
        </w:rPr>
        <w:t>ו</w:t>
      </w:r>
      <w:r w:rsidRPr="00655781">
        <w:rPr>
          <w:rtl/>
        </w:rPr>
        <w:t>עדת המכרזים או ל</w:t>
      </w:r>
      <w:r w:rsidRPr="00655781">
        <w:rPr>
          <w:rFonts w:hint="cs"/>
          <w:rtl/>
        </w:rPr>
        <w:t>משרד</w:t>
      </w:r>
      <w:r w:rsidRPr="00655781">
        <w:rPr>
          <w:rtl/>
        </w:rPr>
        <w:t>.</w:t>
      </w:r>
    </w:p>
    <w:p w:rsidR="00643A7F" w:rsidRDefault="00643A7F" w:rsidP="00627C5F">
      <w:pPr>
        <w:pStyle w:val="aff"/>
        <w:ind w:left="425" w:firstLine="0"/>
        <w:rPr>
          <w:rtl/>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60"/>
    <w:bookmarkEnd w:id="61"/>
    <w:p w:rsidR="00643A7F" w:rsidRPr="002D2FB5" w:rsidRDefault="00643A7F" w:rsidP="00643A7F">
      <w:pPr>
        <w:pStyle w:val="aff"/>
        <w:rPr>
          <w:rFonts w:ascii="David" w:hAnsi="David"/>
          <w:b/>
          <w:bCs/>
          <w:lang w:eastAsia="en-US"/>
        </w:rPr>
      </w:pPr>
    </w:p>
    <w:p w:rsidR="00643A7F" w:rsidRPr="002D2FB5" w:rsidRDefault="00643A7F" w:rsidP="00545FF3">
      <w:pPr>
        <w:keepNext/>
        <w:numPr>
          <w:ilvl w:val="0"/>
          <w:numId w:val="25"/>
        </w:numPr>
        <w:ind w:left="357" w:hanging="357"/>
        <w:rPr>
          <w:rFonts w:ascii="David" w:hAnsi="David"/>
          <w:b/>
          <w:bCs/>
          <w:lang w:eastAsia="en-US"/>
        </w:rPr>
      </w:pPr>
      <w:r w:rsidRPr="002D2FB5">
        <w:rPr>
          <w:rFonts w:ascii="David" w:hAnsi="David" w:hint="cs"/>
          <w:b/>
          <w:bCs/>
          <w:u w:val="single"/>
          <w:rtl/>
          <w:lang w:eastAsia="en-US"/>
        </w:rPr>
        <w:t>משך הבדיקה ותקפות ההצעה</w:t>
      </w:r>
    </w:p>
    <w:p w:rsidR="00643A7F" w:rsidRPr="00E0260D"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2D2FB5">
        <w:rPr>
          <w:rFonts w:hint="cs"/>
          <w:rtl/>
        </w:rPr>
        <w:t xml:space="preserve">המשרד לא מתחייב לסיים הליכי המכרז ולקבוע זוכה תוך תקופה מסוימת. אך, אם הליכי אישור המכרז לא יסתיימו לאחר </w:t>
      </w:r>
      <w:r>
        <w:rPr>
          <w:rFonts w:hint="cs"/>
          <w:rtl/>
        </w:rPr>
        <w:t>12</w:t>
      </w:r>
      <w:r w:rsidRPr="002D2FB5">
        <w:rPr>
          <w:rFonts w:hint="cs"/>
          <w:rtl/>
        </w:rPr>
        <w:t>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r w:rsidRPr="00E0260D">
        <w:rPr>
          <w:rFonts w:hint="cs"/>
          <w:rtl/>
        </w:rPr>
        <w:t>.</w:t>
      </w:r>
    </w:p>
    <w:p w:rsidR="00643A7F" w:rsidRPr="00E0260D"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E0260D">
        <w:rPr>
          <w:rFonts w:hint="cs"/>
          <w:rtl/>
        </w:rPr>
        <w:t>ההודעה על ביטול ההצעה תועבר למשרד בכתב, תוך ציון מועד תחולה, אל  נציג המשרד.</w:t>
      </w:r>
    </w:p>
    <w:p w:rsidR="00643A7F" w:rsidRPr="00E0260D"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E0260D">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643A7F" w:rsidRPr="00E0260D" w:rsidRDefault="00643A7F" w:rsidP="00545FF3">
      <w:pPr>
        <w:numPr>
          <w:ilvl w:val="0"/>
          <w:numId w:val="25"/>
        </w:numPr>
        <w:rPr>
          <w:rFonts w:ascii="David" w:hAnsi="David"/>
          <w:b/>
          <w:bCs/>
          <w:u w:val="single"/>
          <w:lang w:eastAsia="en-US"/>
        </w:rPr>
      </w:pPr>
      <w:r>
        <w:rPr>
          <w:rFonts w:ascii="David" w:hAnsi="David" w:hint="cs"/>
          <w:b/>
          <w:bCs/>
          <w:u w:val="single"/>
          <w:rtl/>
          <w:lang w:eastAsia="en-US"/>
        </w:rPr>
        <w:t>זכויות המזמין</w:t>
      </w:r>
    </w:p>
    <w:p w:rsidR="00643A7F" w:rsidRPr="00CC120B"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Pr>
          <w:rtl/>
        </w:rPr>
        <w:t>לא להתחשב כלל בהצעה שהיא בלתי סבירה מבחינת המחיר לעומת מהות ההצעה, תנאיה</w:t>
      </w:r>
      <w:r>
        <w:rPr>
          <w:rFonts w:hint="cs"/>
          <w:rtl/>
        </w:rPr>
        <w:t xml:space="preserve"> או</w:t>
      </w:r>
      <w:r>
        <w:rPr>
          <w:rtl/>
        </w:rPr>
        <w:t xml:space="preserve"> חוסר התייחסות מפורטת לסעיף מסעיפי המכרז, שלדעת </w:t>
      </w:r>
      <w:r>
        <w:rPr>
          <w:rFonts w:hint="cs"/>
          <w:rtl/>
        </w:rPr>
        <w:t>המזמין</w:t>
      </w:r>
      <w:r>
        <w:rPr>
          <w:rtl/>
        </w:rPr>
        <w:t xml:space="preserve"> מונע</w:t>
      </w:r>
      <w:r>
        <w:rPr>
          <w:rFonts w:hint="cs"/>
          <w:rtl/>
        </w:rPr>
        <w:t>ת</w:t>
      </w:r>
      <w:r>
        <w:rPr>
          <w:rtl/>
        </w:rPr>
        <w:t xml:space="preserve"> </w:t>
      </w:r>
      <w:r>
        <w:rPr>
          <w:rFonts w:hint="cs"/>
          <w:rtl/>
        </w:rPr>
        <w:t xml:space="preserve">מלהעריך את </w:t>
      </w:r>
      <w:r>
        <w:rPr>
          <w:rtl/>
        </w:rPr>
        <w:t xml:space="preserve">ההצעה </w:t>
      </w:r>
      <w:r w:rsidRPr="00CC120B">
        <w:rPr>
          <w:rtl/>
        </w:rPr>
        <w:t>כדבעי</w:t>
      </w:r>
      <w:r w:rsidRPr="00CC120B">
        <w:rPr>
          <w:rFonts w:hint="cs"/>
          <w:rtl/>
        </w:rPr>
        <w:t xml:space="preserve"> </w:t>
      </w:r>
      <w:r w:rsidRPr="00A8335F">
        <w:rPr>
          <w:rFonts w:hint="eastAsia"/>
          <w:rtl/>
        </w:rPr>
        <w:t>ו</w:t>
      </w:r>
      <w:r w:rsidRPr="00A8335F">
        <w:rPr>
          <w:rtl/>
        </w:rPr>
        <w:t xml:space="preserve">/או </w:t>
      </w:r>
      <w:r w:rsidRPr="00A8335F">
        <w:rPr>
          <w:rFonts w:hint="eastAsia"/>
          <w:rtl/>
        </w:rPr>
        <w:t>שתהיינה</w:t>
      </w:r>
      <w:r w:rsidRPr="00A8335F">
        <w:rPr>
          <w:rtl/>
        </w:rPr>
        <w:t xml:space="preserve"> </w:t>
      </w:r>
      <w:r w:rsidRPr="00A8335F">
        <w:rPr>
          <w:rFonts w:hint="eastAsia"/>
          <w:rtl/>
        </w:rPr>
        <w:t>בה</w:t>
      </w:r>
      <w:r w:rsidRPr="00A8335F">
        <w:rPr>
          <w:rtl/>
        </w:rPr>
        <w:t xml:space="preserve">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שינויים</w:t>
      </w:r>
      <w:r w:rsidRPr="00A8335F">
        <w:rPr>
          <w:rtl/>
        </w:rPr>
        <w:t xml:space="preserve"> </w:t>
      </w:r>
      <w:r w:rsidRPr="00A8335F">
        <w:rPr>
          <w:rFonts w:hint="eastAsia"/>
          <w:rtl/>
        </w:rPr>
        <w:t>כלשהם</w:t>
      </w:r>
      <w:r w:rsidRPr="00A8335F">
        <w:rPr>
          <w:rtl/>
        </w:rPr>
        <w:t xml:space="preserve"> </w:t>
      </w:r>
      <w:r w:rsidRPr="00A8335F">
        <w:rPr>
          <w:rFonts w:hint="eastAsia"/>
          <w:rtl/>
        </w:rPr>
        <w:t>מהאמור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היה</w:t>
      </w:r>
      <w:r w:rsidRPr="00A8335F">
        <w:rPr>
          <w:rtl/>
        </w:rPr>
        <w:t xml:space="preserve"> </w:t>
      </w:r>
      <w:r w:rsidRPr="00A8335F">
        <w:rPr>
          <w:rFonts w:hint="eastAsia"/>
          <w:rtl/>
        </w:rPr>
        <w:t>והמזמין</w:t>
      </w:r>
      <w:r w:rsidRPr="00A8335F">
        <w:rPr>
          <w:rtl/>
        </w:rPr>
        <w:t xml:space="preserve"> </w:t>
      </w:r>
      <w:r w:rsidRPr="00A8335F">
        <w:rPr>
          <w:rFonts w:hint="eastAsia"/>
          <w:rtl/>
        </w:rPr>
        <w:t>יבחר</w:t>
      </w:r>
      <w:r w:rsidRPr="00A8335F">
        <w:rPr>
          <w:rtl/>
        </w:rPr>
        <w:t xml:space="preserve"> </w:t>
      </w:r>
      <w:r w:rsidRPr="00A8335F">
        <w:rPr>
          <w:rFonts w:hint="eastAsia"/>
          <w:rtl/>
        </w:rPr>
        <w:t>בהצעה</w:t>
      </w:r>
      <w:r w:rsidRPr="00A8335F">
        <w:rPr>
          <w:rtl/>
        </w:rPr>
        <w:t xml:space="preserve"> </w:t>
      </w:r>
      <w:r w:rsidRPr="00A8335F">
        <w:rPr>
          <w:rFonts w:hint="eastAsia"/>
          <w:rtl/>
        </w:rPr>
        <w:t>בה</w:t>
      </w:r>
      <w:r w:rsidRPr="00A8335F">
        <w:rPr>
          <w:rtl/>
        </w:rPr>
        <w:t xml:space="preserve"> </w:t>
      </w:r>
      <w:r w:rsidRPr="00A8335F">
        <w:rPr>
          <w:rFonts w:hint="eastAsia"/>
          <w:rtl/>
        </w:rPr>
        <w:t>יהיו</w:t>
      </w:r>
      <w:r w:rsidRPr="00A8335F">
        <w:rPr>
          <w:rtl/>
        </w:rPr>
        <w:t xml:space="preserve"> </w:t>
      </w:r>
      <w:r w:rsidRPr="00A8335F">
        <w:rPr>
          <w:rFonts w:hint="eastAsia"/>
          <w:rtl/>
        </w:rPr>
        <w:t>שינויים</w:t>
      </w:r>
      <w:r w:rsidRPr="00A8335F">
        <w:rPr>
          <w:rtl/>
        </w:rPr>
        <w:t xml:space="preserve"> </w:t>
      </w:r>
      <w:r w:rsidRPr="00A8335F">
        <w:rPr>
          <w:rFonts w:hint="eastAsia"/>
          <w:rtl/>
        </w:rPr>
        <w:t>ו</w:t>
      </w:r>
      <w:r w:rsidRPr="00A8335F">
        <w:rPr>
          <w:rtl/>
        </w:rPr>
        <w:t xml:space="preserve">/או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תוספות</w:t>
      </w:r>
      <w:r w:rsidRPr="00A8335F">
        <w:rPr>
          <w:rtl/>
        </w:rPr>
        <w:t xml:space="preserve"> </w:t>
      </w:r>
      <w:r w:rsidRPr="00A8335F">
        <w:rPr>
          <w:rFonts w:hint="eastAsia"/>
          <w:rtl/>
        </w:rPr>
        <w:t>מעבר</w:t>
      </w:r>
      <w:r w:rsidRPr="00A8335F">
        <w:rPr>
          <w:rtl/>
        </w:rPr>
        <w:t xml:space="preserve"> </w:t>
      </w:r>
      <w:r w:rsidRPr="00A8335F">
        <w:rPr>
          <w:rFonts w:hint="eastAsia"/>
          <w:rtl/>
        </w:rPr>
        <w:t>לאמור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יראו</w:t>
      </w:r>
      <w:r w:rsidRPr="00A8335F">
        <w:rPr>
          <w:rtl/>
        </w:rPr>
        <w:t xml:space="preserve"> </w:t>
      </w:r>
      <w:r w:rsidRPr="00A8335F">
        <w:rPr>
          <w:rFonts w:hint="eastAsia"/>
          <w:rtl/>
        </w:rPr>
        <w:t>אלו</w:t>
      </w:r>
      <w:r w:rsidRPr="00A8335F">
        <w:rPr>
          <w:rtl/>
        </w:rPr>
        <w:t xml:space="preserve"> </w:t>
      </w:r>
      <w:r w:rsidRPr="00A8335F">
        <w:rPr>
          <w:rFonts w:hint="eastAsia"/>
          <w:rtl/>
        </w:rPr>
        <w:t>כבטלים</w:t>
      </w:r>
      <w:r w:rsidRPr="00A8335F">
        <w:rPr>
          <w:rtl/>
        </w:rPr>
        <w:t xml:space="preserve"> </w:t>
      </w:r>
      <w:r w:rsidRPr="00A8335F">
        <w:rPr>
          <w:rFonts w:hint="eastAsia"/>
          <w:rtl/>
        </w:rPr>
        <w:t>ולא</w:t>
      </w:r>
      <w:r w:rsidRPr="00A8335F">
        <w:rPr>
          <w:rtl/>
        </w:rPr>
        <w:t xml:space="preserve"> </w:t>
      </w:r>
      <w:r w:rsidRPr="00A8335F">
        <w:rPr>
          <w:rFonts w:hint="eastAsia"/>
          <w:rtl/>
        </w:rPr>
        <w:t>יחייבו</w:t>
      </w:r>
      <w:r w:rsidRPr="00A8335F">
        <w:rPr>
          <w:rtl/>
        </w:rPr>
        <w:t xml:space="preserve"> </w:t>
      </w:r>
      <w:r w:rsidRPr="00A8335F">
        <w:rPr>
          <w:rFonts w:hint="eastAsia"/>
          <w:rtl/>
        </w:rPr>
        <w:t>את</w:t>
      </w:r>
      <w:r w:rsidRPr="00A8335F">
        <w:rPr>
          <w:rtl/>
        </w:rPr>
        <w:t xml:space="preserve"> </w:t>
      </w:r>
      <w:r w:rsidRPr="00A8335F">
        <w:rPr>
          <w:rFonts w:hint="eastAsia"/>
          <w:rtl/>
        </w:rPr>
        <w:t>המזמין</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למזמין</w:t>
      </w:r>
      <w:r w:rsidRPr="00A8335F">
        <w:rPr>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rPr>
        <w:t>הכל ב</w:t>
      </w:r>
      <w:r w:rsidRPr="00A8335F">
        <w:rPr>
          <w:rtl/>
        </w:rPr>
        <w:t>כפוף לכללי חוק חובת המכרזים והתכ"ם.</w:t>
      </w:r>
      <w:r w:rsidRPr="00A8335F">
        <w:rPr>
          <w:rFonts w:hint="cs"/>
          <w:rtl/>
        </w:rPr>
        <w:t xml:space="preserve"> </w:t>
      </w:r>
      <w:r w:rsidRPr="00A8335F">
        <w:rPr>
          <w:rtl/>
        </w:rPr>
        <w:t>כמו כן, יהיה המזמין רשאי לברר פרטים במקומות אחרים להם סיפקו המציעים שירות דומה.</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אינו מתחייב לקבל את ההצעה </w:t>
      </w:r>
      <w:r w:rsidRPr="00A8335F">
        <w:rPr>
          <w:rFonts w:hint="cs"/>
          <w:rtl/>
        </w:rPr>
        <w:t>הזולה</w:t>
      </w:r>
      <w:r w:rsidRPr="00A8335F">
        <w:rPr>
          <w:rtl/>
        </w:rPr>
        <w:t xml:space="preserve"> </w:t>
      </w:r>
      <w:r w:rsidRPr="00A8335F">
        <w:rPr>
          <w:rFonts w:hint="eastAsia"/>
          <w:rtl/>
        </w:rPr>
        <w:t>ביותר</w:t>
      </w:r>
      <w:r w:rsidRPr="00A8335F">
        <w:rPr>
          <w:rtl/>
        </w:rPr>
        <w:t xml:space="preserve"> </w:t>
      </w:r>
      <w:r w:rsidRPr="00A8335F">
        <w:rPr>
          <w:rFonts w:hint="eastAsia"/>
          <w:rtl/>
        </w:rPr>
        <w:t>או</w:t>
      </w:r>
      <w:r w:rsidRPr="00A8335F">
        <w:rPr>
          <w:rtl/>
        </w:rPr>
        <w:t xml:space="preserve"> </w:t>
      </w:r>
      <w:r w:rsidRPr="00A8335F">
        <w:rPr>
          <w:rFonts w:hint="eastAsia"/>
          <w:rtl/>
        </w:rPr>
        <w:t>כל</w:t>
      </w:r>
      <w:r w:rsidRPr="00A8335F">
        <w:rPr>
          <w:rtl/>
        </w:rPr>
        <w:t xml:space="preserve"> </w:t>
      </w:r>
      <w:r w:rsidRPr="00A8335F">
        <w:rPr>
          <w:rFonts w:hint="eastAsia"/>
          <w:rtl/>
        </w:rPr>
        <w:t>הצעה</w:t>
      </w:r>
      <w:r w:rsidRPr="00A8335F">
        <w:rPr>
          <w:rtl/>
        </w:rPr>
        <w:t xml:space="preserve">. </w:t>
      </w:r>
      <w:r w:rsidRPr="00A8335F">
        <w:rPr>
          <w:rFonts w:hint="eastAsia"/>
          <w:rtl/>
        </w:rPr>
        <w:t>המזמין</w:t>
      </w:r>
      <w:r w:rsidRPr="00A8335F">
        <w:rPr>
          <w:rtl/>
        </w:rPr>
        <w:t xml:space="preserve"> </w:t>
      </w:r>
      <w:r w:rsidRPr="00A8335F">
        <w:rPr>
          <w:rFonts w:hint="eastAsia"/>
          <w:rtl/>
        </w:rPr>
        <w:t>רשאי</w:t>
      </w:r>
      <w:r w:rsidRPr="00A8335F">
        <w:rPr>
          <w:rtl/>
        </w:rPr>
        <w:t xml:space="preserve"> </w:t>
      </w:r>
      <w:r w:rsidRPr="00A8335F">
        <w:rPr>
          <w:rFonts w:hint="eastAsia"/>
          <w:rtl/>
        </w:rPr>
        <w:t>להרחיב</w:t>
      </w:r>
      <w:r w:rsidRPr="00A8335F">
        <w:rPr>
          <w:rtl/>
        </w:rPr>
        <w:t xml:space="preserve"> </w:t>
      </w:r>
      <w:r w:rsidRPr="00A8335F">
        <w:rPr>
          <w:rFonts w:hint="eastAsia"/>
          <w:rtl/>
        </w:rPr>
        <w:t>או</w:t>
      </w:r>
      <w:r w:rsidRPr="00A8335F">
        <w:rPr>
          <w:rtl/>
        </w:rPr>
        <w:t xml:space="preserve"> </w:t>
      </w:r>
      <w:r w:rsidRPr="00A8335F">
        <w:rPr>
          <w:rFonts w:hint="eastAsia"/>
          <w:rtl/>
        </w:rPr>
        <w:t>לצמצם</w:t>
      </w:r>
      <w:r w:rsidRPr="00A8335F">
        <w:rPr>
          <w:rtl/>
        </w:rPr>
        <w:t xml:space="preserve"> </w:t>
      </w:r>
      <w:r w:rsidRPr="00A8335F">
        <w:rPr>
          <w:rFonts w:hint="eastAsia"/>
          <w:rtl/>
        </w:rPr>
        <w:t>את</w:t>
      </w:r>
      <w:r w:rsidRPr="00A8335F">
        <w:rPr>
          <w:rtl/>
        </w:rPr>
        <w:t xml:space="preserve"> </w:t>
      </w:r>
      <w:r w:rsidRPr="00A8335F">
        <w:rPr>
          <w:rFonts w:hint="eastAsia"/>
          <w:rtl/>
        </w:rPr>
        <w:t>היקף</w:t>
      </w:r>
      <w:r w:rsidRPr="00A8335F">
        <w:rPr>
          <w:rtl/>
        </w:rPr>
        <w:t xml:space="preserve"> </w:t>
      </w:r>
      <w:r w:rsidRPr="00A8335F">
        <w:rPr>
          <w:rFonts w:hint="eastAsia"/>
          <w:rtl/>
        </w:rPr>
        <w:t>המכרז</w:t>
      </w:r>
      <w:r w:rsidRPr="00A8335F">
        <w:rPr>
          <w:rtl/>
        </w:rPr>
        <w:t xml:space="preserve"> </w:t>
      </w:r>
      <w:r w:rsidRPr="00A8335F">
        <w:rPr>
          <w:rFonts w:hint="eastAsia"/>
          <w:rtl/>
        </w:rPr>
        <w:t>ו</w:t>
      </w:r>
      <w:r w:rsidRPr="00A8335F">
        <w:rPr>
          <w:rtl/>
        </w:rPr>
        <w:t xml:space="preserve">/או </w:t>
      </w:r>
      <w:r w:rsidRPr="00A8335F">
        <w:rPr>
          <w:rFonts w:hint="eastAsia"/>
          <w:rtl/>
        </w:rPr>
        <w:t>העבודה</w:t>
      </w:r>
      <w:r w:rsidRPr="00A8335F">
        <w:rPr>
          <w:rtl/>
        </w:rPr>
        <w:t xml:space="preserve"> </w:t>
      </w:r>
      <w:r w:rsidRPr="00A8335F">
        <w:rPr>
          <w:rFonts w:hint="eastAsia"/>
          <w:rtl/>
        </w:rPr>
        <w:t>או</w:t>
      </w:r>
      <w:r w:rsidRPr="00A8335F">
        <w:rPr>
          <w:rtl/>
        </w:rPr>
        <w:t xml:space="preserve"> </w:t>
      </w:r>
      <w:r w:rsidRPr="00A8335F">
        <w:rPr>
          <w:rFonts w:hint="eastAsia"/>
          <w:rtl/>
        </w:rPr>
        <w:t>לבטלו</w:t>
      </w:r>
      <w:r w:rsidRPr="00A8335F">
        <w:rPr>
          <w:rtl/>
        </w:rPr>
        <w:t xml:space="preserve"> </w:t>
      </w:r>
      <w:r w:rsidRPr="00A8335F">
        <w:rPr>
          <w:rFonts w:hint="eastAsia"/>
          <w:rtl/>
        </w:rPr>
        <w:t>מסיבות</w:t>
      </w:r>
      <w:r w:rsidRPr="00A8335F">
        <w:rPr>
          <w:rtl/>
        </w:rPr>
        <w:t xml:space="preserve"> </w:t>
      </w:r>
      <w:r w:rsidRPr="00A8335F">
        <w:rPr>
          <w:rFonts w:hint="eastAsia"/>
          <w:rtl/>
        </w:rPr>
        <w:t>ארגוניות</w:t>
      </w:r>
      <w:r w:rsidRPr="00A8335F">
        <w:rPr>
          <w:rtl/>
        </w:rPr>
        <w:t xml:space="preserve">, </w:t>
      </w:r>
      <w:r w:rsidRPr="00A8335F">
        <w:rPr>
          <w:rFonts w:hint="eastAsia"/>
          <w:rtl/>
        </w:rPr>
        <w:t>תקציביות</w:t>
      </w:r>
      <w:r w:rsidRPr="00A8335F">
        <w:rPr>
          <w:rtl/>
        </w:rPr>
        <w:t xml:space="preserve"> </w:t>
      </w:r>
      <w:r w:rsidRPr="00A8335F">
        <w:rPr>
          <w:rFonts w:hint="eastAsia"/>
          <w:rtl/>
        </w:rPr>
        <w:t>או</w:t>
      </w:r>
      <w:r w:rsidRPr="00A8335F">
        <w:rPr>
          <w:rtl/>
        </w:rPr>
        <w:t xml:space="preserve"> </w:t>
      </w:r>
      <w:r w:rsidRPr="00A8335F">
        <w:rPr>
          <w:rFonts w:hint="eastAsia"/>
          <w:rtl/>
        </w:rPr>
        <w:t>אחרות</w:t>
      </w:r>
      <w:r w:rsidRPr="00A8335F">
        <w:rPr>
          <w:rtl/>
        </w:rPr>
        <w:t xml:space="preserve">, </w:t>
      </w:r>
      <w:r w:rsidRPr="00A8335F">
        <w:rPr>
          <w:rFonts w:hint="eastAsia"/>
          <w:rtl/>
        </w:rPr>
        <w:t>וזאת</w:t>
      </w:r>
      <w:r w:rsidRPr="00A8335F">
        <w:rPr>
          <w:rtl/>
        </w:rPr>
        <w:t xml:space="preserve"> </w:t>
      </w:r>
      <w:r w:rsidRPr="00A8335F">
        <w:rPr>
          <w:rFonts w:hint="eastAsia"/>
          <w:rtl/>
        </w:rPr>
        <w:t>גם</w:t>
      </w:r>
      <w:r w:rsidRPr="00A8335F">
        <w:rPr>
          <w:rtl/>
        </w:rPr>
        <w:t xml:space="preserve"> </w:t>
      </w:r>
      <w:r w:rsidRPr="00A8335F">
        <w:rPr>
          <w:rFonts w:hint="eastAsia"/>
          <w:rtl/>
        </w:rPr>
        <w:t>לאחר</w:t>
      </w:r>
      <w:r w:rsidRPr="00A8335F">
        <w:rPr>
          <w:rtl/>
        </w:rPr>
        <w:t xml:space="preserve"> </w:t>
      </w:r>
      <w:r w:rsidRPr="00A8335F">
        <w:rPr>
          <w:rFonts w:hint="eastAsia"/>
          <w:rtl/>
        </w:rPr>
        <w:t>שיוכרז</w:t>
      </w:r>
      <w:r w:rsidRPr="00A8335F">
        <w:rPr>
          <w:rtl/>
        </w:rPr>
        <w:t xml:space="preserve"> </w:t>
      </w:r>
      <w:r w:rsidRPr="00A8335F">
        <w:rPr>
          <w:rFonts w:hint="eastAsia"/>
          <w:rtl/>
        </w:rPr>
        <w:t>על</w:t>
      </w:r>
      <w:r w:rsidRPr="00A8335F">
        <w:rPr>
          <w:rtl/>
        </w:rPr>
        <w:t xml:space="preserve"> </w:t>
      </w:r>
      <w:r w:rsidRPr="00A8335F">
        <w:rPr>
          <w:rFonts w:hint="eastAsia"/>
          <w:rtl/>
        </w:rPr>
        <w:t>הזוכה</w:t>
      </w:r>
      <w:r w:rsidRPr="00A8335F">
        <w:rPr>
          <w:rtl/>
        </w:rPr>
        <w:t xml:space="preserve"> </w:t>
      </w:r>
      <w:r w:rsidRPr="00A8335F">
        <w:rPr>
          <w:rFonts w:hint="eastAsia"/>
          <w:rtl/>
        </w:rPr>
        <w:t>במכרז</w:t>
      </w:r>
      <w:r w:rsidRPr="00A8335F">
        <w:rPr>
          <w:rtl/>
        </w:rPr>
        <w:t xml:space="preserve">, </w:t>
      </w:r>
      <w:r w:rsidRPr="00A8335F">
        <w:rPr>
          <w:rFonts w:hint="eastAsia"/>
          <w:rtl/>
        </w:rPr>
        <w:t>ללא</w:t>
      </w:r>
      <w:r w:rsidRPr="00A8335F">
        <w:rPr>
          <w:rtl/>
        </w:rPr>
        <w:t xml:space="preserve"> </w:t>
      </w:r>
      <w:r w:rsidRPr="00A8335F">
        <w:rPr>
          <w:rFonts w:hint="eastAsia"/>
          <w:rtl/>
        </w:rPr>
        <w:t>צורך</w:t>
      </w:r>
      <w:r w:rsidRPr="00A8335F">
        <w:rPr>
          <w:rtl/>
        </w:rPr>
        <w:t xml:space="preserve"> </w:t>
      </w:r>
      <w:r w:rsidRPr="00A8335F">
        <w:rPr>
          <w:rFonts w:hint="eastAsia"/>
          <w:rtl/>
        </w:rPr>
        <w:t>בנימוק</w:t>
      </w:r>
      <w:r w:rsidRPr="00A8335F">
        <w:rPr>
          <w:rtl/>
        </w:rPr>
        <w:t xml:space="preserve"> </w:t>
      </w:r>
      <w:r w:rsidRPr="00A8335F">
        <w:rPr>
          <w:rFonts w:hint="eastAsia"/>
          <w:rtl/>
        </w:rPr>
        <w:t>החלטתו</w:t>
      </w:r>
      <w:r w:rsidRPr="00A8335F">
        <w:rPr>
          <w:rtl/>
        </w:rPr>
        <w:t xml:space="preserve">, </w:t>
      </w:r>
      <w:r w:rsidRPr="00A8335F">
        <w:rPr>
          <w:rFonts w:hint="eastAsia"/>
          <w:rtl/>
        </w:rPr>
        <w:t>ללא</w:t>
      </w:r>
      <w:r w:rsidRPr="00A8335F">
        <w:rPr>
          <w:rtl/>
        </w:rPr>
        <w:t xml:space="preserve"> </w:t>
      </w:r>
      <w:r w:rsidRPr="00A8335F">
        <w:rPr>
          <w:rFonts w:hint="eastAsia"/>
          <w:rtl/>
        </w:rPr>
        <w:t>הודעה</w:t>
      </w:r>
      <w:r w:rsidRPr="00A8335F">
        <w:rPr>
          <w:rtl/>
        </w:rPr>
        <w:t xml:space="preserve"> </w:t>
      </w:r>
      <w:r w:rsidRPr="00A8335F">
        <w:rPr>
          <w:rFonts w:hint="eastAsia"/>
          <w:rtl/>
        </w:rPr>
        <w:t>מוקדמת</w:t>
      </w:r>
      <w:r w:rsidRPr="00A8335F">
        <w:rPr>
          <w:rtl/>
        </w:rPr>
        <w:t xml:space="preserve"> </w:t>
      </w:r>
      <w:r w:rsidRPr="00A8335F">
        <w:rPr>
          <w:rFonts w:hint="eastAsia"/>
          <w:rtl/>
        </w:rPr>
        <w:t>וללא</w:t>
      </w:r>
      <w:r w:rsidRPr="00A8335F">
        <w:rPr>
          <w:rtl/>
        </w:rPr>
        <w:t xml:space="preserve"> </w:t>
      </w:r>
      <w:r w:rsidRPr="00A8335F">
        <w:rPr>
          <w:rFonts w:hint="eastAsia"/>
          <w:rtl/>
        </w:rPr>
        <w:t>כל</w:t>
      </w:r>
      <w:r w:rsidRPr="00A8335F">
        <w:rPr>
          <w:rtl/>
        </w:rPr>
        <w:t xml:space="preserve"> </w:t>
      </w:r>
      <w:r w:rsidRPr="00A8335F">
        <w:rPr>
          <w:rFonts w:hint="eastAsia"/>
          <w:rtl/>
        </w:rPr>
        <w:t>פיצוי</w:t>
      </w:r>
      <w:r w:rsidRPr="00A8335F">
        <w:rPr>
          <w:rtl/>
        </w:rPr>
        <w:t xml:space="preserve">. </w:t>
      </w:r>
      <w:r w:rsidRPr="00A8335F">
        <w:rPr>
          <w:rFonts w:hint="eastAsia"/>
          <w:rtl/>
        </w:rPr>
        <w:t>במקרה</w:t>
      </w:r>
      <w:r w:rsidRPr="00A8335F">
        <w:rPr>
          <w:rtl/>
        </w:rPr>
        <w:t xml:space="preserve"> </w:t>
      </w:r>
      <w:r w:rsidRPr="00A8335F">
        <w:rPr>
          <w:rFonts w:hint="eastAsia"/>
          <w:rtl/>
        </w:rPr>
        <w:t>זה</w:t>
      </w:r>
      <w:r w:rsidRPr="00A8335F">
        <w:rPr>
          <w:rtl/>
        </w:rPr>
        <w:t xml:space="preserve"> </w:t>
      </w:r>
      <w:r w:rsidRPr="00A8335F">
        <w:rPr>
          <w:rFonts w:hint="eastAsia"/>
          <w:rtl/>
        </w:rPr>
        <w:t>תימסר</w:t>
      </w:r>
      <w:r w:rsidRPr="00A8335F">
        <w:rPr>
          <w:rtl/>
        </w:rPr>
        <w:t xml:space="preserve"> </w:t>
      </w:r>
      <w:r w:rsidRPr="00A8335F">
        <w:rPr>
          <w:rFonts w:hint="eastAsia"/>
          <w:rtl/>
        </w:rPr>
        <w:t>הודעה</w:t>
      </w:r>
      <w:r w:rsidRPr="00A8335F">
        <w:rPr>
          <w:rtl/>
        </w:rPr>
        <w:t xml:space="preserve"> </w:t>
      </w:r>
      <w:r w:rsidRPr="00A8335F">
        <w:rPr>
          <w:rFonts w:hint="eastAsia"/>
          <w:rtl/>
        </w:rPr>
        <w:t>מתאימה</w:t>
      </w:r>
      <w:r w:rsidRPr="00A8335F">
        <w:rPr>
          <w:rtl/>
        </w:rPr>
        <w:t xml:space="preserve"> </w:t>
      </w:r>
      <w:r w:rsidRPr="00A8335F">
        <w:rPr>
          <w:rFonts w:hint="eastAsia"/>
          <w:rtl/>
        </w:rPr>
        <w:t>למציעים</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שומר לעצמו </w:t>
      </w:r>
      <w:r w:rsidRPr="00A8335F">
        <w:rPr>
          <w:rFonts w:hint="eastAsia"/>
          <w:rtl/>
        </w:rPr>
        <w:t>את</w:t>
      </w:r>
      <w:r w:rsidRPr="00A8335F">
        <w:rPr>
          <w:rtl/>
        </w:rPr>
        <w:t xml:space="preserve"> הזכות לקיים מו"מ עם כל אחד מן המציעים, לרבות לגבי </w:t>
      </w:r>
      <w:r w:rsidRPr="00A8335F">
        <w:rPr>
          <w:rFonts w:hint="eastAsia"/>
          <w:rtl/>
        </w:rPr>
        <w:t>המחירים</w:t>
      </w:r>
      <w:r w:rsidRPr="00A8335F">
        <w:rPr>
          <w:rtl/>
        </w:rPr>
        <w:t xml:space="preserve"> </w:t>
      </w:r>
      <w:r w:rsidRPr="00A8335F">
        <w:rPr>
          <w:rFonts w:hint="eastAsia"/>
          <w:rtl/>
        </w:rPr>
        <w:t>המוצעים</w:t>
      </w:r>
      <w:r w:rsidRPr="00A8335F">
        <w:rPr>
          <w:rtl/>
        </w:rPr>
        <w:t xml:space="preserve"> ו</w:t>
      </w:r>
      <w:r w:rsidRPr="00A8335F">
        <w:rPr>
          <w:rFonts w:hint="eastAsia"/>
          <w:rtl/>
        </w:rPr>
        <w:t>לגבי</w:t>
      </w:r>
      <w:r w:rsidRPr="00A8335F">
        <w:rPr>
          <w:rtl/>
        </w:rPr>
        <w:t xml:space="preserve"> יתר התנאים.</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ככל</w:t>
      </w:r>
      <w:r w:rsidRPr="00A8335F">
        <w:rPr>
          <w:rtl/>
        </w:rPr>
        <w:t xml:space="preserve"> </w:t>
      </w:r>
      <w:r w:rsidRPr="00A8335F">
        <w:rPr>
          <w:rFonts w:hint="eastAsia"/>
          <w:rtl/>
        </w:rPr>
        <w:t>שאף</w:t>
      </w:r>
      <w:r w:rsidRPr="00A8335F">
        <w:rPr>
          <w:rtl/>
        </w:rPr>
        <w:t xml:space="preserve"> </w:t>
      </w:r>
      <w:r w:rsidRPr="00A8335F">
        <w:rPr>
          <w:rFonts w:hint="eastAsia"/>
          <w:rtl/>
        </w:rPr>
        <w:t>אחת</w:t>
      </w:r>
      <w:r w:rsidRPr="00A8335F">
        <w:rPr>
          <w:rtl/>
        </w:rPr>
        <w:t xml:space="preserve"> </w:t>
      </w:r>
      <w:r w:rsidRPr="00A8335F">
        <w:rPr>
          <w:rFonts w:hint="eastAsia"/>
          <w:rtl/>
        </w:rPr>
        <w:t>מההצעות</w:t>
      </w:r>
      <w:r w:rsidRPr="00A8335F">
        <w:rPr>
          <w:rtl/>
        </w:rPr>
        <w:t xml:space="preserve"> </w:t>
      </w:r>
      <w:r w:rsidRPr="00A8335F">
        <w:rPr>
          <w:rFonts w:hint="eastAsia"/>
          <w:rtl/>
        </w:rPr>
        <w:t>לא</w:t>
      </w:r>
      <w:r w:rsidRPr="00A8335F">
        <w:rPr>
          <w:rtl/>
        </w:rPr>
        <w:t xml:space="preserve"> </w:t>
      </w:r>
      <w:r w:rsidRPr="00A8335F">
        <w:rPr>
          <w:rFonts w:hint="eastAsia"/>
          <w:rtl/>
        </w:rPr>
        <w:t>תשביע</w:t>
      </w:r>
      <w:r w:rsidRPr="00A8335F">
        <w:rPr>
          <w:rtl/>
        </w:rPr>
        <w:t xml:space="preserve"> </w:t>
      </w:r>
      <w:r w:rsidRPr="00A8335F">
        <w:rPr>
          <w:rFonts w:hint="eastAsia"/>
          <w:rtl/>
        </w:rPr>
        <w:t>את</w:t>
      </w:r>
      <w:r w:rsidRPr="00A8335F">
        <w:rPr>
          <w:rtl/>
        </w:rPr>
        <w:t xml:space="preserve"> </w:t>
      </w:r>
      <w:r w:rsidRPr="00A8335F">
        <w:rPr>
          <w:rFonts w:hint="eastAsia"/>
          <w:rtl/>
        </w:rPr>
        <w:t>רצון</w:t>
      </w:r>
      <w:r w:rsidRPr="00A8335F">
        <w:rPr>
          <w:rtl/>
        </w:rPr>
        <w:t xml:space="preserve"> </w:t>
      </w:r>
      <w:r w:rsidRPr="00A8335F">
        <w:rPr>
          <w:rFonts w:hint="eastAsia"/>
          <w:rtl/>
        </w:rPr>
        <w:t>המזמין</w:t>
      </w:r>
      <w:r w:rsidRPr="00A8335F">
        <w:rPr>
          <w:rtl/>
        </w:rPr>
        <w:t xml:space="preserve"> </w:t>
      </w:r>
      <w:r w:rsidRPr="00A8335F">
        <w:rPr>
          <w:rFonts w:hint="eastAsia"/>
          <w:rtl/>
        </w:rPr>
        <w:t>מבחינת</w:t>
      </w:r>
      <w:r w:rsidRPr="00A8335F">
        <w:rPr>
          <w:rtl/>
        </w:rPr>
        <w:t xml:space="preserve"> </w:t>
      </w:r>
      <w:r w:rsidRPr="00A8335F">
        <w:rPr>
          <w:rFonts w:hint="eastAsia"/>
          <w:rtl/>
        </w:rPr>
        <w:t>מחיר</w:t>
      </w:r>
      <w:r w:rsidRPr="00A8335F">
        <w:rPr>
          <w:rtl/>
        </w:rPr>
        <w:t xml:space="preserve"> </w:t>
      </w:r>
      <w:r w:rsidRPr="00A8335F">
        <w:rPr>
          <w:rFonts w:hint="eastAsia"/>
          <w:rtl/>
        </w:rPr>
        <w:t>ההצעה</w:t>
      </w:r>
      <w:r w:rsidRPr="00A8335F">
        <w:rPr>
          <w:rtl/>
        </w:rPr>
        <w:t xml:space="preserve">, </w:t>
      </w:r>
      <w:r w:rsidRPr="00A8335F">
        <w:rPr>
          <w:rFonts w:hint="eastAsia"/>
          <w:rtl/>
        </w:rPr>
        <w:t>רשאי</w:t>
      </w:r>
      <w:r w:rsidRPr="00A8335F">
        <w:rPr>
          <w:rtl/>
        </w:rPr>
        <w:t xml:space="preserve"> </w:t>
      </w:r>
      <w:r w:rsidRPr="00A8335F">
        <w:rPr>
          <w:rFonts w:hint="eastAsia"/>
          <w:rtl/>
        </w:rPr>
        <w:t>המזמין</w:t>
      </w:r>
      <w:r w:rsidRPr="00A8335F">
        <w:rPr>
          <w:rtl/>
        </w:rPr>
        <w:t xml:space="preserve"> </w:t>
      </w:r>
      <w:r w:rsidRPr="00A8335F">
        <w:rPr>
          <w:rFonts w:hint="eastAsia"/>
          <w:rtl/>
        </w:rPr>
        <w:t>לאפשר</w:t>
      </w:r>
      <w:r w:rsidRPr="00A8335F">
        <w:rPr>
          <w:rtl/>
        </w:rPr>
        <w:t xml:space="preserve"> </w:t>
      </w:r>
      <w:r w:rsidRPr="00A8335F">
        <w:rPr>
          <w:rFonts w:hint="eastAsia"/>
          <w:rtl/>
        </w:rPr>
        <w:t>הגשת</w:t>
      </w:r>
      <w:r w:rsidRPr="00A8335F">
        <w:rPr>
          <w:rtl/>
        </w:rPr>
        <w:t xml:space="preserve"> </w:t>
      </w:r>
      <w:r w:rsidRPr="00A8335F">
        <w:rPr>
          <w:rFonts w:hint="eastAsia"/>
          <w:rtl/>
        </w:rPr>
        <w:t>הצעות</w:t>
      </w:r>
      <w:r w:rsidRPr="00A8335F">
        <w:rPr>
          <w:rtl/>
        </w:rPr>
        <w:t xml:space="preserve"> </w:t>
      </w:r>
      <w:r w:rsidRPr="00A8335F">
        <w:rPr>
          <w:rFonts w:hint="eastAsia"/>
          <w:rtl/>
        </w:rPr>
        <w:t>מחיר</w:t>
      </w:r>
      <w:r w:rsidRPr="00A8335F">
        <w:rPr>
          <w:rtl/>
        </w:rPr>
        <w:t xml:space="preserve"> </w:t>
      </w:r>
      <w:r w:rsidRPr="00A8335F">
        <w:rPr>
          <w:rFonts w:hint="eastAsia"/>
          <w:rtl/>
        </w:rPr>
        <w:t>חדשות</w:t>
      </w:r>
      <w:r w:rsidRPr="00A8335F">
        <w:rPr>
          <w:rtl/>
        </w:rPr>
        <w:t xml:space="preserve"> </w:t>
      </w:r>
      <w:r w:rsidRPr="00A8335F">
        <w:rPr>
          <w:rFonts w:hint="eastAsia"/>
          <w:rtl/>
        </w:rPr>
        <w:t>לכל</w:t>
      </w:r>
      <w:r w:rsidRPr="00A8335F">
        <w:rPr>
          <w:rtl/>
        </w:rPr>
        <w:t xml:space="preserve"> </w:t>
      </w:r>
      <w:r w:rsidRPr="00A8335F">
        <w:rPr>
          <w:rFonts w:hint="eastAsia"/>
          <w:rtl/>
        </w:rPr>
        <w:t>החברות</w:t>
      </w:r>
      <w:r w:rsidRPr="00A8335F">
        <w:rPr>
          <w:rtl/>
        </w:rPr>
        <w:t xml:space="preserve"> </w:t>
      </w:r>
      <w:r w:rsidRPr="00A8335F">
        <w:rPr>
          <w:rFonts w:hint="eastAsia"/>
          <w:rtl/>
        </w:rPr>
        <w:t>שעברו</w:t>
      </w:r>
      <w:r w:rsidRPr="00A8335F">
        <w:rPr>
          <w:rtl/>
        </w:rPr>
        <w:t xml:space="preserve"> </w:t>
      </w:r>
      <w:r w:rsidRPr="00A8335F">
        <w:rPr>
          <w:rFonts w:hint="eastAsia"/>
          <w:rtl/>
        </w:rPr>
        <w:t>את</w:t>
      </w:r>
      <w:r w:rsidRPr="00A8335F">
        <w:rPr>
          <w:rtl/>
        </w:rPr>
        <w:t xml:space="preserve"> </w:t>
      </w:r>
      <w:r w:rsidRPr="00A8335F">
        <w:rPr>
          <w:rFonts w:hint="eastAsia"/>
          <w:rtl/>
        </w:rPr>
        <w:t>כל</w:t>
      </w:r>
      <w:r w:rsidRPr="00A8335F">
        <w:rPr>
          <w:rtl/>
        </w:rPr>
        <w:t xml:space="preserve"> </w:t>
      </w:r>
      <w:r w:rsidRPr="00A8335F">
        <w:rPr>
          <w:rFonts w:hint="eastAsia"/>
          <w:rtl/>
        </w:rPr>
        <w:t>התנאים</w:t>
      </w:r>
      <w:r w:rsidRPr="00A8335F">
        <w:rPr>
          <w:rtl/>
        </w:rPr>
        <w:t xml:space="preserve"> </w:t>
      </w:r>
      <w:r w:rsidRPr="00A8335F">
        <w:rPr>
          <w:rFonts w:hint="eastAsia"/>
          <w:rtl/>
        </w:rPr>
        <w:t>המקדימים</w:t>
      </w:r>
      <w:r w:rsidRPr="00A8335F">
        <w:rPr>
          <w:rtl/>
        </w:rPr>
        <w:t xml:space="preserve"> </w:t>
      </w:r>
      <w:r w:rsidRPr="00A8335F">
        <w:rPr>
          <w:rFonts w:hint="eastAsia"/>
          <w:rtl/>
        </w:rPr>
        <w:t>של</w:t>
      </w:r>
      <w:r w:rsidRPr="00A8335F">
        <w:rPr>
          <w:rtl/>
        </w:rPr>
        <w:t xml:space="preserve"> </w:t>
      </w:r>
      <w:r w:rsidRPr="00A8335F">
        <w:rPr>
          <w:rFonts w:hint="eastAsia"/>
          <w:rtl/>
        </w:rPr>
        <w:t>המכרז</w:t>
      </w:r>
      <w:r w:rsidRPr="00A8335F">
        <w:rPr>
          <w:rtl/>
        </w:rPr>
        <w:t xml:space="preserve"> </w:t>
      </w:r>
      <w:r w:rsidRPr="00A8335F">
        <w:rPr>
          <w:rFonts w:hint="eastAsia"/>
          <w:rtl/>
        </w:rPr>
        <w:t>בפרק</w:t>
      </w:r>
      <w:r w:rsidRPr="00A8335F">
        <w:rPr>
          <w:rtl/>
        </w:rPr>
        <w:t xml:space="preserve"> </w:t>
      </w:r>
      <w:r w:rsidRPr="00A8335F">
        <w:rPr>
          <w:rFonts w:hint="eastAsia"/>
          <w:rtl/>
        </w:rPr>
        <w:t>זמן</w:t>
      </w:r>
      <w:r w:rsidRPr="00A8335F">
        <w:rPr>
          <w:rtl/>
        </w:rPr>
        <w:t xml:space="preserve"> </w:t>
      </w:r>
      <w:r w:rsidRPr="00A8335F">
        <w:rPr>
          <w:rFonts w:hint="eastAsia"/>
          <w:rtl/>
        </w:rPr>
        <w:t>שתקבע</w:t>
      </w:r>
      <w:r w:rsidRPr="00A8335F">
        <w:rPr>
          <w:rtl/>
        </w:rPr>
        <w:t xml:space="preserve"> </w:t>
      </w:r>
      <w:r w:rsidRPr="00A8335F">
        <w:rPr>
          <w:rFonts w:hint="eastAsia"/>
          <w:rtl/>
        </w:rPr>
        <w:t>ועדת</w:t>
      </w:r>
      <w:r w:rsidRPr="00A8335F">
        <w:rPr>
          <w:rtl/>
        </w:rPr>
        <w:t xml:space="preserve"> </w:t>
      </w:r>
      <w:r w:rsidRPr="00A8335F">
        <w:rPr>
          <w:rFonts w:hint="eastAsia"/>
          <w:rtl/>
        </w:rPr>
        <w:t>המכרזים</w:t>
      </w:r>
      <w:r w:rsidRPr="00A8335F">
        <w:rPr>
          <w:rtl/>
        </w:rPr>
        <w:t xml:space="preserve"> </w:t>
      </w:r>
      <w:r w:rsidRPr="00A8335F">
        <w:rPr>
          <w:rFonts w:hint="eastAsia"/>
          <w:rtl/>
        </w:rPr>
        <w:t>ובלבד</w:t>
      </w:r>
      <w:r w:rsidRPr="00A8335F">
        <w:rPr>
          <w:rtl/>
        </w:rPr>
        <w:t xml:space="preserve"> </w:t>
      </w:r>
      <w:r w:rsidRPr="00A8335F">
        <w:rPr>
          <w:rFonts w:hint="eastAsia"/>
          <w:rtl/>
        </w:rPr>
        <w:t>שמדובר</w:t>
      </w:r>
      <w:r w:rsidRPr="00A8335F">
        <w:rPr>
          <w:rtl/>
        </w:rPr>
        <w:t xml:space="preserve"> </w:t>
      </w:r>
      <w:r w:rsidRPr="00A8335F">
        <w:rPr>
          <w:rFonts w:hint="eastAsia"/>
          <w:rtl/>
        </w:rPr>
        <w:t>בהצעה</w:t>
      </w:r>
      <w:r w:rsidRPr="00A8335F">
        <w:rPr>
          <w:rtl/>
        </w:rPr>
        <w:t xml:space="preserve"> </w:t>
      </w:r>
      <w:r w:rsidRPr="00A8335F">
        <w:rPr>
          <w:rFonts w:hint="eastAsia"/>
          <w:rtl/>
        </w:rPr>
        <w:t>המיטיבה</w:t>
      </w:r>
      <w:r w:rsidRPr="00A8335F">
        <w:rPr>
          <w:rtl/>
        </w:rPr>
        <w:t xml:space="preserve"> </w:t>
      </w:r>
      <w:r w:rsidRPr="00A8335F">
        <w:rPr>
          <w:rFonts w:hint="eastAsia"/>
          <w:rtl/>
        </w:rPr>
        <w:t>עם</w:t>
      </w:r>
      <w:r w:rsidRPr="00A8335F">
        <w:rPr>
          <w:rtl/>
        </w:rPr>
        <w:t xml:space="preserve"> </w:t>
      </w:r>
      <w:r w:rsidRPr="00A8335F">
        <w:rPr>
          <w:rFonts w:hint="eastAsia"/>
          <w:rtl/>
        </w:rPr>
        <w:t>עורך</w:t>
      </w:r>
      <w:r w:rsidRPr="00A8335F">
        <w:rPr>
          <w:rtl/>
        </w:rPr>
        <w:t xml:space="preserve"> </w:t>
      </w:r>
      <w:r w:rsidRPr="00A8335F">
        <w:rPr>
          <w:rFonts w:hint="eastAsia"/>
          <w:rtl/>
        </w:rPr>
        <w:t>המכרז</w:t>
      </w:r>
      <w:r w:rsidRPr="00A8335F">
        <w:rPr>
          <w:rtl/>
        </w:rPr>
        <w:t xml:space="preserve"> </w:t>
      </w:r>
      <w:r w:rsidRPr="00A8335F">
        <w:rPr>
          <w:rFonts w:hint="eastAsia"/>
          <w:rtl/>
        </w:rPr>
        <w:t>ביחס</w:t>
      </w:r>
      <w:r w:rsidRPr="00A8335F">
        <w:rPr>
          <w:rtl/>
        </w:rPr>
        <w:t xml:space="preserve"> </w:t>
      </w:r>
      <w:r w:rsidRPr="00A8335F">
        <w:rPr>
          <w:rFonts w:hint="eastAsia"/>
          <w:rtl/>
        </w:rPr>
        <w:t>להצעה</w:t>
      </w:r>
      <w:r w:rsidRPr="00A8335F">
        <w:rPr>
          <w:rtl/>
        </w:rPr>
        <w:t xml:space="preserve"> </w:t>
      </w:r>
      <w:r w:rsidRPr="00A8335F">
        <w:rPr>
          <w:rFonts w:hint="eastAsia"/>
          <w:rtl/>
        </w:rPr>
        <w:t>המקורית</w:t>
      </w:r>
      <w:r w:rsidRPr="00A8335F">
        <w:rPr>
          <w:rtl/>
        </w:rPr>
        <w:t xml:space="preserve">. </w:t>
      </w:r>
      <w:r w:rsidRPr="00A8335F">
        <w:rPr>
          <w:rFonts w:hint="eastAsia"/>
          <w:rtl/>
        </w:rPr>
        <w:t>ככל</w:t>
      </w:r>
      <w:r w:rsidRPr="00A8335F">
        <w:rPr>
          <w:rtl/>
        </w:rPr>
        <w:t xml:space="preserve"> </w:t>
      </w:r>
      <w:r w:rsidRPr="00A8335F">
        <w:rPr>
          <w:rFonts w:hint="eastAsia"/>
          <w:rtl/>
        </w:rPr>
        <w:t>שלא</w:t>
      </w:r>
      <w:r w:rsidRPr="00A8335F">
        <w:rPr>
          <w:rtl/>
        </w:rPr>
        <w:t xml:space="preserve"> </w:t>
      </w:r>
      <w:r w:rsidRPr="00A8335F">
        <w:rPr>
          <w:rFonts w:hint="eastAsia"/>
          <w:rtl/>
        </w:rPr>
        <w:t>יממש</w:t>
      </w:r>
      <w:r w:rsidRPr="00A8335F">
        <w:rPr>
          <w:rtl/>
        </w:rPr>
        <w:t xml:space="preserve"> </w:t>
      </w:r>
      <w:r w:rsidRPr="00A8335F">
        <w:rPr>
          <w:rFonts w:hint="eastAsia"/>
          <w:rtl/>
        </w:rPr>
        <w:t>מציע</w:t>
      </w:r>
      <w:r w:rsidRPr="00A8335F">
        <w:rPr>
          <w:rtl/>
        </w:rPr>
        <w:t xml:space="preserve"> </w:t>
      </w:r>
      <w:r w:rsidRPr="00A8335F">
        <w:rPr>
          <w:rFonts w:hint="eastAsia"/>
          <w:rtl/>
        </w:rPr>
        <w:t>זכות</w:t>
      </w:r>
      <w:r w:rsidRPr="00A8335F">
        <w:rPr>
          <w:rtl/>
        </w:rPr>
        <w:t xml:space="preserve"> </w:t>
      </w:r>
      <w:r w:rsidRPr="00A8335F">
        <w:rPr>
          <w:rFonts w:hint="eastAsia"/>
          <w:rtl/>
        </w:rPr>
        <w:t>זו</w:t>
      </w:r>
      <w:r w:rsidRPr="00A8335F">
        <w:rPr>
          <w:rtl/>
        </w:rPr>
        <w:t xml:space="preserve"> </w:t>
      </w:r>
      <w:r w:rsidRPr="00A8335F">
        <w:rPr>
          <w:rFonts w:hint="eastAsia"/>
          <w:rtl/>
        </w:rPr>
        <w:t>תיבחן</w:t>
      </w:r>
      <w:r w:rsidRPr="00A8335F">
        <w:rPr>
          <w:rtl/>
        </w:rPr>
        <w:t xml:space="preserve"> </w:t>
      </w:r>
      <w:r w:rsidRPr="00A8335F">
        <w:rPr>
          <w:rFonts w:hint="eastAsia"/>
          <w:rtl/>
        </w:rPr>
        <w:t>הצעתו</w:t>
      </w:r>
      <w:r w:rsidRPr="00A8335F">
        <w:rPr>
          <w:rtl/>
        </w:rPr>
        <w:t xml:space="preserve"> </w:t>
      </w:r>
      <w:r w:rsidRPr="00A8335F">
        <w:rPr>
          <w:rFonts w:hint="eastAsia"/>
          <w:rtl/>
        </w:rPr>
        <w:t>בהתאם</w:t>
      </w:r>
      <w:r w:rsidRPr="00A8335F">
        <w:rPr>
          <w:rtl/>
        </w:rPr>
        <w:t xml:space="preserve"> </w:t>
      </w:r>
      <w:r w:rsidRPr="00A8335F">
        <w:rPr>
          <w:rFonts w:hint="eastAsia"/>
          <w:rtl/>
        </w:rPr>
        <w:t>למתכונת</w:t>
      </w:r>
      <w:r w:rsidRPr="00A8335F">
        <w:rPr>
          <w:rtl/>
        </w:rPr>
        <w:t xml:space="preserve"> </w:t>
      </w:r>
      <w:r w:rsidRPr="00A8335F">
        <w:rPr>
          <w:rFonts w:hint="eastAsia"/>
          <w:rtl/>
        </w:rPr>
        <w:t>שהוגשה</w:t>
      </w:r>
      <w:r w:rsidRPr="00A8335F">
        <w:rPr>
          <w:rtl/>
        </w:rPr>
        <w:t xml:space="preserve"> </w:t>
      </w:r>
      <w:r w:rsidRPr="00A8335F">
        <w:rPr>
          <w:rFonts w:hint="eastAsia"/>
          <w:rtl/>
        </w:rPr>
        <w:t>במועד</w:t>
      </w:r>
      <w:r w:rsidRPr="00A8335F">
        <w:rPr>
          <w:rtl/>
        </w:rPr>
        <w:t xml:space="preserve"> </w:t>
      </w:r>
      <w:r w:rsidRPr="00A8335F">
        <w:rPr>
          <w:rFonts w:hint="eastAsia"/>
          <w:rtl/>
        </w:rPr>
        <w:t>הגשת</w:t>
      </w:r>
      <w:r w:rsidRPr="00A8335F">
        <w:rPr>
          <w:rtl/>
        </w:rPr>
        <w:t xml:space="preserve"> </w:t>
      </w:r>
      <w:r w:rsidRPr="00A8335F">
        <w:rPr>
          <w:rFonts w:hint="eastAsia"/>
          <w:rtl/>
        </w:rPr>
        <w:t>ההצעות</w:t>
      </w:r>
      <w:r w:rsidRPr="00A8335F">
        <w:rPr>
          <w:rtl/>
        </w:rPr>
        <w:t xml:space="preserve"> </w:t>
      </w:r>
      <w:r w:rsidRPr="00A8335F">
        <w:rPr>
          <w:rFonts w:hint="eastAsia"/>
          <w:rtl/>
        </w:rPr>
        <w:t>במכרז</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מציע שזכה בעבר במכרז של המשרד</w:t>
      </w:r>
      <w:r w:rsidRPr="00A8335F">
        <w:rPr>
          <w:rFonts w:hint="cs"/>
          <w:rtl/>
        </w:rPr>
        <w:t xml:space="preserve"> או שלמשרד היכרות אחרת עמו או מידע לגביו</w:t>
      </w:r>
      <w:r w:rsidRPr="00A8335F">
        <w:rPr>
          <w:rtl/>
        </w:rPr>
        <w:t>, י</w:t>
      </w:r>
      <w:r w:rsidR="00BF0AD7">
        <w:rPr>
          <w:rFonts w:hint="cs"/>
          <w:rtl/>
        </w:rPr>
        <w:t>י</w:t>
      </w:r>
      <w:r w:rsidRPr="00A8335F">
        <w:rPr>
          <w:rtl/>
        </w:rPr>
        <w:t>לקח</w:t>
      </w:r>
      <w:r w:rsidR="00BF0AD7">
        <w:rPr>
          <w:rFonts w:hint="cs"/>
          <w:rtl/>
        </w:rPr>
        <w:t>ו</w:t>
      </w:r>
      <w:r w:rsidRPr="00A8335F">
        <w:rPr>
          <w:rtl/>
        </w:rPr>
        <w:t xml:space="preserve"> בחשבון, כ</w:t>
      </w:r>
      <w:r w:rsidR="00BF0AD7">
        <w:rPr>
          <w:rFonts w:hint="cs"/>
          <w:rtl/>
        </w:rPr>
        <w:t>חלק</w:t>
      </w:r>
      <w:r w:rsidRPr="00A8335F">
        <w:rPr>
          <w:rtl/>
        </w:rPr>
        <w:t xml:space="preserve"> מהשיקולים המכריעים, אופן ביצוע התחייבויות המציע, עמידה בלוח זמנים ואיכות העבודות ורמת השירות.</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אם וככל שהמציע הינו קבלן הש</w:t>
      </w:r>
      <w:r w:rsidR="00BF0AD7">
        <w:rPr>
          <w:rFonts w:hint="cs"/>
          <w:rtl/>
        </w:rPr>
        <w:t>י</w:t>
      </w:r>
      <w:r w:rsidRPr="00A8335F">
        <w:rPr>
          <w:rFonts w:hint="cs"/>
          <w:rtl/>
        </w:rPr>
        <w:t>רותים נשוא המכרז שקדם למכרז זה, אזי חוות הדעת של היחידה מקבלת השרות תהיה מכריעה.</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sidRPr="00A8335F">
        <w:rPr>
          <w:rtl/>
        </w:rPr>
        <w:t>לקבוע מס</w:t>
      </w:r>
      <w:r w:rsidRPr="00A8335F">
        <w:rPr>
          <w:rFonts w:hint="cs"/>
          <w:rtl/>
        </w:rPr>
        <w:t>פר</w:t>
      </w:r>
      <w:r w:rsidRPr="00A8335F">
        <w:rPr>
          <w:rtl/>
        </w:rPr>
        <w:t xml:space="preserve"> זוכים </w:t>
      </w:r>
      <w:r w:rsidRPr="00A8335F">
        <w:rPr>
          <w:rFonts w:hint="cs"/>
          <w:rtl/>
        </w:rPr>
        <w:t xml:space="preserve">במכרז </w:t>
      </w:r>
      <w:r w:rsidRPr="00A8335F">
        <w:rPr>
          <w:rtl/>
        </w:rPr>
        <w:t>ולחלק</w:t>
      </w:r>
      <w:r w:rsidRPr="00A8335F">
        <w:rPr>
          <w:rFonts w:hint="cs"/>
          <w:rtl/>
        </w:rPr>
        <w:t xml:space="preserve"> ביניהם את העבודה.</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המזמין רשאי </w:t>
      </w:r>
      <w:r w:rsidRPr="00A8335F">
        <w:rPr>
          <w:rtl/>
        </w:rPr>
        <w:t>לבטל</w:t>
      </w:r>
      <w:r w:rsidRPr="00A8335F">
        <w:rPr>
          <w:rFonts w:hint="cs"/>
          <w:rtl/>
        </w:rPr>
        <w:t xml:space="preserve"> </w:t>
      </w:r>
      <w:r w:rsidRPr="00A8335F">
        <w:rPr>
          <w:rtl/>
        </w:rPr>
        <w:t xml:space="preserve">את </w:t>
      </w:r>
      <w:r w:rsidRPr="00A8335F">
        <w:rPr>
          <w:rFonts w:hint="cs"/>
          <w:rtl/>
        </w:rPr>
        <w:t>המכרז</w:t>
      </w:r>
      <w:r w:rsidRPr="00A8335F">
        <w:rPr>
          <w:rtl/>
        </w:rPr>
        <w:t>.</w:t>
      </w:r>
    </w:p>
    <w:p w:rsidR="00643A7F" w:rsidRPr="00A8335F" w:rsidRDefault="00643A7F" w:rsidP="0095646F">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rPr>
          <w:rtl/>
        </w:rPr>
      </w:pPr>
      <w:bookmarkStart w:id="63" w:name="_Ref439933335"/>
      <w:r>
        <w:rPr>
          <w:rFonts w:hint="cs"/>
          <w:rtl/>
        </w:rPr>
        <w:t xml:space="preserve">המזמין רשאי </w:t>
      </w:r>
      <w:r w:rsidRPr="00A8335F">
        <w:rPr>
          <w:rtl/>
        </w:rPr>
        <w:t>לצמצם או להרחיב את היקף הפעילות.</w:t>
      </w:r>
      <w:r w:rsidR="00DE58C8">
        <w:rPr>
          <w:rFonts w:hint="cs"/>
          <w:rtl/>
        </w:rPr>
        <w:t xml:space="preserve"> יובהר כי אין המשרד מתחייב להיקף מסוים לפרויקט, וכי היקף הפרויקט הנקוב </w:t>
      </w:r>
      <w:r w:rsidR="00BF6012">
        <w:rPr>
          <w:rFonts w:hint="cs"/>
          <w:rtl/>
        </w:rPr>
        <w:t>ב</w:t>
      </w:r>
      <w:r w:rsidR="0095646F">
        <w:rPr>
          <w:rFonts w:hint="cs"/>
          <w:rtl/>
        </w:rPr>
        <w:t xml:space="preserve">סעיף </w:t>
      </w:r>
      <w:r w:rsidR="0095646F">
        <w:rPr>
          <w:rtl/>
        </w:rPr>
        <w:fldChar w:fldCharType="begin"/>
      </w:r>
      <w:r w:rsidR="0095646F">
        <w:rPr>
          <w:rtl/>
        </w:rPr>
        <w:instrText xml:space="preserve"> </w:instrText>
      </w:r>
      <w:r w:rsidR="0095646F">
        <w:rPr>
          <w:rFonts w:hint="cs"/>
        </w:rPr>
        <w:instrText>REF</w:instrText>
      </w:r>
      <w:r w:rsidR="0095646F">
        <w:rPr>
          <w:rFonts w:hint="cs"/>
          <w:rtl/>
        </w:rPr>
        <w:instrText xml:space="preserve"> _</w:instrText>
      </w:r>
      <w:r w:rsidR="0095646F">
        <w:rPr>
          <w:rFonts w:hint="cs"/>
        </w:rPr>
        <w:instrText>Ref451162589 \r \h</w:instrText>
      </w:r>
      <w:r w:rsidR="0095646F">
        <w:rPr>
          <w:rtl/>
        </w:rPr>
        <w:instrText xml:space="preserve"> </w:instrText>
      </w:r>
      <w:r w:rsidR="0095646F">
        <w:rPr>
          <w:rtl/>
        </w:rPr>
      </w:r>
      <w:r w:rsidR="0095646F">
        <w:rPr>
          <w:rtl/>
        </w:rPr>
        <w:fldChar w:fldCharType="separate"/>
      </w:r>
      <w:r w:rsidR="000C0C5B">
        <w:rPr>
          <w:cs/>
        </w:rPr>
        <w:t>‎</w:t>
      </w:r>
      <w:r w:rsidR="000C0C5B">
        <w:t>5</w:t>
      </w:r>
      <w:r w:rsidR="0095646F">
        <w:rPr>
          <w:rtl/>
        </w:rPr>
        <w:fldChar w:fldCharType="end"/>
      </w:r>
      <w:r w:rsidR="00DE58C8">
        <w:rPr>
          <w:rFonts w:hint="cs"/>
          <w:rtl/>
        </w:rPr>
        <w:t xml:space="preserve"> הינו משוער בלבד.</w:t>
      </w:r>
      <w:bookmarkEnd w:id="63"/>
      <w:r w:rsidR="00DE58C8">
        <w:rPr>
          <w:rFonts w:hint="cs"/>
          <w:rtl/>
        </w:rPr>
        <w:t xml:space="preserve"> </w:t>
      </w:r>
    </w:p>
    <w:p w:rsidR="00643A7F" w:rsidRDefault="00643A7F" w:rsidP="00643A7F">
      <w:pPr>
        <w:ind w:left="946"/>
        <w:rPr>
          <w:rFonts w:ascii="David" w:hAnsi="David"/>
          <w:b/>
          <w:bCs/>
          <w:rtl/>
          <w:lang w:eastAsia="en-US"/>
        </w:rPr>
      </w:pPr>
      <w:r>
        <w:rPr>
          <w:rFonts w:ascii="David" w:hAnsi="David" w:hint="cs"/>
          <w:b/>
          <w:bCs/>
          <w:rtl/>
          <w:lang w:eastAsia="en-US"/>
        </w:rPr>
        <w:t>ב</w:t>
      </w:r>
      <w:r w:rsidRPr="00AB4666">
        <w:rPr>
          <w:rFonts w:ascii="David" w:hAnsi="David" w:hint="cs"/>
          <w:b/>
          <w:bCs/>
          <w:rtl/>
          <w:lang w:eastAsia="en-US"/>
        </w:rPr>
        <w:t>כל מקרה של הרחבה יש לקבל מסמך חתום מראש ע"י מורש</w:t>
      </w:r>
      <w:r>
        <w:rPr>
          <w:rFonts w:ascii="David" w:hAnsi="David" w:hint="cs"/>
          <w:b/>
          <w:bCs/>
          <w:rtl/>
          <w:lang w:eastAsia="en-US"/>
        </w:rPr>
        <w:t xml:space="preserve">י החתימה במשרד, </w:t>
      </w:r>
      <w:r>
        <w:rPr>
          <w:rFonts w:ascii="David" w:hAnsi="David"/>
          <w:b/>
          <w:bCs/>
          <w:rtl/>
          <w:lang w:eastAsia="en-US"/>
        </w:rPr>
        <w:t>הכל לפי שיקול דעתו המוחלט של המשרד.</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אין בסעיפי המכרז כדי לגרוע מזכויות הצדדים על פי כל דין.</w:t>
      </w:r>
    </w:p>
    <w:p w:rsidR="00643A7F" w:rsidRPr="00A8335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pPr>
    </w:p>
    <w:p w:rsidR="00643A7F" w:rsidRPr="00E0260D" w:rsidRDefault="00643A7F" w:rsidP="00545FF3">
      <w:pPr>
        <w:numPr>
          <w:ilvl w:val="0"/>
          <w:numId w:val="25"/>
        </w:numPr>
        <w:rPr>
          <w:rFonts w:ascii="David" w:hAnsi="David"/>
          <w:b/>
          <w:bCs/>
          <w:rtl/>
          <w:lang w:eastAsia="en-US"/>
        </w:rPr>
      </w:pPr>
      <w:r w:rsidRPr="00E0260D">
        <w:rPr>
          <w:rFonts w:ascii="David" w:hAnsi="David" w:hint="cs"/>
          <w:b/>
          <w:bCs/>
          <w:u w:val="single"/>
          <w:rtl/>
          <w:lang w:eastAsia="en-US"/>
        </w:rPr>
        <w:t>יחסי הצדדים</w:t>
      </w:r>
      <w:r w:rsidRPr="00E0260D">
        <w:rPr>
          <w:rFonts w:ascii="David" w:hAnsi="David"/>
          <w:b/>
          <w:bCs/>
          <w:rtl/>
          <w:lang w:eastAsia="en-US"/>
        </w:rPr>
        <w:tab/>
      </w:r>
      <w:r w:rsidRPr="00E0260D">
        <w:rPr>
          <w:rFonts w:ascii="David" w:hAnsi="David"/>
          <w:rtl/>
          <w:lang w:eastAsia="en-US"/>
        </w:rPr>
        <w:tab/>
      </w:r>
      <w:r w:rsidRPr="00E0260D">
        <w:rPr>
          <w:rFonts w:ascii="David" w:hAnsi="David"/>
          <w:rtl/>
          <w:lang w:eastAsia="en-US"/>
        </w:rPr>
        <w:tab/>
      </w:r>
      <w:r w:rsidRPr="00E0260D">
        <w:rPr>
          <w:rFonts w:ascii="David" w:hAnsi="David"/>
          <w:rtl/>
          <w:lang w:eastAsia="en-US"/>
        </w:rPr>
        <w:tab/>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השירותים יינתנו במסגרות ארגוניות של ה</w:t>
      </w:r>
      <w:r>
        <w:rPr>
          <w:rFonts w:hint="cs"/>
          <w:rtl/>
        </w:rPr>
        <w:t>ספק</w:t>
      </w:r>
      <w:r w:rsidRPr="00A8335F">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Pr>
          <w:rFonts w:hint="cs"/>
          <w:rtl/>
        </w:rPr>
        <w:t>.</w:t>
      </w:r>
    </w:p>
    <w:p w:rsidR="00643A7F" w:rsidRPr="00A8335F" w:rsidRDefault="00643A7F" w:rsidP="00C5523D">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w:t>
      </w:r>
      <w:r>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Pr>
          <w:rFonts w:hint="cs"/>
          <w:rtl/>
        </w:rPr>
        <w:t>ספק</w:t>
      </w:r>
      <w:r w:rsidRPr="00A8335F">
        <w:rPr>
          <w:rtl/>
        </w:rPr>
        <w:t xml:space="preserve">, ולא של </w:t>
      </w:r>
      <w:r w:rsidRPr="00A8335F">
        <w:rPr>
          <w:rFonts w:hint="cs"/>
          <w:rtl/>
        </w:rPr>
        <w:t>המזמין</w:t>
      </w:r>
      <w:r w:rsidRPr="00A8335F">
        <w:rPr>
          <w:rtl/>
        </w:rPr>
        <w:t xml:space="preserve">. בנספח </w:t>
      </w:r>
      <w:r w:rsidR="00C5523D">
        <w:rPr>
          <w:rFonts w:hint="cs"/>
          <w:rtl/>
        </w:rPr>
        <w:t>ב'5</w:t>
      </w:r>
      <w:r w:rsidR="001820A5">
        <w:rPr>
          <w:rFonts w:hint="cs"/>
          <w:rtl/>
        </w:rPr>
        <w:t xml:space="preserve"> </w:t>
      </w:r>
      <w:r w:rsidRPr="00A8335F">
        <w:rPr>
          <w:rtl/>
        </w:rPr>
        <w:t>מובאת רשימת חוקי ההעסקה על פיהם יפעל ה</w:t>
      </w:r>
      <w:r>
        <w:rPr>
          <w:rFonts w:hint="cs"/>
          <w:rtl/>
        </w:rPr>
        <w:t>ספק</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Pr>
          <w:rFonts w:hint="cs"/>
          <w:rtl/>
        </w:rPr>
        <w:t>ספק</w:t>
      </w:r>
      <w:r w:rsidRPr="00A8335F">
        <w:rPr>
          <w:rtl/>
        </w:rPr>
        <w:t>, י</w:t>
      </w:r>
      <w:r>
        <w:rPr>
          <w:rFonts w:hint="cs"/>
          <w:rtl/>
        </w:rPr>
        <w:t>י</w:t>
      </w:r>
      <w:r w:rsidRPr="00A8335F">
        <w:rPr>
          <w:rtl/>
        </w:rPr>
        <w:t>חשב ה</w:t>
      </w:r>
      <w:r>
        <w:rPr>
          <w:rFonts w:hint="cs"/>
          <w:rtl/>
        </w:rPr>
        <w:t>ספק</w:t>
      </w:r>
      <w:r w:rsidRPr="00A8335F">
        <w:rPr>
          <w:rtl/>
        </w:rPr>
        <w:t xml:space="preserve"> </w:t>
      </w:r>
      <w:r w:rsidRPr="00A8335F">
        <w:rPr>
          <w:rFonts w:hint="cs"/>
          <w:rtl/>
        </w:rPr>
        <w:t>כקבלן</w:t>
      </w:r>
      <w:r w:rsidRPr="00A8335F">
        <w:rPr>
          <w:rtl/>
        </w:rPr>
        <w:t xml:space="preserve"> עצמאי לכל דבר ועניין. </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בלבד יהיה אחראי כלפי כל המועסקים על ידיו לפי דיני העבודה והנזיקין. כן יהיה ה</w:t>
      </w:r>
      <w:r>
        <w:rPr>
          <w:rFonts w:hint="cs"/>
          <w:rtl/>
        </w:rPr>
        <w:t>ספק</w:t>
      </w:r>
      <w:r w:rsidRPr="00A8335F">
        <w:rPr>
          <w:rFonts w:hint="cs"/>
          <w:rtl/>
        </w:rPr>
        <w:t xml:space="preserve"> לבדו אחראי לכל נזק שיגרם על ידו, או בגין רכושו ונכסיו ועל ידי המועסקים על ידו למטרות חוזה זה. אם על אף</w:t>
      </w:r>
      <w:r w:rsidR="00BF6012">
        <w:rPr>
          <w:rFonts w:hint="cs"/>
          <w:rtl/>
        </w:rPr>
        <w:t xml:space="preserve"> האמור יחוי</w:t>
      </w:r>
      <w:r w:rsidRPr="00A8335F">
        <w:rPr>
          <w:rFonts w:hint="cs"/>
          <w:rtl/>
        </w:rPr>
        <w:t>ב המשרד כדין, לשאת חבות, או לעשות מעשה כלשהו, יפצה אותו על כך ה</w:t>
      </w:r>
      <w:r>
        <w:rPr>
          <w:rFonts w:hint="cs"/>
          <w:rtl/>
        </w:rPr>
        <w:t>ספק</w:t>
      </w:r>
      <w:r w:rsidRPr="00A8335F">
        <w:rPr>
          <w:rFonts w:hint="cs"/>
          <w:rtl/>
        </w:rPr>
        <w:t xml:space="preserve"> באורח מלא.</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חובת ה</w:t>
      </w:r>
      <w:r>
        <w:rPr>
          <w:rFonts w:hint="cs"/>
          <w:rtl/>
        </w:rPr>
        <w:t>ספק</w:t>
      </w:r>
      <w:r w:rsidRPr="00A8335F">
        <w:rPr>
          <w:rtl/>
        </w:rPr>
        <w:t xml:space="preserve"> 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ק אינו רשאי להמחות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אין ה</w:t>
      </w:r>
      <w:r>
        <w:rPr>
          <w:rFonts w:hint="cs"/>
          <w:rtl/>
        </w:rPr>
        <w:t>ספק</w:t>
      </w:r>
      <w:r w:rsidRPr="00A8335F">
        <w:rPr>
          <w:rtl/>
        </w:rPr>
        <w:t xml:space="preserve">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Pr>
          <w:rFonts w:hint="cs"/>
          <w:rtl/>
        </w:rPr>
        <w:t>ספק</w:t>
      </w:r>
      <w:r w:rsidRPr="00A8335F">
        <w:rPr>
          <w:rtl/>
        </w:rPr>
        <w:t xml:space="preserve"> אחר, וה</w:t>
      </w:r>
      <w:r>
        <w:rPr>
          <w:rFonts w:hint="cs"/>
          <w:rtl/>
        </w:rPr>
        <w:t>ספק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 </w:t>
      </w:r>
    </w:p>
    <w:p w:rsidR="00643A7F" w:rsidRDefault="00643A7F" w:rsidP="00643A7F">
      <w:pPr>
        <w:pStyle w:val="af2"/>
        <w:rPr>
          <w:rFonts w:ascii="David" w:hAnsi="David"/>
          <w:rtl/>
          <w:lang w:eastAsia="en-US"/>
        </w:rPr>
      </w:pPr>
    </w:p>
    <w:p w:rsidR="00643A7F" w:rsidRPr="00D9260D" w:rsidRDefault="00643A7F" w:rsidP="00545FF3">
      <w:pPr>
        <w:keepNext/>
        <w:numPr>
          <w:ilvl w:val="0"/>
          <w:numId w:val="25"/>
        </w:numPr>
        <w:rPr>
          <w:rFonts w:ascii="David" w:hAnsi="David"/>
          <w:rtl/>
          <w:lang w:eastAsia="en-US"/>
        </w:rPr>
      </w:pPr>
      <w:r w:rsidRPr="00D9260D">
        <w:rPr>
          <w:rFonts w:ascii="David" w:hAnsi="David"/>
          <w:b/>
          <w:bCs/>
          <w:u w:val="single"/>
          <w:rtl/>
          <w:lang w:eastAsia="en-US"/>
        </w:rPr>
        <w:t>פיקוח</w:t>
      </w:r>
      <w:r w:rsidRPr="00D9260D">
        <w:rPr>
          <w:rFonts w:ascii="David" w:hAnsi="David"/>
          <w:rtl/>
          <w:lang w:eastAsia="en-US"/>
        </w:rPr>
        <w:tab/>
      </w:r>
    </w:p>
    <w:p w:rsidR="00643A7F" w:rsidRPr="00A8335F" w:rsidRDefault="00643A7F" w:rsidP="00545FF3">
      <w:pPr>
        <w:pStyle w:val="aff"/>
        <w:keepNext/>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העבודה תוזמן על ידי</w:t>
      </w:r>
      <w:r w:rsidRPr="00A8335F">
        <w:rPr>
          <w:rFonts w:hint="cs"/>
          <w:rtl/>
        </w:rPr>
        <w:t xml:space="preserve"> מינהל התרבות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sidRPr="00A8335F">
        <w:rPr>
          <w:rFonts w:hint="cs"/>
          <w:rtl/>
        </w:rPr>
        <w:t>המינהל</w:t>
      </w:r>
      <w:r w:rsidRPr="00A8335F">
        <w:rPr>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המזמין</w:t>
      </w:r>
      <w:r>
        <w:rPr>
          <w:rFonts w:hint="cs"/>
          <w:rtl/>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בלי לגרוע מכל האמור, רשאים נציגיו המוסמכים של המזמין, לבקר באתרי מתן השירותים ולהתרשם מהם</w:t>
      </w:r>
      <w:r w:rsidR="006933F3">
        <w:rPr>
          <w:rFonts w:hint="cs"/>
          <w:rtl/>
        </w:rPr>
        <w:t>, וכן</w:t>
      </w:r>
      <w:r>
        <w:rPr>
          <w:rFonts w:hint="cs"/>
          <w:rtl/>
        </w:rPr>
        <w:t xml:space="preserve"> ולהעביר את הערותיהם לנציגיו המוסמכים לעניין מכרז זה של הספק, לדרוש הפסקת עבודתו של כל עובד בפרויקט הקשור למכרז. </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פיקוח מטעם המזמין לא פוטר את הספק מהתחייבויותיו ואחריותו כלפי המזמין למילוי כל תנאי מכרז זה. </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rPr>
        <w:t xml:space="preserve"> ל</w:t>
      </w:r>
      <w:r>
        <w:rPr>
          <w:rFonts w:hint="cs"/>
          <w:rtl/>
        </w:rPr>
        <w:t>ספ</w:t>
      </w:r>
      <w:r>
        <w:rPr>
          <w:rtl/>
        </w:rPr>
        <w:t>ק להורות או לכל אחד מהמועסקים על ידו, אלא אמצעי ביצוע הוראות מכרז זה במלואו.</w:t>
      </w:r>
    </w:p>
    <w:p w:rsidR="00643A7F" w:rsidRDefault="00643A7F" w:rsidP="00643A7F">
      <w:pPr>
        <w:rPr>
          <w:rFonts w:ascii="David" w:hAnsi="David"/>
          <w:rtl/>
          <w:lang w:eastAsia="en-US"/>
        </w:rPr>
      </w:pPr>
    </w:p>
    <w:p w:rsidR="00643A7F" w:rsidRPr="00D9260D" w:rsidRDefault="00643A7F" w:rsidP="00545FF3">
      <w:pPr>
        <w:numPr>
          <w:ilvl w:val="0"/>
          <w:numId w:val="25"/>
        </w:numPr>
        <w:rPr>
          <w:rFonts w:ascii="David" w:hAnsi="David"/>
          <w:b/>
          <w:bCs/>
          <w:lang w:eastAsia="en-US"/>
        </w:rPr>
      </w:pPr>
      <w:r w:rsidRPr="00D9260D">
        <w:rPr>
          <w:rFonts w:ascii="David" w:hAnsi="David" w:hint="cs"/>
          <w:b/>
          <w:bCs/>
          <w:u w:val="single"/>
          <w:rtl/>
          <w:lang w:eastAsia="en-US"/>
        </w:rPr>
        <w:t>ניגודי עניינים</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 xml:space="preserve">ספק </w:t>
      </w:r>
      <w:r w:rsidRPr="00A8335F">
        <w:rPr>
          <w:rFonts w:hint="cs"/>
          <w:rtl/>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rPr>
        <w:t>ספק</w:t>
      </w:r>
      <w:r w:rsidRPr="00A8335F">
        <w:rPr>
          <w:rFonts w:hint="cs"/>
          <w:rtl/>
        </w:rPr>
        <w:t xml:space="preserve"> להודיע מראש למשרד על קיום ניגוד עניינים ולפרט את מהותו.</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יחתים את עובדיו וכן כל עובד אשר יחליף במהלך ההתקשרות עובד קיים על הצהרה ברוח זאת.</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כמו כן, במקרים בהם הגיע המשרד למסקנה כי קיים חשש לניגוד עניינים, יפעל המשרד כמתחייב מן העניין.</w:t>
      </w:r>
    </w:p>
    <w:p w:rsidR="007D5A7E" w:rsidRDefault="007D5A7E" w:rsidP="007D5A7E">
      <w:pPr>
        <w:ind w:left="360"/>
        <w:rPr>
          <w:rFonts w:ascii="David" w:hAnsi="David"/>
          <w:b/>
          <w:bCs/>
          <w:u w:val="single"/>
          <w:lang w:eastAsia="en-US"/>
        </w:rPr>
      </w:pPr>
    </w:p>
    <w:p w:rsidR="00643A7F" w:rsidRPr="00D9260D" w:rsidRDefault="00643A7F" w:rsidP="00545FF3">
      <w:pPr>
        <w:numPr>
          <w:ilvl w:val="0"/>
          <w:numId w:val="25"/>
        </w:numPr>
        <w:rPr>
          <w:rFonts w:ascii="David" w:hAnsi="David"/>
          <w:b/>
          <w:bCs/>
          <w:u w:val="single"/>
          <w:rtl/>
          <w:lang w:eastAsia="en-US"/>
        </w:rPr>
      </w:pPr>
      <w:r>
        <w:rPr>
          <w:rFonts w:ascii="David" w:hAnsi="David" w:hint="cs"/>
          <w:b/>
          <w:bCs/>
          <w:u w:val="single"/>
          <w:rtl/>
          <w:lang w:eastAsia="en-US"/>
        </w:rPr>
        <w:t>התחייבויות</w:t>
      </w:r>
      <w:r w:rsidRPr="00E147A2">
        <w:rPr>
          <w:b/>
          <w:bCs/>
          <w:sz w:val="20"/>
          <w:u w:val="single"/>
          <w:rtl/>
        </w:rPr>
        <w:t xml:space="preserve"> ופעילויות הנדרשות</w:t>
      </w:r>
      <w:r>
        <w:rPr>
          <w:rFonts w:ascii="David" w:hAnsi="David" w:hint="cs"/>
          <w:b/>
          <w:bCs/>
          <w:u w:val="single"/>
          <w:rtl/>
          <w:lang w:eastAsia="en-US"/>
        </w:rPr>
        <w:t xml:space="preserve"> מהזוכה במכרז</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bookmarkStart w:id="64" w:name="_Ref288120306"/>
      <w:r w:rsidRPr="00A8335F">
        <w:rPr>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rPr>
        <w:t>המזמין</w:t>
      </w:r>
      <w:r w:rsidRPr="00A8335F">
        <w:rPr>
          <w:rtl/>
        </w:rPr>
        <w:t xml:space="preserve"> חיובים נוספים מעבר להצעת הזוכה. לא חתם הזוכה על ההסכם תוך 14 יום מיום שנמסר לו </w:t>
      </w:r>
      <w:r w:rsidRPr="00A8335F">
        <w:rPr>
          <w:rFonts w:hint="eastAsia"/>
          <w:rtl/>
        </w:rPr>
        <w:t>ההסכם</w:t>
      </w:r>
      <w:r w:rsidRPr="00A8335F">
        <w:rPr>
          <w:rtl/>
        </w:rPr>
        <w:t xml:space="preserve"> </w:t>
      </w:r>
      <w:r w:rsidRPr="00A8335F">
        <w:rPr>
          <w:rFonts w:hint="eastAsia"/>
          <w:rtl/>
        </w:rPr>
        <w:t>לחתימה</w:t>
      </w:r>
      <w:r w:rsidRPr="00A8335F">
        <w:rPr>
          <w:rtl/>
        </w:rPr>
        <w:t>, יהיה המ</w:t>
      </w:r>
      <w:r w:rsidRPr="00A8335F">
        <w:rPr>
          <w:rFonts w:hint="eastAsia"/>
          <w:rtl/>
        </w:rPr>
        <w:t>זמין</w:t>
      </w:r>
      <w:r w:rsidRPr="00A8335F">
        <w:rPr>
          <w:rtl/>
        </w:rPr>
        <w:t xml:space="preserve"> רשאי לבטל את זכייתו.</w:t>
      </w:r>
      <w:bookmarkEnd w:id="64"/>
      <w:r w:rsidR="007420EC">
        <w:rPr>
          <w:rFonts w:hint="cs"/>
          <w:rtl/>
        </w:rPr>
        <w:t xml:space="preserve"> במסגרת </w:t>
      </w:r>
      <w:r w:rsidR="00EE7411">
        <w:rPr>
          <w:rFonts w:hint="cs"/>
          <w:rtl/>
        </w:rPr>
        <w:t>זו יחתום הזוכה גם על חוזה ש</w:t>
      </w:r>
      <w:r w:rsidR="007420EC">
        <w:rPr>
          <w:rFonts w:hint="cs"/>
          <w:rtl/>
        </w:rPr>
        <w:t>ימוש בפורטל הספקים.</w:t>
      </w:r>
    </w:p>
    <w:p w:rsidR="00643A7F" w:rsidRPr="00C721F7" w:rsidRDefault="00643A7F" w:rsidP="007420EC">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C721F7">
        <w:rPr>
          <w:rtl/>
        </w:rPr>
        <w:t xml:space="preserve">לאחר הזכייה במכרז תיקבע עם הספק ישיבת התנעה </w:t>
      </w:r>
      <w:r w:rsidR="00C721F7" w:rsidRPr="00C721F7">
        <w:rPr>
          <w:rFonts w:hint="cs"/>
          <w:rtl/>
        </w:rPr>
        <w:t>לתחילת העבודה בפרויקט</w:t>
      </w:r>
      <w:r w:rsidRPr="00C721F7">
        <w:rPr>
          <w:rtl/>
        </w:rPr>
        <w:t xml:space="preserve"> ובה יסוכמו</w:t>
      </w:r>
      <w:r w:rsidR="00471042" w:rsidRPr="00C721F7">
        <w:rPr>
          <w:rtl/>
        </w:rPr>
        <w:t xml:space="preserve"> אופן ה</w:t>
      </w:r>
      <w:r w:rsidR="00C721F7" w:rsidRPr="00C721F7">
        <w:rPr>
          <w:rFonts w:hint="cs"/>
          <w:rtl/>
        </w:rPr>
        <w:t>עבודה</w:t>
      </w:r>
      <w:r w:rsidR="00471042" w:rsidRPr="00C721F7">
        <w:rPr>
          <w:rtl/>
        </w:rPr>
        <w:t xml:space="preserve"> השוטף,</w:t>
      </w:r>
      <w:r w:rsidR="00C721F7" w:rsidRPr="00C721F7">
        <w:rPr>
          <w:rFonts w:hint="cs"/>
          <w:rtl/>
        </w:rPr>
        <w:t xml:space="preserve"> לוחות הזמנים, </w:t>
      </w:r>
      <w:r w:rsidR="00471042" w:rsidRPr="00C721F7">
        <w:rPr>
          <w:rFonts w:hint="cs"/>
          <w:rtl/>
        </w:rPr>
        <w:t>מאפיינים של אתר האינטרנט</w:t>
      </w:r>
      <w:r w:rsidR="00C721F7" w:rsidRPr="00C721F7">
        <w:rPr>
          <w:rFonts w:hint="cs"/>
          <w:rtl/>
        </w:rPr>
        <w:t xml:space="preserve"> בו יפורסם המידע</w:t>
      </w:r>
      <w:r w:rsidR="00C721F7">
        <w:rPr>
          <w:rFonts w:hint="cs"/>
          <w:rtl/>
        </w:rPr>
        <w:t xml:space="preserve"> ועוד</w:t>
      </w:r>
      <w:r w:rsidR="00A112AF" w:rsidRPr="00C721F7">
        <w:rPr>
          <w:rFonts w:hint="cs"/>
          <w:rtl/>
        </w:rPr>
        <w:t>.</w:t>
      </w:r>
    </w:p>
    <w:p w:rsidR="00643A7F" w:rsidRPr="00A8335F" w:rsidRDefault="00643A7F" w:rsidP="00481BD5">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ימציא ערבות בנקאית או ערבות חברת ביטוח לפקודת המשרד </w:t>
      </w:r>
      <w:r w:rsidR="00481BD5">
        <w:rPr>
          <w:rFonts w:hint="cs"/>
          <w:rtl/>
        </w:rPr>
        <w:t xml:space="preserve">בסך 5% מהיקף ההתקשרות הכולל, בנוסח </w:t>
      </w:r>
      <w:r w:rsidRPr="00A8335F">
        <w:rPr>
          <w:rFonts w:hint="cs"/>
          <w:rtl/>
        </w:rPr>
        <w:t xml:space="preserve">נספח </w:t>
      </w:r>
      <w:r w:rsidR="006933F3">
        <w:rPr>
          <w:rFonts w:hint="cs"/>
          <w:rtl/>
        </w:rPr>
        <w:t>ג'2</w:t>
      </w:r>
      <w:r w:rsidR="00BF0AD7">
        <w:rPr>
          <w:rFonts w:hint="cs"/>
          <w:rtl/>
        </w:rPr>
        <w:t>,</w:t>
      </w:r>
      <w:r w:rsidRPr="00A8335F">
        <w:rPr>
          <w:rFonts w:hint="cs"/>
          <w:rtl/>
        </w:rPr>
        <w:t xml:space="preserve"> בתוקף למשך תקופת ההתקשרות ועוד שלושה חודשים</w:t>
      </w:r>
      <w:r>
        <w:rPr>
          <w:rFonts w:hint="cs"/>
          <w:rtl/>
        </w:rPr>
        <w:t>.</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ערבות הביצוע לאבטחת מילוי התחייבויותיו על פי תנאי מכרז שימציא ה</w:t>
      </w:r>
      <w:r>
        <w:rPr>
          <w:rFonts w:hint="cs"/>
          <w:rtl/>
        </w:rPr>
        <w:t>ספ</w:t>
      </w:r>
      <w:r w:rsidRPr="00A8335F">
        <w:rPr>
          <w:rFonts w:hint="cs"/>
          <w:rtl/>
        </w:rPr>
        <w:t>ק, כמפורט לעיל תוחזק בידי המשרד אשר יהיה רשאי לממשה בכל מקרה שה</w:t>
      </w:r>
      <w:r>
        <w:rPr>
          <w:rFonts w:hint="cs"/>
          <w:rtl/>
        </w:rPr>
        <w:t>ספ</w:t>
      </w:r>
      <w:r w:rsidRPr="00A8335F">
        <w:rPr>
          <w:rFonts w:hint="cs"/>
          <w:rtl/>
        </w:rPr>
        <w:t>ק לא יעמוד בהתחייבויותיו.</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בכל מקרה בו ה</w:t>
      </w:r>
      <w:r>
        <w:rPr>
          <w:rFonts w:hint="cs"/>
          <w:rtl/>
        </w:rPr>
        <w:t>ספ</w:t>
      </w:r>
      <w:r w:rsidRPr="00A8335F">
        <w:rPr>
          <w:rFonts w:hint="cs"/>
          <w:rtl/>
        </w:rPr>
        <w:t>ק לא יעמוד בהתחייבויותיו על פי תנאי החוזה ומכרז זה, רשאי המשרד לבטל את זכייתו של ה</w:t>
      </w:r>
      <w:r>
        <w:rPr>
          <w:rFonts w:hint="cs"/>
          <w:rtl/>
        </w:rPr>
        <w:t>ספ</w:t>
      </w:r>
      <w:r w:rsidRPr="00A8335F">
        <w:rPr>
          <w:rFonts w:hint="cs"/>
          <w:rtl/>
        </w:rPr>
        <w:t>ק במכרז ו/או בחוזה בהודעה בכתב ל</w:t>
      </w:r>
      <w:r>
        <w:rPr>
          <w:rFonts w:hint="cs"/>
          <w:rtl/>
        </w:rPr>
        <w:t>ספ</w:t>
      </w:r>
      <w:r w:rsidRPr="00A8335F">
        <w:rPr>
          <w:rFonts w:hint="cs"/>
          <w:rtl/>
        </w:rPr>
        <w:t>ק, החל בתאריך שייקבע על ידי המשרד בהודעה, זאת לאחר שניתנה ל</w:t>
      </w:r>
      <w:r>
        <w:rPr>
          <w:rFonts w:hint="cs"/>
          <w:rtl/>
        </w:rPr>
        <w:t>ספ</w:t>
      </w:r>
      <w:r w:rsidRPr="00A8335F">
        <w:rPr>
          <w:rFonts w:hint="cs"/>
          <w:rtl/>
        </w:rPr>
        <w:t>ק הודעה בה נדרש לתקן את המעוות וה</w:t>
      </w:r>
      <w:r>
        <w:rPr>
          <w:rFonts w:hint="cs"/>
          <w:rtl/>
        </w:rPr>
        <w:t>ספ</w:t>
      </w:r>
      <w:r w:rsidRPr="00A8335F">
        <w:rPr>
          <w:rFonts w:hint="cs"/>
          <w:rtl/>
        </w:rPr>
        <w:t>ק לא תיקן את המעוות בהתאם להודעה תוך הזמן שנקבע בהודעה. אין בסעיף זה כדי לגרוע מזכויות הצדדים על פי כל דין.</w:t>
      </w:r>
    </w:p>
    <w:p w:rsidR="00643A7F" w:rsidRPr="00655781"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המשרד יהיה רשאי לחלט את הערבות, כולה או חלקה, אם סבר המשרד כי הספק לא מילא את התחייבויותיו לפי הסכם זה.</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יגיש למשרד את הערבות הנ"ל, בצירוף הסכם חתום ע"י המורשים מטעמו, תוך שבוע מקבלת ההסכם החתום בראשי תיבות ע"י המורשים מטעם המשרד.</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במקרה שהמשרד יעשה שימוש בזכותו להאריך את תוקף החוזה, מתחייב ה</w:t>
      </w:r>
      <w:r>
        <w:rPr>
          <w:rFonts w:hint="cs"/>
          <w:rtl/>
        </w:rPr>
        <w:t>ספ</w:t>
      </w:r>
      <w:r w:rsidRPr="00A8335F">
        <w:rPr>
          <w:rFonts w:hint="cs"/>
          <w:rtl/>
        </w:rPr>
        <w:t>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w:t>
      </w:r>
      <w:r w:rsidR="00A112AF">
        <w:rPr>
          <w:rFonts w:hint="cs"/>
          <w:rtl/>
        </w:rPr>
        <w:t>ה זה יחולו עליה, בשינויים המחוי</w:t>
      </w:r>
      <w:r w:rsidRPr="00A8335F">
        <w:rPr>
          <w:rFonts w:hint="cs"/>
          <w:rtl/>
        </w:rPr>
        <w:t xml:space="preserve">בים לפי העניין. </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אין בסעיפי המכרז כדי לגרוע מזכויות הצדדים על פי כל דין.</w:t>
      </w:r>
    </w:p>
    <w:p w:rsidR="00643A7F" w:rsidRDefault="00643A7F" w:rsidP="00643A7F">
      <w:pPr>
        <w:ind w:right="709"/>
        <w:rPr>
          <w:rFonts w:ascii="David" w:hAnsi="David"/>
          <w:rtl/>
          <w:lang w:eastAsia="en-US"/>
        </w:rPr>
      </w:pPr>
    </w:p>
    <w:p w:rsidR="00643A7F" w:rsidRPr="00D40AA1" w:rsidRDefault="00643A7F" w:rsidP="00545FF3">
      <w:pPr>
        <w:numPr>
          <w:ilvl w:val="0"/>
          <w:numId w:val="25"/>
        </w:numPr>
        <w:rPr>
          <w:rFonts w:ascii="David" w:hAnsi="David"/>
          <w:b/>
          <w:bCs/>
          <w:u w:val="single"/>
          <w:lang w:eastAsia="en-US"/>
        </w:rPr>
      </w:pPr>
      <w:bookmarkStart w:id="65" w:name="_Ref236624324"/>
      <w:r w:rsidRPr="00D40AA1">
        <w:rPr>
          <w:rFonts w:ascii="David" w:hAnsi="David"/>
          <w:b/>
          <w:bCs/>
          <w:u w:val="single"/>
          <w:rtl/>
          <w:lang w:eastAsia="en-US"/>
        </w:rPr>
        <w:t>עיון</w:t>
      </w:r>
      <w:r w:rsidRPr="00D40AA1">
        <w:rPr>
          <w:rFonts w:ascii="David" w:hAnsi="David" w:hint="cs"/>
          <w:b/>
          <w:bCs/>
          <w:u w:val="single"/>
          <w:rtl/>
          <w:lang w:eastAsia="en-US"/>
        </w:rPr>
        <w:t xml:space="preserve"> </w:t>
      </w:r>
      <w:r w:rsidRPr="00D40AA1">
        <w:rPr>
          <w:rFonts w:ascii="David" w:hAnsi="David"/>
          <w:b/>
          <w:bCs/>
          <w:u w:val="single"/>
          <w:rtl/>
          <w:lang w:eastAsia="en-US"/>
        </w:rPr>
        <w:t>בהצעת הזוכה</w:t>
      </w:r>
      <w:bookmarkEnd w:id="65"/>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בהתאם לתקנה 21(ה) לתקנות חובת המכרזים, התשנ"ג-1993, עומדת למציעים הזכות לעיין בהצעה הזוכה.</w:t>
      </w:r>
    </w:p>
    <w:p w:rsidR="00643A7F" w:rsidRPr="00A8335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bookmarkStart w:id="66" w:name="_Ref300147448"/>
      <w:r w:rsidRPr="00A8335F">
        <w:rPr>
          <w:rFonts w:hint="cs"/>
          <w:rtl/>
        </w:rPr>
        <w:t xml:space="preserve">מציע המבקש שלא </w:t>
      </w:r>
      <w:r w:rsidRPr="00A8335F">
        <w:rPr>
          <w:rtl/>
        </w:rPr>
        <w:t>לחשוף סוד מסחרי או סוד מקצועי</w:t>
      </w:r>
      <w:r w:rsidRPr="00A8335F">
        <w:rPr>
          <w:rFonts w:hint="cs"/>
          <w:rtl/>
        </w:rPr>
        <w:t xml:space="preserve"> המפורט במסגרת הצעתו, נדרש לציין אלו סעיפים הוא מבקש ל</w:t>
      </w:r>
      <w:r w:rsidRPr="00A8335F">
        <w:rPr>
          <w:rtl/>
        </w:rPr>
        <w:t xml:space="preserve">מנוע מלחשוף בפני מציעים שלא זכו במכרז </w:t>
      </w:r>
      <w:r w:rsidRPr="00A8335F">
        <w:rPr>
          <w:rFonts w:hint="cs"/>
          <w:rtl/>
        </w:rPr>
        <w:t>ו</w:t>
      </w:r>
      <w:r w:rsidRPr="00A8335F">
        <w:rPr>
          <w:rtl/>
        </w:rPr>
        <w:t>נימוק למניעת החשיפה</w:t>
      </w:r>
      <w:r w:rsidRPr="00A8335F">
        <w:rPr>
          <w:rFonts w:hint="cs"/>
          <w:rtl/>
        </w:rPr>
        <w:t>, וכן לצרף עותק נוסף מושחר.</w:t>
      </w:r>
      <w:r w:rsidRPr="00A8335F">
        <w:rPr>
          <w:rtl/>
        </w:rPr>
        <w:t xml:space="preserve"> כל זאת, למעט עלויות וסעיפים הנוגעים להוכחת עמידה בדרישות הסף או דרישות מהותיות של המכרז – </w:t>
      </w:r>
      <w:r w:rsidRPr="00A8335F">
        <w:rPr>
          <w:rFonts w:hint="cs"/>
          <w:rtl/>
        </w:rPr>
        <w:t xml:space="preserve">אשר </w:t>
      </w:r>
      <w:r w:rsidRPr="00A8335F">
        <w:rPr>
          <w:rtl/>
        </w:rPr>
        <w:t>י</w:t>
      </w:r>
      <w:r>
        <w:rPr>
          <w:rFonts w:hint="cs"/>
          <w:rtl/>
        </w:rPr>
        <w:t>י</w:t>
      </w:r>
      <w:r w:rsidRPr="00A8335F">
        <w:rPr>
          <w:rtl/>
        </w:rPr>
        <w:t xml:space="preserve">חשפו אף מבלי שתשלח </w:t>
      </w:r>
      <w:r w:rsidRPr="00A8335F">
        <w:rPr>
          <w:rFonts w:hint="cs"/>
          <w:rtl/>
        </w:rPr>
        <w:t xml:space="preserve">למציע </w:t>
      </w:r>
      <w:r w:rsidRPr="00A8335F">
        <w:rPr>
          <w:rtl/>
        </w:rPr>
        <w:t>הודעה</w:t>
      </w:r>
      <w:r w:rsidRPr="00A8335F">
        <w:rPr>
          <w:rFonts w:hint="cs"/>
          <w:rtl/>
        </w:rPr>
        <w:t>.</w:t>
      </w:r>
      <w:bookmarkEnd w:id="66"/>
      <w:r w:rsidRPr="00A8335F">
        <w:rPr>
          <w:rtl/>
        </w:rPr>
        <w:t xml:space="preserve"> </w:t>
      </w:r>
    </w:p>
    <w:p w:rsidR="00643A7F" w:rsidRDefault="00643A7F" w:rsidP="00545FF3">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rsidR="00643A7F" w:rsidRPr="00A8335F" w:rsidRDefault="00643A7F" w:rsidP="00A93FD6">
      <w:pPr>
        <w:pStyle w:val="aff"/>
        <w:widowControl w:val="0"/>
        <w:numPr>
          <w:ilvl w:val="1"/>
          <w:numId w:val="25"/>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עיון במסמכי המכרז יעשה בהתאם לחוק חובת המכרזים ותקנותיו, ולאחר ת</w:t>
      </w:r>
      <w:r>
        <w:rPr>
          <w:rFonts w:hint="cs"/>
          <w:rtl/>
        </w:rPr>
        <w:t>י</w:t>
      </w:r>
      <w:r w:rsidRPr="00A8335F">
        <w:rPr>
          <w:rFonts w:hint="cs"/>
          <w:rtl/>
        </w:rPr>
        <w:t>אום מראש עם מזכירת הוועדה</w:t>
      </w:r>
      <w:r w:rsidRPr="00A8335F">
        <w:rPr>
          <w:rtl/>
        </w:rPr>
        <w:t>.</w:t>
      </w:r>
    </w:p>
    <w:p w:rsidR="00643A7F" w:rsidRDefault="00643A7F" w:rsidP="00643A7F">
      <w:pPr>
        <w:ind w:left="4536"/>
        <w:jc w:val="center"/>
        <w:rPr>
          <w:b/>
          <w:bCs/>
          <w:rtl/>
        </w:rPr>
      </w:pPr>
    </w:p>
    <w:p w:rsidR="00643A7F" w:rsidRPr="00655781" w:rsidRDefault="00643A7F" w:rsidP="00643A7F">
      <w:pPr>
        <w:ind w:left="4536"/>
        <w:jc w:val="center"/>
        <w:rPr>
          <w:b/>
          <w:bCs/>
          <w:rtl/>
        </w:rPr>
      </w:pPr>
      <w:r w:rsidRPr="00655781">
        <w:rPr>
          <w:rFonts w:hint="cs"/>
          <w:b/>
          <w:bCs/>
          <w:rtl/>
        </w:rPr>
        <w:t>בכבוד רב</w:t>
      </w:r>
    </w:p>
    <w:p w:rsidR="00643A7F" w:rsidRPr="00655781" w:rsidRDefault="00643A7F" w:rsidP="00643A7F">
      <w:pPr>
        <w:ind w:left="4536"/>
        <w:jc w:val="center"/>
        <w:rPr>
          <w:b/>
          <w:bCs/>
          <w:rtl/>
        </w:rPr>
      </w:pPr>
      <w:r w:rsidRPr="00655781">
        <w:rPr>
          <w:rFonts w:hint="cs"/>
          <w:b/>
          <w:bCs/>
          <w:rtl/>
        </w:rPr>
        <w:t>רן בר</w:t>
      </w:r>
    </w:p>
    <w:p w:rsidR="00643A7F" w:rsidRPr="00655781" w:rsidRDefault="00643A7F" w:rsidP="00643A7F">
      <w:pPr>
        <w:ind w:left="4536"/>
        <w:jc w:val="center"/>
        <w:rPr>
          <w:b/>
          <w:bCs/>
          <w:rtl/>
        </w:rPr>
      </w:pPr>
      <w:r w:rsidRPr="00655781">
        <w:rPr>
          <w:rFonts w:hint="cs"/>
          <w:b/>
          <w:bCs/>
          <w:rtl/>
        </w:rPr>
        <w:t>יו"ר ועדת המכרזים</w:t>
      </w:r>
    </w:p>
    <w:p w:rsidR="00643A7F" w:rsidRDefault="00643A7F" w:rsidP="00643A7F">
      <w:pPr>
        <w:ind w:left="4536"/>
        <w:jc w:val="center"/>
        <w:rPr>
          <w:b/>
          <w:bCs/>
          <w:rtl/>
        </w:rPr>
      </w:pPr>
      <w:r w:rsidRPr="00655781">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643A7F" w:rsidRPr="00655781" w:rsidTr="00624992">
        <w:trPr>
          <w:jc w:val="center"/>
        </w:trPr>
        <w:tc>
          <w:tcPr>
            <w:tcW w:w="2860" w:type="dxa"/>
            <w:tcBorders>
              <w:bottom w:val="single" w:sz="4" w:space="0" w:color="auto"/>
            </w:tcBorders>
          </w:tcPr>
          <w:p w:rsidR="00643A7F" w:rsidRPr="00655781" w:rsidRDefault="00643A7F" w:rsidP="00624992">
            <w:pPr>
              <w:widowControl w:val="0"/>
              <w:ind w:right="180"/>
              <w:jc w:val="center"/>
              <w:rPr>
                <w:b/>
                <w:bCs/>
                <w:rtl/>
              </w:rPr>
            </w:pPr>
          </w:p>
        </w:tc>
        <w:tc>
          <w:tcPr>
            <w:tcW w:w="2792" w:type="dxa"/>
          </w:tcPr>
          <w:p w:rsidR="00643A7F" w:rsidRPr="00655781" w:rsidRDefault="00643A7F" w:rsidP="00624992">
            <w:pPr>
              <w:widowControl w:val="0"/>
              <w:ind w:right="180"/>
              <w:jc w:val="center"/>
              <w:rPr>
                <w:b/>
                <w:bCs/>
                <w:rtl/>
              </w:rPr>
            </w:pPr>
          </w:p>
        </w:tc>
        <w:tc>
          <w:tcPr>
            <w:tcW w:w="2870" w:type="dxa"/>
            <w:tcBorders>
              <w:bottom w:val="single" w:sz="4" w:space="0" w:color="auto"/>
            </w:tcBorders>
          </w:tcPr>
          <w:p w:rsidR="00643A7F" w:rsidRPr="00655781" w:rsidRDefault="00643A7F" w:rsidP="00624992">
            <w:pPr>
              <w:widowControl w:val="0"/>
              <w:ind w:right="180"/>
              <w:jc w:val="center"/>
              <w:rPr>
                <w:b/>
                <w:bCs/>
                <w:rtl/>
              </w:rPr>
            </w:pPr>
          </w:p>
        </w:tc>
      </w:tr>
      <w:tr w:rsidR="00643A7F" w:rsidRPr="00655781" w:rsidTr="00624992">
        <w:trPr>
          <w:jc w:val="center"/>
        </w:trPr>
        <w:tc>
          <w:tcPr>
            <w:tcW w:w="2860" w:type="dxa"/>
            <w:tcBorders>
              <w:top w:val="single" w:sz="4" w:space="0" w:color="auto"/>
            </w:tcBorders>
          </w:tcPr>
          <w:p w:rsidR="00643A7F" w:rsidRPr="00655781" w:rsidRDefault="00643A7F" w:rsidP="00624992">
            <w:pPr>
              <w:widowControl w:val="0"/>
              <w:ind w:right="180"/>
              <w:jc w:val="center"/>
              <w:rPr>
                <w:b/>
                <w:bCs/>
                <w:rtl/>
              </w:rPr>
            </w:pPr>
            <w:r w:rsidRPr="00655781">
              <w:rPr>
                <w:rFonts w:hint="cs"/>
                <w:b/>
                <w:bCs/>
                <w:rtl/>
              </w:rPr>
              <w:t>תאריך</w:t>
            </w:r>
          </w:p>
        </w:tc>
        <w:tc>
          <w:tcPr>
            <w:tcW w:w="2792" w:type="dxa"/>
          </w:tcPr>
          <w:p w:rsidR="00643A7F" w:rsidRPr="00655781" w:rsidRDefault="00643A7F" w:rsidP="00624992">
            <w:pPr>
              <w:widowControl w:val="0"/>
              <w:ind w:right="180"/>
              <w:jc w:val="center"/>
              <w:rPr>
                <w:b/>
                <w:bCs/>
                <w:rtl/>
              </w:rPr>
            </w:pPr>
          </w:p>
        </w:tc>
        <w:tc>
          <w:tcPr>
            <w:tcW w:w="2870" w:type="dxa"/>
            <w:tcBorders>
              <w:top w:val="single" w:sz="4" w:space="0" w:color="auto"/>
            </w:tcBorders>
          </w:tcPr>
          <w:p w:rsidR="00643A7F" w:rsidRPr="00655781" w:rsidRDefault="00643A7F" w:rsidP="00624992">
            <w:pPr>
              <w:widowControl w:val="0"/>
              <w:ind w:right="180"/>
              <w:jc w:val="center"/>
              <w:rPr>
                <w:b/>
                <w:bCs/>
                <w:rtl/>
              </w:rPr>
            </w:pPr>
            <w:r w:rsidRPr="00655781">
              <w:rPr>
                <w:rFonts w:hint="cs"/>
                <w:b/>
                <w:bCs/>
                <w:rtl/>
              </w:rPr>
              <w:t>חתימה וחותמת המציע</w:t>
            </w:r>
          </w:p>
        </w:tc>
      </w:tr>
    </w:tbl>
    <w:p w:rsidR="002948AA" w:rsidRDefault="002948AA" w:rsidP="005F3E70">
      <w:pPr>
        <w:pStyle w:val="12"/>
        <w:keepNext/>
        <w:outlineLvl w:val="0"/>
        <w:rPr>
          <w:rFonts w:cs="David"/>
          <w:sz w:val="28"/>
          <w:szCs w:val="28"/>
          <w:rtl/>
        </w:rPr>
        <w:sectPr w:rsidR="002948AA" w:rsidSect="00036608">
          <w:footerReference w:type="default" r:id="rId14"/>
          <w:pgSz w:w="11907" w:h="16839" w:code="9"/>
          <w:pgMar w:top="1440" w:right="1418" w:bottom="1440" w:left="1418" w:header="709" w:footer="709" w:gutter="0"/>
          <w:cols w:space="708"/>
          <w:docGrid w:linePitch="360"/>
        </w:sectPr>
      </w:pPr>
      <w:bookmarkStart w:id="67" w:name="_Toc405274930"/>
      <w:bookmarkStart w:id="68" w:name="_Toc296193938"/>
    </w:p>
    <w:p w:rsidR="005F3E70" w:rsidRPr="003F658E" w:rsidRDefault="005F3E70" w:rsidP="005F3E70">
      <w:pPr>
        <w:pStyle w:val="12"/>
        <w:keepNext/>
        <w:outlineLvl w:val="0"/>
        <w:rPr>
          <w:rFonts w:cs="David"/>
          <w:sz w:val="28"/>
          <w:szCs w:val="28"/>
          <w:rtl/>
        </w:rPr>
      </w:pPr>
      <w:bookmarkStart w:id="69" w:name="_Toc462840239"/>
      <w:r w:rsidRPr="000044EA">
        <w:rPr>
          <w:rFonts w:cs="David" w:hint="cs"/>
          <w:sz w:val="28"/>
          <w:szCs w:val="28"/>
          <w:rtl/>
        </w:rPr>
        <w:t>נספח א'</w:t>
      </w:r>
      <w:r w:rsidRPr="000044EA">
        <w:rPr>
          <w:rFonts w:cs="David"/>
          <w:sz w:val="28"/>
          <w:szCs w:val="28"/>
          <w:rtl/>
        </w:rPr>
        <w:t xml:space="preserve"> –</w:t>
      </w:r>
      <w:r w:rsidRPr="000044EA">
        <w:rPr>
          <w:rFonts w:cs="David" w:hint="cs"/>
          <w:sz w:val="28"/>
          <w:szCs w:val="28"/>
          <w:rtl/>
        </w:rPr>
        <w:t xml:space="preserve"> מפרט השירותים והתפוקות הנדרשות</w:t>
      </w:r>
      <w:bookmarkEnd w:id="67"/>
      <w:bookmarkEnd w:id="69"/>
    </w:p>
    <w:p w:rsidR="00036608" w:rsidRPr="00105BB6" w:rsidRDefault="00036608" w:rsidP="00143C78">
      <w:pPr>
        <w:pStyle w:val="10"/>
        <w:numPr>
          <w:ilvl w:val="0"/>
          <w:numId w:val="39"/>
        </w:numPr>
        <w:spacing w:before="0" w:after="0" w:line="280" w:lineRule="atLeast"/>
        <w:ind w:right="0"/>
        <w:rPr>
          <w:rFonts w:cs="David"/>
          <w:sz w:val="24"/>
          <w:szCs w:val="24"/>
          <w:u w:val="single"/>
          <w:rtl/>
          <w:lang w:eastAsia="en-US"/>
        </w:rPr>
      </w:pPr>
      <w:bookmarkStart w:id="70" w:name="_Ref284151116"/>
      <w:bookmarkStart w:id="71" w:name="_Toc462840240"/>
      <w:r w:rsidRPr="00105BB6">
        <w:rPr>
          <w:rFonts w:cs="David"/>
          <w:sz w:val="24"/>
          <w:szCs w:val="24"/>
          <w:u w:val="single"/>
          <w:rtl/>
          <w:lang w:eastAsia="en-US"/>
        </w:rPr>
        <w:t>תיאור הפרויקט והיקפו</w:t>
      </w:r>
      <w:bookmarkEnd w:id="70"/>
      <w:bookmarkEnd w:id="71"/>
    </w:p>
    <w:p w:rsidR="00036608" w:rsidRPr="001451C0" w:rsidRDefault="00036608" w:rsidP="00036608">
      <w:pPr>
        <w:spacing w:line="300" w:lineRule="atLeast"/>
        <w:rPr>
          <w:b/>
          <w:bCs/>
          <w:sz w:val="28"/>
          <w:szCs w:val="28"/>
          <w:u w:val="single"/>
          <w:rtl/>
        </w:rPr>
      </w:pPr>
    </w:p>
    <w:p w:rsidR="00036608" w:rsidRPr="00036608" w:rsidRDefault="00036608" w:rsidP="00143C78">
      <w:pPr>
        <w:pStyle w:val="af8"/>
        <w:numPr>
          <w:ilvl w:val="1"/>
          <w:numId w:val="40"/>
        </w:numPr>
        <w:spacing w:line="300" w:lineRule="atLeast"/>
        <w:ind w:left="1133"/>
        <w:rPr>
          <w:b/>
          <w:bCs/>
          <w:u w:val="single"/>
        </w:rPr>
      </w:pPr>
      <w:r w:rsidRPr="00036608">
        <w:rPr>
          <w:b/>
          <w:bCs/>
          <w:u w:val="single"/>
          <w:rtl/>
        </w:rPr>
        <w:t>רקע</w:t>
      </w:r>
    </w:p>
    <w:p w:rsidR="00036608" w:rsidRPr="00504BC6" w:rsidRDefault="00036608" w:rsidP="00036608">
      <w:pPr>
        <w:spacing w:line="300" w:lineRule="atLeast"/>
        <w:ind w:left="709"/>
        <w:rPr>
          <w:b/>
          <w:bCs/>
          <w:u w:val="single"/>
        </w:rPr>
      </w:pPr>
    </w:p>
    <w:p w:rsidR="00036608" w:rsidRPr="00036608" w:rsidRDefault="00036608" w:rsidP="00143C78">
      <w:pPr>
        <w:pStyle w:val="af8"/>
        <w:numPr>
          <w:ilvl w:val="2"/>
          <w:numId w:val="39"/>
        </w:numPr>
        <w:ind w:left="1700" w:hanging="567"/>
      </w:pPr>
      <w:r w:rsidRPr="00504BC6">
        <w:rPr>
          <w:rFonts w:hint="cs"/>
          <w:rtl/>
        </w:rPr>
        <w:t>מינהל התרבות במשרד התרבות והספורט זקוק לש</w:t>
      </w:r>
      <w:r>
        <w:rPr>
          <w:rFonts w:hint="cs"/>
          <w:rtl/>
        </w:rPr>
        <w:t>י</w:t>
      </w:r>
      <w:r w:rsidR="00415CBB">
        <w:rPr>
          <w:rFonts w:hint="cs"/>
          <w:rtl/>
        </w:rPr>
        <w:t>רותי איסוף נתוני פעילות</w:t>
      </w:r>
      <w:r w:rsidRPr="00504BC6">
        <w:rPr>
          <w:rFonts w:hint="cs"/>
          <w:rtl/>
        </w:rPr>
        <w:t xml:space="preserve"> כספיים, תפעוליים ועניינים על מערכת התרבות בישראל</w:t>
      </w:r>
      <w:r>
        <w:rPr>
          <w:rFonts w:hint="cs"/>
          <w:rtl/>
        </w:rPr>
        <w:t xml:space="preserve"> </w:t>
      </w:r>
      <w:r>
        <w:rPr>
          <w:rtl/>
        </w:rPr>
        <w:t>–</w:t>
      </w:r>
      <w:r w:rsidRPr="00504BC6">
        <w:rPr>
          <w:rFonts w:hint="cs"/>
          <w:rtl/>
        </w:rPr>
        <w:t xml:space="preserve"> ממוסדות התרבות והאמנות השונים בתחומי הפעילות שלהם, וכן ניתוח, עיבוד ופירסום של נתונים אלה.</w:t>
      </w:r>
    </w:p>
    <w:p w:rsidR="00036608" w:rsidRPr="00504BC6" w:rsidRDefault="00036608" w:rsidP="00143C78">
      <w:pPr>
        <w:pStyle w:val="af8"/>
        <w:numPr>
          <w:ilvl w:val="2"/>
          <w:numId w:val="39"/>
        </w:numPr>
        <w:ind w:left="1700" w:hanging="567"/>
        <w:rPr>
          <w:rtl/>
        </w:rPr>
      </w:pPr>
      <w:r w:rsidRPr="00504BC6">
        <w:rPr>
          <w:rFonts w:hint="cs"/>
          <w:rtl/>
        </w:rPr>
        <w:t xml:space="preserve">לצורך כך מפעיל מינהל התרבות מרכז למידע ומחקר באמצעות </w:t>
      </w:r>
      <w:r>
        <w:rPr>
          <w:rFonts w:hint="cs"/>
          <w:rtl/>
        </w:rPr>
        <w:t>ספק</w:t>
      </w:r>
      <w:r w:rsidRPr="00504BC6">
        <w:rPr>
          <w:rFonts w:hint="cs"/>
          <w:rtl/>
        </w:rPr>
        <w:t>.</w:t>
      </w:r>
    </w:p>
    <w:p w:rsidR="00036608" w:rsidRPr="00504BC6" w:rsidRDefault="00036608" w:rsidP="00143C78">
      <w:pPr>
        <w:pStyle w:val="af8"/>
        <w:numPr>
          <w:ilvl w:val="2"/>
          <w:numId w:val="39"/>
        </w:numPr>
        <w:ind w:left="1700" w:hanging="567"/>
      </w:pPr>
      <w:r w:rsidRPr="00504BC6">
        <w:rPr>
          <w:rFonts w:hint="cs"/>
          <w:rtl/>
        </w:rPr>
        <w:t>המרכז למידע ומחקר משמש כצומת מרכזית לריכוז המידע בתחומי התרבות והאמנות, לשימושו של המשרד</w:t>
      </w:r>
      <w:r>
        <w:rPr>
          <w:rFonts w:hint="cs"/>
          <w:rtl/>
        </w:rPr>
        <w:t xml:space="preserve"> ושל </w:t>
      </w:r>
      <w:r w:rsidRPr="00504BC6">
        <w:rPr>
          <w:rFonts w:hint="cs"/>
          <w:rtl/>
        </w:rPr>
        <w:t>המערכת הממשלתית</w:t>
      </w:r>
      <w:r>
        <w:rPr>
          <w:rFonts w:hint="cs"/>
          <w:rtl/>
        </w:rPr>
        <w:t>.</w:t>
      </w:r>
    </w:p>
    <w:p w:rsidR="00036608" w:rsidRPr="001451C0" w:rsidRDefault="00036608" w:rsidP="00EE7411">
      <w:pPr>
        <w:pStyle w:val="af8"/>
        <w:numPr>
          <w:ilvl w:val="2"/>
          <w:numId w:val="39"/>
        </w:numPr>
        <w:ind w:left="1700" w:hanging="567"/>
        <w:rPr>
          <w:rtl/>
        </w:rPr>
      </w:pPr>
      <w:r w:rsidRPr="00504BC6">
        <w:rPr>
          <w:rFonts w:hint="cs"/>
          <w:rtl/>
        </w:rPr>
        <w:t xml:space="preserve">בסה"כ מטפל </w:t>
      </w:r>
      <w:r w:rsidR="00B038FD">
        <w:rPr>
          <w:rFonts w:hint="cs"/>
          <w:rtl/>
        </w:rPr>
        <w:t xml:space="preserve">כיום </w:t>
      </w:r>
      <w:r w:rsidRPr="001451C0">
        <w:rPr>
          <w:rFonts w:hint="cs"/>
          <w:rtl/>
        </w:rPr>
        <w:t>המרכז למידע ומחקר ב</w:t>
      </w:r>
      <w:r w:rsidR="005A76E1">
        <w:rPr>
          <w:rFonts w:hint="cs"/>
          <w:rtl/>
        </w:rPr>
        <w:t>כ</w:t>
      </w:r>
      <w:r w:rsidRPr="001451C0">
        <w:rPr>
          <w:rFonts w:hint="cs"/>
          <w:rtl/>
        </w:rPr>
        <w:t>-</w:t>
      </w:r>
      <w:r w:rsidRPr="00036608">
        <w:rPr>
          <w:rFonts w:hint="cs"/>
          <w:rtl/>
        </w:rPr>
        <w:t xml:space="preserve"> </w:t>
      </w:r>
      <w:r w:rsidR="008D0CE9">
        <w:rPr>
          <w:rFonts w:hint="cs"/>
          <w:b/>
          <w:bCs/>
          <w:rtl/>
        </w:rPr>
        <w:t xml:space="preserve">950 </w:t>
      </w:r>
      <w:r w:rsidR="00415CBB" w:rsidRPr="00415CBB">
        <w:rPr>
          <w:rFonts w:hint="cs"/>
          <w:rtl/>
        </w:rPr>
        <w:t>מו</w:t>
      </w:r>
      <w:r w:rsidRPr="001451C0">
        <w:rPr>
          <w:rFonts w:hint="cs"/>
          <w:rtl/>
        </w:rPr>
        <w:t xml:space="preserve">סדות תרבות מסוגים שונים כאשר מנגנון איסוף המידע והדיווח משתנה בין המוסדות השונים כמפורט להלן בסעיף </w:t>
      </w:r>
      <w:r>
        <w:fldChar w:fldCharType="begin"/>
      </w:r>
      <w:r>
        <w:instrText xml:space="preserve"> REF _Ref293525627 \r \h  \* MERGEFORMAT </w:instrText>
      </w:r>
      <w:r>
        <w:fldChar w:fldCharType="separate"/>
      </w:r>
      <w:r w:rsidR="00ED112D">
        <w:rPr>
          <w:cs/>
        </w:rPr>
        <w:t>‎</w:t>
      </w:r>
      <w:r w:rsidR="00ED112D">
        <w:t>1.4</w:t>
      </w:r>
      <w:r>
        <w:fldChar w:fldCharType="end"/>
      </w:r>
      <w:r w:rsidRPr="001451C0">
        <w:rPr>
          <w:rFonts w:hint="cs"/>
          <w:rtl/>
        </w:rPr>
        <w:t>.</w:t>
      </w:r>
      <w:r w:rsidR="00B038FD">
        <w:rPr>
          <w:rFonts w:hint="cs"/>
          <w:rtl/>
        </w:rPr>
        <w:t xml:space="preserve"> ע"פ תכנית העבודה של המשרד צפויים בשנת 201</w:t>
      </w:r>
      <w:r w:rsidR="00F65383">
        <w:rPr>
          <w:rFonts w:hint="cs"/>
          <w:rtl/>
        </w:rPr>
        <w:t>8</w:t>
      </w:r>
      <w:r w:rsidR="00B038FD">
        <w:rPr>
          <w:rFonts w:hint="cs"/>
          <w:rtl/>
        </w:rPr>
        <w:t xml:space="preserve"> להיות כ-</w:t>
      </w:r>
      <w:r w:rsidR="008D0CE9">
        <w:rPr>
          <w:rFonts w:hint="cs"/>
          <w:rtl/>
        </w:rPr>
        <w:t xml:space="preserve">1,000 </w:t>
      </w:r>
      <w:r w:rsidR="00B038FD">
        <w:rPr>
          <w:rFonts w:hint="cs"/>
          <w:rtl/>
        </w:rPr>
        <w:t>מוסדות נסקרים, ב-</w:t>
      </w:r>
      <w:r w:rsidR="00EE7411">
        <w:rPr>
          <w:rFonts w:hint="cs"/>
          <w:rtl/>
        </w:rPr>
        <w:t xml:space="preserve">21 </w:t>
      </w:r>
      <w:r w:rsidR="00B038FD">
        <w:rPr>
          <w:rFonts w:hint="cs"/>
          <w:rtl/>
        </w:rPr>
        <w:t xml:space="preserve">תחומי תרבות. </w:t>
      </w:r>
    </w:p>
    <w:p w:rsidR="00036608" w:rsidRPr="00504BC6" w:rsidRDefault="00036608" w:rsidP="00036608">
      <w:pPr>
        <w:ind w:left="2268" w:hanging="568"/>
        <w:rPr>
          <w:rtl/>
        </w:rPr>
      </w:pPr>
      <w:r w:rsidRPr="001451C0">
        <w:rPr>
          <w:rFonts w:hint="cs"/>
          <w:rtl/>
        </w:rPr>
        <w:t>המידע המצטבר</w:t>
      </w:r>
      <w:r w:rsidRPr="00504BC6">
        <w:rPr>
          <w:rFonts w:hint="cs"/>
          <w:rtl/>
        </w:rPr>
        <w:t xml:space="preserve"> במרכז משמש בסיס ל- </w:t>
      </w:r>
      <w:r w:rsidRPr="00504BC6">
        <w:rPr>
          <w:rFonts w:hint="cs"/>
          <w:b/>
          <w:bCs/>
          <w:rtl/>
        </w:rPr>
        <w:t>2</w:t>
      </w:r>
      <w:r w:rsidRPr="00504BC6">
        <w:rPr>
          <w:rFonts w:hint="cs"/>
          <w:rtl/>
        </w:rPr>
        <w:t xml:space="preserve"> פעולות עיקריות של המשרד:</w:t>
      </w:r>
    </w:p>
    <w:p w:rsidR="00036608" w:rsidRDefault="00036608" w:rsidP="00143C78">
      <w:pPr>
        <w:pStyle w:val="af8"/>
        <w:numPr>
          <w:ilvl w:val="3"/>
          <w:numId w:val="32"/>
        </w:numPr>
        <w:ind w:left="2408" w:hanging="709"/>
        <w:contextualSpacing/>
      </w:pPr>
      <w:r w:rsidRPr="00504BC6">
        <w:rPr>
          <w:rFonts w:hint="cs"/>
          <w:rtl/>
        </w:rPr>
        <w:t>סקירה שנתית של פעולות התרבות בישראל לפי תחומי התרבות השונים. הסקירה כוללת נתונים על תשתית, משתתפים, קהל והפקות שונות.</w:t>
      </w:r>
      <w:r>
        <w:rPr>
          <w:rFonts w:hint="cs"/>
          <w:rtl/>
        </w:rPr>
        <w:t xml:space="preserve"> </w:t>
      </w:r>
    </w:p>
    <w:p w:rsidR="00036608" w:rsidRDefault="00036608" w:rsidP="00036608">
      <w:pPr>
        <w:pStyle w:val="af8"/>
        <w:ind w:left="2408"/>
      </w:pPr>
      <w:r w:rsidRPr="00504BC6">
        <w:rPr>
          <w:rFonts w:hint="cs"/>
          <w:rtl/>
        </w:rPr>
        <w:t>הסקירה מופקת בחוברות מתאימות המשמשות את כל העוסקים בתרבות ומתעניינים בעשייה מסוג זה</w:t>
      </w:r>
      <w:r>
        <w:rPr>
          <w:rFonts w:hint="cs"/>
          <w:rtl/>
        </w:rPr>
        <w:t>.</w:t>
      </w:r>
    </w:p>
    <w:p w:rsidR="00036608" w:rsidRPr="00504BC6" w:rsidRDefault="00036608" w:rsidP="00C721F7">
      <w:pPr>
        <w:pStyle w:val="af8"/>
        <w:numPr>
          <w:ilvl w:val="3"/>
          <w:numId w:val="32"/>
        </w:numPr>
        <w:ind w:left="2408" w:hanging="709"/>
        <w:contextualSpacing/>
      </w:pPr>
      <w:r w:rsidRPr="00504BC6">
        <w:rPr>
          <w:rFonts w:hint="cs"/>
          <w:rtl/>
        </w:rPr>
        <w:t xml:space="preserve">הקצאת התמיכות למוסדות תרבות </w:t>
      </w:r>
      <w:r>
        <w:rPr>
          <w:rFonts w:hint="cs"/>
          <w:rtl/>
        </w:rPr>
        <w:t xml:space="preserve">אשר </w:t>
      </w:r>
      <w:r w:rsidRPr="00504BC6">
        <w:rPr>
          <w:rFonts w:hint="cs"/>
          <w:rtl/>
        </w:rPr>
        <w:t xml:space="preserve">מבוססת על </w:t>
      </w:r>
      <w:r w:rsidR="00415CBB">
        <w:rPr>
          <w:rFonts w:hint="cs"/>
          <w:rtl/>
        </w:rPr>
        <w:t>מבחני תמיכה לפי תחומי התרבות השונים</w:t>
      </w:r>
      <w:r w:rsidRPr="00504BC6">
        <w:rPr>
          <w:rFonts w:hint="cs"/>
          <w:rtl/>
        </w:rPr>
        <w:t>. חישוב הניקוד היחסי של כל מוסד וקביעת זכאותו לתמיכה מבוסס</w:t>
      </w:r>
      <w:r>
        <w:rPr>
          <w:rFonts w:hint="cs"/>
          <w:rtl/>
        </w:rPr>
        <w:t>ים</w:t>
      </w:r>
      <w:r w:rsidRPr="00504BC6">
        <w:rPr>
          <w:rFonts w:hint="cs"/>
          <w:rtl/>
        </w:rPr>
        <w:t xml:space="preserve"> על הנתונים המצטברים במרכז המידע</w:t>
      </w:r>
      <w:r w:rsidR="00C721F7">
        <w:rPr>
          <w:rFonts w:hint="cs"/>
          <w:rtl/>
        </w:rPr>
        <w:t xml:space="preserve"> ועל שאלונים אשר מופצים בקרב מוסדות התרבות אשר נבנים ונבחנים במכרז המידע. </w:t>
      </w:r>
    </w:p>
    <w:p w:rsidR="00036608" w:rsidRPr="00504BC6" w:rsidRDefault="00036608" w:rsidP="00036608">
      <w:pPr>
        <w:spacing w:line="240" w:lineRule="auto"/>
        <w:ind w:left="2268"/>
        <w:rPr>
          <w:sz w:val="16"/>
          <w:szCs w:val="16"/>
          <w:rtl/>
        </w:rPr>
      </w:pPr>
    </w:p>
    <w:p w:rsidR="00036608" w:rsidRPr="00A55ACC" w:rsidRDefault="00036608" w:rsidP="00143C78">
      <w:pPr>
        <w:pStyle w:val="af8"/>
        <w:numPr>
          <w:ilvl w:val="1"/>
          <w:numId w:val="40"/>
        </w:numPr>
        <w:spacing w:line="300" w:lineRule="atLeast"/>
        <w:ind w:left="1133"/>
        <w:rPr>
          <w:b/>
          <w:bCs/>
          <w:u w:val="single"/>
        </w:rPr>
      </w:pPr>
      <w:bookmarkStart w:id="72" w:name="_Ref290548990"/>
      <w:bookmarkStart w:id="73" w:name="_Ref289153393"/>
      <w:bookmarkStart w:id="74" w:name="OLE_LINK1"/>
      <w:r w:rsidRPr="00A55ACC">
        <w:rPr>
          <w:rFonts w:hint="cs"/>
          <w:b/>
          <w:bCs/>
          <w:u w:val="single"/>
          <w:rtl/>
        </w:rPr>
        <w:t>תחומי האחריות של מרכז המידע</w:t>
      </w:r>
      <w:bookmarkEnd w:id="72"/>
    </w:p>
    <w:bookmarkEnd w:id="73"/>
    <w:p w:rsidR="0030573E" w:rsidRPr="0030573E" w:rsidRDefault="0030573E" w:rsidP="00EE7411">
      <w:pPr>
        <w:pStyle w:val="af8"/>
        <w:numPr>
          <w:ilvl w:val="2"/>
          <w:numId w:val="46"/>
        </w:numPr>
        <w:ind w:left="1983"/>
      </w:pPr>
      <w:r>
        <w:rPr>
          <w:rFonts w:hint="cs"/>
          <w:rtl/>
        </w:rPr>
        <w:t xml:space="preserve">הספק יבצע איסוף, קליטת וניתוח נתונים של </w:t>
      </w:r>
      <w:r w:rsidR="00B038FD">
        <w:rPr>
          <w:rFonts w:hint="cs"/>
          <w:b/>
          <w:bCs/>
          <w:rtl/>
        </w:rPr>
        <w:t>כ-</w:t>
      </w:r>
      <w:r w:rsidR="00EE7411">
        <w:rPr>
          <w:rFonts w:hint="cs"/>
          <w:b/>
          <w:bCs/>
          <w:rtl/>
        </w:rPr>
        <w:t>1,000</w:t>
      </w:r>
      <w:r w:rsidR="00EE7411">
        <w:rPr>
          <w:rFonts w:hint="cs"/>
          <w:rtl/>
        </w:rPr>
        <w:t xml:space="preserve"> </w:t>
      </w:r>
      <w:r>
        <w:rPr>
          <w:rFonts w:hint="cs"/>
          <w:rtl/>
        </w:rPr>
        <w:t>מוסדות ב-</w:t>
      </w:r>
      <w:r w:rsidR="00EE7411">
        <w:rPr>
          <w:rFonts w:hint="cs"/>
          <w:b/>
          <w:bCs/>
          <w:rtl/>
        </w:rPr>
        <w:t>21</w:t>
      </w:r>
      <w:r w:rsidR="00EE7411">
        <w:rPr>
          <w:rFonts w:hint="cs"/>
          <w:rtl/>
        </w:rPr>
        <w:t xml:space="preserve"> </w:t>
      </w:r>
      <w:r>
        <w:rPr>
          <w:rFonts w:hint="cs"/>
          <w:rtl/>
        </w:rPr>
        <w:t>תחומי ה</w:t>
      </w:r>
      <w:r w:rsidR="006F5BD0">
        <w:rPr>
          <w:rFonts w:hint="cs"/>
          <w:rtl/>
        </w:rPr>
        <w:t xml:space="preserve">תרבות </w:t>
      </w:r>
      <w:r>
        <w:rPr>
          <w:rFonts w:hint="cs"/>
          <w:rtl/>
        </w:rPr>
        <w:t>הבאים:</w:t>
      </w:r>
    </w:p>
    <w:p w:rsidR="00B038FD" w:rsidRDefault="00B038FD" w:rsidP="00B038FD">
      <w:pPr>
        <w:pStyle w:val="af8"/>
        <w:numPr>
          <w:ilvl w:val="0"/>
          <w:numId w:val="29"/>
        </w:numPr>
        <w:rPr>
          <w:rtl/>
          <w:lang w:eastAsia="en-US"/>
        </w:rPr>
      </w:pPr>
      <w:r>
        <w:rPr>
          <w:rtl/>
          <w:lang w:eastAsia="en-US"/>
        </w:rPr>
        <w:t>תיאטרון – רפרטואריים, קבוצות, ילדים ומכרזי פרינג'.</w:t>
      </w:r>
    </w:p>
    <w:p w:rsidR="00B038FD" w:rsidRDefault="00B038FD" w:rsidP="00B038FD">
      <w:pPr>
        <w:pStyle w:val="af8"/>
        <w:numPr>
          <w:ilvl w:val="0"/>
          <w:numId w:val="29"/>
        </w:numPr>
        <w:rPr>
          <w:rtl/>
          <w:lang w:eastAsia="en-US"/>
        </w:rPr>
      </w:pPr>
      <w:r>
        <w:rPr>
          <w:rtl/>
          <w:lang w:eastAsia="en-US"/>
        </w:rPr>
        <w:t>מחול – להקות גדולות, יוצרי מחול, פרויקטים ומרכזי מחול.</w:t>
      </w:r>
    </w:p>
    <w:p w:rsidR="00B038FD" w:rsidRDefault="00B038FD" w:rsidP="00876B1D">
      <w:pPr>
        <w:pStyle w:val="af8"/>
        <w:numPr>
          <w:ilvl w:val="0"/>
          <w:numId w:val="29"/>
        </w:numPr>
        <w:rPr>
          <w:rtl/>
          <w:lang w:eastAsia="en-US"/>
        </w:rPr>
      </w:pPr>
      <w:r>
        <w:rPr>
          <w:rtl/>
          <w:lang w:eastAsia="en-US"/>
        </w:rPr>
        <w:t>מוסיקה- גופים כליים, מרכזי מוסיקה, פרויקטים</w:t>
      </w:r>
      <w:r w:rsidR="00876B1D">
        <w:rPr>
          <w:rFonts w:hint="cs"/>
          <w:rtl/>
          <w:lang w:eastAsia="en-US"/>
        </w:rPr>
        <w:t xml:space="preserve"> ו</w:t>
      </w:r>
      <w:r>
        <w:rPr>
          <w:rtl/>
          <w:lang w:eastAsia="en-US"/>
        </w:rPr>
        <w:t>אופרות</w:t>
      </w:r>
      <w:r w:rsidR="00876B1D">
        <w:rPr>
          <w:rFonts w:hint="cs"/>
          <w:rtl/>
          <w:lang w:eastAsia="en-US"/>
        </w:rPr>
        <w:t>.</w:t>
      </w:r>
      <w:r>
        <w:rPr>
          <w:rtl/>
          <w:lang w:eastAsia="en-US"/>
        </w:rPr>
        <w:t xml:space="preserve"> </w:t>
      </w:r>
    </w:p>
    <w:p w:rsidR="00B038FD" w:rsidRDefault="00B038FD" w:rsidP="00B038FD">
      <w:pPr>
        <w:pStyle w:val="af8"/>
        <w:numPr>
          <w:ilvl w:val="0"/>
          <w:numId w:val="29"/>
        </w:numPr>
        <w:rPr>
          <w:rtl/>
          <w:lang w:eastAsia="en-US"/>
        </w:rPr>
      </w:pPr>
      <w:r>
        <w:rPr>
          <w:rtl/>
          <w:lang w:eastAsia="en-US"/>
        </w:rPr>
        <w:t>מקהלות</w:t>
      </w:r>
    </w:p>
    <w:p w:rsidR="00B038FD" w:rsidRDefault="00B038FD" w:rsidP="00B038FD">
      <w:pPr>
        <w:pStyle w:val="af8"/>
        <w:numPr>
          <w:ilvl w:val="0"/>
          <w:numId w:val="29"/>
        </w:numPr>
        <w:rPr>
          <w:rtl/>
          <w:lang w:eastAsia="en-US"/>
        </w:rPr>
      </w:pPr>
      <w:r>
        <w:rPr>
          <w:rtl/>
          <w:lang w:eastAsia="en-US"/>
        </w:rPr>
        <w:t>כיתות אמן</w:t>
      </w:r>
    </w:p>
    <w:p w:rsidR="00B038FD" w:rsidRDefault="00B038FD" w:rsidP="00B038FD">
      <w:pPr>
        <w:pStyle w:val="af8"/>
        <w:numPr>
          <w:ilvl w:val="0"/>
          <w:numId w:val="29"/>
        </w:numPr>
        <w:rPr>
          <w:rtl/>
          <w:lang w:eastAsia="en-US"/>
        </w:rPr>
      </w:pPr>
      <w:r>
        <w:rPr>
          <w:rtl/>
          <w:lang w:eastAsia="en-US"/>
        </w:rPr>
        <w:t>תחרויות מוסיקה</w:t>
      </w:r>
    </w:p>
    <w:p w:rsidR="00B038FD" w:rsidRDefault="00B038FD" w:rsidP="00B038FD">
      <w:pPr>
        <w:pStyle w:val="af8"/>
        <w:numPr>
          <w:ilvl w:val="0"/>
          <w:numId w:val="29"/>
        </w:numPr>
        <w:rPr>
          <w:rtl/>
          <w:lang w:eastAsia="en-US"/>
        </w:rPr>
      </w:pPr>
      <w:r>
        <w:rPr>
          <w:rtl/>
          <w:lang w:eastAsia="en-US"/>
        </w:rPr>
        <w:t>מוזיאונים</w:t>
      </w:r>
    </w:p>
    <w:p w:rsidR="00B038FD" w:rsidRDefault="00B038FD" w:rsidP="00B038FD">
      <w:pPr>
        <w:pStyle w:val="af8"/>
        <w:numPr>
          <w:ilvl w:val="0"/>
          <w:numId w:val="29"/>
        </w:numPr>
        <w:rPr>
          <w:rtl/>
          <w:lang w:eastAsia="en-US"/>
        </w:rPr>
      </w:pPr>
      <w:r>
        <w:rPr>
          <w:rtl/>
          <w:lang w:eastAsia="en-US"/>
        </w:rPr>
        <w:t>כתבי עת</w:t>
      </w:r>
    </w:p>
    <w:p w:rsidR="00B038FD" w:rsidRDefault="00B038FD" w:rsidP="00B038FD">
      <w:pPr>
        <w:pStyle w:val="af8"/>
        <w:numPr>
          <w:ilvl w:val="0"/>
          <w:numId w:val="29"/>
        </w:numPr>
        <w:rPr>
          <w:rtl/>
          <w:lang w:eastAsia="en-US"/>
        </w:rPr>
      </w:pPr>
      <w:r>
        <w:rPr>
          <w:rtl/>
          <w:lang w:eastAsia="en-US"/>
        </w:rPr>
        <w:t>קולנוע- סנימטקים, פסטיבלים, גמר-סטודנטים, עלילתיים, סרטים קצרים, תעודה, ייעודיים, ארגונים יציגים, ארכיונים ושימור, שיווק ותחרויות.</w:t>
      </w:r>
    </w:p>
    <w:p w:rsidR="00B038FD" w:rsidRDefault="00B038FD" w:rsidP="002D2F53">
      <w:pPr>
        <w:pStyle w:val="af8"/>
        <w:numPr>
          <w:ilvl w:val="0"/>
          <w:numId w:val="29"/>
        </w:numPr>
        <w:rPr>
          <w:rtl/>
          <w:lang w:eastAsia="en-US"/>
        </w:rPr>
      </w:pPr>
      <w:r>
        <w:rPr>
          <w:rtl/>
          <w:lang w:eastAsia="en-US"/>
        </w:rPr>
        <w:t>פסט</w:t>
      </w:r>
      <w:r w:rsidR="002D2F53">
        <w:rPr>
          <w:rtl/>
          <w:lang w:eastAsia="en-US"/>
        </w:rPr>
        <w:t>יבלים- רב תחומי, תיאטרון, מחול</w:t>
      </w:r>
      <w:r w:rsidR="002D2F53">
        <w:rPr>
          <w:rFonts w:hint="cs"/>
          <w:rtl/>
          <w:lang w:eastAsia="en-US"/>
        </w:rPr>
        <w:t xml:space="preserve"> ו</w:t>
      </w:r>
      <w:r>
        <w:rPr>
          <w:rtl/>
          <w:lang w:eastAsia="en-US"/>
        </w:rPr>
        <w:t>מוסיקה</w:t>
      </w:r>
      <w:r w:rsidR="002D2F53">
        <w:rPr>
          <w:rFonts w:hint="cs"/>
          <w:rtl/>
          <w:lang w:eastAsia="en-US"/>
        </w:rPr>
        <w:t>.</w:t>
      </w:r>
    </w:p>
    <w:p w:rsidR="00B038FD" w:rsidRDefault="00B038FD" w:rsidP="00B038FD">
      <w:pPr>
        <w:pStyle w:val="af8"/>
        <w:numPr>
          <w:ilvl w:val="0"/>
          <w:numId w:val="29"/>
        </w:numPr>
        <w:rPr>
          <w:rtl/>
          <w:lang w:eastAsia="en-US"/>
        </w:rPr>
      </w:pPr>
      <w:r>
        <w:rPr>
          <w:rtl/>
          <w:lang w:eastAsia="en-US"/>
        </w:rPr>
        <w:t>גלריות</w:t>
      </w:r>
    </w:p>
    <w:p w:rsidR="00B038FD" w:rsidRDefault="00B038FD" w:rsidP="00B038FD">
      <w:pPr>
        <w:pStyle w:val="af8"/>
        <w:numPr>
          <w:ilvl w:val="0"/>
          <w:numId w:val="29"/>
        </w:numPr>
        <w:rPr>
          <w:rtl/>
          <w:lang w:eastAsia="en-US"/>
        </w:rPr>
      </w:pPr>
      <w:r>
        <w:rPr>
          <w:rtl/>
          <w:lang w:eastAsia="en-US"/>
        </w:rPr>
        <w:t>בתי ספר לאמנויות</w:t>
      </w:r>
    </w:p>
    <w:p w:rsidR="00B038FD" w:rsidRDefault="00B038FD" w:rsidP="00B038FD">
      <w:pPr>
        <w:pStyle w:val="af8"/>
        <w:numPr>
          <w:ilvl w:val="0"/>
          <w:numId w:val="29"/>
        </w:numPr>
        <w:rPr>
          <w:rtl/>
          <w:lang w:eastAsia="en-US"/>
        </w:rPr>
      </w:pPr>
      <w:r>
        <w:rPr>
          <w:rtl/>
          <w:lang w:eastAsia="en-US"/>
        </w:rPr>
        <w:t>תרבות ערבית</w:t>
      </w:r>
    </w:p>
    <w:p w:rsidR="00B038FD" w:rsidRDefault="00B038FD" w:rsidP="00B038FD">
      <w:pPr>
        <w:pStyle w:val="af8"/>
        <w:numPr>
          <w:ilvl w:val="0"/>
          <w:numId w:val="29"/>
        </w:numPr>
        <w:rPr>
          <w:rtl/>
          <w:lang w:eastAsia="en-US"/>
        </w:rPr>
      </w:pPr>
      <w:r>
        <w:rPr>
          <w:rtl/>
          <w:lang w:eastAsia="en-US"/>
        </w:rPr>
        <w:t>מוסדות מחקר תרבות תורנית</w:t>
      </w:r>
    </w:p>
    <w:p w:rsidR="00B038FD" w:rsidRDefault="00B038FD" w:rsidP="00B038FD">
      <w:pPr>
        <w:pStyle w:val="af8"/>
        <w:numPr>
          <w:ilvl w:val="0"/>
          <w:numId w:val="29"/>
        </w:numPr>
        <w:rPr>
          <w:rtl/>
          <w:lang w:eastAsia="en-US"/>
        </w:rPr>
      </w:pPr>
      <w:r>
        <w:rPr>
          <w:rtl/>
          <w:lang w:eastAsia="en-US"/>
        </w:rPr>
        <w:t>תרבות בקהילה</w:t>
      </w:r>
    </w:p>
    <w:p w:rsidR="00B038FD" w:rsidRDefault="00B038FD" w:rsidP="00B038FD">
      <w:pPr>
        <w:pStyle w:val="af8"/>
        <w:numPr>
          <w:ilvl w:val="0"/>
          <w:numId w:val="29"/>
        </w:numPr>
        <w:rPr>
          <w:rtl/>
          <w:lang w:eastAsia="en-US"/>
        </w:rPr>
      </w:pPr>
      <w:r>
        <w:rPr>
          <w:rtl/>
          <w:lang w:eastAsia="en-US"/>
        </w:rPr>
        <w:t xml:space="preserve">מורשת </w:t>
      </w:r>
    </w:p>
    <w:p w:rsidR="00B038FD" w:rsidRDefault="00B038FD" w:rsidP="00B038FD">
      <w:pPr>
        <w:pStyle w:val="af8"/>
        <w:numPr>
          <w:ilvl w:val="0"/>
          <w:numId w:val="29"/>
        </w:numPr>
        <w:rPr>
          <w:rtl/>
          <w:lang w:eastAsia="en-US"/>
        </w:rPr>
      </w:pPr>
      <w:r>
        <w:rPr>
          <w:rtl/>
          <w:lang w:eastAsia="en-US"/>
        </w:rPr>
        <w:t>ארכיונים</w:t>
      </w:r>
    </w:p>
    <w:p w:rsidR="00B038FD" w:rsidRDefault="00B038FD" w:rsidP="00B038FD">
      <w:pPr>
        <w:pStyle w:val="af8"/>
        <w:numPr>
          <w:ilvl w:val="0"/>
          <w:numId w:val="29"/>
        </w:numPr>
        <w:rPr>
          <w:rtl/>
          <w:lang w:eastAsia="en-US"/>
        </w:rPr>
      </w:pPr>
      <w:r>
        <w:rPr>
          <w:rtl/>
          <w:lang w:eastAsia="en-US"/>
        </w:rPr>
        <w:t>מוסדות מחקר</w:t>
      </w:r>
    </w:p>
    <w:p w:rsidR="00B038FD" w:rsidRDefault="00B038FD" w:rsidP="00B038FD">
      <w:pPr>
        <w:pStyle w:val="af8"/>
        <w:numPr>
          <w:ilvl w:val="0"/>
          <w:numId w:val="29"/>
        </w:numPr>
        <w:rPr>
          <w:rtl/>
          <w:lang w:eastAsia="en-US"/>
        </w:rPr>
      </w:pPr>
      <w:r>
        <w:rPr>
          <w:rtl/>
          <w:lang w:eastAsia="en-US"/>
        </w:rPr>
        <w:t>איגודים מקצועיים</w:t>
      </w:r>
    </w:p>
    <w:p w:rsidR="00B038FD" w:rsidRDefault="00B038FD" w:rsidP="00B038FD">
      <w:pPr>
        <w:pStyle w:val="af8"/>
        <w:numPr>
          <w:ilvl w:val="0"/>
          <w:numId w:val="29"/>
        </w:numPr>
        <w:rPr>
          <w:lang w:eastAsia="en-US"/>
        </w:rPr>
      </w:pPr>
      <w:r>
        <w:rPr>
          <w:rtl/>
          <w:lang w:eastAsia="en-US"/>
        </w:rPr>
        <w:t>ארגוני גג</w:t>
      </w:r>
    </w:p>
    <w:p w:rsidR="00EE7411" w:rsidRDefault="00EE7411" w:rsidP="00B038FD">
      <w:pPr>
        <w:pStyle w:val="af8"/>
        <w:numPr>
          <w:ilvl w:val="0"/>
          <w:numId w:val="29"/>
        </w:numPr>
        <w:rPr>
          <w:rtl/>
          <w:lang w:eastAsia="en-US"/>
        </w:rPr>
      </w:pPr>
      <w:r>
        <w:rPr>
          <w:rFonts w:hint="cs"/>
          <w:rtl/>
          <w:lang w:eastAsia="en-US"/>
        </w:rPr>
        <w:t>אירועי ספרות</w:t>
      </w:r>
    </w:p>
    <w:p w:rsidR="00036608" w:rsidRPr="001451C0" w:rsidRDefault="00036608" w:rsidP="0030573E">
      <w:pPr>
        <w:ind w:left="1700"/>
      </w:pPr>
      <w:r w:rsidRPr="00504BC6">
        <w:rPr>
          <w:rFonts w:hint="cs"/>
          <w:rtl/>
        </w:rPr>
        <w:t>הטיפול בנתונים</w:t>
      </w:r>
      <w:r>
        <w:rPr>
          <w:rFonts w:hint="cs"/>
          <w:rtl/>
        </w:rPr>
        <w:t xml:space="preserve"> הנזכרים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Ref289153393 \r \h</w:instrText>
      </w:r>
      <w:r>
        <w:rPr>
          <w:rtl/>
        </w:rPr>
        <w:instrText xml:space="preserve"> </w:instrText>
      </w:r>
      <w:r>
        <w:rPr>
          <w:rtl/>
        </w:rPr>
      </w:r>
      <w:r>
        <w:rPr>
          <w:rtl/>
        </w:rPr>
        <w:fldChar w:fldCharType="separate"/>
      </w:r>
      <w:r w:rsidR="00ED112D">
        <w:rPr>
          <w:cs/>
        </w:rPr>
        <w:t>‎</w:t>
      </w:r>
      <w:r w:rsidR="00ED112D">
        <w:t>1.2</w:t>
      </w:r>
      <w:r>
        <w:rPr>
          <w:rtl/>
        </w:rPr>
        <w:fldChar w:fldCharType="end"/>
      </w:r>
      <w:r>
        <w:rPr>
          <w:rFonts w:hint="cs"/>
          <w:rtl/>
        </w:rPr>
        <w:t xml:space="preserve"> י</w:t>
      </w:r>
      <w:r w:rsidRPr="00504BC6">
        <w:rPr>
          <w:rFonts w:hint="cs"/>
          <w:rtl/>
        </w:rPr>
        <w:t xml:space="preserve">יעשה תוך כדי התייחסות לתנאים הספציפיים של כל תחום ובהתאמה פרטנית לכל מוסד, מבחינת אמצעי הרישום העומדים לרשותו (מערכת מחשב או רישום ידני) </w:t>
      </w:r>
      <w:r w:rsidRPr="001451C0">
        <w:rPr>
          <w:rFonts w:hint="cs"/>
          <w:rtl/>
        </w:rPr>
        <w:t>והפרמטרים הייחודיים לפעילותו, כגון: גודל, מיקום, פיזור על פני סוגי מבנה, סוגי פעילויות וסוגי כח אדם וכדומה.</w:t>
      </w:r>
      <w:bookmarkEnd w:id="74"/>
    </w:p>
    <w:p w:rsidR="00036608" w:rsidRPr="00504BC6" w:rsidRDefault="00036608" w:rsidP="00143C78">
      <w:pPr>
        <w:pStyle w:val="af8"/>
        <w:numPr>
          <w:ilvl w:val="2"/>
          <w:numId w:val="46"/>
        </w:numPr>
        <w:ind w:left="1700" w:hanging="567"/>
      </w:pPr>
      <w:r w:rsidRPr="001451C0">
        <w:rPr>
          <w:rFonts w:hint="cs"/>
          <w:rtl/>
        </w:rPr>
        <w:t>איסוף וקליטת נתונים אמנותיים על יצירות ויוצרים בישראל המהווים בסיס ל</w:t>
      </w:r>
      <w:r w:rsidRPr="00E01709">
        <w:rPr>
          <w:rFonts w:hint="cs"/>
          <w:rtl/>
        </w:rPr>
        <w:t>ארכיון לאומי לתרבות</w:t>
      </w:r>
      <w:r w:rsidRPr="001451C0">
        <w:rPr>
          <w:rFonts w:hint="cs"/>
          <w:rtl/>
        </w:rPr>
        <w:t xml:space="preserve"> שיפעל בעתיד,</w:t>
      </w:r>
      <w:r w:rsidRPr="00504BC6">
        <w:rPr>
          <w:rFonts w:hint="cs"/>
          <w:rtl/>
        </w:rPr>
        <w:t xml:space="preserve"> תוך התקשרות עם ארכיונים ממוחשבים </w:t>
      </w:r>
      <w:r>
        <w:rPr>
          <w:rFonts w:hint="cs"/>
          <w:rtl/>
        </w:rPr>
        <w:t>מ</w:t>
      </w:r>
      <w:r w:rsidRPr="00504BC6">
        <w:rPr>
          <w:rFonts w:hint="cs"/>
          <w:rtl/>
        </w:rPr>
        <w:t>תחומים השונים, כמו: הארכיון לאמנויות הבמה באוניברסיטת תל-אביב, ארכיון האמנים הישראליים במוזיאון ישראל, קטלוג הספריות המאוחד וכדומה.</w:t>
      </w:r>
    </w:p>
    <w:p w:rsidR="00036608" w:rsidRPr="00504BC6" w:rsidRDefault="00036608" w:rsidP="00143C78">
      <w:pPr>
        <w:pStyle w:val="af8"/>
        <w:numPr>
          <w:ilvl w:val="2"/>
          <w:numId w:val="46"/>
        </w:numPr>
        <w:ind w:left="1700" w:hanging="567"/>
      </w:pPr>
      <w:r w:rsidRPr="00504BC6">
        <w:rPr>
          <w:rFonts w:hint="cs"/>
          <w:rtl/>
        </w:rPr>
        <w:t>המוסדות הנסקרים קשורים ברובם למינהל התרבות של המשרד, אם ע"י קבלת תמיכה כספית ואם ע"י קשר אחר.</w:t>
      </w:r>
    </w:p>
    <w:p w:rsidR="00036608" w:rsidRPr="00FD655A" w:rsidRDefault="00036608" w:rsidP="00143C78">
      <w:pPr>
        <w:pStyle w:val="af8"/>
        <w:numPr>
          <w:ilvl w:val="2"/>
          <w:numId w:val="46"/>
        </w:numPr>
        <w:ind w:left="1700" w:hanging="567"/>
        <w:rPr>
          <w:rtl/>
        </w:rPr>
      </w:pPr>
      <w:r w:rsidRPr="00504BC6">
        <w:rPr>
          <w:rFonts w:hint="cs"/>
          <w:rtl/>
        </w:rPr>
        <w:t xml:space="preserve">המידע המצטבר במערכת מועמד לרשות בעלי עניין ולכלל הציבור, במתכונת של דו"חות </w:t>
      </w:r>
      <w:r w:rsidR="00A55ACC">
        <w:rPr>
          <w:rFonts w:hint="cs"/>
          <w:rtl/>
        </w:rPr>
        <w:t>חצי שנתיים</w:t>
      </w:r>
      <w:r w:rsidRPr="00504BC6">
        <w:rPr>
          <w:rFonts w:hint="cs"/>
          <w:rtl/>
        </w:rPr>
        <w:t xml:space="preserve"> ודוחות שנתיים כפי שמפורט </w:t>
      </w:r>
      <w:r>
        <w:rPr>
          <w:rFonts w:hint="cs"/>
          <w:rtl/>
        </w:rPr>
        <w:t xml:space="preserve">להלן </w:t>
      </w:r>
      <w:r w:rsidRPr="00FD655A">
        <w:rPr>
          <w:rFonts w:hint="cs"/>
          <w:rtl/>
        </w:rPr>
        <w:t>בפרק 2 "</w:t>
      </w:r>
      <w:r w:rsidRPr="00977B48">
        <w:rPr>
          <w:rFonts w:hint="eastAsia"/>
          <w:rtl/>
        </w:rPr>
        <w:t>תפקידי</w:t>
      </w:r>
      <w:r w:rsidRPr="00977B48">
        <w:rPr>
          <w:rtl/>
        </w:rPr>
        <w:t xml:space="preserve"> </w:t>
      </w:r>
      <w:r w:rsidRPr="00977B48">
        <w:rPr>
          <w:rFonts w:hint="eastAsia"/>
          <w:rtl/>
        </w:rPr>
        <w:t>ה</w:t>
      </w:r>
      <w:r w:rsidRPr="00FC0297">
        <w:rPr>
          <w:rFonts w:hint="cs"/>
          <w:rtl/>
        </w:rPr>
        <w:t>ספק</w:t>
      </w:r>
      <w:r w:rsidRPr="00977B48">
        <w:rPr>
          <w:rtl/>
        </w:rPr>
        <w:t xml:space="preserve"> </w:t>
      </w:r>
      <w:r w:rsidRPr="00977B48">
        <w:rPr>
          <w:rFonts w:hint="eastAsia"/>
          <w:rtl/>
        </w:rPr>
        <w:t>בביצוע</w:t>
      </w:r>
      <w:r w:rsidRPr="00977B48">
        <w:rPr>
          <w:rtl/>
        </w:rPr>
        <w:t xml:space="preserve"> </w:t>
      </w:r>
      <w:r w:rsidRPr="00977B48">
        <w:rPr>
          <w:rFonts w:hint="eastAsia"/>
          <w:rtl/>
        </w:rPr>
        <w:t>העבודה</w:t>
      </w:r>
      <w:r w:rsidRPr="00FD655A">
        <w:rPr>
          <w:rFonts w:hint="cs"/>
          <w:rtl/>
        </w:rPr>
        <w:t>".</w:t>
      </w:r>
    </w:p>
    <w:p w:rsidR="00036608" w:rsidRPr="00E01709" w:rsidRDefault="00036608" w:rsidP="00143C78">
      <w:pPr>
        <w:pStyle w:val="af8"/>
        <w:numPr>
          <w:ilvl w:val="2"/>
          <w:numId w:val="46"/>
        </w:numPr>
        <w:ind w:left="1700" w:hanging="567"/>
        <w:rPr>
          <w:b/>
          <w:bCs/>
        </w:rPr>
      </w:pPr>
      <w:r w:rsidRPr="00E01709">
        <w:rPr>
          <w:rFonts w:hint="cs"/>
          <w:b/>
          <w:bCs/>
          <w:rtl/>
        </w:rPr>
        <w:t>הכנת בסיס נתונים להחלטות ועדות התמיכות</w:t>
      </w:r>
    </w:p>
    <w:p w:rsidR="00036608" w:rsidRPr="00504BC6" w:rsidRDefault="00036608" w:rsidP="00415CBB">
      <w:pPr>
        <w:ind w:left="1700"/>
        <w:rPr>
          <w:rtl/>
        </w:rPr>
      </w:pPr>
      <w:r w:rsidRPr="00504BC6">
        <w:rPr>
          <w:rFonts w:hint="cs"/>
          <w:rtl/>
        </w:rPr>
        <w:t xml:space="preserve">מינהל התרבות מעניק תמיכות למוסדות תרבות על בסיס </w:t>
      </w:r>
      <w:r w:rsidR="00415CBB">
        <w:rPr>
          <w:rFonts w:hint="cs"/>
          <w:rtl/>
        </w:rPr>
        <w:t>מבחני תמיכה</w:t>
      </w:r>
      <w:r w:rsidRPr="00504BC6">
        <w:rPr>
          <w:rFonts w:hint="cs"/>
          <w:rtl/>
        </w:rPr>
        <w:t xml:space="preserve"> שפורסמו בילקוט הפרסומים. </w:t>
      </w:r>
      <w:r w:rsidR="00415CBB">
        <w:rPr>
          <w:rFonts w:hint="cs"/>
          <w:rtl/>
        </w:rPr>
        <w:t>מבחני תמיכה</w:t>
      </w:r>
      <w:r w:rsidRPr="00504BC6">
        <w:rPr>
          <w:rFonts w:hint="cs"/>
          <w:rtl/>
        </w:rPr>
        <w:t xml:space="preserve"> אלה מתייחסים לפרמטרים שונים של פעילות המוסדות בתחום התוכני ובתחום הכספי.</w:t>
      </w:r>
    </w:p>
    <w:p w:rsidR="00036608" w:rsidRPr="00504BC6" w:rsidRDefault="00036608" w:rsidP="00E65B77">
      <w:pPr>
        <w:ind w:left="1700"/>
        <w:rPr>
          <w:rtl/>
        </w:rPr>
      </w:pPr>
      <w:r w:rsidRPr="00504BC6">
        <w:rPr>
          <w:rFonts w:hint="cs"/>
          <w:rtl/>
        </w:rPr>
        <w:t>הספק נדרש להעמיד לרשות ועדות התמיכה בתחומים השונים את בסיס הנתונים לקבלת ההחלטות על גובה התמיכות שיוענקו לכל גוף תרבות.</w:t>
      </w:r>
    </w:p>
    <w:p w:rsidR="00036608" w:rsidRDefault="00036608" w:rsidP="00196639">
      <w:pPr>
        <w:ind w:left="1700"/>
        <w:rPr>
          <w:rtl/>
        </w:rPr>
      </w:pPr>
      <w:r w:rsidRPr="00504BC6">
        <w:rPr>
          <w:rFonts w:hint="cs"/>
          <w:rtl/>
        </w:rPr>
        <w:t xml:space="preserve">נתונים אלה נגזרים ממכלול הנתונים הנאספים ע"י הספק במהלך השנה. הנתונים יוקלדו ע"י הספק לגיליונות אקסל עפ"י הנחיות של מנהל התרבות. נתונים אלה ימסרו לאחר שנבדקה מידת דיוקם ונכונותם המוחלטת ולאחר שהספק קיבל אישור בכתב מכל אחד מן הגופים הנתמכים על נכונות הנתונים הנוגעים לאותו גוף. </w:t>
      </w:r>
    </w:p>
    <w:p w:rsidR="00C721F7" w:rsidRPr="00504BC6" w:rsidRDefault="00C721F7" w:rsidP="00196639">
      <w:pPr>
        <w:ind w:left="1700"/>
        <w:rPr>
          <w:rtl/>
        </w:rPr>
      </w:pPr>
      <w:r>
        <w:rPr>
          <w:rFonts w:hint="cs"/>
          <w:rtl/>
        </w:rPr>
        <w:t xml:space="preserve">חלק מהנתונים יתקבלו כמענה לשאלונים אשר </w:t>
      </w:r>
      <w:r w:rsidR="00E814B6">
        <w:rPr>
          <w:rFonts w:hint="cs"/>
          <w:rtl/>
        </w:rPr>
        <w:t xml:space="preserve">בוחנים גם הם היבטים שונים הרלוונטיים למבחני התמיכה. הספק, בסיוע המשרד, יכתוב את השאלונים, יפיץ אותם בין המוסדות, יקבל אותם חזרה וינתח את מענה המוסדות והממצאים העולים ממנו. </w:t>
      </w:r>
    </w:p>
    <w:p w:rsidR="00036608" w:rsidRPr="00504BC6" w:rsidRDefault="00036608" w:rsidP="00E65B77">
      <w:pPr>
        <w:ind w:left="1700"/>
        <w:rPr>
          <w:rtl/>
        </w:rPr>
      </w:pPr>
      <w:r w:rsidRPr="00504BC6">
        <w:rPr>
          <w:rFonts w:hint="cs"/>
          <w:rtl/>
        </w:rPr>
        <w:t>כמו-כן על הספק לקחת בחשבון את השיקולים הבאים:</w:t>
      </w:r>
    </w:p>
    <w:p w:rsidR="00036608" w:rsidRPr="00504BC6" w:rsidRDefault="00036608" w:rsidP="00143C78">
      <w:pPr>
        <w:numPr>
          <w:ilvl w:val="3"/>
          <w:numId w:val="40"/>
        </w:numPr>
        <w:tabs>
          <w:tab w:val="num" w:pos="2408"/>
        </w:tabs>
        <w:ind w:left="2408" w:hanging="713"/>
      </w:pPr>
      <w:r w:rsidRPr="00504BC6">
        <w:rPr>
          <w:rFonts w:hint="cs"/>
          <w:rtl/>
        </w:rPr>
        <w:t>לעיתים קרובות, בשלב אישור הנתונים, הגופים הנתמכים מערערים על נכונות הנתונים ומבקשים שינוי הגדרות בפרמטרים שונים, או הוספת אי-אילו פעילויות שנשמטו מן הדו"חות שהפיק הספק. על הספק, כגוף נותן שרות,</w:t>
      </w:r>
      <w:r>
        <w:rPr>
          <w:rFonts w:hint="cs"/>
          <w:rtl/>
        </w:rPr>
        <w:t xml:space="preserve"> </w:t>
      </w:r>
      <w:r w:rsidRPr="00504BC6">
        <w:rPr>
          <w:rFonts w:hint="cs"/>
          <w:rtl/>
        </w:rPr>
        <w:t>להתייחס להערות אלה בסבלנות ובהבנה, ולנסות ליישב את כל חילוקי הדעות באופן הענייני ביותר כדי למסור נתונים מעודכנים, נכונים ומוסכמים.</w:t>
      </w:r>
    </w:p>
    <w:p w:rsidR="00036608" w:rsidRPr="00504BC6" w:rsidRDefault="00036608" w:rsidP="00415CBB">
      <w:pPr>
        <w:numPr>
          <w:ilvl w:val="3"/>
          <w:numId w:val="40"/>
        </w:numPr>
        <w:tabs>
          <w:tab w:val="num" w:pos="2408"/>
        </w:tabs>
        <w:ind w:left="2408" w:hanging="713"/>
      </w:pPr>
      <w:r w:rsidRPr="00504BC6">
        <w:rPr>
          <w:rFonts w:hint="cs"/>
          <w:rtl/>
        </w:rPr>
        <w:t>מנהל התרבות שומר לעצמו את הזכות לשנות מדי פעם את ה</w:t>
      </w:r>
      <w:r w:rsidR="00415CBB">
        <w:rPr>
          <w:rFonts w:hint="cs"/>
          <w:rtl/>
        </w:rPr>
        <w:t>מבחנים</w:t>
      </w:r>
      <w:r w:rsidRPr="00504BC6">
        <w:rPr>
          <w:rFonts w:hint="cs"/>
          <w:rtl/>
        </w:rPr>
        <w:t xml:space="preserve"> לחלוקת התמיכות, גם במהלך שנת העבודה, דבר שעלול לחייב את הספק לערוך שינויים בטפסי דיווח, ובהתאם לכך לערוך שינויים במערך הממוחשב,  ואף לערוך השלמות לנתונים שכבר נאספו.</w:t>
      </w:r>
    </w:p>
    <w:p w:rsidR="00036608" w:rsidRPr="001451C0" w:rsidRDefault="00036608" w:rsidP="00593283">
      <w:pPr>
        <w:numPr>
          <w:ilvl w:val="3"/>
          <w:numId w:val="40"/>
        </w:numPr>
        <w:tabs>
          <w:tab w:val="num" w:pos="2408"/>
        </w:tabs>
        <w:ind w:left="2408" w:hanging="713"/>
      </w:pPr>
      <w:r w:rsidRPr="00504BC6">
        <w:rPr>
          <w:rFonts w:hint="cs"/>
          <w:rtl/>
        </w:rPr>
        <w:t>מינהל התרבות שומר לעצמו את הזכות להוסיף, גם במהלך השנה, גופים חדשים לרשימת הגופים הנסקרים. התוספות במספרם של גופים אלה עשויות להגיע לכ</w:t>
      </w:r>
      <w:r w:rsidR="00196639">
        <w:rPr>
          <w:rFonts w:hint="cs"/>
          <w:rtl/>
        </w:rPr>
        <w:t xml:space="preserve"> </w:t>
      </w:r>
      <w:r w:rsidRPr="00504BC6">
        <w:rPr>
          <w:rFonts w:hint="cs"/>
          <w:rtl/>
        </w:rPr>
        <w:t>- 1</w:t>
      </w:r>
      <w:r w:rsidR="00593283">
        <w:rPr>
          <w:rFonts w:hint="cs"/>
          <w:rtl/>
        </w:rPr>
        <w:t>0</w:t>
      </w:r>
      <w:r w:rsidRPr="00504BC6">
        <w:rPr>
          <w:rFonts w:hint="cs"/>
          <w:rtl/>
        </w:rPr>
        <w:t xml:space="preserve">% ממספר הגופים </w:t>
      </w:r>
      <w:r w:rsidR="008D0CE9">
        <w:rPr>
          <w:rFonts w:hint="cs"/>
          <w:rtl/>
        </w:rPr>
        <w:t xml:space="preserve">הכולל </w:t>
      </w:r>
      <w:r w:rsidRPr="00504BC6">
        <w:rPr>
          <w:rFonts w:hint="cs"/>
          <w:rtl/>
        </w:rPr>
        <w:t>שרשימתם ת</w:t>
      </w:r>
      <w:r w:rsidRPr="00504BC6">
        <w:rPr>
          <w:rtl/>
        </w:rPr>
        <w:t>י</w:t>
      </w:r>
      <w:r w:rsidRPr="00504BC6">
        <w:rPr>
          <w:rFonts w:hint="cs"/>
          <w:rtl/>
        </w:rPr>
        <w:t xml:space="preserve">מסר לספק בראשית תקופת ההתקשרות. אפשרות זו מחייבת את הספק לאסוף נתונים לגבי הגופים הנוספים בלוחות </w:t>
      </w:r>
      <w:r w:rsidRPr="001451C0">
        <w:rPr>
          <w:rFonts w:hint="cs"/>
          <w:rtl/>
        </w:rPr>
        <w:t xml:space="preserve">זמנים מקוצרים. </w:t>
      </w:r>
    </w:p>
    <w:p w:rsidR="00774FBB" w:rsidRPr="00774FBB" w:rsidRDefault="00774FBB" w:rsidP="00774FBB">
      <w:pPr>
        <w:ind w:left="2408"/>
      </w:pPr>
      <w:r w:rsidRPr="00774FBB">
        <w:rPr>
          <w:rFonts w:hint="cs"/>
          <w:rtl/>
        </w:rPr>
        <w:t xml:space="preserve">ארבעה </w:t>
      </w:r>
      <w:r w:rsidRPr="00774FBB">
        <w:rPr>
          <w:rtl/>
        </w:rPr>
        <w:t>חודשים מתום שנת ההערכה</w:t>
      </w:r>
      <w:r w:rsidR="00E814B6">
        <w:rPr>
          <w:rFonts w:hint="cs"/>
          <w:rtl/>
        </w:rPr>
        <w:t>, כפי שתיקבע ע"י המשרד</w:t>
      </w:r>
      <w:r w:rsidR="00EE7411">
        <w:rPr>
          <w:rFonts w:hint="cs"/>
          <w:rtl/>
        </w:rPr>
        <w:t xml:space="preserve"> (עבור התחום הנסקר)</w:t>
      </w:r>
      <w:r w:rsidR="00E814B6">
        <w:rPr>
          <w:rFonts w:hint="cs"/>
          <w:rtl/>
        </w:rPr>
        <w:t>,</w:t>
      </w:r>
      <w:r w:rsidRPr="00774FBB">
        <w:rPr>
          <w:rtl/>
        </w:rPr>
        <w:t xml:space="preserve"> יסיים הספק את איסוף וטיוב כל הנתונים הרבעוניים והשנתיים מכל הגופים בכל התחומים. בהתאם לכך, ימסור הספק את הנתונים למנהלות המחלקה במינהל תרבות, בפורמט של מודלים לתמיכה.   </w:t>
      </w:r>
    </w:p>
    <w:p w:rsidR="00774FBB" w:rsidRDefault="00774FBB" w:rsidP="00774FBB">
      <w:pPr>
        <w:ind w:left="2408"/>
        <w:rPr>
          <w:rtl/>
        </w:rPr>
      </w:pPr>
      <w:r w:rsidRPr="00774FBB">
        <w:rPr>
          <w:rtl/>
        </w:rPr>
        <w:t xml:space="preserve">במהלך החודש שלאחר מכן (החודש החמישי מתום שנת ההערכה),  המדורים ידונו בנתונים שבמודלים, </w:t>
      </w:r>
      <w:r>
        <w:rPr>
          <w:rFonts w:hint="cs"/>
          <w:rtl/>
        </w:rPr>
        <w:t xml:space="preserve">ובמידת הצורך יפנו לספק בבקשה </w:t>
      </w:r>
      <w:r w:rsidRPr="00774FBB">
        <w:rPr>
          <w:rtl/>
        </w:rPr>
        <w:t>לבצע בירורים והשלמות  מול הגופים</w:t>
      </w:r>
      <w:r>
        <w:rPr>
          <w:rFonts w:hint="cs"/>
          <w:rtl/>
        </w:rPr>
        <w:t xml:space="preserve"> הנסקרים.</w:t>
      </w:r>
      <w:r w:rsidRPr="00774FBB">
        <w:rPr>
          <w:rtl/>
        </w:rPr>
        <w:t xml:space="preserve"> </w:t>
      </w:r>
      <w:r>
        <w:rPr>
          <w:rFonts w:hint="cs"/>
          <w:rtl/>
        </w:rPr>
        <w:t>ע"פ נתונים אלו  ינקדו נציגי המשרד את</w:t>
      </w:r>
      <w:r w:rsidRPr="00774FBB">
        <w:rPr>
          <w:rtl/>
        </w:rPr>
        <w:t xml:space="preserve"> משתני </w:t>
      </w:r>
      <w:r>
        <w:rPr>
          <w:rFonts w:hint="cs"/>
          <w:rtl/>
        </w:rPr>
        <w:t>ה</w:t>
      </w:r>
      <w:r w:rsidRPr="00774FBB">
        <w:rPr>
          <w:rtl/>
        </w:rPr>
        <w:t>איכות. הספק יזין במהלך תקופה זו את הניקוד למודלים, ויערוך בהם את התיקונים הנדרשים</w:t>
      </w:r>
      <w:r>
        <w:rPr>
          <w:rFonts w:hint="cs"/>
          <w:rtl/>
        </w:rPr>
        <w:t xml:space="preserve"> לקראת מסירת</w:t>
      </w:r>
      <w:r w:rsidRPr="00774FBB">
        <w:rPr>
          <w:rtl/>
        </w:rPr>
        <w:t xml:space="preserve"> מודלים סופיים למדורים.</w:t>
      </w:r>
    </w:p>
    <w:p w:rsidR="00774FBB" w:rsidRPr="00774FBB" w:rsidRDefault="00774FBB" w:rsidP="00774FBB">
      <w:pPr>
        <w:numPr>
          <w:ilvl w:val="3"/>
          <w:numId w:val="40"/>
        </w:numPr>
        <w:tabs>
          <w:tab w:val="num" w:pos="2408"/>
        </w:tabs>
        <w:ind w:left="2408" w:hanging="713"/>
        <w:rPr>
          <w:rtl/>
        </w:rPr>
      </w:pPr>
      <w:r>
        <w:rPr>
          <w:rFonts w:hint="cs"/>
          <w:rtl/>
        </w:rPr>
        <w:t xml:space="preserve">גופי התרבות הנסקרים יידרשו להעביר לספק את המידע הדרוש לו לצורך ביצוע השירותים. במקרים בהם שיתוף הפעולה של הגופים הנסקרים אינו מתקיים כראוי עד כדי חשש לעיכוב העברת הנתונים המועבדים אל המשרד, יסב הספק את תשומת ליבו של נציג המשרד הרלוונטי לטובת התערבותו לפתרון העניין. </w:t>
      </w:r>
    </w:p>
    <w:p w:rsidR="00036608" w:rsidRPr="00E65B77" w:rsidRDefault="00036608" w:rsidP="00143C78">
      <w:pPr>
        <w:pStyle w:val="af8"/>
        <w:numPr>
          <w:ilvl w:val="1"/>
          <w:numId w:val="46"/>
        </w:numPr>
        <w:spacing w:after="200" w:line="276" w:lineRule="auto"/>
        <w:ind w:left="1416"/>
        <w:jc w:val="left"/>
        <w:rPr>
          <w:b/>
          <w:bCs/>
          <w:u w:val="single"/>
        </w:rPr>
      </w:pPr>
      <w:bookmarkStart w:id="75" w:name="_Ref284152236"/>
      <w:r w:rsidRPr="00E65B77">
        <w:rPr>
          <w:rFonts w:hint="cs"/>
          <w:b/>
          <w:bCs/>
          <w:u w:val="single"/>
          <w:rtl/>
        </w:rPr>
        <w:t>היקף ומגוון התחומים והמוסדות</w:t>
      </w:r>
      <w:bookmarkEnd w:id="75"/>
    </w:p>
    <w:p w:rsidR="00036608" w:rsidRPr="00504BC6" w:rsidRDefault="00036608" w:rsidP="00143C78">
      <w:pPr>
        <w:pStyle w:val="af8"/>
        <w:numPr>
          <w:ilvl w:val="2"/>
          <w:numId w:val="46"/>
        </w:numPr>
        <w:ind w:left="1700" w:hanging="567"/>
        <w:rPr>
          <w:rtl/>
        </w:rPr>
      </w:pPr>
      <w:r w:rsidRPr="00504BC6">
        <w:rPr>
          <w:rFonts w:hint="cs"/>
          <w:rtl/>
        </w:rPr>
        <w:t>להלן פירוט תחומי התרבות והאמנות הנכללים במרכז המידע, וסוגי המוסדות והיקפם הנכללים בכל תחום ואמורים להיכלל במסגרת מרכז המידע:</w:t>
      </w:r>
    </w:p>
    <w:tbl>
      <w:tblPr>
        <w:bidiVisual/>
        <w:tblW w:w="4065" w:type="dxa"/>
        <w:jc w:val="center"/>
        <w:tblLook w:val="04A0" w:firstRow="1" w:lastRow="0" w:firstColumn="1" w:lastColumn="0" w:noHBand="0" w:noVBand="1"/>
      </w:tblPr>
      <w:tblGrid>
        <w:gridCol w:w="700"/>
        <w:gridCol w:w="2546"/>
        <w:gridCol w:w="819"/>
      </w:tblGrid>
      <w:tr w:rsidR="00A84F4A" w:rsidRPr="00A84F4A" w:rsidTr="00A84F4A">
        <w:trPr>
          <w:trHeight w:val="285"/>
          <w:jc w:val="center"/>
        </w:trPr>
        <w:tc>
          <w:tcPr>
            <w:tcW w:w="700"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A84F4A" w:rsidRPr="00A84F4A" w:rsidRDefault="00A93FD6" w:rsidP="00A93FD6">
            <w:pPr>
              <w:overflowPunct/>
              <w:autoSpaceDE/>
              <w:autoSpaceDN/>
              <w:adjustRightInd/>
              <w:spacing w:line="240" w:lineRule="auto"/>
              <w:jc w:val="center"/>
              <w:textAlignment w:val="auto"/>
              <w:rPr>
                <w:rFonts w:ascii="Arial" w:hAnsi="Arial" w:cs="Arial"/>
                <w:b/>
                <w:bCs/>
                <w:sz w:val="20"/>
                <w:szCs w:val="20"/>
                <w:lang w:eastAsia="en-US"/>
              </w:rPr>
            </w:pPr>
            <w:r w:rsidRPr="00A84F4A">
              <w:rPr>
                <w:rFonts w:ascii="Arial" w:hAnsi="Arial" w:cs="Arial"/>
                <w:b/>
                <w:bCs/>
                <w:sz w:val="20"/>
                <w:szCs w:val="20"/>
                <w:rtl/>
                <w:lang w:eastAsia="en-US"/>
              </w:rPr>
              <w:t>מס</w:t>
            </w:r>
            <w:r>
              <w:rPr>
                <w:rFonts w:ascii="Arial" w:hAnsi="Arial" w:cs="Arial" w:hint="cs"/>
                <w:b/>
                <w:bCs/>
                <w:sz w:val="20"/>
                <w:szCs w:val="20"/>
                <w:rtl/>
                <w:lang w:eastAsia="en-US"/>
              </w:rPr>
              <w:t>'</w:t>
            </w:r>
            <w:r w:rsidRPr="00A84F4A">
              <w:rPr>
                <w:rFonts w:ascii="Arial" w:hAnsi="Arial" w:cs="Arial"/>
                <w:b/>
                <w:bCs/>
                <w:sz w:val="20"/>
                <w:szCs w:val="20"/>
                <w:rtl/>
                <w:lang w:eastAsia="en-US"/>
              </w:rPr>
              <w:t xml:space="preserve"> </w:t>
            </w:r>
            <w:r w:rsidR="00A84F4A" w:rsidRPr="00A84F4A">
              <w:rPr>
                <w:rFonts w:ascii="Arial" w:hAnsi="Arial" w:cs="Arial"/>
                <w:b/>
                <w:bCs/>
                <w:sz w:val="20"/>
                <w:szCs w:val="20"/>
                <w:rtl/>
                <w:lang w:eastAsia="en-US"/>
              </w:rPr>
              <w:t>תחום</w:t>
            </w:r>
          </w:p>
        </w:tc>
        <w:tc>
          <w:tcPr>
            <w:tcW w:w="2546" w:type="dxa"/>
            <w:vMerge w:val="restart"/>
            <w:tcBorders>
              <w:top w:val="single" w:sz="4" w:space="0" w:color="auto"/>
              <w:left w:val="nil"/>
              <w:bottom w:val="single" w:sz="8" w:space="0" w:color="000000"/>
              <w:right w:val="nil"/>
            </w:tcBorders>
            <w:shd w:val="clear" w:color="000000" w:fill="F2DCDB"/>
            <w:noWrap/>
            <w:vAlign w:val="center"/>
            <w:hideMark/>
          </w:tcPr>
          <w:p w:rsidR="00A84F4A" w:rsidRPr="00A84F4A" w:rsidRDefault="00A84F4A" w:rsidP="00A84F4A">
            <w:pPr>
              <w:overflowPunct/>
              <w:autoSpaceDE/>
              <w:autoSpaceDN/>
              <w:adjustRightInd/>
              <w:spacing w:line="240" w:lineRule="auto"/>
              <w:jc w:val="center"/>
              <w:textAlignment w:val="auto"/>
              <w:rPr>
                <w:rFonts w:ascii="Arial" w:hAnsi="Arial" w:cs="Arial"/>
                <w:b/>
                <w:bCs/>
                <w:color w:val="000000"/>
                <w:rtl/>
                <w:lang w:eastAsia="en-US"/>
              </w:rPr>
            </w:pPr>
            <w:r w:rsidRPr="00A84F4A">
              <w:rPr>
                <w:rFonts w:ascii="Arial" w:hAnsi="Arial" w:cs="Arial"/>
                <w:b/>
                <w:bCs/>
                <w:color w:val="000000"/>
                <w:rtl/>
                <w:lang w:eastAsia="en-US"/>
              </w:rPr>
              <w:t>שם תחום</w:t>
            </w:r>
          </w:p>
        </w:tc>
        <w:tc>
          <w:tcPr>
            <w:tcW w:w="819" w:type="dxa"/>
            <w:vMerge w:val="restart"/>
            <w:tcBorders>
              <w:top w:val="single" w:sz="4" w:space="0" w:color="auto"/>
              <w:left w:val="single" w:sz="4" w:space="0" w:color="auto"/>
              <w:bottom w:val="single" w:sz="4" w:space="0" w:color="000000"/>
              <w:right w:val="single" w:sz="4" w:space="0" w:color="auto"/>
            </w:tcBorders>
            <w:shd w:val="clear" w:color="000000" w:fill="F2DCDB"/>
            <w:vAlign w:val="bottom"/>
            <w:hideMark/>
          </w:tcPr>
          <w:p w:rsidR="00A84F4A" w:rsidRPr="00A84F4A" w:rsidRDefault="00A84F4A" w:rsidP="0083660E">
            <w:pPr>
              <w:overflowPunct/>
              <w:autoSpaceDE/>
              <w:autoSpaceDN/>
              <w:adjustRightInd/>
              <w:spacing w:line="480" w:lineRule="auto"/>
              <w:jc w:val="center"/>
              <w:textAlignment w:val="auto"/>
              <w:rPr>
                <w:rFonts w:ascii="Arial" w:hAnsi="Arial" w:cs="Arial"/>
                <w:b/>
                <w:bCs/>
                <w:color w:val="000000"/>
                <w:sz w:val="20"/>
                <w:szCs w:val="20"/>
                <w:rtl/>
                <w:lang w:eastAsia="en-US"/>
              </w:rPr>
            </w:pPr>
            <w:r w:rsidRPr="00A84F4A">
              <w:rPr>
                <w:rFonts w:ascii="Arial" w:hAnsi="Arial" w:cs="Arial"/>
                <w:b/>
                <w:bCs/>
                <w:color w:val="000000"/>
                <w:sz w:val="20"/>
                <w:szCs w:val="20"/>
                <w:rtl/>
                <w:lang w:eastAsia="en-US"/>
              </w:rPr>
              <w:t xml:space="preserve">סה"כ </w:t>
            </w:r>
            <w:r w:rsidR="0083660E">
              <w:rPr>
                <w:rFonts w:ascii="Arial" w:hAnsi="Arial" w:cs="Arial" w:hint="cs"/>
                <w:b/>
                <w:bCs/>
                <w:color w:val="000000"/>
                <w:sz w:val="20"/>
                <w:szCs w:val="20"/>
                <w:rtl/>
                <w:lang w:eastAsia="en-US"/>
              </w:rPr>
              <w:t>מ</w:t>
            </w:r>
            <w:r w:rsidRPr="00A84F4A">
              <w:rPr>
                <w:rFonts w:ascii="Arial" w:hAnsi="Arial" w:cs="Arial"/>
                <w:b/>
                <w:bCs/>
                <w:color w:val="000000"/>
                <w:sz w:val="20"/>
                <w:szCs w:val="20"/>
                <w:rtl/>
                <w:lang w:eastAsia="en-US"/>
              </w:rPr>
              <w:t>וסדות</w:t>
            </w:r>
          </w:p>
        </w:tc>
      </w:tr>
      <w:tr w:rsidR="00A84F4A" w:rsidRPr="00A84F4A" w:rsidTr="00A84F4A">
        <w:trPr>
          <w:trHeight w:val="458"/>
          <w:jc w:val="center"/>
        </w:trPr>
        <w:tc>
          <w:tcPr>
            <w:tcW w:w="700" w:type="dxa"/>
            <w:vMerge/>
            <w:tcBorders>
              <w:top w:val="single" w:sz="4" w:space="0" w:color="auto"/>
              <w:left w:val="single" w:sz="4" w:space="0" w:color="auto"/>
              <w:bottom w:val="single" w:sz="4" w:space="0" w:color="000000"/>
              <w:right w:val="single" w:sz="4" w:space="0" w:color="auto"/>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sz w:val="20"/>
                <w:szCs w:val="20"/>
                <w:lang w:eastAsia="en-US"/>
              </w:rPr>
            </w:pPr>
          </w:p>
        </w:tc>
        <w:tc>
          <w:tcPr>
            <w:tcW w:w="2546" w:type="dxa"/>
            <w:vMerge/>
            <w:tcBorders>
              <w:top w:val="single" w:sz="4" w:space="0" w:color="auto"/>
              <w:left w:val="nil"/>
              <w:bottom w:val="single" w:sz="8" w:space="0" w:color="000000"/>
              <w:right w:val="nil"/>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color w:val="000000"/>
                <w:lang w:eastAsia="en-US"/>
              </w:rPr>
            </w:pPr>
          </w:p>
        </w:tc>
        <w:tc>
          <w:tcPr>
            <w:tcW w:w="819" w:type="dxa"/>
            <w:vMerge/>
            <w:tcBorders>
              <w:top w:val="single" w:sz="4" w:space="0" w:color="auto"/>
              <w:left w:val="single" w:sz="4" w:space="0" w:color="auto"/>
              <w:bottom w:val="single" w:sz="4" w:space="0" w:color="000000"/>
              <w:right w:val="single" w:sz="4" w:space="0" w:color="auto"/>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color w:val="000000"/>
                <w:sz w:val="20"/>
                <w:szCs w:val="20"/>
                <w:lang w:eastAsia="en-US"/>
              </w:rPr>
            </w:pPr>
          </w:p>
        </w:tc>
      </w:tr>
      <w:tr w:rsidR="00A84F4A" w:rsidRPr="00A84F4A" w:rsidTr="00A84F4A">
        <w:trPr>
          <w:trHeight w:val="458"/>
          <w:jc w:val="center"/>
        </w:trPr>
        <w:tc>
          <w:tcPr>
            <w:tcW w:w="700" w:type="dxa"/>
            <w:vMerge/>
            <w:tcBorders>
              <w:top w:val="single" w:sz="4" w:space="0" w:color="auto"/>
              <w:left w:val="single" w:sz="4" w:space="0" w:color="auto"/>
              <w:bottom w:val="single" w:sz="4" w:space="0" w:color="000000"/>
              <w:right w:val="single" w:sz="4" w:space="0" w:color="auto"/>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sz w:val="20"/>
                <w:szCs w:val="20"/>
                <w:lang w:eastAsia="en-US"/>
              </w:rPr>
            </w:pPr>
          </w:p>
        </w:tc>
        <w:tc>
          <w:tcPr>
            <w:tcW w:w="2546" w:type="dxa"/>
            <w:vMerge/>
            <w:tcBorders>
              <w:top w:val="single" w:sz="4" w:space="0" w:color="auto"/>
              <w:left w:val="nil"/>
              <w:bottom w:val="single" w:sz="8" w:space="0" w:color="000000"/>
              <w:right w:val="nil"/>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color w:val="000000"/>
                <w:lang w:eastAsia="en-US"/>
              </w:rPr>
            </w:pPr>
          </w:p>
        </w:tc>
        <w:tc>
          <w:tcPr>
            <w:tcW w:w="819" w:type="dxa"/>
            <w:vMerge/>
            <w:tcBorders>
              <w:top w:val="single" w:sz="4" w:space="0" w:color="auto"/>
              <w:left w:val="single" w:sz="4" w:space="0" w:color="auto"/>
              <w:bottom w:val="single" w:sz="4" w:space="0" w:color="000000"/>
              <w:right w:val="single" w:sz="4" w:space="0" w:color="auto"/>
            </w:tcBorders>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color w:val="000000"/>
                <w:sz w:val="20"/>
                <w:szCs w:val="20"/>
                <w:lang w:eastAsia="en-US"/>
              </w:rPr>
            </w:pP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w:t>
            </w:r>
          </w:p>
        </w:tc>
        <w:tc>
          <w:tcPr>
            <w:tcW w:w="2546" w:type="dxa"/>
            <w:tcBorders>
              <w:top w:val="nil"/>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תיאטרון</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65</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2</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מחול</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90</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3</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תזמורת, אופרה ומרכזי מוסיקה</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47</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4</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מקהלות</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22</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5</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כיתות אמן</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6</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6</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פסטיבלים</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71</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7</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מוזיאונים</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57</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8</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קולנוע</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29</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9</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כתבי עת</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1376B4"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Pr>
                <w:rFonts w:ascii="Arial" w:hAnsi="Arial" w:cs="Arial" w:hint="cs"/>
                <w:b/>
                <w:bCs/>
                <w:color w:val="000000"/>
                <w:sz w:val="22"/>
                <w:szCs w:val="22"/>
                <w:rtl/>
                <w:lang w:eastAsia="en-US"/>
              </w:rPr>
              <w:t>19</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10</w:t>
            </w:r>
          </w:p>
        </w:tc>
        <w:tc>
          <w:tcPr>
            <w:tcW w:w="2546" w:type="dxa"/>
            <w:tcBorders>
              <w:top w:val="single" w:sz="4" w:space="0" w:color="auto"/>
              <w:left w:val="nil"/>
              <w:bottom w:val="single" w:sz="4" w:space="0" w:color="auto"/>
              <w:right w:val="nil"/>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בתי ספר לאמנות</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59</w:t>
            </w:r>
          </w:p>
        </w:tc>
      </w:tr>
      <w:tr w:rsidR="00A84F4A" w:rsidRPr="00A84F4A" w:rsidTr="00A84F4A">
        <w:trPr>
          <w:trHeight w:val="315"/>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11</w:t>
            </w:r>
          </w:p>
        </w:tc>
        <w:tc>
          <w:tcPr>
            <w:tcW w:w="2546" w:type="dxa"/>
            <w:tcBorders>
              <w:top w:val="single" w:sz="4" w:space="0" w:color="auto"/>
              <w:left w:val="nil"/>
              <w:bottom w:val="single" w:sz="4" w:space="0" w:color="auto"/>
              <w:right w:val="single" w:sz="4" w:space="0" w:color="auto"/>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גלריות</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53</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12</w:t>
            </w:r>
          </w:p>
        </w:tc>
        <w:tc>
          <w:tcPr>
            <w:tcW w:w="2546" w:type="dxa"/>
            <w:tcBorders>
              <w:top w:val="single" w:sz="8" w:space="0" w:color="auto"/>
              <w:left w:val="nil"/>
              <w:bottom w:val="single" w:sz="4" w:space="0" w:color="auto"/>
              <w:right w:val="single" w:sz="4" w:space="0" w:color="auto"/>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מוסדות מחקר תרבות תורני</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5A76E1"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Pr>
                <w:rFonts w:ascii="Arial" w:hAnsi="Arial" w:cs="Arial" w:hint="cs"/>
                <w:b/>
                <w:bCs/>
                <w:color w:val="000000"/>
                <w:sz w:val="22"/>
                <w:szCs w:val="22"/>
                <w:rtl/>
                <w:lang w:eastAsia="en-US"/>
              </w:rPr>
              <w:t>60</w:t>
            </w:r>
          </w:p>
        </w:tc>
      </w:tr>
      <w:tr w:rsidR="00A84F4A" w:rsidRPr="00A84F4A" w:rsidTr="00A84F4A">
        <w:trPr>
          <w:trHeight w:val="33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13</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ארכיונים</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12</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14</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 xml:space="preserve">מורשת </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3149D5" w:rsidP="003149D5">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5</w:t>
            </w:r>
            <w:r>
              <w:rPr>
                <w:rFonts w:ascii="Arial" w:hAnsi="Arial" w:cs="Arial" w:hint="cs"/>
                <w:b/>
                <w:bCs/>
                <w:color w:val="000000"/>
                <w:sz w:val="22"/>
                <w:szCs w:val="22"/>
                <w:rtl/>
                <w:lang w:eastAsia="en-US"/>
              </w:rPr>
              <w:t>3</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15</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מוסדות מחקר</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10</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16</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תחרויות מוסיקה</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3</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17</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איגודים מקצועיים</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8</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18</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תרבות בקהילה</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150</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19</w:t>
            </w:r>
          </w:p>
        </w:tc>
        <w:tc>
          <w:tcPr>
            <w:tcW w:w="2546" w:type="dxa"/>
            <w:tcBorders>
              <w:top w:val="single" w:sz="4" w:space="0" w:color="auto"/>
              <w:left w:val="nil"/>
              <w:bottom w:val="nil"/>
              <w:right w:val="single" w:sz="4" w:space="0" w:color="auto"/>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תרבות ערבית</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120</w:t>
            </w:r>
          </w:p>
        </w:tc>
      </w:tr>
      <w:tr w:rsidR="00A84F4A"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20</w:t>
            </w:r>
          </w:p>
        </w:tc>
        <w:tc>
          <w:tcPr>
            <w:tcW w:w="2546" w:type="dxa"/>
            <w:tcBorders>
              <w:top w:val="single" w:sz="4" w:space="0" w:color="auto"/>
              <w:left w:val="nil"/>
              <w:bottom w:val="single" w:sz="4" w:space="0" w:color="auto"/>
              <w:right w:val="single" w:sz="4" w:space="0" w:color="000000"/>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sz w:val="20"/>
                <w:szCs w:val="20"/>
                <w:lang w:eastAsia="en-US"/>
              </w:rPr>
            </w:pPr>
            <w:r w:rsidRPr="00A84F4A">
              <w:rPr>
                <w:rFonts w:ascii="Arial" w:hAnsi="Arial" w:cs="Arial"/>
                <w:sz w:val="20"/>
                <w:szCs w:val="20"/>
                <w:rtl/>
                <w:lang w:eastAsia="en-US"/>
              </w:rPr>
              <w:t>ארגוני גג</w:t>
            </w:r>
          </w:p>
        </w:tc>
        <w:tc>
          <w:tcPr>
            <w:tcW w:w="819"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3</w:t>
            </w:r>
          </w:p>
        </w:tc>
      </w:tr>
      <w:tr w:rsidR="001376B4" w:rsidRPr="00A84F4A" w:rsidTr="00A84F4A">
        <w:trPr>
          <w:trHeight w:val="300"/>
          <w:jc w:val="center"/>
        </w:trPr>
        <w:tc>
          <w:tcPr>
            <w:tcW w:w="700" w:type="dxa"/>
            <w:tcBorders>
              <w:top w:val="nil"/>
              <w:left w:val="single" w:sz="4" w:space="0" w:color="auto"/>
              <w:bottom w:val="single" w:sz="4" w:space="0" w:color="auto"/>
              <w:right w:val="single" w:sz="4" w:space="0" w:color="auto"/>
            </w:tcBorders>
            <w:shd w:val="clear" w:color="auto" w:fill="auto"/>
            <w:noWrap/>
            <w:vAlign w:val="bottom"/>
          </w:tcPr>
          <w:p w:rsidR="001376B4" w:rsidRPr="00A84F4A" w:rsidRDefault="001376B4" w:rsidP="00A84F4A">
            <w:pPr>
              <w:overflowPunct/>
              <w:autoSpaceDE/>
              <w:autoSpaceDN/>
              <w:bidi w:val="0"/>
              <w:adjustRightInd/>
              <w:spacing w:line="240" w:lineRule="auto"/>
              <w:jc w:val="center"/>
              <w:textAlignment w:val="auto"/>
              <w:rPr>
                <w:rFonts w:ascii="Arial" w:hAnsi="Arial" w:cs="Arial"/>
                <w:sz w:val="20"/>
                <w:szCs w:val="20"/>
                <w:lang w:eastAsia="en-US"/>
              </w:rPr>
            </w:pPr>
            <w:r>
              <w:rPr>
                <w:rFonts w:ascii="Arial" w:hAnsi="Arial" w:cs="Arial"/>
                <w:sz w:val="20"/>
                <w:szCs w:val="20"/>
                <w:lang w:eastAsia="en-US"/>
              </w:rPr>
              <w:t>21</w:t>
            </w:r>
          </w:p>
        </w:tc>
        <w:tc>
          <w:tcPr>
            <w:tcW w:w="2546" w:type="dxa"/>
            <w:tcBorders>
              <w:top w:val="single" w:sz="4" w:space="0" w:color="auto"/>
              <w:left w:val="nil"/>
              <w:bottom w:val="single" w:sz="4" w:space="0" w:color="auto"/>
              <w:right w:val="single" w:sz="4" w:space="0" w:color="000000"/>
            </w:tcBorders>
            <w:shd w:val="clear" w:color="auto" w:fill="auto"/>
            <w:noWrap/>
            <w:vAlign w:val="center"/>
          </w:tcPr>
          <w:p w:rsidR="001376B4" w:rsidRPr="00A84F4A" w:rsidRDefault="001376B4" w:rsidP="00A84F4A">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אירועי ספרות</w:t>
            </w:r>
          </w:p>
        </w:tc>
        <w:tc>
          <w:tcPr>
            <w:tcW w:w="819" w:type="dxa"/>
            <w:tcBorders>
              <w:top w:val="nil"/>
              <w:left w:val="single" w:sz="4" w:space="0" w:color="auto"/>
              <w:bottom w:val="single" w:sz="4" w:space="0" w:color="auto"/>
              <w:right w:val="single" w:sz="4" w:space="0" w:color="auto"/>
            </w:tcBorders>
            <w:shd w:val="clear" w:color="auto" w:fill="auto"/>
            <w:noWrap/>
            <w:vAlign w:val="bottom"/>
          </w:tcPr>
          <w:p w:rsidR="001376B4" w:rsidRPr="00A84F4A" w:rsidRDefault="001376B4" w:rsidP="00A84F4A">
            <w:pPr>
              <w:overflowPunct/>
              <w:autoSpaceDE/>
              <w:autoSpaceDN/>
              <w:bidi w:val="0"/>
              <w:adjustRightInd/>
              <w:spacing w:line="240" w:lineRule="auto"/>
              <w:jc w:val="right"/>
              <w:textAlignment w:val="auto"/>
              <w:rPr>
                <w:rFonts w:ascii="Arial" w:hAnsi="Arial" w:cs="Arial"/>
                <w:b/>
                <w:bCs/>
                <w:color w:val="000000"/>
                <w:sz w:val="22"/>
                <w:szCs w:val="22"/>
                <w:lang w:eastAsia="en-US"/>
              </w:rPr>
            </w:pPr>
            <w:r>
              <w:rPr>
                <w:rFonts w:ascii="Arial" w:hAnsi="Arial" w:cs="Arial"/>
                <w:b/>
                <w:bCs/>
                <w:color w:val="000000"/>
                <w:sz w:val="22"/>
                <w:szCs w:val="22"/>
                <w:lang w:eastAsia="en-US"/>
              </w:rPr>
              <w:t>5</w:t>
            </w:r>
          </w:p>
        </w:tc>
      </w:tr>
      <w:tr w:rsidR="00A84F4A" w:rsidRPr="00A84F4A" w:rsidTr="00A84F4A">
        <w:trPr>
          <w:trHeight w:val="315"/>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A84F4A" w:rsidRPr="00A84F4A" w:rsidRDefault="00A84F4A" w:rsidP="00A84F4A">
            <w:pPr>
              <w:overflowPunct/>
              <w:autoSpaceDE/>
              <w:autoSpaceDN/>
              <w:bidi w:val="0"/>
              <w:adjustRightInd/>
              <w:spacing w:line="240" w:lineRule="auto"/>
              <w:jc w:val="center"/>
              <w:textAlignment w:val="auto"/>
              <w:rPr>
                <w:rFonts w:ascii="Arial" w:hAnsi="Arial" w:cs="Arial"/>
                <w:sz w:val="20"/>
                <w:szCs w:val="20"/>
                <w:lang w:eastAsia="en-US"/>
              </w:rPr>
            </w:pPr>
            <w:r w:rsidRPr="00A84F4A">
              <w:rPr>
                <w:rFonts w:ascii="Arial" w:hAnsi="Arial" w:cs="Arial"/>
                <w:sz w:val="20"/>
                <w:szCs w:val="20"/>
                <w:lang w:eastAsia="en-US"/>
              </w:rPr>
              <w:t> </w:t>
            </w:r>
          </w:p>
        </w:tc>
        <w:tc>
          <w:tcPr>
            <w:tcW w:w="2546" w:type="dxa"/>
            <w:tcBorders>
              <w:top w:val="single" w:sz="4" w:space="0" w:color="auto"/>
              <w:left w:val="nil"/>
              <w:bottom w:val="single" w:sz="8" w:space="0" w:color="auto"/>
              <w:right w:val="single" w:sz="4" w:space="0" w:color="auto"/>
            </w:tcBorders>
            <w:shd w:val="clear" w:color="auto" w:fill="auto"/>
            <w:noWrap/>
            <w:vAlign w:val="center"/>
            <w:hideMark/>
          </w:tcPr>
          <w:p w:rsidR="00A84F4A" w:rsidRPr="00A84F4A" w:rsidRDefault="00A84F4A" w:rsidP="00A84F4A">
            <w:pPr>
              <w:overflowPunct/>
              <w:autoSpaceDE/>
              <w:autoSpaceDN/>
              <w:adjustRightInd/>
              <w:spacing w:line="240" w:lineRule="auto"/>
              <w:jc w:val="left"/>
              <w:textAlignment w:val="auto"/>
              <w:rPr>
                <w:rFonts w:ascii="Arial" w:hAnsi="Arial" w:cs="Arial"/>
                <w:b/>
                <w:bCs/>
                <w:color w:val="000000"/>
                <w:sz w:val="22"/>
                <w:szCs w:val="22"/>
                <w:lang w:eastAsia="en-US"/>
              </w:rPr>
            </w:pPr>
            <w:r w:rsidRPr="00A84F4A">
              <w:rPr>
                <w:rFonts w:ascii="Arial" w:hAnsi="Arial" w:cs="Arial"/>
                <w:b/>
                <w:bCs/>
                <w:color w:val="000000"/>
                <w:sz w:val="22"/>
                <w:szCs w:val="22"/>
                <w:rtl/>
                <w:lang w:eastAsia="en-US"/>
              </w:rPr>
              <w:t>סה"כ מוסדות</w:t>
            </w:r>
          </w:p>
        </w:tc>
        <w:tc>
          <w:tcPr>
            <w:tcW w:w="819" w:type="dxa"/>
            <w:tcBorders>
              <w:top w:val="nil"/>
              <w:left w:val="single" w:sz="4" w:space="0" w:color="auto"/>
              <w:bottom w:val="single" w:sz="4" w:space="0" w:color="auto"/>
              <w:right w:val="single" w:sz="4" w:space="0" w:color="auto"/>
            </w:tcBorders>
            <w:shd w:val="clear" w:color="auto" w:fill="auto"/>
            <w:noWrap/>
            <w:vAlign w:val="center"/>
            <w:hideMark/>
          </w:tcPr>
          <w:p w:rsidR="00A84F4A" w:rsidRPr="00A84F4A" w:rsidRDefault="00104826" w:rsidP="003149D5">
            <w:pPr>
              <w:overflowPunct/>
              <w:autoSpaceDE/>
              <w:autoSpaceDN/>
              <w:bidi w:val="0"/>
              <w:adjustRightInd/>
              <w:spacing w:line="240" w:lineRule="auto"/>
              <w:jc w:val="right"/>
              <w:textAlignment w:val="auto"/>
              <w:rPr>
                <w:rFonts w:ascii="Arial" w:hAnsi="Arial" w:cs="Arial"/>
                <w:b/>
                <w:bCs/>
                <w:color w:val="000000"/>
                <w:sz w:val="22"/>
                <w:szCs w:val="22"/>
                <w:rtl/>
                <w:lang w:eastAsia="en-US"/>
              </w:rPr>
            </w:pPr>
            <w:r w:rsidRPr="00A84F4A">
              <w:rPr>
                <w:rFonts w:ascii="Arial" w:hAnsi="Arial" w:cs="Arial"/>
                <w:b/>
                <w:bCs/>
                <w:color w:val="000000"/>
                <w:sz w:val="22"/>
                <w:szCs w:val="22"/>
                <w:lang w:eastAsia="en-US"/>
              </w:rPr>
              <w:t>9</w:t>
            </w:r>
            <w:r>
              <w:rPr>
                <w:rFonts w:ascii="Arial" w:hAnsi="Arial" w:cs="Arial" w:hint="cs"/>
                <w:b/>
                <w:bCs/>
                <w:color w:val="000000"/>
                <w:sz w:val="22"/>
                <w:szCs w:val="22"/>
                <w:rtl/>
                <w:lang w:eastAsia="en-US"/>
              </w:rPr>
              <w:t>4</w:t>
            </w:r>
            <w:r w:rsidR="003149D5">
              <w:rPr>
                <w:rFonts w:ascii="Arial" w:hAnsi="Arial" w:cs="Arial" w:hint="cs"/>
                <w:b/>
                <w:bCs/>
                <w:color w:val="000000"/>
                <w:sz w:val="22"/>
                <w:szCs w:val="22"/>
                <w:rtl/>
                <w:lang w:eastAsia="en-US"/>
              </w:rPr>
              <w:t>2</w:t>
            </w:r>
          </w:p>
        </w:tc>
      </w:tr>
    </w:tbl>
    <w:p w:rsidR="00036608" w:rsidRDefault="00036608" w:rsidP="00A84F4A">
      <w:pPr>
        <w:spacing w:line="240" w:lineRule="auto"/>
        <w:ind w:left="1418"/>
        <w:jc w:val="center"/>
        <w:rPr>
          <w:sz w:val="16"/>
          <w:szCs w:val="16"/>
          <w:rtl/>
        </w:rPr>
      </w:pPr>
    </w:p>
    <w:p w:rsidR="00036608" w:rsidRDefault="00036608" w:rsidP="00036608">
      <w:pPr>
        <w:ind w:left="1418"/>
        <w:rPr>
          <w:sz w:val="16"/>
          <w:szCs w:val="16"/>
          <w:rtl/>
        </w:rPr>
      </w:pPr>
    </w:p>
    <w:p w:rsidR="00036608" w:rsidRPr="001451C0" w:rsidRDefault="00036608" w:rsidP="00036608">
      <w:pPr>
        <w:ind w:left="1842" w:hanging="424"/>
        <w:rPr>
          <w:rtl/>
        </w:rPr>
      </w:pPr>
      <w:r w:rsidRPr="001451C0">
        <w:rPr>
          <w:rFonts w:hint="cs"/>
          <w:rtl/>
        </w:rPr>
        <w:t>הבהרות לנתונים דלעיל:</w:t>
      </w:r>
    </w:p>
    <w:p w:rsidR="00036608" w:rsidRDefault="00036608" w:rsidP="007B03A0">
      <w:pPr>
        <w:pStyle w:val="af8"/>
        <w:numPr>
          <w:ilvl w:val="4"/>
          <w:numId w:val="38"/>
        </w:numPr>
        <w:tabs>
          <w:tab w:val="clear" w:pos="3277"/>
        </w:tabs>
        <w:overflowPunct/>
        <w:autoSpaceDE/>
        <w:autoSpaceDN/>
        <w:adjustRightInd/>
        <w:ind w:left="1615" w:hanging="200"/>
        <w:contextualSpacing/>
        <w:textAlignment w:val="auto"/>
      </w:pPr>
      <w:r w:rsidRPr="001451C0">
        <w:rPr>
          <w:rFonts w:hint="cs"/>
          <w:rtl/>
        </w:rPr>
        <w:t xml:space="preserve">הנתונים הנ"ל </w:t>
      </w:r>
      <w:r w:rsidR="00E73D63">
        <w:rPr>
          <w:rFonts w:hint="cs"/>
          <w:rtl/>
        </w:rPr>
        <w:t xml:space="preserve">אינם הנתונים על </w:t>
      </w:r>
      <w:r w:rsidR="007B03A0">
        <w:rPr>
          <w:rFonts w:hint="cs"/>
          <w:rtl/>
        </w:rPr>
        <w:t>פי</w:t>
      </w:r>
      <w:r w:rsidR="00E73D63">
        <w:rPr>
          <w:rFonts w:hint="cs"/>
          <w:rtl/>
        </w:rPr>
        <w:t xml:space="preserve">הם עובד מרכז המידע כיום, אלא נתונים משוערים לשנת 2017.  נתונים אלה </w:t>
      </w:r>
      <w:r w:rsidRPr="00504BC6">
        <w:rPr>
          <w:rFonts w:hint="cs"/>
          <w:rtl/>
        </w:rPr>
        <w:t>עשויים להשתנות בהתאם לדרישות המשרד.</w:t>
      </w:r>
    </w:p>
    <w:p w:rsidR="00036608" w:rsidRDefault="00036608" w:rsidP="00143C78">
      <w:pPr>
        <w:pStyle w:val="af8"/>
        <w:numPr>
          <w:ilvl w:val="4"/>
          <w:numId w:val="38"/>
        </w:numPr>
        <w:tabs>
          <w:tab w:val="clear" w:pos="3277"/>
        </w:tabs>
        <w:overflowPunct/>
        <w:autoSpaceDE/>
        <w:autoSpaceDN/>
        <w:adjustRightInd/>
        <w:ind w:left="1615" w:hanging="200"/>
        <w:contextualSpacing/>
        <w:textAlignment w:val="auto"/>
      </w:pPr>
      <w:r w:rsidRPr="00DD3C1C">
        <w:rPr>
          <w:rFonts w:hint="eastAsia"/>
          <w:rtl/>
        </w:rPr>
        <w:t>בחלק</w:t>
      </w:r>
      <w:r w:rsidRPr="00DD3C1C">
        <w:rPr>
          <w:rtl/>
        </w:rPr>
        <w:t xml:space="preserve"> </w:t>
      </w:r>
      <w:r w:rsidR="00E65B77">
        <w:rPr>
          <w:rFonts w:hint="cs"/>
          <w:rtl/>
        </w:rPr>
        <w:t>ד'1</w:t>
      </w:r>
      <w:r w:rsidRPr="00DD3C1C">
        <w:rPr>
          <w:rtl/>
        </w:rPr>
        <w:t xml:space="preserve"> </w:t>
      </w:r>
      <w:r w:rsidRPr="00DD3C1C">
        <w:rPr>
          <w:rFonts w:hint="eastAsia"/>
          <w:rtl/>
        </w:rPr>
        <w:t>ל</w:t>
      </w:r>
      <w:r w:rsidR="00033608">
        <w:rPr>
          <w:rFonts w:hint="cs"/>
          <w:rtl/>
        </w:rPr>
        <w:t>מסמכי המכרז</w:t>
      </w:r>
      <w:r w:rsidRPr="00DD3C1C">
        <w:rPr>
          <w:rFonts w:hint="cs"/>
          <w:rtl/>
        </w:rPr>
        <w:t xml:space="preserve"> מוב</w:t>
      </w:r>
      <w:r w:rsidR="00033608">
        <w:rPr>
          <w:rFonts w:hint="cs"/>
          <w:rtl/>
        </w:rPr>
        <w:t>את רשימת המוסדות.</w:t>
      </w:r>
    </w:p>
    <w:p w:rsidR="00036608" w:rsidRDefault="00036608" w:rsidP="00143C78">
      <w:pPr>
        <w:pStyle w:val="af8"/>
        <w:numPr>
          <w:ilvl w:val="4"/>
          <w:numId w:val="38"/>
        </w:numPr>
        <w:tabs>
          <w:tab w:val="clear" w:pos="3277"/>
        </w:tabs>
        <w:overflowPunct/>
        <w:autoSpaceDE/>
        <w:autoSpaceDN/>
        <w:adjustRightInd/>
        <w:ind w:left="1615" w:hanging="200"/>
        <w:contextualSpacing/>
        <w:textAlignment w:val="auto"/>
      </w:pPr>
      <w:r w:rsidRPr="0006102E">
        <w:rPr>
          <w:rFonts w:hint="cs"/>
          <w:b/>
          <w:bCs/>
          <w:rtl/>
        </w:rPr>
        <w:t xml:space="preserve">משרד התרבות והספורט רשאי </w:t>
      </w:r>
      <w:r w:rsidRPr="001451C0">
        <w:rPr>
          <w:rFonts w:hint="cs"/>
          <w:b/>
          <w:bCs/>
          <w:rtl/>
        </w:rPr>
        <w:t>להוסיף כל שנה מוסדות חדשים</w:t>
      </w:r>
      <w:r w:rsidR="00F130F9">
        <w:rPr>
          <w:rFonts w:hint="cs"/>
          <w:b/>
          <w:bCs/>
          <w:rtl/>
        </w:rPr>
        <w:t xml:space="preserve"> בתחומים הנסקרים כיום, </w:t>
      </w:r>
      <w:r w:rsidRPr="001451C0">
        <w:rPr>
          <w:rFonts w:hint="cs"/>
          <w:b/>
          <w:bCs/>
          <w:rtl/>
        </w:rPr>
        <w:t xml:space="preserve"> ו/או לגרוע מוסדות המצויים איתו בקשר</w:t>
      </w:r>
      <w:r w:rsidR="002849F8">
        <w:rPr>
          <w:rFonts w:hint="cs"/>
          <w:b/>
          <w:bCs/>
          <w:rtl/>
        </w:rPr>
        <w:t>.</w:t>
      </w:r>
      <w:r w:rsidRPr="001451C0">
        <w:rPr>
          <w:rFonts w:hint="cs"/>
          <w:b/>
          <w:bCs/>
          <w:rtl/>
        </w:rPr>
        <w:t xml:space="preserve"> </w:t>
      </w:r>
      <w:r w:rsidR="002849F8">
        <w:rPr>
          <w:rFonts w:hint="cs"/>
          <w:b/>
          <w:bCs/>
          <w:rtl/>
        </w:rPr>
        <w:t xml:space="preserve">הוספת / גריעת מוסדות </w:t>
      </w:r>
      <w:r w:rsidRPr="001451C0">
        <w:rPr>
          <w:rFonts w:hint="cs"/>
          <w:b/>
          <w:bCs/>
          <w:rtl/>
        </w:rPr>
        <w:t>מותנ</w:t>
      </w:r>
      <w:r w:rsidR="002849F8">
        <w:rPr>
          <w:rFonts w:hint="cs"/>
          <w:b/>
          <w:bCs/>
          <w:rtl/>
        </w:rPr>
        <w:t>ית</w:t>
      </w:r>
      <w:r w:rsidRPr="001451C0">
        <w:rPr>
          <w:rFonts w:hint="cs"/>
          <w:b/>
          <w:bCs/>
          <w:rtl/>
        </w:rPr>
        <w:t xml:space="preserve"> באישור בכתב ומראש, חתום ע"י מורשי חתימה של המשרד.</w:t>
      </w:r>
    </w:p>
    <w:p w:rsidR="008B4B6F" w:rsidRDefault="002849F8" w:rsidP="008B4B6F">
      <w:pPr>
        <w:pStyle w:val="af8"/>
        <w:keepNext/>
        <w:numPr>
          <w:ilvl w:val="2"/>
          <w:numId w:val="25"/>
        </w:numPr>
      </w:pPr>
      <w:r>
        <w:rPr>
          <w:rFonts w:hint="cs"/>
          <w:rtl/>
        </w:rPr>
        <w:t xml:space="preserve">הספק יידרש להכליל את המוסדות החדשים, אם וכאשר, במסגרת עבודתו ללא תמורה נוספת מעבר להצעת המחיר המוצעת על ידו. </w:t>
      </w:r>
    </w:p>
    <w:p w:rsidR="008B4B6F" w:rsidRDefault="008B4B6F" w:rsidP="008B4B6F">
      <w:pPr>
        <w:pStyle w:val="af8"/>
        <w:keepNext/>
        <w:ind w:left="1664"/>
        <w:rPr>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Ref462844988 \r \h</w:instrText>
      </w:r>
      <w:r>
        <w:rPr>
          <w:rtl/>
        </w:rPr>
        <w:instrText xml:space="preserve"> </w:instrText>
      </w:r>
      <w:r>
        <w:rPr>
          <w:rtl/>
        </w:rPr>
      </w:r>
      <w:r>
        <w:rPr>
          <w:rtl/>
        </w:rPr>
        <w:fldChar w:fldCharType="separate"/>
      </w:r>
      <w:r>
        <w:rPr>
          <w:cs/>
        </w:rPr>
        <w:t>‎</w:t>
      </w:r>
      <w:r>
        <w:t>9.3.2</w:t>
      </w:r>
      <w:r>
        <w:rPr>
          <w:rtl/>
        </w:rPr>
        <w:fldChar w:fldCharType="end"/>
      </w:r>
      <w:r>
        <w:rPr>
          <w:rFonts w:hint="cs"/>
          <w:rtl/>
        </w:rPr>
        <w:t xml:space="preserve"> לחלק א', במידה ויתווסף תחום תרבות חדש, יסקור אותו הספק תמורת המחיר בו נקב בהצעת המחיר עבור תחום חדש. </w:t>
      </w:r>
    </w:p>
    <w:p w:rsidR="00036608" w:rsidRDefault="00036608" w:rsidP="008B4B6F">
      <w:pPr>
        <w:pStyle w:val="af8"/>
        <w:keepNext/>
        <w:ind w:left="1664"/>
      </w:pPr>
      <w:r w:rsidRPr="00504BC6">
        <w:rPr>
          <w:rFonts w:hint="cs"/>
          <w:rtl/>
        </w:rPr>
        <w:t>ההודעה על הוספת מוסדות חדשים יכולה להימסר במהלך שנת העבודה או בסיומה וה</w:t>
      </w:r>
      <w:r w:rsidRPr="0006102E">
        <w:rPr>
          <w:rFonts w:hint="cs"/>
          <w:rtl/>
        </w:rPr>
        <w:t>ספק</w:t>
      </w:r>
      <w:r w:rsidRPr="00504BC6">
        <w:rPr>
          <w:rFonts w:hint="cs"/>
          <w:rtl/>
        </w:rPr>
        <w:t xml:space="preserve"> יידרש להוסיף את כל הנתונים</w:t>
      </w:r>
      <w:r>
        <w:rPr>
          <w:rFonts w:hint="cs"/>
          <w:rtl/>
        </w:rPr>
        <w:t xml:space="preserve">, </w:t>
      </w:r>
      <w:r w:rsidRPr="00504BC6">
        <w:rPr>
          <w:rFonts w:hint="cs"/>
          <w:rtl/>
        </w:rPr>
        <w:t>לנתחם ולדווח עליהם, תוך עמידה בלוחות הזמנים שנקבעו לסיום העבודה עם הגופים האחרים</w:t>
      </w:r>
      <w:r>
        <w:rPr>
          <w:rFonts w:hint="cs"/>
          <w:rtl/>
        </w:rPr>
        <w:t xml:space="preserve"> </w:t>
      </w:r>
      <w:r>
        <w:rPr>
          <w:rtl/>
        </w:rPr>
        <w:t>–</w:t>
      </w:r>
      <w:r>
        <w:rPr>
          <w:rFonts w:hint="cs"/>
          <w:rtl/>
        </w:rPr>
        <w:t xml:space="preserve"> ובלבד שיוותר חודש אחד לכל הפחות בין מועד הוספת הגוף לבין מועד הגשת הדו"ח</w:t>
      </w:r>
      <w:r w:rsidRPr="00504BC6">
        <w:rPr>
          <w:rFonts w:hint="cs"/>
          <w:rtl/>
        </w:rPr>
        <w:t>.</w:t>
      </w:r>
      <w:r>
        <w:rPr>
          <w:rFonts w:hint="cs"/>
          <w:rtl/>
        </w:rPr>
        <w:t xml:space="preserve"> </w:t>
      </w:r>
    </w:p>
    <w:p w:rsidR="00036608" w:rsidRDefault="00036608" w:rsidP="00143C78">
      <w:pPr>
        <w:pStyle w:val="af8"/>
        <w:numPr>
          <w:ilvl w:val="4"/>
          <w:numId w:val="38"/>
        </w:numPr>
        <w:tabs>
          <w:tab w:val="clear" w:pos="3277"/>
        </w:tabs>
        <w:overflowPunct/>
        <w:autoSpaceDE/>
        <w:autoSpaceDN/>
        <w:adjustRightInd/>
        <w:ind w:left="1615" w:hanging="200"/>
        <w:contextualSpacing/>
        <w:textAlignment w:val="auto"/>
      </w:pPr>
      <w:r w:rsidRPr="00504BC6">
        <w:rPr>
          <w:rFonts w:hint="cs"/>
          <w:rtl/>
        </w:rPr>
        <w:t xml:space="preserve">כל מוסד שיתווסף ידורג בסיווג המתאים </w:t>
      </w:r>
      <w:r w:rsidRPr="0005292F">
        <w:rPr>
          <w:rFonts w:hint="eastAsia"/>
          <w:rtl/>
        </w:rPr>
        <w:t>ע</w:t>
      </w:r>
      <w:r w:rsidRPr="0005292F">
        <w:rPr>
          <w:rtl/>
        </w:rPr>
        <w:t xml:space="preserve">"י </w:t>
      </w:r>
      <w:r w:rsidRPr="0005292F">
        <w:rPr>
          <w:rFonts w:hint="eastAsia"/>
          <w:rtl/>
        </w:rPr>
        <w:t>המשרד</w:t>
      </w:r>
      <w:r w:rsidRPr="0005292F">
        <w:rPr>
          <w:rFonts w:hint="cs"/>
          <w:rtl/>
        </w:rPr>
        <w:t xml:space="preserve"> ועפ</w:t>
      </w:r>
      <w:r w:rsidRPr="00504BC6">
        <w:rPr>
          <w:rFonts w:hint="cs"/>
          <w:rtl/>
        </w:rPr>
        <w:t>"י שיקול דעתו הבלעדי.</w:t>
      </w:r>
    </w:p>
    <w:p w:rsidR="00036608" w:rsidRPr="00DC3064" w:rsidRDefault="00036608" w:rsidP="00DC3064">
      <w:pPr>
        <w:pStyle w:val="af8"/>
        <w:numPr>
          <w:ilvl w:val="4"/>
          <w:numId w:val="38"/>
        </w:numPr>
        <w:tabs>
          <w:tab w:val="clear" w:pos="3277"/>
        </w:tabs>
        <w:overflowPunct/>
        <w:autoSpaceDE/>
        <w:autoSpaceDN/>
        <w:adjustRightInd/>
        <w:ind w:left="1615" w:hanging="200"/>
        <w:contextualSpacing/>
        <w:textAlignment w:val="auto"/>
        <w:rPr>
          <w:b/>
          <w:bCs/>
          <w:rtl/>
        </w:rPr>
      </w:pPr>
      <w:r w:rsidRPr="0006102E">
        <w:rPr>
          <w:rFonts w:hint="cs"/>
          <w:b/>
          <w:bCs/>
          <w:rtl/>
        </w:rPr>
        <w:t>מובהר בזאת כי נכון ליום פרסום המכרז היקף הטפסים עבור קטגוריית "תרבות ערבית" אינו י</w:t>
      </w:r>
      <w:r w:rsidR="002849F8">
        <w:rPr>
          <w:rFonts w:hint="cs"/>
          <w:b/>
          <w:bCs/>
          <w:rtl/>
        </w:rPr>
        <w:t>דוע</w:t>
      </w:r>
      <w:r w:rsidRPr="0006102E">
        <w:rPr>
          <w:rFonts w:hint="cs"/>
          <w:b/>
          <w:bCs/>
          <w:rtl/>
        </w:rPr>
        <w:t xml:space="preserve"> באופן סופי, וכי הספק יעודכן בנתונים מיד כשיתבהרו</w:t>
      </w:r>
      <w:r>
        <w:rPr>
          <w:rFonts w:hint="cs"/>
          <w:rtl/>
        </w:rPr>
        <w:t>.</w:t>
      </w:r>
      <w:r w:rsidR="00DC3064">
        <w:rPr>
          <w:rFonts w:hint="cs"/>
          <w:rtl/>
        </w:rPr>
        <w:t xml:space="preserve"> </w:t>
      </w:r>
      <w:r w:rsidR="00DC3064" w:rsidRPr="00DC3064">
        <w:rPr>
          <w:rFonts w:hint="cs"/>
          <w:b/>
          <w:bCs/>
          <w:rtl/>
        </w:rPr>
        <w:t>כמו כן בקטגוריה זו ייתכנו נהלי עבודה מעט שונים לבחינת וותק המוסדות</w:t>
      </w:r>
      <w:r w:rsidR="0013125A">
        <w:rPr>
          <w:rFonts w:hint="cs"/>
          <w:b/>
          <w:bCs/>
          <w:rtl/>
        </w:rPr>
        <w:t xml:space="preserve">, עיקרם מפורט להלן בסעיף </w:t>
      </w:r>
      <w:r w:rsidR="0013125A">
        <w:rPr>
          <w:b/>
          <w:bCs/>
          <w:rtl/>
        </w:rPr>
        <w:fldChar w:fldCharType="begin"/>
      </w:r>
      <w:r w:rsidR="0013125A">
        <w:rPr>
          <w:b/>
          <w:bCs/>
          <w:rtl/>
        </w:rPr>
        <w:instrText xml:space="preserve"> </w:instrText>
      </w:r>
      <w:r w:rsidR="0013125A">
        <w:rPr>
          <w:rFonts w:hint="cs"/>
          <w:b/>
          <w:bCs/>
        </w:rPr>
        <w:instrText>REF</w:instrText>
      </w:r>
      <w:r w:rsidR="0013125A">
        <w:rPr>
          <w:rFonts w:hint="cs"/>
          <w:b/>
          <w:bCs/>
          <w:rtl/>
        </w:rPr>
        <w:instrText xml:space="preserve"> _</w:instrText>
      </w:r>
      <w:r w:rsidR="0013125A">
        <w:rPr>
          <w:rFonts w:hint="cs"/>
          <w:b/>
          <w:bCs/>
        </w:rPr>
        <w:instrText>Ref479258072 \r \h</w:instrText>
      </w:r>
      <w:r w:rsidR="0013125A">
        <w:rPr>
          <w:b/>
          <w:bCs/>
          <w:rtl/>
        </w:rPr>
        <w:instrText xml:space="preserve"> </w:instrText>
      </w:r>
      <w:r w:rsidR="0013125A">
        <w:rPr>
          <w:b/>
          <w:bCs/>
          <w:rtl/>
        </w:rPr>
      </w:r>
      <w:r w:rsidR="0013125A">
        <w:rPr>
          <w:b/>
          <w:bCs/>
          <w:rtl/>
        </w:rPr>
        <w:fldChar w:fldCharType="separate"/>
      </w:r>
      <w:r w:rsidR="0013125A">
        <w:rPr>
          <w:b/>
          <w:bCs/>
          <w:cs/>
        </w:rPr>
        <w:t>‎</w:t>
      </w:r>
      <w:r w:rsidR="0013125A">
        <w:rPr>
          <w:b/>
          <w:bCs/>
        </w:rPr>
        <w:t>2.9</w:t>
      </w:r>
      <w:r w:rsidR="0013125A">
        <w:rPr>
          <w:b/>
          <w:bCs/>
          <w:rtl/>
        </w:rPr>
        <w:fldChar w:fldCharType="end"/>
      </w:r>
      <w:r w:rsidR="00DC3064" w:rsidRPr="00DC3064">
        <w:rPr>
          <w:rFonts w:hint="cs"/>
          <w:b/>
          <w:bCs/>
          <w:rtl/>
        </w:rPr>
        <w:t xml:space="preserve">. הספק יעודכן על ידי נציגת המשרד הרלוונטי אם וכאשר תידרש דרך פעולה שונה. </w:t>
      </w:r>
    </w:p>
    <w:p w:rsidR="00036608" w:rsidRPr="00E65B77" w:rsidRDefault="00036608" w:rsidP="00143C78">
      <w:pPr>
        <w:pStyle w:val="af8"/>
        <w:numPr>
          <w:ilvl w:val="1"/>
          <w:numId w:val="46"/>
        </w:numPr>
        <w:spacing w:line="300" w:lineRule="atLeast"/>
        <w:ind w:left="1274"/>
        <w:rPr>
          <w:b/>
          <w:bCs/>
          <w:u w:val="single"/>
          <w:rtl/>
        </w:rPr>
      </w:pPr>
      <w:bookmarkStart w:id="76" w:name="_Ref293525627"/>
      <w:r w:rsidRPr="00E65B77">
        <w:rPr>
          <w:rFonts w:hint="cs"/>
          <w:b/>
          <w:bCs/>
          <w:u w:val="single"/>
          <w:rtl/>
        </w:rPr>
        <w:t>סוגי הנתונים</w:t>
      </w:r>
      <w:bookmarkEnd w:id="76"/>
    </w:p>
    <w:p w:rsidR="00036608" w:rsidRPr="001451C0" w:rsidRDefault="00036608" w:rsidP="00DB4C47">
      <w:pPr>
        <w:ind w:left="1274"/>
        <w:rPr>
          <w:rtl/>
        </w:rPr>
      </w:pPr>
      <w:r w:rsidRPr="00504BC6">
        <w:rPr>
          <w:rFonts w:hint="cs"/>
          <w:rtl/>
        </w:rPr>
        <w:t>הנתונים הנדרשים</w:t>
      </w:r>
      <w:r w:rsidR="009E42B3">
        <w:rPr>
          <w:rFonts w:hint="cs"/>
          <w:rtl/>
        </w:rPr>
        <w:t xml:space="preserve"> כיום</w:t>
      </w:r>
      <w:r w:rsidRPr="00504BC6">
        <w:rPr>
          <w:rFonts w:hint="cs"/>
          <w:rtl/>
        </w:rPr>
        <w:t xml:space="preserve"> מכל מוסד או תחום אמנותי לצורך </w:t>
      </w:r>
      <w:r>
        <w:rPr>
          <w:rFonts w:hint="cs"/>
          <w:rtl/>
        </w:rPr>
        <w:t>הפעלת</w:t>
      </w:r>
      <w:r w:rsidRPr="00504BC6">
        <w:rPr>
          <w:rFonts w:hint="cs"/>
          <w:rtl/>
        </w:rPr>
        <w:t xml:space="preserve"> </w:t>
      </w:r>
      <w:r w:rsidRPr="001451C0">
        <w:rPr>
          <w:rFonts w:hint="cs"/>
          <w:rtl/>
        </w:rPr>
        <w:t xml:space="preserve">מרכז המידע וביצוע המחקר הינם נתונים תפעוליים, תוכניים וכספיים, הנאספים באמצעות </w:t>
      </w:r>
      <w:r w:rsidR="00DB4C47">
        <w:rPr>
          <w:rFonts w:hint="cs"/>
          <w:b/>
          <w:bCs/>
          <w:rtl/>
        </w:rPr>
        <w:t>171</w:t>
      </w:r>
      <w:r w:rsidR="00DB4C47" w:rsidRPr="001451C0">
        <w:rPr>
          <w:rFonts w:hint="cs"/>
          <w:rtl/>
        </w:rPr>
        <w:t xml:space="preserve"> </w:t>
      </w:r>
      <w:r w:rsidRPr="001451C0">
        <w:rPr>
          <w:rFonts w:hint="cs"/>
          <w:rtl/>
        </w:rPr>
        <w:t xml:space="preserve">סוגי טפסים שונים. טפסים אלה נאספים בשלושת האופנים הבאים: </w:t>
      </w:r>
    </w:p>
    <w:p w:rsidR="00036608" w:rsidRPr="001451C0" w:rsidRDefault="00036608" w:rsidP="00143C78">
      <w:pPr>
        <w:pStyle w:val="af8"/>
        <w:numPr>
          <w:ilvl w:val="2"/>
          <w:numId w:val="43"/>
        </w:numPr>
        <w:ind w:left="1841" w:hanging="567"/>
      </w:pPr>
      <w:r w:rsidRPr="001451C0">
        <w:rPr>
          <w:rFonts w:hint="cs"/>
          <w:rtl/>
        </w:rPr>
        <w:t>על בסיס רבעוני - 27 סוגי טפסים.</w:t>
      </w:r>
    </w:p>
    <w:p w:rsidR="00036608" w:rsidRPr="001451C0" w:rsidRDefault="00036608" w:rsidP="00143C78">
      <w:pPr>
        <w:pStyle w:val="af8"/>
        <w:numPr>
          <w:ilvl w:val="2"/>
          <w:numId w:val="43"/>
        </w:numPr>
        <w:ind w:left="1841" w:hanging="567"/>
      </w:pPr>
      <w:r w:rsidRPr="001451C0">
        <w:rPr>
          <w:rFonts w:hint="cs"/>
          <w:rtl/>
        </w:rPr>
        <w:t xml:space="preserve">על בסיס שנתי, בתום השנה הקלנדרית - </w:t>
      </w:r>
      <w:r w:rsidRPr="00195682">
        <w:rPr>
          <w:rFonts w:hint="cs"/>
          <w:rtl/>
        </w:rPr>
        <w:t>136</w:t>
      </w:r>
      <w:r w:rsidRPr="001451C0">
        <w:rPr>
          <w:rFonts w:hint="cs"/>
          <w:rtl/>
        </w:rPr>
        <w:t xml:space="preserve"> סוגי טפסים.</w:t>
      </w:r>
    </w:p>
    <w:p w:rsidR="00036608" w:rsidRPr="00504BC6" w:rsidRDefault="00036608" w:rsidP="00143C78">
      <w:pPr>
        <w:pStyle w:val="af8"/>
        <w:numPr>
          <w:ilvl w:val="2"/>
          <w:numId w:val="43"/>
        </w:numPr>
        <w:ind w:left="1841" w:hanging="567"/>
        <w:rPr>
          <w:rtl/>
        </w:rPr>
      </w:pPr>
      <w:r w:rsidRPr="001451C0">
        <w:rPr>
          <w:rFonts w:hint="cs"/>
          <w:rtl/>
        </w:rPr>
        <w:t xml:space="preserve">על בסיס שנתי, עם פרסום המאזן המבוקר של כל גוף - </w:t>
      </w:r>
      <w:r w:rsidRPr="00195682">
        <w:rPr>
          <w:rtl/>
        </w:rPr>
        <w:t>8</w:t>
      </w:r>
      <w:r w:rsidRPr="001451C0">
        <w:rPr>
          <w:rFonts w:hint="cs"/>
          <w:rtl/>
        </w:rPr>
        <w:t xml:space="preserve"> סוגי טפסים</w:t>
      </w:r>
      <w:r w:rsidRPr="00504BC6">
        <w:rPr>
          <w:rFonts w:hint="cs"/>
          <w:rtl/>
        </w:rPr>
        <w:t>.</w:t>
      </w:r>
    </w:p>
    <w:p w:rsidR="00036608" w:rsidRPr="00504BC6" w:rsidRDefault="00036608" w:rsidP="00036608">
      <w:pPr>
        <w:ind w:left="1418"/>
        <w:rPr>
          <w:rtl/>
        </w:rPr>
      </w:pPr>
    </w:p>
    <w:p w:rsidR="00036608" w:rsidRPr="00504BC6" w:rsidRDefault="00036608" w:rsidP="00036608">
      <w:pPr>
        <w:ind w:left="1418" w:right="-142"/>
        <w:rPr>
          <w:rtl/>
        </w:rPr>
      </w:pPr>
      <w:r w:rsidRPr="001451C0">
        <w:rPr>
          <w:rFonts w:hint="cs"/>
          <w:rtl/>
        </w:rPr>
        <w:t>בחלק ו' להלן מוצגת רשימת הטפסים. קובץ נפרד בו מוצגים השאלונים יימסר לבקשת המציעים על-ידי נציג המשרד בתקופה שבין פרסום המכרז למועד האחרון להגשת הצעות.</w:t>
      </w:r>
    </w:p>
    <w:p w:rsidR="00036608" w:rsidRPr="00504BC6" w:rsidRDefault="00036608" w:rsidP="00036608">
      <w:pPr>
        <w:ind w:left="1418"/>
        <w:rPr>
          <w:rtl/>
        </w:rPr>
      </w:pPr>
    </w:p>
    <w:p w:rsidR="00036608" w:rsidRPr="00504BC6" w:rsidRDefault="00036608" w:rsidP="00036608">
      <w:pPr>
        <w:ind w:left="1418"/>
        <w:rPr>
          <w:rtl/>
        </w:rPr>
      </w:pPr>
      <w:r w:rsidRPr="00504BC6">
        <w:rPr>
          <w:rFonts w:hint="cs"/>
          <w:rtl/>
        </w:rPr>
        <w:t>להלן טבלה המפרטת את מספר הטפסים שבהם יש לטפל לפי כל תחום ותחום משנה:</w:t>
      </w:r>
    </w:p>
    <w:p w:rsidR="00036608" w:rsidRDefault="00036608" w:rsidP="00036608">
      <w:pPr>
        <w:spacing w:line="240" w:lineRule="auto"/>
        <w:ind w:left="1418"/>
        <w:rPr>
          <w:rtl/>
        </w:rPr>
      </w:pPr>
    </w:p>
    <w:p w:rsidR="00036608" w:rsidRDefault="00036608" w:rsidP="00036608">
      <w:pPr>
        <w:spacing w:line="240" w:lineRule="auto"/>
        <w:ind w:left="1418"/>
        <w:rPr>
          <w:rtl/>
        </w:rPr>
        <w:sectPr w:rsidR="00036608" w:rsidSect="00036608">
          <w:pgSz w:w="11907" w:h="16839" w:code="9"/>
          <w:pgMar w:top="1440" w:right="1418" w:bottom="1440" w:left="1418" w:header="709" w:footer="709" w:gutter="0"/>
          <w:cols w:space="708"/>
          <w:docGrid w:linePitch="360"/>
        </w:sectPr>
      </w:pPr>
    </w:p>
    <w:tbl>
      <w:tblPr>
        <w:bidiVisual/>
        <w:tblW w:w="7269" w:type="dxa"/>
        <w:tblLook w:val="04A0" w:firstRow="1" w:lastRow="0" w:firstColumn="1" w:lastColumn="0" w:noHBand="0" w:noVBand="1"/>
      </w:tblPr>
      <w:tblGrid>
        <w:gridCol w:w="2280"/>
        <w:gridCol w:w="854"/>
        <w:gridCol w:w="2008"/>
        <w:gridCol w:w="2127"/>
      </w:tblGrid>
      <w:tr w:rsidR="00E46D63" w:rsidRPr="00E46D63" w:rsidTr="00A93FD6">
        <w:trPr>
          <w:trHeight w:val="885"/>
        </w:trPr>
        <w:tc>
          <w:tcPr>
            <w:tcW w:w="22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46D63" w:rsidRPr="00D81E1E" w:rsidRDefault="00E46D63" w:rsidP="00A93FD6">
            <w:pPr>
              <w:overflowPunct/>
              <w:autoSpaceDE/>
              <w:autoSpaceDN/>
              <w:adjustRightInd/>
              <w:spacing w:line="240" w:lineRule="auto"/>
              <w:jc w:val="center"/>
              <w:textAlignment w:val="auto"/>
              <w:rPr>
                <w:rFonts w:ascii="David" w:hAnsi="David"/>
                <w:b/>
                <w:bCs/>
                <w:color w:val="000000"/>
                <w:lang w:eastAsia="en-US"/>
              </w:rPr>
            </w:pPr>
            <w:r w:rsidRPr="00D81E1E">
              <w:rPr>
                <w:rFonts w:ascii="David" w:hAnsi="David"/>
                <w:b/>
                <w:bCs/>
                <w:color w:val="000000"/>
                <w:rtl/>
                <w:lang w:eastAsia="en-US"/>
              </w:rPr>
              <w:t>התחומים</w:t>
            </w:r>
          </w:p>
        </w:tc>
        <w:tc>
          <w:tcPr>
            <w:tcW w:w="854"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46D63" w:rsidRPr="00D81E1E" w:rsidRDefault="00E46D63" w:rsidP="00A93FD6">
            <w:pPr>
              <w:overflowPunct/>
              <w:autoSpaceDE/>
              <w:autoSpaceDN/>
              <w:adjustRightInd/>
              <w:spacing w:line="240" w:lineRule="auto"/>
              <w:jc w:val="center"/>
              <w:textAlignment w:val="auto"/>
              <w:rPr>
                <w:rFonts w:ascii="David" w:hAnsi="David"/>
                <w:b/>
                <w:bCs/>
                <w:color w:val="000000"/>
                <w:rtl/>
                <w:lang w:eastAsia="en-US"/>
              </w:rPr>
            </w:pPr>
            <w:r w:rsidRPr="00D81E1E">
              <w:rPr>
                <w:rFonts w:ascii="David" w:hAnsi="David"/>
                <w:b/>
                <w:bCs/>
                <w:color w:val="000000"/>
                <w:rtl/>
                <w:lang w:eastAsia="en-US"/>
              </w:rPr>
              <w:t xml:space="preserve">מס' הגופים </w:t>
            </w:r>
          </w:p>
        </w:tc>
        <w:tc>
          <w:tcPr>
            <w:tcW w:w="200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46D63" w:rsidRPr="00D81E1E" w:rsidRDefault="00E46D63" w:rsidP="00A93FD6">
            <w:pPr>
              <w:overflowPunct/>
              <w:autoSpaceDE/>
              <w:autoSpaceDN/>
              <w:adjustRightInd/>
              <w:spacing w:line="240" w:lineRule="auto"/>
              <w:jc w:val="center"/>
              <w:textAlignment w:val="auto"/>
              <w:rPr>
                <w:rFonts w:ascii="David" w:hAnsi="David"/>
                <w:b/>
                <w:bCs/>
                <w:color w:val="000000"/>
                <w:rtl/>
                <w:lang w:eastAsia="en-US"/>
              </w:rPr>
            </w:pPr>
            <w:r w:rsidRPr="00D81E1E">
              <w:rPr>
                <w:rFonts w:ascii="David" w:hAnsi="David"/>
                <w:b/>
                <w:bCs/>
                <w:color w:val="000000"/>
                <w:rtl/>
                <w:lang w:eastAsia="en-US"/>
              </w:rPr>
              <w:t xml:space="preserve">מס' טפסים לטיפול </w:t>
            </w:r>
            <w:r w:rsidRPr="00D81E1E">
              <w:rPr>
                <w:rFonts w:ascii="David" w:hAnsi="David"/>
                <w:b/>
                <w:bCs/>
                <w:color w:val="000000"/>
                <w:u w:val="single"/>
                <w:rtl/>
                <w:lang w:eastAsia="en-US"/>
              </w:rPr>
              <w:t>רבעוני</w:t>
            </w:r>
          </w:p>
        </w:tc>
        <w:tc>
          <w:tcPr>
            <w:tcW w:w="212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46D63" w:rsidRPr="00D81E1E" w:rsidRDefault="00E46D63" w:rsidP="00A93FD6">
            <w:pPr>
              <w:overflowPunct/>
              <w:autoSpaceDE/>
              <w:autoSpaceDN/>
              <w:adjustRightInd/>
              <w:spacing w:line="240" w:lineRule="auto"/>
              <w:jc w:val="center"/>
              <w:textAlignment w:val="auto"/>
              <w:rPr>
                <w:rFonts w:ascii="David" w:hAnsi="David"/>
                <w:b/>
                <w:bCs/>
                <w:color w:val="000000"/>
                <w:rtl/>
                <w:lang w:eastAsia="en-US"/>
              </w:rPr>
            </w:pPr>
            <w:r w:rsidRPr="00D81E1E">
              <w:rPr>
                <w:rFonts w:ascii="David" w:hAnsi="David"/>
                <w:b/>
                <w:bCs/>
                <w:color w:val="000000"/>
                <w:rtl/>
                <w:lang w:eastAsia="en-US"/>
              </w:rPr>
              <w:t xml:space="preserve">מס' טפסים לטיפול </w:t>
            </w:r>
            <w:r w:rsidRPr="00D81E1E">
              <w:rPr>
                <w:rFonts w:ascii="David" w:hAnsi="David"/>
                <w:b/>
                <w:bCs/>
                <w:color w:val="000000"/>
                <w:u w:val="single"/>
                <w:rtl/>
                <w:lang w:eastAsia="en-US"/>
              </w:rPr>
              <w:t>שנתי</w:t>
            </w:r>
          </w:p>
        </w:tc>
      </w:tr>
      <w:tr w:rsidR="00E46D63" w:rsidRPr="00E46D63" w:rsidTr="00A93FD6">
        <w:trPr>
          <w:trHeight w:val="319"/>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תיאטרון</w:t>
            </w:r>
          </w:p>
        </w:tc>
        <w:tc>
          <w:tcPr>
            <w:tcW w:w="85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00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rtl/>
                <w:lang w:eastAsia="en-US"/>
              </w:rPr>
            </w:pPr>
            <w:r w:rsidRPr="00D81E1E">
              <w:rPr>
                <w:rFonts w:ascii="David" w:hAnsi="David"/>
                <w:color w:val="000000"/>
                <w:sz w:val="22"/>
                <w:szCs w:val="22"/>
                <w:rtl/>
                <w:lang w:eastAsia="en-US"/>
              </w:rPr>
              <w:t>רפרטואריים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lang w:eastAsia="en-US"/>
              </w:rPr>
            </w:pPr>
            <w:r w:rsidRPr="00D81E1E">
              <w:rPr>
                <w:rFonts w:ascii="David" w:hAnsi="David"/>
                <w:b/>
                <w:bCs/>
                <w:color w:val="000000"/>
                <w:sz w:val="22"/>
                <w:szCs w:val="22"/>
                <w:lang w:eastAsia="en-US"/>
              </w:rPr>
              <w:t>17</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5</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קבוצות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5</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11</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ילדים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11</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5</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6</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מרכזי פרינג'</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6</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6</w:t>
            </w:r>
          </w:p>
        </w:tc>
      </w:tr>
      <w:tr w:rsidR="00E46D63" w:rsidRPr="00E46D63" w:rsidTr="00A93FD6">
        <w:trPr>
          <w:trHeight w:val="319"/>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מחול</w:t>
            </w:r>
          </w:p>
        </w:tc>
        <w:tc>
          <w:tcPr>
            <w:tcW w:w="85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00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rtl/>
                <w:lang w:eastAsia="en-US"/>
              </w:rPr>
            </w:pPr>
            <w:r w:rsidRPr="00D81E1E">
              <w:rPr>
                <w:rFonts w:ascii="David" w:hAnsi="David"/>
                <w:color w:val="000000"/>
                <w:sz w:val="22"/>
                <w:szCs w:val="22"/>
                <w:rtl/>
                <w:lang w:eastAsia="en-US"/>
              </w:rPr>
              <w:t>להקות גדולות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11</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6</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יוצרי מחול</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70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6</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פרויקטים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6</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מרכזי מחול</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7</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w:t>
            </w:r>
          </w:p>
        </w:tc>
      </w:tr>
      <w:tr w:rsidR="00E46D63" w:rsidRPr="00E46D63" w:rsidTr="00A93FD6">
        <w:trPr>
          <w:trHeight w:val="319"/>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מוסיקה</w:t>
            </w:r>
          </w:p>
        </w:tc>
        <w:tc>
          <w:tcPr>
            <w:tcW w:w="85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00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rtl/>
                <w:lang w:eastAsia="en-US"/>
              </w:rPr>
            </w:pPr>
            <w:r w:rsidRPr="00D81E1E">
              <w:rPr>
                <w:rFonts w:ascii="David" w:hAnsi="David"/>
                <w:color w:val="000000"/>
                <w:sz w:val="22"/>
                <w:szCs w:val="22"/>
                <w:rtl/>
                <w:lang w:eastAsia="en-US"/>
              </w:rPr>
              <w:t>גופים כליים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4</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10</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מרכזי מוסיקה</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פרויקטים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28</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4</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10</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אופרות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מקהלות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5</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כתות אמן</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6</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7</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תחרויות בינלאומיות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3</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מוזיאונים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52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30</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כתבי עת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10</w:t>
            </w:r>
          </w:p>
        </w:tc>
      </w:tr>
      <w:tr w:rsidR="00E46D63" w:rsidRPr="00E46D63" w:rsidTr="00A93FD6">
        <w:trPr>
          <w:trHeight w:val="319"/>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קולנוע</w:t>
            </w:r>
            <w:r w:rsidRPr="00D81E1E">
              <w:rPr>
                <w:rFonts w:ascii="David" w:hAnsi="David"/>
                <w:color w:val="000000"/>
                <w:sz w:val="22"/>
                <w:szCs w:val="22"/>
                <w:rtl/>
                <w:lang w:eastAsia="en-US"/>
              </w:rPr>
              <w:t> </w:t>
            </w:r>
          </w:p>
        </w:tc>
        <w:tc>
          <w:tcPr>
            <w:tcW w:w="85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00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rtl/>
                <w:lang w:eastAsia="en-US"/>
              </w:rPr>
            </w:pPr>
            <w:r w:rsidRPr="00D81E1E">
              <w:rPr>
                <w:rFonts w:ascii="David" w:hAnsi="David"/>
                <w:color w:val="000000"/>
                <w:sz w:val="22"/>
                <w:szCs w:val="22"/>
                <w:rtl/>
                <w:lang w:eastAsia="en-US"/>
              </w:rPr>
              <w:t>סינמטקים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8</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10</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פסטיבלים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13</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גמר - סטודנטים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4</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עלילתיים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סרטים קצרים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תעודה</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3</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34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ייעודיים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29</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ארגונים יציגים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7</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9</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ארכיונים ושימור</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21</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שיווק ותחרויות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3</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14</w:t>
            </w:r>
          </w:p>
        </w:tc>
      </w:tr>
      <w:tr w:rsidR="00E46D63" w:rsidRPr="00E46D63" w:rsidTr="00A93FD6">
        <w:trPr>
          <w:trHeight w:val="319"/>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פסטיבלים</w:t>
            </w:r>
          </w:p>
        </w:tc>
        <w:tc>
          <w:tcPr>
            <w:tcW w:w="85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00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rtl/>
                <w:lang w:eastAsia="en-US"/>
              </w:rPr>
            </w:pPr>
            <w:r w:rsidRPr="00D81E1E">
              <w:rPr>
                <w:rFonts w:ascii="David" w:hAnsi="David"/>
                <w:b/>
                <w:bCs/>
                <w:color w:val="000000"/>
                <w:sz w:val="26"/>
                <w:szCs w:val="26"/>
                <w:rtl/>
                <w:lang w:eastAsia="en-US"/>
              </w:rPr>
              <w:t> </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rtl/>
                <w:lang w:eastAsia="en-US"/>
              </w:rPr>
            </w:pPr>
            <w:r w:rsidRPr="00D81E1E">
              <w:rPr>
                <w:rFonts w:ascii="David" w:hAnsi="David"/>
                <w:color w:val="000000"/>
                <w:sz w:val="22"/>
                <w:szCs w:val="22"/>
                <w:rtl/>
                <w:lang w:eastAsia="en-US"/>
              </w:rPr>
              <w:t>רב תחומי</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26</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תיאטרון</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14</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מחול</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9</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מוסיקה</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18</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ספרות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4</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אמנות פלסטית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מורשת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6</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זמר עברי</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4</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color w:val="000000"/>
                <w:sz w:val="22"/>
                <w:szCs w:val="22"/>
                <w:lang w:eastAsia="en-US"/>
              </w:rPr>
            </w:pPr>
            <w:r w:rsidRPr="00D81E1E">
              <w:rPr>
                <w:rFonts w:ascii="David" w:hAnsi="David"/>
                <w:color w:val="000000"/>
                <w:sz w:val="22"/>
                <w:szCs w:val="22"/>
                <w:rtl/>
                <w:lang w:eastAsia="en-US"/>
              </w:rPr>
              <w:t>תרבות ערבית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24</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גלריות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55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10</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בתי ספר לאמנות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26</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17</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תרבות ערבית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50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rtl/>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תרבות תורנית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5A76E1"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Pr>
                <w:rFonts w:ascii="David" w:hAnsi="David"/>
                <w:b/>
                <w:bCs/>
                <w:color w:val="000000"/>
                <w:sz w:val="22"/>
                <w:szCs w:val="22"/>
                <w:lang w:eastAsia="en-US"/>
              </w:rPr>
              <w:t>60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מורשת וארכיונים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2"/>
                <w:szCs w:val="22"/>
                <w:rtl/>
                <w:lang w:eastAsia="en-US"/>
              </w:rPr>
            </w:pPr>
            <w:r w:rsidRPr="00D81E1E">
              <w:rPr>
                <w:rFonts w:ascii="David" w:hAnsi="David"/>
                <w:b/>
                <w:bCs/>
                <w:color w:val="000000"/>
                <w:sz w:val="22"/>
                <w:szCs w:val="22"/>
                <w:lang w:eastAsia="en-US"/>
              </w:rPr>
              <w:t>76</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2"/>
                <w:szCs w:val="22"/>
                <w:lang w:eastAsia="en-US"/>
              </w:rPr>
            </w:pPr>
            <w:r w:rsidRPr="00D81E1E">
              <w:rPr>
                <w:rFonts w:ascii="David" w:hAnsi="David"/>
                <w:color w:val="000000"/>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sz w:val="26"/>
                <w:szCs w:val="26"/>
                <w:lang w:eastAsia="en-US"/>
              </w:rPr>
            </w:pPr>
            <w:r w:rsidRPr="00D81E1E">
              <w:rPr>
                <w:rFonts w:ascii="David" w:hAnsi="David"/>
                <w:b/>
                <w:bCs/>
                <w:sz w:val="26"/>
                <w:szCs w:val="26"/>
                <w:rtl/>
                <w:lang w:eastAsia="en-US"/>
              </w:rPr>
              <w:t>מוסדות מחקר</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rtl/>
                <w:lang w:eastAsia="en-US"/>
              </w:rPr>
            </w:pPr>
            <w:r w:rsidRPr="00D81E1E">
              <w:rPr>
                <w:rFonts w:ascii="David" w:hAnsi="David"/>
                <w:b/>
                <w:bCs/>
                <w:lang w:eastAsia="en-US"/>
              </w:rPr>
              <w:t>10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sz w:val="22"/>
                <w:szCs w:val="22"/>
                <w:lang w:eastAsia="en-US"/>
              </w:rPr>
            </w:pPr>
            <w:r w:rsidRPr="00D81E1E">
              <w:rPr>
                <w:rFonts w:ascii="David" w:hAnsi="David"/>
                <w:sz w:val="22"/>
                <w:szCs w:val="22"/>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sz w:val="22"/>
                <w:szCs w:val="22"/>
                <w:lang w:eastAsia="en-US"/>
              </w:rPr>
            </w:pPr>
            <w:r w:rsidRPr="00D81E1E">
              <w:rPr>
                <w:rFonts w:ascii="David" w:hAnsi="David"/>
                <w:sz w:val="22"/>
                <w:szCs w:val="22"/>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bottom"/>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lang w:eastAsia="en-US"/>
              </w:rPr>
            </w:pPr>
            <w:r w:rsidRPr="00D81E1E">
              <w:rPr>
                <w:rFonts w:ascii="David" w:hAnsi="David"/>
                <w:b/>
                <w:bCs/>
                <w:color w:val="000000"/>
                <w:rtl/>
                <w:lang w:eastAsia="en-US"/>
              </w:rPr>
              <w:t>איגודים מקצועיים</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lang w:eastAsia="en-US"/>
              </w:rPr>
            </w:pPr>
            <w:r w:rsidRPr="00D81E1E">
              <w:rPr>
                <w:rFonts w:ascii="David" w:hAnsi="David"/>
                <w:b/>
                <w:bCs/>
                <w:color w:val="000000"/>
                <w:lang w:eastAsia="en-US"/>
              </w:rPr>
              <w:t>8</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0"/>
                <w:szCs w:val="20"/>
                <w:lang w:eastAsia="en-US"/>
              </w:rPr>
            </w:pPr>
            <w:r w:rsidRPr="00D81E1E">
              <w:rPr>
                <w:rFonts w:ascii="David" w:hAnsi="David"/>
                <w:color w:val="000000"/>
                <w:sz w:val="20"/>
                <w:szCs w:val="20"/>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0"/>
                <w:szCs w:val="20"/>
                <w:lang w:eastAsia="en-US"/>
              </w:rPr>
            </w:pPr>
            <w:r w:rsidRPr="00D81E1E">
              <w:rPr>
                <w:rFonts w:ascii="David" w:hAnsi="David"/>
                <w:color w:val="000000"/>
                <w:sz w:val="20"/>
                <w:szCs w:val="20"/>
                <w:lang w:eastAsia="en-US"/>
              </w:rPr>
              <w:t>12</w:t>
            </w:r>
          </w:p>
        </w:tc>
      </w:tr>
      <w:tr w:rsidR="00E46D63"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bottom"/>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lang w:eastAsia="en-US"/>
              </w:rPr>
            </w:pPr>
            <w:r w:rsidRPr="00D81E1E">
              <w:rPr>
                <w:rFonts w:ascii="David" w:hAnsi="David"/>
                <w:b/>
                <w:bCs/>
                <w:color w:val="000000"/>
                <w:rtl/>
                <w:lang w:eastAsia="en-US"/>
              </w:rPr>
              <w:t>ארגוני גג</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rtl/>
                <w:lang w:eastAsia="en-US"/>
              </w:rPr>
            </w:pPr>
            <w:r w:rsidRPr="00D81E1E">
              <w:rPr>
                <w:rFonts w:ascii="David" w:hAnsi="David"/>
                <w:b/>
                <w:bCs/>
                <w:color w:val="000000"/>
                <w:lang w:eastAsia="en-US"/>
              </w:rPr>
              <w:t>3</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0"/>
                <w:szCs w:val="20"/>
                <w:lang w:eastAsia="en-US"/>
              </w:rPr>
            </w:pPr>
            <w:r w:rsidRPr="00D81E1E">
              <w:rPr>
                <w:rFonts w:ascii="David" w:hAnsi="David"/>
                <w:color w:val="000000"/>
                <w:sz w:val="20"/>
                <w:szCs w:val="20"/>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46D63" w:rsidRPr="00D81E1E" w:rsidRDefault="00E46D63" w:rsidP="00A93FD6">
            <w:pPr>
              <w:overflowPunct/>
              <w:autoSpaceDE/>
              <w:autoSpaceDN/>
              <w:bidi w:val="0"/>
              <w:adjustRightInd/>
              <w:spacing w:line="240" w:lineRule="auto"/>
              <w:jc w:val="center"/>
              <w:textAlignment w:val="auto"/>
              <w:rPr>
                <w:rFonts w:ascii="David" w:hAnsi="David"/>
                <w:color w:val="000000"/>
                <w:sz w:val="20"/>
                <w:szCs w:val="20"/>
                <w:lang w:eastAsia="en-US"/>
              </w:rPr>
            </w:pPr>
            <w:r w:rsidRPr="00D81E1E">
              <w:rPr>
                <w:rFonts w:ascii="David" w:hAnsi="David"/>
                <w:color w:val="000000"/>
                <w:sz w:val="20"/>
                <w:szCs w:val="20"/>
                <w:lang w:eastAsia="en-US"/>
              </w:rPr>
              <w:t>8</w:t>
            </w:r>
          </w:p>
        </w:tc>
      </w:tr>
      <w:tr w:rsidR="00EC7417"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bottom"/>
          </w:tcPr>
          <w:p w:rsidR="00EC7417" w:rsidRPr="00D81E1E" w:rsidRDefault="00EC7417" w:rsidP="00EC7417">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אירועי ספרות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C7417" w:rsidRPr="000A2CA0" w:rsidRDefault="000A2CA0" w:rsidP="00EC7417">
            <w:pPr>
              <w:overflowPunct/>
              <w:autoSpaceDE/>
              <w:autoSpaceDN/>
              <w:bidi w:val="0"/>
              <w:adjustRightInd/>
              <w:spacing w:line="240" w:lineRule="auto"/>
              <w:jc w:val="center"/>
              <w:textAlignment w:val="auto"/>
              <w:rPr>
                <w:rFonts w:asciiTheme="minorHAnsi" w:hAnsiTheme="minorHAnsi"/>
                <w:b/>
                <w:bCs/>
                <w:color w:val="000000"/>
                <w:lang w:eastAsia="en-US"/>
              </w:rPr>
            </w:pPr>
            <w:r>
              <w:rPr>
                <w:rFonts w:asciiTheme="minorHAnsi" w:hAnsiTheme="minorHAnsi"/>
                <w:b/>
                <w:bCs/>
                <w:color w:val="000000"/>
                <w:lang w:eastAsia="en-US"/>
              </w:rPr>
              <w:t>105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C7417" w:rsidRPr="00D81E1E" w:rsidRDefault="000A2CA0"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C7417" w:rsidRPr="00D81E1E" w:rsidRDefault="000A2CA0"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5</w:t>
            </w:r>
          </w:p>
        </w:tc>
      </w:tr>
      <w:tr w:rsidR="00E2078D"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bottom"/>
          </w:tcPr>
          <w:p w:rsidR="00E2078D" w:rsidRDefault="00E2078D" w:rsidP="00EC7417">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מוסדות ספרות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Theme="minorHAnsi" w:hAnsiTheme="minorHAnsi"/>
                <w:b/>
                <w:bCs/>
                <w:color w:val="000000"/>
                <w:lang w:eastAsia="en-US"/>
              </w:rPr>
            </w:pPr>
            <w:r>
              <w:rPr>
                <w:rFonts w:asciiTheme="minorHAnsi" w:hAnsiTheme="minorHAnsi"/>
                <w:b/>
                <w:bCs/>
                <w:color w:val="000000"/>
                <w:lang w:eastAsia="en-US"/>
              </w:rPr>
              <w:t>5</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12</w:t>
            </w:r>
          </w:p>
        </w:tc>
      </w:tr>
      <w:tr w:rsidR="00E2078D" w:rsidRPr="00E46D63" w:rsidTr="00A93FD6">
        <w:trPr>
          <w:trHeight w:val="319"/>
        </w:trPr>
        <w:tc>
          <w:tcPr>
            <w:tcW w:w="2280" w:type="dxa"/>
            <w:tcBorders>
              <w:top w:val="single" w:sz="4" w:space="0" w:color="auto"/>
              <w:left w:val="single" w:sz="4" w:space="0" w:color="auto"/>
              <w:bottom w:val="single" w:sz="4" w:space="0" w:color="auto"/>
              <w:right w:val="nil"/>
            </w:tcBorders>
            <w:shd w:val="clear" w:color="000000" w:fill="FFFFFF"/>
            <w:noWrap/>
            <w:vAlign w:val="bottom"/>
          </w:tcPr>
          <w:p w:rsidR="00E2078D" w:rsidRDefault="00E2078D" w:rsidP="00EC7417">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כתבי עת</w:t>
            </w:r>
          </w:p>
        </w:tc>
        <w:tc>
          <w:tcPr>
            <w:tcW w:w="854"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Theme="minorHAnsi" w:hAnsiTheme="minorHAnsi"/>
                <w:b/>
                <w:bCs/>
                <w:color w:val="000000"/>
                <w:lang w:eastAsia="en-US"/>
              </w:rPr>
            </w:pPr>
            <w:r>
              <w:rPr>
                <w:rFonts w:asciiTheme="minorHAnsi" w:hAnsiTheme="minorHAnsi"/>
                <w:b/>
                <w:bCs/>
                <w:color w:val="000000"/>
                <w:lang w:eastAsia="en-US"/>
              </w:rPr>
              <w:t>20</w:t>
            </w:r>
          </w:p>
        </w:tc>
        <w:tc>
          <w:tcPr>
            <w:tcW w:w="2008"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0</w:t>
            </w:r>
          </w:p>
        </w:tc>
        <w:tc>
          <w:tcPr>
            <w:tcW w:w="2127"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2078D" w:rsidRDefault="00E2078D" w:rsidP="00EC7417">
            <w:pPr>
              <w:overflowPunct/>
              <w:autoSpaceDE/>
              <w:autoSpaceDN/>
              <w:bidi w:val="0"/>
              <w:adjustRightInd/>
              <w:spacing w:line="240" w:lineRule="auto"/>
              <w:jc w:val="center"/>
              <w:textAlignment w:val="auto"/>
              <w:rPr>
                <w:rFonts w:ascii="David" w:hAnsi="David"/>
                <w:color w:val="000000"/>
                <w:sz w:val="20"/>
                <w:szCs w:val="20"/>
                <w:lang w:eastAsia="en-US"/>
              </w:rPr>
            </w:pPr>
            <w:r>
              <w:rPr>
                <w:rFonts w:ascii="David" w:hAnsi="David"/>
                <w:color w:val="000000"/>
                <w:sz w:val="20"/>
                <w:szCs w:val="20"/>
                <w:lang w:eastAsia="en-US"/>
              </w:rPr>
              <w:t>10</w:t>
            </w:r>
          </w:p>
        </w:tc>
      </w:tr>
      <w:tr w:rsidR="00E46D63" w:rsidRPr="00E46D63" w:rsidTr="00A93FD6">
        <w:trPr>
          <w:trHeight w:val="533"/>
        </w:trPr>
        <w:tc>
          <w:tcPr>
            <w:tcW w:w="2280" w:type="dxa"/>
            <w:tcBorders>
              <w:top w:val="single" w:sz="4" w:space="0" w:color="auto"/>
              <w:left w:val="single" w:sz="4" w:space="0" w:color="auto"/>
              <w:bottom w:val="single" w:sz="4" w:space="0" w:color="auto"/>
              <w:right w:val="nil"/>
            </w:tcBorders>
            <w:shd w:val="clear" w:color="auto" w:fill="AEAAAA" w:themeFill="background2" w:themeFillShade="BF"/>
            <w:noWrap/>
            <w:vAlign w:val="center"/>
            <w:hideMark/>
          </w:tcPr>
          <w:p w:rsidR="00E46D63" w:rsidRPr="00D81E1E" w:rsidRDefault="00E46D63" w:rsidP="00A93FD6">
            <w:pPr>
              <w:overflowPunct/>
              <w:autoSpaceDE/>
              <w:autoSpaceDN/>
              <w:adjustRightInd/>
              <w:spacing w:line="240" w:lineRule="auto"/>
              <w:jc w:val="left"/>
              <w:textAlignment w:val="auto"/>
              <w:rPr>
                <w:rFonts w:ascii="David" w:hAnsi="David"/>
                <w:b/>
                <w:bCs/>
                <w:color w:val="000000"/>
                <w:sz w:val="26"/>
                <w:szCs w:val="26"/>
                <w:lang w:eastAsia="en-US"/>
              </w:rPr>
            </w:pPr>
            <w:r w:rsidRPr="00D81E1E">
              <w:rPr>
                <w:rFonts w:ascii="David" w:hAnsi="David"/>
                <w:b/>
                <w:bCs/>
                <w:color w:val="000000"/>
                <w:sz w:val="26"/>
                <w:szCs w:val="26"/>
                <w:rtl/>
                <w:lang w:eastAsia="en-US"/>
              </w:rPr>
              <w:t>סה"כ</w:t>
            </w:r>
          </w:p>
        </w:tc>
        <w:tc>
          <w:tcPr>
            <w:tcW w:w="854" w:type="dxa"/>
            <w:tcBorders>
              <w:top w:val="single" w:sz="4" w:space="0" w:color="auto"/>
              <w:left w:val="single" w:sz="4" w:space="0" w:color="auto"/>
              <w:bottom w:val="single" w:sz="4" w:space="0" w:color="auto"/>
              <w:right w:val="single" w:sz="4" w:space="0" w:color="auto"/>
            </w:tcBorders>
            <w:shd w:val="clear" w:color="auto" w:fill="AEAAAA" w:themeFill="background2" w:themeFillShade="B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6"/>
                <w:szCs w:val="26"/>
                <w:rtl/>
                <w:lang w:eastAsia="en-US"/>
              </w:rPr>
            </w:pPr>
          </w:p>
        </w:tc>
        <w:tc>
          <w:tcPr>
            <w:tcW w:w="2008" w:type="dxa"/>
            <w:tcBorders>
              <w:top w:val="single" w:sz="4" w:space="0" w:color="auto"/>
              <w:left w:val="single" w:sz="4" w:space="0" w:color="auto"/>
              <w:bottom w:val="single" w:sz="4" w:space="0" w:color="auto"/>
              <w:right w:val="single" w:sz="4" w:space="0" w:color="auto"/>
            </w:tcBorders>
            <w:shd w:val="clear" w:color="auto" w:fill="AEAAAA" w:themeFill="background2" w:themeFillShade="BF"/>
            <w:noWrap/>
            <w:vAlign w:val="center"/>
            <w:hideMark/>
          </w:tcPr>
          <w:p w:rsidR="00E46D63" w:rsidRPr="00D81E1E" w:rsidRDefault="00E46D63" w:rsidP="00A93FD6">
            <w:pPr>
              <w:overflowPunct/>
              <w:autoSpaceDE/>
              <w:autoSpaceDN/>
              <w:bidi w:val="0"/>
              <w:adjustRightInd/>
              <w:spacing w:line="240" w:lineRule="auto"/>
              <w:jc w:val="center"/>
              <w:textAlignment w:val="auto"/>
              <w:rPr>
                <w:rFonts w:ascii="David" w:hAnsi="David"/>
                <w:b/>
                <w:bCs/>
                <w:color w:val="000000"/>
                <w:sz w:val="26"/>
                <w:szCs w:val="26"/>
                <w:lang w:eastAsia="en-US"/>
              </w:rPr>
            </w:pPr>
            <w:r w:rsidRPr="00D81E1E">
              <w:rPr>
                <w:rFonts w:ascii="David" w:hAnsi="David"/>
                <w:b/>
                <w:bCs/>
                <w:color w:val="000000"/>
                <w:sz w:val="26"/>
                <w:szCs w:val="26"/>
                <w:lang w:eastAsia="en-US"/>
              </w:rPr>
              <w:t>53</w:t>
            </w:r>
          </w:p>
        </w:tc>
        <w:tc>
          <w:tcPr>
            <w:tcW w:w="2127" w:type="dxa"/>
            <w:tcBorders>
              <w:top w:val="single" w:sz="4" w:space="0" w:color="auto"/>
              <w:left w:val="single" w:sz="4" w:space="0" w:color="auto"/>
              <w:bottom w:val="single" w:sz="4" w:space="0" w:color="auto"/>
              <w:right w:val="single" w:sz="4" w:space="0" w:color="auto"/>
            </w:tcBorders>
            <w:shd w:val="clear" w:color="auto" w:fill="AEAAAA" w:themeFill="background2" w:themeFillShade="BF"/>
            <w:noWrap/>
            <w:vAlign w:val="center"/>
            <w:hideMark/>
          </w:tcPr>
          <w:p w:rsidR="00E46D63" w:rsidRPr="00D81E1E" w:rsidRDefault="00E2078D" w:rsidP="00A93FD6">
            <w:pPr>
              <w:overflowPunct/>
              <w:autoSpaceDE/>
              <w:autoSpaceDN/>
              <w:bidi w:val="0"/>
              <w:adjustRightInd/>
              <w:spacing w:line="240" w:lineRule="auto"/>
              <w:jc w:val="center"/>
              <w:textAlignment w:val="auto"/>
              <w:rPr>
                <w:rFonts w:ascii="David" w:hAnsi="David"/>
                <w:b/>
                <w:bCs/>
                <w:color w:val="000000"/>
                <w:sz w:val="26"/>
                <w:szCs w:val="26"/>
                <w:rtl/>
                <w:lang w:eastAsia="en-US"/>
              </w:rPr>
            </w:pPr>
            <w:r>
              <w:rPr>
                <w:rFonts w:ascii="David" w:hAnsi="David" w:hint="cs"/>
                <w:b/>
                <w:bCs/>
                <w:color w:val="000000"/>
                <w:sz w:val="26"/>
                <w:szCs w:val="26"/>
                <w:rtl/>
                <w:lang w:eastAsia="en-US"/>
              </w:rPr>
              <w:t>718</w:t>
            </w:r>
          </w:p>
        </w:tc>
      </w:tr>
    </w:tbl>
    <w:p w:rsidR="00036608" w:rsidRDefault="00D81E1E" w:rsidP="00036608">
      <w:pPr>
        <w:spacing w:line="240" w:lineRule="auto"/>
        <w:ind w:left="1418"/>
        <w:rPr>
          <w:rtl/>
        </w:rPr>
        <w:sectPr w:rsidR="00036608" w:rsidSect="00036608">
          <w:pgSz w:w="14232" w:h="16840" w:code="9"/>
          <w:pgMar w:top="1440" w:right="3686" w:bottom="1440" w:left="1418" w:header="709" w:footer="709" w:gutter="0"/>
          <w:cols w:space="708"/>
          <w:docGrid w:linePitch="360"/>
        </w:sectPr>
      </w:pPr>
      <w:r>
        <w:rPr>
          <w:rtl/>
        </w:rPr>
        <w:br w:type="textWrapping" w:clear="all"/>
      </w:r>
    </w:p>
    <w:p w:rsidR="00036608" w:rsidRPr="00504BC6" w:rsidRDefault="00036608" w:rsidP="00036608">
      <w:pPr>
        <w:spacing w:line="240" w:lineRule="auto"/>
        <w:ind w:left="1418"/>
        <w:rPr>
          <w:rtl/>
        </w:rPr>
      </w:pPr>
    </w:p>
    <w:p w:rsidR="009E42B3" w:rsidRDefault="009E42B3" w:rsidP="00DB4C47">
      <w:pPr>
        <w:ind w:left="1418"/>
        <w:rPr>
          <w:rtl/>
        </w:rPr>
      </w:pPr>
      <w:r>
        <w:rPr>
          <w:rFonts w:hint="cs"/>
          <w:rtl/>
        </w:rPr>
        <w:t xml:space="preserve">יודגש כי הנתונים הנ"ל הינם נתוני העבודה המעודכנים לחודש </w:t>
      </w:r>
      <w:r w:rsidR="00DB4C47">
        <w:rPr>
          <w:rFonts w:hint="cs"/>
          <w:rtl/>
        </w:rPr>
        <w:t>4</w:t>
      </w:r>
      <w:r>
        <w:rPr>
          <w:rFonts w:hint="cs"/>
          <w:rtl/>
        </w:rPr>
        <w:t>/</w:t>
      </w:r>
      <w:r w:rsidR="00DB4C47">
        <w:rPr>
          <w:rFonts w:hint="cs"/>
          <w:rtl/>
        </w:rPr>
        <w:t>2017</w:t>
      </w:r>
      <w:r>
        <w:rPr>
          <w:rFonts w:hint="cs"/>
          <w:rtl/>
        </w:rPr>
        <w:t>.</w:t>
      </w:r>
    </w:p>
    <w:p w:rsidR="00036608" w:rsidRPr="001451C0" w:rsidRDefault="00036608" w:rsidP="00415CBB">
      <w:pPr>
        <w:ind w:left="1418"/>
        <w:rPr>
          <w:rtl/>
        </w:rPr>
      </w:pPr>
      <w:r w:rsidRPr="00504BC6">
        <w:rPr>
          <w:rFonts w:hint="cs"/>
          <w:rtl/>
        </w:rPr>
        <w:t>על ה</w:t>
      </w:r>
      <w:r>
        <w:rPr>
          <w:rFonts w:hint="cs"/>
          <w:rtl/>
        </w:rPr>
        <w:t>ספק</w:t>
      </w:r>
      <w:r w:rsidRPr="00504BC6">
        <w:rPr>
          <w:rFonts w:hint="cs"/>
          <w:rtl/>
        </w:rPr>
        <w:t xml:space="preserve"> לקחת בחשבון כי מידי שנה יש לערוך שינויים בחלק מהטפסים הנובעים משינויים </w:t>
      </w:r>
      <w:r w:rsidRPr="001451C0">
        <w:rPr>
          <w:rFonts w:hint="cs"/>
          <w:rtl/>
        </w:rPr>
        <w:t>ב</w:t>
      </w:r>
      <w:r w:rsidR="00415CBB">
        <w:rPr>
          <w:rFonts w:hint="cs"/>
          <w:rtl/>
        </w:rPr>
        <w:t>מבחני התמיכה</w:t>
      </w:r>
      <w:r w:rsidRPr="001451C0">
        <w:rPr>
          <w:rFonts w:hint="cs"/>
          <w:rtl/>
        </w:rPr>
        <w:t xml:space="preserve"> (קריטריונים) של סוגי פעולות שונים. עפ"י ניסיון העבר יש לבנות מחדש כ- </w:t>
      </w:r>
      <w:r w:rsidRPr="001451C0">
        <w:rPr>
          <w:rFonts w:hint="cs"/>
          <w:b/>
          <w:bCs/>
          <w:rtl/>
        </w:rPr>
        <w:t xml:space="preserve">15 </w:t>
      </w:r>
      <w:r w:rsidRPr="001451C0">
        <w:rPr>
          <w:rFonts w:hint="cs"/>
          <w:rtl/>
        </w:rPr>
        <w:t>טפסים חדשים מידי שנה.</w:t>
      </w:r>
      <w:r>
        <w:rPr>
          <w:rFonts w:hint="cs"/>
          <w:rtl/>
        </w:rPr>
        <w:t xml:space="preserve"> </w:t>
      </w:r>
    </w:p>
    <w:p w:rsidR="00036608" w:rsidRPr="00504BC6" w:rsidRDefault="00036608" w:rsidP="00036608">
      <w:pPr>
        <w:ind w:left="1418"/>
        <w:rPr>
          <w:rtl/>
        </w:rPr>
      </w:pPr>
      <w:r w:rsidRPr="001451C0">
        <w:rPr>
          <w:rFonts w:hint="cs"/>
          <w:rtl/>
        </w:rPr>
        <w:t>ביום פרסום המכרז מספר</w:t>
      </w:r>
      <w:r>
        <w:rPr>
          <w:rFonts w:hint="cs"/>
          <w:rtl/>
        </w:rPr>
        <w:t xml:space="preserve"> הטפסים עבור "תרבות ערבית" אינו סופי. ההערכה היא כי מדובר בין </w:t>
      </w:r>
      <w:bookmarkStart w:id="77" w:name="OLE_LINK5"/>
      <w:r>
        <w:rPr>
          <w:rFonts w:hint="cs"/>
          <w:rtl/>
        </w:rPr>
        <w:t xml:space="preserve">10 ל- 15 טפסים </w:t>
      </w:r>
      <w:bookmarkEnd w:id="77"/>
      <w:r>
        <w:rPr>
          <w:rFonts w:hint="cs"/>
          <w:rtl/>
        </w:rPr>
        <w:t xml:space="preserve">רבעוניים ובין 10 ל- 15 טפסים שנתיים. </w:t>
      </w:r>
    </w:p>
    <w:p w:rsidR="00036608" w:rsidRPr="00504BC6" w:rsidRDefault="00036608" w:rsidP="00036608">
      <w:pPr>
        <w:rPr>
          <w:rFonts w:ascii="David" w:hAnsi="David"/>
          <w:rtl/>
        </w:rPr>
      </w:pPr>
    </w:p>
    <w:p w:rsidR="00036608" w:rsidRPr="00504BC6" w:rsidRDefault="00036608" w:rsidP="00143C78">
      <w:pPr>
        <w:numPr>
          <w:ilvl w:val="1"/>
          <w:numId w:val="46"/>
        </w:numPr>
        <w:spacing w:line="300" w:lineRule="atLeast"/>
        <w:ind w:left="1983"/>
        <w:rPr>
          <w:b/>
          <w:bCs/>
          <w:u w:val="single"/>
        </w:rPr>
      </w:pPr>
      <w:r w:rsidRPr="00504BC6">
        <w:rPr>
          <w:rFonts w:hint="cs"/>
          <w:b/>
          <w:bCs/>
          <w:u w:val="single"/>
          <w:rtl/>
        </w:rPr>
        <w:t xml:space="preserve">מפרט טכני של מערכת ממוחשבת </w:t>
      </w:r>
    </w:p>
    <w:p w:rsidR="00036608" w:rsidRPr="00504BC6" w:rsidRDefault="00036608" w:rsidP="00036608">
      <w:pPr>
        <w:spacing w:line="300" w:lineRule="atLeast"/>
        <w:ind w:left="709"/>
      </w:pPr>
    </w:p>
    <w:p w:rsidR="00036608" w:rsidRPr="0005292F" w:rsidRDefault="00036608" w:rsidP="00143C78">
      <w:pPr>
        <w:pStyle w:val="af8"/>
        <w:numPr>
          <w:ilvl w:val="2"/>
          <w:numId w:val="44"/>
        </w:numPr>
        <w:ind w:left="2692" w:hanging="709"/>
      </w:pPr>
      <w:r w:rsidRPr="00504BC6">
        <w:rPr>
          <w:rFonts w:hint="cs"/>
          <w:rtl/>
        </w:rPr>
        <w:t xml:space="preserve">המערכת הקיימת </w:t>
      </w:r>
      <w:r w:rsidRPr="0005292F">
        <w:rPr>
          <w:rFonts w:hint="cs"/>
          <w:rtl/>
        </w:rPr>
        <w:t>כיום פותחה ב</w:t>
      </w:r>
      <w:r w:rsidRPr="00FF50A9">
        <w:rPr>
          <w:rFonts w:hint="cs"/>
          <w:rtl/>
        </w:rPr>
        <w:t xml:space="preserve">טכנולוגיית </w:t>
      </w:r>
      <w:r w:rsidRPr="00FF50A9">
        <w:rPr>
          <w:rFonts w:hint="cs"/>
        </w:rPr>
        <w:t>NET</w:t>
      </w:r>
      <w:r w:rsidRPr="00FF50A9">
        <w:rPr>
          <w:rFonts w:hint="cs"/>
          <w:rtl/>
        </w:rPr>
        <w:t xml:space="preserve">, מול מסד נתונים </w:t>
      </w:r>
      <w:r w:rsidRPr="00FF50A9">
        <w:t>MS SQL 2005</w:t>
      </w:r>
      <w:r w:rsidRPr="0005292F">
        <w:rPr>
          <w:rFonts w:hint="cs"/>
          <w:rtl/>
        </w:rPr>
        <w:t>.</w:t>
      </w:r>
    </w:p>
    <w:p w:rsidR="00B87F65" w:rsidRDefault="00036608" w:rsidP="00FF50A9">
      <w:pPr>
        <w:ind w:left="2692"/>
        <w:rPr>
          <w:rtl/>
        </w:rPr>
      </w:pPr>
      <w:r w:rsidRPr="0005292F">
        <w:rPr>
          <w:rFonts w:hint="cs"/>
          <w:rtl/>
        </w:rPr>
        <w:t>המערכת הינה רכוש המשרד ותימסר ל</w:t>
      </w:r>
      <w:r w:rsidRPr="00FC0297">
        <w:rPr>
          <w:rFonts w:hint="cs"/>
          <w:rtl/>
        </w:rPr>
        <w:t>ספק</w:t>
      </w:r>
      <w:r w:rsidRPr="0005292F">
        <w:rPr>
          <w:rFonts w:hint="cs"/>
          <w:rtl/>
        </w:rPr>
        <w:t xml:space="preserve"> הזוכה במכרז זה לשימושו.</w:t>
      </w:r>
    </w:p>
    <w:p w:rsidR="00036608" w:rsidRPr="0005292F" w:rsidRDefault="00036608" w:rsidP="00143C78">
      <w:pPr>
        <w:pStyle w:val="af8"/>
        <w:numPr>
          <w:ilvl w:val="2"/>
          <w:numId w:val="44"/>
        </w:numPr>
        <w:ind w:left="2692"/>
      </w:pPr>
      <w:r w:rsidRPr="0005292F">
        <w:rPr>
          <w:rFonts w:hint="cs"/>
          <w:rtl/>
        </w:rPr>
        <w:t>המערכת מורכבת מטבלאות שונות עם מערך של קישורים ביניהן.</w:t>
      </w:r>
    </w:p>
    <w:p w:rsidR="00036608" w:rsidRPr="00504BC6" w:rsidRDefault="00036608" w:rsidP="00FF50A9">
      <w:pPr>
        <w:ind w:left="2692"/>
        <w:rPr>
          <w:rtl/>
        </w:rPr>
      </w:pPr>
      <w:r w:rsidRPr="00504BC6">
        <w:rPr>
          <w:rFonts w:hint="cs"/>
          <w:rtl/>
        </w:rPr>
        <w:t>כל טבלה כוללת מספר שדות, בחלקם נדרש מילוי ידני כללי ובחלקם קיימות מספר אופציות לבחירה.</w:t>
      </w:r>
    </w:p>
    <w:p w:rsidR="00036608" w:rsidRPr="00504BC6" w:rsidRDefault="00036608" w:rsidP="00FF50A9">
      <w:pPr>
        <w:ind w:left="2692"/>
      </w:pPr>
      <w:r w:rsidRPr="00504BC6">
        <w:rPr>
          <w:rFonts w:hint="cs"/>
          <w:rtl/>
        </w:rPr>
        <w:t>המערכת הממוחשבת מותאמת לקליטת נתונים ולמאגר המידע הקיים.</w:t>
      </w:r>
    </w:p>
    <w:p w:rsidR="00036608" w:rsidRPr="00504BC6" w:rsidRDefault="00036608" w:rsidP="00FF50A9">
      <w:pPr>
        <w:ind w:left="2692"/>
        <w:rPr>
          <w:rtl/>
        </w:rPr>
      </w:pPr>
      <w:r w:rsidRPr="00504BC6">
        <w:rPr>
          <w:rFonts w:hint="cs"/>
          <w:rtl/>
        </w:rPr>
        <w:t>הזנת נתונים למערכת מתבצעת באופן ידני בהקלדה לפי שדות.</w:t>
      </w:r>
    </w:p>
    <w:p w:rsidR="00036608" w:rsidRPr="00504BC6" w:rsidRDefault="00036608" w:rsidP="00FF50A9">
      <w:pPr>
        <w:ind w:left="2268" w:firstLine="424"/>
        <w:rPr>
          <w:rtl/>
        </w:rPr>
      </w:pPr>
      <w:r w:rsidRPr="00504BC6">
        <w:rPr>
          <w:rFonts w:hint="cs"/>
          <w:rtl/>
        </w:rPr>
        <w:t>המערכת כוללת מחולל שאילתות בסיסי.</w:t>
      </w:r>
    </w:p>
    <w:p w:rsidR="00036608" w:rsidRPr="00504BC6" w:rsidRDefault="00036608" w:rsidP="00143C78">
      <w:pPr>
        <w:pStyle w:val="af8"/>
        <w:numPr>
          <w:ilvl w:val="2"/>
          <w:numId w:val="44"/>
        </w:numPr>
        <w:ind w:left="2692" w:hanging="709"/>
      </w:pPr>
      <w:r w:rsidRPr="00504BC6">
        <w:rPr>
          <w:rFonts w:hint="cs"/>
          <w:rtl/>
        </w:rPr>
        <w:t>חלק מהנתונים והמידע נשוא עבודה זו נמצאים במחשב המרכזי של משרד התרבות ויש לקלוט אותם משם.</w:t>
      </w:r>
    </w:p>
    <w:p w:rsidR="00036608" w:rsidRPr="00504BC6" w:rsidRDefault="00036608" w:rsidP="00143C78">
      <w:pPr>
        <w:pStyle w:val="af8"/>
        <w:numPr>
          <w:ilvl w:val="2"/>
          <w:numId w:val="44"/>
        </w:numPr>
        <w:ind w:left="2692" w:hanging="709"/>
        <w:rPr>
          <w:rtl/>
        </w:rPr>
      </w:pPr>
      <w:r w:rsidRPr="00504BC6">
        <w:rPr>
          <w:rFonts w:hint="cs"/>
          <w:rtl/>
        </w:rPr>
        <w:t>הנתונים הינם מהסוגים שלהלן:</w:t>
      </w:r>
    </w:p>
    <w:p w:rsidR="00036608" w:rsidRPr="00504BC6" w:rsidRDefault="00036608" w:rsidP="00FF50A9">
      <w:pPr>
        <w:ind w:left="2692"/>
      </w:pPr>
      <w:r w:rsidRPr="00504BC6">
        <w:rPr>
          <w:rFonts w:hint="cs"/>
          <w:rtl/>
        </w:rPr>
        <w:t>נתונים תפעוליים</w:t>
      </w:r>
      <w:r w:rsidR="00C04DCE">
        <w:rPr>
          <w:rFonts w:hint="cs"/>
          <w:rtl/>
        </w:rPr>
        <w:t>, ענייניים וכספיים מכל מוסד/פרו</w:t>
      </w:r>
      <w:r w:rsidRPr="00504BC6">
        <w:rPr>
          <w:rFonts w:hint="cs"/>
          <w:rtl/>
        </w:rPr>
        <w:t>יקט המקבל תמיכה מהמשרד.</w:t>
      </w:r>
    </w:p>
    <w:p w:rsidR="00036608" w:rsidRPr="00504BC6" w:rsidRDefault="00036608" w:rsidP="00FF50A9">
      <w:pPr>
        <w:ind w:left="2692"/>
        <w:rPr>
          <w:rtl/>
        </w:rPr>
      </w:pPr>
      <w:r w:rsidRPr="00504BC6">
        <w:rPr>
          <w:rFonts w:hint="cs"/>
          <w:rtl/>
        </w:rPr>
        <w:t>המינהל ימסור ל</w:t>
      </w:r>
      <w:r w:rsidRPr="00FC0297">
        <w:rPr>
          <w:rFonts w:hint="cs"/>
          <w:rtl/>
        </w:rPr>
        <w:t>ספק</w:t>
      </w:r>
      <w:r w:rsidRPr="00504BC6">
        <w:rPr>
          <w:rFonts w:hint="cs"/>
          <w:rtl/>
        </w:rPr>
        <w:t xml:space="preserve"> את רשימת המוסדות הנ"ל.</w:t>
      </w:r>
    </w:p>
    <w:p w:rsidR="00036608" w:rsidRPr="001451C0" w:rsidRDefault="00036608" w:rsidP="007E5824">
      <w:pPr>
        <w:ind w:left="2692"/>
        <w:rPr>
          <w:rtl/>
        </w:rPr>
      </w:pPr>
      <w:r w:rsidRPr="00504BC6">
        <w:rPr>
          <w:rFonts w:hint="cs"/>
          <w:rtl/>
        </w:rPr>
        <w:t>ב</w:t>
      </w:r>
      <w:r>
        <w:rPr>
          <w:rFonts w:hint="cs"/>
          <w:rtl/>
        </w:rPr>
        <w:t>ח</w:t>
      </w:r>
      <w:r w:rsidRPr="001451C0">
        <w:rPr>
          <w:rFonts w:hint="cs"/>
          <w:rtl/>
        </w:rPr>
        <w:t xml:space="preserve">לק ה' מובאת רשימת המוסדות לשנת </w:t>
      </w:r>
      <w:r w:rsidR="007E5824">
        <w:rPr>
          <w:rFonts w:hint="cs"/>
          <w:b/>
          <w:bCs/>
          <w:rtl/>
        </w:rPr>
        <w:t>2016</w:t>
      </w:r>
      <w:r w:rsidR="00B70F29" w:rsidRPr="00B70F29">
        <w:rPr>
          <w:rFonts w:hint="cs"/>
          <w:rtl/>
        </w:rPr>
        <w:t>.</w:t>
      </w:r>
      <w:r w:rsidRPr="001451C0">
        <w:rPr>
          <w:rFonts w:hint="cs"/>
          <w:rtl/>
        </w:rPr>
        <w:t xml:space="preserve"> כמו-כן, תינתן לספק רשימה של הפרויקטים שממומנים ע"י המשרד.</w:t>
      </w:r>
    </w:p>
    <w:p w:rsidR="00036608" w:rsidRPr="001451C0" w:rsidRDefault="00036608" w:rsidP="00143C78">
      <w:pPr>
        <w:pStyle w:val="af8"/>
        <w:numPr>
          <w:ilvl w:val="2"/>
          <w:numId w:val="44"/>
        </w:numPr>
        <w:ind w:left="2692" w:hanging="709"/>
        <w:rPr>
          <w:rtl/>
        </w:rPr>
      </w:pPr>
      <w:r w:rsidRPr="001451C0">
        <w:rPr>
          <w:rFonts w:hint="cs"/>
          <w:rtl/>
        </w:rPr>
        <w:t>להלן מובאת רשימה חלקית של טבלאות המערכת הממוחשבת:</w:t>
      </w:r>
    </w:p>
    <w:tbl>
      <w:tblPr>
        <w:bidiVisual/>
        <w:tblW w:w="8223" w:type="dxa"/>
        <w:tblInd w:w="2376" w:type="dxa"/>
        <w:tblLook w:val="01E0" w:firstRow="1" w:lastRow="1" w:firstColumn="1" w:lastColumn="1" w:noHBand="0" w:noVBand="0"/>
      </w:tblPr>
      <w:tblGrid>
        <w:gridCol w:w="3969"/>
        <w:gridCol w:w="4254"/>
      </w:tblGrid>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טבלת שפות</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טבלת מאפיינים</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יישובים</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סוגי הרצה</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יצירות אמנות</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טבלאות סיווג שונות</w:t>
            </w:r>
          </w:p>
        </w:tc>
      </w:tr>
      <w:tr w:rsidR="00036608" w:rsidRPr="001451C0" w:rsidTr="00036608">
        <w:tc>
          <w:tcPr>
            <w:tcW w:w="3969" w:type="dxa"/>
          </w:tcPr>
          <w:p w:rsidR="00036608" w:rsidRPr="001451C0" w:rsidRDefault="00036608" w:rsidP="00143C78">
            <w:pPr>
              <w:numPr>
                <w:ilvl w:val="0"/>
                <w:numId w:val="30"/>
              </w:numPr>
              <w:spacing w:before="40" w:after="40" w:line="276" w:lineRule="auto"/>
              <w:ind w:right="0"/>
              <w:jc w:val="left"/>
              <w:rPr>
                <w:sz w:val="23"/>
                <w:szCs w:val="23"/>
              </w:rPr>
            </w:pPr>
            <w:r w:rsidRPr="001451C0">
              <w:rPr>
                <w:rFonts w:hint="cs"/>
                <w:sz w:val="23"/>
                <w:szCs w:val="23"/>
                <w:rtl/>
              </w:rPr>
              <w:t>מדינות בהן מתקיימים אירועים ישראלים</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טבלת פסטיבלים</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טבלאות מופעים מתחומים שונים</w:t>
            </w:r>
          </w:p>
        </w:tc>
        <w:tc>
          <w:tcPr>
            <w:tcW w:w="4254"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טבלת אולמות</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סגנון המופע</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האזור הקבוע שהמוסד פעיל בו</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סיווג תפקידים בתחום</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שמות בעלי תפקידים הקשורים לכל תחום</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טבלת תארים</w:t>
            </w:r>
          </w:p>
        </w:tc>
        <w:tc>
          <w:tcPr>
            <w:tcW w:w="4254"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התמחויות של מוסדות</w:t>
            </w:r>
          </w:p>
        </w:tc>
      </w:tr>
      <w:tr w:rsidR="00036608" w:rsidRPr="001451C0" w:rsidTr="00036608">
        <w:tc>
          <w:tcPr>
            <w:tcW w:w="3969" w:type="dxa"/>
          </w:tcPr>
          <w:p w:rsidR="00036608" w:rsidRPr="001451C0" w:rsidRDefault="00036608" w:rsidP="00143C78">
            <w:pPr>
              <w:numPr>
                <w:ilvl w:val="0"/>
                <w:numId w:val="30"/>
              </w:numPr>
              <w:spacing w:before="40" w:after="40" w:line="276" w:lineRule="auto"/>
              <w:jc w:val="left"/>
              <w:rPr>
                <w:sz w:val="23"/>
                <w:szCs w:val="23"/>
              </w:rPr>
            </w:pPr>
            <w:r w:rsidRPr="001451C0">
              <w:rPr>
                <w:rFonts w:hint="cs"/>
                <w:sz w:val="23"/>
                <w:szCs w:val="23"/>
                <w:rtl/>
              </w:rPr>
              <w:t>טבלת תחומים  ותתי-תחומים</w:t>
            </w:r>
          </w:p>
        </w:tc>
        <w:tc>
          <w:tcPr>
            <w:tcW w:w="4254" w:type="dxa"/>
          </w:tcPr>
          <w:p w:rsidR="00036608" w:rsidRPr="001451C0" w:rsidRDefault="00036608" w:rsidP="00143C78">
            <w:pPr>
              <w:numPr>
                <w:ilvl w:val="0"/>
                <w:numId w:val="30"/>
              </w:numPr>
              <w:spacing w:before="40" w:after="40" w:line="276" w:lineRule="auto"/>
              <w:jc w:val="left"/>
              <w:rPr>
                <w:sz w:val="23"/>
                <w:szCs w:val="23"/>
                <w:rtl/>
              </w:rPr>
            </w:pPr>
            <w:r w:rsidRPr="001451C0">
              <w:rPr>
                <w:rFonts w:hint="cs"/>
                <w:sz w:val="23"/>
                <w:szCs w:val="23"/>
                <w:rtl/>
              </w:rPr>
              <w:t>דיווח הרצות מרכז</w:t>
            </w:r>
          </w:p>
        </w:tc>
      </w:tr>
    </w:tbl>
    <w:p w:rsidR="00036608" w:rsidRPr="001451C0" w:rsidRDefault="00036608" w:rsidP="00036608">
      <w:pPr>
        <w:rPr>
          <w:rFonts w:ascii="David" w:hAnsi="David"/>
        </w:rPr>
      </w:pPr>
    </w:p>
    <w:p w:rsidR="00036608" w:rsidRPr="001451C0" w:rsidRDefault="00036608" w:rsidP="00143C78">
      <w:pPr>
        <w:numPr>
          <w:ilvl w:val="1"/>
          <w:numId w:val="46"/>
        </w:numPr>
        <w:ind w:left="1983"/>
        <w:rPr>
          <w:b/>
          <w:bCs/>
          <w:u w:val="single"/>
        </w:rPr>
      </w:pPr>
      <w:r w:rsidRPr="001451C0">
        <w:rPr>
          <w:rFonts w:hint="cs"/>
          <w:b/>
          <w:bCs/>
          <w:u w:val="single"/>
          <w:rtl/>
        </w:rPr>
        <w:t>מאפייני המערכת הממוחשבת</w:t>
      </w:r>
    </w:p>
    <w:p w:rsidR="00036608" w:rsidRPr="001451C0" w:rsidRDefault="00036608" w:rsidP="00036608">
      <w:pPr>
        <w:ind w:left="1418"/>
        <w:rPr>
          <w:rtl/>
        </w:rPr>
      </w:pPr>
      <w:r w:rsidRPr="001451C0">
        <w:rPr>
          <w:rFonts w:hint="cs"/>
          <w:rtl/>
        </w:rPr>
        <w:t xml:space="preserve">להלן מובאים מספר מאפיינים של המערכת הקיימת:  </w:t>
      </w:r>
    </w:p>
    <w:p w:rsidR="00036608" w:rsidRPr="001451C0" w:rsidRDefault="00036608" w:rsidP="00036608">
      <w:pPr>
        <w:ind w:left="1418"/>
        <w:rPr>
          <w:rtl/>
        </w:rPr>
      </w:pPr>
    </w:p>
    <w:tbl>
      <w:tblPr>
        <w:bidiVisual/>
        <w:tblW w:w="8080" w:type="dxa"/>
        <w:tblInd w:w="1525" w:type="dxa"/>
        <w:tblLook w:val="0000" w:firstRow="0" w:lastRow="0" w:firstColumn="0" w:lastColumn="0" w:noHBand="0" w:noVBand="0"/>
      </w:tblPr>
      <w:tblGrid>
        <w:gridCol w:w="1326"/>
        <w:gridCol w:w="296"/>
        <w:gridCol w:w="6458"/>
      </w:tblGrid>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rPr>
                <w:b/>
                <w:bCs/>
              </w:rPr>
            </w:pPr>
            <w:r w:rsidRPr="001451C0">
              <w:rPr>
                <w:rFonts w:hint="cs"/>
                <w:b/>
                <w:bCs/>
                <w:u w:val="single"/>
                <w:rtl/>
              </w:rPr>
              <w:t>הרצות</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E46D63">
            <w:pPr>
              <w:tabs>
                <w:tab w:val="left" w:pos="3685"/>
              </w:tabs>
              <w:ind w:left="21"/>
              <w:rPr>
                <w:rtl/>
              </w:rPr>
            </w:pPr>
            <w:r w:rsidRPr="001451C0">
              <w:rPr>
                <w:rFonts w:hint="cs"/>
                <w:rtl/>
              </w:rPr>
              <w:t xml:space="preserve">כ- </w:t>
            </w:r>
            <w:r w:rsidR="00E46D63">
              <w:rPr>
                <w:rFonts w:hint="cs"/>
                <w:b/>
                <w:bCs/>
                <w:rtl/>
              </w:rPr>
              <w:t>280</w:t>
            </w:r>
            <w:r w:rsidRPr="001451C0">
              <w:rPr>
                <w:rFonts w:hint="cs"/>
                <w:b/>
                <w:bCs/>
                <w:rtl/>
              </w:rPr>
              <w:t>,000</w:t>
            </w:r>
            <w:r w:rsidRPr="001451C0">
              <w:rPr>
                <w:rFonts w:hint="cs"/>
                <w:rtl/>
              </w:rPr>
              <w:t xml:space="preserve"> רישומים של אירועי תרבות (הרצות של הצגות, קונצרטים וכו'). כאשר כל הרצה כוללת כ- </w:t>
            </w:r>
            <w:r w:rsidRPr="001451C0">
              <w:rPr>
                <w:rFonts w:hint="cs"/>
                <w:b/>
                <w:bCs/>
                <w:rtl/>
              </w:rPr>
              <w:t>50-100</w:t>
            </w:r>
            <w:r w:rsidRPr="001451C0">
              <w:rPr>
                <w:rFonts w:hint="cs"/>
                <w:rtl/>
              </w:rPr>
              <w:t xml:space="preserve"> פרטי מידע (כגון: שם המופיע, שם הגוף המבצע, שם העיר והאולם בו התקיים המופע, תאריך, מספר צופים וכו').</w:t>
            </w:r>
          </w:p>
          <w:p w:rsidR="00036608" w:rsidRPr="001451C0" w:rsidRDefault="00036608" w:rsidP="00C62EC4">
            <w:pPr>
              <w:tabs>
                <w:tab w:val="left" w:pos="3685"/>
              </w:tabs>
              <w:ind w:left="21"/>
            </w:pPr>
            <w:r w:rsidRPr="001451C0">
              <w:rPr>
                <w:rFonts w:hint="cs"/>
                <w:rtl/>
              </w:rPr>
              <w:t>בכל שנה מתווספות כ-</w:t>
            </w:r>
            <w:r w:rsidRPr="001451C0">
              <w:rPr>
                <w:rFonts w:hint="cs"/>
                <w:b/>
                <w:bCs/>
                <w:rtl/>
              </w:rPr>
              <w:t>18,000</w:t>
            </w:r>
            <w:r w:rsidRPr="001451C0">
              <w:rPr>
                <w:rFonts w:hint="cs"/>
                <w:rtl/>
              </w:rPr>
              <w:t xml:space="preserve"> הרצות חדשות.</w:t>
            </w:r>
          </w:p>
        </w:tc>
      </w:tr>
      <w:tr w:rsidR="00036608" w:rsidRPr="001451C0" w:rsidTr="00C62EC4">
        <w:tc>
          <w:tcPr>
            <w:tcW w:w="1326" w:type="dxa"/>
          </w:tcPr>
          <w:p w:rsidR="00036608" w:rsidRPr="001451C0" w:rsidRDefault="00036608" w:rsidP="00036608">
            <w:pPr>
              <w:tabs>
                <w:tab w:val="left" w:pos="3685"/>
              </w:tabs>
              <w:spacing w:line="240" w:lineRule="auto"/>
              <w:ind w:right="1702"/>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rPr>
                <w:b/>
                <w:bCs/>
              </w:rPr>
            </w:pPr>
            <w:r w:rsidRPr="001451C0">
              <w:rPr>
                <w:rFonts w:hint="cs"/>
                <w:b/>
                <w:bCs/>
                <w:u w:val="single"/>
                <w:rtl/>
              </w:rPr>
              <w:t>מופעי תרבות</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E46D63">
            <w:pPr>
              <w:rPr>
                <w:rtl/>
              </w:rPr>
            </w:pPr>
            <w:r w:rsidRPr="001451C0">
              <w:rPr>
                <w:rFonts w:hint="cs"/>
                <w:rtl/>
              </w:rPr>
              <w:t xml:space="preserve">קיימת רשימה של כ- </w:t>
            </w:r>
            <w:r w:rsidR="00E46D63">
              <w:rPr>
                <w:rFonts w:hint="cs"/>
                <w:b/>
                <w:bCs/>
                <w:rtl/>
              </w:rPr>
              <w:t>30</w:t>
            </w:r>
            <w:r w:rsidRPr="001451C0">
              <w:rPr>
                <w:rFonts w:hint="cs"/>
                <w:b/>
                <w:bCs/>
                <w:rtl/>
              </w:rPr>
              <w:t>,000</w:t>
            </w:r>
            <w:r w:rsidRPr="001451C0">
              <w:rPr>
                <w:rFonts w:hint="cs"/>
                <w:rtl/>
              </w:rPr>
              <w:t xml:space="preserve"> מופעי תרבות (הצגות, קונצרטים, תערוכות, סרטים וכו').</w:t>
            </w:r>
          </w:p>
          <w:p w:rsidR="00036608" w:rsidRPr="001451C0" w:rsidRDefault="00036608" w:rsidP="00036608">
            <w:pPr>
              <w:rPr>
                <w:rtl/>
              </w:rPr>
            </w:pPr>
            <w:r w:rsidRPr="001451C0">
              <w:rPr>
                <w:rFonts w:hint="cs"/>
                <w:rtl/>
              </w:rPr>
              <w:t xml:space="preserve">כאשר כל מופע כולל כ- </w:t>
            </w:r>
            <w:r w:rsidRPr="001451C0">
              <w:rPr>
                <w:rFonts w:hint="cs"/>
                <w:b/>
                <w:bCs/>
                <w:rtl/>
              </w:rPr>
              <w:t>200</w:t>
            </w:r>
            <w:r w:rsidRPr="001451C0">
              <w:rPr>
                <w:rFonts w:hint="cs"/>
                <w:rtl/>
              </w:rPr>
              <w:t xml:space="preserve"> פריטי מידע (שם גוף המפיק, שם גוף המבצע, שמות אמנים </w:t>
            </w:r>
            <w:r w:rsidRPr="001451C0">
              <w:rPr>
                <w:rtl/>
              </w:rPr>
              <w:t>–</w:t>
            </w:r>
            <w:r w:rsidRPr="001451C0">
              <w:rPr>
                <w:rFonts w:hint="cs"/>
                <w:rtl/>
              </w:rPr>
              <w:t xml:space="preserve"> שחקנים/זמרים, נגנים, במאים וכד', תאריך הפקה, פרטי הפקות קודמות של אותו מופע וכדו').</w:t>
            </w:r>
          </w:p>
          <w:p w:rsidR="00036608" w:rsidRPr="001451C0" w:rsidRDefault="00036608" w:rsidP="007E5824">
            <w:pPr>
              <w:tabs>
                <w:tab w:val="left" w:pos="3685"/>
              </w:tabs>
            </w:pPr>
            <w:r w:rsidRPr="001451C0">
              <w:rPr>
                <w:rFonts w:hint="cs"/>
                <w:rtl/>
              </w:rPr>
              <w:t>בכל שנה מתווספים כ-</w:t>
            </w:r>
            <w:r w:rsidRPr="001451C0">
              <w:rPr>
                <w:rFonts w:hint="cs"/>
                <w:b/>
                <w:bCs/>
                <w:rtl/>
              </w:rPr>
              <w:t>1,</w:t>
            </w:r>
            <w:r w:rsidR="007E5824">
              <w:rPr>
                <w:rFonts w:hint="cs"/>
                <w:b/>
                <w:bCs/>
                <w:rtl/>
              </w:rPr>
              <w:t>0</w:t>
            </w:r>
            <w:r w:rsidRPr="001451C0">
              <w:rPr>
                <w:rFonts w:hint="cs"/>
                <w:b/>
                <w:bCs/>
                <w:rtl/>
              </w:rPr>
              <w:t>00</w:t>
            </w:r>
            <w:r w:rsidRPr="001451C0">
              <w:rPr>
                <w:rFonts w:hint="cs"/>
                <w:rtl/>
              </w:rPr>
              <w:t xml:space="preserve"> מופעים חדשים.</w:t>
            </w:r>
          </w:p>
        </w:tc>
      </w:tr>
      <w:tr w:rsidR="00036608" w:rsidRPr="001451C0" w:rsidTr="00C62EC4">
        <w:tc>
          <w:tcPr>
            <w:tcW w:w="1326" w:type="dxa"/>
          </w:tcPr>
          <w:p w:rsidR="00036608" w:rsidRPr="001451C0" w:rsidRDefault="00036608" w:rsidP="00036608">
            <w:pPr>
              <w:tabs>
                <w:tab w:val="left" w:pos="3685"/>
              </w:tabs>
              <w:spacing w:line="240" w:lineRule="auto"/>
              <w:ind w:right="1702"/>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rPr>
                <w:b/>
                <w:bCs/>
              </w:rPr>
            </w:pPr>
            <w:r w:rsidRPr="001451C0">
              <w:rPr>
                <w:rFonts w:hint="cs"/>
                <w:b/>
                <w:bCs/>
                <w:u w:val="single"/>
                <w:rtl/>
              </w:rPr>
              <w:t>גופי תרבות</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E46D63">
            <w:pPr>
              <w:rPr>
                <w:rtl/>
              </w:rPr>
            </w:pPr>
            <w:r w:rsidRPr="001451C0">
              <w:rPr>
                <w:rFonts w:hint="cs"/>
                <w:rtl/>
              </w:rPr>
              <w:t xml:space="preserve">רשימת כ- </w:t>
            </w:r>
            <w:r w:rsidR="00E46D63">
              <w:rPr>
                <w:rFonts w:hint="cs"/>
                <w:b/>
                <w:bCs/>
                <w:rtl/>
              </w:rPr>
              <w:t>2,0</w:t>
            </w:r>
            <w:r w:rsidRPr="001451C0">
              <w:rPr>
                <w:rFonts w:hint="cs"/>
                <w:b/>
                <w:bCs/>
                <w:rtl/>
              </w:rPr>
              <w:t>00</w:t>
            </w:r>
            <w:r w:rsidRPr="001451C0">
              <w:rPr>
                <w:rFonts w:hint="cs"/>
                <w:rtl/>
              </w:rPr>
              <w:t xml:space="preserve"> גופי תרבות כאשר כל גוף כולל </w:t>
            </w:r>
            <w:r w:rsidRPr="001451C0">
              <w:rPr>
                <w:rFonts w:hint="cs"/>
                <w:b/>
                <w:bCs/>
                <w:rtl/>
              </w:rPr>
              <w:t>50</w:t>
            </w:r>
            <w:r w:rsidRPr="001451C0">
              <w:rPr>
                <w:rFonts w:hint="cs"/>
                <w:rtl/>
              </w:rPr>
              <w:t xml:space="preserve"> פריטי מידע (תחום פעילות, כתובת, שמות בעלי תפקידים אמנותיים ומנהליים, מספר עובדים וכדומה). רשימה זו כוללת </w:t>
            </w:r>
            <w:r w:rsidRPr="001451C0">
              <w:rPr>
                <w:rFonts w:hint="cs"/>
                <w:b/>
                <w:bCs/>
                <w:rtl/>
              </w:rPr>
              <w:t>439</w:t>
            </w:r>
            <w:r w:rsidRPr="001451C0">
              <w:rPr>
                <w:rFonts w:hint="cs"/>
                <w:rtl/>
              </w:rPr>
              <w:t xml:space="preserve"> גופים נסקרים ועוד </w:t>
            </w:r>
            <w:r w:rsidRPr="001451C0">
              <w:rPr>
                <w:rFonts w:hint="cs"/>
                <w:b/>
                <w:bCs/>
                <w:rtl/>
              </w:rPr>
              <w:t>800</w:t>
            </w:r>
            <w:r w:rsidRPr="001451C0">
              <w:rPr>
                <w:rFonts w:hint="cs"/>
                <w:rtl/>
              </w:rPr>
              <w:t xml:space="preserve"> גופים המופיעים כמשתתפים אורחים במסגרת הגופים הנסקרים.</w:t>
            </w:r>
          </w:p>
          <w:p w:rsidR="00036608" w:rsidRPr="001451C0" w:rsidRDefault="00036608" w:rsidP="00036608">
            <w:pPr>
              <w:tabs>
                <w:tab w:val="left" w:pos="3685"/>
              </w:tabs>
            </w:pPr>
            <w:r w:rsidRPr="001451C0">
              <w:rPr>
                <w:rFonts w:hint="cs"/>
                <w:rtl/>
              </w:rPr>
              <w:t xml:space="preserve">בכל שנה מתווספים כ- </w:t>
            </w:r>
            <w:r w:rsidRPr="001451C0">
              <w:rPr>
                <w:rFonts w:hint="cs"/>
                <w:b/>
                <w:bCs/>
                <w:rtl/>
              </w:rPr>
              <w:t>200</w:t>
            </w:r>
            <w:r w:rsidRPr="001451C0">
              <w:rPr>
                <w:rFonts w:hint="cs"/>
                <w:rtl/>
              </w:rPr>
              <w:t xml:space="preserve"> גופים חדשים.</w:t>
            </w:r>
          </w:p>
        </w:tc>
      </w:tr>
      <w:tr w:rsidR="00036608" w:rsidRPr="001451C0" w:rsidTr="00C62EC4">
        <w:tc>
          <w:tcPr>
            <w:tcW w:w="1326" w:type="dxa"/>
          </w:tcPr>
          <w:p w:rsidR="00036608" w:rsidRPr="001451C0" w:rsidRDefault="00036608" w:rsidP="00036608">
            <w:pPr>
              <w:tabs>
                <w:tab w:val="left" w:pos="3685"/>
              </w:tabs>
              <w:spacing w:line="240" w:lineRule="auto"/>
              <w:ind w:right="1702"/>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rPr>
                <w:b/>
                <w:bCs/>
              </w:rPr>
            </w:pPr>
            <w:r w:rsidRPr="001451C0">
              <w:rPr>
                <w:rFonts w:hint="cs"/>
                <w:b/>
                <w:bCs/>
                <w:u w:val="single"/>
                <w:rtl/>
              </w:rPr>
              <w:t>אולמות</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E46D63">
            <w:pPr>
              <w:rPr>
                <w:rtl/>
              </w:rPr>
            </w:pPr>
            <w:r w:rsidRPr="001451C0">
              <w:rPr>
                <w:rFonts w:hint="cs"/>
                <w:rtl/>
              </w:rPr>
              <w:t xml:space="preserve">רשימת כ- </w:t>
            </w:r>
            <w:r w:rsidR="00E46D63">
              <w:rPr>
                <w:rFonts w:hint="cs"/>
                <w:b/>
                <w:bCs/>
                <w:rtl/>
              </w:rPr>
              <w:t>3,800</w:t>
            </w:r>
            <w:r w:rsidRPr="001451C0">
              <w:rPr>
                <w:rFonts w:hint="cs"/>
                <w:rtl/>
              </w:rPr>
              <w:t xml:space="preserve">אולמות מופעים בכל רחבי הארץ כאשר כל אולם כולל כ- </w:t>
            </w:r>
            <w:r w:rsidRPr="001451C0">
              <w:rPr>
                <w:rFonts w:hint="cs"/>
                <w:b/>
                <w:bCs/>
                <w:rtl/>
              </w:rPr>
              <w:t>20</w:t>
            </w:r>
            <w:r w:rsidRPr="001451C0">
              <w:rPr>
                <w:rFonts w:hint="cs"/>
                <w:rtl/>
              </w:rPr>
              <w:t xml:space="preserve"> פריטי מידע (שם ישוב, גודל אולם, בעלות וכדומה).</w:t>
            </w:r>
          </w:p>
          <w:p w:rsidR="00036608" w:rsidRPr="001451C0" w:rsidRDefault="00036608" w:rsidP="00036608">
            <w:pPr>
              <w:tabs>
                <w:tab w:val="left" w:pos="3685"/>
              </w:tabs>
            </w:pPr>
            <w:r w:rsidRPr="001451C0">
              <w:rPr>
                <w:rFonts w:hint="cs"/>
                <w:rtl/>
              </w:rPr>
              <w:t xml:space="preserve">בכל שנה מתווספים כ- </w:t>
            </w:r>
            <w:r w:rsidRPr="001451C0">
              <w:rPr>
                <w:rFonts w:hint="cs"/>
                <w:b/>
                <w:bCs/>
                <w:rtl/>
              </w:rPr>
              <w:t>100</w:t>
            </w:r>
            <w:r w:rsidRPr="001451C0">
              <w:rPr>
                <w:rFonts w:hint="cs"/>
                <w:rtl/>
              </w:rPr>
              <w:t xml:space="preserve"> אולמות חדשים.</w:t>
            </w:r>
          </w:p>
        </w:tc>
      </w:tr>
      <w:tr w:rsidR="00036608" w:rsidRPr="001451C0" w:rsidTr="00C62EC4">
        <w:tc>
          <w:tcPr>
            <w:tcW w:w="1326" w:type="dxa"/>
          </w:tcPr>
          <w:p w:rsidR="00036608" w:rsidRPr="001451C0" w:rsidRDefault="00036608" w:rsidP="00036608">
            <w:pPr>
              <w:tabs>
                <w:tab w:val="left" w:pos="3685"/>
              </w:tabs>
              <w:spacing w:line="240" w:lineRule="auto"/>
              <w:ind w:right="1702"/>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rPr>
                <w:b/>
                <w:bCs/>
              </w:rPr>
            </w:pPr>
            <w:r w:rsidRPr="001451C0">
              <w:rPr>
                <w:rFonts w:hint="cs"/>
                <w:b/>
                <w:bCs/>
                <w:u w:val="single"/>
                <w:rtl/>
              </w:rPr>
              <w:t>אמנים</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E46D63">
            <w:pPr>
              <w:rPr>
                <w:rtl/>
              </w:rPr>
            </w:pPr>
            <w:r w:rsidRPr="001451C0">
              <w:rPr>
                <w:rFonts w:hint="cs"/>
                <w:rtl/>
              </w:rPr>
              <w:t xml:space="preserve">רשימה של כ- </w:t>
            </w:r>
            <w:r w:rsidR="00E46D63">
              <w:rPr>
                <w:rFonts w:hint="cs"/>
                <w:b/>
                <w:bCs/>
                <w:rtl/>
              </w:rPr>
              <w:t>30</w:t>
            </w:r>
            <w:r w:rsidRPr="001451C0">
              <w:rPr>
                <w:rFonts w:hint="cs"/>
                <w:b/>
                <w:bCs/>
                <w:rtl/>
              </w:rPr>
              <w:t>,000</w:t>
            </w:r>
            <w:r w:rsidRPr="001451C0">
              <w:rPr>
                <w:rFonts w:hint="cs"/>
                <w:rtl/>
              </w:rPr>
              <w:t xml:space="preserve"> אמנים/שחקנים, זמרים, נגנים, במאים, צלמים, תסריטאים, מנצחים, אוצרים וכו') בכל תחומי תרבות כאשר לכל אמן כ- </w:t>
            </w:r>
            <w:r w:rsidRPr="001451C0">
              <w:rPr>
                <w:rFonts w:hint="cs"/>
                <w:b/>
                <w:bCs/>
                <w:rtl/>
              </w:rPr>
              <w:t>20-50</w:t>
            </w:r>
            <w:r w:rsidRPr="001451C0">
              <w:rPr>
                <w:rFonts w:hint="cs"/>
                <w:rtl/>
              </w:rPr>
              <w:t xml:space="preserve"> פריטי מידע (כגון מי, תחומי פעילות, מאפיינים אמנותיים כמו למשל עבור כל הנגן סוג כלי ועבר כל זמר סוג קול, גיל, אזרחות, המופעים בהם היה שותף, גופי תרבות בהם עבד וכו').</w:t>
            </w:r>
          </w:p>
          <w:p w:rsidR="00036608" w:rsidRPr="001451C0" w:rsidRDefault="00036608" w:rsidP="007E5824">
            <w:pPr>
              <w:tabs>
                <w:tab w:val="left" w:pos="3685"/>
              </w:tabs>
            </w:pPr>
            <w:r w:rsidRPr="001451C0">
              <w:rPr>
                <w:rFonts w:hint="cs"/>
                <w:rtl/>
              </w:rPr>
              <w:t>בכל שנה מתווספים כ-</w:t>
            </w:r>
            <w:r w:rsidRPr="001451C0">
              <w:rPr>
                <w:rFonts w:hint="cs"/>
                <w:b/>
                <w:bCs/>
                <w:rtl/>
              </w:rPr>
              <w:t>1,</w:t>
            </w:r>
            <w:r w:rsidR="007E5824">
              <w:rPr>
                <w:rFonts w:hint="cs"/>
                <w:b/>
                <w:bCs/>
                <w:rtl/>
              </w:rPr>
              <w:t>6</w:t>
            </w:r>
            <w:r w:rsidRPr="001451C0">
              <w:rPr>
                <w:rFonts w:hint="cs"/>
                <w:b/>
                <w:bCs/>
                <w:rtl/>
              </w:rPr>
              <w:t xml:space="preserve">00 </w:t>
            </w:r>
            <w:r w:rsidRPr="001451C0">
              <w:rPr>
                <w:rFonts w:hint="cs"/>
                <w:rtl/>
              </w:rPr>
              <w:t>אמנים חדשים.</w:t>
            </w:r>
          </w:p>
        </w:tc>
      </w:tr>
      <w:tr w:rsidR="00036608" w:rsidRPr="001451C0" w:rsidTr="00C62EC4">
        <w:tc>
          <w:tcPr>
            <w:tcW w:w="1326" w:type="dxa"/>
          </w:tcPr>
          <w:p w:rsidR="00036608" w:rsidRPr="001451C0" w:rsidRDefault="00036608" w:rsidP="00036608">
            <w:pPr>
              <w:tabs>
                <w:tab w:val="left" w:pos="3685"/>
              </w:tabs>
              <w:spacing w:line="240" w:lineRule="auto"/>
              <w:ind w:right="1702"/>
              <w:jc w:val="left"/>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jc w:val="left"/>
              <w:rPr>
                <w:b/>
                <w:bCs/>
              </w:rPr>
            </w:pPr>
            <w:r w:rsidRPr="001451C0">
              <w:rPr>
                <w:rFonts w:hint="cs"/>
                <w:b/>
                <w:bCs/>
                <w:u w:val="single"/>
                <w:rtl/>
              </w:rPr>
              <w:t>נקודות ישוב בארץ</w:t>
            </w:r>
          </w:p>
        </w:tc>
        <w:tc>
          <w:tcPr>
            <w:tcW w:w="296" w:type="dxa"/>
          </w:tcPr>
          <w:p w:rsidR="00036608" w:rsidRPr="001451C0" w:rsidRDefault="00036608" w:rsidP="00036608">
            <w:r w:rsidRPr="001451C0">
              <w:rPr>
                <w:rFonts w:hint="cs"/>
                <w:rtl/>
              </w:rPr>
              <w:t>-</w:t>
            </w:r>
          </w:p>
        </w:tc>
        <w:tc>
          <w:tcPr>
            <w:tcW w:w="6458" w:type="dxa"/>
          </w:tcPr>
          <w:p w:rsidR="00036608" w:rsidRPr="001451C0" w:rsidRDefault="00036608" w:rsidP="00036608">
            <w:pPr>
              <w:rPr>
                <w:rtl/>
              </w:rPr>
            </w:pPr>
            <w:r w:rsidRPr="001451C0">
              <w:rPr>
                <w:rFonts w:hint="cs"/>
                <w:rtl/>
              </w:rPr>
              <w:t xml:space="preserve">רשימת כ- </w:t>
            </w:r>
            <w:r w:rsidRPr="001451C0">
              <w:rPr>
                <w:rFonts w:hint="cs"/>
                <w:b/>
                <w:bCs/>
                <w:rtl/>
              </w:rPr>
              <w:t>2,000</w:t>
            </w:r>
            <w:r w:rsidRPr="001451C0">
              <w:rPr>
                <w:rFonts w:hint="cs"/>
                <w:rtl/>
              </w:rPr>
              <w:t xml:space="preserve"> נקודות ישוב בארץ בהם מתקיימים אירועי תרבות כאשר לכל ישוב כ- </w:t>
            </w:r>
            <w:r w:rsidRPr="001451C0">
              <w:rPr>
                <w:rFonts w:hint="cs"/>
                <w:b/>
                <w:bCs/>
                <w:rtl/>
              </w:rPr>
              <w:t>10</w:t>
            </w:r>
            <w:r w:rsidRPr="001451C0">
              <w:rPr>
                <w:rFonts w:hint="cs"/>
                <w:rtl/>
              </w:rPr>
              <w:t xml:space="preserve"> פריטי מידע (אזור גיאוגרפי, מספר תושבים, סיווג סוציו-אקונומי על פי למ"ס, מועד מוניציפלי וכו').</w:t>
            </w:r>
          </w:p>
          <w:p w:rsidR="00036608" w:rsidRPr="001451C0" w:rsidRDefault="00036608" w:rsidP="00036608">
            <w:pPr>
              <w:tabs>
                <w:tab w:val="left" w:pos="3685"/>
              </w:tabs>
            </w:pPr>
            <w:r w:rsidRPr="001451C0">
              <w:rPr>
                <w:rFonts w:hint="cs"/>
                <w:rtl/>
              </w:rPr>
              <w:t>בכל שנה מתווספות כ-</w:t>
            </w:r>
            <w:r w:rsidRPr="001451C0">
              <w:rPr>
                <w:rFonts w:hint="cs"/>
                <w:b/>
                <w:bCs/>
                <w:rtl/>
              </w:rPr>
              <w:t>10</w:t>
            </w:r>
            <w:r w:rsidRPr="001451C0">
              <w:rPr>
                <w:rFonts w:hint="cs"/>
                <w:rtl/>
              </w:rPr>
              <w:t xml:space="preserve"> נקודות ישוב חדשות.</w:t>
            </w:r>
          </w:p>
        </w:tc>
      </w:tr>
      <w:tr w:rsidR="00036608" w:rsidRPr="001451C0" w:rsidTr="00C62EC4">
        <w:tc>
          <w:tcPr>
            <w:tcW w:w="1326" w:type="dxa"/>
          </w:tcPr>
          <w:p w:rsidR="00036608" w:rsidRPr="001451C0" w:rsidRDefault="00036608" w:rsidP="00036608">
            <w:pPr>
              <w:tabs>
                <w:tab w:val="left" w:pos="3685"/>
              </w:tabs>
              <w:spacing w:line="240" w:lineRule="auto"/>
              <w:ind w:right="1702"/>
              <w:jc w:val="left"/>
              <w:rPr>
                <w:b/>
                <w:bCs/>
                <w:sz w:val="16"/>
                <w:szCs w:val="16"/>
                <w:u w:val="single"/>
                <w:rtl/>
              </w:rPr>
            </w:pPr>
          </w:p>
        </w:tc>
        <w:tc>
          <w:tcPr>
            <w:tcW w:w="296" w:type="dxa"/>
          </w:tcPr>
          <w:p w:rsidR="00036608" w:rsidRPr="001451C0" w:rsidRDefault="00036608" w:rsidP="00036608">
            <w:pPr>
              <w:spacing w:line="240" w:lineRule="auto"/>
              <w:rPr>
                <w:sz w:val="16"/>
                <w:szCs w:val="16"/>
                <w:rtl/>
              </w:rPr>
            </w:pPr>
          </w:p>
        </w:tc>
        <w:tc>
          <w:tcPr>
            <w:tcW w:w="6458" w:type="dxa"/>
          </w:tcPr>
          <w:p w:rsidR="00036608" w:rsidRPr="001451C0" w:rsidRDefault="00036608" w:rsidP="00036608">
            <w:pPr>
              <w:spacing w:line="240" w:lineRule="auto"/>
              <w:rPr>
                <w:sz w:val="16"/>
                <w:szCs w:val="16"/>
                <w:rtl/>
              </w:rPr>
            </w:pPr>
          </w:p>
        </w:tc>
      </w:tr>
      <w:tr w:rsidR="00036608" w:rsidRPr="001451C0" w:rsidTr="00C62EC4">
        <w:tc>
          <w:tcPr>
            <w:tcW w:w="1326" w:type="dxa"/>
          </w:tcPr>
          <w:p w:rsidR="00036608" w:rsidRPr="001451C0" w:rsidRDefault="00036608" w:rsidP="00143C78">
            <w:pPr>
              <w:numPr>
                <w:ilvl w:val="2"/>
                <w:numId w:val="31"/>
              </w:numPr>
              <w:tabs>
                <w:tab w:val="clear" w:pos="360"/>
                <w:tab w:val="num" w:pos="459"/>
                <w:tab w:val="left" w:pos="3685"/>
              </w:tabs>
              <w:ind w:left="459" w:hanging="459"/>
              <w:jc w:val="left"/>
              <w:rPr>
                <w:b/>
                <w:bCs/>
                <w:rtl/>
              </w:rPr>
            </w:pPr>
            <w:r w:rsidRPr="001451C0">
              <w:rPr>
                <w:rFonts w:hint="cs"/>
                <w:b/>
                <w:bCs/>
                <w:u w:val="single"/>
                <w:rtl/>
              </w:rPr>
              <w:t>מדינות וערים בחו"ל</w:t>
            </w:r>
          </w:p>
        </w:tc>
        <w:tc>
          <w:tcPr>
            <w:tcW w:w="296" w:type="dxa"/>
          </w:tcPr>
          <w:p w:rsidR="00036608" w:rsidRPr="001451C0" w:rsidRDefault="00036608" w:rsidP="00036608">
            <w:pPr>
              <w:rPr>
                <w:rtl/>
              </w:rPr>
            </w:pPr>
            <w:r w:rsidRPr="001451C0">
              <w:rPr>
                <w:rFonts w:hint="cs"/>
                <w:rtl/>
              </w:rPr>
              <w:t>-</w:t>
            </w:r>
          </w:p>
        </w:tc>
        <w:tc>
          <w:tcPr>
            <w:tcW w:w="6458" w:type="dxa"/>
          </w:tcPr>
          <w:p w:rsidR="00036608" w:rsidRPr="001451C0" w:rsidRDefault="00036608" w:rsidP="00DB4C47">
            <w:pPr>
              <w:rPr>
                <w:rtl/>
              </w:rPr>
            </w:pPr>
            <w:r w:rsidRPr="001451C0">
              <w:rPr>
                <w:rFonts w:hint="cs"/>
                <w:rtl/>
              </w:rPr>
              <w:t xml:space="preserve">רשימה של כ- </w:t>
            </w:r>
            <w:r w:rsidRPr="001451C0">
              <w:rPr>
                <w:rFonts w:hint="cs"/>
                <w:b/>
                <w:bCs/>
                <w:rtl/>
              </w:rPr>
              <w:t>150</w:t>
            </w:r>
            <w:r w:rsidRPr="001451C0">
              <w:rPr>
                <w:rFonts w:hint="cs"/>
                <w:rtl/>
              </w:rPr>
              <w:t xml:space="preserve"> מדינות וכ- </w:t>
            </w:r>
            <w:r w:rsidRPr="001451C0">
              <w:rPr>
                <w:rFonts w:hint="cs"/>
                <w:b/>
                <w:bCs/>
                <w:rtl/>
              </w:rPr>
              <w:t>600</w:t>
            </w:r>
            <w:r w:rsidRPr="001451C0">
              <w:rPr>
                <w:rFonts w:hint="cs"/>
                <w:rtl/>
              </w:rPr>
              <w:t xml:space="preserve"> ערים בחו"ל בהן התקיימו אירועי תרבות כאשר לכל אחד כ- </w:t>
            </w:r>
            <w:r w:rsidRPr="001451C0">
              <w:rPr>
                <w:rFonts w:hint="cs"/>
                <w:b/>
                <w:bCs/>
                <w:rtl/>
              </w:rPr>
              <w:t>10-50</w:t>
            </w:r>
            <w:r w:rsidRPr="001451C0">
              <w:rPr>
                <w:rFonts w:hint="cs"/>
                <w:rtl/>
              </w:rPr>
              <w:t xml:space="preserve"> פרטי מידע (כגון יבשת, שמות ופרטי אולמות מופעים, שמות פרטי מופעים שהתקיימו בהן וכו').</w:t>
            </w:r>
          </w:p>
          <w:p w:rsidR="00036608" w:rsidRPr="001451C0" w:rsidRDefault="00036608" w:rsidP="00036608">
            <w:pPr>
              <w:tabs>
                <w:tab w:val="left" w:pos="3685"/>
              </w:tabs>
              <w:rPr>
                <w:rtl/>
              </w:rPr>
            </w:pPr>
            <w:r w:rsidRPr="001451C0">
              <w:rPr>
                <w:rFonts w:hint="cs"/>
                <w:rtl/>
              </w:rPr>
              <w:t>בכל שנה מתווספות כ-</w:t>
            </w:r>
            <w:r w:rsidRPr="001451C0">
              <w:rPr>
                <w:rFonts w:hint="cs"/>
                <w:b/>
                <w:bCs/>
                <w:rtl/>
              </w:rPr>
              <w:t>20</w:t>
            </w:r>
            <w:r w:rsidRPr="001451C0">
              <w:rPr>
                <w:rFonts w:hint="cs"/>
                <w:rtl/>
              </w:rPr>
              <w:t xml:space="preserve"> מדינות/ערים חדשות.</w:t>
            </w:r>
          </w:p>
        </w:tc>
      </w:tr>
    </w:tbl>
    <w:p w:rsidR="00036608" w:rsidRPr="001451C0" w:rsidRDefault="00036608" w:rsidP="00036608">
      <w:pPr>
        <w:spacing w:line="300" w:lineRule="atLeast"/>
        <w:ind w:left="1418"/>
        <w:rPr>
          <w:rtl/>
        </w:rPr>
      </w:pPr>
    </w:p>
    <w:p w:rsidR="00036608" w:rsidRPr="001451C0" w:rsidRDefault="00036608" w:rsidP="007D5A7E">
      <w:pPr>
        <w:ind w:firstLine="3826"/>
        <w:rPr>
          <w:b/>
          <w:bCs/>
          <w:rtl/>
        </w:rPr>
      </w:pPr>
      <w:r w:rsidRPr="001451C0">
        <w:rPr>
          <w:rFonts w:hint="cs"/>
          <w:b/>
          <w:bCs/>
          <w:rtl/>
        </w:rPr>
        <w:t>הנתונים הכמותיים הנ"ל נכונים ל</w:t>
      </w:r>
      <w:r w:rsidR="00E814B6">
        <w:rPr>
          <w:rFonts w:hint="cs"/>
          <w:b/>
          <w:bCs/>
          <w:rtl/>
        </w:rPr>
        <w:t xml:space="preserve">סוף </w:t>
      </w:r>
      <w:r w:rsidRPr="001451C0">
        <w:rPr>
          <w:rFonts w:hint="cs"/>
          <w:b/>
          <w:bCs/>
          <w:rtl/>
        </w:rPr>
        <w:t xml:space="preserve">שנת </w:t>
      </w:r>
      <w:r w:rsidR="007D5A7E">
        <w:rPr>
          <w:rFonts w:hint="cs"/>
          <w:b/>
          <w:bCs/>
          <w:rtl/>
        </w:rPr>
        <w:t>2016</w:t>
      </w:r>
      <w:r w:rsidR="00FF50A9">
        <w:rPr>
          <w:rFonts w:hint="cs"/>
          <w:b/>
          <w:bCs/>
          <w:rtl/>
        </w:rPr>
        <w:t>.</w:t>
      </w:r>
    </w:p>
    <w:p w:rsidR="00036608" w:rsidRPr="001451C0" w:rsidRDefault="00036608" w:rsidP="00036608">
      <w:pPr>
        <w:rPr>
          <w:b/>
          <w:bCs/>
          <w:rtl/>
        </w:rPr>
      </w:pPr>
    </w:p>
    <w:p w:rsidR="00036608" w:rsidRPr="001451C0" w:rsidRDefault="00036608" w:rsidP="00143C78">
      <w:pPr>
        <w:numPr>
          <w:ilvl w:val="1"/>
          <w:numId w:val="46"/>
        </w:numPr>
        <w:spacing w:line="300" w:lineRule="atLeast"/>
        <w:ind w:left="2125"/>
        <w:rPr>
          <w:b/>
          <w:bCs/>
          <w:u w:val="single"/>
          <w:rtl/>
        </w:rPr>
      </w:pPr>
      <w:r w:rsidRPr="001451C0">
        <w:rPr>
          <w:rFonts w:hint="cs"/>
          <w:b/>
          <w:bCs/>
          <w:u w:val="single"/>
          <w:rtl/>
        </w:rPr>
        <w:t>פעילויות נדרשות</w:t>
      </w:r>
    </w:p>
    <w:p w:rsidR="00036608" w:rsidRPr="00504BC6" w:rsidRDefault="00036608" w:rsidP="00FF50A9">
      <w:pPr>
        <w:spacing w:line="300" w:lineRule="atLeast"/>
        <w:ind w:left="2125"/>
        <w:rPr>
          <w:rtl/>
        </w:rPr>
      </w:pPr>
    </w:p>
    <w:p w:rsidR="00036608" w:rsidRPr="001451C0" w:rsidRDefault="00036608" w:rsidP="00FF50A9">
      <w:pPr>
        <w:ind w:left="2125"/>
        <w:rPr>
          <w:rtl/>
        </w:rPr>
      </w:pPr>
      <w:r w:rsidRPr="001451C0">
        <w:rPr>
          <w:rFonts w:hint="cs"/>
          <w:rtl/>
        </w:rPr>
        <w:t>על הספק שיזכה במכרז זה יהיה לבצע את הפעילויות הבאות לצורך הפעלת מרכז המידע לתרבות ואמנות:</w:t>
      </w:r>
    </w:p>
    <w:p w:rsidR="00036608" w:rsidRPr="001451C0" w:rsidRDefault="00036608" w:rsidP="00143C78">
      <w:pPr>
        <w:numPr>
          <w:ilvl w:val="2"/>
          <w:numId w:val="46"/>
        </w:numPr>
        <w:ind w:left="2834"/>
      </w:pPr>
      <w:r w:rsidRPr="001451C0">
        <w:rPr>
          <w:rFonts w:hint="cs"/>
          <w:rtl/>
        </w:rPr>
        <w:t>איסוף נתונים כספיים, תפעוליים ותוכניים על פעילות של מוסדות התרבות בתחומי האמנות השונים.</w:t>
      </w:r>
    </w:p>
    <w:p w:rsidR="00036608" w:rsidRPr="001451C0" w:rsidRDefault="00036608" w:rsidP="00143C78">
      <w:pPr>
        <w:numPr>
          <w:ilvl w:val="2"/>
          <w:numId w:val="46"/>
        </w:numPr>
        <w:ind w:left="2834"/>
      </w:pPr>
      <w:r w:rsidRPr="001451C0">
        <w:rPr>
          <w:rFonts w:hint="cs"/>
          <w:rtl/>
        </w:rPr>
        <w:t>תפעול מערכת ממוחשבת של קליטת נתונים כספיים ותוכניים על תרבות ואמנות בישראל מכל מוסדות התרבות ובכל תחומי האמנות.</w:t>
      </w:r>
    </w:p>
    <w:p w:rsidR="00036608" w:rsidRPr="001451C0" w:rsidRDefault="00036608" w:rsidP="00143C78">
      <w:pPr>
        <w:numPr>
          <w:ilvl w:val="2"/>
          <w:numId w:val="46"/>
        </w:numPr>
        <w:ind w:left="2834"/>
      </w:pPr>
      <w:r w:rsidRPr="001451C0">
        <w:rPr>
          <w:rFonts w:hint="cs"/>
          <w:rtl/>
        </w:rPr>
        <w:t>בניה והפעלת שיטות וכלים להצלבת נתונים על מנת לוודא אמיתות מוחלטת של נתונים.</w:t>
      </w:r>
    </w:p>
    <w:p w:rsidR="00036608" w:rsidRPr="001451C0" w:rsidRDefault="00036608" w:rsidP="00143C78">
      <w:pPr>
        <w:numPr>
          <w:ilvl w:val="2"/>
          <w:numId w:val="46"/>
        </w:numPr>
        <w:ind w:left="2834"/>
      </w:pPr>
      <w:r w:rsidRPr="001451C0">
        <w:rPr>
          <w:rFonts w:hint="cs"/>
          <w:rtl/>
        </w:rPr>
        <w:t>עיבוד של הנתונים והכנתם לפרסומים השוואתיים תקופתיים ושנתיים.</w:t>
      </w:r>
    </w:p>
    <w:p w:rsidR="00036608" w:rsidRPr="001451C0" w:rsidRDefault="00036608" w:rsidP="00143C78">
      <w:pPr>
        <w:numPr>
          <w:ilvl w:val="2"/>
          <w:numId w:val="46"/>
        </w:numPr>
        <w:ind w:left="2834"/>
      </w:pPr>
      <w:r w:rsidRPr="001451C0">
        <w:rPr>
          <w:rFonts w:hint="cs"/>
          <w:rtl/>
        </w:rPr>
        <w:t>ניתוח הנתונים והוצאת מסקנות כבסיס לדיונים על תמיכות למוסדות ולפרויקטים של תרבות ואמנות, עפ"י צרכי המינהל.</w:t>
      </w:r>
    </w:p>
    <w:p w:rsidR="00036608" w:rsidRPr="001451C0" w:rsidRDefault="00036608" w:rsidP="00143C78">
      <w:pPr>
        <w:numPr>
          <w:ilvl w:val="2"/>
          <w:numId w:val="46"/>
        </w:numPr>
        <w:ind w:left="2834"/>
      </w:pPr>
      <w:r w:rsidRPr="001451C0">
        <w:rPr>
          <w:rFonts w:hint="cs"/>
          <w:rtl/>
        </w:rPr>
        <w:t>פיתוחו</w:t>
      </w:r>
      <w:r w:rsidR="00FF50A9">
        <w:rPr>
          <w:rFonts w:hint="cs"/>
          <w:rtl/>
        </w:rPr>
        <w:t xml:space="preserve"> </w:t>
      </w:r>
      <w:r w:rsidRPr="001451C0">
        <w:rPr>
          <w:rFonts w:hint="cs"/>
          <w:rtl/>
        </w:rPr>
        <w:t>והפעלתו הרציפה של מאגר הנתונים הקיים.</w:t>
      </w:r>
    </w:p>
    <w:p w:rsidR="00036608" w:rsidRPr="001451C0" w:rsidRDefault="00036608" w:rsidP="00143C78">
      <w:pPr>
        <w:numPr>
          <w:ilvl w:val="2"/>
          <w:numId w:val="46"/>
        </w:numPr>
        <w:ind w:left="2834"/>
      </w:pPr>
      <w:r w:rsidRPr="001451C0">
        <w:rPr>
          <w:rFonts w:hint="cs"/>
          <w:rtl/>
        </w:rPr>
        <w:t>ביצוע סקרים בתחומי תרבות ואמנות עבור המשרד, עפ"י תוכנית עבודה מוסכמת ובהתבסס על מאגר המידע.</w:t>
      </w:r>
    </w:p>
    <w:p w:rsidR="00036608" w:rsidRPr="001451C0" w:rsidRDefault="00036608" w:rsidP="00143C78">
      <w:pPr>
        <w:numPr>
          <w:ilvl w:val="2"/>
          <w:numId w:val="46"/>
        </w:numPr>
        <w:ind w:left="2834"/>
      </w:pPr>
      <w:r w:rsidRPr="001451C0">
        <w:rPr>
          <w:rFonts w:hint="cs"/>
          <w:rtl/>
        </w:rPr>
        <w:t xml:space="preserve">ניהול ארכיב ושמירת כל החומר המקורי הנמסר ע"י הגופים במשך </w:t>
      </w:r>
      <w:r w:rsidRPr="001451C0">
        <w:rPr>
          <w:rFonts w:hint="cs"/>
          <w:b/>
          <w:bCs/>
          <w:rtl/>
        </w:rPr>
        <w:t>7</w:t>
      </w:r>
      <w:r w:rsidRPr="001451C0">
        <w:rPr>
          <w:rFonts w:hint="cs"/>
          <w:rtl/>
        </w:rPr>
        <w:t xml:space="preserve"> שנים לכל הפחות.</w:t>
      </w:r>
    </w:p>
    <w:p w:rsidR="00036608" w:rsidRPr="001451C0" w:rsidRDefault="00036608" w:rsidP="00143C78">
      <w:pPr>
        <w:numPr>
          <w:ilvl w:val="2"/>
          <w:numId w:val="46"/>
        </w:numPr>
        <w:ind w:left="2834"/>
      </w:pPr>
      <w:r w:rsidRPr="001451C0">
        <w:rPr>
          <w:rFonts w:hint="cs"/>
          <w:rtl/>
        </w:rPr>
        <w:t>בדיקה ואימות של הנתונים שהצטברו.</w:t>
      </w:r>
    </w:p>
    <w:p w:rsidR="00036608" w:rsidRPr="001451C0" w:rsidRDefault="00036608" w:rsidP="00036608">
      <w:pPr>
        <w:ind w:left="2268" w:right="709"/>
      </w:pPr>
    </w:p>
    <w:p w:rsidR="00036608" w:rsidRPr="00105BB6" w:rsidRDefault="00036608" w:rsidP="00143C78">
      <w:pPr>
        <w:pStyle w:val="10"/>
        <w:numPr>
          <w:ilvl w:val="0"/>
          <w:numId w:val="39"/>
        </w:numPr>
        <w:spacing w:before="0" w:after="0" w:line="280" w:lineRule="atLeast"/>
        <w:ind w:right="0"/>
        <w:rPr>
          <w:rFonts w:cs="David"/>
          <w:sz w:val="24"/>
          <w:szCs w:val="24"/>
          <w:u w:val="single"/>
          <w:rtl/>
          <w:lang w:eastAsia="en-US"/>
        </w:rPr>
      </w:pPr>
      <w:bookmarkStart w:id="78" w:name="_Toc462840241"/>
      <w:r w:rsidRPr="00105BB6">
        <w:rPr>
          <w:rFonts w:cs="David" w:hint="cs"/>
          <w:sz w:val="24"/>
          <w:szCs w:val="24"/>
          <w:u w:val="single"/>
          <w:rtl/>
          <w:lang w:eastAsia="en-US"/>
        </w:rPr>
        <w:t>תפקידי הספק בביצוע העבודה</w:t>
      </w:r>
      <w:bookmarkEnd w:id="78"/>
    </w:p>
    <w:p w:rsidR="00036608" w:rsidRPr="001451C0" w:rsidRDefault="00036608" w:rsidP="00036608">
      <w:pPr>
        <w:spacing w:line="280" w:lineRule="atLeast"/>
        <w:ind w:left="709"/>
        <w:rPr>
          <w:rtl/>
        </w:rPr>
      </w:pPr>
    </w:p>
    <w:p w:rsidR="00036608" w:rsidRPr="00C62EC4" w:rsidRDefault="00036608" w:rsidP="00143C78">
      <w:pPr>
        <w:pStyle w:val="af8"/>
        <w:numPr>
          <w:ilvl w:val="1"/>
          <w:numId w:val="39"/>
        </w:numPr>
        <w:ind w:left="1416" w:hanging="426"/>
        <w:rPr>
          <w:b/>
          <w:bCs/>
          <w:u w:val="single"/>
          <w:rtl/>
        </w:rPr>
      </w:pPr>
      <w:r w:rsidRPr="00C62EC4">
        <w:rPr>
          <w:rFonts w:hint="cs"/>
          <w:b/>
          <w:bCs/>
          <w:u w:val="single"/>
          <w:rtl/>
        </w:rPr>
        <w:t>כללי</w:t>
      </w:r>
    </w:p>
    <w:p w:rsidR="00036608" w:rsidRPr="001451C0" w:rsidRDefault="00036608" w:rsidP="00036608">
      <w:pPr>
        <w:ind w:left="1418"/>
        <w:rPr>
          <w:rFonts w:ascii="MS Sans Serif" w:hAnsi="MS Sans Serif"/>
          <w:spacing w:val="-2"/>
          <w:rtl/>
        </w:rPr>
      </w:pPr>
      <w:r w:rsidRPr="001451C0">
        <w:rPr>
          <w:rFonts w:ascii="MS Sans Serif" w:hAnsi="MS Sans Serif" w:hint="cs"/>
          <w:spacing w:val="-2"/>
          <w:rtl/>
        </w:rPr>
        <w:t>ה</w:t>
      </w:r>
      <w:r w:rsidR="00E9008F">
        <w:rPr>
          <w:rFonts w:ascii="MS Sans Serif" w:hAnsi="MS Sans Serif" w:hint="cs"/>
          <w:spacing w:val="-2"/>
          <w:rtl/>
        </w:rPr>
        <w:t>משרד מבקש להפעיל את הפרוי</w:t>
      </w:r>
      <w:r w:rsidRPr="001451C0">
        <w:rPr>
          <w:rFonts w:ascii="MS Sans Serif" w:hAnsi="MS Sans Serif" w:hint="cs"/>
          <w:spacing w:val="-2"/>
          <w:rtl/>
        </w:rPr>
        <w:t xml:space="preserve">קט באמצעות </w:t>
      </w:r>
      <w:r w:rsidRPr="001451C0">
        <w:rPr>
          <w:rFonts w:hint="cs"/>
          <w:rtl/>
        </w:rPr>
        <w:t>ספק</w:t>
      </w:r>
      <w:r w:rsidRPr="001451C0">
        <w:rPr>
          <w:rFonts w:ascii="MS Sans Serif" w:hAnsi="MS Sans Serif" w:hint="cs"/>
          <w:spacing w:val="-2"/>
          <w:rtl/>
        </w:rPr>
        <w:t>.</w:t>
      </w:r>
    </w:p>
    <w:p w:rsidR="00036608" w:rsidRPr="001451C0" w:rsidRDefault="00036608" w:rsidP="00036608">
      <w:pPr>
        <w:ind w:left="1418"/>
        <w:rPr>
          <w:rFonts w:ascii="MS Sans Serif" w:hAnsi="MS Sans Serif"/>
          <w:spacing w:val="-2"/>
          <w:rtl/>
        </w:rPr>
      </w:pPr>
      <w:r w:rsidRPr="001451C0">
        <w:rPr>
          <w:rFonts w:ascii="MS Sans Serif" w:hAnsi="MS Sans Serif" w:hint="cs"/>
          <w:spacing w:val="-2"/>
          <w:rtl/>
        </w:rPr>
        <w:t>ה</w:t>
      </w:r>
      <w:r w:rsidRPr="001451C0">
        <w:rPr>
          <w:rFonts w:hint="cs"/>
          <w:rtl/>
        </w:rPr>
        <w:t>ספק</w:t>
      </w:r>
      <w:r w:rsidRPr="001451C0">
        <w:rPr>
          <w:rFonts w:ascii="MS Sans Serif" w:hAnsi="MS Sans Serif" w:hint="cs"/>
          <w:spacing w:val="-2"/>
          <w:rtl/>
        </w:rPr>
        <w:t xml:space="preserve"> יספק למשרד מענה כולל לכל התכנית שהוגשה על ידו בהצעתו למכרז, לרבות שינויים שיידרשו ע"י המשרד.</w:t>
      </w:r>
    </w:p>
    <w:p w:rsidR="00036608" w:rsidRPr="001451C0" w:rsidRDefault="00036608" w:rsidP="00A265D3">
      <w:pPr>
        <w:ind w:left="1418"/>
        <w:rPr>
          <w:rFonts w:ascii="MS Sans Serif" w:hAnsi="MS Sans Serif"/>
          <w:spacing w:val="-2"/>
          <w:rtl/>
        </w:rPr>
      </w:pPr>
      <w:r w:rsidRPr="001451C0">
        <w:rPr>
          <w:rFonts w:ascii="MS Sans Serif" w:hAnsi="MS Sans Serif" w:hint="cs"/>
          <w:spacing w:val="-2"/>
          <w:rtl/>
        </w:rPr>
        <w:t>ה</w:t>
      </w:r>
      <w:r w:rsidRPr="001451C0">
        <w:rPr>
          <w:rFonts w:hint="cs"/>
          <w:rtl/>
        </w:rPr>
        <w:t>ספק</w:t>
      </w:r>
      <w:r w:rsidRPr="001451C0">
        <w:rPr>
          <w:rFonts w:ascii="MS Sans Serif" w:hAnsi="MS Sans Serif" w:hint="cs"/>
          <w:spacing w:val="-2"/>
          <w:rtl/>
        </w:rPr>
        <w:t xml:space="preserve"> יפעיל את כל התהליכים הנדרשים במכרז זה בשלמותם, לרבות אלו המתוארים בסעיף </w:t>
      </w:r>
      <w:r>
        <w:fldChar w:fldCharType="begin"/>
      </w:r>
      <w:r>
        <w:instrText xml:space="preserve"> REF _Ref284151116 \r \h  \* MERGEFORMAT </w:instrText>
      </w:r>
      <w:r>
        <w:fldChar w:fldCharType="separate"/>
      </w:r>
      <w:r w:rsidR="00ED112D" w:rsidRPr="00ED112D">
        <w:rPr>
          <w:rFonts w:ascii="MS Sans Serif" w:hAnsi="MS Sans Serif"/>
          <w:spacing w:val="-2"/>
          <w:cs/>
        </w:rPr>
        <w:t>‎</w:t>
      </w:r>
      <w:r w:rsidR="00ED112D" w:rsidRPr="00ED112D">
        <w:rPr>
          <w:rFonts w:ascii="MS Sans Serif" w:hAnsi="MS Sans Serif"/>
          <w:spacing w:val="-2"/>
        </w:rPr>
        <w:t>1</w:t>
      </w:r>
      <w:r>
        <w:fldChar w:fldCharType="end"/>
      </w:r>
      <w:r w:rsidRPr="001451C0">
        <w:rPr>
          <w:rFonts w:ascii="MS Sans Serif" w:hAnsi="MS Sans Serif" w:hint="cs"/>
          <w:spacing w:val="-2"/>
          <w:rtl/>
        </w:rPr>
        <w:t xml:space="preserve"> לנספח</w:t>
      </w:r>
      <w:r w:rsidRPr="001451C0">
        <w:rPr>
          <w:rFonts w:ascii="MS Sans Serif" w:hAnsi="MS Sans Serif" w:hint="cs"/>
          <w:b/>
          <w:bCs/>
          <w:spacing w:val="-2"/>
          <w:rtl/>
        </w:rPr>
        <w:t xml:space="preserve"> </w:t>
      </w:r>
      <w:r w:rsidRPr="001451C0">
        <w:rPr>
          <w:rFonts w:ascii="MS Sans Serif" w:hAnsi="MS Sans Serif" w:hint="cs"/>
          <w:spacing w:val="-2"/>
          <w:rtl/>
        </w:rPr>
        <w:t>זה</w:t>
      </w:r>
      <w:r w:rsidR="00A265D3">
        <w:rPr>
          <w:rFonts w:ascii="MS Sans Serif" w:hAnsi="MS Sans Serif" w:hint="cs"/>
          <w:spacing w:val="-2"/>
          <w:rtl/>
        </w:rPr>
        <w:t>.</w:t>
      </w:r>
    </w:p>
    <w:p w:rsidR="00036608" w:rsidRDefault="00036608" w:rsidP="00036608">
      <w:pPr>
        <w:ind w:left="1417"/>
        <w:rPr>
          <w:rFonts w:ascii="MS Sans Serif" w:hAnsi="MS Sans Serif"/>
          <w:b/>
          <w:bCs/>
          <w:spacing w:val="-2"/>
          <w:rtl/>
        </w:rPr>
      </w:pPr>
      <w:r w:rsidRPr="001451C0">
        <w:rPr>
          <w:rFonts w:ascii="MS Sans Serif" w:hAnsi="MS Sans Serif" w:hint="cs"/>
          <w:b/>
          <w:bCs/>
          <w:spacing w:val="-2"/>
          <w:rtl/>
        </w:rPr>
        <w:t>ה</w:t>
      </w:r>
      <w:r w:rsidRPr="001451C0">
        <w:rPr>
          <w:rFonts w:hint="cs"/>
          <w:b/>
          <w:bCs/>
          <w:rtl/>
        </w:rPr>
        <w:t>ספק</w:t>
      </w:r>
      <w:r w:rsidR="00E9008F">
        <w:rPr>
          <w:rFonts w:ascii="MS Sans Serif" w:hAnsi="MS Sans Serif" w:hint="cs"/>
          <w:b/>
          <w:bCs/>
          <w:spacing w:val="-2"/>
          <w:rtl/>
        </w:rPr>
        <w:t xml:space="preserve"> מחו</w:t>
      </w:r>
      <w:r w:rsidRPr="001451C0">
        <w:rPr>
          <w:rFonts w:ascii="MS Sans Serif" w:hAnsi="MS Sans Serif" w:hint="cs"/>
          <w:b/>
          <w:bCs/>
          <w:spacing w:val="-2"/>
          <w:rtl/>
        </w:rPr>
        <w:t>יב לתת את מלוא השרות המוגדר במכרז זה מהיום שיקבע בהסכם כיום תחילת ההתקשרות.</w:t>
      </w:r>
    </w:p>
    <w:p w:rsidR="00F65383" w:rsidRPr="001451C0" w:rsidRDefault="00F65383" w:rsidP="00036608">
      <w:pPr>
        <w:ind w:left="1417"/>
        <w:rPr>
          <w:rFonts w:ascii="MS Sans Serif" w:hAnsi="MS Sans Serif"/>
          <w:b/>
          <w:bCs/>
          <w:spacing w:val="-2"/>
          <w:rtl/>
        </w:rPr>
      </w:pPr>
      <w:r>
        <w:rPr>
          <w:rFonts w:ascii="MS Sans Serif" w:hAnsi="MS Sans Serif" w:hint="cs"/>
          <w:b/>
          <w:bCs/>
          <w:spacing w:val="-2"/>
          <w:rtl/>
        </w:rPr>
        <w:t xml:space="preserve">כל שינוי בשיטת העבודה המוצגת במסמכי המכרז דורש אישור בכתב מנציג המשרד. </w:t>
      </w:r>
    </w:p>
    <w:p w:rsidR="00036608" w:rsidRPr="001451C0" w:rsidRDefault="00036608" w:rsidP="00036608">
      <w:pPr>
        <w:spacing w:line="240" w:lineRule="auto"/>
        <w:ind w:left="709"/>
        <w:rPr>
          <w:sz w:val="20"/>
          <w:szCs w:val="20"/>
          <w:rtl/>
        </w:rPr>
      </w:pPr>
    </w:p>
    <w:p w:rsidR="00036608" w:rsidRPr="001451C0" w:rsidRDefault="00036608" w:rsidP="00143C78">
      <w:pPr>
        <w:pStyle w:val="af8"/>
        <w:numPr>
          <w:ilvl w:val="1"/>
          <w:numId w:val="39"/>
        </w:numPr>
        <w:ind w:left="1416" w:hanging="426"/>
        <w:rPr>
          <w:b/>
          <w:bCs/>
          <w:u w:val="single"/>
          <w:rtl/>
        </w:rPr>
      </w:pPr>
      <w:r w:rsidRPr="001451C0">
        <w:rPr>
          <w:rFonts w:hint="cs"/>
          <w:b/>
          <w:bCs/>
          <w:u w:val="single"/>
          <w:rtl/>
        </w:rPr>
        <w:t>ניירת ומסמכים</w:t>
      </w:r>
    </w:p>
    <w:p w:rsidR="00036608" w:rsidRPr="001451C0" w:rsidRDefault="00036608" w:rsidP="00036608">
      <w:pPr>
        <w:ind w:left="1417"/>
        <w:rPr>
          <w:rtl/>
        </w:rPr>
      </w:pPr>
      <w:r w:rsidRPr="001451C0">
        <w:rPr>
          <w:rFonts w:hint="cs"/>
          <w:rtl/>
        </w:rPr>
        <w:t>הספק הזוכה במכרז זה מנוע מלהשתמש בלוגו שלו על גבי ניירת הנוגעת למכרז זה. מבנה כותרת המסמכים תהיה במתכונת הבאה:</w:t>
      </w:r>
    </w:p>
    <w:p w:rsidR="00036608" w:rsidRPr="001451C0" w:rsidRDefault="00036608" w:rsidP="00036608">
      <w:pPr>
        <w:ind w:left="1985"/>
        <w:rPr>
          <w:rtl/>
        </w:rPr>
      </w:pPr>
      <w:r>
        <w:rPr>
          <w:noProof/>
          <w:rtl/>
          <w:lang w:eastAsia="en-US"/>
        </w:rPr>
        <mc:AlternateContent>
          <mc:Choice Requires="wps">
            <w:drawing>
              <wp:anchor distT="0" distB="0" distL="114300" distR="114300" simplePos="0" relativeHeight="251662336" behindDoc="0" locked="0" layoutInCell="1" allowOverlap="1" wp14:anchorId="3A32BC57" wp14:editId="5165B8E9">
                <wp:simplePos x="0" y="0"/>
                <wp:positionH relativeFrom="column">
                  <wp:posOffset>1995446</wp:posOffset>
                </wp:positionH>
                <wp:positionV relativeFrom="paragraph">
                  <wp:posOffset>175296</wp:posOffset>
                </wp:positionV>
                <wp:extent cx="3664369" cy="801933"/>
                <wp:effectExtent l="0" t="0" r="12700" b="17780"/>
                <wp:wrapNone/>
                <wp:docPr id="8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4369" cy="80193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157.1pt;margin-top:13.8pt;width:288.55pt;height:6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" filled="f"/>
            </w:pict>
          </mc:Fallback>
        </mc:AlternateContent>
      </w:r>
    </w:p>
    <w:p w:rsidR="00036608" w:rsidRPr="00E9008F" w:rsidRDefault="00036608" w:rsidP="00036608">
      <w:pPr>
        <w:ind w:left="1559" w:right="284"/>
        <w:rPr>
          <w:sz w:val="22"/>
          <w:szCs w:val="22"/>
          <w:rtl/>
        </w:rPr>
      </w:pPr>
      <w:r w:rsidRPr="00E9008F">
        <w:rPr>
          <w:rFonts w:hint="cs"/>
          <w:b/>
          <w:bCs/>
          <w:sz w:val="28"/>
          <w:szCs w:val="28"/>
          <w:u w:val="single"/>
          <w:rtl/>
        </w:rPr>
        <w:t>הפעלת מרכז למידע ומחקר בנושא תרבות</w:t>
      </w:r>
    </w:p>
    <w:p w:rsidR="00036608" w:rsidRPr="001451C0" w:rsidRDefault="00E9008F" w:rsidP="00036608">
      <w:pPr>
        <w:tabs>
          <w:tab w:val="left" w:pos="7298"/>
        </w:tabs>
        <w:ind w:left="1559" w:right="284"/>
        <w:rPr>
          <w:rtl/>
        </w:rPr>
      </w:pPr>
      <w:r>
        <w:rPr>
          <w:rFonts w:hint="cs"/>
          <w:rtl/>
        </w:rPr>
        <w:t>הפרו</w:t>
      </w:r>
      <w:r w:rsidR="00036608" w:rsidRPr="001451C0">
        <w:rPr>
          <w:rFonts w:hint="cs"/>
          <w:rtl/>
        </w:rPr>
        <w:t xml:space="preserve">יקט מבוצע ע"י ________ </w:t>
      </w:r>
    </w:p>
    <w:p w:rsidR="00036608" w:rsidRPr="001451C0" w:rsidRDefault="00036608" w:rsidP="00E9008F">
      <w:pPr>
        <w:ind w:left="1559" w:right="284"/>
        <w:rPr>
          <w:rtl/>
        </w:rPr>
      </w:pPr>
      <w:r w:rsidRPr="001451C0">
        <w:rPr>
          <w:rFonts w:hint="cs"/>
          <w:rtl/>
        </w:rPr>
        <w:t xml:space="preserve">הפרויקט מבוצע עבור </w:t>
      </w:r>
      <w:r w:rsidR="00E9008F">
        <w:rPr>
          <w:rFonts w:hint="cs"/>
          <w:rtl/>
        </w:rPr>
        <w:t>מינהל תרבות</w:t>
      </w:r>
      <w:r w:rsidRPr="001451C0">
        <w:rPr>
          <w:rFonts w:hint="cs"/>
          <w:rtl/>
        </w:rPr>
        <w:t>, משרד התרבות והספורט.</w:t>
      </w:r>
    </w:p>
    <w:p w:rsidR="00036608" w:rsidRPr="001451C0" w:rsidRDefault="00036608" w:rsidP="00036608">
      <w:pPr>
        <w:spacing w:line="280" w:lineRule="atLeast"/>
        <w:ind w:left="709" w:right="709"/>
        <w:rPr>
          <w:b/>
          <w:bCs/>
          <w:u w:val="single"/>
        </w:rPr>
      </w:pPr>
    </w:p>
    <w:p w:rsidR="00036608" w:rsidRPr="001451C0" w:rsidRDefault="00036608" w:rsidP="00143C78">
      <w:pPr>
        <w:pStyle w:val="af8"/>
        <w:numPr>
          <w:ilvl w:val="1"/>
          <w:numId w:val="39"/>
        </w:numPr>
        <w:ind w:left="1416" w:hanging="426"/>
        <w:rPr>
          <w:b/>
          <w:bCs/>
          <w:u w:val="single"/>
          <w:rtl/>
        </w:rPr>
      </w:pPr>
      <w:r w:rsidRPr="001451C0">
        <w:rPr>
          <w:rFonts w:hint="cs"/>
          <w:b/>
          <w:bCs/>
          <w:u w:val="single"/>
          <w:rtl/>
        </w:rPr>
        <w:t>בנייה וניהול של קובץ נהלי עבודה</w:t>
      </w:r>
    </w:p>
    <w:p w:rsidR="00036608" w:rsidRPr="001451C0" w:rsidRDefault="00036608" w:rsidP="00143C78">
      <w:pPr>
        <w:numPr>
          <w:ilvl w:val="2"/>
          <w:numId w:val="39"/>
        </w:numPr>
        <w:ind w:left="2125"/>
      </w:pPr>
      <w:r w:rsidRPr="001451C0">
        <w:rPr>
          <w:rFonts w:hint="cs"/>
          <w:rtl/>
        </w:rPr>
        <w:t>הספק יבנה, תוך כדי התהליך, קובץ נהלי עבודה של הפרויקט. הקובץ יכלול את כל הפעילויות הנ</w:t>
      </w:r>
      <w:r w:rsidR="007852D9">
        <w:rPr>
          <w:rFonts w:hint="cs"/>
          <w:rtl/>
        </w:rPr>
        <w:t>דרשות לצורך הפעלה שוטפת של הפרו</w:t>
      </w:r>
      <w:r w:rsidRPr="001451C0">
        <w:rPr>
          <w:rFonts w:hint="cs"/>
          <w:rtl/>
        </w:rPr>
        <w:t xml:space="preserve">יקט. </w:t>
      </w:r>
    </w:p>
    <w:p w:rsidR="00036608" w:rsidRPr="001451C0" w:rsidRDefault="00036608" w:rsidP="00143C78">
      <w:pPr>
        <w:numPr>
          <w:ilvl w:val="2"/>
          <w:numId w:val="39"/>
        </w:numPr>
        <w:ind w:left="2125"/>
        <w:rPr>
          <w:rtl/>
        </w:rPr>
      </w:pPr>
      <w:r w:rsidRPr="001451C0">
        <w:rPr>
          <w:rFonts w:hint="cs"/>
          <w:rtl/>
        </w:rPr>
        <w:t xml:space="preserve">קובץ נהלי העבודה יהיה כפוף לכל התנאים במכרז זה. לא </w:t>
      </w:r>
      <w:r w:rsidR="007852D9">
        <w:rPr>
          <w:rFonts w:hint="cs"/>
          <w:rtl/>
        </w:rPr>
        <w:t>י</w:t>
      </w:r>
      <w:r w:rsidRPr="001451C0">
        <w:rPr>
          <w:rFonts w:hint="cs"/>
          <w:rtl/>
        </w:rPr>
        <w:t>יכלל בקובץ נוהל-עבודה הסותר הוראה מהוראות מכרז זה.</w:t>
      </w:r>
    </w:p>
    <w:p w:rsidR="00036608" w:rsidRPr="001451C0" w:rsidRDefault="00036608" w:rsidP="00143C78">
      <w:pPr>
        <w:numPr>
          <w:ilvl w:val="2"/>
          <w:numId w:val="39"/>
        </w:numPr>
        <w:ind w:left="2125"/>
        <w:rPr>
          <w:rtl/>
        </w:rPr>
      </w:pPr>
      <w:r w:rsidRPr="001451C0">
        <w:rPr>
          <w:rFonts w:hint="cs"/>
          <w:rtl/>
        </w:rPr>
        <w:t>הספק יעביר את קובץ נהלי העבודה למשרד לצורך אישורו. כמו-כן יעביר הספק כל נוהל מעודכן לאישור המשרד.</w:t>
      </w:r>
    </w:p>
    <w:p w:rsidR="00036608" w:rsidRPr="001451C0" w:rsidRDefault="00036608" w:rsidP="00143C78">
      <w:pPr>
        <w:numPr>
          <w:ilvl w:val="2"/>
          <w:numId w:val="39"/>
        </w:numPr>
        <w:ind w:left="2125"/>
        <w:rPr>
          <w:rtl/>
        </w:rPr>
      </w:pPr>
      <w:r w:rsidRPr="001451C0">
        <w:rPr>
          <w:rFonts w:hint="cs"/>
          <w:rtl/>
        </w:rPr>
        <w:t xml:space="preserve">על הספק לדאוג להתאמת הקובץ לתנאי הפעילות של הפרויקט ולדאוג לעדכונו השוטף. </w:t>
      </w:r>
    </w:p>
    <w:p w:rsidR="00036608" w:rsidRPr="001451C0" w:rsidRDefault="00036608" w:rsidP="00143C78">
      <w:pPr>
        <w:numPr>
          <w:ilvl w:val="2"/>
          <w:numId w:val="39"/>
        </w:numPr>
        <w:ind w:left="2125"/>
      </w:pPr>
      <w:r w:rsidRPr="001451C0">
        <w:rPr>
          <w:rFonts w:hint="cs"/>
          <w:rtl/>
        </w:rPr>
        <w:t xml:space="preserve">קובץ הנהלים המלא הראשון יועבר תוך </w:t>
      </w:r>
      <w:r w:rsidRPr="001451C0">
        <w:rPr>
          <w:rFonts w:hint="cs"/>
          <w:b/>
          <w:bCs/>
          <w:rtl/>
        </w:rPr>
        <w:t>3 חודשים</w:t>
      </w:r>
      <w:r w:rsidRPr="001451C0">
        <w:rPr>
          <w:rFonts w:hint="cs"/>
          <w:rtl/>
        </w:rPr>
        <w:t xml:space="preserve"> ממועד ההתקשרות הראשונה. </w:t>
      </w:r>
    </w:p>
    <w:p w:rsidR="00036608" w:rsidRPr="001451C0" w:rsidRDefault="00036608" w:rsidP="00143C78">
      <w:pPr>
        <w:numPr>
          <w:ilvl w:val="2"/>
          <w:numId w:val="39"/>
        </w:numPr>
        <w:ind w:left="2125"/>
        <w:rPr>
          <w:rtl/>
        </w:rPr>
      </w:pPr>
      <w:r w:rsidRPr="001451C0">
        <w:rPr>
          <w:rFonts w:hint="cs"/>
          <w:rtl/>
        </w:rPr>
        <w:t>בכל שנת התקשרות חדשה, על הספק לדאוג להפקת קובץ נהלים מעודכן (כתנאי להמשך ההתקשרות).</w:t>
      </w:r>
    </w:p>
    <w:p w:rsidR="00036608" w:rsidRPr="001451C0" w:rsidRDefault="00036608" w:rsidP="00143C78">
      <w:pPr>
        <w:numPr>
          <w:ilvl w:val="2"/>
          <w:numId w:val="39"/>
        </w:numPr>
        <w:ind w:left="2125"/>
      </w:pPr>
      <w:r w:rsidRPr="001451C0">
        <w:rPr>
          <w:rFonts w:hint="cs"/>
          <w:rtl/>
        </w:rPr>
        <w:t xml:space="preserve">הספק ייתן מענה לדרישות המשרד באמצעות נהלים מתאימים, תוך </w:t>
      </w:r>
      <w:r w:rsidRPr="001451C0">
        <w:rPr>
          <w:rFonts w:hint="cs"/>
          <w:b/>
          <w:bCs/>
          <w:rtl/>
        </w:rPr>
        <w:t>10</w:t>
      </w:r>
      <w:r w:rsidRPr="001451C0">
        <w:rPr>
          <w:rFonts w:hint="cs"/>
          <w:rtl/>
        </w:rPr>
        <w:t xml:space="preserve"> ימי עבודה מיום הדרישה של המשרד.</w:t>
      </w:r>
    </w:p>
    <w:p w:rsidR="00036608" w:rsidRDefault="00036608" w:rsidP="00143C78">
      <w:pPr>
        <w:numPr>
          <w:ilvl w:val="2"/>
          <w:numId w:val="39"/>
        </w:numPr>
        <w:ind w:left="2125"/>
      </w:pPr>
      <w:r w:rsidRPr="001451C0">
        <w:rPr>
          <w:rFonts w:hint="cs"/>
          <w:rtl/>
        </w:rPr>
        <w:t>בכל עת ימצא בידי הספק ובידי המשרד עותק מעודכן של קובץ הנהלים.</w:t>
      </w:r>
    </w:p>
    <w:p w:rsidR="00E9008F" w:rsidRPr="001451C0" w:rsidRDefault="00E9008F" w:rsidP="00143C78">
      <w:pPr>
        <w:numPr>
          <w:ilvl w:val="2"/>
          <w:numId w:val="39"/>
        </w:numPr>
        <w:ind w:left="2125"/>
      </w:pPr>
      <w:r>
        <w:rPr>
          <w:rFonts w:hint="cs"/>
          <w:rtl/>
        </w:rPr>
        <w:t xml:space="preserve">בנספח </w:t>
      </w:r>
      <w:r w:rsidR="00425FF0">
        <w:rPr>
          <w:rFonts w:hint="cs"/>
          <w:rtl/>
        </w:rPr>
        <w:t>ד'3</w:t>
      </w:r>
      <w:r>
        <w:rPr>
          <w:rFonts w:hint="cs"/>
          <w:rtl/>
        </w:rPr>
        <w:t xml:space="preserve"> ישנה דוגמא לקובץ נהלים קיים. </w:t>
      </w:r>
    </w:p>
    <w:p w:rsidR="00036608" w:rsidRPr="001451C0" w:rsidRDefault="00036608" w:rsidP="00036608">
      <w:pPr>
        <w:spacing w:line="280" w:lineRule="atLeast"/>
        <w:ind w:right="709"/>
        <w:rPr>
          <w:rtl/>
        </w:rPr>
      </w:pPr>
    </w:p>
    <w:p w:rsidR="00036608" w:rsidRPr="001451C0" w:rsidRDefault="00414C70" w:rsidP="00143C78">
      <w:pPr>
        <w:pStyle w:val="af8"/>
        <w:numPr>
          <w:ilvl w:val="1"/>
          <w:numId w:val="39"/>
        </w:numPr>
        <w:ind w:left="1416" w:hanging="426"/>
        <w:rPr>
          <w:b/>
          <w:bCs/>
          <w:u w:val="single"/>
        </w:rPr>
      </w:pPr>
      <w:r>
        <w:rPr>
          <w:rFonts w:hint="cs"/>
          <w:b/>
          <w:bCs/>
          <w:u w:val="single"/>
          <w:rtl/>
        </w:rPr>
        <w:t>הפעלה מ</w:t>
      </w:r>
      <w:r w:rsidR="00036608" w:rsidRPr="001451C0">
        <w:rPr>
          <w:rFonts w:hint="cs"/>
          <w:b/>
          <w:bCs/>
          <w:u w:val="single"/>
          <w:rtl/>
        </w:rPr>
        <w:t>ידית של המערכת הקיימת</w:t>
      </w:r>
    </w:p>
    <w:p w:rsidR="00036608" w:rsidRPr="001451C0" w:rsidRDefault="00036608" w:rsidP="00143C78">
      <w:pPr>
        <w:numPr>
          <w:ilvl w:val="2"/>
          <w:numId w:val="39"/>
        </w:numPr>
        <w:ind w:left="2125"/>
        <w:rPr>
          <w:rtl/>
        </w:rPr>
      </w:pPr>
      <w:r w:rsidRPr="001451C0">
        <w:rPr>
          <w:rFonts w:hint="cs"/>
          <w:rtl/>
        </w:rPr>
        <w:t xml:space="preserve">הספק יקבל מהמשרד את המערכת, שפותחה והופעלה ע"י הספק הנוכחי, ילמד את יכולותיה ואת המבנה הפנימי שלה וזאת באמצעות מתכנתים מומחים ב- </w:t>
      </w:r>
      <w:r w:rsidRPr="00EC082C">
        <w:t>NET</w:t>
      </w:r>
      <w:r w:rsidRPr="001451C0">
        <w:rPr>
          <w:rFonts w:hint="cs"/>
          <w:rtl/>
        </w:rPr>
        <w:t xml:space="preserve">  ו- </w:t>
      </w:r>
      <w:r w:rsidRPr="00EC082C">
        <w:t>MS SQL 200</w:t>
      </w:r>
      <w:r w:rsidR="00DB02E8">
        <w:t>5</w:t>
      </w:r>
      <w:r w:rsidRPr="00EC082C">
        <w:rPr>
          <w:rFonts w:hint="cs"/>
          <w:rtl/>
        </w:rPr>
        <w:t>.</w:t>
      </w:r>
    </w:p>
    <w:p w:rsidR="00036608" w:rsidRPr="001451C0" w:rsidRDefault="00036608" w:rsidP="00143C78">
      <w:pPr>
        <w:numPr>
          <w:ilvl w:val="2"/>
          <w:numId w:val="39"/>
        </w:numPr>
        <w:ind w:left="2125"/>
        <w:rPr>
          <w:rtl/>
        </w:rPr>
      </w:pPr>
      <w:r w:rsidRPr="001451C0">
        <w:rPr>
          <w:rFonts w:hint="cs"/>
          <w:rtl/>
        </w:rPr>
        <w:t>הספק יקבל מן המזמין את מאגר הנתונים הקיים במתכונת של תוכנת "פוקוס" וישתמש באפליקציה הקיימת שתימסר לשימושו.</w:t>
      </w:r>
    </w:p>
    <w:p w:rsidR="00036608" w:rsidRPr="00CA61A1" w:rsidRDefault="00036608" w:rsidP="00143C78">
      <w:pPr>
        <w:numPr>
          <w:ilvl w:val="2"/>
          <w:numId w:val="39"/>
        </w:numPr>
        <w:ind w:left="2125"/>
        <w:rPr>
          <w:rtl/>
        </w:rPr>
      </w:pPr>
      <w:r w:rsidRPr="001451C0">
        <w:rPr>
          <w:rFonts w:hint="cs"/>
          <w:rtl/>
        </w:rPr>
        <w:t xml:space="preserve">במידה והספק ירצה לפתח ולהקים מערכת ממוחשבת </w:t>
      </w:r>
      <w:r w:rsidRPr="00E9008F">
        <w:rPr>
          <w:rFonts w:hint="cs"/>
          <w:rtl/>
        </w:rPr>
        <w:t xml:space="preserve">חדשה </w:t>
      </w:r>
      <w:r w:rsidRPr="001451C0">
        <w:rPr>
          <w:rFonts w:hint="cs"/>
          <w:rtl/>
        </w:rPr>
        <w:t>לקליטת הנתונים, יתאים הספק את מאגר המידע הקיים למערכת החדשה שתפותח על ידו.</w:t>
      </w:r>
    </w:p>
    <w:p w:rsidR="00036608" w:rsidRPr="00CA61A1" w:rsidRDefault="00036608" w:rsidP="00143C78">
      <w:pPr>
        <w:numPr>
          <w:ilvl w:val="2"/>
          <w:numId w:val="39"/>
        </w:numPr>
        <w:ind w:left="2125"/>
        <w:rPr>
          <w:rtl/>
        </w:rPr>
      </w:pPr>
      <w:r w:rsidRPr="00CA61A1">
        <w:rPr>
          <w:rFonts w:hint="cs"/>
          <w:rtl/>
        </w:rPr>
        <w:t>בכל מקרה הספק לא יפעיל את המערכת החדשה ללא אישור המשרד מראש ובכתב</w:t>
      </w:r>
      <w:r w:rsidR="00E9008F">
        <w:rPr>
          <w:rFonts w:hint="cs"/>
          <w:rtl/>
        </w:rPr>
        <w:t>.</w:t>
      </w:r>
      <w:r w:rsidRPr="00CA61A1">
        <w:rPr>
          <w:rFonts w:hint="cs"/>
          <w:rtl/>
        </w:rPr>
        <w:t xml:space="preserve"> </w:t>
      </w:r>
    </w:p>
    <w:p w:rsidR="00036608" w:rsidRPr="00CA61A1" w:rsidRDefault="00036608" w:rsidP="00143C78">
      <w:pPr>
        <w:numPr>
          <w:ilvl w:val="2"/>
          <w:numId w:val="39"/>
        </w:numPr>
        <w:ind w:left="2125"/>
      </w:pPr>
      <w:r w:rsidRPr="00CA61A1">
        <w:rPr>
          <w:rFonts w:hint="cs"/>
          <w:rtl/>
        </w:rPr>
        <w:t>הספק יציג בפני המזמין את המערכת הקיימת כשהיא מותאמת למערכות הספק וידגים את פעילותה.</w:t>
      </w:r>
    </w:p>
    <w:p w:rsidR="00036608" w:rsidRPr="00CA61A1" w:rsidRDefault="00036608" w:rsidP="00143C78">
      <w:pPr>
        <w:numPr>
          <w:ilvl w:val="2"/>
          <w:numId w:val="39"/>
        </w:numPr>
        <w:ind w:left="2125"/>
      </w:pPr>
      <w:bookmarkStart w:id="79" w:name="_Ref284152014"/>
      <w:r w:rsidRPr="00EC082C">
        <w:rPr>
          <w:rFonts w:hint="cs"/>
          <w:rtl/>
        </w:rPr>
        <w:t>למען הסר ספק המערכת הקיימת הינה רכוש המשרד</w:t>
      </w:r>
      <w:r w:rsidRPr="00CA61A1">
        <w:rPr>
          <w:rFonts w:hint="cs"/>
          <w:rtl/>
        </w:rPr>
        <w:t>. הספק יפעיל את המערכת בהתאם להוראות המשרד ויחזיר אותה למשרד עפ"י דרישתו בכל עת וכן בתום ההתקשרות, לרבות כל שינוי ו/או עדכון ו/או תוספת למערכת שבוצעו על ידו במהלך ההתקשרות</w:t>
      </w:r>
      <w:bookmarkEnd w:id="79"/>
      <w:r w:rsidRPr="00CA61A1">
        <w:rPr>
          <w:rtl/>
        </w:rPr>
        <w:t>–</w:t>
      </w:r>
      <w:r w:rsidRPr="00CA61A1">
        <w:rPr>
          <w:rFonts w:hint="cs"/>
          <w:rtl/>
        </w:rPr>
        <w:t xml:space="preserve"> כל זאת ללא תמורה כלשהי לקבלן.</w:t>
      </w:r>
    </w:p>
    <w:p w:rsidR="00036608" w:rsidRPr="00CA61A1" w:rsidRDefault="00036608" w:rsidP="00143C78">
      <w:pPr>
        <w:numPr>
          <w:ilvl w:val="2"/>
          <w:numId w:val="39"/>
        </w:numPr>
        <w:ind w:left="2125"/>
      </w:pPr>
      <w:r w:rsidRPr="00CA61A1">
        <w:rPr>
          <w:rFonts w:hint="cs"/>
          <w:rtl/>
        </w:rPr>
        <w:t xml:space="preserve">במידה והספק יפתח מערכת חדשה לצורך תפעול המאגר הנדרש במכרז זה, תהיה המערכת החדשה אף היא רכוש המשרד כאמור בסעיף </w:t>
      </w:r>
      <w:r>
        <w:fldChar w:fldCharType="begin"/>
      </w:r>
      <w:r>
        <w:instrText xml:space="preserve"> REF _Ref284152014 \r \h  \* MERGEFORMAT </w:instrText>
      </w:r>
      <w:r>
        <w:fldChar w:fldCharType="separate"/>
      </w:r>
      <w:r w:rsidR="00ED112D">
        <w:rPr>
          <w:cs/>
        </w:rPr>
        <w:t>‎</w:t>
      </w:r>
      <w:r w:rsidR="00ED112D">
        <w:t>2.4.6</w:t>
      </w:r>
      <w:r>
        <w:fldChar w:fldCharType="end"/>
      </w:r>
      <w:r w:rsidRPr="00EC082C">
        <w:rPr>
          <w:rFonts w:hint="cs"/>
          <w:rtl/>
        </w:rPr>
        <w:t>.</w:t>
      </w:r>
    </w:p>
    <w:p w:rsidR="00E9008F" w:rsidRDefault="00E9008F" w:rsidP="00036608">
      <w:pPr>
        <w:pStyle w:val="af8"/>
        <w:ind w:left="2272"/>
        <w:rPr>
          <w:rtl/>
        </w:rPr>
      </w:pPr>
    </w:p>
    <w:p w:rsidR="00036608" w:rsidRPr="0005292F" w:rsidRDefault="00036608" w:rsidP="00512D1F">
      <w:pPr>
        <w:pStyle w:val="af8"/>
        <w:ind w:left="1416"/>
        <w:rPr>
          <w:rtl/>
        </w:rPr>
      </w:pPr>
      <w:r w:rsidRPr="00CA61A1">
        <w:rPr>
          <w:rFonts w:hint="cs"/>
          <w:rtl/>
        </w:rPr>
        <w:t>במקרה של פיתוח מערכת חדשה, על מנת לשמר על רציפות, על הספק לקלוט את כל הנתונים שבמערכת הקיימת (נתונים החל משנת 1998), אל תוך המערכת החדשה שיפתח.</w:t>
      </w:r>
      <w:r w:rsidRPr="0005292F">
        <w:rPr>
          <w:rFonts w:hint="cs"/>
          <w:rtl/>
        </w:rPr>
        <w:t xml:space="preserve"> </w:t>
      </w:r>
    </w:p>
    <w:p w:rsidR="00036608" w:rsidRPr="0005292F" w:rsidRDefault="00036608" w:rsidP="00036608">
      <w:pPr>
        <w:spacing w:line="280" w:lineRule="atLeast"/>
        <w:ind w:left="1417"/>
        <w:rPr>
          <w:rtl/>
        </w:rPr>
      </w:pPr>
    </w:p>
    <w:p w:rsidR="00036608" w:rsidRPr="0005292F" w:rsidRDefault="00036608" w:rsidP="00143C78">
      <w:pPr>
        <w:numPr>
          <w:ilvl w:val="1"/>
          <w:numId w:val="39"/>
        </w:numPr>
        <w:ind w:left="1274" w:hanging="284"/>
        <w:rPr>
          <w:b/>
          <w:bCs/>
          <w:u w:val="single"/>
          <w:rtl/>
        </w:rPr>
      </w:pPr>
      <w:r w:rsidRPr="0005292F">
        <w:rPr>
          <w:rFonts w:hint="cs"/>
          <w:b/>
          <w:bCs/>
          <w:u w:val="single"/>
          <w:rtl/>
        </w:rPr>
        <w:t>איסוף ורישום הנתונים למאגר המידע</w:t>
      </w:r>
    </w:p>
    <w:p w:rsidR="00874AE0" w:rsidRPr="0005292F" w:rsidRDefault="00DB02E8" w:rsidP="00451B9D">
      <w:pPr>
        <w:numPr>
          <w:ilvl w:val="2"/>
          <w:numId w:val="39"/>
        </w:numPr>
        <w:ind w:left="2125"/>
      </w:pPr>
      <w:r>
        <w:rPr>
          <w:rFonts w:hint="cs"/>
          <w:rtl/>
        </w:rPr>
        <w:t xml:space="preserve">איסוף כל המידע יתבצע באמצעים ממוחשבים ואלקטרוניים. במקרים מיוחדים, ניתן ליזום ביקור פיזי של נציגי הספק במוסדות הנסקרים. ביקור שכזה יתואם מראש בין נציג הספק לנציג המשרד ונציג המוסד המבוקר. בכל מקרה, יבוצעו ביקורים פיזיים </w:t>
      </w:r>
      <w:r w:rsidR="00451B9D">
        <w:rPr>
          <w:rFonts w:hint="cs"/>
          <w:rtl/>
        </w:rPr>
        <w:t xml:space="preserve">ב- </w:t>
      </w:r>
      <w:r>
        <w:rPr>
          <w:rFonts w:hint="cs"/>
          <w:rtl/>
        </w:rPr>
        <w:t xml:space="preserve">20% מהמוסדות הנסקרים. </w:t>
      </w:r>
      <w:r w:rsidR="00874AE0">
        <w:rPr>
          <w:rFonts w:hint="cs"/>
          <w:rtl/>
        </w:rPr>
        <w:t>הספק ידווח למשרד על כל הביקורים שביצע במוסדות והביקורים המתוכננים להמשך שנת ההערכה בתום הרבעון השלישי לשנת הערכה.</w:t>
      </w:r>
    </w:p>
    <w:p w:rsidR="00036608" w:rsidRPr="00504BC6" w:rsidRDefault="00036608" w:rsidP="00143C78">
      <w:pPr>
        <w:numPr>
          <w:ilvl w:val="2"/>
          <w:numId w:val="39"/>
        </w:numPr>
        <w:ind w:left="2125"/>
        <w:rPr>
          <w:rtl/>
        </w:rPr>
      </w:pPr>
      <w:r>
        <w:rPr>
          <w:rFonts w:hint="cs"/>
          <w:rtl/>
        </w:rPr>
        <w:t>ה</w:t>
      </w:r>
      <w:r w:rsidRPr="00FC0297">
        <w:rPr>
          <w:rFonts w:hint="cs"/>
          <w:rtl/>
        </w:rPr>
        <w:t>ספק</w:t>
      </w:r>
      <w:r>
        <w:rPr>
          <w:rFonts w:hint="cs"/>
          <w:rtl/>
        </w:rPr>
        <w:t xml:space="preserve"> </w:t>
      </w:r>
      <w:r w:rsidRPr="0005292F">
        <w:rPr>
          <w:rFonts w:hint="cs"/>
          <w:rtl/>
        </w:rPr>
        <w:t xml:space="preserve">יכין טפסים הכוללים </w:t>
      </w:r>
      <w:r>
        <w:rPr>
          <w:rFonts w:hint="cs"/>
          <w:rtl/>
        </w:rPr>
        <w:t xml:space="preserve">את </w:t>
      </w:r>
      <w:r w:rsidRPr="0005292F">
        <w:rPr>
          <w:rFonts w:hint="cs"/>
          <w:rtl/>
        </w:rPr>
        <w:t>פירוט הנתונים שיש לאוספם מכל</w:t>
      </w:r>
      <w:r w:rsidRPr="00504BC6">
        <w:rPr>
          <w:rFonts w:hint="cs"/>
          <w:rtl/>
        </w:rPr>
        <w:t xml:space="preserve"> אחד ממקורות המידע הנדרשים, ובהתאם לאישור המינהל.</w:t>
      </w:r>
      <w:r>
        <w:rPr>
          <w:rFonts w:hint="cs"/>
          <w:rtl/>
        </w:rPr>
        <w:t xml:space="preserve"> חלק ניכר מן הטפסים בהם יצטרך הספק לעשות שימוש כבר מצויים כיום בשימוש על-ידי הספק הנוכחי, והם יועברו לרשות הספק לאחר חתימת חוזה ההתקשרות.</w:t>
      </w:r>
    </w:p>
    <w:p w:rsidR="00036608" w:rsidRPr="00504BC6" w:rsidRDefault="00036608" w:rsidP="00143C78">
      <w:pPr>
        <w:numPr>
          <w:ilvl w:val="2"/>
          <w:numId w:val="39"/>
        </w:numPr>
        <w:ind w:left="2125"/>
      </w:pPr>
      <w:r w:rsidRPr="00504BC6">
        <w:rPr>
          <w:rFonts w:hint="cs"/>
          <w:rtl/>
        </w:rPr>
        <w:t>איסוף וקליטת הנתונים יתבצעו כמפורט להלן:</w:t>
      </w:r>
    </w:p>
    <w:p w:rsidR="00036608" w:rsidRPr="001451C0" w:rsidRDefault="00036608" w:rsidP="0038423B">
      <w:pPr>
        <w:numPr>
          <w:ilvl w:val="2"/>
          <w:numId w:val="39"/>
        </w:numPr>
        <w:ind w:left="2125"/>
      </w:pPr>
      <w:r w:rsidRPr="00504BC6">
        <w:rPr>
          <w:rFonts w:hint="cs"/>
          <w:rtl/>
        </w:rPr>
        <w:t xml:space="preserve">איסוף, קליטה וניתוח נתונים תלת חודשיים ושנתיים </w:t>
      </w:r>
      <w:r w:rsidRPr="001451C0">
        <w:rPr>
          <w:rFonts w:hint="cs"/>
          <w:rtl/>
        </w:rPr>
        <w:t xml:space="preserve">של </w:t>
      </w:r>
      <w:r w:rsidR="0038423B">
        <w:rPr>
          <w:rFonts w:hint="cs"/>
          <w:b/>
          <w:bCs/>
          <w:rtl/>
        </w:rPr>
        <w:t xml:space="preserve"> כל המוסדות הנסקרים בכל </w:t>
      </w:r>
      <w:r w:rsidRPr="001451C0">
        <w:rPr>
          <w:rFonts w:hint="cs"/>
          <w:rtl/>
        </w:rPr>
        <w:t xml:space="preserve">תחומי </w:t>
      </w:r>
      <w:r w:rsidR="0038423B">
        <w:rPr>
          <w:rFonts w:hint="cs"/>
          <w:rtl/>
        </w:rPr>
        <w:t>התרבות</w:t>
      </w:r>
      <w:r w:rsidRPr="001451C0">
        <w:rPr>
          <w:rFonts w:hint="cs"/>
          <w:rtl/>
        </w:rPr>
        <w:t xml:space="preserve"> </w:t>
      </w:r>
      <w:r w:rsidR="0038423B">
        <w:rPr>
          <w:rFonts w:hint="cs"/>
          <w:rtl/>
        </w:rPr>
        <w:t>ה</w:t>
      </w:r>
      <w:r w:rsidRPr="001451C0">
        <w:rPr>
          <w:rFonts w:hint="cs"/>
          <w:rtl/>
        </w:rPr>
        <w:t xml:space="preserve">שונים כמפורט בסעיף </w:t>
      </w:r>
      <w:r>
        <w:fldChar w:fldCharType="begin"/>
      </w:r>
      <w:r>
        <w:instrText xml:space="preserve"> REF _Ref284152236 \r \h  \* MERGEFORMAT </w:instrText>
      </w:r>
      <w:r>
        <w:fldChar w:fldCharType="separate"/>
      </w:r>
      <w:r w:rsidR="00ED112D">
        <w:rPr>
          <w:cs/>
        </w:rPr>
        <w:t>‎</w:t>
      </w:r>
      <w:r w:rsidR="00ED112D">
        <w:t>1.3</w:t>
      </w:r>
      <w:r>
        <w:fldChar w:fldCharType="end"/>
      </w:r>
      <w:r w:rsidRPr="001451C0">
        <w:rPr>
          <w:rFonts w:hint="cs"/>
          <w:rtl/>
        </w:rPr>
        <w:t>, תוך יכולת להתייחס לתנאים הספציפיים של כל תחום ולרמה הפרטנית של כל מוסד, מבחינת אמצעי הרישום העומדים לרשותו (מערכת מחשב או רישום ידני) והבעיות הייחודיות שלו כמו: גודל, מיקום, פיזור על פני אולמות שונים, סוגי כח אדם וכדומה.</w:t>
      </w:r>
    </w:p>
    <w:p w:rsidR="00036608" w:rsidRPr="00EC082C" w:rsidRDefault="00036608" w:rsidP="00EC082C">
      <w:pPr>
        <w:ind w:left="2550"/>
      </w:pPr>
    </w:p>
    <w:p w:rsidR="008F614E" w:rsidRDefault="008F614E" w:rsidP="00143C78">
      <w:pPr>
        <w:numPr>
          <w:ilvl w:val="2"/>
          <w:numId w:val="39"/>
        </w:numPr>
        <w:ind w:left="2125"/>
      </w:pPr>
      <w:r w:rsidRPr="00A265D3">
        <w:rPr>
          <w:rFonts w:hint="cs"/>
          <w:u w:val="single"/>
          <w:rtl/>
        </w:rPr>
        <w:t>דוגמא</w:t>
      </w:r>
      <w:r>
        <w:rPr>
          <w:rFonts w:hint="cs"/>
          <w:rtl/>
        </w:rPr>
        <w:t>:</w:t>
      </w:r>
    </w:p>
    <w:p w:rsidR="00036608" w:rsidRPr="00504BC6" w:rsidRDefault="00036608" w:rsidP="00414C70">
      <w:pPr>
        <w:ind w:left="2125"/>
        <w:rPr>
          <w:rtl/>
        </w:rPr>
      </w:pPr>
      <w:r w:rsidRPr="00504BC6">
        <w:rPr>
          <w:rFonts w:hint="cs"/>
          <w:rtl/>
        </w:rPr>
        <w:t xml:space="preserve">מן הראוי להדגיש שקליטת הנתונים אינה משימה של הקלדה פשוטה של נתונים אלא משימה מורכבת הכרוכה בהפעלת שיקול דעת מקצועי. להלן דוגמא מתחום התיאטרון. </w:t>
      </w:r>
    </w:p>
    <w:p w:rsidR="00036608" w:rsidRPr="00504BC6" w:rsidRDefault="00036608" w:rsidP="00414C70">
      <w:pPr>
        <w:ind w:left="2125"/>
        <w:rPr>
          <w:rtl/>
        </w:rPr>
      </w:pPr>
      <w:r w:rsidRPr="00414C70">
        <w:rPr>
          <w:rFonts w:hint="cs"/>
          <w:rtl/>
        </w:rPr>
        <w:t>הקלדת</w:t>
      </w:r>
      <w:r w:rsidRPr="00414C70">
        <w:rPr>
          <w:rtl/>
        </w:rPr>
        <w:t xml:space="preserve"> </w:t>
      </w:r>
      <w:r w:rsidRPr="00414C70">
        <w:rPr>
          <w:rFonts w:hint="cs"/>
          <w:rtl/>
        </w:rPr>
        <w:t>מופע</w:t>
      </w:r>
      <w:r w:rsidRPr="00414C70">
        <w:rPr>
          <w:rtl/>
        </w:rPr>
        <w:t xml:space="preserve"> </w:t>
      </w:r>
      <w:r w:rsidRPr="00414C70">
        <w:rPr>
          <w:rFonts w:hint="cs"/>
          <w:rtl/>
        </w:rPr>
        <w:t>תיאטרון</w:t>
      </w:r>
      <w:r w:rsidRPr="00414C70">
        <w:rPr>
          <w:rtl/>
        </w:rPr>
        <w:t>:</w:t>
      </w:r>
      <w:r w:rsidRPr="00504BC6">
        <w:rPr>
          <w:rFonts w:hint="cs"/>
          <w:rtl/>
        </w:rPr>
        <w:t xml:space="preserve"> יש להקליד את פרטי כל הצגת תיאטרון ואת פרטי כל מופע (הרצה). </w:t>
      </w:r>
    </w:p>
    <w:p w:rsidR="00036608" w:rsidRPr="00504BC6" w:rsidRDefault="00036608" w:rsidP="00414C70">
      <w:pPr>
        <w:ind w:left="2125"/>
        <w:rPr>
          <w:rtl/>
        </w:rPr>
      </w:pPr>
      <w:r w:rsidRPr="00504BC6">
        <w:rPr>
          <w:rFonts w:hint="cs"/>
          <w:rtl/>
        </w:rPr>
        <w:t xml:space="preserve">תחילה יש להקליד את </w:t>
      </w:r>
      <w:r w:rsidRPr="00414C70">
        <w:rPr>
          <w:rFonts w:hint="cs"/>
          <w:rtl/>
        </w:rPr>
        <w:t>פרטי ההצגה</w:t>
      </w:r>
      <w:r w:rsidRPr="00504BC6">
        <w:rPr>
          <w:rFonts w:hint="cs"/>
          <w:rtl/>
        </w:rPr>
        <w:t xml:space="preserve">, הכוללים בין השאר את הנתונים הבאים: </w:t>
      </w:r>
    </w:p>
    <w:p w:rsidR="00036608" w:rsidRPr="00504BC6" w:rsidRDefault="00036608" w:rsidP="00414C70">
      <w:pPr>
        <w:ind w:left="2125"/>
        <w:rPr>
          <w:rtl/>
        </w:rPr>
      </w:pPr>
      <w:r w:rsidRPr="00504BC6">
        <w:rPr>
          <w:rFonts w:hint="cs"/>
          <w:rtl/>
        </w:rPr>
        <w:t xml:space="preserve">שם ההצגה, שם המחזאי, שנת כתיבת המחזה, שפת כתיבת המחזה, שם הבמאי, האם המחזאי והבמאי הינם ישראליים או לא, אורך ההצגה בדקות (ללא הפסקות), האם המחזה הופק בעבר או שזו הפקה ראשונה שלה, במידה והופק בעבר- מתי, על ידי איזה תיאטרון, ומי היה הבמאי, האם ההפקה הנוכחית הוצגה כבר או שהדיווח הנוכחי מתייחס להרצה ראשונה של ההצגה, האם ההפקה הופקה על ידי התיאטרון שמציג אותה או על ידי תיאטרון אחר, או שמדובר בהפקה שהופקה במשותף על ידי שני תיאטרונים (קופרודוקציה), אם מדובר בקופרודוקציה כיצד ההסכם שנחתם בין הצדדים קובע את כללי חלוקת ההכנסות וההרצות של ההצגה בין השותפים, סוג ההפקה </w:t>
      </w:r>
      <w:r w:rsidRPr="00504BC6">
        <w:rPr>
          <w:rtl/>
        </w:rPr>
        <w:t>–</w:t>
      </w:r>
      <w:r w:rsidRPr="00504BC6">
        <w:rPr>
          <w:rFonts w:hint="cs"/>
          <w:rtl/>
        </w:rPr>
        <w:t xml:space="preserve"> הצגה רגילה, אימפרוביזציה, פעילות אינטראקטיבית, מספר המשתתפים בהצגה עם שמותיהם ותפקידיהם (אם מדובר בשחקנים, רקדנים, נגנים, קריינים וכו'). </w:t>
      </w:r>
    </w:p>
    <w:p w:rsidR="00036608" w:rsidRPr="00504BC6" w:rsidRDefault="00036608" w:rsidP="00414C70">
      <w:pPr>
        <w:ind w:left="2125"/>
        <w:rPr>
          <w:rtl/>
        </w:rPr>
      </w:pPr>
      <w:r w:rsidRPr="00504BC6">
        <w:rPr>
          <w:rFonts w:hint="cs"/>
          <w:rtl/>
        </w:rPr>
        <w:t xml:space="preserve">הזנת </w:t>
      </w:r>
      <w:r w:rsidRPr="00414C70">
        <w:rPr>
          <w:rFonts w:hint="cs"/>
          <w:rtl/>
        </w:rPr>
        <w:t>פרטי ההרצה</w:t>
      </w:r>
      <w:r w:rsidRPr="00504BC6">
        <w:rPr>
          <w:rFonts w:hint="cs"/>
          <w:rtl/>
        </w:rPr>
        <w:t xml:space="preserve"> כוללת בין השאר את הנתונים הבאים:</w:t>
      </w:r>
    </w:p>
    <w:p w:rsidR="00036608" w:rsidRPr="00504BC6" w:rsidRDefault="00036608" w:rsidP="00414C70">
      <w:pPr>
        <w:ind w:left="2125"/>
        <w:rPr>
          <w:rtl/>
        </w:rPr>
      </w:pPr>
      <w:r w:rsidRPr="00504BC6">
        <w:rPr>
          <w:rFonts w:hint="cs"/>
          <w:rtl/>
        </w:rPr>
        <w:t xml:space="preserve">תאריך ההרצה, שם היישוב בן התקיימה ההרצה, לגבי ישובים חדשים שאינם מופיעים במאגר המידע יש להקליד את הסיווג הסוציואקונומי של הישוב על פי הלמ"ס (אם מדובר בישוב שהלמ"ס אינה קובעת את סיווגו הסוציואקונומי </w:t>
      </w:r>
      <w:r w:rsidRPr="00504BC6">
        <w:rPr>
          <w:rtl/>
        </w:rPr>
        <w:t>–</w:t>
      </w:r>
      <w:r w:rsidRPr="00504BC6">
        <w:rPr>
          <w:rFonts w:hint="cs"/>
          <w:rtl/>
        </w:rPr>
        <w:t xml:space="preserve"> כמו קיבוץ, מושב או התנחלות </w:t>
      </w:r>
      <w:r w:rsidRPr="00504BC6">
        <w:rPr>
          <w:rtl/>
        </w:rPr>
        <w:t>–</w:t>
      </w:r>
      <w:r w:rsidRPr="00504BC6">
        <w:rPr>
          <w:rFonts w:hint="cs"/>
          <w:rtl/>
        </w:rPr>
        <w:t xml:space="preserve"> אזי יש לחשב את הסיווג לפי שיטה סטטיסטית שנקבעה מראש), מרחק הישוב מתל אביב, שם האולם בו התקיימה ההרצה, (אם מדובר באולם שאינו כלול במאגר הנתונים יש לכתוב האם מדובר באולם מופעים רגיל, במתחם פתוח, או באולם מאולתר </w:t>
      </w:r>
      <w:r w:rsidRPr="00504BC6">
        <w:rPr>
          <w:rtl/>
        </w:rPr>
        <w:t>–</w:t>
      </w:r>
      <w:r w:rsidRPr="00504BC6">
        <w:rPr>
          <w:rFonts w:hint="cs"/>
          <w:rtl/>
        </w:rPr>
        <w:t xml:space="preserve"> כמו אולם בבית אבות, אולם בבית מלון </w:t>
      </w:r>
      <w:r w:rsidRPr="00504BC6">
        <w:rPr>
          <w:rtl/>
        </w:rPr>
        <w:t>–</w:t>
      </w:r>
      <w:r w:rsidRPr="00504BC6">
        <w:rPr>
          <w:rFonts w:hint="cs"/>
          <w:rtl/>
        </w:rPr>
        <w:t xml:space="preserve"> ולציין את קיבולת האולם), מספר הצופים שרכשו כרטיסים בקופה, מספר המנויים שצפו בהרצה, מספר הצופים שרכשו כרטיסים בצורה מרוכזת (ועדי עובדים, תלמידי בית ספר וכד'), פרטי הגוף שרכש את המופע כולו או בחלקו (כמ</w:t>
      </w:r>
      <w:r w:rsidR="00890513">
        <w:rPr>
          <w:rFonts w:hint="cs"/>
          <w:rtl/>
        </w:rPr>
        <w:t>ו בית ספר, מועצה מקומית, חברה ע</w:t>
      </w:r>
      <w:r w:rsidRPr="00504BC6">
        <w:rPr>
          <w:rFonts w:hint="cs"/>
          <w:rtl/>
        </w:rPr>
        <w:t>סקית וכד'), מספר הצופים בלא תשלום, סך כל ההכנסות מכל סוג מכירת כרטיסים.</w:t>
      </w:r>
    </w:p>
    <w:p w:rsidR="00036608" w:rsidRPr="00504BC6" w:rsidRDefault="00036608" w:rsidP="00414C70">
      <w:pPr>
        <w:ind w:left="2125"/>
        <w:rPr>
          <w:rtl/>
        </w:rPr>
      </w:pPr>
    </w:p>
    <w:p w:rsidR="00036608" w:rsidRPr="00504BC6" w:rsidRDefault="00036608" w:rsidP="00414C70">
      <w:pPr>
        <w:ind w:left="2125"/>
        <w:rPr>
          <w:rtl/>
        </w:rPr>
      </w:pPr>
      <w:r w:rsidRPr="00504BC6">
        <w:rPr>
          <w:rFonts w:hint="cs"/>
          <w:rtl/>
        </w:rPr>
        <w:t xml:space="preserve">יש לציין שחלק מן החומר שתואר לעיל נמסר על ידי התיאטרונים על גבי הטפסים שעליהם למלא, אך יש להשיג חלק לא מבוטל מן הנתונים ממקורות שונים כגון התוכניה של ההצגה (למשל שמות השחקנים ותפקידיהם) אתרי אינטרנט (למשל לצורך קבלת פרטים על אולמות מופעים) הספרות המקצועית (למשל לקבלת מידע על הפקות קודמות של ההצגה) ופניה ישירה אל התיאטרונים (למשל לקבלת מידע על פרטי שותפות בהפקת </w:t>
      </w:r>
      <w:r w:rsidR="00890513" w:rsidRPr="00504BC6">
        <w:rPr>
          <w:rFonts w:hint="cs"/>
          <w:rtl/>
        </w:rPr>
        <w:t>קופרודוקציה</w:t>
      </w:r>
      <w:r w:rsidRPr="00504BC6">
        <w:rPr>
          <w:rFonts w:hint="cs"/>
          <w:rtl/>
        </w:rPr>
        <w:t>).</w:t>
      </w:r>
    </w:p>
    <w:p w:rsidR="00036608" w:rsidRPr="00504BC6" w:rsidRDefault="00036608" w:rsidP="00414C70">
      <w:pPr>
        <w:ind w:left="2125"/>
        <w:rPr>
          <w:rtl/>
        </w:rPr>
      </w:pPr>
    </w:p>
    <w:p w:rsidR="00036608" w:rsidRPr="00504BC6" w:rsidRDefault="00036608" w:rsidP="00414C70">
      <w:pPr>
        <w:ind w:left="2125"/>
        <w:rPr>
          <w:rtl/>
        </w:rPr>
      </w:pPr>
      <w:r w:rsidRPr="00504BC6">
        <w:rPr>
          <w:rFonts w:hint="cs"/>
          <w:rtl/>
        </w:rPr>
        <w:t>הזנת המידע בכל התחומים של אמנויות הבמ</w:t>
      </w:r>
      <w:r w:rsidR="00890513">
        <w:rPr>
          <w:rFonts w:hint="cs"/>
          <w:rtl/>
        </w:rPr>
        <w:t>ה (תיאטרון, מחול, מוסיקה) מתבצע</w:t>
      </w:r>
      <w:r w:rsidRPr="00504BC6">
        <w:rPr>
          <w:rFonts w:hint="cs"/>
          <w:rtl/>
        </w:rPr>
        <w:t xml:space="preserve">ת על פי אותם כללים ראשיים, אך ישנם הבדלים בהתאם לתחום הפעילות. </w:t>
      </w:r>
    </w:p>
    <w:p w:rsidR="00036608" w:rsidRPr="00504BC6" w:rsidRDefault="00036608" w:rsidP="00414C70">
      <w:pPr>
        <w:ind w:left="2125"/>
        <w:rPr>
          <w:rtl/>
        </w:rPr>
      </w:pPr>
      <w:r w:rsidRPr="00504BC6">
        <w:rPr>
          <w:rFonts w:hint="cs"/>
          <w:rtl/>
        </w:rPr>
        <w:t xml:space="preserve">בתחום המוסיקה למשל יש צורך להקליד את הפרטים של כל אחת מן היצירות המוסיקליות שנוגנו באותו קונצרט. פרטים אלה כוללים ביו השאר את: שם היצירה, שם המלחין, האם המלחין ישראלי או לא, שנת לידת המלחין, סגנון מוסיקלי של היצירה, אורך היצירה בדקות, האם היצירה נוגנה בשלמותה או לא, האם מדובר ביצירה חדשה, איזה חלק מן היצירות  שנוגנו בקונצרט מסוים נכללו  גם בקונצרטים אחרים של אותה תזמורת  באותה שנה, ועוד. </w:t>
      </w:r>
    </w:p>
    <w:p w:rsidR="00036608" w:rsidRPr="00504BC6" w:rsidRDefault="00036608" w:rsidP="00414C70">
      <w:pPr>
        <w:ind w:left="2125"/>
        <w:rPr>
          <w:rtl/>
        </w:rPr>
      </w:pPr>
    </w:p>
    <w:p w:rsidR="00036608" w:rsidRPr="001451C0" w:rsidRDefault="00036608" w:rsidP="00414C70">
      <w:pPr>
        <w:ind w:left="2125"/>
        <w:rPr>
          <w:rtl/>
        </w:rPr>
      </w:pPr>
      <w:r w:rsidRPr="00504BC6">
        <w:rPr>
          <w:rFonts w:hint="cs"/>
          <w:rtl/>
        </w:rPr>
        <w:t>התיאור שניתן לעיל מתייחס להקלדת פרטי מופעים (הצגות, תכניות מוסיקליות ומופעי מחול) ולהקלדת פרטי ההרצות של אותם מ</w:t>
      </w:r>
      <w:r>
        <w:rPr>
          <w:rFonts w:hint="cs"/>
          <w:rtl/>
        </w:rPr>
        <w:t>ופעים (</w:t>
      </w:r>
      <w:r w:rsidRPr="001451C0">
        <w:rPr>
          <w:rFonts w:hint="cs"/>
          <w:rtl/>
        </w:rPr>
        <w:t xml:space="preserve">כל שנה מתקיימים כ- </w:t>
      </w:r>
      <w:r w:rsidRPr="00414C70">
        <w:rPr>
          <w:rFonts w:hint="cs"/>
          <w:rtl/>
        </w:rPr>
        <w:t>1,000</w:t>
      </w:r>
      <w:r w:rsidRPr="001451C0">
        <w:rPr>
          <w:rFonts w:hint="cs"/>
          <w:rtl/>
        </w:rPr>
        <w:t xml:space="preserve"> מופעים וכ- </w:t>
      </w:r>
      <w:r w:rsidRPr="00414C70">
        <w:rPr>
          <w:rFonts w:hint="cs"/>
          <w:rtl/>
        </w:rPr>
        <w:t>15,000</w:t>
      </w:r>
      <w:r w:rsidRPr="001451C0">
        <w:rPr>
          <w:rFonts w:hint="cs"/>
          <w:rtl/>
        </w:rPr>
        <w:t xml:space="preserve"> הרצות). </w:t>
      </w:r>
    </w:p>
    <w:p w:rsidR="00036608" w:rsidRPr="00504BC6" w:rsidRDefault="00036608" w:rsidP="00414C70">
      <w:pPr>
        <w:ind w:left="2125"/>
        <w:rPr>
          <w:rtl/>
        </w:rPr>
      </w:pPr>
      <w:r w:rsidRPr="001451C0">
        <w:rPr>
          <w:rFonts w:hint="cs"/>
          <w:rtl/>
        </w:rPr>
        <w:t>מלבד נתונים אלה יש להזין נתונים על תחומי פעילות אחרים כגון</w:t>
      </w:r>
      <w:r w:rsidRPr="00504BC6">
        <w:rPr>
          <w:rFonts w:hint="cs"/>
          <w:rtl/>
        </w:rPr>
        <w:t xml:space="preserve"> סיורים בחו"ל, כוח אדם המועסק על ידי הגוף, רמות שכר, הכנסות, הוצאות וגירעונות כפי שמופיעות במאזן המבוקר, תכניות העבודה של הגופים,  ועוד.</w:t>
      </w:r>
    </w:p>
    <w:p w:rsidR="00036608" w:rsidRPr="00504BC6" w:rsidRDefault="00036608" w:rsidP="00414C70">
      <w:pPr>
        <w:ind w:left="2125"/>
        <w:rPr>
          <w:rtl/>
        </w:rPr>
      </w:pPr>
    </w:p>
    <w:p w:rsidR="00036608" w:rsidRPr="00504BC6" w:rsidRDefault="00036608" w:rsidP="00414C70">
      <w:pPr>
        <w:ind w:left="2125"/>
        <w:rPr>
          <w:rtl/>
        </w:rPr>
      </w:pPr>
      <w:r w:rsidRPr="00504BC6">
        <w:rPr>
          <w:rFonts w:hint="cs"/>
          <w:rtl/>
        </w:rPr>
        <w:t xml:space="preserve">תהליך הזנת הנתונים מלווה בבדיקות שונות של אמינות הדיווחים. בדיקות אלה כוללות בין השאר בדיקת מידת ההתאמה בין מספר הצופים לבין קיבולת האולם, בין מספר הצופים לבין ההכנסה מן ההרצה בהתאם לסוג הקהל, בין דיווחים של שני גופים על אותה הרצה (כגון דיווח התזמורת ודיווח המקהלה שליוותה את התזמורת). במקרים שמתגלים פערים בין נתונים המתקבלים ממקורות שונים יש לבחון לעומק את סיבות הפער ולעדכן בהתאם את הנתונים המדויקים. </w:t>
      </w:r>
    </w:p>
    <w:p w:rsidR="00036608" w:rsidRPr="00504BC6" w:rsidRDefault="00036608" w:rsidP="00414C70">
      <w:pPr>
        <w:ind w:left="2125"/>
        <w:rPr>
          <w:rtl/>
        </w:rPr>
      </w:pPr>
      <w:r w:rsidRPr="00504BC6">
        <w:rPr>
          <w:rFonts w:hint="cs"/>
          <w:rtl/>
        </w:rPr>
        <w:t>לאחר קליטת כל הנתונים למערכת הממוחשבת יש לערוך בדיקה של שלמות ואיכות הנתונים שהוזנו.</w:t>
      </w:r>
    </w:p>
    <w:p w:rsidR="00036608" w:rsidRPr="00504BC6" w:rsidRDefault="00036608" w:rsidP="00414C70">
      <w:pPr>
        <w:ind w:left="2125"/>
        <w:rPr>
          <w:rtl/>
        </w:rPr>
      </w:pPr>
      <w:r>
        <w:rPr>
          <w:rFonts w:hint="cs"/>
          <w:rtl/>
        </w:rPr>
        <w:t>ה</w:t>
      </w:r>
      <w:r w:rsidRPr="00FC0297">
        <w:rPr>
          <w:rFonts w:hint="cs"/>
          <w:rtl/>
        </w:rPr>
        <w:t>ספק</w:t>
      </w:r>
      <w:r w:rsidRPr="00504BC6">
        <w:rPr>
          <w:rFonts w:hint="cs"/>
          <w:rtl/>
        </w:rPr>
        <w:t xml:space="preserve"> נדרש למסור למשרד נתונים ברמת שלמות ודיוק מקסימליים. על מנת להגיע ליעד זה נדרש </w:t>
      </w:r>
      <w:r>
        <w:rPr>
          <w:rFonts w:hint="cs"/>
          <w:rtl/>
        </w:rPr>
        <w:t>ה</w:t>
      </w:r>
      <w:r w:rsidRPr="00FC0297">
        <w:rPr>
          <w:rFonts w:hint="cs"/>
          <w:rtl/>
        </w:rPr>
        <w:t>ספק</w:t>
      </w:r>
      <w:r w:rsidRPr="00504BC6">
        <w:rPr>
          <w:rFonts w:hint="cs"/>
          <w:rtl/>
        </w:rPr>
        <w:t xml:space="preserve"> בין השאר לחפש ולגלות פערים סתירות בין מכלול הנתונים העומדים לרשותו.</w:t>
      </w:r>
    </w:p>
    <w:p w:rsidR="00036608" w:rsidRPr="00504BC6" w:rsidRDefault="00036608" w:rsidP="00414C70">
      <w:pPr>
        <w:ind w:left="2125"/>
        <w:rPr>
          <w:rtl/>
        </w:rPr>
      </w:pPr>
      <w:r w:rsidRPr="00504BC6">
        <w:rPr>
          <w:rFonts w:hint="cs"/>
          <w:rtl/>
        </w:rPr>
        <w:t xml:space="preserve">לעיתים יידרש </w:t>
      </w:r>
      <w:r>
        <w:rPr>
          <w:rFonts w:hint="cs"/>
          <w:rtl/>
        </w:rPr>
        <w:t>ה</w:t>
      </w:r>
      <w:r w:rsidRPr="00FC0297">
        <w:rPr>
          <w:rFonts w:hint="cs"/>
          <w:rtl/>
        </w:rPr>
        <w:t>ספק</w:t>
      </w:r>
      <w:r w:rsidRPr="00504BC6">
        <w:rPr>
          <w:rFonts w:hint="cs"/>
          <w:rtl/>
        </w:rPr>
        <w:t xml:space="preserve"> לעבוד</w:t>
      </w:r>
      <w:r w:rsidR="00EC082C">
        <w:rPr>
          <w:rFonts w:hint="cs"/>
          <w:rtl/>
        </w:rPr>
        <w:t xml:space="preserve"> מול יותר מגוף אחד על מנת לבצע א</w:t>
      </w:r>
      <w:r w:rsidRPr="00504BC6">
        <w:rPr>
          <w:rFonts w:hint="cs"/>
          <w:rtl/>
        </w:rPr>
        <w:t>ימותים ולקבל אישור על הנתונים.</w:t>
      </w:r>
    </w:p>
    <w:p w:rsidR="00036608" w:rsidRPr="00504BC6" w:rsidRDefault="00036608" w:rsidP="00414C70">
      <w:pPr>
        <w:ind w:left="2125"/>
        <w:rPr>
          <w:rtl/>
        </w:rPr>
      </w:pPr>
      <w:r w:rsidRPr="00504BC6">
        <w:rPr>
          <w:rFonts w:hint="cs"/>
          <w:rtl/>
        </w:rPr>
        <w:t xml:space="preserve">בכל מקרה בו אותרו פערים בין נתונים צולבים שמתקבלים ממקורות שונים </w:t>
      </w:r>
      <w:r>
        <w:rPr>
          <w:rFonts w:hint="cs"/>
          <w:rtl/>
        </w:rPr>
        <w:t>ה</w:t>
      </w:r>
      <w:r w:rsidRPr="00FC0297">
        <w:rPr>
          <w:rFonts w:hint="cs"/>
          <w:rtl/>
        </w:rPr>
        <w:t>ספק</w:t>
      </w:r>
      <w:r w:rsidRPr="00504BC6">
        <w:rPr>
          <w:rFonts w:hint="cs"/>
          <w:rtl/>
        </w:rPr>
        <w:t xml:space="preserve"> ידווח על כך למינהל ולמוסד שהינם מקור הנתונים.</w:t>
      </w:r>
    </w:p>
    <w:p w:rsidR="00036608" w:rsidRPr="00504BC6" w:rsidRDefault="00036608" w:rsidP="00414C70">
      <w:pPr>
        <w:ind w:left="2125"/>
        <w:rPr>
          <w:rtl/>
        </w:rPr>
      </w:pPr>
      <w:r w:rsidRPr="00504BC6">
        <w:rPr>
          <w:rFonts w:hint="cs"/>
          <w:rtl/>
        </w:rPr>
        <w:t xml:space="preserve">הנתונים הסופיים יועברו למשרד לאחר קבלת אישור בכתב ע"י </w:t>
      </w:r>
      <w:r>
        <w:rPr>
          <w:rFonts w:hint="cs"/>
          <w:rtl/>
        </w:rPr>
        <w:t>ה</w:t>
      </w:r>
      <w:r w:rsidRPr="00FC0297">
        <w:rPr>
          <w:rFonts w:hint="cs"/>
          <w:rtl/>
        </w:rPr>
        <w:t>ספק</w:t>
      </w:r>
      <w:r w:rsidRPr="00504BC6">
        <w:rPr>
          <w:rFonts w:hint="cs"/>
          <w:rtl/>
        </w:rPr>
        <w:t xml:space="preserve"> ממנהלי המוסדות הרלוונט</w:t>
      </w:r>
      <w:r w:rsidR="00890513">
        <w:rPr>
          <w:rFonts w:hint="cs"/>
          <w:rtl/>
        </w:rPr>
        <w:t>י</w:t>
      </w:r>
      <w:r w:rsidRPr="00504BC6">
        <w:rPr>
          <w:rFonts w:hint="cs"/>
          <w:rtl/>
        </w:rPr>
        <w:t>ים על אמיתות הנתונים.</w:t>
      </w:r>
    </w:p>
    <w:p w:rsidR="00036608" w:rsidRPr="00504BC6" w:rsidRDefault="00036608" w:rsidP="00414C70">
      <w:pPr>
        <w:ind w:left="2125"/>
      </w:pPr>
      <w:r w:rsidRPr="00504BC6">
        <w:rPr>
          <w:rFonts w:hint="cs"/>
          <w:rtl/>
        </w:rPr>
        <w:t>מערכת זו תשמש מאגר נתונים רציף על תרבות ואמנות בישראל, וזאת על פי ההנחיות של המשרד והמועצה לתרבות ואמנות.</w:t>
      </w:r>
    </w:p>
    <w:p w:rsidR="00036608" w:rsidRPr="00504BC6" w:rsidRDefault="00036608" w:rsidP="00414C70">
      <w:pPr>
        <w:ind w:left="2125"/>
        <w:rPr>
          <w:rtl/>
        </w:rPr>
      </w:pPr>
      <w:r w:rsidRPr="00504BC6">
        <w:rPr>
          <w:rFonts w:hint="cs"/>
          <w:rtl/>
        </w:rPr>
        <w:t>המאגר יכלול בסיס נתונים מצטבר של נתונים שונים, לרבות יצירות ויוצרים בישראל.</w:t>
      </w:r>
    </w:p>
    <w:p w:rsidR="00036608" w:rsidRPr="00504BC6" w:rsidRDefault="00036608" w:rsidP="00036608">
      <w:pPr>
        <w:spacing w:line="300" w:lineRule="atLeast"/>
        <w:ind w:left="2268"/>
        <w:rPr>
          <w:rtl/>
        </w:rPr>
      </w:pPr>
    </w:p>
    <w:p w:rsidR="00036608" w:rsidRPr="00504BC6" w:rsidRDefault="00036608" w:rsidP="00415CBB">
      <w:pPr>
        <w:numPr>
          <w:ilvl w:val="1"/>
          <w:numId w:val="39"/>
        </w:numPr>
        <w:ind w:left="1274" w:hanging="284"/>
        <w:rPr>
          <w:b/>
          <w:bCs/>
          <w:u w:val="single"/>
        </w:rPr>
      </w:pPr>
      <w:r w:rsidRPr="00504BC6">
        <w:rPr>
          <w:rFonts w:hint="cs"/>
          <w:b/>
          <w:bCs/>
          <w:u w:val="single"/>
          <w:rtl/>
        </w:rPr>
        <w:t xml:space="preserve">עיבוד הנתונים עפ"י </w:t>
      </w:r>
      <w:r w:rsidR="00415CBB">
        <w:rPr>
          <w:rFonts w:hint="cs"/>
          <w:b/>
          <w:bCs/>
          <w:u w:val="single"/>
          <w:rtl/>
        </w:rPr>
        <w:t>מבחני תמיכה</w:t>
      </w:r>
    </w:p>
    <w:p w:rsidR="008F614E" w:rsidRDefault="00415CBB" w:rsidP="00A265D3">
      <w:pPr>
        <w:numPr>
          <w:ilvl w:val="2"/>
          <w:numId w:val="39"/>
        </w:numPr>
        <w:ind w:left="2125"/>
      </w:pPr>
      <w:r>
        <w:rPr>
          <w:rFonts w:hint="cs"/>
          <w:rtl/>
        </w:rPr>
        <w:t>מבחני התמיכה</w:t>
      </w:r>
      <w:r w:rsidR="00036608" w:rsidRPr="00504BC6">
        <w:rPr>
          <w:rFonts w:hint="cs"/>
          <w:rtl/>
        </w:rPr>
        <w:t xml:space="preserve"> הינם הקריטריונים על</w:t>
      </w:r>
      <w:r w:rsidR="00036608">
        <w:rPr>
          <w:rFonts w:hint="cs"/>
          <w:rtl/>
        </w:rPr>
        <w:t xml:space="preserve"> </w:t>
      </w:r>
      <w:r w:rsidR="00036608" w:rsidRPr="00504BC6">
        <w:rPr>
          <w:rFonts w:hint="cs"/>
          <w:rtl/>
        </w:rPr>
        <w:t>פיהם מחלק המשרד כספי תמיכ</w:t>
      </w:r>
      <w:r w:rsidR="00036608">
        <w:rPr>
          <w:rFonts w:hint="cs"/>
          <w:rtl/>
        </w:rPr>
        <w:t>ות</w:t>
      </w:r>
      <w:r w:rsidR="00036608" w:rsidRPr="00504BC6">
        <w:rPr>
          <w:rFonts w:hint="cs"/>
          <w:rtl/>
        </w:rPr>
        <w:t>. ה</w:t>
      </w:r>
      <w:r>
        <w:rPr>
          <w:rFonts w:hint="cs"/>
          <w:rtl/>
        </w:rPr>
        <w:t xml:space="preserve">מבחנים </w:t>
      </w:r>
      <w:r w:rsidR="00036608" w:rsidRPr="00504BC6">
        <w:rPr>
          <w:rFonts w:hint="cs"/>
          <w:rtl/>
        </w:rPr>
        <w:t>מפורסמים בילקוט הפרסומים. ניתן לעיין ב</w:t>
      </w:r>
      <w:r>
        <w:rPr>
          <w:rFonts w:hint="cs"/>
          <w:rtl/>
        </w:rPr>
        <w:t xml:space="preserve">מבחנים </w:t>
      </w:r>
      <w:r w:rsidR="00036608" w:rsidRPr="00504BC6">
        <w:rPr>
          <w:rFonts w:hint="cs"/>
          <w:rtl/>
        </w:rPr>
        <w:t xml:space="preserve">הקיימים באתר האינטרנט של </w:t>
      </w:r>
      <w:r w:rsidR="00A265D3">
        <w:rPr>
          <w:rFonts w:hint="cs"/>
          <w:rtl/>
        </w:rPr>
        <w:t>משרד המשפטים, בכתובת</w:t>
      </w:r>
      <w:r w:rsidR="00036608" w:rsidRPr="00504BC6">
        <w:rPr>
          <w:rFonts w:hint="cs"/>
          <w:rtl/>
        </w:rPr>
        <w:t>:</w:t>
      </w:r>
      <w:r w:rsidR="00036608" w:rsidRPr="00504BC6">
        <w:t xml:space="preserve"> </w:t>
      </w:r>
      <w:hyperlink r:id="rId15" w:history="1">
        <w:r w:rsidR="00A265D3">
          <w:rPr>
            <w:rStyle w:val="Hyperlink"/>
          </w:rPr>
          <w:t>http://www.justice.gov.il/Units/Tmihot/Pages/TestServies.aspx</w:t>
        </w:r>
      </w:hyperlink>
      <w:r w:rsidR="00A265D3">
        <w:rPr>
          <w:rFonts w:hint="cs"/>
          <w:rtl/>
        </w:rPr>
        <w:t>.</w:t>
      </w:r>
    </w:p>
    <w:p w:rsidR="00E814B6" w:rsidRDefault="00E814B6" w:rsidP="00415CBB">
      <w:pPr>
        <w:numPr>
          <w:ilvl w:val="2"/>
          <w:numId w:val="39"/>
        </w:numPr>
        <w:ind w:left="2125"/>
      </w:pPr>
      <w:r>
        <w:rPr>
          <w:rFonts w:hint="cs"/>
          <w:rtl/>
        </w:rPr>
        <w:t xml:space="preserve">הספק יכתוב את השאלונים הנדרשים לצורך בחינת נתוני המוסדות, יפיץ אותם למוסדות ויקבל אותם מהם מלאים. הספק יעבד וינתח את תשובות המוסדות לשאלונים בהתאם למבחני התמיכה הרלוונטיים ולהנחיות המשרד. </w:t>
      </w:r>
    </w:p>
    <w:p w:rsidR="00036608" w:rsidRPr="00504BC6" w:rsidRDefault="00036608" w:rsidP="00415CBB">
      <w:pPr>
        <w:numPr>
          <w:ilvl w:val="2"/>
          <w:numId w:val="39"/>
        </w:numPr>
        <w:ind w:left="2125"/>
      </w:pPr>
      <w:r>
        <w:rPr>
          <w:rFonts w:hint="cs"/>
          <w:rtl/>
        </w:rPr>
        <w:t>ה</w:t>
      </w:r>
      <w:r w:rsidRPr="00FC0297">
        <w:rPr>
          <w:rFonts w:hint="cs"/>
          <w:rtl/>
        </w:rPr>
        <w:t>ספק</w:t>
      </w:r>
      <w:r w:rsidRPr="00504BC6">
        <w:rPr>
          <w:rFonts w:hint="cs"/>
          <w:rtl/>
        </w:rPr>
        <w:t xml:space="preserve"> יידרש לעבד את הנתונים אשר קיבל מהמוסדות לתרבות ואמנות עפ"י ה</w:t>
      </w:r>
      <w:r w:rsidR="00415CBB">
        <w:rPr>
          <w:rFonts w:hint="cs"/>
          <w:rtl/>
        </w:rPr>
        <w:t>מבחנים</w:t>
      </w:r>
      <w:r w:rsidRPr="00504BC6">
        <w:rPr>
          <w:rFonts w:hint="cs"/>
          <w:rtl/>
        </w:rPr>
        <w:t xml:space="preserve"> אשר נקבעים ע"י המשרד לכל סוג של מוסד תרבות ואמנות.</w:t>
      </w:r>
    </w:p>
    <w:p w:rsidR="00036608" w:rsidRPr="00504BC6" w:rsidRDefault="00036608" w:rsidP="00143C78">
      <w:pPr>
        <w:numPr>
          <w:ilvl w:val="2"/>
          <w:numId w:val="39"/>
        </w:numPr>
        <w:ind w:left="2125"/>
        <w:rPr>
          <w:rtl/>
        </w:rPr>
      </w:pPr>
      <w:r w:rsidRPr="00504BC6">
        <w:rPr>
          <w:rFonts w:hint="cs"/>
          <w:rtl/>
        </w:rPr>
        <w:t xml:space="preserve">בנוסף לכך על </w:t>
      </w:r>
      <w:r>
        <w:rPr>
          <w:rFonts w:hint="cs"/>
          <w:rtl/>
        </w:rPr>
        <w:t>ה</w:t>
      </w:r>
      <w:r w:rsidRPr="00FC0297">
        <w:rPr>
          <w:rFonts w:hint="cs"/>
          <w:rtl/>
        </w:rPr>
        <w:t>ספק</w:t>
      </w:r>
      <w:r w:rsidRPr="00504BC6">
        <w:rPr>
          <w:rFonts w:hint="cs"/>
          <w:rtl/>
        </w:rPr>
        <w:t>:</w:t>
      </w:r>
    </w:p>
    <w:p w:rsidR="00036608" w:rsidRPr="00504BC6" w:rsidRDefault="00036608" w:rsidP="00075235">
      <w:pPr>
        <w:pStyle w:val="af8"/>
        <w:numPr>
          <w:ilvl w:val="3"/>
          <w:numId w:val="39"/>
        </w:numPr>
        <w:ind w:left="3259" w:hanging="851"/>
      </w:pPr>
      <w:r w:rsidRPr="00504BC6">
        <w:rPr>
          <w:rFonts w:hint="cs"/>
          <w:rtl/>
        </w:rPr>
        <w:t>לספק למשרד את הנתונים המוגדרים ב</w:t>
      </w:r>
      <w:r w:rsidR="00415CBB">
        <w:rPr>
          <w:rFonts w:hint="cs"/>
          <w:rtl/>
        </w:rPr>
        <w:t xml:space="preserve">מבחני התמיכה </w:t>
      </w:r>
      <w:r w:rsidRPr="00504BC6">
        <w:rPr>
          <w:rFonts w:hint="cs"/>
          <w:rtl/>
        </w:rPr>
        <w:t>שנאספו על ידו מהגופים.</w:t>
      </w:r>
    </w:p>
    <w:p w:rsidR="00036608" w:rsidRDefault="00036608" w:rsidP="00E814B6">
      <w:pPr>
        <w:pStyle w:val="af8"/>
        <w:numPr>
          <w:ilvl w:val="3"/>
          <w:numId w:val="39"/>
        </w:numPr>
        <w:ind w:left="3259" w:right="1702" w:hanging="851"/>
      </w:pPr>
      <w:r w:rsidRPr="00504BC6">
        <w:rPr>
          <w:rFonts w:hint="cs"/>
          <w:rtl/>
        </w:rPr>
        <w:t>למיין את הנתונים עפ"י ה</w:t>
      </w:r>
      <w:r w:rsidR="00415CBB">
        <w:rPr>
          <w:rFonts w:hint="cs"/>
          <w:rtl/>
        </w:rPr>
        <w:t>מבחנים</w:t>
      </w:r>
      <w:r w:rsidRPr="00504BC6">
        <w:rPr>
          <w:rFonts w:hint="cs"/>
          <w:rtl/>
        </w:rPr>
        <w:t>.</w:t>
      </w:r>
    </w:p>
    <w:p w:rsidR="00036608" w:rsidRDefault="00036608" w:rsidP="00075235">
      <w:pPr>
        <w:pStyle w:val="af8"/>
        <w:numPr>
          <w:ilvl w:val="3"/>
          <w:numId w:val="39"/>
        </w:numPr>
        <w:ind w:left="3259" w:hanging="851"/>
      </w:pPr>
      <w:r>
        <w:rPr>
          <w:rFonts w:hint="cs"/>
          <w:rtl/>
        </w:rPr>
        <w:t xml:space="preserve">להזין את הנתונים עבור המודלים הממוחשבים (העשויים בתוכנת </w:t>
      </w:r>
      <w:r>
        <w:t>Excel</w:t>
      </w:r>
      <w:r>
        <w:rPr>
          <w:rFonts w:hint="cs"/>
          <w:rtl/>
        </w:rPr>
        <w:t>) שיסופקו ל</w:t>
      </w:r>
      <w:r w:rsidRPr="00FC0297">
        <w:rPr>
          <w:rFonts w:hint="cs"/>
          <w:rtl/>
        </w:rPr>
        <w:t>ספק</w:t>
      </w:r>
      <w:r>
        <w:rPr>
          <w:rFonts w:hint="cs"/>
          <w:rtl/>
        </w:rPr>
        <w:t xml:space="preserve"> על-ידי המזמין.</w:t>
      </w:r>
    </w:p>
    <w:p w:rsidR="005F3E76" w:rsidRPr="00504BC6" w:rsidRDefault="005F3E76" w:rsidP="00075235">
      <w:pPr>
        <w:pStyle w:val="af8"/>
        <w:numPr>
          <w:ilvl w:val="3"/>
          <w:numId w:val="39"/>
        </w:numPr>
        <w:ind w:left="3259" w:hanging="851"/>
      </w:pPr>
      <w:r>
        <w:rPr>
          <w:rFonts w:hint="cs"/>
          <w:rtl/>
        </w:rPr>
        <w:t xml:space="preserve">להעביר את הנתונים, לאחר הזנתם למודלים, לגופים הנסקרים ולקבל את אישורם. </w:t>
      </w:r>
    </w:p>
    <w:p w:rsidR="00036608" w:rsidRPr="00504BC6" w:rsidRDefault="00036608" w:rsidP="00143C78">
      <w:pPr>
        <w:numPr>
          <w:ilvl w:val="2"/>
          <w:numId w:val="39"/>
        </w:numPr>
        <w:ind w:left="2125"/>
      </w:pPr>
      <w:r>
        <w:rPr>
          <w:rFonts w:hint="cs"/>
          <w:rtl/>
        </w:rPr>
        <w:t>ה</w:t>
      </w:r>
      <w:r w:rsidRPr="00FC0297">
        <w:rPr>
          <w:rFonts w:hint="cs"/>
          <w:rtl/>
        </w:rPr>
        <w:t>ספק</w:t>
      </w:r>
      <w:r w:rsidRPr="00504BC6">
        <w:rPr>
          <w:rFonts w:hint="cs"/>
          <w:rtl/>
        </w:rPr>
        <w:t xml:space="preserve"> יבנה בסיסי נתונים עפ"י התבחינים של המשרד. בסיס נתונים יכלול מחולל תחשיבים, כך שניתן יהיה לבצע חישוב-מחדש ולבדוק את הרגישות של המודל.</w:t>
      </w:r>
    </w:p>
    <w:p w:rsidR="00036608" w:rsidRPr="00504BC6" w:rsidRDefault="00036608" w:rsidP="00415CBB">
      <w:pPr>
        <w:numPr>
          <w:ilvl w:val="2"/>
          <w:numId w:val="39"/>
        </w:numPr>
        <w:ind w:left="2125"/>
      </w:pPr>
      <w:bookmarkStart w:id="80" w:name="_Ref290552625"/>
      <w:r w:rsidRPr="00504BC6">
        <w:rPr>
          <w:rFonts w:hint="cs"/>
          <w:rtl/>
        </w:rPr>
        <w:t xml:space="preserve">במהלך עיבוד הנתונים </w:t>
      </w:r>
      <w:r>
        <w:rPr>
          <w:rFonts w:hint="cs"/>
          <w:rtl/>
        </w:rPr>
        <w:t>ה</w:t>
      </w:r>
      <w:r w:rsidRPr="00FC0297">
        <w:rPr>
          <w:rFonts w:hint="cs"/>
          <w:rtl/>
        </w:rPr>
        <w:t>ספק</w:t>
      </w:r>
      <w:r w:rsidRPr="00504BC6">
        <w:rPr>
          <w:rFonts w:hint="cs"/>
          <w:rtl/>
        </w:rPr>
        <w:t xml:space="preserve"> יידרש</w:t>
      </w:r>
      <w:r w:rsidR="00415CBB">
        <w:rPr>
          <w:rFonts w:hint="cs"/>
          <w:rtl/>
        </w:rPr>
        <w:t xml:space="preserve"> מפעם לפעם ע"י המשרד לכלול מבחנ</w:t>
      </w:r>
      <w:r w:rsidRPr="00504BC6">
        <w:rPr>
          <w:rFonts w:hint="cs"/>
          <w:rtl/>
        </w:rPr>
        <w:t xml:space="preserve">ים נוספים או לעדכן </w:t>
      </w:r>
      <w:r w:rsidR="00415CBB">
        <w:rPr>
          <w:rFonts w:hint="cs"/>
          <w:rtl/>
        </w:rPr>
        <w:t>מבחנים</w:t>
      </w:r>
      <w:r w:rsidRPr="00504BC6">
        <w:rPr>
          <w:rFonts w:hint="cs"/>
          <w:rtl/>
        </w:rPr>
        <w:t xml:space="preserve"> קיימים לצורך בחינה ועדכון של המודל.</w:t>
      </w:r>
      <w:bookmarkEnd w:id="80"/>
    </w:p>
    <w:p w:rsidR="00036608" w:rsidRDefault="00036608" w:rsidP="005D32B6">
      <w:pPr>
        <w:ind w:left="2125"/>
        <w:rPr>
          <w:b/>
          <w:bCs/>
          <w:rtl/>
        </w:rPr>
      </w:pPr>
      <w:r w:rsidRPr="00B07A61">
        <w:rPr>
          <w:rFonts w:hint="cs"/>
          <w:b/>
          <w:bCs/>
          <w:rtl/>
        </w:rPr>
        <w:t>הספק</w:t>
      </w:r>
      <w:r w:rsidRPr="00504BC6">
        <w:rPr>
          <w:rFonts w:hint="cs"/>
          <w:b/>
          <w:bCs/>
          <w:rtl/>
        </w:rPr>
        <w:t xml:space="preserve"> יבצע זאת</w:t>
      </w:r>
      <w:r>
        <w:rPr>
          <w:rFonts w:hint="cs"/>
          <w:b/>
          <w:bCs/>
          <w:rtl/>
        </w:rPr>
        <w:t xml:space="preserve"> (דהיינו, את האמור בסעיף זה, ס'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Ref290552625 \r \h</w:instrText>
      </w:r>
      <w:r>
        <w:rPr>
          <w:b/>
          <w:bCs/>
          <w:rtl/>
        </w:rPr>
        <w:instrText xml:space="preserve"> </w:instrText>
      </w:r>
      <w:r>
        <w:rPr>
          <w:b/>
          <w:bCs/>
          <w:rtl/>
        </w:rPr>
      </w:r>
      <w:r>
        <w:rPr>
          <w:b/>
          <w:bCs/>
          <w:rtl/>
        </w:rPr>
        <w:fldChar w:fldCharType="separate"/>
      </w:r>
      <w:r w:rsidR="00726173">
        <w:rPr>
          <w:b/>
          <w:bCs/>
          <w:cs/>
        </w:rPr>
        <w:t>‎</w:t>
      </w:r>
      <w:r w:rsidR="00726173">
        <w:rPr>
          <w:b/>
          <w:bCs/>
        </w:rPr>
        <w:t>2.6.6</w:t>
      </w:r>
      <w:r>
        <w:rPr>
          <w:b/>
          <w:bCs/>
          <w:rtl/>
        </w:rPr>
        <w:fldChar w:fldCharType="end"/>
      </w:r>
      <w:r>
        <w:rPr>
          <w:rFonts w:hint="cs"/>
          <w:b/>
          <w:bCs/>
          <w:rtl/>
        </w:rPr>
        <w:t>)</w:t>
      </w:r>
      <w:r w:rsidRPr="00504BC6">
        <w:rPr>
          <w:rFonts w:hint="cs"/>
          <w:b/>
          <w:bCs/>
          <w:rtl/>
        </w:rPr>
        <w:t xml:space="preserve"> במסגרת הפעילות השגרתית, ללא כל תמורה מיוחדת נוספת להצעתו המקורית על פיה זכה במכרז.</w:t>
      </w:r>
    </w:p>
    <w:p w:rsidR="00036608" w:rsidRPr="00504BC6" w:rsidRDefault="00036608" w:rsidP="00036608">
      <w:pPr>
        <w:spacing w:line="300" w:lineRule="atLeast"/>
      </w:pPr>
    </w:p>
    <w:p w:rsidR="00036608" w:rsidRPr="00504BC6" w:rsidRDefault="00036608" w:rsidP="00143C78">
      <w:pPr>
        <w:numPr>
          <w:ilvl w:val="1"/>
          <w:numId w:val="39"/>
        </w:numPr>
        <w:ind w:left="1274" w:hanging="284"/>
      </w:pPr>
      <w:r w:rsidRPr="00504BC6">
        <w:rPr>
          <w:rFonts w:hint="cs"/>
          <w:b/>
          <w:bCs/>
          <w:u w:val="single"/>
          <w:rtl/>
        </w:rPr>
        <w:t>עיבוד הנתונים לפרסומים השוואתיים ולוועדות התמיכה</w:t>
      </w:r>
    </w:p>
    <w:p w:rsidR="00036608" w:rsidRPr="00504BC6" w:rsidRDefault="00036608" w:rsidP="00143C78">
      <w:pPr>
        <w:numPr>
          <w:ilvl w:val="2"/>
          <w:numId w:val="39"/>
        </w:numPr>
        <w:ind w:left="2125"/>
      </w:pPr>
      <w:r>
        <w:rPr>
          <w:rFonts w:hint="cs"/>
          <w:rtl/>
        </w:rPr>
        <w:t>ה</w:t>
      </w:r>
      <w:r w:rsidRPr="00FC0297">
        <w:rPr>
          <w:rFonts w:hint="cs"/>
          <w:rtl/>
        </w:rPr>
        <w:t>ספק</w:t>
      </w:r>
      <w:r w:rsidRPr="00504BC6">
        <w:rPr>
          <w:rFonts w:hint="cs"/>
          <w:rtl/>
        </w:rPr>
        <w:t xml:space="preserve"> </w:t>
      </w:r>
      <w:r w:rsidR="00867D5C">
        <w:rPr>
          <w:rFonts w:hint="cs"/>
          <w:rtl/>
        </w:rPr>
        <w:t>יבצע עיבדו ל</w:t>
      </w:r>
      <w:r w:rsidRPr="00504BC6">
        <w:rPr>
          <w:rFonts w:hint="cs"/>
          <w:rtl/>
        </w:rPr>
        <w:t>ממצאים השונים ויבצע ניתוחים סטטיסטיים ברמות שונות של הנתונים הכמותיים ושל ניתוח תוכן של הנתונים האיכותיים לכל אחד מהנושאים שנבדקו.</w:t>
      </w:r>
    </w:p>
    <w:p w:rsidR="00036608" w:rsidRPr="00504BC6" w:rsidRDefault="00036608" w:rsidP="00143C78">
      <w:pPr>
        <w:numPr>
          <w:ilvl w:val="2"/>
          <w:numId w:val="39"/>
        </w:numPr>
        <w:ind w:left="2125"/>
        <w:rPr>
          <w:rtl/>
        </w:rPr>
      </w:pPr>
      <w:r w:rsidRPr="00504BC6">
        <w:rPr>
          <w:rFonts w:hint="cs"/>
          <w:rtl/>
        </w:rPr>
        <w:t xml:space="preserve">הניתוחים הסטטיסטיים וניתוח החומר האיכותי, יבואו לידי ביטוי בטבלאות, גרפים תרשימים וכו' </w:t>
      </w:r>
      <w:r w:rsidRPr="00504BC6">
        <w:rPr>
          <w:rtl/>
        </w:rPr>
        <w:t>–</w:t>
      </w:r>
      <w:r w:rsidRPr="00504BC6">
        <w:rPr>
          <w:rFonts w:hint="cs"/>
          <w:rtl/>
        </w:rPr>
        <w:t xml:space="preserve"> לפי תיאום עם המשרד.</w:t>
      </w:r>
      <w:r>
        <w:rPr>
          <w:rFonts w:hint="cs"/>
          <w:rtl/>
        </w:rPr>
        <w:t xml:space="preserve"> </w:t>
      </w:r>
    </w:p>
    <w:p w:rsidR="00036608" w:rsidRPr="00504BC6" w:rsidRDefault="00036608" w:rsidP="005D32B6">
      <w:pPr>
        <w:ind w:left="2125"/>
      </w:pPr>
      <w:r w:rsidRPr="00504BC6">
        <w:rPr>
          <w:rFonts w:hint="cs"/>
          <w:rtl/>
        </w:rPr>
        <w:t xml:space="preserve">לאחר עיבוד וניתוח הנתונים יכין </w:t>
      </w:r>
      <w:r>
        <w:rPr>
          <w:rFonts w:hint="cs"/>
          <w:rtl/>
        </w:rPr>
        <w:t>ה</w:t>
      </w:r>
      <w:r w:rsidRPr="00FC0297">
        <w:rPr>
          <w:rFonts w:hint="cs"/>
          <w:rtl/>
        </w:rPr>
        <w:t>ספק</w:t>
      </w:r>
      <w:r w:rsidRPr="00504BC6">
        <w:rPr>
          <w:rFonts w:hint="cs"/>
          <w:rtl/>
        </w:rPr>
        <w:t xml:space="preserve"> דו"חות ופרסומים, כמפורט להלן:</w:t>
      </w:r>
    </w:p>
    <w:p w:rsidR="005F3466" w:rsidRPr="005F3466" w:rsidRDefault="005F3466" w:rsidP="004D4480">
      <w:pPr>
        <w:pStyle w:val="af8"/>
        <w:numPr>
          <w:ilvl w:val="3"/>
          <w:numId w:val="33"/>
        </w:numPr>
        <w:ind w:left="2975" w:hanging="851"/>
        <w:contextualSpacing/>
      </w:pPr>
      <w:r w:rsidRPr="005F3466">
        <w:rPr>
          <w:rFonts w:hint="cs"/>
          <w:b/>
          <w:bCs/>
          <w:rtl/>
        </w:rPr>
        <w:t xml:space="preserve">דו"ח פעילות בתום </w:t>
      </w:r>
      <w:r w:rsidR="004D4480">
        <w:rPr>
          <w:rFonts w:hint="cs"/>
          <w:b/>
          <w:bCs/>
          <w:rtl/>
        </w:rPr>
        <w:t>כל רבעון</w:t>
      </w:r>
      <w:r>
        <w:rPr>
          <w:rFonts w:hint="cs"/>
          <w:rtl/>
        </w:rPr>
        <w:t>, המתייחס לפעילות שבציע הספק עד אותו שלב, בדגש על תכנית הביקורים במוסדות התרבות, תכנון מול ביצוע, סיכומי ביקור ומסקנות.</w:t>
      </w:r>
      <w:r w:rsidR="000F702A">
        <w:rPr>
          <w:rFonts w:hint="cs"/>
          <w:rtl/>
        </w:rPr>
        <w:t xml:space="preserve"> דו"ח זה יוגש למשרד עד 45 יום לאחר סיום תקופת ההערכה הרלוונטית </w:t>
      </w:r>
      <w:r w:rsidR="002B29DA">
        <w:rPr>
          <w:rFonts w:hint="cs"/>
          <w:rtl/>
        </w:rPr>
        <w:t xml:space="preserve">כפי שיקבע המשרד עבור אותו תחום באותה שנה </w:t>
      </w:r>
      <w:r w:rsidR="000F702A">
        <w:rPr>
          <w:rFonts w:hint="cs"/>
          <w:rtl/>
        </w:rPr>
        <w:t>(ראה טבלת מועדים להלן).</w:t>
      </w:r>
    </w:p>
    <w:p w:rsidR="007538CC" w:rsidRPr="001451C0" w:rsidRDefault="007538CC" w:rsidP="00143C78">
      <w:pPr>
        <w:pStyle w:val="af8"/>
        <w:numPr>
          <w:ilvl w:val="3"/>
          <w:numId w:val="33"/>
        </w:numPr>
        <w:ind w:left="2975" w:hanging="851"/>
        <w:contextualSpacing/>
      </w:pPr>
      <w:bookmarkStart w:id="81" w:name="_Ref466531476"/>
      <w:r w:rsidRPr="007538CC">
        <w:rPr>
          <w:rFonts w:hint="cs"/>
          <w:b/>
          <w:bCs/>
          <w:rtl/>
        </w:rPr>
        <w:t>דו"חות שנתיים מסכמים</w:t>
      </w:r>
      <w:r>
        <w:rPr>
          <w:rFonts w:hint="cs"/>
          <w:rtl/>
        </w:rPr>
        <w:t>, הכוללים את הנ"ל בתוספת נתונים כספיים של המוסדות וניתוחם, כולל מאזנים מבוקרים של כל מוסד ומוסד.</w:t>
      </w:r>
      <w:bookmarkEnd w:id="81"/>
    </w:p>
    <w:p w:rsidR="00036608" w:rsidRPr="00504BC6" w:rsidRDefault="00036608" w:rsidP="005D32B6">
      <w:pPr>
        <w:ind w:left="2975"/>
        <w:rPr>
          <w:rtl/>
        </w:rPr>
      </w:pPr>
      <w:r w:rsidRPr="001451C0">
        <w:rPr>
          <w:rFonts w:hint="cs"/>
          <w:rtl/>
        </w:rPr>
        <w:t>כל דו"ח יכלול את סיכום הפעילות</w:t>
      </w:r>
      <w:r w:rsidRPr="00504BC6">
        <w:rPr>
          <w:rFonts w:hint="cs"/>
          <w:rtl/>
        </w:rPr>
        <w:t xml:space="preserve"> ברמה של כל </w:t>
      </w:r>
      <w:r w:rsidR="007538CC">
        <w:rPr>
          <w:rFonts w:hint="cs"/>
          <w:rtl/>
        </w:rPr>
        <w:t>מוסד ו</w:t>
      </w:r>
      <w:r w:rsidRPr="00504BC6">
        <w:rPr>
          <w:rFonts w:hint="cs"/>
          <w:rtl/>
        </w:rPr>
        <w:t>גוף וברמה של כלל הגופים. כל דו"ח יכלול לוח אחד או שניים לסיכום הפעילות של כל גוף, ולוחות מקבילים ברמה של כל הגופים באותו תחום.</w:t>
      </w:r>
      <w:r w:rsidR="000F702A">
        <w:rPr>
          <w:rFonts w:hint="cs"/>
          <w:rtl/>
        </w:rPr>
        <w:t xml:space="preserve"> דו"ח זה יוגש למשרד עד 120 יום לאחר סיום שנת ההערכה</w:t>
      </w:r>
      <w:r w:rsidR="00696B64">
        <w:rPr>
          <w:rFonts w:hint="cs"/>
          <w:rtl/>
        </w:rPr>
        <w:t xml:space="preserve"> הרלוונטית</w:t>
      </w:r>
      <w:r w:rsidR="000F702A">
        <w:rPr>
          <w:rFonts w:hint="cs"/>
          <w:rtl/>
        </w:rPr>
        <w:t xml:space="preserve">. יודגש שנית כי ייתכן והמשרד ישנה את לוחות הזמנים הללו, הספק יעודכן על כל שינוי שכזה בהתראה מספיקה מראש על מנת לעמוד בלוחות הזמנים שייקבעו. </w:t>
      </w:r>
    </w:p>
    <w:p w:rsidR="00036608" w:rsidRDefault="00696B64" w:rsidP="004D346E">
      <w:pPr>
        <w:ind w:left="2975"/>
        <w:rPr>
          <w:rtl/>
        </w:rPr>
      </w:pPr>
      <w:r>
        <w:rPr>
          <w:rFonts w:hint="cs"/>
          <w:rtl/>
        </w:rPr>
        <w:t>הדוחו"ת יפורסמו וישלחו למינהל באמצעים אלקטרוניים</w:t>
      </w:r>
      <w:r w:rsidR="004D346E">
        <w:rPr>
          <w:rFonts w:hint="cs"/>
          <w:rtl/>
        </w:rPr>
        <w:t>.</w:t>
      </w:r>
    </w:p>
    <w:p w:rsidR="008C44BB" w:rsidRDefault="008C44BB" w:rsidP="00036608">
      <w:pPr>
        <w:ind w:left="2272"/>
        <w:rPr>
          <w:b/>
          <w:bCs/>
          <w:u w:val="single"/>
          <w:rtl/>
        </w:rPr>
      </w:pPr>
    </w:p>
    <w:p w:rsidR="00036608" w:rsidRPr="000F702A" w:rsidRDefault="00036608" w:rsidP="00036608">
      <w:pPr>
        <w:ind w:left="2272"/>
        <w:rPr>
          <w:rtl/>
        </w:rPr>
      </w:pPr>
      <w:r w:rsidRPr="000F702A">
        <w:rPr>
          <w:rFonts w:hint="cs"/>
          <w:b/>
          <w:bCs/>
          <w:u w:val="single"/>
          <w:rtl/>
        </w:rPr>
        <w:t>מועדי מסירת הדו"חות</w:t>
      </w:r>
      <w:r w:rsidR="002B29DA">
        <w:rPr>
          <w:rFonts w:hint="cs"/>
          <w:b/>
          <w:bCs/>
          <w:u w:val="single"/>
          <w:rtl/>
        </w:rPr>
        <w:t xml:space="preserve"> ע"פ שנת הערכה כהגדרתה כיום</w:t>
      </w:r>
      <w:r w:rsidRPr="000F702A">
        <w:rPr>
          <w:rFonts w:hint="cs"/>
          <w:rtl/>
        </w:rPr>
        <w:t xml:space="preserve">: </w:t>
      </w:r>
    </w:p>
    <w:tbl>
      <w:tblPr>
        <w:tblStyle w:val="af7"/>
        <w:bidiVisual/>
        <w:tblW w:w="0" w:type="auto"/>
        <w:tblInd w:w="2264" w:type="dxa"/>
        <w:tblLook w:val="04A0" w:firstRow="1" w:lastRow="0" w:firstColumn="1" w:lastColumn="0" w:noHBand="0" w:noVBand="1"/>
      </w:tblPr>
      <w:tblGrid>
        <w:gridCol w:w="1302"/>
        <w:gridCol w:w="2409"/>
        <w:gridCol w:w="3261"/>
      </w:tblGrid>
      <w:tr w:rsidR="00036608" w:rsidRPr="000F702A" w:rsidTr="007538CC">
        <w:tc>
          <w:tcPr>
            <w:tcW w:w="1302" w:type="dxa"/>
          </w:tcPr>
          <w:p w:rsidR="00036608" w:rsidRPr="000F702A" w:rsidRDefault="00036608" w:rsidP="00890513">
            <w:pPr>
              <w:rPr>
                <w:bCs/>
                <w:rtl/>
              </w:rPr>
            </w:pPr>
            <w:r w:rsidRPr="000F702A">
              <w:rPr>
                <w:rFonts w:hint="cs"/>
                <w:bCs/>
                <w:rtl/>
              </w:rPr>
              <w:t xml:space="preserve">דו"ח </w:t>
            </w:r>
          </w:p>
        </w:tc>
        <w:tc>
          <w:tcPr>
            <w:tcW w:w="2409" w:type="dxa"/>
          </w:tcPr>
          <w:p w:rsidR="00036608" w:rsidRPr="000F702A" w:rsidRDefault="00036608" w:rsidP="00036608">
            <w:pPr>
              <w:rPr>
                <w:bCs/>
                <w:rtl/>
              </w:rPr>
            </w:pPr>
            <w:r w:rsidRPr="000F702A">
              <w:rPr>
                <w:rFonts w:hint="cs"/>
                <w:bCs/>
                <w:rtl/>
              </w:rPr>
              <w:t>חל על התאריכים</w:t>
            </w:r>
          </w:p>
        </w:tc>
        <w:tc>
          <w:tcPr>
            <w:tcW w:w="3261" w:type="dxa"/>
          </w:tcPr>
          <w:p w:rsidR="00036608" w:rsidRPr="000F702A" w:rsidRDefault="00036608" w:rsidP="00036608">
            <w:pPr>
              <w:rPr>
                <w:bCs/>
                <w:rtl/>
              </w:rPr>
            </w:pPr>
            <w:r w:rsidRPr="000F702A">
              <w:rPr>
                <w:rFonts w:hint="cs"/>
                <w:bCs/>
                <w:rtl/>
              </w:rPr>
              <w:t>מועד</w:t>
            </w:r>
            <w:r w:rsidR="00890513" w:rsidRPr="000F702A">
              <w:rPr>
                <w:rFonts w:hint="cs"/>
                <w:bCs/>
                <w:rtl/>
              </w:rPr>
              <w:t xml:space="preserve"> אחרון </w:t>
            </w:r>
            <w:r w:rsidRPr="000F702A">
              <w:rPr>
                <w:rFonts w:hint="cs"/>
                <w:bCs/>
                <w:rtl/>
              </w:rPr>
              <w:t xml:space="preserve"> </w:t>
            </w:r>
            <w:r w:rsidR="00890513" w:rsidRPr="000F702A">
              <w:rPr>
                <w:rFonts w:hint="cs"/>
                <w:bCs/>
                <w:rtl/>
              </w:rPr>
              <w:t>ל</w:t>
            </w:r>
            <w:r w:rsidRPr="000F702A">
              <w:rPr>
                <w:rFonts w:hint="cs"/>
                <w:bCs/>
                <w:rtl/>
              </w:rPr>
              <w:t>מסירת הדו"ח</w:t>
            </w:r>
            <w:r w:rsidRPr="000F702A">
              <w:rPr>
                <w:bCs/>
                <w:rtl/>
              </w:rPr>
              <w:tab/>
            </w:r>
          </w:p>
        </w:tc>
      </w:tr>
      <w:tr w:rsidR="00036608" w:rsidRPr="000F702A" w:rsidTr="007538CC">
        <w:tc>
          <w:tcPr>
            <w:tcW w:w="1302" w:type="dxa"/>
          </w:tcPr>
          <w:p w:rsidR="00036608" w:rsidRPr="000F702A" w:rsidRDefault="004D4480" w:rsidP="004D4480">
            <w:pPr>
              <w:rPr>
                <w:b/>
                <w:rtl/>
              </w:rPr>
            </w:pPr>
            <w:r w:rsidRPr="000F702A">
              <w:rPr>
                <w:rFonts w:hint="cs"/>
                <w:b/>
                <w:rtl/>
              </w:rPr>
              <w:t xml:space="preserve">פעילות </w:t>
            </w:r>
            <w:r w:rsidR="007538CC" w:rsidRPr="000F702A">
              <w:rPr>
                <w:rFonts w:hint="cs"/>
                <w:b/>
                <w:rtl/>
              </w:rPr>
              <w:t>רבעו</w:t>
            </w:r>
            <w:r w:rsidRPr="000F702A">
              <w:rPr>
                <w:rFonts w:hint="cs"/>
                <w:b/>
                <w:rtl/>
              </w:rPr>
              <w:t>ן</w:t>
            </w:r>
            <w:r w:rsidR="007538CC" w:rsidRPr="000F702A">
              <w:rPr>
                <w:rFonts w:hint="cs"/>
                <w:b/>
                <w:rtl/>
              </w:rPr>
              <w:t xml:space="preserve"> 1</w:t>
            </w:r>
          </w:p>
        </w:tc>
        <w:tc>
          <w:tcPr>
            <w:tcW w:w="2409" w:type="dxa"/>
          </w:tcPr>
          <w:p w:rsidR="00036608" w:rsidRPr="000F702A" w:rsidRDefault="00036608" w:rsidP="004D4480">
            <w:pPr>
              <w:rPr>
                <w:b/>
                <w:rtl/>
              </w:rPr>
            </w:pPr>
            <w:r w:rsidRPr="000F702A">
              <w:rPr>
                <w:rFonts w:hint="cs"/>
                <w:b/>
                <w:rtl/>
              </w:rPr>
              <w:t xml:space="preserve">1 באוקטובר - 31 </w:t>
            </w:r>
            <w:r w:rsidR="004D4480" w:rsidRPr="000F702A">
              <w:rPr>
                <w:rFonts w:hint="cs"/>
                <w:b/>
                <w:rtl/>
              </w:rPr>
              <w:t>בדצמבר</w:t>
            </w:r>
          </w:p>
        </w:tc>
        <w:tc>
          <w:tcPr>
            <w:tcW w:w="3261" w:type="dxa"/>
          </w:tcPr>
          <w:p w:rsidR="00036608" w:rsidRPr="000F702A" w:rsidRDefault="00036608" w:rsidP="004D4480">
            <w:pPr>
              <w:rPr>
                <w:b/>
                <w:rtl/>
              </w:rPr>
            </w:pPr>
            <w:r w:rsidRPr="000F702A">
              <w:rPr>
                <w:rFonts w:hint="cs"/>
                <w:b/>
                <w:rtl/>
              </w:rPr>
              <w:t xml:space="preserve">15  </w:t>
            </w:r>
            <w:r w:rsidR="004D4480" w:rsidRPr="000F702A">
              <w:rPr>
                <w:rFonts w:hint="cs"/>
                <w:b/>
                <w:rtl/>
              </w:rPr>
              <w:t>בפברואר</w:t>
            </w:r>
          </w:p>
        </w:tc>
      </w:tr>
      <w:tr w:rsidR="004D4480" w:rsidRPr="000F702A" w:rsidTr="007538CC">
        <w:tc>
          <w:tcPr>
            <w:tcW w:w="1302" w:type="dxa"/>
          </w:tcPr>
          <w:p w:rsidR="004D4480" w:rsidRPr="000F702A" w:rsidRDefault="004D4480" w:rsidP="004D4480">
            <w:pPr>
              <w:rPr>
                <w:b/>
                <w:rtl/>
              </w:rPr>
            </w:pPr>
            <w:r w:rsidRPr="000F702A">
              <w:rPr>
                <w:rFonts w:hint="cs"/>
                <w:b/>
                <w:rtl/>
              </w:rPr>
              <w:t>פעילות רבעון 2</w:t>
            </w:r>
          </w:p>
        </w:tc>
        <w:tc>
          <w:tcPr>
            <w:tcW w:w="2409" w:type="dxa"/>
          </w:tcPr>
          <w:p w:rsidR="004D4480" w:rsidRPr="000F702A" w:rsidRDefault="004D4480" w:rsidP="004D4480">
            <w:pPr>
              <w:rPr>
                <w:b/>
                <w:rtl/>
              </w:rPr>
            </w:pPr>
            <w:r w:rsidRPr="000F702A">
              <w:rPr>
                <w:rFonts w:hint="cs"/>
                <w:b/>
                <w:rtl/>
              </w:rPr>
              <w:t xml:space="preserve">1 בינואר </w:t>
            </w:r>
            <w:r w:rsidRPr="000F702A">
              <w:rPr>
                <w:b/>
                <w:rtl/>
              </w:rPr>
              <w:t>–</w:t>
            </w:r>
            <w:r w:rsidRPr="000F702A">
              <w:rPr>
                <w:rFonts w:hint="cs"/>
                <w:b/>
                <w:rtl/>
              </w:rPr>
              <w:t xml:space="preserve"> 31 במרץ</w:t>
            </w:r>
          </w:p>
        </w:tc>
        <w:tc>
          <w:tcPr>
            <w:tcW w:w="3261" w:type="dxa"/>
          </w:tcPr>
          <w:p w:rsidR="004D4480" w:rsidRPr="000F702A" w:rsidRDefault="004D4480" w:rsidP="004D4480">
            <w:pPr>
              <w:rPr>
                <w:b/>
                <w:rtl/>
              </w:rPr>
            </w:pPr>
            <w:r w:rsidRPr="000F702A">
              <w:rPr>
                <w:rFonts w:hint="cs"/>
                <w:b/>
                <w:rtl/>
              </w:rPr>
              <w:t>15 במאי</w:t>
            </w:r>
          </w:p>
        </w:tc>
      </w:tr>
      <w:tr w:rsidR="00036608" w:rsidRPr="000F702A" w:rsidTr="007538CC">
        <w:tc>
          <w:tcPr>
            <w:tcW w:w="1302" w:type="dxa"/>
          </w:tcPr>
          <w:p w:rsidR="00036608" w:rsidRPr="000F702A" w:rsidRDefault="005F3466" w:rsidP="004D4480">
            <w:pPr>
              <w:rPr>
                <w:b/>
                <w:rtl/>
              </w:rPr>
            </w:pPr>
            <w:r w:rsidRPr="000F702A">
              <w:rPr>
                <w:rFonts w:hint="cs"/>
                <w:b/>
                <w:rtl/>
              </w:rPr>
              <w:t>פעילות  רבעון 3</w:t>
            </w:r>
          </w:p>
        </w:tc>
        <w:tc>
          <w:tcPr>
            <w:tcW w:w="2409" w:type="dxa"/>
          </w:tcPr>
          <w:p w:rsidR="00036608" w:rsidRPr="000F702A" w:rsidRDefault="005F3466" w:rsidP="004D4480">
            <w:pPr>
              <w:rPr>
                <w:b/>
                <w:rtl/>
              </w:rPr>
            </w:pPr>
            <w:r w:rsidRPr="000F702A">
              <w:rPr>
                <w:rFonts w:hint="cs"/>
                <w:b/>
                <w:rtl/>
              </w:rPr>
              <w:t xml:space="preserve">1 </w:t>
            </w:r>
            <w:r w:rsidR="004D4480" w:rsidRPr="000F702A">
              <w:rPr>
                <w:rFonts w:hint="cs"/>
                <w:b/>
                <w:rtl/>
              </w:rPr>
              <w:t xml:space="preserve">באפריל </w:t>
            </w:r>
            <w:r w:rsidRPr="000F702A">
              <w:rPr>
                <w:b/>
                <w:rtl/>
              </w:rPr>
              <w:t>–</w:t>
            </w:r>
            <w:r w:rsidRPr="000F702A">
              <w:rPr>
                <w:rFonts w:hint="cs"/>
                <w:b/>
                <w:rtl/>
              </w:rPr>
              <w:t xml:space="preserve"> 30 ביוני</w:t>
            </w:r>
          </w:p>
        </w:tc>
        <w:tc>
          <w:tcPr>
            <w:tcW w:w="3261" w:type="dxa"/>
          </w:tcPr>
          <w:p w:rsidR="00036608" w:rsidRPr="000F702A" w:rsidRDefault="00036608" w:rsidP="005F3466">
            <w:pPr>
              <w:rPr>
                <w:b/>
                <w:rtl/>
              </w:rPr>
            </w:pPr>
            <w:r w:rsidRPr="000F702A">
              <w:rPr>
                <w:rFonts w:hint="cs"/>
                <w:b/>
                <w:rtl/>
              </w:rPr>
              <w:t>15  ב</w:t>
            </w:r>
            <w:r w:rsidR="005F3466" w:rsidRPr="000F702A">
              <w:rPr>
                <w:rFonts w:hint="cs"/>
                <w:b/>
                <w:rtl/>
              </w:rPr>
              <w:t>אוגוסט</w:t>
            </w:r>
          </w:p>
        </w:tc>
      </w:tr>
      <w:tr w:rsidR="00036608" w:rsidRPr="0095421D" w:rsidTr="007538CC">
        <w:tc>
          <w:tcPr>
            <w:tcW w:w="1302" w:type="dxa"/>
          </w:tcPr>
          <w:p w:rsidR="00036608" w:rsidRPr="000F702A" w:rsidRDefault="005F3466" w:rsidP="00036608">
            <w:pPr>
              <w:rPr>
                <w:b/>
                <w:rtl/>
              </w:rPr>
            </w:pPr>
            <w:r w:rsidRPr="000F702A">
              <w:rPr>
                <w:rFonts w:hint="cs"/>
                <w:b/>
                <w:rtl/>
              </w:rPr>
              <w:t>דו"ח שנתי מסכם</w:t>
            </w:r>
          </w:p>
        </w:tc>
        <w:tc>
          <w:tcPr>
            <w:tcW w:w="2409" w:type="dxa"/>
          </w:tcPr>
          <w:p w:rsidR="00036608" w:rsidRPr="000F702A" w:rsidRDefault="005F3466" w:rsidP="005F3466">
            <w:pPr>
              <w:jc w:val="left"/>
              <w:rPr>
                <w:b/>
                <w:rtl/>
              </w:rPr>
            </w:pPr>
            <w:r w:rsidRPr="000F702A">
              <w:rPr>
                <w:rFonts w:hint="cs"/>
                <w:b/>
                <w:rtl/>
              </w:rPr>
              <w:t xml:space="preserve">1 באוקטובר </w:t>
            </w:r>
            <w:r w:rsidRPr="000F702A">
              <w:rPr>
                <w:b/>
                <w:rtl/>
              </w:rPr>
              <w:t>–</w:t>
            </w:r>
            <w:r w:rsidRPr="000F702A">
              <w:rPr>
                <w:rFonts w:hint="cs"/>
                <w:b/>
                <w:rtl/>
              </w:rPr>
              <w:t>30 בספטמבר</w:t>
            </w:r>
          </w:p>
        </w:tc>
        <w:tc>
          <w:tcPr>
            <w:tcW w:w="3261" w:type="dxa"/>
          </w:tcPr>
          <w:p w:rsidR="00036608" w:rsidRPr="0095421D" w:rsidRDefault="000F702A" w:rsidP="005C30B9">
            <w:pPr>
              <w:rPr>
                <w:b/>
                <w:rtl/>
              </w:rPr>
            </w:pPr>
            <w:r>
              <w:rPr>
                <w:rFonts w:hint="cs"/>
                <w:b/>
                <w:rtl/>
              </w:rPr>
              <w:t>1 בפברואר של השנה העוקבת</w:t>
            </w:r>
          </w:p>
        </w:tc>
      </w:tr>
    </w:tbl>
    <w:p w:rsidR="00036608" w:rsidRPr="00C16E67" w:rsidRDefault="00036608" w:rsidP="00036608">
      <w:pPr>
        <w:ind w:right="2838"/>
        <w:rPr>
          <w:rtl/>
        </w:rPr>
      </w:pPr>
    </w:p>
    <w:p w:rsidR="002B29DA" w:rsidRPr="000F702A" w:rsidRDefault="002B29DA" w:rsidP="002B29DA">
      <w:pPr>
        <w:ind w:left="2272"/>
        <w:rPr>
          <w:rtl/>
        </w:rPr>
      </w:pPr>
      <w:bookmarkStart w:id="82" w:name="_Ref295842566"/>
      <w:r w:rsidRPr="000F702A">
        <w:rPr>
          <w:rFonts w:hint="cs"/>
          <w:b/>
          <w:bCs/>
          <w:u w:val="single"/>
          <w:rtl/>
        </w:rPr>
        <w:t>מועדי מסירת הדו"חות</w:t>
      </w:r>
      <w:r>
        <w:rPr>
          <w:rFonts w:hint="cs"/>
          <w:b/>
          <w:bCs/>
          <w:u w:val="single"/>
          <w:rtl/>
        </w:rPr>
        <w:t xml:space="preserve"> ע"פ שנת הערכה מתוכננת החל משנת 2018 </w:t>
      </w:r>
      <w:r>
        <w:rPr>
          <w:b/>
          <w:bCs/>
          <w:u w:val="single"/>
          <w:rtl/>
        </w:rPr>
        <w:t>–</w:t>
      </w:r>
      <w:r>
        <w:rPr>
          <w:rFonts w:hint="cs"/>
          <w:b/>
          <w:bCs/>
          <w:u w:val="single"/>
          <w:rtl/>
        </w:rPr>
        <w:t xml:space="preserve"> צמודה לשנה קלנדרית</w:t>
      </w:r>
      <w:r w:rsidR="00AC686F">
        <w:rPr>
          <w:rFonts w:hint="cs"/>
          <w:b/>
          <w:bCs/>
          <w:u w:val="single"/>
          <w:rtl/>
        </w:rPr>
        <w:t xml:space="preserve"> (לתחומי התרבות הרלוונטיים)</w:t>
      </w:r>
      <w:r w:rsidRPr="000F702A">
        <w:rPr>
          <w:rFonts w:hint="cs"/>
          <w:rtl/>
        </w:rPr>
        <w:t xml:space="preserve">: </w:t>
      </w:r>
    </w:p>
    <w:tbl>
      <w:tblPr>
        <w:tblStyle w:val="af7"/>
        <w:bidiVisual/>
        <w:tblW w:w="0" w:type="auto"/>
        <w:tblInd w:w="2264" w:type="dxa"/>
        <w:tblLook w:val="04A0" w:firstRow="1" w:lastRow="0" w:firstColumn="1" w:lastColumn="0" w:noHBand="0" w:noVBand="1"/>
      </w:tblPr>
      <w:tblGrid>
        <w:gridCol w:w="1302"/>
        <w:gridCol w:w="2409"/>
        <w:gridCol w:w="3261"/>
      </w:tblGrid>
      <w:tr w:rsidR="002B29DA" w:rsidRPr="000F702A" w:rsidTr="00DD3E7D">
        <w:tc>
          <w:tcPr>
            <w:tcW w:w="1302" w:type="dxa"/>
          </w:tcPr>
          <w:p w:rsidR="002B29DA" w:rsidRPr="000F702A" w:rsidRDefault="002B29DA" w:rsidP="00DD3E7D">
            <w:pPr>
              <w:rPr>
                <w:bCs/>
                <w:rtl/>
              </w:rPr>
            </w:pPr>
            <w:r w:rsidRPr="000F702A">
              <w:rPr>
                <w:rFonts w:hint="cs"/>
                <w:bCs/>
                <w:rtl/>
              </w:rPr>
              <w:t xml:space="preserve">דו"ח </w:t>
            </w:r>
          </w:p>
        </w:tc>
        <w:tc>
          <w:tcPr>
            <w:tcW w:w="2409" w:type="dxa"/>
          </w:tcPr>
          <w:p w:rsidR="002B29DA" w:rsidRPr="000F702A" w:rsidRDefault="002B29DA" w:rsidP="00DD3E7D">
            <w:pPr>
              <w:rPr>
                <w:bCs/>
                <w:rtl/>
              </w:rPr>
            </w:pPr>
            <w:r w:rsidRPr="000F702A">
              <w:rPr>
                <w:rFonts w:hint="cs"/>
                <w:bCs/>
                <w:rtl/>
              </w:rPr>
              <w:t>חל על התאריכים</w:t>
            </w:r>
          </w:p>
        </w:tc>
        <w:tc>
          <w:tcPr>
            <w:tcW w:w="3261" w:type="dxa"/>
          </w:tcPr>
          <w:p w:rsidR="002B29DA" w:rsidRPr="000F702A" w:rsidRDefault="002B29DA" w:rsidP="00DD3E7D">
            <w:pPr>
              <w:rPr>
                <w:bCs/>
                <w:rtl/>
              </w:rPr>
            </w:pPr>
            <w:r w:rsidRPr="000F702A">
              <w:rPr>
                <w:rFonts w:hint="cs"/>
                <w:bCs/>
                <w:rtl/>
              </w:rPr>
              <w:t>מועד אחרון  למסירת הדו"ח</w:t>
            </w:r>
            <w:r w:rsidRPr="000F702A">
              <w:rPr>
                <w:bCs/>
                <w:rtl/>
              </w:rPr>
              <w:tab/>
            </w:r>
          </w:p>
        </w:tc>
      </w:tr>
      <w:tr w:rsidR="002B29DA" w:rsidRPr="000F702A" w:rsidTr="00DD3E7D">
        <w:tc>
          <w:tcPr>
            <w:tcW w:w="1302" w:type="dxa"/>
          </w:tcPr>
          <w:p w:rsidR="002B29DA" w:rsidRPr="000F702A" w:rsidRDefault="002B29DA" w:rsidP="002B29DA">
            <w:pPr>
              <w:rPr>
                <w:b/>
                <w:rtl/>
              </w:rPr>
            </w:pPr>
            <w:r w:rsidRPr="000F702A">
              <w:rPr>
                <w:rFonts w:hint="cs"/>
                <w:b/>
                <w:rtl/>
              </w:rPr>
              <w:t>פעילות רבעון 1</w:t>
            </w:r>
          </w:p>
        </w:tc>
        <w:tc>
          <w:tcPr>
            <w:tcW w:w="2409" w:type="dxa"/>
          </w:tcPr>
          <w:p w:rsidR="002B29DA" w:rsidRPr="000F702A" w:rsidRDefault="002B29DA" w:rsidP="002B29DA">
            <w:pPr>
              <w:rPr>
                <w:b/>
                <w:rtl/>
              </w:rPr>
            </w:pPr>
            <w:r w:rsidRPr="000F702A">
              <w:rPr>
                <w:rFonts w:hint="cs"/>
                <w:b/>
                <w:rtl/>
              </w:rPr>
              <w:t xml:space="preserve">1 בינואר </w:t>
            </w:r>
            <w:r w:rsidRPr="000F702A">
              <w:rPr>
                <w:b/>
                <w:rtl/>
              </w:rPr>
              <w:t>–</w:t>
            </w:r>
            <w:r w:rsidRPr="000F702A">
              <w:rPr>
                <w:rFonts w:hint="cs"/>
                <w:b/>
                <w:rtl/>
              </w:rPr>
              <w:t xml:space="preserve"> 31 במרץ</w:t>
            </w:r>
          </w:p>
        </w:tc>
        <w:tc>
          <w:tcPr>
            <w:tcW w:w="3261" w:type="dxa"/>
          </w:tcPr>
          <w:p w:rsidR="002B29DA" w:rsidRPr="000F702A" w:rsidRDefault="002B29DA" w:rsidP="002B29DA">
            <w:pPr>
              <w:rPr>
                <w:b/>
                <w:rtl/>
              </w:rPr>
            </w:pPr>
            <w:r w:rsidRPr="000F702A">
              <w:rPr>
                <w:rFonts w:hint="cs"/>
                <w:b/>
                <w:rtl/>
              </w:rPr>
              <w:t>15 במאי</w:t>
            </w:r>
          </w:p>
        </w:tc>
      </w:tr>
      <w:tr w:rsidR="002B29DA" w:rsidRPr="000F702A" w:rsidTr="00DD3E7D">
        <w:tc>
          <w:tcPr>
            <w:tcW w:w="1302" w:type="dxa"/>
          </w:tcPr>
          <w:p w:rsidR="002B29DA" w:rsidRPr="000F702A" w:rsidRDefault="002B29DA" w:rsidP="002B29DA">
            <w:pPr>
              <w:rPr>
                <w:b/>
                <w:rtl/>
              </w:rPr>
            </w:pPr>
            <w:r w:rsidRPr="000F702A">
              <w:rPr>
                <w:rFonts w:hint="cs"/>
                <w:b/>
                <w:rtl/>
              </w:rPr>
              <w:t>פעילות רבעון 2</w:t>
            </w:r>
          </w:p>
        </w:tc>
        <w:tc>
          <w:tcPr>
            <w:tcW w:w="2409" w:type="dxa"/>
          </w:tcPr>
          <w:p w:rsidR="002B29DA" w:rsidRPr="000F702A" w:rsidRDefault="002B29DA" w:rsidP="002B29DA">
            <w:pPr>
              <w:rPr>
                <w:b/>
                <w:rtl/>
              </w:rPr>
            </w:pPr>
            <w:r w:rsidRPr="000F702A">
              <w:rPr>
                <w:rFonts w:hint="cs"/>
                <w:b/>
                <w:rtl/>
              </w:rPr>
              <w:t xml:space="preserve">1 באפריל </w:t>
            </w:r>
            <w:r w:rsidRPr="000F702A">
              <w:rPr>
                <w:b/>
                <w:rtl/>
              </w:rPr>
              <w:t>–</w:t>
            </w:r>
            <w:r w:rsidRPr="000F702A">
              <w:rPr>
                <w:rFonts w:hint="cs"/>
                <w:b/>
                <w:rtl/>
              </w:rPr>
              <w:t xml:space="preserve"> 30 ביוני</w:t>
            </w:r>
          </w:p>
        </w:tc>
        <w:tc>
          <w:tcPr>
            <w:tcW w:w="3261" w:type="dxa"/>
          </w:tcPr>
          <w:p w:rsidR="002B29DA" w:rsidRPr="000F702A" w:rsidRDefault="002B29DA" w:rsidP="002B29DA">
            <w:pPr>
              <w:rPr>
                <w:b/>
                <w:rtl/>
              </w:rPr>
            </w:pPr>
            <w:r w:rsidRPr="000F702A">
              <w:rPr>
                <w:rFonts w:hint="cs"/>
                <w:b/>
                <w:rtl/>
              </w:rPr>
              <w:t>15  באוגוסט</w:t>
            </w:r>
          </w:p>
        </w:tc>
      </w:tr>
      <w:tr w:rsidR="002B29DA" w:rsidRPr="000F702A" w:rsidTr="00DD3E7D">
        <w:tc>
          <w:tcPr>
            <w:tcW w:w="1302" w:type="dxa"/>
          </w:tcPr>
          <w:p w:rsidR="002B29DA" w:rsidRPr="000F702A" w:rsidRDefault="002B29DA" w:rsidP="002B29DA">
            <w:pPr>
              <w:rPr>
                <w:b/>
                <w:rtl/>
              </w:rPr>
            </w:pPr>
            <w:r w:rsidRPr="000F702A">
              <w:rPr>
                <w:rFonts w:hint="cs"/>
                <w:b/>
                <w:rtl/>
              </w:rPr>
              <w:t>פעילות  רבעון 3</w:t>
            </w:r>
          </w:p>
        </w:tc>
        <w:tc>
          <w:tcPr>
            <w:tcW w:w="2409" w:type="dxa"/>
          </w:tcPr>
          <w:p w:rsidR="002B29DA" w:rsidRPr="000F702A" w:rsidRDefault="002B29DA" w:rsidP="002B29DA">
            <w:pPr>
              <w:rPr>
                <w:b/>
                <w:rtl/>
              </w:rPr>
            </w:pPr>
            <w:r>
              <w:rPr>
                <w:rFonts w:hint="cs"/>
                <w:b/>
                <w:rtl/>
              </w:rPr>
              <w:t xml:space="preserve">1 ביולי </w:t>
            </w:r>
            <w:r>
              <w:rPr>
                <w:b/>
                <w:rtl/>
              </w:rPr>
              <w:t>–</w:t>
            </w:r>
            <w:r>
              <w:rPr>
                <w:rFonts w:hint="cs"/>
                <w:b/>
                <w:rtl/>
              </w:rPr>
              <w:t xml:space="preserve"> 31 בספטמבר</w:t>
            </w:r>
          </w:p>
        </w:tc>
        <w:tc>
          <w:tcPr>
            <w:tcW w:w="3261" w:type="dxa"/>
          </w:tcPr>
          <w:p w:rsidR="002B29DA" w:rsidRPr="000F702A" w:rsidRDefault="002B29DA" w:rsidP="002B29DA">
            <w:pPr>
              <w:rPr>
                <w:b/>
                <w:rtl/>
              </w:rPr>
            </w:pPr>
            <w:r>
              <w:rPr>
                <w:rFonts w:hint="cs"/>
                <w:b/>
                <w:rtl/>
              </w:rPr>
              <w:t>15 בנובמבר</w:t>
            </w:r>
          </w:p>
        </w:tc>
      </w:tr>
      <w:tr w:rsidR="002B29DA" w:rsidRPr="0095421D" w:rsidTr="00DD3E7D">
        <w:tc>
          <w:tcPr>
            <w:tcW w:w="1302" w:type="dxa"/>
          </w:tcPr>
          <w:p w:rsidR="002B29DA" w:rsidRPr="000F702A" w:rsidRDefault="002B29DA" w:rsidP="002B29DA">
            <w:pPr>
              <w:rPr>
                <w:b/>
                <w:rtl/>
              </w:rPr>
            </w:pPr>
            <w:r w:rsidRPr="000F702A">
              <w:rPr>
                <w:rFonts w:hint="cs"/>
                <w:b/>
                <w:rtl/>
              </w:rPr>
              <w:t>דו"ח שנתי מסכם</w:t>
            </w:r>
          </w:p>
        </w:tc>
        <w:tc>
          <w:tcPr>
            <w:tcW w:w="2409" w:type="dxa"/>
          </w:tcPr>
          <w:p w:rsidR="002B29DA" w:rsidRPr="000F702A" w:rsidRDefault="002B29DA" w:rsidP="002B29DA">
            <w:pPr>
              <w:jc w:val="left"/>
              <w:rPr>
                <w:b/>
                <w:rtl/>
              </w:rPr>
            </w:pPr>
            <w:r>
              <w:rPr>
                <w:rFonts w:hint="cs"/>
                <w:b/>
                <w:rtl/>
              </w:rPr>
              <w:t>שנה קלנדרית מלאה</w:t>
            </w:r>
          </w:p>
        </w:tc>
        <w:tc>
          <w:tcPr>
            <w:tcW w:w="3261" w:type="dxa"/>
          </w:tcPr>
          <w:p w:rsidR="002B29DA" w:rsidRPr="0095421D" w:rsidRDefault="002B29DA" w:rsidP="002B29DA">
            <w:pPr>
              <w:rPr>
                <w:b/>
                <w:rtl/>
              </w:rPr>
            </w:pPr>
            <w:r>
              <w:rPr>
                <w:rFonts w:hint="cs"/>
                <w:b/>
                <w:rtl/>
              </w:rPr>
              <w:t>1 במאי של השנה הבאה</w:t>
            </w:r>
          </w:p>
        </w:tc>
      </w:tr>
    </w:tbl>
    <w:p w:rsidR="002B29DA" w:rsidRDefault="002B29DA" w:rsidP="002B29DA">
      <w:pPr>
        <w:pStyle w:val="af8"/>
        <w:ind w:left="3123"/>
        <w:contextualSpacing/>
      </w:pPr>
    </w:p>
    <w:p w:rsidR="00036608" w:rsidRDefault="00036608" w:rsidP="00143C78">
      <w:pPr>
        <w:pStyle w:val="af8"/>
        <w:numPr>
          <w:ilvl w:val="3"/>
          <w:numId w:val="33"/>
        </w:numPr>
        <w:ind w:left="3123" w:hanging="851"/>
        <w:contextualSpacing/>
      </w:pPr>
      <w:r w:rsidRPr="00504BC6">
        <w:rPr>
          <w:rFonts w:hint="cs"/>
          <w:rtl/>
        </w:rPr>
        <w:t xml:space="preserve">הכנה, הפקה ופרסום של </w:t>
      </w:r>
      <w:r w:rsidRPr="002B1FD8">
        <w:rPr>
          <w:b/>
          <w:bCs/>
          <w:rtl/>
        </w:rPr>
        <w:t xml:space="preserve">7 </w:t>
      </w:r>
      <w:r w:rsidRPr="002B1FD8">
        <w:rPr>
          <w:rFonts w:hint="cs"/>
          <w:b/>
          <w:bCs/>
          <w:rtl/>
        </w:rPr>
        <w:t>דו"חות שנתיים</w:t>
      </w:r>
      <w:r w:rsidRPr="00504BC6">
        <w:rPr>
          <w:rFonts w:hint="cs"/>
          <w:rtl/>
        </w:rPr>
        <w:t xml:space="preserve"> בתחומים: תיאטרון, מוסיקה (כולל תזמורת, אופרות, מקהלות, כיתות אמן</w:t>
      </w:r>
      <w:r w:rsidR="005F3466">
        <w:rPr>
          <w:rFonts w:hint="cs"/>
          <w:rtl/>
        </w:rPr>
        <w:t>, מרכזי מוסיקה ותחרויות מוסיקה</w:t>
      </w:r>
      <w:r w:rsidRPr="00504BC6">
        <w:rPr>
          <w:rFonts w:hint="cs"/>
          <w:rtl/>
        </w:rPr>
        <w:t>), מחול, מוזיאונים</w:t>
      </w:r>
      <w:r w:rsidR="005F3466">
        <w:rPr>
          <w:rFonts w:hint="cs"/>
          <w:rtl/>
        </w:rPr>
        <w:t>,</w:t>
      </w:r>
      <w:r w:rsidRPr="00504BC6">
        <w:rPr>
          <w:rFonts w:hint="cs"/>
          <w:rtl/>
        </w:rPr>
        <w:t xml:space="preserve"> קולנוע, כתבי עת ובתי ספר לאמנות המכילים ניתוח כל הנתונים העניינים (הרצות, צופים, הפצה ומכירה), נתונים תקציביים, נתוני כח אדם ונתונים אמנותיים (רישום וניתוח רפרטואר).</w:t>
      </w:r>
      <w:r>
        <w:rPr>
          <w:rFonts w:hint="cs"/>
          <w:rtl/>
        </w:rPr>
        <w:t xml:space="preserve"> כל דו"ח שנתי יכלול כרך מסכם ובו סיכום תמציתי של נתוני כרכי הביניים.</w:t>
      </w:r>
      <w:bookmarkEnd w:id="82"/>
    </w:p>
    <w:p w:rsidR="00696B64" w:rsidRDefault="00696B64" w:rsidP="007444C7">
      <w:pPr>
        <w:ind w:left="3259" w:hanging="142"/>
        <w:rPr>
          <w:rtl/>
        </w:rPr>
      </w:pPr>
      <w:r>
        <w:rPr>
          <w:rFonts w:hint="cs"/>
          <w:rtl/>
        </w:rPr>
        <w:t>הדוחו"ת יפורסמו וישלחו למינהל באמצעים אלקטרוניים.</w:t>
      </w:r>
    </w:p>
    <w:p w:rsidR="008C44BB" w:rsidRDefault="008C44BB" w:rsidP="008C44BB">
      <w:pPr>
        <w:pStyle w:val="af8"/>
        <w:ind w:left="3123"/>
        <w:contextualSpacing/>
      </w:pPr>
    </w:p>
    <w:p w:rsidR="00036608" w:rsidRPr="0095421D" w:rsidRDefault="00036608" w:rsidP="00143C78">
      <w:pPr>
        <w:pStyle w:val="af8"/>
        <w:numPr>
          <w:ilvl w:val="3"/>
          <w:numId w:val="33"/>
        </w:numPr>
        <w:ind w:left="3123" w:hanging="851"/>
        <w:contextualSpacing/>
      </w:pPr>
      <w:r w:rsidRPr="00504BC6">
        <w:rPr>
          <w:rFonts w:hint="cs"/>
          <w:rtl/>
        </w:rPr>
        <w:t xml:space="preserve">הכנה, הפקה ופרסום של </w:t>
      </w:r>
      <w:r w:rsidRPr="002B1FD8">
        <w:rPr>
          <w:rFonts w:hint="cs"/>
          <w:b/>
          <w:bCs/>
          <w:rtl/>
        </w:rPr>
        <w:t>דו"חות השוואתיים</w:t>
      </w:r>
      <w:r w:rsidRPr="00504BC6">
        <w:rPr>
          <w:rFonts w:hint="cs"/>
          <w:rtl/>
        </w:rPr>
        <w:t xml:space="preserve"> בתחומי תיאטרון (כולל תיאטרונים רפרטוארים, קבוצות תיאטרון, </w:t>
      </w:r>
      <w:r w:rsidR="00890513" w:rsidRPr="00504BC6">
        <w:rPr>
          <w:rFonts w:hint="cs"/>
          <w:rtl/>
        </w:rPr>
        <w:t>פרויקטים</w:t>
      </w:r>
      <w:r w:rsidRPr="00504BC6">
        <w:rPr>
          <w:rFonts w:hint="cs"/>
          <w:rtl/>
        </w:rPr>
        <w:t xml:space="preserve"> הפקתיים, </w:t>
      </w:r>
      <w:r w:rsidR="00890513" w:rsidRPr="00504BC6">
        <w:rPr>
          <w:rFonts w:hint="cs"/>
          <w:rtl/>
        </w:rPr>
        <w:t>פרויקטים</w:t>
      </w:r>
      <w:r w:rsidRPr="00504BC6">
        <w:rPr>
          <w:rFonts w:hint="cs"/>
          <w:rtl/>
        </w:rPr>
        <w:t xml:space="preserve"> לקידום תיאטרון, הפקות, פרינג', ארוח פרינג'), מוסיקה (</w:t>
      </w:r>
      <w:r w:rsidR="005F3466" w:rsidRPr="00504BC6">
        <w:rPr>
          <w:rFonts w:hint="cs"/>
          <w:rtl/>
        </w:rPr>
        <w:t>כולל תזמורת, אופרות, מקהלות, כיתות אמן</w:t>
      </w:r>
      <w:r w:rsidR="005F3466">
        <w:rPr>
          <w:rFonts w:hint="cs"/>
          <w:rtl/>
        </w:rPr>
        <w:t>, מרכזי מוסיקה ותחרויות מוסיקה</w:t>
      </w:r>
      <w:r w:rsidR="005F3466" w:rsidRPr="00504BC6">
        <w:rPr>
          <w:rFonts w:hint="cs"/>
          <w:rtl/>
        </w:rPr>
        <w:t>)</w:t>
      </w:r>
      <w:r w:rsidR="005F3466">
        <w:rPr>
          <w:rFonts w:hint="cs"/>
          <w:rtl/>
        </w:rPr>
        <w:t xml:space="preserve"> </w:t>
      </w:r>
      <w:r w:rsidRPr="00504BC6">
        <w:rPr>
          <w:rFonts w:hint="cs"/>
          <w:rtl/>
        </w:rPr>
        <w:t>מחול</w:t>
      </w:r>
      <w:r w:rsidR="005F3466">
        <w:rPr>
          <w:rFonts w:hint="cs"/>
          <w:rtl/>
        </w:rPr>
        <w:t>,</w:t>
      </w:r>
      <w:r w:rsidRPr="00504BC6">
        <w:rPr>
          <w:rFonts w:hint="cs"/>
          <w:rtl/>
        </w:rPr>
        <w:t xml:space="preserve"> מוזיאונים, קולנוע, כתבי עת ובתי ספר לקולנוע המכילים ניתוחים עניינים שונים אשר ידרשו ע"י המשרד. </w:t>
      </w:r>
      <w:r w:rsidRPr="0095421D">
        <w:rPr>
          <w:rFonts w:hint="cs"/>
          <w:rtl/>
        </w:rPr>
        <w:t>תבוצע השוואה לפי שנים, מוסדות, אזורים גיאוגרפיים וכל השוואה אחרת אשר תידרש ע"י המשרד.</w:t>
      </w:r>
    </w:p>
    <w:p w:rsidR="00036608" w:rsidRPr="0095421D" w:rsidRDefault="00036608" w:rsidP="00036608">
      <w:pPr>
        <w:ind w:left="3123"/>
        <w:rPr>
          <w:rtl/>
        </w:rPr>
      </w:pPr>
      <w:r w:rsidRPr="0095421D">
        <w:rPr>
          <w:rFonts w:hint="cs"/>
          <w:rtl/>
        </w:rPr>
        <w:t xml:space="preserve">הנתונים יוצג בהשוואה לנתוני שנה קודמת ולנתונים המצטברים של לפחות  </w:t>
      </w:r>
      <w:r w:rsidRPr="0095421D">
        <w:rPr>
          <w:rFonts w:hint="cs"/>
          <w:b/>
          <w:bCs/>
          <w:rtl/>
        </w:rPr>
        <w:t>6</w:t>
      </w:r>
      <w:r w:rsidRPr="0095421D">
        <w:rPr>
          <w:rFonts w:hint="cs"/>
          <w:rtl/>
        </w:rPr>
        <w:t xml:space="preserve"> שנים קודמות.</w:t>
      </w:r>
    </w:p>
    <w:p w:rsidR="008C44BB" w:rsidRDefault="00036608" w:rsidP="008C44BB">
      <w:pPr>
        <w:ind w:left="3123"/>
        <w:rPr>
          <w:rtl/>
        </w:rPr>
      </w:pPr>
      <w:r w:rsidRPr="0095421D">
        <w:rPr>
          <w:rFonts w:hint="cs"/>
          <w:rtl/>
        </w:rPr>
        <w:t xml:space="preserve">הפקה ופרסום של </w:t>
      </w:r>
      <w:r w:rsidRPr="008C44BB">
        <w:rPr>
          <w:rFonts w:hint="cs"/>
          <w:b/>
          <w:bCs/>
          <w:rtl/>
        </w:rPr>
        <w:t>דו"חות שנתיים מקוצרים</w:t>
      </w:r>
      <w:r w:rsidRPr="0095421D">
        <w:rPr>
          <w:rFonts w:hint="cs"/>
          <w:rtl/>
        </w:rPr>
        <w:t>. בתחום תיאטרון, מוסיקה, מקהלות ומחול מלבד הדו"ח השנתי, יפורסמו גם דו"חות שנתיים מקוצרים. כיוון שהדו"חות השנתיים הכוללים</w:t>
      </w:r>
      <w:r w:rsidRPr="00504BC6">
        <w:rPr>
          <w:rFonts w:hint="cs"/>
          <w:rtl/>
        </w:rPr>
        <w:t xml:space="preserve"> נתוני דו"חות כספיים מתפרסמים במועד </w:t>
      </w:r>
      <w:r w:rsidRPr="0095421D">
        <w:rPr>
          <w:rFonts w:hint="cs"/>
          <w:rtl/>
        </w:rPr>
        <w:t>מאוחר יחסית, יפרסם הספק דו"חות שנתיים מקוצרים ללא נתונים כספיים, במועד מוקדם יותר (חודש מאי-יוני). דו"חות אלה יתבססו על נתונים שמכין הספק עבור ועדות התמיכה.</w:t>
      </w:r>
    </w:p>
    <w:p w:rsidR="00696B64" w:rsidRPr="00696B64" w:rsidRDefault="00696B64" w:rsidP="00696B64">
      <w:pPr>
        <w:ind w:left="3123"/>
        <w:rPr>
          <w:rtl/>
        </w:rPr>
      </w:pPr>
      <w:r w:rsidRPr="00696B64">
        <w:rPr>
          <w:rFonts w:hint="cs"/>
          <w:rtl/>
        </w:rPr>
        <w:t>הדוחו"ת יפורסמו וישלחו למינהל באמצעים אלקטרוניים.</w:t>
      </w:r>
    </w:p>
    <w:p w:rsidR="008C44BB" w:rsidRDefault="008C44BB" w:rsidP="00696B64">
      <w:pPr>
        <w:ind w:left="3123"/>
        <w:rPr>
          <w:rtl/>
        </w:rPr>
      </w:pPr>
    </w:p>
    <w:p w:rsidR="00036608" w:rsidRPr="00504BC6" w:rsidRDefault="00036608" w:rsidP="00143C78">
      <w:pPr>
        <w:pStyle w:val="af8"/>
        <w:numPr>
          <w:ilvl w:val="3"/>
          <w:numId w:val="33"/>
        </w:numPr>
        <w:ind w:left="3123" w:hanging="851"/>
        <w:contextualSpacing/>
      </w:pPr>
      <w:r w:rsidRPr="008C44BB">
        <w:rPr>
          <w:rFonts w:hint="cs"/>
          <w:rtl/>
        </w:rPr>
        <w:t>הדו"ח יכלול</w:t>
      </w:r>
      <w:r w:rsidRPr="00504BC6">
        <w:rPr>
          <w:rFonts w:hint="cs"/>
          <w:rtl/>
        </w:rPr>
        <w:t>:</w:t>
      </w:r>
    </w:p>
    <w:p w:rsidR="00036608" w:rsidRDefault="00036608" w:rsidP="00143C78">
      <w:pPr>
        <w:numPr>
          <w:ilvl w:val="2"/>
          <w:numId w:val="34"/>
        </w:numPr>
        <w:ind w:left="3406" w:hanging="425"/>
      </w:pPr>
      <w:r w:rsidRPr="00504BC6">
        <w:rPr>
          <w:rFonts w:hint="cs"/>
          <w:rtl/>
        </w:rPr>
        <w:t>פרטי ה</w:t>
      </w:r>
      <w:r>
        <w:rPr>
          <w:rFonts w:hint="cs"/>
          <w:rtl/>
        </w:rPr>
        <w:t>ספק</w:t>
      </w:r>
      <w:r w:rsidRPr="00504BC6">
        <w:rPr>
          <w:rFonts w:hint="cs"/>
          <w:rtl/>
        </w:rPr>
        <w:t xml:space="preserve"> בחלקו הפנימי של דף קרדיטים.</w:t>
      </w:r>
    </w:p>
    <w:p w:rsidR="00036608" w:rsidRDefault="00036608" w:rsidP="00143C78">
      <w:pPr>
        <w:numPr>
          <w:ilvl w:val="2"/>
          <w:numId w:val="34"/>
        </w:numPr>
        <w:ind w:left="3406" w:hanging="425"/>
      </w:pPr>
      <w:r w:rsidRPr="00504BC6">
        <w:rPr>
          <w:rFonts w:hint="cs"/>
          <w:rtl/>
        </w:rPr>
        <w:t>תמונות בשחור/לבן הממחישות את אופי הפעילות של כל אחד מן הגופים הנסקרים בדו"ח.</w:t>
      </w:r>
    </w:p>
    <w:p w:rsidR="00036608" w:rsidRDefault="00036608" w:rsidP="00143C78">
      <w:pPr>
        <w:numPr>
          <w:ilvl w:val="2"/>
          <w:numId w:val="34"/>
        </w:numPr>
        <w:ind w:left="3406" w:hanging="425"/>
      </w:pPr>
      <w:r w:rsidRPr="00504BC6">
        <w:rPr>
          <w:rFonts w:hint="cs"/>
          <w:rtl/>
        </w:rPr>
        <w:t>מודלים ותרשימים.</w:t>
      </w:r>
    </w:p>
    <w:p w:rsidR="00036608" w:rsidRDefault="00036608" w:rsidP="00143C78">
      <w:pPr>
        <w:numPr>
          <w:ilvl w:val="2"/>
          <w:numId w:val="34"/>
        </w:numPr>
        <w:ind w:left="3406" w:hanging="425"/>
      </w:pPr>
      <w:r w:rsidRPr="00504BC6">
        <w:rPr>
          <w:rFonts w:hint="cs"/>
          <w:rtl/>
        </w:rPr>
        <w:t>מס' פרקים, כאשר עמוד השער לכל פרק שונה בצבעו.</w:t>
      </w:r>
    </w:p>
    <w:p w:rsidR="00036608" w:rsidRDefault="00036608" w:rsidP="00143C78">
      <w:pPr>
        <w:numPr>
          <w:ilvl w:val="2"/>
          <w:numId w:val="34"/>
        </w:numPr>
        <w:ind w:left="3406" w:hanging="425"/>
      </w:pPr>
      <w:r w:rsidRPr="00504BC6">
        <w:rPr>
          <w:rFonts w:hint="cs"/>
          <w:rtl/>
        </w:rPr>
        <w:t>אבחנה בין סוגי הסעיפים באמצעות סוגי לוגו או באמצעות צבע.</w:t>
      </w:r>
    </w:p>
    <w:p w:rsidR="00036608" w:rsidRPr="00504BC6" w:rsidRDefault="00036608" w:rsidP="00036608">
      <w:pPr>
        <w:ind w:left="1418"/>
        <w:rPr>
          <w:sz w:val="20"/>
          <w:szCs w:val="20"/>
        </w:rPr>
      </w:pPr>
    </w:p>
    <w:p w:rsidR="00036608" w:rsidRPr="005B17B2" w:rsidRDefault="00036608" w:rsidP="005B17B2">
      <w:pPr>
        <w:ind w:left="2268"/>
        <w:rPr>
          <w:rtl/>
        </w:rPr>
      </w:pPr>
      <w:r w:rsidRPr="00504BC6">
        <w:rPr>
          <w:rFonts w:hint="cs"/>
          <w:rtl/>
        </w:rPr>
        <w:t xml:space="preserve">דוגמא לדו"ח שנתי מתחומים שונים </w:t>
      </w:r>
      <w:r w:rsidR="005B17B2">
        <w:rPr>
          <w:rFonts w:hint="cs"/>
          <w:rtl/>
        </w:rPr>
        <w:t xml:space="preserve">ניתן לראות באתר האינטרנט של מרכז המידע והמחקר, בכתובת </w:t>
      </w:r>
      <w:hyperlink r:id="rId16" w:history="1">
        <w:r w:rsidR="005B17B2" w:rsidRPr="005B17B2">
          <w:rPr>
            <w:rStyle w:val="Hyperlink"/>
          </w:rPr>
          <w:t>https://www.pilat.co.il</w:t>
        </w:r>
      </w:hyperlink>
      <w:r w:rsidR="005B17B2">
        <w:rPr>
          <w:rFonts w:hint="cs"/>
          <w:rtl/>
        </w:rPr>
        <w:t xml:space="preserve">. </w:t>
      </w:r>
    </w:p>
    <w:p w:rsidR="00036608" w:rsidRPr="00504BC6" w:rsidRDefault="00036608" w:rsidP="00036608">
      <w:pPr>
        <w:ind w:left="2268"/>
        <w:rPr>
          <w:rtl/>
        </w:rPr>
      </w:pPr>
    </w:p>
    <w:p w:rsidR="00036608" w:rsidRDefault="00036608" w:rsidP="00143C78">
      <w:pPr>
        <w:numPr>
          <w:ilvl w:val="2"/>
          <w:numId w:val="39"/>
        </w:numPr>
        <w:ind w:left="2692"/>
      </w:pPr>
      <w:r>
        <w:rPr>
          <w:rFonts w:hint="cs"/>
          <w:rtl/>
        </w:rPr>
        <w:t>ה</w:t>
      </w:r>
      <w:r w:rsidRPr="00FC0297">
        <w:rPr>
          <w:rFonts w:hint="cs"/>
          <w:rtl/>
        </w:rPr>
        <w:t>ספק</w:t>
      </w:r>
      <w:r w:rsidRPr="00504BC6">
        <w:rPr>
          <w:rFonts w:hint="cs"/>
          <w:rtl/>
        </w:rPr>
        <w:t xml:space="preserve"> לא ידפיס ולא יפרסם את הדו"חות השנתיים / התלת חודשיים / המוסדיים / ההשוואתיים ללא אישור נציג המינהל.</w:t>
      </w:r>
    </w:p>
    <w:p w:rsidR="00036608" w:rsidRPr="00504BC6" w:rsidRDefault="00036608" w:rsidP="00143C78">
      <w:pPr>
        <w:numPr>
          <w:ilvl w:val="2"/>
          <w:numId w:val="39"/>
        </w:numPr>
        <w:ind w:left="2692"/>
      </w:pPr>
      <w:r>
        <w:rPr>
          <w:rFonts w:hint="cs"/>
          <w:rtl/>
        </w:rPr>
        <w:t xml:space="preserve">הספק יידרש מעת לעת לבדיקת הנתונים </w:t>
      </w:r>
      <w:r>
        <w:rPr>
          <w:rtl/>
        </w:rPr>
        <w:t>–</w:t>
      </w:r>
      <w:r>
        <w:rPr>
          <w:rFonts w:hint="cs"/>
          <w:rtl/>
        </w:rPr>
        <w:t xml:space="preserve"> שנאספו ושדווחו </w:t>
      </w:r>
      <w:r>
        <w:rPr>
          <w:rtl/>
        </w:rPr>
        <w:t>–</w:t>
      </w:r>
      <w:r>
        <w:rPr>
          <w:rFonts w:hint="cs"/>
          <w:rtl/>
        </w:rPr>
        <w:t xml:space="preserve"> לצורך אימות הנתונים ואשרוּר שלהם, לפי דרישת המזמין ובתיאום עמו. </w:t>
      </w:r>
    </w:p>
    <w:p w:rsidR="00036608" w:rsidRPr="00504511" w:rsidRDefault="00036608" w:rsidP="00036608">
      <w:pPr>
        <w:ind w:right="709"/>
      </w:pPr>
    </w:p>
    <w:p w:rsidR="00036608" w:rsidRPr="00CD1673" w:rsidRDefault="00036608" w:rsidP="00143C78">
      <w:pPr>
        <w:numPr>
          <w:ilvl w:val="1"/>
          <w:numId w:val="39"/>
        </w:numPr>
        <w:rPr>
          <w:b/>
          <w:bCs/>
        </w:rPr>
      </w:pPr>
      <w:bookmarkStart w:id="83" w:name="_Ref295915944"/>
      <w:r w:rsidRPr="00CD1673">
        <w:rPr>
          <w:rFonts w:hint="cs"/>
          <w:b/>
          <w:bCs/>
          <w:u w:val="single"/>
          <w:rtl/>
        </w:rPr>
        <w:t>הפעלת מרכז המידע</w:t>
      </w:r>
      <w:bookmarkEnd w:id="83"/>
    </w:p>
    <w:p w:rsidR="00036608" w:rsidRPr="00293DE5" w:rsidRDefault="00036608" w:rsidP="00143C78">
      <w:pPr>
        <w:numPr>
          <w:ilvl w:val="2"/>
          <w:numId w:val="39"/>
        </w:numPr>
        <w:ind w:left="2692"/>
        <w:rPr>
          <w:b/>
          <w:bCs/>
          <w:rtl/>
        </w:rPr>
      </w:pPr>
      <w:r w:rsidRPr="00293DE5">
        <w:rPr>
          <w:rFonts w:hint="cs"/>
          <w:b/>
          <w:bCs/>
          <w:rtl/>
        </w:rPr>
        <w:t>ניתוח ואספקת מידע</w:t>
      </w:r>
    </w:p>
    <w:p w:rsidR="00036608" w:rsidRPr="00504BC6" w:rsidRDefault="00036608" w:rsidP="00143C78">
      <w:pPr>
        <w:pStyle w:val="af8"/>
        <w:numPr>
          <w:ilvl w:val="3"/>
          <w:numId w:val="35"/>
        </w:numPr>
        <w:contextualSpacing/>
        <w:rPr>
          <w:rtl/>
        </w:rPr>
      </w:pPr>
      <w:r w:rsidRPr="00504BC6">
        <w:rPr>
          <w:rFonts w:hint="cs"/>
          <w:rtl/>
        </w:rPr>
        <w:t>ביצוע ניתוח נתונים והוצאת מסקנות כבסיס לדיונים על הקצאת תמיכות למוסדות ולפרויקטים של תרבות ואמנות, עפ"י צרכי המינהל.</w:t>
      </w:r>
    </w:p>
    <w:p w:rsidR="00036608" w:rsidRPr="00504BC6" w:rsidRDefault="00036608" w:rsidP="00143C78">
      <w:pPr>
        <w:pStyle w:val="af8"/>
        <w:numPr>
          <w:ilvl w:val="3"/>
          <w:numId w:val="35"/>
        </w:numPr>
        <w:contextualSpacing/>
        <w:rPr>
          <w:rtl/>
        </w:rPr>
      </w:pPr>
      <w:r w:rsidRPr="00504BC6">
        <w:rPr>
          <w:rFonts w:hint="cs"/>
          <w:rtl/>
        </w:rPr>
        <w:t>אספקה שוטפת של מענה לשאילתות של מקבלי החלטות, כ</w:t>
      </w:r>
      <w:r w:rsidR="00293DE5">
        <w:rPr>
          <w:rFonts w:hint="cs"/>
          <w:rtl/>
        </w:rPr>
        <w:t>גון</w:t>
      </w:r>
      <w:r w:rsidRPr="00504BC6">
        <w:rPr>
          <w:rFonts w:hint="cs"/>
          <w:rtl/>
        </w:rPr>
        <w:t>: שרים, חברי ועדת בכנסת, הנהלת המשרד, ראש מינהל תרבות, ומנהלי המחלקות במינהל, לגבי כל אחד מהתחומים ו/או לגבי כל אחד מהמוסדות.</w:t>
      </w:r>
    </w:p>
    <w:p w:rsidR="00036608" w:rsidRPr="00504BC6" w:rsidRDefault="00036608" w:rsidP="00143C78">
      <w:pPr>
        <w:pStyle w:val="af8"/>
        <w:numPr>
          <w:ilvl w:val="3"/>
          <w:numId w:val="35"/>
        </w:numPr>
        <w:contextualSpacing/>
        <w:rPr>
          <w:rtl/>
        </w:rPr>
      </w:pPr>
      <w:r w:rsidRPr="00504BC6">
        <w:rPr>
          <w:rFonts w:hint="cs"/>
          <w:rtl/>
        </w:rPr>
        <w:t xml:space="preserve">הפניה תעשה תמיד באמצעות מינהל התרבות והמידע </w:t>
      </w:r>
      <w:r w:rsidR="00B97C4E" w:rsidRPr="00504BC6">
        <w:rPr>
          <w:rFonts w:hint="cs"/>
          <w:rtl/>
        </w:rPr>
        <w:t>יימס</w:t>
      </w:r>
      <w:r w:rsidR="00B97C4E" w:rsidRPr="00504BC6">
        <w:rPr>
          <w:rFonts w:hint="eastAsia"/>
          <w:rtl/>
        </w:rPr>
        <w:t>ר</w:t>
      </w:r>
      <w:r w:rsidRPr="00504BC6">
        <w:rPr>
          <w:rFonts w:hint="cs"/>
          <w:rtl/>
        </w:rPr>
        <w:t xml:space="preserve"> למינהל בלבד.</w:t>
      </w:r>
    </w:p>
    <w:p w:rsidR="00036608" w:rsidRPr="00504BC6" w:rsidRDefault="00036608" w:rsidP="00143C78">
      <w:pPr>
        <w:pStyle w:val="af8"/>
        <w:numPr>
          <w:ilvl w:val="3"/>
          <w:numId w:val="35"/>
        </w:numPr>
        <w:contextualSpacing/>
      </w:pPr>
      <w:r w:rsidRPr="00504BC6">
        <w:rPr>
          <w:rFonts w:hint="cs"/>
          <w:rtl/>
        </w:rPr>
        <w:t>אספקה שוטפת של נתונים, ברמות וחיתוכים שונים, לגופים ממשלתיים וציבוריים, ישראליים ובינלאומיים, כמו הלשכה המרכזית לסטטיסטיקה, המחלקה לסטטיסטיקה של המשרד, אונסק"ו ודומיהם.</w:t>
      </w:r>
    </w:p>
    <w:p w:rsidR="00036608" w:rsidRPr="00504BC6" w:rsidRDefault="00036608" w:rsidP="00143C78">
      <w:pPr>
        <w:pStyle w:val="af8"/>
        <w:numPr>
          <w:ilvl w:val="3"/>
          <w:numId w:val="35"/>
        </w:numPr>
        <w:contextualSpacing/>
        <w:rPr>
          <w:rtl/>
        </w:rPr>
      </w:pPr>
      <w:r w:rsidRPr="00504BC6">
        <w:rPr>
          <w:rFonts w:hint="cs"/>
          <w:rtl/>
        </w:rPr>
        <w:t>אספקה שוטפת של נתונים, בחיתוכים שונים, לגורמים ציבוריים ו/או פרטיים, כמו: סקר אולמות, פיזור היצע התרבות ברחבי הארץ וכדומה.</w:t>
      </w:r>
    </w:p>
    <w:p w:rsidR="00036608" w:rsidRPr="00504BC6" w:rsidRDefault="00036608" w:rsidP="00143C78">
      <w:pPr>
        <w:pStyle w:val="af8"/>
        <w:numPr>
          <w:ilvl w:val="3"/>
          <w:numId w:val="35"/>
        </w:numPr>
        <w:contextualSpacing/>
        <w:rPr>
          <w:rtl/>
        </w:rPr>
      </w:pPr>
      <w:r w:rsidRPr="00504BC6">
        <w:rPr>
          <w:rFonts w:hint="cs"/>
          <w:rtl/>
        </w:rPr>
        <w:t>שיטת אספקת הנתונים לכל אחד מן הגורמים תקבע ביחד עם הזוכה.</w:t>
      </w:r>
    </w:p>
    <w:p w:rsidR="00036608" w:rsidRDefault="00036608" w:rsidP="00143C78">
      <w:pPr>
        <w:pStyle w:val="af8"/>
        <w:numPr>
          <w:ilvl w:val="3"/>
          <w:numId w:val="35"/>
        </w:numPr>
        <w:contextualSpacing/>
      </w:pPr>
      <w:bookmarkStart w:id="84" w:name="_Ref290557214"/>
      <w:r>
        <w:rPr>
          <w:rFonts w:hint="cs"/>
          <w:rtl/>
        </w:rPr>
        <w:t xml:space="preserve">הפקת דו"חות לפי דרישה </w:t>
      </w:r>
      <w:r>
        <w:rPr>
          <w:rtl/>
        </w:rPr>
        <w:t>–</w:t>
      </w:r>
      <w:r>
        <w:rPr>
          <w:rFonts w:hint="cs"/>
          <w:rtl/>
        </w:rPr>
        <w:t xml:space="preserve"> מחוץ לזמנים ולכמויות האמורות במכרז זה </w:t>
      </w:r>
      <w:r>
        <w:rPr>
          <w:rtl/>
        </w:rPr>
        <w:t>–</w:t>
      </w:r>
      <w:r>
        <w:rPr>
          <w:rFonts w:hint="cs"/>
          <w:rtl/>
        </w:rPr>
        <w:t xml:space="preserve"> </w:t>
      </w:r>
      <w:r w:rsidR="00293DE5">
        <w:rPr>
          <w:rFonts w:hint="cs"/>
          <w:rtl/>
        </w:rPr>
        <w:t xml:space="preserve">לא </w:t>
      </w:r>
      <w:r>
        <w:rPr>
          <w:rFonts w:hint="cs"/>
          <w:rtl/>
        </w:rPr>
        <w:t xml:space="preserve">תזכה את הספק בתמורה </w:t>
      </w:r>
      <w:r w:rsidR="00293DE5">
        <w:rPr>
          <w:rFonts w:hint="cs"/>
          <w:rtl/>
        </w:rPr>
        <w:t xml:space="preserve">נוספת. על הספק להביא אפשרות של דרישות כאלה בחשבון בעת הגשת ההצעה והצעת המחיר למכרז.  </w:t>
      </w:r>
      <w:bookmarkEnd w:id="84"/>
    </w:p>
    <w:p w:rsidR="00036608" w:rsidRDefault="00036608" w:rsidP="00143C78">
      <w:pPr>
        <w:pStyle w:val="af8"/>
        <w:numPr>
          <w:ilvl w:val="3"/>
          <w:numId w:val="35"/>
        </w:numPr>
        <w:contextualSpacing/>
      </w:pPr>
      <w:bookmarkStart w:id="85" w:name="_Ref304316506"/>
      <w:r>
        <w:rPr>
          <w:rFonts w:hint="cs"/>
          <w:rtl/>
        </w:rPr>
        <w:t xml:space="preserve">המידע שיסופק לגורמים הנ"ל לאור דרישותיהם יהיה זמין כחומר-גלם, דהיינו כלול בגליונות-נתונים בתצורת </w:t>
      </w:r>
      <w:r>
        <w:rPr>
          <w:rFonts w:hint="cs"/>
        </w:rPr>
        <w:t>E</w:t>
      </w:r>
      <w:r>
        <w:t>xcel</w:t>
      </w:r>
      <w:r>
        <w:rPr>
          <w:rFonts w:hint="cs"/>
          <w:rtl/>
        </w:rPr>
        <w:t>.</w:t>
      </w:r>
      <w:bookmarkEnd w:id="85"/>
      <w:r>
        <w:rPr>
          <w:rFonts w:hint="cs"/>
          <w:rtl/>
        </w:rPr>
        <w:t xml:space="preserve"> </w:t>
      </w:r>
    </w:p>
    <w:p w:rsidR="00036608" w:rsidRPr="00C01231" w:rsidRDefault="00036608" w:rsidP="00036608">
      <w:pPr>
        <w:pStyle w:val="af8"/>
        <w:ind w:left="2988"/>
        <w:rPr>
          <w:b/>
          <w:bCs/>
        </w:rPr>
      </w:pPr>
      <w:r w:rsidRPr="00C01231">
        <w:rPr>
          <w:rFonts w:hint="cs"/>
          <w:b/>
          <w:bCs/>
          <w:rtl/>
        </w:rPr>
        <w:t xml:space="preserve">ככלל, יסופק המידע בפורמט </w:t>
      </w:r>
      <w:r>
        <w:rPr>
          <w:b/>
          <w:bCs/>
        </w:rPr>
        <w:t>Excel</w:t>
      </w:r>
      <w:r>
        <w:rPr>
          <w:rFonts w:hint="cs"/>
          <w:b/>
          <w:bCs/>
          <w:rtl/>
        </w:rPr>
        <w:t xml:space="preserve">. דו"חות מוגמרים </w:t>
      </w:r>
      <w:r>
        <w:rPr>
          <w:b/>
          <w:bCs/>
          <w:rtl/>
        </w:rPr>
        <w:t>–</w:t>
      </w:r>
      <w:r>
        <w:rPr>
          <w:rFonts w:hint="cs"/>
          <w:b/>
          <w:bCs/>
          <w:rtl/>
        </w:rPr>
        <w:t xml:space="preserve"> בתצורת </w:t>
      </w:r>
      <w:r>
        <w:rPr>
          <w:rFonts w:hint="cs"/>
          <w:b/>
          <w:bCs/>
        </w:rPr>
        <w:t>PDF</w:t>
      </w:r>
      <w:r>
        <w:rPr>
          <w:rFonts w:hint="cs"/>
          <w:b/>
          <w:bCs/>
          <w:rtl/>
        </w:rPr>
        <w:t xml:space="preserve"> ו\או בעותקים קשיחים (מודפסים על-גבי נייר) יועברו אך ורק באישור המזמין ובתיאום עמו.</w:t>
      </w:r>
    </w:p>
    <w:p w:rsidR="00036608" w:rsidRPr="00504BC6" w:rsidRDefault="00036608" w:rsidP="00143C78">
      <w:pPr>
        <w:pStyle w:val="af8"/>
        <w:numPr>
          <w:ilvl w:val="3"/>
          <w:numId w:val="35"/>
        </w:numPr>
        <w:contextualSpacing/>
        <w:rPr>
          <w:rtl/>
        </w:rPr>
      </w:pPr>
      <w:r>
        <w:rPr>
          <w:rFonts w:hint="cs"/>
          <w:rtl/>
        </w:rPr>
        <w:t>על ה</w:t>
      </w:r>
      <w:r w:rsidRPr="00FC0297">
        <w:rPr>
          <w:rFonts w:hint="cs"/>
          <w:rtl/>
        </w:rPr>
        <w:t>ספק</w:t>
      </w:r>
      <w:r w:rsidRPr="00504BC6">
        <w:rPr>
          <w:rFonts w:hint="cs"/>
          <w:rtl/>
        </w:rPr>
        <w:t xml:space="preserve"> לספק את המידע עפ"י לוח הזמנים המובא להלן: </w:t>
      </w:r>
    </w:p>
    <w:tbl>
      <w:tblPr>
        <w:bidiVisual/>
        <w:tblW w:w="0" w:type="auto"/>
        <w:tblInd w:w="2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44"/>
        <w:gridCol w:w="1668"/>
      </w:tblGrid>
      <w:tr w:rsidR="00036608" w:rsidRPr="00504BC6" w:rsidTr="00036608">
        <w:tc>
          <w:tcPr>
            <w:tcW w:w="5244" w:type="dxa"/>
            <w:tcBorders>
              <w:top w:val="single" w:sz="18" w:space="0" w:color="auto"/>
              <w:left w:val="single" w:sz="18" w:space="0" w:color="auto"/>
              <w:bottom w:val="single" w:sz="18" w:space="0" w:color="auto"/>
            </w:tcBorders>
            <w:shd w:val="clear" w:color="auto" w:fill="F3F3F3"/>
          </w:tcPr>
          <w:p w:rsidR="00036608" w:rsidRPr="00504BC6" w:rsidRDefault="00036608" w:rsidP="00036608">
            <w:pPr>
              <w:spacing w:before="100" w:after="100"/>
              <w:jc w:val="center"/>
              <w:rPr>
                <w:b/>
                <w:bCs/>
              </w:rPr>
            </w:pPr>
            <w:r w:rsidRPr="00504BC6">
              <w:rPr>
                <w:rFonts w:hint="cs"/>
                <w:b/>
                <w:bCs/>
                <w:rtl/>
              </w:rPr>
              <w:t>סוג המידע</w:t>
            </w:r>
          </w:p>
        </w:tc>
        <w:tc>
          <w:tcPr>
            <w:tcW w:w="1668" w:type="dxa"/>
            <w:tcBorders>
              <w:top w:val="single" w:sz="18" w:space="0" w:color="auto"/>
              <w:bottom w:val="single" w:sz="18" w:space="0" w:color="auto"/>
              <w:right w:val="single" w:sz="18" w:space="0" w:color="auto"/>
            </w:tcBorders>
            <w:shd w:val="clear" w:color="auto" w:fill="F3F3F3"/>
          </w:tcPr>
          <w:p w:rsidR="00036608" w:rsidRPr="00504BC6" w:rsidRDefault="00036608" w:rsidP="00036608">
            <w:pPr>
              <w:spacing w:before="100" w:after="100"/>
              <w:jc w:val="center"/>
              <w:rPr>
                <w:b/>
                <w:bCs/>
              </w:rPr>
            </w:pPr>
            <w:r w:rsidRPr="00504BC6">
              <w:rPr>
                <w:rFonts w:hint="cs"/>
                <w:b/>
                <w:bCs/>
                <w:rtl/>
              </w:rPr>
              <w:t>ביצוע בלו"ז נדרש</w:t>
            </w:r>
          </w:p>
        </w:tc>
      </w:tr>
      <w:tr w:rsidR="00036608" w:rsidRPr="00504BC6" w:rsidTr="00036608">
        <w:tc>
          <w:tcPr>
            <w:tcW w:w="5244" w:type="dxa"/>
            <w:tcBorders>
              <w:top w:val="single" w:sz="18" w:space="0" w:color="auto"/>
              <w:left w:val="single" w:sz="18" w:space="0" w:color="auto"/>
            </w:tcBorders>
          </w:tcPr>
          <w:p w:rsidR="00036608" w:rsidRPr="00504BC6" w:rsidRDefault="00036608" w:rsidP="00036608">
            <w:pPr>
              <w:spacing w:before="100" w:after="100"/>
            </w:pPr>
            <w:r w:rsidRPr="00504BC6">
              <w:rPr>
                <w:rFonts w:hint="cs"/>
                <w:rtl/>
              </w:rPr>
              <w:t>נתונים למינהל כבסיס לדיונים</w:t>
            </w:r>
          </w:p>
        </w:tc>
        <w:tc>
          <w:tcPr>
            <w:tcW w:w="1668" w:type="dxa"/>
            <w:tcBorders>
              <w:top w:val="single" w:sz="18" w:space="0" w:color="auto"/>
              <w:right w:val="single" w:sz="18" w:space="0" w:color="auto"/>
            </w:tcBorders>
          </w:tcPr>
          <w:p w:rsidR="00036608" w:rsidRPr="00504BC6" w:rsidRDefault="00036608" w:rsidP="00036608">
            <w:pPr>
              <w:spacing w:before="100" w:after="100"/>
              <w:jc w:val="center"/>
            </w:pPr>
            <w:r w:rsidRPr="00504BC6">
              <w:rPr>
                <w:rFonts w:hint="cs"/>
                <w:b/>
                <w:bCs/>
                <w:rtl/>
              </w:rPr>
              <w:t>עד יומיים</w:t>
            </w:r>
          </w:p>
        </w:tc>
      </w:tr>
      <w:tr w:rsidR="00036608" w:rsidRPr="00504BC6" w:rsidTr="00036608">
        <w:tc>
          <w:tcPr>
            <w:tcW w:w="5244" w:type="dxa"/>
            <w:tcBorders>
              <w:left w:val="single" w:sz="18" w:space="0" w:color="auto"/>
            </w:tcBorders>
          </w:tcPr>
          <w:p w:rsidR="00036608" w:rsidRPr="00504BC6" w:rsidRDefault="00036608" w:rsidP="00036608">
            <w:pPr>
              <w:spacing w:before="100" w:after="100"/>
            </w:pPr>
            <w:r w:rsidRPr="00504BC6">
              <w:rPr>
                <w:rFonts w:hint="cs"/>
                <w:rtl/>
              </w:rPr>
              <w:t>מענה לשאילתות של מקבלי החלטות</w:t>
            </w:r>
          </w:p>
        </w:tc>
        <w:tc>
          <w:tcPr>
            <w:tcW w:w="1668" w:type="dxa"/>
            <w:tcBorders>
              <w:right w:val="single" w:sz="18" w:space="0" w:color="auto"/>
            </w:tcBorders>
          </w:tcPr>
          <w:p w:rsidR="00036608" w:rsidRPr="00504BC6" w:rsidRDefault="00036608" w:rsidP="00036608">
            <w:pPr>
              <w:spacing w:before="100" w:after="100"/>
              <w:jc w:val="center"/>
            </w:pPr>
            <w:r w:rsidRPr="00504BC6">
              <w:rPr>
                <w:rFonts w:hint="cs"/>
                <w:b/>
                <w:bCs/>
                <w:rtl/>
              </w:rPr>
              <w:t>עד 4</w:t>
            </w:r>
            <w:r w:rsidR="004D0B77">
              <w:rPr>
                <w:rFonts w:hint="cs"/>
                <w:rtl/>
              </w:rPr>
              <w:t xml:space="preserve"> ימי עבודה</w:t>
            </w:r>
          </w:p>
        </w:tc>
      </w:tr>
      <w:tr w:rsidR="00036608" w:rsidRPr="00504BC6" w:rsidTr="00036608">
        <w:tc>
          <w:tcPr>
            <w:tcW w:w="5244" w:type="dxa"/>
            <w:tcBorders>
              <w:left w:val="single" w:sz="18" w:space="0" w:color="auto"/>
            </w:tcBorders>
          </w:tcPr>
          <w:p w:rsidR="00036608" w:rsidRPr="00504BC6" w:rsidRDefault="00036608" w:rsidP="00036608">
            <w:pPr>
              <w:spacing w:before="100" w:after="100"/>
            </w:pPr>
            <w:r w:rsidRPr="00504BC6">
              <w:rPr>
                <w:rFonts w:hint="cs"/>
                <w:rtl/>
              </w:rPr>
              <w:t>נתונים לגופים ממשלתיים וציבוריים ישראלים</w:t>
            </w:r>
          </w:p>
        </w:tc>
        <w:tc>
          <w:tcPr>
            <w:tcW w:w="1668" w:type="dxa"/>
            <w:tcBorders>
              <w:right w:val="single" w:sz="18" w:space="0" w:color="auto"/>
            </w:tcBorders>
          </w:tcPr>
          <w:p w:rsidR="00036608" w:rsidRPr="00504BC6" w:rsidRDefault="00036608" w:rsidP="00036608">
            <w:pPr>
              <w:spacing w:before="100" w:after="100"/>
              <w:jc w:val="center"/>
            </w:pPr>
            <w:r w:rsidRPr="00504BC6">
              <w:rPr>
                <w:rFonts w:hint="cs"/>
                <w:b/>
                <w:bCs/>
                <w:rtl/>
              </w:rPr>
              <w:t>עד 7</w:t>
            </w:r>
            <w:r w:rsidR="004D0B77">
              <w:rPr>
                <w:rFonts w:hint="cs"/>
                <w:rtl/>
              </w:rPr>
              <w:t xml:space="preserve"> ימי עבודה</w:t>
            </w:r>
          </w:p>
        </w:tc>
      </w:tr>
      <w:tr w:rsidR="00036608" w:rsidRPr="00504BC6" w:rsidTr="00036608">
        <w:tc>
          <w:tcPr>
            <w:tcW w:w="5244" w:type="dxa"/>
            <w:tcBorders>
              <w:left w:val="single" w:sz="18" w:space="0" w:color="auto"/>
            </w:tcBorders>
          </w:tcPr>
          <w:p w:rsidR="00036608" w:rsidRPr="00504BC6" w:rsidRDefault="00036608" w:rsidP="00036608">
            <w:pPr>
              <w:spacing w:before="100" w:after="100"/>
            </w:pPr>
            <w:r w:rsidRPr="00504BC6">
              <w:rPr>
                <w:rFonts w:hint="cs"/>
                <w:rtl/>
              </w:rPr>
              <w:t>נתונים לגופים ממשלתיים וציבוריים בינלאומיים</w:t>
            </w:r>
          </w:p>
        </w:tc>
        <w:tc>
          <w:tcPr>
            <w:tcW w:w="1668" w:type="dxa"/>
            <w:tcBorders>
              <w:right w:val="single" w:sz="18" w:space="0" w:color="auto"/>
            </w:tcBorders>
          </w:tcPr>
          <w:p w:rsidR="00036608" w:rsidRPr="00504BC6" w:rsidRDefault="00036608" w:rsidP="00036608">
            <w:pPr>
              <w:spacing w:before="100" w:after="100"/>
              <w:jc w:val="center"/>
            </w:pPr>
            <w:r w:rsidRPr="00504BC6">
              <w:rPr>
                <w:rFonts w:hint="cs"/>
                <w:b/>
                <w:bCs/>
                <w:rtl/>
              </w:rPr>
              <w:t>עד 7</w:t>
            </w:r>
            <w:r w:rsidR="004D0B77">
              <w:rPr>
                <w:rFonts w:hint="cs"/>
                <w:rtl/>
              </w:rPr>
              <w:t xml:space="preserve"> ימי עבודה</w:t>
            </w:r>
          </w:p>
        </w:tc>
      </w:tr>
      <w:tr w:rsidR="00036608" w:rsidRPr="00504BC6" w:rsidTr="00036608">
        <w:tc>
          <w:tcPr>
            <w:tcW w:w="5244" w:type="dxa"/>
            <w:tcBorders>
              <w:left w:val="single" w:sz="18" w:space="0" w:color="auto"/>
              <w:bottom w:val="single" w:sz="18" w:space="0" w:color="auto"/>
            </w:tcBorders>
          </w:tcPr>
          <w:p w:rsidR="00036608" w:rsidRPr="00504BC6" w:rsidRDefault="00036608" w:rsidP="00036608">
            <w:pPr>
              <w:spacing w:before="100" w:after="100"/>
            </w:pPr>
            <w:r w:rsidRPr="00504BC6">
              <w:rPr>
                <w:rFonts w:hint="cs"/>
                <w:rtl/>
              </w:rPr>
              <w:t xml:space="preserve">נתונים לגורמים ציבוריים ו/או פרטיים </w:t>
            </w:r>
          </w:p>
        </w:tc>
        <w:tc>
          <w:tcPr>
            <w:tcW w:w="1668" w:type="dxa"/>
            <w:tcBorders>
              <w:bottom w:val="single" w:sz="18" w:space="0" w:color="auto"/>
              <w:right w:val="single" w:sz="18" w:space="0" w:color="auto"/>
            </w:tcBorders>
          </w:tcPr>
          <w:p w:rsidR="00036608" w:rsidRPr="00504BC6" w:rsidRDefault="00036608" w:rsidP="00036608">
            <w:pPr>
              <w:spacing w:before="100" w:after="100"/>
              <w:jc w:val="center"/>
            </w:pPr>
            <w:r w:rsidRPr="00504BC6">
              <w:rPr>
                <w:rFonts w:hint="cs"/>
                <w:b/>
                <w:bCs/>
                <w:rtl/>
              </w:rPr>
              <w:t>עד 7</w:t>
            </w:r>
            <w:r w:rsidR="004D0B77">
              <w:rPr>
                <w:rFonts w:hint="cs"/>
                <w:rtl/>
              </w:rPr>
              <w:t xml:space="preserve"> ימי עבודה</w:t>
            </w:r>
          </w:p>
        </w:tc>
      </w:tr>
    </w:tbl>
    <w:p w:rsidR="00036608" w:rsidRPr="00504BC6" w:rsidRDefault="00036608" w:rsidP="00036608">
      <w:pPr>
        <w:ind w:left="2268"/>
        <w:rPr>
          <w:rtl/>
        </w:rPr>
      </w:pPr>
    </w:p>
    <w:p w:rsidR="00036608" w:rsidRPr="00504BC6" w:rsidRDefault="00036608" w:rsidP="00036608">
      <w:pPr>
        <w:ind w:left="2835"/>
        <w:rPr>
          <w:b/>
          <w:bCs/>
          <w:rtl/>
        </w:rPr>
      </w:pPr>
      <w:r w:rsidRPr="00504BC6">
        <w:rPr>
          <w:rFonts w:hint="cs"/>
          <w:b/>
          <w:bCs/>
          <w:rtl/>
        </w:rPr>
        <w:t xml:space="preserve">על </w:t>
      </w:r>
      <w:r w:rsidRPr="00B07A61">
        <w:rPr>
          <w:rFonts w:hint="cs"/>
          <w:b/>
          <w:bCs/>
          <w:rtl/>
        </w:rPr>
        <w:t>הספק</w:t>
      </w:r>
      <w:r w:rsidRPr="00504BC6">
        <w:rPr>
          <w:rFonts w:hint="cs"/>
          <w:b/>
          <w:bCs/>
          <w:rtl/>
        </w:rPr>
        <w:t xml:space="preserve"> מוטלת האחריות לעמוד בלוח זמנים זה ללא כל סטיות.</w:t>
      </w:r>
    </w:p>
    <w:p w:rsidR="00036608" w:rsidRPr="00504BC6" w:rsidRDefault="00036608" w:rsidP="00036608">
      <w:pPr>
        <w:ind w:left="2268"/>
        <w:rPr>
          <w:rtl/>
        </w:rPr>
      </w:pPr>
    </w:p>
    <w:p w:rsidR="00036608" w:rsidRPr="00AF50E7" w:rsidRDefault="00036608" w:rsidP="00143C78">
      <w:pPr>
        <w:pStyle w:val="af8"/>
        <w:numPr>
          <w:ilvl w:val="3"/>
          <w:numId w:val="35"/>
        </w:numPr>
        <w:ind w:left="3123" w:hanging="855"/>
        <w:contextualSpacing/>
      </w:pPr>
      <w:r w:rsidRPr="00AF50E7">
        <w:rPr>
          <w:rFonts w:hint="cs"/>
          <w:rtl/>
        </w:rPr>
        <w:t xml:space="preserve">הספק לא יוכל לגבות כל תשלום או אגרה מהדורש תמורת אספקת המידע. את התמורה עבור עבודתו יקבל אך ורק מידי המזמין, דהיינו מנהל תרבות, </w:t>
      </w:r>
      <w:r w:rsidR="004D0B77">
        <w:rPr>
          <w:rFonts w:hint="cs"/>
          <w:rtl/>
        </w:rPr>
        <w:t xml:space="preserve">ע"פ הצעת המחיר שעל בסיסה ייחתם הסכם ההתקשרות. </w:t>
      </w:r>
    </w:p>
    <w:p w:rsidR="00036608" w:rsidRDefault="00036608" w:rsidP="00143C78">
      <w:pPr>
        <w:pStyle w:val="af8"/>
        <w:numPr>
          <w:ilvl w:val="3"/>
          <w:numId w:val="35"/>
        </w:numPr>
        <w:ind w:left="3123" w:hanging="855"/>
        <w:contextualSpacing/>
        <w:rPr>
          <w:b/>
          <w:bCs/>
        </w:rPr>
      </w:pPr>
      <w:r w:rsidRPr="00551887">
        <w:rPr>
          <w:rFonts w:hint="cs"/>
          <w:rtl/>
        </w:rPr>
        <w:t xml:space="preserve">למען הסר כל ספק, המידע שיימסר לגופים חיצוניים </w:t>
      </w:r>
      <w:r w:rsidRPr="00551887">
        <w:rPr>
          <w:rtl/>
        </w:rPr>
        <w:t>–</w:t>
      </w:r>
      <w:r w:rsidRPr="00551887">
        <w:rPr>
          <w:rFonts w:hint="cs"/>
          <w:rtl/>
        </w:rPr>
        <w:t xml:space="preserve"> כהגדרתם לעיל בסעיף </w:t>
      </w:r>
      <w:r>
        <w:fldChar w:fldCharType="begin"/>
      </w:r>
      <w:r>
        <w:instrText xml:space="preserve"> REF _Ref295915944 \r \h  \* MERGEFORMAT </w:instrText>
      </w:r>
      <w:r>
        <w:fldChar w:fldCharType="separate"/>
      </w:r>
      <w:r w:rsidR="00ED112D">
        <w:rPr>
          <w:cs/>
        </w:rPr>
        <w:t>‎</w:t>
      </w:r>
      <w:r w:rsidR="00ED112D">
        <w:t>2.8</w:t>
      </w:r>
      <w:r>
        <w:fldChar w:fldCharType="end"/>
      </w:r>
      <w:r w:rsidRPr="00551887">
        <w:rPr>
          <w:rFonts w:hint="cs"/>
          <w:rtl/>
        </w:rPr>
        <w:t xml:space="preserve"> על כלל סעיפי-המשנה שלו </w:t>
      </w:r>
      <w:r w:rsidRPr="00551887">
        <w:rPr>
          <w:rtl/>
        </w:rPr>
        <w:t>–</w:t>
      </w:r>
      <w:r w:rsidRPr="00551887">
        <w:rPr>
          <w:rFonts w:hint="cs"/>
          <w:rtl/>
        </w:rPr>
        <w:t xml:space="preserve"> הינו מידע סטטיסטי המתייחס לאיפיון המוסד, סוגי הפעילויות שנעשות במסגרתו וכן נתונים על היקפי הפעולות (מופעים ו\או ימי פתיחה), ותדירויותיהן</w:t>
      </w:r>
      <w:r>
        <w:rPr>
          <w:rFonts w:hint="cs"/>
          <w:b/>
          <w:bCs/>
          <w:rtl/>
        </w:rPr>
        <w:t xml:space="preserve">. </w:t>
      </w:r>
    </w:p>
    <w:p w:rsidR="00036608" w:rsidRDefault="00036608" w:rsidP="00036608">
      <w:pPr>
        <w:pStyle w:val="af8"/>
        <w:ind w:left="3123"/>
        <w:rPr>
          <w:b/>
          <w:bCs/>
          <w:rtl/>
        </w:rPr>
      </w:pPr>
      <w:r>
        <w:rPr>
          <w:rFonts w:hint="cs"/>
          <w:b/>
          <w:bCs/>
          <w:rtl/>
        </w:rPr>
        <w:t xml:space="preserve">בכל-מקרה לא יספק </w:t>
      </w:r>
      <w:r w:rsidRPr="00B07A61">
        <w:rPr>
          <w:rFonts w:hint="cs"/>
          <w:b/>
          <w:bCs/>
          <w:rtl/>
        </w:rPr>
        <w:t>הספק</w:t>
      </w:r>
      <w:r>
        <w:rPr>
          <w:rFonts w:hint="cs"/>
          <w:b/>
          <w:bCs/>
          <w:rtl/>
        </w:rPr>
        <w:t xml:space="preserve"> כל מידע בנוגע לנתונים הכספיים של הגופים הנסקרים, כגון משכורות ו\או הוצאות אחרות. </w:t>
      </w:r>
    </w:p>
    <w:p w:rsidR="00036608" w:rsidRDefault="00036608" w:rsidP="00143C78">
      <w:pPr>
        <w:pStyle w:val="af8"/>
        <w:numPr>
          <w:ilvl w:val="3"/>
          <w:numId w:val="35"/>
        </w:numPr>
        <w:ind w:left="3137" w:hanging="869"/>
        <w:contextualSpacing/>
        <w:rPr>
          <w:b/>
          <w:bCs/>
          <w:rtl/>
        </w:rPr>
      </w:pPr>
      <w:r>
        <w:rPr>
          <w:rFonts w:hint="cs"/>
          <w:b/>
          <w:bCs/>
          <w:rtl/>
        </w:rPr>
        <w:t xml:space="preserve">למען הסר ספק מובהר בזאת, כי הספק לא יספק כל מידע ו\או ינפיק כל דו"ח מכל סוג שהוא לגוף חיצוני אשר איננו המזמין, או יחידת-סמך של המזמין </w:t>
      </w:r>
      <w:r>
        <w:rPr>
          <w:b/>
          <w:bCs/>
          <w:rtl/>
        </w:rPr>
        <w:t>–</w:t>
      </w:r>
      <w:r>
        <w:rPr>
          <w:rFonts w:hint="cs"/>
          <w:b/>
          <w:bCs/>
          <w:rtl/>
        </w:rPr>
        <w:t xml:space="preserve"> ללא אישורו של נציג המזמין או מי מטעמו.</w:t>
      </w:r>
    </w:p>
    <w:p w:rsidR="00036608" w:rsidRPr="004D0B77" w:rsidRDefault="00036608" w:rsidP="00143C78">
      <w:pPr>
        <w:numPr>
          <w:ilvl w:val="2"/>
          <w:numId w:val="39"/>
        </w:numPr>
        <w:ind w:left="2692"/>
        <w:rPr>
          <w:b/>
          <w:bCs/>
          <w:rtl/>
        </w:rPr>
      </w:pPr>
      <w:r w:rsidRPr="004D0B77">
        <w:rPr>
          <w:rFonts w:hint="cs"/>
          <w:b/>
          <w:bCs/>
          <w:rtl/>
        </w:rPr>
        <w:t>מתן שירותי יעוץ</w:t>
      </w:r>
    </w:p>
    <w:p w:rsidR="00036608" w:rsidRPr="00504BC6" w:rsidRDefault="00036608" w:rsidP="00143C78">
      <w:pPr>
        <w:pStyle w:val="af8"/>
        <w:numPr>
          <w:ilvl w:val="3"/>
          <w:numId w:val="36"/>
        </w:numPr>
        <w:contextualSpacing/>
        <w:rPr>
          <w:rtl/>
        </w:rPr>
      </w:pPr>
      <w:r>
        <w:rPr>
          <w:rFonts w:hint="cs"/>
          <w:rtl/>
        </w:rPr>
        <w:t>יעוץ שוטף למקבלי החלטות במשרד</w:t>
      </w:r>
      <w:r w:rsidRPr="00504BC6">
        <w:rPr>
          <w:rFonts w:hint="cs"/>
          <w:rtl/>
        </w:rPr>
        <w:t xml:space="preserve"> התרבות והספורט בנושאים הבאים: קריטריונים לתקצוב, תכנון סקרי צריכת תרבות והיצע תרבות, דרישות האוכלוסייה ממוסדות תרבות וכדומה.</w:t>
      </w:r>
    </w:p>
    <w:p w:rsidR="00036608" w:rsidRPr="00504BC6" w:rsidRDefault="00036608" w:rsidP="00143C78">
      <w:pPr>
        <w:pStyle w:val="af8"/>
        <w:numPr>
          <w:ilvl w:val="3"/>
          <w:numId w:val="36"/>
        </w:numPr>
        <w:contextualSpacing/>
      </w:pPr>
      <w:r w:rsidRPr="00504BC6">
        <w:rPr>
          <w:rFonts w:hint="cs"/>
          <w:rtl/>
        </w:rPr>
        <w:t xml:space="preserve">הכנת ניירות עבודה </w:t>
      </w:r>
      <w:r w:rsidRPr="000455CD">
        <w:rPr>
          <w:rFonts w:hint="cs"/>
          <w:rtl/>
        </w:rPr>
        <w:t>ומצגות</w:t>
      </w:r>
      <w:r w:rsidRPr="00504BC6">
        <w:rPr>
          <w:rFonts w:hint="cs"/>
          <w:rtl/>
        </w:rPr>
        <w:t xml:space="preserve"> על-פי דרישה של גופים ציבוריים ו/או פרטיים בנושאי תרבות שונים כמו: תנאי עבודה של אמנים, סקירת אולפני מחול, הערכת מוסד המבקש תמיכה, השוואת נתוני ערים וסוגי ישוב וכדומה, ובסה"כ </w:t>
      </w:r>
      <w:r>
        <w:rPr>
          <w:rFonts w:hint="cs"/>
          <w:rtl/>
        </w:rPr>
        <w:t>עד</w:t>
      </w:r>
      <w:r w:rsidRPr="00504BC6">
        <w:rPr>
          <w:rFonts w:hint="cs"/>
          <w:rtl/>
        </w:rPr>
        <w:t xml:space="preserve"> </w:t>
      </w:r>
      <w:r w:rsidRPr="000455CD">
        <w:rPr>
          <w:rFonts w:hint="cs"/>
          <w:rtl/>
        </w:rPr>
        <w:t>5</w:t>
      </w:r>
      <w:r w:rsidRPr="00504BC6">
        <w:rPr>
          <w:rFonts w:hint="cs"/>
          <w:rtl/>
        </w:rPr>
        <w:t xml:space="preserve"> ניירות/</w:t>
      </w:r>
      <w:r w:rsidRPr="000455CD">
        <w:rPr>
          <w:rFonts w:hint="cs"/>
          <w:rtl/>
        </w:rPr>
        <w:t>מצגות</w:t>
      </w:r>
      <w:r w:rsidRPr="00504BC6">
        <w:rPr>
          <w:rFonts w:hint="cs"/>
          <w:rtl/>
        </w:rPr>
        <w:t xml:space="preserve"> עמדה לשנה.</w:t>
      </w:r>
    </w:p>
    <w:p w:rsidR="00036608" w:rsidRPr="00504BC6" w:rsidRDefault="00036608" w:rsidP="00143C78">
      <w:pPr>
        <w:pStyle w:val="af8"/>
        <w:numPr>
          <w:ilvl w:val="3"/>
          <w:numId w:val="36"/>
        </w:numPr>
        <w:contextualSpacing/>
      </w:pPr>
      <w:r w:rsidRPr="00504BC6">
        <w:rPr>
          <w:rFonts w:hint="cs"/>
          <w:rtl/>
        </w:rPr>
        <w:t xml:space="preserve">הכנת ניירות עבודה המתייחסים לנתוני מוסדות התרבות בישראל בהשוואה לארצות אחרות ובהשוואת עקרונות מדיניות התרבות הישראלית, למדיניות תרבות של מדינות אחרות </w:t>
      </w:r>
      <w:r w:rsidRPr="00504BC6">
        <w:rPr>
          <w:rtl/>
        </w:rPr>
        <w:t>–</w:t>
      </w:r>
      <w:r w:rsidRPr="00504BC6">
        <w:rPr>
          <w:rFonts w:hint="cs"/>
          <w:rtl/>
        </w:rPr>
        <w:t xml:space="preserve"> בסה"כ </w:t>
      </w:r>
      <w:r>
        <w:rPr>
          <w:rFonts w:hint="cs"/>
          <w:rtl/>
        </w:rPr>
        <w:t>עד</w:t>
      </w:r>
      <w:r w:rsidRPr="00504BC6">
        <w:rPr>
          <w:rFonts w:hint="cs"/>
          <w:rtl/>
        </w:rPr>
        <w:t xml:space="preserve"> 5 ניירות עמדה לשנה</w:t>
      </w:r>
      <w:r w:rsidRPr="00504BC6">
        <w:rPr>
          <w:rtl/>
        </w:rPr>
        <w:t>–</w:t>
      </w:r>
      <w:r w:rsidRPr="00504BC6">
        <w:rPr>
          <w:rFonts w:hint="cs"/>
          <w:rtl/>
        </w:rPr>
        <w:t xml:space="preserve"> הכל לפי דרישת המשרד</w:t>
      </w:r>
      <w:r>
        <w:rPr>
          <w:rFonts w:hint="cs"/>
          <w:rtl/>
        </w:rPr>
        <w:t xml:space="preserve">. </w:t>
      </w:r>
    </w:p>
    <w:p w:rsidR="00036608" w:rsidRPr="00504BC6" w:rsidRDefault="00036608" w:rsidP="00036608">
      <w:pPr>
        <w:rPr>
          <w:rtl/>
        </w:rPr>
      </w:pPr>
    </w:p>
    <w:p w:rsidR="00036608" w:rsidRPr="004D0B77" w:rsidRDefault="00036608" w:rsidP="00143C78">
      <w:pPr>
        <w:numPr>
          <w:ilvl w:val="2"/>
          <w:numId w:val="39"/>
        </w:numPr>
        <w:ind w:left="2692"/>
        <w:rPr>
          <w:b/>
          <w:bCs/>
          <w:rtl/>
        </w:rPr>
      </w:pPr>
      <w:r w:rsidRPr="004D0B77">
        <w:rPr>
          <w:rFonts w:hint="cs"/>
          <w:b/>
          <w:bCs/>
          <w:rtl/>
        </w:rPr>
        <w:t>ביצוע סקרים</w:t>
      </w:r>
    </w:p>
    <w:p w:rsidR="00036608" w:rsidRPr="00504BC6" w:rsidRDefault="00036608" w:rsidP="00143C78">
      <w:pPr>
        <w:pStyle w:val="af8"/>
        <w:numPr>
          <w:ilvl w:val="3"/>
          <w:numId w:val="37"/>
        </w:numPr>
        <w:contextualSpacing/>
      </w:pPr>
      <w:r w:rsidRPr="00504BC6">
        <w:rPr>
          <w:rFonts w:hint="cs"/>
          <w:rtl/>
        </w:rPr>
        <w:t>ביצוע סקרים בתחומי תרבות ואמנות עב</w:t>
      </w:r>
      <w:r w:rsidR="002513E4">
        <w:rPr>
          <w:rFonts w:hint="cs"/>
          <w:rtl/>
        </w:rPr>
        <w:t>ור המשרד, עפ"י ת</w:t>
      </w:r>
      <w:r w:rsidRPr="00504BC6">
        <w:rPr>
          <w:rFonts w:hint="cs"/>
          <w:rtl/>
        </w:rPr>
        <w:t>כנית עבודה</w:t>
      </w:r>
      <w:r w:rsidR="002513E4">
        <w:rPr>
          <w:rFonts w:hint="cs"/>
          <w:rtl/>
        </w:rPr>
        <w:t xml:space="preserve"> מוסכמת ובהתבסס על מאגר המידע ה</w:t>
      </w:r>
      <w:r w:rsidRPr="00504BC6">
        <w:rPr>
          <w:rFonts w:hint="cs"/>
          <w:rtl/>
        </w:rPr>
        <w:t>שוטף.</w:t>
      </w:r>
    </w:p>
    <w:p w:rsidR="00036608" w:rsidRPr="0095421D" w:rsidRDefault="00036608" w:rsidP="00143C78">
      <w:pPr>
        <w:pStyle w:val="af8"/>
        <w:numPr>
          <w:ilvl w:val="3"/>
          <w:numId w:val="37"/>
        </w:numPr>
        <w:contextualSpacing/>
      </w:pPr>
      <w:r w:rsidRPr="00504BC6">
        <w:rPr>
          <w:rFonts w:hint="cs"/>
          <w:rtl/>
        </w:rPr>
        <w:t xml:space="preserve">ייזום, </w:t>
      </w:r>
      <w:r w:rsidRPr="0095421D">
        <w:rPr>
          <w:rFonts w:hint="cs"/>
          <w:rtl/>
        </w:rPr>
        <w:t xml:space="preserve">תכנון, ליווי וניתוח סקרים כמותיים כמו "צריכת תרבות בבתי ספר", "עמדות הציבור בשאלות תרבות שונות", הרגלי צפייה של קבוצות עולים" וכדומה, בכל מגזרי האוכלוסייה </w:t>
      </w:r>
      <w:r w:rsidRPr="0095421D">
        <w:rPr>
          <w:rtl/>
        </w:rPr>
        <w:t>–</w:t>
      </w:r>
      <w:r w:rsidRPr="0095421D">
        <w:rPr>
          <w:rFonts w:hint="cs"/>
          <w:rtl/>
        </w:rPr>
        <w:t xml:space="preserve"> עד 5 סקרים לשנה. </w:t>
      </w:r>
    </w:p>
    <w:p w:rsidR="00036608" w:rsidRPr="0095421D" w:rsidRDefault="00036608" w:rsidP="00036608">
      <w:pPr>
        <w:rPr>
          <w:rtl/>
        </w:rPr>
      </w:pPr>
    </w:p>
    <w:p w:rsidR="00036608" w:rsidRPr="004D0B77" w:rsidRDefault="00036608" w:rsidP="00143C78">
      <w:pPr>
        <w:numPr>
          <w:ilvl w:val="2"/>
          <w:numId w:val="39"/>
        </w:numPr>
        <w:ind w:left="2692"/>
        <w:rPr>
          <w:b/>
          <w:bCs/>
        </w:rPr>
      </w:pPr>
      <w:r w:rsidRPr="004D0B77">
        <w:rPr>
          <w:rFonts w:hint="cs"/>
          <w:b/>
          <w:bCs/>
          <w:rtl/>
        </w:rPr>
        <w:t>הכנת טפסים חדשים</w:t>
      </w:r>
    </w:p>
    <w:p w:rsidR="00036608" w:rsidRPr="00504BC6" w:rsidRDefault="00036608" w:rsidP="00415CBB">
      <w:pPr>
        <w:ind w:left="2692"/>
        <w:rPr>
          <w:rtl/>
        </w:rPr>
      </w:pPr>
      <w:r w:rsidRPr="0095421D">
        <w:rPr>
          <w:rFonts w:hint="cs"/>
          <w:rtl/>
        </w:rPr>
        <w:t xml:space="preserve">במהלך השנה הספק עשוי להידרש לבנות כ- </w:t>
      </w:r>
      <w:r w:rsidRPr="0095421D">
        <w:rPr>
          <w:rFonts w:hint="cs"/>
          <w:b/>
          <w:bCs/>
          <w:rtl/>
        </w:rPr>
        <w:t>10</w:t>
      </w:r>
      <w:r w:rsidRPr="0095421D">
        <w:rPr>
          <w:rFonts w:hint="cs"/>
          <w:rtl/>
        </w:rPr>
        <w:t xml:space="preserve"> </w:t>
      </w:r>
      <w:r w:rsidR="00A11FD9">
        <w:rPr>
          <w:rFonts w:hint="cs"/>
          <w:rtl/>
        </w:rPr>
        <w:t>טפסים חדשים או לערוך שינויים בכ</w:t>
      </w:r>
      <w:r w:rsidRPr="0095421D">
        <w:rPr>
          <w:rFonts w:hint="cs"/>
          <w:rtl/>
        </w:rPr>
        <w:t xml:space="preserve"> </w:t>
      </w:r>
      <w:r w:rsidRPr="0095421D">
        <w:rPr>
          <w:rFonts w:hint="cs"/>
          <w:b/>
          <w:bCs/>
          <w:rtl/>
        </w:rPr>
        <w:t>5-15</w:t>
      </w:r>
      <w:r w:rsidRPr="0095421D">
        <w:rPr>
          <w:rFonts w:hint="cs"/>
          <w:rtl/>
        </w:rPr>
        <w:t xml:space="preserve"> טפסים קיימים, הכל על פי</w:t>
      </w:r>
      <w:r w:rsidRPr="00504BC6">
        <w:rPr>
          <w:rFonts w:hint="cs"/>
          <w:rtl/>
        </w:rPr>
        <w:t xml:space="preserve"> דרישות המזמין ובהתאם לשינויים במדיניות המשרד וב</w:t>
      </w:r>
      <w:r w:rsidR="00415CBB">
        <w:rPr>
          <w:rFonts w:hint="cs"/>
          <w:rtl/>
        </w:rPr>
        <w:t>מבחני</w:t>
      </w:r>
      <w:r w:rsidRPr="00504BC6">
        <w:rPr>
          <w:rFonts w:hint="cs"/>
          <w:rtl/>
        </w:rPr>
        <w:t xml:space="preserve">ם עליהם החליט. </w:t>
      </w:r>
    </w:p>
    <w:p w:rsidR="00036608" w:rsidRPr="00504BC6" w:rsidRDefault="00036608" w:rsidP="00F63B49">
      <w:pPr>
        <w:ind w:left="2692"/>
        <w:rPr>
          <w:rtl/>
        </w:rPr>
      </w:pPr>
      <w:r w:rsidRPr="00504BC6">
        <w:rPr>
          <w:rFonts w:hint="cs"/>
          <w:rtl/>
        </w:rPr>
        <w:t>תהליך בניית טפסים חדשים או עריכת שינויים בטפסים קיימים מחייב את הצעדים הבאים:</w:t>
      </w:r>
    </w:p>
    <w:p w:rsidR="00036608" w:rsidRPr="00504BC6" w:rsidRDefault="00036608" w:rsidP="00B97C4E">
      <w:pPr>
        <w:pStyle w:val="af8"/>
        <w:numPr>
          <w:ilvl w:val="0"/>
          <w:numId w:val="125"/>
        </w:numPr>
        <w:rPr>
          <w:rtl/>
        </w:rPr>
      </w:pPr>
      <w:r w:rsidRPr="00504BC6">
        <w:rPr>
          <w:rFonts w:hint="cs"/>
          <w:rtl/>
        </w:rPr>
        <w:t>קבלת פרטי הדרישה מן המזמין.</w:t>
      </w:r>
    </w:p>
    <w:p w:rsidR="00036608" w:rsidRPr="00504BC6" w:rsidRDefault="00036608" w:rsidP="00B97C4E">
      <w:pPr>
        <w:pStyle w:val="af8"/>
        <w:numPr>
          <w:ilvl w:val="0"/>
          <w:numId w:val="125"/>
        </w:numPr>
        <w:rPr>
          <w:rtl/>
        </w:rPr>
      </w:pPr>
      <w:r w:rsidRPr="00504BC6">
        <w:rPr>
          <w:rFonts w:hint="cs"/>
          <w:rtl/>
        </w:rPr>
        <w:t>גיבוש טיוטה לעיונו של המזמין.</w:t>
      </w:r>
    </w:p>
    <w:p w:rsidR="00036608" w:rsidRPr="00504BC6" w:rsidRDefault="00036608" w:rsidP="00B97C4E">
      <w:pPr>
        <w:pStyle w:val="af8"/>
        <w:numPr>
          <w:ilvl w:val="0"/>
          <w:numId w:val="125"/>
        </w:numPr>
        <w:rPr>
          <w:rtl/>
        </w:rPr>
      </w:pPr>
      <w:r w:rsidRPr="00504BC6">
        <w:rPr>
          <w:rFonts w:hint="cs"/>
          <w:rtl/>
        </w:rPr>
        <w:t xml:space="preserve">קבלת משוב, הכולל פגישה עם </w:t>
      </w:r>
      <w:r w:rsidRPr="00B97C4E">
        <w:rPr>
          <w:rFonts w:hint="cs"/>
          <w:rtl/>
        </w:rPr>
        <w:t xml:space="preserve"> 3 </w:t>
      </w:r>
      <w:r w:rsidRPr="00504BC6">
        <w:rPr>
          <w:rFonts w:hint="cs"/>
          <w:rtl/>
        </w:rPr>
        <w:t xml:space="preserve">גופי תרבות לפחות שידרשו למלא את טיוטת הטופס. </w:t>
      </w:r>
    </w:p>
    <w:p w:rsidR="00036608" w:rsidRPr="00504BC6" w:rsidRDefault="00036608" w:rsidP="00B97C4E">
      <w:pPr>
        <w:pStyle w:val="af8"/>
        <w:numPr>
          <w:ilvl w:val="0"/>
          <w:numId w:val="125"/>
        </w:numPr>
        <w:rPr>
          <w:rtl/>
        </w:rPr>
      </w:pPr>
      <w:r w:rsidRPr="00504BC6">
        <w:rPr>
          <w:rFonts w:hint="cs"/>
          <w:rtl/>
        </w:rPr>
        <w:t>הפקת הטופס.</w:t>
      </w:r>
    </w:p>
    <w:p w:rsidR="00036608" w:rsidRPr="00504BC6" w:rsidRDefault="00036608" w:rsidP="00B97C4E">
      <w:pPr>
        <w:pStyle w:val="af8"/>
        <w:numPr>
          <w:ilvl w:val="0"/>
          <w:numId w:val="125"/>
        </w:numPr>
        <w:rPr>
          <w:rtl/>
        </w:rPr>
      </w:pPr>
      <w:r w:rsidRPr="00504BC6">
        <w:rPr>
          <w:rFonts w:hint="cs"/>
          <w:rtl/>
        </w:rPr>
        <w:t>ביצוע ההתאמות הנדרשות במערכת הממוחשבת.</w:t>
      </w:r>
    </w:p>
    <w:p w:rsidR="00036608" w:rsidRPr="00504BC6" w:rsidRDefault="00036608" w:rsidP="00036608">
      <w:pPr>
        <w:ind w:left="1417"/>
        <w:rPr>
          <w:rtl/>
        </w:rPr>
      </w:pPr>
    </w:p>
    <w:p w:rsidR="0013125A" w:rsidRDefault="0013125A" w:rsidP="00143C78">
      <w:pPr>
        <w:numPr>
          <w:ilvl w:val="1"/>
          <w:numId w:val="39"/>
        </w:numPr>
        <w:rPr>
          <w:b/>
          <w:bCs/>
          <w:u w:val="single"/>
        </w:rPr>
      </w:pPr>
      <w:r>
        <w:rPr>
          <w:rFonts w:hint="cs"/>
          <w:b/>
          <w:bCs/>
          <w:u w:val="single"/>
          <w:rtl/>
        </w:rPr>
        <w:t xml:space="preserve"> </w:t>
      </w:r>
      <w:bookmarkStart w:id="86" w:name="_Ref479258072"/>
      <w:r>
        <w:rPr>
          <w:rFonts w:hint="cs"/>
          <w:b/>
          <w:bCs/>
          <w:u w:val="single"/>
          <w:rtl/>
        </w:rPr>
        <w:t>דגשים מיוחדים לסקירת מוסדות תרבות בקטגורית 'תרבות ערבית'</w:t>
      </w:r>
      <w:bookmarkEnd w:id="86"/>
    </w:p>
    <w:p w:rsidR="0013125A" w:rsidRPr="0013125A" w:rsidRDefault="0013125A" w:rsidP="0013125A">
      <w:pPr>
        <w:pStyle w:val="af8"/>
        <w:numPr>
          <w:ilvl w:val="2"/>
          <w:numId w:val="39"/>
        </w:numPr>
        <w:ind w:left="2550"/>
        <w:rPr>
          <w:b/>
          <w:bCs/>
          <w:u w:val="single"/>
        </w:rPr>
      </w:pPr>
      <w:r>
        <w:rPr>
          <w:rFonts w:hint="cs"/>
          <w:rtl/>
        </w:rPr>
        <w:t>כאמור לעיל, בסקירת מוסדות התרבות בתחום התרבות הערבית ישנם מאפייני עבודה שונים.</w:t>
      </w:r>
    </w:p>
    <w:p w:rsidR="0013125A" w:rsidRPr="0013125A" w:rsidRDefault="0013125A" w:rsidP="0013125A">
      <w:pPr>
        <w:pStyle w:val="af8"/>
        <w:numPr>
          <w:ilvl w:val="2"/>
          <w:numId w:val="39"/>
        </w:numPr>
        <w:ind w:left="2550"/>
        <w:rPr>
          <w:b/>
          <w:bCs/>
          <w:u w:val="single"/>
        </w:rPr>
      </w:pPr>
      <w:r>
        <w:rPr>
          <w:rFonts w:hint="cs"/>
          <w:rtl/>
        </w:rPr>
        <w:t xml:space="preserve">לצורך כך ובהתאם לסעיף </w:t>
      </w:r>
      <w:r>
        <w:rPr>
          <w:b/>
          <w:bCs/>
          <w:u w:val="single"/>
        </w:rPr>
        <w:fldChar w:fldCharType="begin"/>
      </w:r>
      <w:r>
        <w:rPr>
          <w:b/>
          <w:bCs/>
          <w:u w:val="single"/>
        </w:rPr>
        <w:instrText xml:space="preserve"> REF _Ref479258260 \r \h </w:instrText>
      </w:r>
      <w:r>
        <w:rPr>
          <w:b/>
          <w:bCs/>
          <w:u w:val="single"/>
        </w:rPr>
      </w:r>
      <w:r>
        <w:rPr>
          <w:b/>
          <w:bCs/>
          <w:u w:val="single"/>
        </w:rPr>
        <w:fldChar w:fldCharType="separate"/>
      </w:r>
      <w:r>
        <w:rPr>
          <w:b/>
          <w:bCs/>
          <w:u w:val="single"/>
          <w:cs/>
        </w:rPr>
        <w:t>‎</w:t>
      </w:r>
      <w:r>
        <w:rPr>
          <w:b/>
          <w:bCs/>
          <w:u w:val="single"/>
        </w:rPr>
        <w:t>5.8</w:t>
      </w:r>
      <w:r>
        <w:rPr>
          <w:b/>
          <w:bCs/>
          <w:u w:val="single"/>
        </w:rPr>
        <w:fldChar w:fldCharType="end"/>
      </w:r>
      <w:r>
        <w:rPr>
          <w:rFonts w:hint="cs"/>
          <w:b/>
          <w:bCs/>
          <w:u w:val="single"/>
          <w:rtl/>
        </w:rPr>
        <w:t xml:space="preserve"> </w:t>
      </w:r>
      <w:r>
        <w:rPr>
          <w:rFonts w:hint="cs"/>
          <w:rtl/>
        </w:rPr>
        <w:t>למסמכי המכרז, על הספק להעמיד עובד הדובר וקורא הרמה גבוהה את השפה הערבית.</w:t>
      </w:r>
    </w:p>
    <w:p w:rsidR="0013125A" w:rsidRPr="0013125A" w:rsidRDefault="0013125A" w:rsidP="0013125A">
      <w:pPr>
        <w:pStyle w:val="af8"/>
        <w:numPr>
          <w:ilvl w:val="2"/>
          <w:numId w:val="39"/>
        </w:numPr>
        <w:ind w:left="2550"/>
        <w:rPr>
          <w:b/>
          <w:bCs/>
          <w:u w:val="single"/>
        </w:rPr>
      </w:pPr>
      <w:r>
        <w:rPr>
          <w:rFonts w:hint="cs"/>
          <w:rtl/>
        </w:rPr>
        <w:t>הצפייה בחלק ממסמכי הגופים הנתמכים בתקנת התרבות הערבית ובחלק מהשאלונים הרלוונטיים הינו דרך מערכת המרכב"ה:</w:t>
      </w:r>
    </w:p>
    <w:p w:rsidR="0013125A" w:rsidRPr="0013125A" w:rsidRDefault="0013125A" w:rsidP="0013125A">
      <w:pPr>
        <w:pStyle w:val="af8"/>
        <w:numPr>
          <w:ilvl w:val="4"/>
          <w:numId w:val="1"/>
        </w:numPr>
        <w:tabs>
          <w:tab w:val="clear" w:pos="3960"/>
        </w:tabs>
        <w:ind w:left="2834" w:hanging="284"/>
        <w:rPr>
          <w:rFonts w:ascii="David" w:hAnsi="David"/>
          <w:sz w:val="22"/>
          <w:szCs w:val="22"/>
          <w:lang w:eastAsia="en-US"/>
        </w:rPr>
      </w:pPr>
      <w:r w:rsidRPr="0013125A">
        <w:rPr>
          <w:rFonts w:ascii="David" w:hAnsi="David"/>
          <w:rtl/>
        </w:rPr>
        <w:t xml:space="preserve">שאלון וורד- </w:t>
      </w:r>
      <w:r w:rsidRPr="0013125A">
        <w:rPr>
          <w:rFonts w:ascii="David" w:hAnsi="David"/>
        </w:rPr>
        <w:t>K006</w:t>
      </w:r>
    </w:p>
    <w:p w:rsidR="0013125A" w:rsidRPr="0013125A" w:rsidRDefault="0013125A" w:rsidP="0013125A">
      <w:pPr>
        <w:pStyle w:val="af8"/>
        <w:numPr>
          <w:ilvl w:val="4"/>
          <w:numId w:val="1"/>
        </w:numPr>
        <w:tabs>
          <w:tab w:val="clear" w:pos="3960"/>
        </w:tabs>
        <w:ind w:left="2834" w:hanging="284"/>
        <w:rPr>
          <w:rFonts w:ascii="David" w:hAnsi="David"/>
          <w:rtl/>
        </w:rPr>
      </w:pPr>
      <w:r w:rsidRPr="0013125A">
        <w:rPr>
          <w:rFonts w:ascii="David" w:hAnsi="David"/>
          <w:rtl/>
        </w:rPr>
        <w:t xml:space="preserve">שאלון אקסל – </w:t>
      </w:r>
      <w:r w:rsidRPr="0013125A">
        <w:rPr>
          <w:rFonts w:ascii="David" w:hAnsi="David"/>
        </w:rPr>
        <w:t> K008  </w:t>
      </w:r>
    </w:p>
    <w:p w:rsidR="0013125A" w:rsidRDefault="0013125A" w:rsidP="0013125A">
      <w:pPr>
        <w:pStyle w:val="af8"/>
        <w:numPr>
          <w:ilvl w:val="4"/>
          <w:numId w:val="1"/>
        </w:numPr>
        <w:tabs>
          <w:tab w:val="clear" w:pos="3960"/>
        </w:tabs>
        <w:ind w:left="2834" w:right="2410" w:hanging="284"/>
        <w:rPr>
          <w:rFonts w:ascii="David" w:hAnsi="David"/>
        </w:rPr>
      </w:pPr>
      <w:r w:rsidRPr="0013125A">
        <w:rPr>
          <w:rFonts w:ascii="David" w:hAnsi="David"/>
          <w:rtl/>
        </w:rPr>
        <w:t xml:space="preserve">רשימת עובדי המוסד בשנה הקודמת – </w:t>
      </w:r>
      <w:r w:rsidRPr="0013125A">
        <w:rPr>
          <w:rFonts w:ascii="David" w:hAnsi="David"/>
        </w:rPr>
        <w:t>K009</w:t>
      </w:r>
    </w:p>
    <w:p w:rsidR="0013125A" w:rsidRPr="0013125A" w:rsidRDefault="0013125A" w:rsidP="0013125A">
      <w:pPr>
        <w:pStyle w:val="af8"/>
        <w:ind w:left="2834" w:right="2410"/>
        <w:rPr>
          <w:rFonts w:ascii="David" w:hAnsi="David"/>
        </w:rPr>
      </w:pPr>
    </w:p>
    <w:p w:rsidR="0013125A" w:rsidRPr="0013125A" w:rsidRDefault="0013125A" w:rsidP="0013125A">
      <w:pPr>
        <w:pStyle w:val="af8"/>
        <w:numPr>
          <w:ilvl w:val="2"/>
          <w:numId w:val="39"/>
        </w:numPr>
        <w:ind w:left="2550"/>
        <w:rPr>
          <w:b/>
          <w:bCs/>
          <w:u w:val="single"/>
        </w:rPr>
      </w:pPr>
      <w:r>
        <w:rPr>
          <w:rFonts w:hint="cs"/>
          <w:rtl/>
        </w:rPr>
        <w:t>לצורך ביצוע העבודה הנ"ל, על הספק לדאוג להכשרת עובד/ים לשימוש במערכת מרכב"ה, לרבות לימוד קורס מתאים והדרכה מנציג המשרד.</w:t>
      </w:r>
    </w:p>
    <w:p w:rsidR="0013125A" w:rsidRPr="0013125A" w:rsidRDefault="0013125A" w:rsidP="0013125A">
      <w:pPr>
        <w:pStyle w:val="af8"/>
        <w:numPr>
          <w:ilvl w:val="2"/>
          <w:numId w:val="39"/>
        </w:numPr>
        <w:ind w:left="2550"/>
        <w:rPr>
          <w:b/>
          <w:bCs/>
          <w:u w:val="single"/>
        </w:rPr>
      </w:pPr>
      <w:r>
        <w:rPr>
          <w:rFonts w:hint="cs"/>
          <w:rtl/>
        </w:rPr>
        <w:t>על הספק לרכוש כרטיס חכם לשימוש במערכת.</w:t>
      </w:r>
    </w:p>
    <w:p w:rsidR="00036608" w:rsidRPr="00504BC6" w:rsidRDefault="00036608" w:rsidP="0013125A">
      <w:pPr>
        <w:numPr>
          <w:ilvl w:val="1"/>
          <w:numId w:val="1"/>
        </w:numPr>
        <w:rPr>
          <w:b/>
          <w:bCs/>
          <w:u w:val="single"/>
          <w:rtl/>
        </w:rPr>
      </w:pPr>
      <w:r w:rsidRPr="00504BC6">
        <w:rPr>
          <w:rFonts w:hint="cs"/>
          <w:b/>
          <w:bCs/>
          <w:u w:val="single"/>
          <w:rtl/>
        </w:rPr>
        <w:t>מתן שירותי תחזוקה והדרכה</w:t>
      </w:r>
    </w:p>
    <w:p w:rsidR="00036608" w:rsidRPr="00504BC6" w:rsidRDefault="00036608" w:rsidP="00800A5C">
      <w:pPr>
        <w:ind w:left="1700"/>
        <w:rPr>
          <w:rtl/>
        </w:rPr>
      </w:pPr>
      <w:r w:rsidRPr="00504BC6">
        <w:rPr>
          <w:rFonts w:hint="cs"/>
          <w:rtl/>
        </w:rPr>
        <w:t>הש</w:t>
      </w:r>
      <w:r>
        <w:rPr>
          <w:rFonts w:hint="cs"/>
          <w:rtl/>
        </w:rPr>
        <w:t>י</w:t>
      </w:r>
      <w:r w:rsidRPr="00504BC6">
        <w:rPr>
          <w:rFonts w:hint="cs"/>
          <w:rtl/>
        </w:rPr>
        <w:t xml:space="preserve">רות </w:t>
      </w:r>
      <w:r>
        <w:rPr>
          <w:rFonts w:hint="cs"/>
          <w:rtl/>
        </w:rPr>
        <w:t>שה</w:t>
      </w:r>
      <w:r w:rsidRPr="00FC0297">
        <w:rPr>
          <w:rFonts w:hint="cs"/>
          <w:rtl/>
        </w:rPr>
        <w:t>ספק</w:t>
      </w:r>
      <w:r w:rsidRPr="00504BC6">
        <w:rPr>
          <w:rFonts w:hint="cs"/>
          <w:rtl/>
        </w:rPr>
        <w:t xml:space="preserve"> מתחייב לתת למשרד במסגרת שירות התחזוקה של המערכת הממוחשבת יכלול בין היתר:</w:t>
      </w:r>
    </w:p>
    <w:p w:rsidR="00036608" w:rsidRPr="00504BC6" w:rsidRDefault="00036608" w:rsidP="0038781B">
      <w:pPr>
        <w:numPr>
          <w:ilvl w:val="2"/>
          <w:numId w:val="1"/>
        </w:numPr>
        <w:tabs>
          <w:tab w:val="clear" w:pos="2268"/>
          <w:tab w:val="num" w:pos="-710"/>
        </w:tabs>
        <w:ind w:left="2408" w:right="0" w:hanging="708"/>
      </w:pPr>
      <w:r w:rsidRPr="00504BC6">
        <w:rPr>
          <w:rFonts w:hint="cs"/>
          <w:rtl/>
        </w:rPr>
        <w:t>התאמת התוכנה (המשמשת כמאגר המידע) בהתאם להתחייבות</w:t>
      </w:r>
      <w:r w:rsidR="0038781B">
        <w:rPr>
          <w:rFonts w:hint="cs"/>
          <w:rtl/>
        </w:rPr>
        <w:t xml:space="preserve"> </w:t>
      </w:r>
      <w:r w:rsidRPr="00FC0297">
        <w:rPr>
          <w:rFonts w:hint="cs"/>
          <w:rtl/>
        </w:rPr>
        <w:t>ספק</w:t>
      </w:r>
      <w:r w:rsidRPr="00504BC6">
        <w:rPr>
          <w:rFonts w:hint="cs"/>
          <w:rtl/>
        </w:rPr>
        <w:t xml:space="preserve"> על פי מכרז זה, לרבות עדכון והרחבה של תוכנה בהתאם לשינויים בדרישות המשרד הנובעים מהרחבה ושינויים ב</w:t>
      </w:r>
      <w:r w:rsidR="00415CBB">
        <w:rPr>
          <w:rFonts w:hint="cs"/>
          <w:rtl/>
        </w:rPr>
        <w:t>מבחני</w:t>
      </w:r>
      <w:r w:rsidRPr="00504BC6">
        <w:rPr>
          <w:rFonts w:hint="cs"/>
          <w:rtl/>
        </w:rPr>
        <w:t>ם בכל אחד מהתחומים.</w:t>
      </w:r>
    </w:p>
    <w:p w:rsidR="00036608" w:rsidRPr="00504BC6" w:rsidRDefault="00036608" w:rsidP="0038781B">
      <w:pPr>
        <w:numPr>
          <w:ilvl w:val="2"/>
          <w:numId w:val="1"/>
        </w:numPr>
        <w:tabs>
          <w:tab w:val="clear" w:pos="2268"/>
          <w:tab w:val="num" w:pos="-710"/>
        </w:tabs>
        <w:ind w:left="2408" w:right="0" w:hanging="708"/>
        <w:rPr>
          <w:rtl/>
        </w:rPr>
      </w:pPr>
      <w:r w:rsidRPr="00504BC6">
        <w:rPr>
          <w:rFonts w:hint="cs"/>
          <w:rtl/>
        </w:rPr>
        <w:t>סיוע למשרד בפתרון בעיות ובתיקון בעיות טכניות שיתגלו תוך-כדי השימוש במאגר המידע.</w:t>
      </w:r>
    </w:p>
    <w:p w:rsidR="00036608" w:rsidRPr="00504BC6" w:rsidRDefault="00036608" w:rsidP="0038781B">
      <w:pPr>
        <w:numPr>
          <w:ilvl w:val="2"/>
          <w:numId w:val="1"/>
        </w:numPr>
        <w:tabs>
          <w:tab w:val="clear" w:pos="2268"/>
          <w:tab w:val="num" w:pos="-710"/>
        </w:tabs>
        <w:ind w:left="2408" w:right="0" w:hanging="708"/>
      </w:pPr>
      <w:r w:rsidRPr="00504BC6">
        <w:rPr>
          <w:rFonts w:hint="cs"/>
          <w:rtl/>
        </w:rPr>
        <w:t>יעוץ והדרכה בכל הקשור לשימוש השוטף במאגר.</w:t>
      </w:r>
    </w:p>
    <w:p w:rsidR="00036608" w:rsidRPr="00504BC6" w:rsidRDefault="00036608" w:rsidP="0038781B">
      <w:pPr>
        <w:numPr>
          <w:ilvl w:val="2"/>
          <w:numId w:val="1"/>
        </w:numPr>
        <w:tabs>
          <w:tab w:val="clear" w:pos="2268"/>
          <w:tab w:val="num" w:pos="-710"/>
        </w:tabs>
        <w:ind w:left="2408" w:right="0" w:hanging="708"/>
      </w:pPr>
      <w:r w:rsidRPr="00504BC6">
        <w:rPr>
          <w:rFonts w:hint="cs"/>
          <w:rtl/>
        </w:rPr>
        <w:t>התקנת המאגר הבסיסי במחשב מתאים שיוצב במינהל.</w:t>
      </w:r>
    </w:p>
    <w:p w:rsidR="00036608" w:rsidRPr="00504BC6" w:rsidRDefault="00036608" w:rsidP="0038781B">
      <w:pPr>
        <w:numPr>
          <w:ilvl w:val="2"/>
          <w:numId w:val="1"/>
        </w:numPr>
        <w:tabs>
          <w:tab w:val="clear" w:pos="2268"/>
          <w:tab w:val="num" w:pos="-710"/>
        </w:tabs>
        <w:ind w:left="2408" w:right="0" w:hanging="708"/>
        <w:rPr>
          <w:rtl/>
        </w:rPr>
      </w:pPr>
      <w:r w:rsidRPr="00504BC6">
        <w:rPr>
          <w:rFonts w:hint="cs"/>
          <w:rtl/>
        </w:rPr>
        <w:t>התקנה ללא כל תמורה של תיקונים ועדכונים של המאגר, על פי דרישת המשרד וזאת במקביל לעדכון תכניות המקור ותיעוד כאמור לעיל ואספקת מלוא התיעוד הדרוש והמקובל לעדכונים אלה.</w:t>
      </w:r>
    </w:p>
    <w:p w:rsidR="00036608" w:rsidRDefault="00036608" w:rsidP="0038781B">
      <w:pPr>
        <w:numPr>
          <w:ilvl w:val="2"/>
          <w:numId w:val="1"/>
        </w:numPr>
        <w:tabs>
          <w:tab w:val="clear" w:pos="2268"/>
          <w:tab w:val="num" w:pos="-710"/>
        </w:tabs>
        <w:ind w:left="2408" w:right="0" w:hanging="708"/>
      </w:pPr>
      <w:r w:rsidRPr="00504BC6">
        <w:rPr>
          <w:rFonts w:hint="cs"/>
          <w:rtl/>
        </w:rPr>
        <w:t>הדרכת עובדי המינהל ועובדי המשרד הרלוונטיים, בשימוש במאגר ובעדכונים, בצירוף ספרי משתמש מפורטים.</w:t>
      </w:r>
    </w:p>
    <w:p w:rsidR="00036608" w:rsidRPr="0013125A" w:rsidRDefault="00036608" w:rsidP="0038781B">
      <w:pPr>
        <w:numPr>
          <w:ilvl w:val="2"/>
          <w:numId w:val="1"/>
        </w:numPr>
        <w:tabs>
          <w:tab w:val="clear" w:pos="2268"/>
          <w:tab w:val="num" w:pos="-710"/>
        </w:tabs>
        <w:ind w:left="2408" w:right="0" w:hanging="708"/>
      </w:pPr>
      <w:r w:rsidRPr="0013125A">
        <w:rPr>
          <w:rFonts w:hint="cs"/>
          <w:rtl/>
        </w:rPr>
        <w:t>ככל</w:t>
      </w:r>
      <w:r w:rsidRPr="0013125A">
        <w:rPr>
          <w:rtl/>
        </w:rPr>
        <w:t xml:space="preserve"> </w:t>
      </w:r>
      <w:r w:rsidRPr="0013125A">
        <w:rPr>
          <w:rFonts w:hint="cs"/>
          <w:rtl/>
        </w:rPr>
        <w:t>שיידרש</w:t>
      </w:r>
      <w:r w:rsidRPr="0013125A">
        <w:rPr>
          <w:rtl/>
        </w:rPr>
        <w:t xml:space="preserve"> </w:t>
      </w:r>
      <w:r w:rsidRPr="0013125A">
        <w:rPr>
          <w:rFonts w:hint="cs"/>
          <w:rtl/>
        </w:rPr>
        <w:t>שדרוג</w:t>
      </w:r>
      <w:r w:rsidRPr="0013125A">
        <w:rPr>
          <w:rtl/>
        </w:rPr>
        <w:t xml:space="preserve"> </w:t>
      </w:r>
      <w:r w:rsidRPr="0013125A">
        <w:rPr>
          <w:rFonts w:hint="cs"/>
          <w:rtl/>
        </w:rPr>
        <w:t>משמעותי</w:t>
      </w:r>
      <w:r w:rsidRPr="0013125A">
        <w:rPr>
          <w:rtl/>
        </w:rPr>
        <w:t xml:space="preserve"> </w:t>
      </w:r>
      <w:r w:rsidRPr="0013125A">
        <w:rPr>
          <w:rFonts w:hint="cs"/>
          <w:rtl/>
        </w:rPr>
        <w:t>של</w:t>
      </w:r>
      <w:r w:rsidRPr="0013125A">
        <w:rPr>
          <w:rtl/>
        </w:rPr>
        <w:t xml:space="preserve"> </w:t>
      </w:r>
      <w:r w:rsidRPr="0013125A">
        <w:rPr>
          <w:rFonts w:hint="cs"/>
          <w:rtl/>
        </w:rPr>
        <w:t>התוכנה</w:t>
      </w:r>
      <w:r w:rsidRPr="0013125A">
        <w:rPr>
          <w:rtl/>
        </w:rPr>
        <w:t xml:space="preserve"> </w:t>
      </w:r>
      <w:r w:rsidRPr="0013125A">
        <w:rPr>
          <w:rFonts w:hint="cs"/>
          <w:rtl/>
        </w:rPr>
        <w:t>ו</w:t>
      </w:r>
      <w:r w:rsidRPr="0013125A">
        <w:rPr>
          <w:rtl/>
        </w:rPr>
        <w:t>\</w:t>
      </w:r>
      <w:r w:rsidRPr="0013125A">
        <w:rPr>
          <w:rFonts w:hint="cs"/>
          <w:rtl/>
        </w:rPr>
        <w:t>או</w:t>
      </w:r>
      <w:r w:rsidRPr="0013125A">
        <w:rPr>
          <w:rtl/>
        </w:rPr>
        <w:t xml:space="preserve"> </w:t>
      </w:r>
      <w:r w:rsidRPr="0013125A">
        <w:rPr>
          <w:rFonts w:hint="cs"/>
          <w:rtl/>
        </w:rPr>
        <w:t>פיתוח</w:t>
      </w:r>
      <w:r w:rsidRPr="0013125A">
        <w:rPr>
          <w:rtl/>
        </w:rPr>
        <w:t xml:space="preserve"> </w:t>
      </w:r>
      <w:r w:rsidRPr="0013125A">
        <w:rPr>
          <w:rFonts w:hint="cs"/>
          <w:rtl/>
        </w:rPr>
        <w:t>של</w:t>
      </w:r>
      <w:r w:rsidRPr="0013125A">
        <w:rPr>
          <w:rtl/>
        </w:rPr>
        <w:t xml:space="preserve"> </w:t>
      </w:r>
      <w:r w:rsidRPr="0013125A">
        <w:rPr>
          <w:rFonts w:hint="cs"/>
          <w:rtl/>
        </w:rPr>
        <w:t>תוכנה</w:t>
      </w:r>
      <w:r w:rsidRPr="0013125A">
        <w:rPr>
          <w:rtl/>
        </w:rPr>
        <w:t xml:space="preserve"> </w:t>
      </w:r>
      <w:r w:rsidRPr="0013125A">
        <w:rPr>
          <w:rFonts w:hint="cs"/>
          <w:rtl/>
        </w:rPr>
        <w:t>חדשה</w:t>
      </w:r>
      <w:r w:rsidRPr="0013125A">
        <w:rPr>
          <w:rtl/>
        </w:rPr>
        <w:t xml:space="preserve"> </w:t>
      </w:r>
      <w:r w:rsidRPr="0013125A">
        <w:rPr>
          <w:rFonts w:hint="cs"/>
          <w:rtl/>
        </w:rPr>
        <w:t>לצורך</w:t>
      </w:r>
      <w:r w:rsidRPr="0013125A">
        <w:rPr>
          <w:rtl/>
        </w:rPr>
        <w:t xml:space="preserve"> </w:t>
      </w:r>
      <w:r w:rsidRPr="0013125A">
        <w:rPr>
          <w:rFonts w:hint="cs"/>
          <w:rtl/>
        </w:rPr>
        <w:t>ניהול</w:t>
      </w:r>
      <w:r w:rsidRPr="0013125A">
        <w:rPr>
          <w:rtl/>
        </w:rPr>
        <w:t xml:space="preserve"> </w:t>
      </w:r>
      <w:r w:rsidRPr="0013125A">
        <w:rPr>
          <w:rFonts w:hint="cs"/>
          <w:rtl/>
        </w:rPr>
        <w:t>מרכז</w:t>
      </w:r>
      <w:r w:rsidRPr="0013125A">
        <w:rPr>
          <w:rtl/>
        </w:rPr>
        <w:t xml:space="preserve"> </w:t>
      </w:r>
      <w:r w:rsidRPr="0013125A">
        <w:rPr>
          <w:rFonts w:hint="cs"/>
          <w:rtl/>
        </w:rPr>
        <w:t>המידע</w:t>
      </w:r>
      <w:r w:rsidRPr="0013125A">
        <w:rPr>
          <w:rtl/>
        </w:rPr>
        <w:t xml:space="preserve"> </w:t>
      </w:r>
      <w:r w:rsidRPr="0013125A">
        <w:rPr>
          <w:rFonts w:hint="cs"/>
          <w:rtl/>
        </w:rPr>
        <w:t>נשוא</w:t>
      </w:r>
      <w:r w:rsidRPr="0013125A">
        <w:rPr>
          <w:rtl/>
        </w:rPr>
        <w:t xml:space="preserve"> </w:t>
      </w:r>
      <w:r w:rsidRPr="0013125A">
        <w:rPr>
          <w:rFonts w:hint="cs"/>
          <w:rtl/>
        </w:rPr>
        <w:t>מכרז</w:t>
      </w:r>
      <w:r w:rsidRPr="0013125A">
        <w:rPr>
          <w:rtl/>
        </w:rPr>
        <w:t xml:space="preserve"> </w:t>
      </w:r>
      <w:r w:rsidRPr="0013125A">
        <w:rPr>
          <w:rFonts w:hint="cs"/>
          <w:rtl/>
        </w:rPr>
        <w:t>זה</w:t>
      </w:r>
      <w:r w:rsidRPr="0013125A">
        <w:rPr>
          <w:rtl/>
        </w:rPr>
        <w:t xml:space="preserve">, </w:t>
      </w:r>
      <w:r w:rsidRPr="0013125A">
        <w:rPr>
          <w:rFonts w:hint="cs"/>
          <w:rtl/>
        </w:rPr>
        <w:t>וככל</w:t>
      </w:r>
      <w:r w:rsidRPr="0013125A">
        <w:rPr>
          <w:rtl/>
        </w:rPr>
        <w:t xml:space="preserve"> </w:t>
      </w:r>
      <w:r w:rsidRPr="0013125A">
        <w:rPr>
          <w:rFonts w:hint="cs"/>
          <w:rtl/>
        </w:rPr>
        <w:t>שישתכנע</w:t>
      </w:r>
      <w:r w:rsidRPr="0013125A">
        <w:rPr>
          <w:rtl/>
        </w:rPr>
        <w:t xml:space="preserve"> </w:t>
      </w:r>
      <w:r w:rsidRPr="0013125A">
        <w:rPr>
          <w:rFonts w:hint="cs"/>
          <w:rtl/>
        </w:rPr>
        <w:t>המזמין</w:t>
      </w:r>
      <w:r w:rsidRPr="0013125A">
        <w:rPr>
          <w:rtl/>
        </w:rPr>
        <w:t xml:space="preserve"> </w:t>
      </w:r>
      <w:r w:rsidRPr="0013125A">
        <w:rPr>
          <w:rFonts w:hint="cs"/>
          <w:rtl/>
        </w:rPr>
        <w:t>כי</w:t>
      </w:r>
      <w:r w:rsidRPr="0013125A">
        <w:rPr>
          <w:rtl/>
        </w:rPr>
        <w:t xml:space="preserve"> </w:t>
      </w:r>
      <w:r w:rsidRPr="0013125A">
        <w:rPr>
          <w:rFonts w:hint="cs"/>
          <w:rtl/>
        </w:rPr>
        <w:t>יש</w:t>
      </w:r>
      <w:r w:rsidRPr="0013125A">
        <w:rPr>
          <w:rtl/>
        </w:rPr>
        <w:t xml:space="preserve"> </w:t>
      </w:r>
      <w:r w:rsidRPr="0013125A">
        <w:rPr>
          <w:rFonts w:hint="cs"/>
          <w:rtl/>
        </w:rPr>
        <w:t>צורך</w:t>
      </w:r>
      <w:r w:rsidRPr="0013125A">
        <w:rPr>
          <w:rtl/>
        </w:rPr>
        <w:t xml:space="preserve"> </w:t>
      </w:r>
      <w:r w:rsidRPr="0013125A">
        <w:rPr>
          <w:rFonts w:hint="cs"/>
          <w:rtl/>
        </w:rPr>
        <w:t>בעדכון</w:t>
      </w:r>
      <w:r w:rsidRPr="0013125A">
        <w:rPr>
          <w:rtl/>
        </w:rPr>
        <w:t xml:space="preserve"> </w:t>
      </w:r>
      <w:r w:rsidRPr="0013125A">
        <w:rPr>
          <w:rFonts w:hint="cs"/>
          <w:rtl/>
        </w:rPr>
        <w:t>ו</w:t>
      </w:r>
      <w:r w:rsidRPr="0013125A">
        <w:rPr>
          <w:rtl/>
        </w:rPr>
        <w:t>\</w:t>
      </w:r>
      <w:r w:rsidRPr="0013125A">
        <w:rPr>
          <w:rFonts w:hint="cs"/>
          <w:rtl/>
        </w:rPr>
        <w:t>או</w:t>
      </w:r>
      <w:r w:rsidRPr="0013125A">
        <w:rPr>
          <w:rtl/>
        </w:rPr>
        <w:t xml:space="preserve"> </w:t>
      </w:r>
      <w:r w:rsidRPr="0013125A">
        <w:rPr>
          <w:rFonts w:hint="cs"/>
          <w:rtl/>
        </w:rPr>
        <w:t>חידוש</w:t>
      </w:r>
      <w:r w:rsidRPr="0013125A">
        <w:rPr>
          <w:rtl/>
        </w:rPr>
        <w:t xml:space="preserve"> </w:t>
      </w:r>
      <w:r w:rsidRPr="0013125A">
        <w:rPr>
          <w:rFonts w:hint="cs"/>
          <w:rtl/>
        </w:rPr>
        <w:t>שכזה</w:t>
      </w:r>
      <w:r w:rsidRPr="0013125A">
        <w:rPr>
          <w:rtl/>
        </w:rPr>
        <w:t xml:space="preserve">, </w:t>
      </w:r>
      <w:r w:rsidRPr="0013125A">
        <w:rPr>
          <w:rFonts w:hint="cs"/>
          <w:rtl/>
        </w:rPr>
        <w:t>שמורה למזמין הזכות לדרוש מן הספק הצעת מחיר לשדרוג ועדכון של התוכנה כנ"ל. בתוך-כך שמורה למזמין הזכות לקבל הצעות-מחיר לעניין זה מגורמים נוספים.</w:t>
      </w:r>
    </w:p>
    <w:p w:rsidR="00036608" w:rsidRPr="00800A5C" w:rsidRDefault="00036608" w:rsidP="00800A5C">
      <w:pPr>
        <w:ind w:left="1778"/>
        <w:rPr>
          <w:b/>
          <w:bCs/>
          <w:u w:val="single"/>
          <w:rtl/>
        </w:rPr>
      </w:pPr>
    </w:p>
    <w:p w:rsidR="00036608" w:rsidRPr="00504BC6" w:rsidRDefault="00036608" w:rsidP="0013125A">
      <w:pPr>
        <w:numPr>
          <w:ilvl w:val="1"/>
          <w:numId w:val="1"/>
        </w:numPr>
        <w:ind w:left="1841" w:hanging="567"/>
        <w:rPr>
          <w:b/>
          <w:bCs/>
          <w:u w:val="single"/>
          <w:rtl/>
        </w:rPr>
      </w:pPr>
      <w:r w:rsidRPr="00504BC6">
        <w:rPr>
          <w:rFonts w:hint="cs"/>
          <w:b/>
          <w:bCs/>
          <w:u w:val="single"/>
          <w:rtl/>
        </w:rPr>
        <w:t>סיוע בהכנת חומר לו</w:t>
      </w:r>
      <w:r w:rsidR="00890513">
        <w:rPr>
          <w:rFonts w:hint="cs"/>
          <w:b/>
          <w:bCs/>
          <w:u w:val="single"/>
          <w:rtl/>
        </w:rPr>
        <w:t>ו</w:t>
      </w:r>
      <w:r w:rsidRPr="00504BC6">
        <w:rPr>
          <w:rFonts w:hint="cs"/>
          <w:b/>
          <w:bCs/>
          <w:u w:val="single"/>
          <w:rtl/>
        </w:rPr>
        <w:t>עדות התמיכה</w:t>
      </w:r>
    </w:p>
    <w:p w:rsidR="00036608" w:rsidRDefault="00036608" w:rsidP="005F3862">
      <w:pPr>
        <w:ind w:left="1841" w:right="1134"/>
        <w:rPr>
          <w:rtl/>
        </w:rPr>
      </w:pPr>
      <w:r w:rsidRPr="00504BC6">
        <w:rPr>
          <w:rFonts w:hint="cs"/>
          <w:rtl/>
        </w:rPr>
        <w:t>בכל שנה, בעיקר בין החודשים פברואר-</w:t>
      </w:r>
      <w:r w:rsidRPr="0095421D">
        <w:rPr>
          <w:rFonts w:hint="cs"/>
          <w:rtl/>
        </w:rPr>
        <w:t xml:space="preserve">מאי, </w:t>
      </w:r>
      <w:r w:rsidR="002B135B">
        <w:rPr>
          <w:rFonts w:hint="cs"/>
          <w:rtl/>
        </w:rPr>
        <w:t xml:space="preserve">מכנס </w:t>
      </w:r>
      <w:r w:rsidRPr="0095421D">
        <w:rPr>
          <w:rFonts w:hint="cs"/>
          <w:rtl/>
        </w:rPr>
        <w:t xml:space="preserve">מינהל התרבות ועדות לקביעת גובה התמיכה לגופים הנתמכים. </w:t>
      </w:r>
      <w:r w:rsidR="002B135B">
        <w:rPr>
          <w:rFonts w:hint="cs"/>
          <w:rtl/>
        </w:rPr>
        <w:t xml:space="preserve">לקראת כינוס הועדות ירכז </w:t>
      </w:r>
      <w:r w:rsidRPr="0095421D">
        <w:rPr>
          <w:rFonts w:hint="cs"/>
          <w:rtl/>
        </w:rPr>
        <w:t>הספק את כל הנתונים</w:t>
      </w:r>
      <w:r w:rsidR="002B135B">
        <w:rPr>
          <w:rFonts w:hint="cs"/>
          <w:rtl/>
        </w:rPr>
        <w:t xml:space="preserve"> הנדרשים</w:t>
      </w:r>
      <w:r w:rsidRPr="0095421D">
        <w:rPr>
          <w:rFonts w:hint="cs"/>
          <w:rtl/>
        </w:rPr>
        <w:t xml:space="preserve"> עבור ועדות התמיכה</w:t>
      </w:r>
      <w:r w:rsidR="002B135B">
        <w:rPr>
          <w:rFonts w:hint="cs"/>
          <w:rtl/>
        </w:rPr>
        <w:t>, יכין קבצים מתאימים לבקשת המזמין,</w:t>
      </w:r>
      <w:r w:rsidRPr="0095421D">
        <w:rPr>
          <w:rFonts w:hint="cs"/>
          <w:rtl/>
        </w:rPr>
        <w:t xml:space="preserve"> יהיה בקשר שוטף עם הגופים הנתמכים ויטפל במהירות בבקשותיהם, לרבות בקשות "של הרגע האחרון" לעריכת שינויים ותיקונים בנתונים שנמסרו, ייתן</w:t>
      </w:r>
      <w:r w:rsidRPr="00504BC6">
        <w:rPr>
          <w:rFonts w:hint="cs"/>
          <w:rtl/>
        </w:rPr>
        <w:t xml:space="preserve"> להם יעוץ בדבר הנתונים הנכללים בנוסחאות לקביעת גובה התמיכה וכד'. מובא לידיעת ה</w:t>
      </w:r>
      <w:r>
        <w:rPr>
          <w:rFonts w:hint="cs"/>
          <w:rtl/>
        </w:rPr>
        <w:t>ספק</w:t>
      </w:r>
      <w:r w:rsidRPr="00504BC6">
        <w:rPr>
          <w:rFonts w:hint="cs"/>
          <w:rtl/>
        </w:rPr>
        <w:t xml:space="preserve"> כי בחודשים פברואר-מאי, היקף הסיוע ש</w:t>
      </w:r>
      <w:r w:rsidR="00412C31">
        <w:rPr>
          <w:rFonts w:hint="cs"/>
          <w:rtl/>
        </w:rPr>
        <w:t>י</w:t>
      </w:r>
      <w:r w:rsidRPr="00504BC6">
        <w:rPr>
          <w:rFonts w:hint="cs"/>
          <w:rtl/>
        </w:rPr>
        <w:t>ידרש למנהלי תחומי תיאטרון, מוסיקה ומחול בהכנת החומר לוועדות</w:t>
      </w:r>
      <w:r>
        <w:rPr>
          <w:rFonts w:hint="cs"/>
          <w:rtl/>
        </w:rPr>
        <w:t xml:space="preserve"> יהיה בשיאו ועל הספק</w:t>
      </w:r>
      <w:r w:rsidRPr="00504BC6">
        <w:rPr>
          <w:rFonts w:hint="cs"/>
          <w:rtl/>
        </w:rPr>
        <w:t xml:space="preserve"> יהיה לה</w:t>
      </w:r>
      <w:r>
        <w:rPr>
          <w:rFonts w:hint="cs"/>
          <w:rtl/>
        </w:rPr>
        <w:t>י</w:t>
      </w:r>
      <w:r w:rsidRPr="00504BC6">
        <w:rPr>
          <w:rFonts w:hint="cs"/>
          <w:rtl/>
        </w:rPr>
        <w:t>ערך לכך.</w:t>
      </w:r>
    </w:p>
    <w:p w:rsidR="002B135B" w:rsidRDefault="002B135B" w:rsidP="005F3862">
      <w:pPr>
        <w:ind w:left="1841" w:right="1134"/>
        <w:rPr>
          <w:rtl/>
        </w:rPr>
      </w:pPr>
      <w:r>
        <w:rPr>
          <w:rFonts w:hint="cs"/>
          <w:rtl/>
        </w:rPr>
        <w:t xml:space="preserve">מובהר כי ייתכן ולדיוני הועדות יתבקש הספק להכין עותקים מודפסים של קבצי נתונים מסוימים. </w:t>
      </w:r>
    </w:p>
    <w:p w:rsidR="00B32E30" w:rsidRPr="00B32E30" w:rsidRDefault="00B32E30" w:rsidP="0013125A">
      <w:pPr>
        <w:numPr>
          <w:ilvl w:val="1"/>
          <w:numId w:val="1"/>
        </w:numPr>
        <w:ind w:left="1841" w:hanging="567"/>
        <w:rPr>
          <w:b/>
          <w:bCs/>
          <w:rtl/>
        </w:rPr>
      </w:pPr>
      <w:r w:rsidRPr="00B32E30">
        <w:rPr>
          <w:rFonts w:hint="cs"/>
          <w:b/>
          <w:bCs/>
          <w:rtl/>
        </w:rPr>
        <w:t xml:space="preserve">כל המסמכים, החומרים, הטבלאות, מסדי הנתונים, הסקירות, ניירות העמדה ויתר החומרים אשר יעלה הספק לאתר האינטרנט של מרכז המידע והמחקר, יהיו מונגשים לקריאת בלעי מוגבלויות. </w:t>
      </w:r>
    </w:p>
    <w:p w:rsidR="00036608" w:rsidRPr="006320D9" w:rsidRDefault="00036608" w:rsidP="0013125A">
      <w:pPr>
        <w:pStyle w:val="10"/>
        <w:numPr>
          <w:ilvl w:val="0"/>
          <w:numId w:val="1"/>
        </w:numPr>
        <w:spacing w:before="0" w:after="0" w:line="280" w:lineRule="atLeast"/>
        <w:rPr>
          <w:rFonts w:cs="David"/>
          <w:sz w:val="24"/>
          <w:szCs w:val="24"/>
          <w:u w:val="single"/>
          <w:rtl/>
          <w:lang w:eastAsia="en-US"/>
        </w:rPr>
      </w:pPr>
      <w:bookmarkStart w:id="87" w:name="_Ref290471156"/>
      <w:bookmarkStart w:id="88" w:name="_Toc462840242"/>
      <w:r w:rsidRPr="006320D9">
        <w:rPr>
          <w:rFonts w:cs="David" w:hint="cs"/>
          <w:sz w:val="24"/>
          <w:szCs w:val="24"/>
          <w:u w:val="single"/>
          <w:rtl/>
          <w:lang w:eastAsia="en-US"/>
        </w:rPr>
        <w:t>לוח זמנים</w:t>
      </w:r>
      <w:bookmarkEnd w:id="87"/>
      <w:bookmarkEnd w:id="88"/>
    </w:p>
    <w:p w:rsidR="00A11FD9" w:rsidRPr="006320D9" w:rsidRDefault="00A11FD9" w:rsidP="00A11FD9">
      <w:pPr>
        <w:rPr>
          <w:lang w:val="x-none" w:eastAsia="en-US"/>
        </w:rPr>
      </w:pPr>
    </w:p>
    <w:p w:rsidR="00036608" w:rsidRPr="006320D9" w:rsidRDefault="00036608" w:rsidP="00C3755F">
      <w:pPr>
        <w:numPr>
          <w:ilvl w:val="1"/>
          <w:numId w:val="1"/>
        </w:numPr>
        <w:tabs>
          <w:tab w:val="clear" w:pos="1418"/>
        </w:tabs>
        <w:ind w:left="1558" w:hanging="425"/>
        <w:rPr>
          <w:b/>
          <w:bCs/>
          <w:u w:val="single"/>
        </w:rPr>
      </w:pPr>
      <w:bookmarkStart w:id="89" w:name="_Ref451247404"/>
      <w:r w:rsidRPr="006320D9">
        <w:rPr>
          <w:rFonts w:hint="cs"/>
          <w:b/>
          <w:bCs/>
          <w:u w:val="single"/>
          <w:rtl/>
        </w:rPr>
        <w:t>כללי</w:t>
      </w:r>
      <w:bookmarkEnd w:id="89"/>
    </w:p>
    <w:p w:rsidR="00036608" w:rsidRPr="00504BC6" w:rsidRDefault="00036608" w:rsidP="00036608">
      <w:pPr>
        <w:ind w:left="1418" w:right="709"/>
        <w:rPr>
          <w:sz w:val="12"/>
          <w:szCs w:val="12"/>
          <w:u w:val="single"/>
        </w:rPr>
      </w:pPr>
    </w:p>
    <w:p w:rsidR="00036608" w:rsidRPr="00504BC6" w:rsidRDefault="00036608" w:rsidP="00E420FD">
      <w:pPr>
        <w:numPr>
          <w:ilvl w:val="2"/>
          <w:numId w:val="1"/>
        </w:numPr>
        <w:ind w:left="1983" w:right="851" w:hanging="567"/>
        <w:rPr>
          <w:rtl/>
        </w:rPr>
      </w:pPr>
      <w:r w:rsidRPr="00504BC6">
        <w:rPr>
          <w:rFonts w:hint="cs"/>
          <w:rtl/>
        </w:rPr>
        <w:t>עמידה בלוח הזמנים המוגדר במכרז זה הינו חובה קשיחה שאינה מאפשרת כל סט</w:t>
      </w:r>
      <w:r w:rsidR="00890513">
        <w:rPr>
          <w:rFonts w:hint="cs"/>
          <w:rtl/>
        </w:rPr>
        <w:t>י</w:t>
      </w:r>
      <w:r w:rsidRPr="00504BC6">
        <w:rPr>
          <w:rFonts w:hint="cs"/>
          <w:rtl/>
        </w:rPr>
        <w:t>יה שהיא.</w:t>
      </w:r>
    </w:p>
    <w:p w:rsidR="00036608" w:rsidRPr="00504BC6" w:rsidRDefault="00036608" w:rsidP="00E420FD">
      <w:pPr>
        <w:numPr>
          <w:ilvl w:val="2"/>
          <w:numId w:val="1"/>
        </w:numPr>
        <w:ind w:left="1983" w:right="851" w:hanging="567"/>
        <w:rPr>
          <w:rtl/>
        </w:rPr>
      </w:pPr>
      <w:r w:rsidRPr="00504BC6">
        <w:rPr>
          <w:rFonts w:hint="cs"/>
          <w:rtl/>
        </w:rPr>
        <w:t>הנתונים משמשים כבסיס להקצאת התמיכות למוסדות התרבות השונים כאשר פעילות ההקצאה מבוצעת במועד אחד בשנה.</w:t>
      </w:r>
      <w:r w:rsidR="00890513">
        <w:rPr>
          <w:rFonts w:hint="cs"/>
          <w:rtl/>
        </w:rPr>
        <w:t xml:space="preserve"> מכאן חשיבותם הרבה של הדיוק באיסוף הנתונים, ניתוחם האיכותי והעמידה בלוחות הזמנים.</w:t>
      </w:r>
    </w:p>
    <w:p w:rsidR="00036608" w:rsidRPr="00504BC6" w:rsidRDefault="00036608" w:rsidP="00E420FD">
      <w:pPr>
        <w:numPr>
          <w:ilvl w:val="2"/>
          <w:numId w:val="1"/>
        </w:numPr>
        <w:ind w:left="1983" w:right="851" w:hanging="567"/>
        <w:rPr>
          <w:rtl/>
        </w:rPr>
      </w:pPr>
      <w:r w:rsidRPr="00504BC6">
        <w:rPr>
          <w:rFonts w:hint="cs"/>
          <w:rtl/>
        </w:rPr>
        <w:t>סט</w:t>
      </w:r>
      <w:r w:rsidR="00890513">
        <w:rPr>
          <w:rFonts w:hint="cs"/>
          <w:rtl/>
        </w:rPr>
        <w:t>י</w:t>
      </w:r>
      <w:r w:rsidRPr="00504BC6">
        <w:rPr>
          <w:rFonts w:hint="cs"/>
          <w:rtl/>
        </w:rPr>
        <w:t>יה ממועד זה תגרום להקצאה חסרה ו/או הקצאה לא נכונה, דבר שיפגע בפעילותם של מוסדות התרבות.</w:t>
      </w:r>
    </w:p>
    <w:p w:rsidR="00115E3A" w:rsidRDefault="00115E3A" w:rsidP="00E420FD">
      <w:pPr>
        <w:numPr>
          <w:ilvl w:val="2"/>
          <w:numId w:val="1"/>
        </w:numPr>
        <w:ind w:left="1983" w:right="851" w:hanging="567"/>
      </w:pPr>
      <w:r>
        <w:rPr>
          <w:rFonts w:hint="cs"/>
          <w:rtl/>
        </w:rPr>
        <w:t xml:space="preserve">כפי שהודגש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Ref475346655 \r \h</w:instrText>
      </w:r>
      <w:r>
        <w:rPr>
          <w:rtl/>
        </w:rPr>
        <w:instrText xml:space="preserve"> </w:instrText>
      </w:r>
      <w:r w:rsidR="00E420FD">
        <w:rPr>
          <w:rtl/>
        </w:rPr>
        <w:instrText xml:space="preserve"> \* </w:instrText>
      </w:r>
      <w:r w:rsidR="00E420FD">
        <w:instrText>MERGEFORMAT</w:instrText>
      </w:r>
      <w:r w:rsidR="00E420FD">
        <w:rPr>
          <w:rtl/>
        </w:rPr>
        <w:instrText xml:space="preserve"> </w:instrText>
      </w:r>
      <w:r>
        <w:rPr>
          <w:rtl/>
        </w:rPr>
      </w:r>
      <w:r>
        <w:rPr>
          <w:rtl/>
        </w:rPr>
        <w:fldChar w:fldCharType="separate"/>
      </w:r>
      <w:r>
        <w:rPr>
          <w:cs/>
        </w:rPr>
        <w:t>‎</w:t>
      </w:r>
      <w:r>
        <w:t>5.3</w:t>
      </w:r>
      <w:r>
        <w:rPr>
          <w:rtl/>
        </w:rPr>
        <w:fldChar w:fldCharType="end"/>
      </w:r>
      <w:r>
        <w:rPr>
          <w:rFonts w:hint="cs"/>
          <w:rtl/>
        </w:rPr>
        <w:t xml:space="preserve"> לחלק א', עד שנת 2017 (כולל) נהוגה הייתה חלוקת 'שנת הערכה' שונה בעבודת מרכז המידע, אשר אינה צמודה ללוח השנה הרגיל. שנת ההערכה נמשכה מתחילת חודש אוקטובר ועד סוף חודש ספטמבר בשנה הבאה.</w:t>
      </w:r>
    </w:p>
    <w:p w:rsidR="00115E3A" w:rsidRDefault="00115E3A" w:rsidP="00E420FD">
      <w:pPr>
        <w:numPr>
          <w:ilvl w:val="2"/>
          <w:numId w:val="1"/>
        </w:numPr>
        <w:ind w:left="1983" w:right="851" w:hanging="567"/>
      </w:pPr>
      <w:r>
        <w:rPr>
          <w:rFonts w:hint="cs"/>
          <w:rtl/>
        </w:rPr>
        <w:t xml:space="preserve">בכוונת המשרד להצמיד את שנת ההערכה של מוסדות התרבות לשנה קלנדרית, החל משנת 2018. לצורך כך יחל פיילוט, והספק שיזכה במכרז זה יעבוד הן ע"פ לוח זמנים של שנת הערכה- בתחומי תרבות מסוימים, והן ע"פ לוח זמנים של שנה קלנדרית </w:t>
      </w:r>
      <w:r>
        <w:rPr>
          <w:rtl/>
        </w:rPr>
        <w:t>–</w:t>
      </w:r>
      <w:r>
        <w:rPr>
          <w:rFonts w:hint="cs"/>
          <w:rtl/>
        </w:rPr>
        <w:t xml:space="preserve"> בתחומי תרבות אחרים, כפיילוט.</w:t>
      </w:r>
    </w:p>
    <w:p w:rsidR="00036608" w:rsidRPr="002D7E91" w:rsidRDefault="00036608" w:rsidP="00E420FD">
      <w:pPr>
        <w:numPr>
          <w:ilvl w:val="2"/>
          <w:numId w:val="1"/>
        </w:numPr>
        <w:ind w:left="1983" w:right="851" w:hanging="567"/>
        <w:rPr>
          <w:rtl/>
        </w:rPr>
      </w:pPr>
      <w:r w:rsidRPr="002D7E91">
        <w:rPr>
          <w:rFonts w:hint="cs"/>
          <w:rtl/>
        </w:rPr>
        <w:t xml:space="preserve">איסוף הנתונים מתבסס על 4 רבעונים בשנה, כאשר לפעולת האיסוף </w:t>
      </w:r>
      <w:r w:rsidR="002513E4">
        <w:rPr>
          <w:rFonts w:hint="cs"/>
          <w:rtl/>
        </w:rPr>
        <w:t>מוקדש פרק זמן נוסף לאחר תום הרבעונים.</w:t>
      </w:r>
      <w:r w:rsidRPr="002D7E91">
        <w:rPr>
          <w:rFonts w:hint="cs"/>
          <w:rtl/>
        </w:rPr>
        <w:t xml:space="preserve"> </w:t>
      </w:r>
    </w:p>
    <w:p w:rsidR="00036608" w:rsidRPr="0095421D" w:rsidRDefault="00036608" w:rsidP="00E420FD">
      <w:pPr>
        <w:numPr>
          <w:ilvl w:val="2"/>
          <w:numId w:val="1"/>
        </w:numPr>
        <w:ind w:left="1983" w:right="851" w:hanging="567"/>
        <w:rPr>
          <w:rtl/>
        </w:rPr>
      </w:pPr>
      <w:r w:rsidRPr="0095421D">
        <w:rPr>
          <w:rFonts w:hint="cs"/>
          <w:rtl/>
        </w:rPr>
        <w:t>למען הסר ספק,</w:t>
      </w:r>
      <w:r w:rsidR="00115E3A">
        <w:rPr>
          <w:rFonts w:hint="cs"/>
          <w:rtl/>
        </w:rPr>
        <w:t xml:space="preserve"> בתחומי תרבות אשר בהם בחינת נתוני המוסדות מתבצעת ע"פ שנת הערכה כיום,</w:t>
      </w:r>
      <w:r w:rsidRPr="0095421D">
        <w:rPr>
          <w:rFonts w:hint="cs"/>
          <w:rtl/>
        </w:rPr>
        <w:t xml:space="preserve"> יקפיד הספק להבחין בין נתוני תכניות עבודה אשר מוגשים על-ידי הגופים הנסקרים ומתייחסים ל</w:t>
      </w:r>
      <w:r w:rsidRPr="00412C31">
        <w:rPr>
          <w:rFonts w:hint="cs"/>
          <w:rtl/>
        </w:rPr>
        <w:t xml:space="preserve">שנת </w:t>
      </w:r>
      <w:r w:rsidR="00512D1F">
        <w:rPr>
          <w:rFonts w:hint="cs"/>
          <w:rtl/>
        </w:rPr>
        <w:t>הערכה</w:t>
      </w:r>
      <w:r w:rsidRPr="0095421D">
        <w:rPr>
          <w:rFonts w:hint="cs"/>
          <w:rtl/>
        </w:rPr>
        <w:t xml:space="preserve">, הנמשכת מספטמבר ועד אוקטובר, לבין הנתונים הקלנדריים האמורים לגבי </w:t>
      </w:r>
      <w:r w:rsidRPr="00412C31">
        <w:rPr>
          <w:rFonts w:hint="cs"/>
          <w:rtl/>
        </w:rPr>
        <w:t>שנת</w:t>
      </w:r>
      <w:r w:rsidRPr="0095421D">
        <w:rPr>
          <w:rFonts w:hint="cs"/>
          <w:rtl/>
        </w:rPr>
        <w:t xml:space="preserve"> </w:t>
      </w:r>
      <w:r w:rsidRPr="00412C31">
        <w:rPr>
          <w:rFonts w:hint="cs"/>
          <w:rtl/>
        </w:rPr>
        <w:t>תקציב</w:t>
      </w:r>
      <w:r w:rsidRPr="0095421D">
        <w:rPr>
          <w:rFonts w:hint="cs"/>
          <w:rtl/>
        </w:rPr>
        <w:t xml:space="preserve">, הנמשכת מינואר עד דצמבר (ובכלל זה למשל: שכר מנהלים, תמיכות ציבוריות לא-ממשלתיות וכיו"ב). </w:t>
      </w:r>
      <w:r w:rsidR="00115E3A">
        <w:rPr>
          <w:rFonts w:hint="cs"/>
          <w:rtl/>
        </w:rPr>
        <w:t xml:space="preserve">כאמור, מטרת המשרד היא שהחל משנת </w:t>
      </w:r>
      <w:r w:rsidR="00104826">
        <w:rPr>
          <w:rFonts w:hint="cs"/>
          <w:rtl/>
        </w:rPr>
        <w:t xml:space="preserve">2019 </w:t>
      </w:r>
      <w:r w:rsidR="00115E3A">
        <w:rPr>
          <w:rFonts w:hint="cs"/>
          <w:rtl/>
        </w:rPr>
        <w:t xml:space="preserve">כל הנתונים ייבחנו על פני אותן תקופות.  </w:t>
      </w:r>
    </w:p>
    <w:p w:rsidR="00036608" w:rsidRPr="0095421D" w:rsidRDefault="00036608" w:rsidP="00E420FD">
      <w:pPr>
        <w:numPr>
          <w:ilvl w:val="2"/>
          <w:numId w:val="1"/>
        </w:numPr>
        <w:ind w:left="1983" w:right="851" w:hanging="567"/>
        <w:rPr>
          <w:rtl/>
        </w:rPr>
      </w:pPr>
      <w:r w:rsidRPr="0095421D">
        <w:rPr>
          <w:rFonts w:hint="cs"/>
          <w:rtl/>
        </w:rPr>
        <w:t xml:space="preserve">האמור בסעיף זה מתייחס לנתוני </w:t>
      </w:r>
      <w:r w:rsidRPr="00412C31">
        <w:rPr>
          <w:rFonts w:hint="cs"/>
          <w:rtl/>
        </w:rPr>
        <w:t xml:space="preserve">שנת </w:t>
      </w:r>
      <w:r w:rsidR="00512D1F" w:rsidRPr="00412C31">
        <w:rPr>
          <w:rFonts w:hint="cs"/>
          <w:rtl/>
        </w:rPr>
        <w:t>ה</w:t>
      </w:r>
      <w:r w:rsidR="00512D1F">
        <w:rPr>
          <w:rFonts w:hint="cs"/>
          <w:rtl/>
        </w:rPr>
        <w:t>הערכה</w:t>
      </w:r>
      <w:r w:rsidRPr="00412C31">
        <w:rPr>
          <w:rFonts w:hint="cs"/>
          <w:rtl/>
        </w:rPr>
        <w:t>,</w:t>
      </w:r>
      <w:r w:rsidRPr="0095421D">
        <w:rPr>
          <w:rFonts w:hint="cs"/>
          <w:rtl/>
        </w:rPr>
        <w:t xml:space="preserve"> כהגדרתה בסעיף </w:t>
      </w:r>
      <w:r>
        <w:fldChar w:fldCharType="begin"/>
      </w:r>
      <w:r>
        <w:instrText xml:space="preserve"> REF _Ref295917443 \r \h  \* MERGEFORMAT </w:instrText>
      </w:r>
      <w:r>
        <w:fldChar w:fldCharType="separate"/>
      </w:r>
      <w:r w:rsidR="00ED112D">
        <w:rPr>
          <w:cs/>
        </w:rPr>
        <w:t>‎</w:t>
      </w:r>
      <w:r w:rsidR="00ED112D">
        <w:t>3.1.5</w:t>
      </w:r>
      <w:r>
        <w:fldChar w:fldCharType="end"/>
      </w:r>
      <w:r w:rsidRPr="0095421D">
        <w:rPr>
          <w:rFonts w:hint="cs"/>
          <w:rtl/>
        </w:rPr>
        <w:t xml:space="preserve"> לעיל.</w:t>
      </w:r>
    </w:p>
    <w:p w:rsidR="00036608" w:rsidRPr="0095421D" w:rsidRDefault="00036608" w:rsidP="00E420FD">
      <w:pPr>
        <w:numPr>
          <w:ilvl w:val="2"/>
          <w:numId w:val="1"/>
        </w:numPr>
        <w:ind w:left="1983" w:right="851" w:hanging="567"/>
        <w:rPr>
          <w:rtl/>
        </w:rPr>
      </w:pPr>
      <w:r w:rsidRPr="0095421D">
        <w:rPr>
          <w:rFonts w:hint="cs"/>
          <w:rtl/>
        </w:rPr>
        <w:t>המינהל יעביר בקשות לסקירת גופים חדשים</w:t>
      </w:r>
      <w:r w:rsidR="00C3755F">
        <w:rPr>
          <w:rFonts w:hint="cs"/>
          <w:rtl/>
        </w:rPr>
        <w:t xml:space="preserve"> במועד אשר יאפשר פעילות תקינה של מרכז המידע והמחקר</w:t>
      </w:r>
      <w:r w:rsidRPr="0095421D">
        <w:rPr>
          <w:rFonts w:hint="cs"/>
          <w:rtl/>
        </w:rPr>
        <w:t>.</w:t>
      </w:r>
    </w:p>
    <w:p w:rsidR="00036608" w:rsidRPr="00C3755F" w:rsidRDefault="00036608" w:rsidP="00C3755F">
      <w:pPr>
        <w:numPr>
          <w:ilvl w:val="1"/>
          <w:numId w:val="1"/>
        </w:numPr>
        <w:tabs>
          <w:tab w:val="clear" w:pos="1418"/>
          <w:tab w:val="left" w:pos="-994"/>
        </w:tabs>
        <w:ind w:left="1558" w:hanging="425"/>
      </w:pPr>
      <w:r w:rsidRPr="00C3755F">
        <w:rPr>
          <w:b/>
          <w:bCs/>
          <w:u w:val="single"/>
          <w:rtl/>
        </w:rPr>
        <w:br w:type="page"/>
      </w:r>
      <w:r w:rsidRPr="00C3755F">
        <w:rPr>
          <w:rFonts w:hint="cs"/>
          <w:rtl/>
        </w:rPr>
        <w:t>במקרים מיוחדים יתבקש הספק לבצע את הפעילות בלו"ז קצר יותר.</w:t>
      </w:r>
    </w:p>
    <w:p w:rsidR="00036608" w:rsidRPr="00504BC6" w:rsidRDefault="00036608" w:rsidP="00C3755F">
      <w:pPr>
        <w:numPr>
          <w:ilvl w:val="1"/>
          <w:numId w:val="1"/>
        </w:numPr>
        <w:tabs>
          <w:tab w:val="clear" w:pos="1418"/>
          <w:tab w:val="left" w:pos="-994"/>
        </w:tabs>
        <w:ind w:left="1558" w:hanging="425"/>
      </w:pPr>
      <w:r w:rsidRPr="00504BC6">
        <w:rPr>
          <w:rFonts w:hint="cs"/>
          <w:rtl/>
        </w:rPr>
        <w:t xml:space="preserve">חריגות בלוח זמנים עקב סיבות שאינן תלויות </w:t>
      </w:r>
      <w:r>
        <w:rPr>
          <w:rFonts w:hint="cs"/>
          <w:rtl/>
        </w:rPr>
        <w:t>ב</w:t>
      </w:r>
      <w:r w:rsidRPr="00FC0297">
        <w:rPr>
          <w:rFonts w:hint="cs"/>
          <w:rtl/>
        </w:rPr>
        <w:t>ספק</w:t>
      </w:r>
      <w:r w:rsidRPr="00504BC6">
        <w:rPr>
          <w:rFonts w:hint="cs"/>
          <w:rtl/>
        </w:rPr>
        <w:t xml:space="preserve"> עצמו (חגים, חופשות וכו') תקבענה מראש ע"י</w:t>
      </w:r>
      <w:r w:rsidR="00105BB6">
        <w:rPr>
          <w:rFonts w:hint="cs"/>
          <w:rtl/>
        </w:rPr>
        <w:t xml:space="preserve"> </w:t>
      </w:r>
      <w:r w:rsidRPr="00504BC6">
        <w:rPr>
          <w:rFonts w:hint="cs"/>
          <w:rtl/>
        </w:rPr>
        <w:t>המינהל.</w:t>
      </w:r>
    </w:p>
    <w:p w:rsidR="004A2BF6" w:rsidRDefault="004A2BF6" w:rsidP="004A2BF6">
      <w:pPr>
        <w:pStyle w:val="10"/>
        <w:spacing w:before="0" w:after="0" w:line="280" w:lineRule="atLeast"/>
        <w:ind w:left="720" w:right="0"/>
        <w:rPr>
          <w:rFonts w:cs="David"/>
          <w:sz w:val="24"/>
          <w:szCs w:val="24"/>
          <w:u w:val="single"/>
          <w:lang w:eastAsia="en-US"/>
        </w:rPr>
      </w:pPr>
      <w:bookmarkStart w:id="90" w:name="_Toc284167085"/>
      <w:bookmarkStart w:id="91" w:name="_Toc287355317"/>
      <w:bookmarkStart w:id="92" w:name="_Toc289091024"/>
      <w:bookmarkStart w:id="93" w:name="_Ref293261539"/>
      <w:bookmarkStart w:id="94" w:name="_Toc462840243"/>
    </w:p>
    <w:p w:rsidR="00036608" w:rsidRPr="00173E56" w:rsidRDefault="00036608" w:rsidP="0013125A">
      <w:pPr>
        <w:pStyle w:val="10"/>
        <w:numPr>
          <w:ilvl w:val="0"/>
          <w:numId w:val="1"/>
        </w:numPr>
        <w:spacing w:before="0" w:after="0" w:line="280" w:lineRule="atLeast"/>
        <w:rPr>
          <w:rFonts w:cs="David"/>
          <w:sz w:val="24"/>
          <w:szCs w:val="24"/>
          <w:u w:val="single"/>
          <w:rtl/>
          <w:lang w:eastAsia="en-US"/>
        </w:rPr>
      </w:pPr>
      <w:r w:rsidRPr="00173E56">
        <w:rPr>
          <w:rFonts w:cs="David"/>
          <w:sz w:val="24"/>
          <w:szCs w:val="24"/>
          <w:u w:val="single"/>
          <w:rtl/>
          <w:lang w:eastAsia="en-US"/>
        </w:rPr>
        <w:t xml:space="preserve">כח האדם של </w:t>
      </w:r>
      <w:r w:rsidRPr="00173E56">
        <w:rPr>
          <w:rFonts w:cs="David" w:hint="cs"/>
          <w:sz w:val="24"/>
          <w:szCs w:val="24"/>
          <w:u w:val="single"/>
          <w:rtl/>
        </w:rPr>
        <w:t>הספק</w:t>
      </w:r>
      <w:r w:rsidRPr="00173E56">
        <w:rPr>
          <w:rFonts w:cs="David"/>
          <w:sz w:val="24"/>
          <w:szCs w:val="24"/>
          <w:u w:val="single"/>
          <w:rtl/>
          <w:lang w:eastAsia="en-US"/>
        </w:rPr>
        <w:t xml:space="preserve"> והאמצעים הנדרשים לביצוע המכרז</w:t>
      </w:r>
      <w:bookmarkEnd w:id="90"/>
      <w:bookmarkEnd w:id="91"/>
      <w:bookmarkEnd w:id="92"/>
      <w:bookmarkEnd w:id="93"/>
      <w:bookmarkEnd w:id="94"/>
    </w:p>
    <w:p w:rsidR="00036608" w:rsidRPr="00504BC6" w:rsidRDefault="00036608" w:rsidP="00036608">
      <w:pPr>
        <w:spacing w:line="280" w:lineRule="atLeast"/>
        <w:ind w:left="567"/>
        <w:rPr>
          <w:rtl/>
        </w:rPr>
      </w:pPr>
    </w:p>
    <w:p w:rsidR="00036608" w:rsidRPr="00105BB6" w:rsidRDefault="00CD1673" w:rsidP="0013125A">
      <w:pPr>
        <w:numPr>
          <w:ilvl w:val="1"/>
          <w:numId w:val="1"/>
        </w:numPr>
        <w:tabs>
          <w:tab w:val="left" w:pos="1558"/>
        </w:tabs>
        <w:ind w:left="1558"/>
        <w:rPr>
          <w:rtl/>
        </w:rPr>
      </w:pPr>
      <w:bookmarkStart w:id="95" w:name="_Toc284167086"/>
      <w:r>
        <w:rPr>
          <w:rtl/>
        </w:rPr>
        <w:t>לשם הפעלת הפרוי</w:t>
      </w:r>
      <w:r w:rsidR="00036608" w:rsidRPr="00105BB6">
        <w:rPr>
          <w:rtl/>
        </w:rPr>
        <w:t xml:space="preserve">קט יפעל </w:t>
      </w:r>
      <w:r w:rsidR="00036608" w:rsidRPr="00105BB6">
        <w:rPr>
          <w:rFonts w:hint="cs"/>
          <w:rtl/>
        </w:rPr>
        <w:t>הספק</w:t>
      </w:r>
      <w:r w:rsidR="00036608" w:rsidRPr="00105BB6">
        <w:rPr>
          <w:rtl/>
        </w:rPr>
        <w:t xml:space="preserve"> ממשרדיו הוא, תוך </w:t>
      </w:r>
      <w:r w:rsidR="00036608" w:rsidRPr="00105BB6">
        <w:rPr>
          <w:rFonts w:hint="cs"/>
          <w:rtl/>
        </w:rPr>
        <w:t>איתור, גיוס ו</w:t>
      </w:r>
      <w:r w:rsidR="00036608" w:rsidRPr="00105BB6">
        <w:rPr>
          <w:rtl/>
        </w:rPr>
        <w:t>הצבת כ</w:t>
      </w:r>
      <w:r w:rsidR="00036608" w:rsidRPr="00105BB6">
        <w:rPr>
          <w:rFonts w:hint="cs"/>
          <w:rtl/>
        </w:rPr>
        <w:t>ו</w:t>
      </w:r>
      <w:r w:rsidR="00036608" w:rsidRPr="00105BB6">
        <w:rPr>
          <w:rtl/>
        </w:rPr>
        <w:t>ח האדם והאמצעים הבאים,</w:t>
      </w:r>
      <w:r w:rsidR="00036608" w:rsidRPr="00105BB6">
        <w:rPr>
          <w:rFonts w:hint="cs"/>
          <w:rtl/>
        </w:rPr>
        <w:t xml:space="preserve"> על ידו</w:t>
      </w:r>
      <w:r w:rsidR="00036608" w:rsidRPr="00105BB6">
        <w:rPr>
          <w:rtl/>
        </w:rPr>
        <w:t xml:space="preserve"> </w:t>
      </w:r>
      <w:r w:rsidR="00036608" w:rsidRPr="00105BB6">
        <w:rPr>
          <w:rFonts w:hint="cs"/>
          <w:rtl/>
        </w:rPr>
        <w:t>ו</w:t>
      </w:r>
      <w:r w:rsidR="00036608" w:rsidRPr="00105BB6">
        <w:rPr>
          <w:rtl/>
        </w:rPr>
        <w:t>על חשבונו בהיקף ובדרישות המפורטים להלן</w:t>
      </w:r>
      <w:r w:rsidR="00036608" w:rsidRPr="00105BB6">
        <w:rPr>
          <w:rFonts w:hint="cs"/>
          <w:rtl/>
        </w:rPr>
        <w:t>.</w:t>
      </w:r>
      <w:bookmarkEnd w:id="95"/>
    </w:p>
    <w:p w:rsidR="00036608" w:rsidRPr="00105BB6" w:rsidRDefault="00036608" w:rsidP="0013125A">
      <w:pPr>
        <w:numPr>
          <w:ilvl w:val="1"/>
          <w:numId w:val="1"/>
        </w:numPr>
        <w:tabs>
          <w:tab w:val="left" w:pos="1558"/>
        </w:tabs>
        <w:ind w:left="1558"/>
        <w:rPr>
          <w:rtl/>
        </w:rPr>
      </w:pPr>
      <w:bookmarkStart w:id="96" w:name="_Toc284167087"/>
      <w:r w:rsidRPr="00105BB6">
        <w:rPr>
          <w:rFonts w:hint="cs"/>
          <w:rtl/>
        </w:rPr>
        <w:t>עובדי הספק מנועים מלשבת במשרדי מנהל התרבות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96"/>
    </w:p>
    <w:p w:rsidR="00036608" w:rsidRPr="00105BB6" w:rsidRDefault="00036608" w:rsidP="00E420FD">
      <w:pPr>
        <w:numPr>
          <w:ilvl w:val="1"/>
          <w:numId w:val="1"/>
        </w:numPr>
        <w:tabs>
          <w:tab w:val="clear" w:pos="1418"/>
          <w:tab w:val="left" w:pos="-427"/>
        </w:tabs>
        <w:ind w:left="1558"/>
      </w:pPr>
      <w:r w:rsidRPr="00105BB6">
        <w:rPr>
          <w:rFonts w:hint="cs"/>
          <w:rtl/>
        </w:rPr>
        <w:t>המשרד רשאי לבחון מראש את התאמתו של כל עובד מבחינה מקצועית לדרישות המכרז.</w:t>
      </w:r>
    </w:p>
    <w:p w:rsidR="00036608" w:rsidRPr="00105BB6" w:rsidRDefault="00036608" w:rsidP="005F3862">
      <w:pPr>
        <w:tabs>
          <w:tab w:val="left" w:pos="1558"/>
        </w:tabs>
        <w:ind w:left="1558" w:right="1418"/>
        <w:rPr>
          <w:rtl/>
        </w:rPr>
      </w:pPr>
      <w:r w:rsidRPr="00105BB6">
        <w:rPr>
          <w:rtl/>
        </w:rPr>
        <w:t>במידה</w:t>
      </w:r>
      <w:r w:rsidRPr="00105BB6">
        <w:rPr>
          <w:rFonts w:hint="cs"/>
          <w:rtl/>
        </w:rPr>
        <w:t xml:space="preserve"> ובמהלך ההתקשרות תתברר אי-התאמה של אחד מעובדי הספק הפועלים במסגרת מכרז זה רשאי המשרד לדרוש את החלפתו ו</w:t>
      </w:r>
      <w:r w:rsidRPr="00105BB6">
        <w:rPr>
          <w:rtl/>
        </w:rPr>
        <w:t xml:space="preserve">על </w:t>
      </w:r>
      <w:r w:rsidRPr="00105BB6">
        <w:rPr>
          <w:rFonts w:hint="cs"/>
          <w:rtl/>
        </w:rPr>
        <w:t>הספק</w:t>
      </w:r>
      <w:r w:rsidRPr="00105BB6">
        <w:rPr>
          <w:rtl/>
        </w:rPr>
        <w:t xml:space="preserve"> יהיה להחליף עובד זה</w:t>
      </w:r>
      <w:r w:rsidRPr="00105BB6">
        <w:rPr>
          <w:rFonts w:hint="cs"/>
          <w:rtl/>
        </w:rPr>
        <w:t>,</w:t>
      </w:r>
      <w:r w:rsidRPr="00105BB6">
        <w:rPr>
          <w:rtl/>
        </w:rPr>
        <w:t xml:space="preserve"> בתוך 14 יום ממועד הודעת </w:t>
      </w:r>
      <w:r w:rsidRPr="00105BB6">
        <w:rPr>
          <w:rFonts w:hint="cs"/>
          <w:rtl/>
        </w:rPr>
        <w:t>המשרד</w:t>
      </w:r>
      <w:r w:rsidRPr="00105BB6">
        <w:rPr>
          <w:rtl/>
        </w:rPr>
        <w:t xml:space="preserve"> על כך</w:t>
      </w:r>
      <w:r w:rsidRPr="00105BB6">
        <w:rPr>
          <w:rFonts w:hint="cs"/>
          <w:rtl/>
        </w:rPr>
        <w:t>, בעובד העונה לדרישות במכרז זה</w:t>
      </w:r>
      <w:r w:rsidRPr="00105BB6">
        <w:rPr>
          <w:rtl/>
        </w:rPr>
        <w:t>.</w:t>
      </w:r>
    </w:p>
    <w:p w:rsidR="00036608" w:rsidRPr="00105BB6" w:rsidRDefault="00036608" w:rsidP="005F3862">
      <w:pPr>
        <w:tabs>
          <w:tab w:val="left" w:pos="1558"/>
        </w:tabs>
        <w:ind w:left="1558" w:right="1418"/>
        <w:rPr>
          <w:rtl/>
        </w:rPr>
      </w:pPr>
      <w:r w:rsidRPr="00105BB6">
        <w:rPr>
          <w:rFonts w:hint="cs"/>
          <w:rtl/>
        </w:rPr>
        <w:t xml:space="preserve">הספק יודיע למשרד מראש על החלפתו של כל עובד מהעובדים שיפורטו בסעיף </w:t>
      </w:r>
      <w:r w:rsidRPr="00105BB6">
        <w:fldChar w:fldCharType="begin"/>
      </w:r>
      <w:r w:rsidRPr="00105BB6">
        <w:instrText xml:space="preserve"> REF _Ref284165345 \r \h  \* MERGEFORMAT </w:instrText>
      </w:r>
      <w:r w:rsidRPr="00105BB6">
        <w:fldChar w:fldCharType="separate"/>
      </w:r>
      <w:r w:rsidR="00ED112D">
        <w:rPr>
          <w:cs/>
        </w:rPr>
        <w:t>‎</w:t>
      </w:r>
      <w:r w:rsidR="00ED112D">
        <w:t>4.9</w:t>
      </w:r>
      <w:r w:rsidRPr="00105BB6">
        <w:fldChar w:fldCharType="end"/>
      </w:r>
      <w:r w:rsidRPr="00105BB6">
        <w:rPr>
          <w:rFonts w:hint="cs"/>
          <w:rtl/>
        </w:rPr>
        <w:t xml:space="preserve"> על מנת שהמשרד יוכל לבדוק כי העובד החדש עומד בכל דרישות המכרז המפורטות בסעיפים כמובא לעיל ולהלן.</w:t>
      </w:r>
    </w:p>
    <w:p w:rsidR="00036608" w:rsidRPr="00105BB6" w:rsidRDefault="00036608" w:rsidP="00E420FD">
      <w:pPr>
        <w:numPr>
          <w:ilvl w:val="1"/>
          <w:numId w:val="1"/>
        </w:numPr>
        <w:tabs>
          <w:tab w:val="clear" w:pos="1418"/>
          <w:tab w:val="left" w:pos="-427"/>
        </w:tabs>
        <w:ind w:left="1558"/>
        <w:rPr>
          <w:rtl/>
        </w:rPr>
      </w:pPr>
      <w:r w:rsidRPr="00105BB6">
        <w:rPr>
          <w:rFonts w:hint="cs"/>
          <w:rtl/>
        </w:rPr>
        <w:t>הספק יעסיק ויחתום על חוזה העסקה עם כל עובד ויהיה אחראי לפעילותו השוטפת.</w:t>
      </w:r>
    </w:p>
    <w:p w:rsidR="00036608" w:rsidRPr="00105BB6" w:rsidRDefault="00036608" w:rsidP="00E420FD">
      <w:pPr>
        <w:numPr>
          <w:ilvl w:val="1"/>
          <w:numId w:val="1"/>
        </w:numPr>
        <w:tabs>
          <w:tab w:val="clear" w:pos="1418"/>
          <w:tab w:val="left" w:pos="-427"/>
        </w:tabs>
        <w:ind w:left="1558"/>
        <w:rPr>
          <w:rtl/>
        </w:rPr>
      </w:pPr>
      <w:r w:rsidRPr="00105BB6">
        <w:rPr>
          <w:rFonts w:hint="cs"/>
          <w:rtl/>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rsidR="00036608" w:rsidRPr="00105BB6" w:rsidRDefault="00036608" w:rsidP="00E420FD">
      <w:pPr>
        <w:numPr>
          <w:ilvl w:val="1"/>
          <w:numId w:val="1"/>
        </w:numPr>
        <w:tabs>
          <w:tab w:val="clear" w:pos="1418"/>
          <w:tab w:val="left" w:pos="-427"/>
        </w:tabs>
        <w:ind w:left="1558"/>
        <w:rPr>
          <w:rtl/>
        </w:rPr>
      </w:pPr>
      <w:r w:rsidRPr="00105BB6">
        <w:rPr>
          <w:rFonts w:hint="cs"/>
          <w:rtl/>
        </w:rPr>
        <w:t xml:space="preserve">כל הוצאות גיוס כח האדם והפעלתו תהיינה על ידי הספק ועל חשבונו </w:t>
      </w:r>
      <w:r w:rsidRPr="00105BB6">
        <w:rPr>
          <w:rtl/>
        </w:rPr>
        <w:t>–</w:t>
      </w:r>
      <w:r w:rsidRPr="00105BB6">
        <w:rPr>
          <w:rFonts w:hint="cs"/>
          <w:rtl/>
        </w:rPr>
        <w:t xml:space="preserve"> כמפורט לעיל בסעיף </w:t>
      </w:r>
      <w:r w:rsidRPr="00105BB6">
        <w:rPr>
          <w:rtl/>
        </w:rPr>
        <w:fldChar w:fldCharType="begin"/>
      </w:r>
      <w:r w:rsidRPr="00105BB6">
        <w:rPr>
          <w:rtl/>
        </w:rPr>
        <w:instrText xml:space="preserve"> </w:instrText>
      </w:r>
      <w:r w:rsidRPr="00105BB6">
        <w:rPr>
          <w:rFonts w:hint="cs"/>
        </w:rPr>
        <w:instrText>REF</w:instrText>
      </w:r>
      <w:r w:rsidRPr="00105BB6">
        <w:rPr>
          <w:rFonts w:hint="cs"/>
          <w:rtl/>
        </w:rPr>
        <w:instrText xml:space="preserve"> _</w:instrText>
      </w:r>
      <w:r w:rsidRPr="00105BB6">
        <w:rPr>
          <w:rFonts w:hint="cs"/>
        </w:rPr>
        <w:instrText>Ref290558277 \r \h</w:instrText>
      </w:r>
      <w:r w:rsidRPr="00105BB6">
        <w:rPr>
          <w:rtl/>
        </w:rPr>
        <w:instrText xml:space="preserve"> </w:instrText>
      </w:r>
      <w:r w:rsidR="00105BB6" w:rsidRPr="00105BB6">
        <w:rPr>
          <w:rtl/>
        </w:rPr>
        <w:instrText xml:space="preserve"> \* </w:instrText>
      </w:r>
      <w:r w:rsidR="00105BB6" w:rsidRPr="00105BB6">
        <w:instrText>MERGEFORMAT</w:instrText>
      </w:r>
      <w:r w:rsidR="00105BB6" w:rsidRPr="00105BB6">
        <w:rPr>
          <w:rtl/>
        </w:rPr>
        <w:instrText xml:space="preserve"> </w:instrText>
      </w:r>
      <w:r w:rsidRPr="00105BB6">
        <w:rPr>
          <w:rtl/>
        </w:rPr>
      </w:r>
      <w:r w:rsidRPr="00105BB6">
        <w:rPr>
          <w:rtl/>
        </w:rPr>
        <w:fldChar w:fldCharType="separate"/>
      </w:r>
      <w:r w:rsidR="00873BFA" w:rsidRPr="00E420FD">
        <w:rPr>
          <w:rtl/>
        </w:rPr>
        <w:fldChar w:fldCharType="begin"/>
      </w:r>
      <w:r w:rsidR="00873BFA" w:rsidRPr="00E420FD">
        <w:rPr>
          <w:rtl/>
        </w:rPr>
        <w:instrText xml:space="preserve"> </w:instrText>
      </w:r>
      <w:r w:rsidR="00873BFA" w:rsidRPr="00E420FD">
        <w:rPr>
          <w:rFonts w:hint="cs"/>
        </w:rPr>
        <w:instrText>REF</w:instrText>
      </w:r>
      <w:r w:rsidR="00873BFA" w:rsidRPr="00E420FD">
        <w:rPr>
          <w:rFonts w:hint="cs"/>
          <w:rtl/>
        </w:rPr>
        <w:instrText xml:space="preserve"> _</w:instrText>
      </w:r>
      <w:r w:rsidR="00873BFA" w:rsidRPr="00E420FD">
        <w:rPr>
          <w:rFonts w:hint="cs"/>
        </w:rPr>
        <w:instrText>Ref300143837 \r \h</w:instrText>
      </w:r>
      <w:r w:rsidR="00873BFA" w:rsidRPr="00E420FD">
        <w:rPr>
          <w:rtl/>
        </w:rPr>
        <w:instrText xml:space="preserve"> </w:instrText>
      </w:r>
      <w:r w:rsidR="00E420FD">
        <w:rPr>
          <w:rtl/>
        </w:rPr>
        <w:instrText xml:space="preserve"> \* </w:instrText>
      </w:r>
      <w:r w:rsidR="00E420FD">
        <w:instrText>MERGEFORMAT</w:instrText>
      </w:r>
      <w:r w:rsidR="00E420FD">
        <w:rPr>
          <w:rtl/>
        </w:rPr>
        <w:instrText xml:space="preserve"> </w:instrText>
      </w:r>
      <w:r w:rsidR="00873BFA" w:rsidRPr="00E420FD">
        <w:rPr>
          <w:rtl/>
        </w:rPr>
      </w:r>
      <w:r w:rsidR="00873BFA" w:rsidRPr="00E420FD">
        <w:rPr>
          <w:rtl/>
        </w:rPr>
        <w:fldChar w:fldCharType="separate"/>
      </w:r>
      <w:r w:rsidR="00873BFA" w:rsidRPr="00E420FD">
        <w:rPr>
          <w:cs/>
        </w:rPr>
        <w:t>‎</w:t>
      </w:r>
      <w:r w:rsidR="00873BFA" w:rsidRPr="00E420FD">
        <w:fldChar w:fldCharType="begin"/>
      </w:r>
      <w:r w:rsidR="00873BFA" w:rsidRPr="00E420FD">
        <w:rPr>
          <w:rtl/>
        </w:rPr>
        <w:instrText xml:space="preserve"> </w:instrText>
      </w:r>
      <w:r w:rsidR="00873BFA" w:rsidRPr="00E420FD">
        <w:instrText>REF</w:instrText>
      </w:r>
      <w:r w:rsidR="00873BFA" w:rsidRPr="00E420FD">
        <w:rPr>
          <w:rtl/>
        </w:rPr>
        <w:instrText xml:space="preserve"> _</w:instrText>
      </w:r>
      <w:r w:rsidR="00873BFA" w:rsidRPr="00E420FD">
        <w:instrText>Ref462846805 \r \h</w:instrText>
      </w:r>
      <w:r w:rsidR="00873BFA" w:rsidRPr="00E420FD">
        <w:rPr>
          <w:rtl/>
        </w:rPr>
        <w:instrText xml:space="preserve"> </w:instrText>
      </w:r>
      <w:r w:rsidR="00873BFA" w:rsidRPr="00E420FD">
        <w:fldChar w:fldCharType="separate"/>
      </w:r>
      <w:r w:rsidR="00873BFA" w:rsidRPr="00E420FD">
        <w:rPr>
          <w:cs/>
        </w:rPr>
        <w:t>‎</w:t>
      </w:r>
      <w:r w:rsidR="00873BFA" w:rsidRPr="00E420FD">
        <w:t>4.9</w:t>
      </w:r>
      <w:r w:rsidR="00873BFA" w:rsidRPr="00E420FD">
        <w:fldChar w:fldCharType="end"/>
      </w:r>
      <w:r w:rsidR="00873BFA" w:rsidRPr="00E420FD">
        <w:rPr>
          <w:rtl/>
        </w:rPr>
        <w:fldChar w:fldCharType="end"/>
      </w:r>
      <w:r w:rsidR="00ED112D" w:rsidRPr="00E420FD">
        <w:rPr>
          <w:rFonts w:hint="cs"/>
          <w:rtl/>
        </w:rPr>
        <w:t>.</w:t>
      </w:r>
      <w:r w:rsidRPr="00105BB6">
        <w:rPr>
          <w:rtl/>
        </w:rPr>
        <w:fldChar w:fldCharType="end"/>
      </w:r>
      <w:r w:rsidRPr="00105BB6">
        <w:rPr>
          <w:rFonts w:hint="cs"/>
          <w:rtl/>
        </w:rPr>
        <w:t xml:space="preserve"> לנוסח ההסכם (חלק ג').</w:t>
      </w:r>
    </w:p>
    <w:p w:rsidR="00036608" w:rsidRPr="00105BB6" w:rsidRDefault="00036608" w:rsidP="00E420FD">
      <w:pPr>
        <w:numPr>
          <w:ilvl w:val="1"/>
          <w:numId w:val="1"/>
        </w:numPr>
        <w:tabs>
          <w:tab w:val="clear" w:pos="1418"/>
          <w:tab w:val="left" w:pos="-427"/>
        </w:tabs>
        <w:ind w:left="1558"/>
        <w:rPr>
          <w:rtl/>
        </w:rPr>
      </w:pPr>
      <w:r w:rsidRPr="00105BB6">
        <w:rPr>
          <w:rFonts w:hint="cs"/>
          <w:rtl/>
        </w:rPr>
        <w:t>הספק מתחייב ליידע את כל עובדיו בנוגע למלוא זכויותיהם בעניין כאמור לעיל. לצורך כך יקבל נוסח מתאים מחשבוּת המשרד, או יכין אותו בעצמו עפ"י הנחיותיה ויקבל את אישורה לנוסח של דף מידע שלו הכולל את המידע הנדרש, אשר ימסר על-ידו לכל עובדיו,</w:t>
      </w:r>
      <w:r w:rsidR="00CD1673">
        <w:rPr>
          <w:rFonts w:hint="cs"/>
          <w:rtl/>
        </w:rPr>
        <w:t xml:space="preserve"> קודם תחילת העסקתם על-ידו בפרוי</w:t>
      </w:r>
      <w:r w:rsidRPr="00105BB6">
        <w:rPr>
          <w:rFonts w:hint="cs"/>
          <w:rtl/>
        </w:rPr>
        <w:t>קט. כן מתחייב הספק לצרף את דף המידע לכל חוזה העסקה עם עובדיו בפרויקט. בדף המידע אף יובהר לכל עובד כי אינו רשאי לותר על זכות מהזכויות הנ"ל.</w:t>
      </w:r>
    </w:p>
    <w:p w:rsidR="00036608" w:rsidRPr="00105BB6" w:rsidRDefault="00036608" w:rsidP="00E420FD">
      <w:pPr>
        <w:numPr>
          <w:ilvl w:val="1"/>
          <w:numId w:val="1"/>
        </w:numPr>
        <w:tabs>
          <w:tab w:val="clear" w:pos="1418"/>
          <w:tab w:val="left" w:pos="-427"/>
        </w:tabs>
        <w:ind w:left="1558"/>
        <w:rPr>
          <w:rtl/>
        </w:rPr>
      </w:pPr>
      <w:r w:rsidRPr="00105BB6">
        <w:rPr>
          <w:rFonts w:hint="cs"/>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rsidR="00036608" w:rsidRPr="00105BB6" w:rsidRDefault="00036608" w:rsidP="0013125A">
      <w:pPr>
        <w:numPr>
          <w:ilvl w:val="1"/>
          <w:numId w:val="1"/>
        </w:numPr>
        <w:tabs>
          <w:tab w:val="left" w:pos="1558"/>
        </w:tabs>
        <w:ind w:left="1558"/>
        <w:rPr>
          <w:b/>
          <w:bCs/>
          <w:rtl/>
        </w:rPr>
      </w:pPr>
      <w:bookmarkStart w:id="97" w:name="_Ref284165345"/>
      <w:bookmarkStart w:id="98" w:name="_Toc284167088"/>
      <w:bookmarkStart w:id="99" w:name="_Ref462846805"/>
      <w:r w:rsidRPr="00105BB6">
        <w:rPr>
          <w:rFonts w:hint="cs"/>
          <w:b/>
          <w:bCs/>
          <w:rtl/>
        </w:rPr>
        <w:t>כח אדם לביצוע הפרויקט</w:t>
      </w:r>
      <w:bookmarkEnd w:id="97"/>
      <w:bookmarkEnd w:id="98"/>
      <w:r w:rsidR="00105BB6" w:rsidRPr="00105BB6">
        <w:rPr>
          <w:rFonts w:hint="cs"/>
          <w:b/>
          <w:bCs/>
          <w:rtl/>
        </w:rPr>
        <w:t>:</w:t>
      </w:r>
      <w:bookmarkEnd w:id="99"/>
    </w:p>
    <w:p w:rsidR="00036608" w:rsidRPr="00504BC6" w:rsidRDefault="00036608" w:rsidP="00105BB6">
      <w:pPr>
        <w:tabs>
          <w:tab w:val="left" w:pos="1558"/>
        </w:tabs>
        <w:ind w:left="1558"/>
        <w:rPr>
          <w:rtl/>
        </w:rPr>
      </w:pPr>
      <w:r w:rsidRPr="00504BC6">
        <w:rPr>
          <w:rFonts w:hint="cs"/>
          <w:rtl/>
        </w:rPr>
        <w:t xml:space="preserve">על </w:t>
      </w:r>
      <w:r>
        <w:rPr>
          <w:rFonts w:hint="cs"/>
          <w:rtl/>
        </w:rPr>
        <w:t>ה</w:t>
      </w:r>
      <w:r w:rsidRPr="00FC0297">
        <w:rPr>
          <w:rFonts w:hint="cs"/>
          <w:rtl/>
        </w:rPr>
        <w:t>ספק</w:t>
      </w:r>
      <w:r w:rsidRPr="00504BC6">
        <w:rPr>
          <w:rFonts w:hint="cs"/>
          <w:rtl/>
        </w:rPr>
        <w:t xml:space="preserve"> להעסיק כח-אדם לביצוע הפעילות הנ"ל, ולכל הפחות עובדים בעלי הכשרה וכישורים בתחומים הבאים:</w:t>
      </w:r>
    </w:p>
    <w:p w:rsidR="00036608" w:rsidRPr="00504BC6" w:rsidRDefault="00036608" w:rsidP="00036608">
      <w:pPr>
        <w:spacing w:line="240" w:lineRule="auto"/>
        <w:ind w:left="2268"/>
        <w:rPr>
          <w:sz w:val="20"/>
          <w:szCs w:val="20"/>
          <w:rtl/>
        </w:rPr>
      </w:pPr>
    </w:p>
    <w:p w:rsidR="00036608" w:rsidRPr="009E4E01" w:rsidRDefault="00105BB6" w:rsidP="0013125A">
      <w:pPr>
        <w:numPr>
          <w:ilvl w:val="2"/>
          <w:numId w:val="1"/>
        </w:numPr>
        <w:ind w:left="1983" w:hanging="567"/>
        <w:rPr>
          <w:u w:val="single"/>
          <w:rtl/>
        </w:rPr>
      </w:pPr>
      <w:bookmarkStart w:id="100" w:name="_Toc462840244"/>
      <w:r w:rsidRPr="009E4E01">
        <w:rPr>
          <w:rFonts w:hint="cs"/>
          <w:u w:val="single"/>
          <w:rtl/>
        </w:rPr>
        <w:t xml:space="preserve">מנהל </w:t>
      </w:r>
      <w:r w:rsidR="00A11FD9" w:rsidRPr="009E4E01">
        <w:rPr>
          <w:rFonts w:hint="cs"/>
          <w:u w:val="single"/>
          <w:rtl/>
        </w:rPr>
        <w:t>מרכז המידע והמחקר</w:t>
      </w:r>
      <w:r w:rsidRPr="009E4E01">
        <w:rPr>
          <w:rFonts w:hint="cs"/>
          <w:u w:val="single"/>
          <w:rtl/>
        </w:rPr>
        <w:t>:</w:t>
      </w:r>
      <w:bookmarkEnd w:id="100"/>
    </w:p>
    <w:p w:rsidR="00036608" w:rsidRPr="00504BC6" w:rsidRDefault="00036608" w:rsidP="00036608">
      <w:pPr>
        <w:spacing w:line="240" w:lineRule="auto"/>
        <w:ind w:left="2268"/>
        <w:rPr>
          <w:sz w:val="20"/>
          <w:szCs w:val="20"/>
          <w:rtl/>
        </w:rPr>
      </w:pPr>
    </w:p>
    <w:p w:rsidR="00036608" w:rsidRPr="00504BC6" w:rsidRDefault="00A11FD9" w:rsidP="00A11FD9">
      <w:pPr>
        <w:ind w:left="2272"/>
      </w:pPr>
      <w:r>
        <w:rPr>
          <w:rFonts w:hint="cs"/>
          <w:rtl/>
        </w:rPr>
        <w:t>ישמש כ</w:t>
      </w:r>
      <w:r w:rsidR="00036608" w:rsidRPr="00504BC6">
        <w:rPr>
          <w:rFonts w:hint="cs"/>
          <w:rtl/>
        </w:rPr>
        <w:t xml:space="preserve">מנהל </w:t>
      </w:r>
      <w:r w:rsidR="00105BB6">
        <w:rPr>
          <w:rFonts w:hint="cs"/>
          <w:rtl/>
        </w:rPr>
        <w:t>ה</w:t>
      </w:r>
      <w:r w:rsidR="00036608" w:rsidRPr="00504BC6">
        <w:rPr>
          <w:rFonts w:hint="cs"/>
          <w:rtl/>
        </w:rPr>
        <w:t>פרויקט</w:t>
      </w:r>
      <w:r>
        <w:rPr>
          <w:rFonts w:hint="cs"/>
          <w:rtl/>
        </w:rPr>
        <w:t xml:space="preserve"> וכחוקר הראשי</w:t>
      </w:r>
      <w:r w:rsidR="00036608" w:rsidRPr="00504BC6">
        <w:rPr>
          <w:rFonts w:hint="cs"/>
          <w:rtl/>
        </w:rPr>
        <w:t>, יהיה אחראי לכל המהלך הלוגיסטי והמקצועי הכרוך בביצוע מכרז זה</w:t>
      </w:r>
      <w:r w:rsidR="00105BB6">
        <w:rPr>
          <w:rFonts w:hint="cs"/>
          <w:rtl/>
        </w:rPr>
        <w:t>, וישמש כאיש הקשר בין המציע למזמין</w:t>
      </w:r>
      <w:r w:rsidR="00036608" w:rsidRPr="00504BC6">
        <w:rPr>
          <w:rFonts w:hint="cs"/>
          <w:rtl/>
        </w:rPr>
        <w:t>.</w:t>
      </w:r>
      <w:r w:rsidR="00105BB6">
        <w:rPr>
          <w:rFonts w:hint="cs"/>
          <w:rtl/>
        </w:rPr>
        <w:t xml:space="preserve"> על מנהל ה</w:t>
      </w:r>
      <w:r>
        <w:rPr>
          <w:rFonts w:hint="cs"/>
          <w:rtl/>
        </w:rPr>
        <w:t>מכרז</w:t>
      </w:r>
      <w:r w:rsidR="00105BB6">
        <w:rPr>
          <w:rFonts w:hint="cs"/>
          <w:rtl/>
        </w:rPr>
        <w:t xml:space="preserve"> המוצע לעמוד בתנאי הסף </w:t>
      </w:r>
      <w:r w:rsidR="00105BB6">
        <w:rPr>
          <w:rtl/>
        </w:rPr>
        <w:fldChar w:fldCharType="begin"/>
      </w:r>
      <w:r w:rsidR="00105BB6">
        <w:rPr>
          <w:rtl/>
        </w:rPr>
        <w:instrText xml:space="preserve"> </w:instrText>
      </w:r>
      <w:r w:rsidR="00105BB6">
        <w:rPr>
          <w:rFonts w:hint="cs"/>
        </w:rPr>
        <w:instrText>REF</w:instrText>
      </w:r>
      <w:r w:rsidR="00105BB6">
        <w:rPr>
          <w:rFonts w:hint="cs"/>
          <w:rtl/>
        </w:rPr>
        <w:instrText xml:space="preserve"> _</w:instrText>
      </w:r>
      <w:r w:rsidR="00105BB6">
        <w:rPr>
          <w:rFonts w:hint="cs"/>
        </w:rPr>
        <w:instrText>Ref451238904 \n \h</w:instrText>
      </w:r>
      <w:r w:rsidR="00105BB6">
        <w:rPr>
          <w:rtl/>
        </w:rPr>
        <w:instrText xml:space="preserve"> </w:instrText>
      </w:r>
      <w:r w:rsidR="00105BB6">
        <w:rPr>
          <w:rtl/>
        </w:rPr>
      </w:r>
      <w:r w:rsidR="00105BB6">
        <w:rPr>
          <w:rtl/>
        </w:rPr>
        <w:fldChar w:fldCharType="separate"/>
      </w:r>
      <w:r w:rsidR="00ED112D">
        <w:rPr>
          <w:cs/>
        </w:rPr>
        <w:t>‎</w:t>
      </w:r>
      <w:r w:rsidR="00ED112D">
        <w:t>6.8</w:t>
      </w:r>
      <w:r w:rsidR="00105BB6">
        <w:rPr>
          <w:rtl/>
        </w:rPr>
        <w:fldChar w:fldCharType="end"/>
      </w:r>
      <w:r w:rsidR="00105BB6">
        <w:rPr>
          <w:rFonts w:hint="cs"/>
          <w:rtl/>
        </w:rPr>
        <w:t xml:space="preserve">. </w:t>
      </w:r>
    </w:p>
    <w:p w:rsidR="00036608" w:rsidRPr="0095421D" w:rsidRDefault="00105BB6" w:rsidP="00036608">
      <w:pPr>
        <w:ind w:left="2272"/>
        <w:rPr>
          <w:rtl/>
        </w:rPr>
      </w:pPr>
      <w:r>
        <w:rPr>
          <w:rFonts w:hint="cs"/>
          <w:rtl/>
        </w:rPr>
        <w:t>למען הסר ספק, מנהל הפרו</w:t>
      </w:r>
      <w:r w:rsidR="00036608" w:rsidRPr="0095421D">
        <w:rPr>
          <w:rFonts w:hint="cs"/>
          <w:rtl/>
        </w:rPr>
        <w:t>יקט יהיה עובדו של הספק, המועסק על-ידו במישרין.</w:t>
      </w:r>
    </w:p>
    <w:p w:rsidR="00036608" w:rsidRPr="0095421D" w:rsidRDefault="00036608" w:rsidP="00036608">
      <w:pPr>
        <w:spacing w:line="240" w:lineRule="auto"/>
        <w:ind w:left="2272"/>
        <w:rPr>
          <w:sz w:val="20"/>
          <w:szCs w:val="20"/>
          <w:rtl/>
        </w:rPr>
      </w:pPr>
    </w:p>
    <w:p w:rsidR="00036608" w:rsidRDefault="00A11FD9" w:rsidP="0013125A">
      <w:pPr>
        <w:numPr>
          <w:ilvl w:val="2"/>
          <w:numId w:val="1"/>
        </w:numPr>
        <w:ind w:left="1983" w:hanging="567"/>
        <w:rPr>
          <w:u w:val="single"/>
          <w:rtl/>
        </w:rPr>
      </w:pPr>
      <w:bookmarkStart w:id="101" w:name="_Toc284167091"/>
      <w:bookmarkStart w:id="102" w:name="_Toc462840245"/>
      <w:r>
        <w:rPr>
          <w:rFonts w:hint="cs"/>
          <w:u w:val="single"/>
          <w:rtl/>
        </w:rPr>
        <w:t>איש</w:t>
      </w:r>
      <w:r w:rsidR="00036608" w:rsidRPr="0095421D">
        <w:rPr>
          <w:rFonts w:hint="cs"/>
          <w:u w:val="single"/>
          <w:rtl/>
        </w:rPr>
        <w:t xml:space="preserve"> הכספים</w:t>
      </w:r>
      <w:bookmarkEnd w:id="101"/>
      <w:bookmarkEnd w:id="102"/>
    </w:p>
    <w:p w:rsidR="00105BB6" w:rsidRPr="00105BB6" w:rsidRDefault="00105BB6" w:rsidP="00105BB6">
      <w:pPr>
        <w:rPr>
          <w:rtl/>
          <w:lang w:val="x-none"/>
        </w:rPr>
      </w:pPr>
    </w:p>
    <w:p w:rsidR="00036608" w:rsidRPr="0095421D" w:rsidRDefault="00A11FD9" w:rsidP="00036608">
      <w:pPr>
        <w:ind w:left="2272"/>
        <w:rPr>
          <w:rtl/>
        </w:rPr>
      </w:pPr>
      <w:r>
        <w:rPr>
          <w:rFonts w:hint="cs"/>
          <w:rtl/>
        </w:rPr>
        <w:t>איש</w:t>
      </w:r>
      <w:r w:rsidR="00036608" w:rsidRPr="0095421D">
        <w:rPr>
          <w:rFonts w:hint="cs"/>
          <w:rtl/>
        </w:rPr>
        <w:t xml:space="preserve"> הכספים יהיה אחראי על ניתוח הדו"חות הכספיים (התקופתיים והמזדמנים), בדיקת הנתונים הכספיים והתאמתם לדרישות המינהל, מעקב תקציבי אחר מקבלי התמיכות ועוד.</w:t>
      </w:r>
    </w:p>
    <w:p w:rsidR="00036608" w:rsidRPr="0095421D" w:rsidRDefault="00036608" w:rsidP="00036608">
      <w:pPr>
        <w:spacing w:line="300" w:lineRule="atLeast"/>
        <w:ind w:left="2272"/>
        <w:rPr>
          <w:rtl/>
        </w:rPr>
      </w:pPr>
    </w:p>
    <w:p w:rsidR="00036608" w:rsidRDefault="00036608" w:rsidP="0013125A">
      <w:pPr>
        <w:numPr>
          <w:ilvl w:val="2"/>
          <w:numId w:val="1"/>
        </w:numPr>
        <w:ind w:left="1983" w:hanging="567"/>
        <w:rPr>
          <w:u w:val="single"/>
          <w:rtl/>
        </w:rPr>
      </w:pPr>
      <w:bookmarkStart w:id="103" w:name="_Toc284167093"/>
      <w:bookmarkStart w:id="104" w:name="_Toc462840246"/>
      <w:r w:rsidRPr="0095421D">
        <w:rPr>
          <w:rFonts w:hint="cs"/>
          <w:u w:val="single"/>
          <w:rtl/>
        </w:rPr>
        <w:t>עובדי מינהל</w:t>
      </w:r>
      <w:bookmarkEnd w:id="103"/>
      <w:bookmarkEnd w:id="104"/>
    </w:p>
    <w:p w:rsidR="00105BB6" w:rsidRPr="00105BB6" w:rsidRDefault="00105BB6" w:rsidP="00105BB6">
      <w:pPr>
        <w:rPr>
          <w:rtl/>
          <w:lang w:val="x-none"/>
        </w:rPr>
      </w:pPr>
    </w:p>
    <w:p w:rsidR="00036608" w:rsidRPr="0095421D" w:rsidRDefault="00036608" w:rsidP="00CD1673">
      <w:pPr>
        <w:pStyle w:val="af2"/>
        <w:ind w:left="2272"/>
        <w:rPr>
          <w:rtl/>
          <w:lang w:eastAsia="en-US"/>
        </w:rPr>
      </w:pPr>
      <w:r w:rsidRPr="0095421D">
        <w:rPr>
          <w:rFonts w:hint="cs"/>
          <w:rtl/>
        </w:rPr>
        <w:t>הספק</w:t>
      </w:r>
      <w:r w:rsidRPr="0095421D">
        <w:rPr>
          <w:rFonts w:hint="cs"/>
          <w:rtl/>
          <w:lang w:eastAsia="en-US"/>
        </w:rPr>
        <w:t xml:space="preserve"> יפעיל, לצרכיו הוא, על חשבונו, עובדי מינהלה </w:t>
      </w:r>
      <w:r w:rsidR="00CD1673">
        <w:rPr>
          <w:rFonts w:hint="cs"/>
          <w:rtl/>
          <w:lang w:eastAsia="en-US"/>
        </w:rPr>
        <w:t>ו</w:t>
      </w:r>
      <w:r w:rsidRPr="0095421D">
        <w:rPr>
          <w:rFonts w:hint="cs"/>
          <w:rtl/>
          <w:lang w:eastAsia="en-US"/>
        </w:rPr>
        <w:t>לוגיסטיקה על מנת לספק בשלמות את התפוקות הנדרשות במכרז, בלוחות הזמנים הנדרשים.</w:t>
      </w:r>
    </w:p>
    <w:p w:rsidR="00036608" w:rsidRPr="0095421D" w:rsidRDefault="00036608" w:rsidP="00036608">
      <w:pPr>
        <w:pStyle w:val="af2"/>
        <w:spacing w:line="240" w:lineRule="auto"/>
        <w:ind w:left="2835" w:right="-284"/>
        <w:rPr>
          <w:rtl/>
          <w:lang w:eastAsia="en-US"/>
        </w:rPr>
      </w:pPr>
    </w:p>
    <w:p w:rsidR="00036608" w:rsidRDefault="00036608" w:rsidP="0013125A">
      <w:pPr>
        <w:numPr>
          <w:ilvl w:val="2"/>
          <w:numId w:val="1"/>
        </w:numPr>
        <w:ind w:left="1983" w:hanging="567"/>
        <w:rPr>
          <w:u w:val="single"/>
          <w:rtl/>
        </w:rPr>
      </w:pPr>
      <w:bookmarkStart w:id="105" w:name="_Toc284167094"/>
      <w:bookmarkStart w:id="106" w:name="_Toc462840247"/>
      <w:r w:rsidRPr="0095421D">
        <w:rPr>
          <w:rFonts w:hint="cs"/>
          <w:u w:val="single"/>
          <w:rtl/>
        </w:rPr>
        <w:t>איסוף וניתוח מידע</w:t>
      </w:r>
      <w:bookmarkEnd w:id="105"/>
      <w:bookmarkEnd w:id="106"/>
    </w:p>
    <w:p w:rsidR="00105BB6" w:rsidRPr="00105BB6" w:rsidRDefault="00105BB6" w:rsidP="00105BB6">
      <w:pPr>
        <w:rPr>
          <w:rtl/>
          <w:lang w:val="x-none"/>
        </w:rPr>
      </w:pPr>
    </w:p>
    <w:p w:rsidR="00036608" w:rsidRPr="0095421D" w:rsidRDefault="00036608" w:rsidP="00105BB6">
      <w:pPr>
        <w:pStyle w:val="af2"/>
        <w:ind w:left="2272"/>
        <w:rPr>
          <w:rtl/>
        </w:rPr>
      </w:pPr>
      <w:r w:rsidRPr="0095421D">
        <w:rPr>
          <w:rFonts w:hint="cs"/>
          <w:rtl/>
        </w:rPr>
        <w:t>לצורך איסוף ורישום הנתונים יעסיק הספק צוותי עבודה ויערוך סקרים ברמת טיפול פרטנית, לגבי כל מוסד וכל תחום.</w:t>
      </w:r>
    </w:p>
    <w:p w:rsidR="00036608" w:rsidRPr="0095421D" w:rsidRDefault="00036608" w:rsidP="000C0C5B">
      <w:pPr>
        <w:pStyle w:val="af2"/>
        <w:ind w:left="2272"/>
        <w:rPr>
          <w:rtl/>
        </w:rPr>
      </w:pPr>
      <w:r w:rsidRPr="0095421D">
        <w:rPr>
          <w:rFonts w:hint="cs"/>
          <w:rtl/>
        </w:rPr>
        <w:t>העובדים יהיו בעלי ידע וניסיון באיסוף נתונים, בהקלדת נתונים למחשב, תוך ביצוע גיבויים ותחזוקת המערכות.</w:t>
      </w:r>
      <w:r w:rsidR="00FF1173">
        <w:rPr>
          <w:rFonts w:hint="cs"/>
          <w:rtl/>
        </w:rPr>
        <w:t xml:space="preserve"> על המציע להעסיק בין העובדים בפרויקט לפחות</w:t>
      </w:r>
      <w:r w:rsidR="000C0C5B">
        <w:rPr>
          <w:rFonts w:hint="cs"/>
          <w:rtl/>
        </w:rPr>
        <w:t xml:space="preserve"> </w:t>
      </w:r>
      <w:r w:rsidR="00FF1173">
        <w:rPr>
          <w:rFonts w:hint="cs"/>
          <w:rtl/>
        </w:rPr>
        <w:t xml:space="preserve">עובד אחד השולט בשפה הערבית ברמה גבוהה בדיבור, קריאה וכתיבה. זאת על מנת להבטיח כי העבודה מול מוסדות התרבות השייכים למגזר הערבי וכן כל המוסדות הפועלים מכוח תקנת תרבות ערבית תתבצע ברמה גבוהה ובשיתוף פעולה פורה.   </w:t>
      </w:r>
    </w:p>
    <w:p w:rsidR="00036608" w:rsidRPr="00CD1673" w:rsidRDefault="00036608" w:rsidP="00105BB6">
      <w:pPr>
        <w:pStyle w:val="af2"/>
        <w:ind w:left="2272"/>
        <w:rPr>
          <w:b/>
          <w:bCs/>
          <w:rtl/>
        </w:rPr>
      </w:pPr>
      <w:r w:rsidRPr="00CD1673">
        <w:rPr>
          <w:rFonts w:hint="cs"/>
          <w:b/>
          <w:bCs/>
          <w:rtl/>
        </w:rPr>
        <w:t>על מנת להבטיח פעילות סדירה ומתאימה לצרכי המינהל יזמן הספק את הסוקרים ליום עיון שלם על חשבונו כאשר נציגי המינהל ישותפו בו וידריכו את הסוקרים.</w:t>
      </w:r>
    </w:p>
    <w:p w:rsidR="00036608" w:rsidRPr="00504BC6" w:rsidRDefault="00036608" w:rsidP="00036608">
      <w:pPr>
        <w:spacing w:line="240" w:lineRule="auto"/>
        <w:ind w:left="2835"/>
        <w:rPr>
          <w:rtl/>
        </w:rPr>
      </w:pPr>
    </w:p>
    <w:p w:rsidR="00C518CC" w:rsidRDefault="00C518CC" w:rsidP="00036608">
      <w:pP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D1673" w:rsidRDefault="00CD1673"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C518CC" w:rsidRDefault="00C518CC" w:rsidP="00993E8E">
      <w:pPr>
        <w:jc w:val="center"/>
        <w:rPr>
          <w:b/>
          <w:bCs/>
          <w:rtl/>
        </w:rPr>
      </w:pPr>
    </w:p>
    <w:p w:rsidR="00A11FD9" w:rsidRDefault="00A11FD9" w:rsidP="00993E8E">
      <w:pPr>
        <w:jc w:val="center"/>
        <w:rPr>
          <w:b/>
          <w:bCs/>
          <w:rtl/>
        </w:rPr>
      </w:pPr>
    </w:p>
    <w:p w:rsidR="00A11FD9" w:rsidRDefault="00A11FD9" w:rsidP="00993E8E">
      <w:pPr>
        <w:jc w:val="center"/>
        <w:rPr>
          <w:b/>
          <w:bCs/>
          <w:rtl/>
        </w:rPr>
      </w:pPr>
    </w:p>
    <w:p w:rsidR="00A11FD9" w:rsidRDefault="00A11FD9" w:rsidP="00993E8E">
      <w:pPr>
        <w:jc w:val="center"/>
        <w:rPr>
          <w:b/>
          <w:bCs/>
          <w:rtl/>
        </w:rPr>
      </w:pPr>
    </w:p>
    <w:p w:rsidR="00643A7F" w:rsidRPr="009D1466" w:rsidRDefault="00643A7F" w:rsidP="00724E83">
      <w:pPr>
        <w:jc w:val="center"/>
        <w:rPr>
          <w:b/>
          <w:bCs/>
          <w:rtl/>
        </w:rPr>
      </w:pPr>
      <w:r w:rsidRPr="009D1466">
        <w:rPr>
          <w:rFonts w:hint="cs"/>
          <w:b/>
          <w:bCs/>
          <w:rtl/>
        </w:rPr>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724E83">
        <w:rPr>
          <w:rFonts w:hint="cs"/>
          <w:b/>
          <w:bCs/>
          <w:rtl/>
        </w:rPr>
        <w:t>33/2017</w:t>
      </w:r>
    </w:p>
    <w:bookmarkStart w:id="107" w:name="_Toc296193944"/>
    <w:p w:rsidR="00ED112D" w:rsidRDefault="003A2D08" w:rsidP="00A52E91">
      <w:pPr>
        <w:jc w:val="center"/>
        <w:rPr>
          <w:b/>
          <w:bCs/>
          <w:rtl/>
        </w:rPr>
      </w:pPr>
      <w:r>
        <w:rPr>
          <w:rtl/>
        </w:rPr>
        <w:fldChar w:fldCharType="begin"/>
      </w:r>
      <w:r>
        <w:rPr>
          <w:rtl/>
        </w:rPr>
        <w:instrText xml:space="preserve"> </w:instrText>
      </w:r>
      <w:r>
        <w:rPr>
          <w:rFonts w:hint="cs"/>
        </w:rPr>
        <w:instrText>REF</w:instrText>
      </w:r>
      <w:r>
        <w:rPr>
          <w:rFonts w:hint="cs"/>
          <w:rtl/>
        </w:rPr>
        <w:instrText xml:space="preserve"> כותרת_המכרז \</w:instrText>
      </w:r>
      <w:r>
        <w:rPr>
          <w:rFonts w:hint="cs"/>
        </w:rPr>
        <w:instrText>h</w:instrText>
      </w:r>
      <w:r>
        <w:rPr>
          <w:rtl/>
        </w:rPr>
        <w:instrText xml:space="preserve"> </w:instrText>
      </w:r>
      <w:r>
        <w:rPr>
          <w:rtl/>
        </w:rPr>
      </w:r>
      <w:r>
        <w:rPr>
          <w:rtl/>
        </w:rPr>
        <w:fldChar w:fldCharType="separate"/>
      </w:r>
      <w:r w:rsidR="00ED112D">
        <w:rPr>
          <w:rFonts w:hint="cs"/>
          <w:b/>
          <w:bCs/>
          <w:rtl/>
        </w:rPr>
        <w:t>להפעלת מרכז למידע ומחקר בנושא תרבות</w:t>
      </w:r>
    </w:p>
    <w:p w:rsidR="00643A7F" w:rsidRDefault="003A2D08" w:rsidP="00643A7F">
      <w:pPr>
        <w:pStyle w:val="12"/>
        <w:outlineLvl w:val="0"/>
        <w:rPr>
          <w:rFonts w:cs="David"/>
          <w:rtl/>
        </w:rPr>
      </w:pPr>
      <w:r>
        <w:rPr>
          <w:rFonts w:cs="David"/>
          <w:rtl/>
        </w:rPr>
        <w:fldChar w:fldCharType="end"/>
      </w:r>
      <w:r w:rsidR="00146FB3" w:rsidRPr="009D1466">
        <w:rPr>
          <w:rFonts w:cs="David" w:hint="cs"/>
          <w:rtl/>
        </w:rPr>
        <w:t xml:space="preserve"> </w:t>
      </w:r>
      <w:bookmarkStart w:id="108" w:name="_Toc462840248"/>
      <w:r w:rsidR="00643A7F" w:rsidRPr="009D1466">
        <w:rPr>
          <w:rFonts w:cs="David" w:hint="cs"/>
          <w:rtl/>
        </w:rPr>
        <w:t>חלק</w:t>
      </w:r>
      <w:r w:rsidR="00643A7F" w:rsidRPr="009D1466">
        <w:rPr>
          <w:rFonts w:cs="David"/>
          <w:rtl/>
        </w:rPr>
        <w:t xml:space="preserve"> </w:t>
      </w:r>
      <w:r w:rsidR="00643A7F" w:rsidRPr="009D1466">
        <w:rPr>
          <w:rFonts w:cs="David" w:hint="cs"/>
          <w:rtl/>
        </w:rPr>
        <w:t>ב</w:t>
      </w:r>
      <w:r w:rsidR="00643A7F" w:rsidRPr="009D1466">
        <w:rPr>
          <w:rFonts w:cs="David"/>
          <w:rtl/>
        </w:rPr>
        <w:t>' -</w:t>
      </w:r>
      <w:r w:rsidR="00643A7F">
        <w:rPr>
          <w:rFonts w:cs="David" w:hint="cs"/>
          <w:rtl/>
        </w:rPr>
        <w:t xml:space="preserve"> חוברת</w:t>
      </w:r>
      <w:r w:rsidR="00643A7F" w:rsidRPr="009D1466">
        <w:rPr>
          <w:rFonts w:cs="David"/>
          <w:rtl/>
        </w:rPr>
        <w:t xml:space="preserve"> </w:t>
      </w:r>
      <w:r w:rsidR="00643A7F" w:rsidRPr="009D1466">
        <w:rPr>
          <w:rFonts w:cs="David" w:hint="cs"/>
          <w:rtl/>
        </w:rPr>
        <w:t>ההצעה</w:t>
      </w:r>
      <w:bookmarkEnd w:id="107"/>
      <w:bookmarkEnd w:id="108"/>
    </w:p>
    <w:p w:rsidR="00173E56" w:rsidRDefault="00173E56" w:rsidP="00C82943">
      <w:pPr>
        <w:pStyle w:val="2"/>
        <w:spacing w:before="0" w:after="0"/>
        <w:jc w:val="center"/>
        <w:rPr>
          <w:rtl/>
        </w:rPr>
      </w:pPr>
      <w:bookmarkStart w:id="109" w:name="_Toc360442103"/>
      <w:bookmarkStart w:id="110" w:name="_Toc360666101"/>
      <w:bookmarkStart w:id="111" w:name="_Toc360972329"/>
      <w:bookmarkStart w:id="112" w:name="_Toc360972413"/>
      <w:bookmarkStart w:id="113" w:name="_Toc360972455"/>
      <w:bookmarkStart w:id="114" w:name="_Toc361306523"/>
      <w:bookmarkStart w:id="115" w:name="_Toc361646759"/>
      <w:bookmarkStart w:id="116" w:name="_Toc362281378"/>
      <w:bookmarkStart w:id="117" w:name="_Toc363485730"/>
      <w:bookmarkStart w:id="118" w:name="_Toc365809124"/>
      <w:bookmarkStart w:id="119" w:name="_Toc373078826"/>
      <w:bookmarkStart w:id="120" w:name="_Toc375856173"/>
    </w:p>
    <w:p w:rsidR="00173E56" w:rsidRDefault="00173E56" w:rsidP="00C82943">
      <w:pPr>
        <w:pStyle w:val="2"/>
        <w:spacing w:before="0" w:after="0"/>
        <w:jc w:val="center"/>
        <w:rPr>
          <w:rtl/>
        </w:rPr>
      </w:pPr>
    </w:p>
    <w:p w:rsidR="00173E56" w:rsidRDefault="00173E56" w:rsidP="00C82943">
      <w:pPr>
        <w:pStyle w:val="2"/>
        <w:spacing w:before="0" w:after="0"/>
        <w:jc w:val="center"/>
        <w:rPr>
          <w:rtl/>
        </w:rPr>
      </w:pPr>
    </w:p>
    <w:p w:rsidR="00173E56" w:rsidRDefault="00173E56" w:rsidP="00C82943">
      <w:pPr>
        <w:pStyle w:val="2"/>
        <w:spacing w:before="0" w:after="0"/>
        <w:jc w:val="center"/>
        <w:rPr>
          <w:rtl/>
        </w:rPr>
      </w:pPr>
    </w:p>
    <w:p w:rsidR="00173E56" w:rsidRDefault="00173E56" w:rsidP="00C82943">
      <w:pPr>
        <w:pStyle w:val="2"/>
        <w:spacing w:before="0" w:after="0"/>
        <w:jc w:val="center"/>
        <w:rPr>
          <w:rtl/>
        </w:rPr>
      </w:pPr>
    </w:p>
    <w:p w:rsidR="00643A7F" w:rsidRPr="009D1466" w:rsidRDefault="00C82943" w:rsidP="00C82943">
      <w:pPr>
        <w:pStyle w:val="2"/>
        <w:spacing w:before="0" w:after="0"/>
        <w:jc w:val="center"/>
        <w:rPr>
          <w:rtl/>
        </w:rPr>
      </w:pPr>
      <w:bookmarkStart w:id="121" w:name="_Toc462840249"/>
      <w:r w:rsidRPr="00C82943">
        <w:rPr>
          <w:noProof/>
          <w:rtl/>
          <w:lang w:val="en-US" w:eastAsia="en-US"/>
        </w:rPr>
        <mc:AlternateContent>
          <mc:Choice Requires="wps">
            <w:drawing>
              <wp:anchor distT="0" distB="0" distL="114300" distR="114300" simplePos="0" relativeHeight="251657216" behindDoc="0" locked="0" layoutInCell="1" allowOverlap="1" wp14:anchorId="2F960B1B" wp14:editId="2A34CD6C">
                <wp:simplePos x="0" y="0"/>
                <wp:positionH relativeFrom="column">
                  <wp:posOffset>1835785</wp:posOffset>
                </wp:positionH>
                <wp:positionV relativeFrom="paragraph">
                  <wp:posOffset>21591</wp:posOffset>
                </wp:positionV>
                <wp:extent cx="2581563" cy="476250"/>
                <wp:effectExtent l="0" t="76200" r="104775" b="190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563" cy="47625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2A47DD" w:rsidRPr="00F81A72" w:rsidRDefault="002A47DD"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id="AutoShape 5" o:spid="_x0000_s1027" style="position:absolute;left:0;text-align:left;margin-left:144.55pt;margin-top:1.7pt;width:203.25pt;height:3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">
                <v:shadow on="t" offset="6pt,-6pt"/>
                <v:textbox>
                  <w:txbxContent>
                    <w:p w:rsidR="002A47DD" w:rsidRPr="00F81A72" w:rsidRDefault="002A47DD"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v:textbox>
              </v:roundrect>
            </w:pict>
          </mc:Fallback>
        </mc:AlternateContent>
      </w:r>
      <w:bookmarkEnd w:id="109"/>
      <w:bookmarkEnd w:id="110"/>
      <w:bookmarkEnd w:id="111"/>
      <w:bookmarkEnd w:id="112"/>
      <w:bookmarkEnd w:id="113"/>
      <w:bookmarkEnd w:id="114"/>
      <w:bookmarkEnd w:id="115"/>
      <w:bookmarkEnd w:id="116"/>
      <w:bookmarkEnd w:id="117"/>
      <w:bookmarkEnd w:id="118"/>
      <w:bookmarkEnd w:id="119"/>
      <w:bookmarkEnd w:id="120"/>
      <w:bookmarkEnd w:id="121"/>
    </w:p>
    <w:p w:rsidR="00643A7F" w:rsidRDefault="00643A7F" w:rsidP="00C82943">
      <w:pPr>
        <w:pStyle w:val="2"/>
        <w:spacing w:before="0" w:after="0"/>
        <w:jc w:val="center"/>
        <w:rPr>
          <w:rtl/>
        </w:rPr>
      </w:pPr>
    </w:p>
    <w:p w:rsidR="00C82943" w:rsidRPr="00325D3E" w:rsidRDefault="00C82943" w:rsidP="00C82943"/>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Pr="00C82943" w:rsidRDefault="00C82943" w:rsidP="00C82943">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643A7F" w:rsidRPr="009D1466" w:rsidTr="00624992">
        <w:tc>
          <w:tcPr>
            <w:tcW w:w="2840" w:type="dxa"/>
            <w:vAlign w:val="center"/>
          </w:tcPr>
          <w:p w:rsidR="00643A7F" w:rsidRPr="009D1466" w:rsidRDefault="00643A7F" w:rsidP="00624992">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643A7F" w:rsidRPr="009D1466" w:rsidRDefault="00643A7F" w:rsidP="00624992">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Pr>
            </w:pPr>
          </w:p>
        </w:tc>
      </w:tr>
    </w:tbl>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643A7F" w:rsidRPr="009D1466" w:rsidTr="00624992">
        <w:tc>
          <w:tcPr>
            <w:tcW w:w="2840" w:type="dxa"/>
            <w:vAlign w:val="center"/>
          </w:tcPr>
          <w:p w:rsidR="00643A7F" w:rsidRPr="009D1466" w:rsidRDefault="00643A7F" w:rsidP="0062499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Pr>
            </w:pPr>
          </w:p>
        </w:tc>
      </w:tr>
    </w:tbl>
    <w:p w:rsidR="00643A7F" w:rsidRPr="009D1466" w:rsidRDefault="00643A7F" w:rsidP="00643A7F">
      <w:pPr>
        <w:spacing w:line="240" w:lineRule="auto"/>
        <w:rPr>
          <w:u w:val="single"/>
          <w:rtl/>
        </w:rPr>
      </w:pPr>
    </w:p>
    <w:p w:rsidR="00643A7F" w:rsidRDefault="00643A7F" w:rsidP="00643A7F">
      <w:pPr>
        <w:pStyle w:val="2"/>
        <w:spacing w:before="0" w:after="0"/>
        <w:jc w:val="center"/>
        <w:rPr>
          <w:rtl/>
        </w:rPr>
      </w:pPr>
      <w:r w:rsidRPr="009D1466">
        <w:rPr>
          <w:rtl/>
        </w:rPr>
        <w:br w:type="page"/>
      </w:r>
      <w:bookmarkStart w:id="122" w:name="_Toc283067657"/>
      <w:bookmarkStart w:id="123" w:name="_Toc462840250"/>
      <w:r w:rsidRPr="00937914">
        <w:rPr>
          <w:rFonts w:cs="David" w:hint="cs"/>
          <w:rtl/>
        </w:rPr>
        <w:t>נספח ב'1 - טופס הגשת ההצעה</w:t>
      </w:r>
      <w:bookmarkEnd w:id="122"/>
      <w:bookmarkEnd w:id="123"/>
    </w:p>
    <w:p w:rsidR="00643A7F" w:rsidRDefault="00643A7F" w:rsidP="00643A7F">
      <w:pPr>
        <w:rPr>
          <w:b/>
          <w:bCs/>
          <w:rtl/>
        </w:rPr>
      </w:pPr>
    </w:p>
    <w:p w:rsidR="00643A7F" w:rsidRPr="00717881" w:rsidRDefault="00643A7F" w:rsidP="00643A7F">
      <w:pPr>
        <w:rPr>
          <w:b/>
          <w:bCs/>
          <w:rtl/>
        </w:rPr>
      </w:pPr>
      <w:r w:rsidRPr="00717881">
        <w:rPr>
          <w:rFonts w:hint="cs"/>
          <w:b/>
          <w:bCs/>
          <w:rtl/>
        </w:rPr>
        <w:t>לכבוד</w:t>
      </w:r>
    </w:p>
    <w:p w:rsidR="00643A7F" w:rsidRDefault="00643A7F" w:rsidP="00643A7F">
      <w:pPr>
        <w:rPr>
          <w:b/>
          <w:bCs/>
          <w:rtl/>
        </w:rPr>
      </w:pPr>
      <w:r w:rsidRPr="00717881">
        <w:rPr>
          <w:rFonts w:hint="cs"/>
          <w:b/>
          <w:bCs/>
          <w:rtl/>
        </w:rPr>
        <w:t>משרד</w:t>
      </w:r>
      <w:r w:rsidRPr="00717881">
        <w:rPr>
          <w:b/>
          <w:bCs/>
          <w:rtl/>
        </w:rPr>
        <w:t xml:space="preserve"> </w:t>
      </w:r>
      <w:r>
        <w:rPr>
          <w:rFonts w:hint="cs"/>
          <w:b/>
          <w:bCs/>
          <w:rtl/>
        </w:rPr>
        <w:t>התרבות והספורט</w:t>
      </w:r>
    </w:p>
    <w:p w:rsidR="00643A7F" w:rsidRPr="00035DEC" w:rsidRDefault="00643A7F" w:rsidP="00643A7F">
      <w:pPr>
        <w:rPr>
          <w:bCs/>
          <w:spacing w:val="6"/>
          <w:rtl/>
        </w:rPr>
      </w:pPr>
      <w:r w:rsidRPr="00035DEC">
        <w:rPr>
          <w:rFonts w:hint="cs"/>
          <w:bCs/>
          <w:rtl/>
        </w:rPr>
        <w:t>הקריה המזרחית, בניין ג'</w:t>
      </w:r>
      <w:r w:rsidRPr="00035DEC">
        <w:rPr>
          <w:rFonts w:hint="cs"/>
          <w:bCs/>
          <w:spacing w:val="6"/>
          <w:rtl/>
        </w:rPr>
        <w:t>, ירושלים</w:t>
      </w:r>
    </w:p>
    <w:p w:rsidR="00643A7F" w:rsidRDefault="00643A7F" w:rsidP="00643A7F">
      <w:pPr>
        <w:jc w:val="center"/>
        <w:rPr>
          <w:b/>
          <w:bCs/>
          <w:rtl/>
        </w:rPr>
      </w:pPr>
    </w:p>
    <w:p w:rsidR="00ED112D" w:rsidRPr="00ED112D" w:rsidRDefault="00643A7F" w:rsidP="007B03A0">
      <w:pPr>
        <w:jc w:val="center"/>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sidR="007B03A0" w:rsidRPr="009760BE">
        <w:rPr>
          <w:rFonts w:hint="cs"/>
          <w:b/>
          <w:bCs/>
          <w:u w:val="single"/>
          <w:rtl/>
        </w:rPr>
        <w:t>201</w:t>
      </w:r>
      <w:r w:rsidR="007B03A0">
        <w:rPr>
          <w:rFonts w:hint="cs"/>
          <w:b/>
          <w:bCs/>
          <w:u w:val="single"/>
          <w:rtl/>
        </w:rPr>
        <w:t>7</w:t>
      </w:r>
      <w:r w:rsidR="00724E83" w:rsidRPr="00724E83">
        <w:rPr>
          <w:rFonts w:ascii="David" w:hAnsi="David"/>
          <w:b/>
          <w:bCs/>
          <w:u w:val="single"/>
        </w:rPr>
        <w:t>33</w:t>
      </w:r>
      <w:r w:rsidR="00724E83">
        <w:rPr>
          <w:b/>
          <w:bCs/>
          <w:u w:val="single"/>
        </w:rPr>
        <w:t>/</w:t>
      </w:r>
      <w:r w:rsidR="00724E83">
        <w:rPr>
          <w:rFonts w:hint="cs"/>
          <w:b/>
          <w:bCs/>
          <w:u w:val="single"/>
          <w:rtl/>
        </w:rPr>
        <w:t xml:space="preserve"> </w:t>
      </w:r>
      <w:r w:rsidRPr="009760BE">
        <w:rPr>
          <w:b/>
          <w:bCs/>
          <w:u w:val="single"/>
          <w:rtl/>
        </w:rPr>
        <w:t>–</w:t>
      </w:r>
      <w:r w:rsidR="00724E83">
        <w:rPr>
          <w:rFonts w:hint="cs"/>
          <w:b/>
          <w:bCs/>
          <w:u w:val="single"/>
          <w:rtl/>
        </w:rPr>
        <w:t xml:space="preserve"> </w:t>
      </w:r>
      <w:r w:rsidR="00ED112D" w:rsidRPr="00ED112D">
        <w:rPr>
          <w:rFonts w:hint="cs"/>
          <w:b/>
          <w:bCs/>
          <w:u w:val="single"/>
          <w:rtl/>
        </w:rPr>
        <w:t>להפעלת מרכז למידע ומחקר בנושא תרבות</w:t>
      </w:r>
    </w:p>
    <w:p w:rsidR="00643A7F" w:rsidRPr="00717881" w:rsidRDefault="00643A7F" w:rsidP="00FB25AF">
      <w:pPr>
        <w:jc w:val="center"/>
        <w:rPr>
          <w:rtl/>
        </w:rPr>
      </w:pPr>
    </w:p>
    <w:tbl>
      <w:tblPr>
        <w:bidiVisual/>
        <w:tblW w:w="8556" w:type="dxa"/>
        <w:jc w:val="center"/>
        <w:tblLook w:val="04A0" w:firstRow="1" w:lastRow="0" w:firstColumn="1" w:lastColumn="0" w:noHBand="0" w:noVBand="1"/>
      </w:tblPr>
      <w:tblGrid>
        <w:gridCol w:w="1751"/>
        <w:gridCol w:w="6805"/>
      </w:tblGrid>
      <w:tr w:rsidR="00643A7F" w:rsidRPr="00582E06" w:rsidTr="00624992">
        <w:trPr>
          <w:jc w:val="center"/>
        </w:trPr>
        <w:tc>
          <w:tcPr>
            <w:tcW w:w="1751" w:type="dxa"/>
          </w:tcPr>
          <w:p w:rsidR="00643A7F" w:rsidRPr="00582E06" w:rsidRDefault="00643A7F" w:rsidP="00624992">
            <w:pPr>
              <w:jc w:val="right"/>
              <w:rPr>
                <w:b/>
                <w:bCs/>
                <w:szCs w:val="22"/>
                <w:rtl/>
              </w:rPr>
            </w:pPr>
            <w:r w:rsidRPr="00582E06">
              <w:rPr>
                <w:rFonts w:hint="cs"/>
                <w:b/>
                <w:bCs/>
                <w:szCs w:val="22"/>
                <w:rtl/>
              </w:rPr>
              <w:t>שם המציע:</w:t>
            </w:r>
          </w:p>
        </w:tc>
        <w:tc>
          <w:tcPr>
            <w:tcW w:w="6805"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751" w:type="dxa"/>
          </w:tcPr>
          <w:p w:rsidR="00643A7F" w:rsidRPr="00582E06" w:rsidRDefault="00643A7F" w:rsidP="00624992">
            <w:pPr>
              <w:jc w:val="right"/>
              <w:rPr>
                <w:b/>
                <w:bCs/>
                <w:szCs w:val="22"/>
                <w:rtl/>
              </w:rPr>
            </w:pPr>
          </w:p>
        </w:tc>
        <w:tc>
          <w:tcPr>
            <w:tcW w:w="6805"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751" w:type="dxa"/>
          </w:tcPr>
          <w:p w:rsidR="00643A7F" w:rsidRPr="00582E06" w:rsidRDefault="00643A7F" w:rsidP="00624992">
            <w:pPr>
              <w:jc w:val="right"/>
              <w:rPr>
                <w:b/>
                <w:bCs/>
                <w:szCs w:val="22"/>
                <w:rtl/>
              </w:rPr>
            </w:pPr>
            <w:r w:rsidRPr="00582E06">
              <w:rPr>
                <w:rFonts w:hint="cs"/>
                <w:b/>
                <w:bCs/>
                <w:szCs w:val="22"/>
                <w:rtl/>
              </w:rPr>
              <w:t xml:space="preserve">מספר </w:t>
            </w:r>
            <w:r>
              <w:rPr>
                <w:rFonts w:hint="cs"/>
                <w:b/>
                <w:bCs/>
                <w:szCs w:val="22"/>
                <w:rtl/>
              </w:rPr>
              <w:t>ע.ר</w:t>
            </w:r>
            <w:r w:rsidRPr="00582E06">
              <w:rPr>
                <w:rFonts w:hint="cs"/>
                <w:b/>
                <w:bCs/>
                <w:szCs w:val="22"/>
                <w:rtl/>
              </w:rPr>
              <w:t>:</w:t>
            </w:r>
          </w:p>
        </w:tc>
        <w:tc>
          <w:tcPr>
            <w:tcW w:w="6805" w:type="dxa"/>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8584" w:type="dxa"/>
        <w:jc w:val="center"/>
        <w:tblLook w:val="04A0" w:firstRow="1" w:lastRow="0" w:firstColumn="1" w:lastColumn="0" w:noHBand="0" w:noVBand="1"/>
      </w:tblPr>
      <w:tblGrid>
        <w:gridCol w:w="3162"/>
        <w:gridCol w:w="1850"/>
        <w:gridCol w:w="1701"/>
        <w:gridCol w:w="1871"/>
      </w:tblGrid>
      <w:tr w:rsidR="00643A7F" w:rsidRPr="00582E06" w:rsidTr="00624992">
        <w:trPr>
          <w:jc w:val="center"/>
        </w:trPr>
        <w:tc>
          <w:tcPr>
            <w:tcW w:w="3162" w:type="dxa"/>
          </w:tcPr>
          <w:p w:rsidR="00643A7F" w:rsidRPr="00582E06" w:rsidRDefault="00643A7F" w:rsidP="00624992">
            <w:pPr>
              <w:rPr>
                <w:szCs w:val="22"/>
                <w:rtl/>
              </w:rPr>
            </w:pPr>
            <w:r w:rsidRPr="00582E06">
              <w:rPr>
                <w:rFonts w:hint="cs"/>
                <w:szCs w:val="22"/>
                <w:rtl/>
              </w:rPr>
              <w:t>סוג התארגנות (חברה, עמותה, ע.מ):</w:t>
            </w:r>
          </w:p>
        </w:tc>
        <w:tc>
          <w:tcPr>
            <w:tcW w:w="1850" w:type="dxa"/>
            <w:tcBorders>
              <w:bottom w:val="single" w:sz="8" w:space="0" w:color="auto"/>
            </w:tcBorders>
          </w:tcPr>
          <w:p w:rsidR="00643A7F" w:rsidRPr="00582E06" w:rsidRDefault="00643A7F" w:rsidP="00624992">
            <w:pPr>
              <w:rPr>
                <w:szCs w:val="22"/>
                <w:rtl/>
              </w:rPr>
            </w:pPr>
          </w:p>
        </w:tc>
        <w:tc>
          <w:tcPr>
            <w:tcW w:w="1701" w:type="dxa"/>
          </w:tcPr>
          <w:p w:rsidR="00643A7F" w:rsidRPr="00582E06" w:rsidRDefault="00643A7F" w:rsidP="00624992">
            <w:pPr>
              <w:rPr>
                <w:szCs w:val="22"/>
                <w:rtl/>
              </w:rPr>
            </w:pPr>
            <w:r w:rsidRPr="00582E06">
              <w:rPr>
                <w:rFonts w:hint="cs"/>
                <w:szCs w:val="22"/>
                <w:rtl/>
              </w:rPr>
              <w:t>תאריך התארגנות:</w:t>
            </w:r>
          </w:p>
        </w:tc>
        <w:tc>
          <w:tcPr>
            <w:tcW w:w="1871" w:type="dxa"/>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43A7F" w:rsidRPr="00582E06" w:rsidTr="00624992">
        <w:trPr>
          <w:jc w:val="center"/>
        </w:trPr>
        <w:tc>
          <w:tcPr>
            <w:tcW w:w="8522" w:type="dxa"/>
            <w:gridSpan w:val="6"/>
          </w:tcPr>
          <w:p w:rsidR="00643A7F" w:rsidRPr="00582E06" w:rsidRDefault="00643A7F" w:rsidP="00624992">
            <w:pPr>
              <w:jc w:val="center"/>
              <w:rPr>
                <w:szCs w:val="22"/>
                <w:rtl/>
              </w:rPr>
            </w:pPr>
            <w:r w:rsidRPr="00582E06">
              <w:rPr>
                <w:rFonts w:hint="cs"/>
                <w:b/>
                <w:bCs/>
                <w:szCs w:val="22"/>
                <w:u w:val="single"/>
                <w:rtl/>
              </w:rPr>
              <w:t>כתובת המציע</w:t>
            </w:r>
            <w:r w:rsidRPr="00582E06">
              <w:rPr>
                <w:rFonts w:hint="cs"/>
                <w:szCs w:val="22"/>
                <w:rtl/>
              </w:rPr>
              <w:t>:</w:t>
            </w:r>
          </w:p>
        </w:tc>
      </w:tr>
      <w:tr w:rsidR="00643A7F" w:rsidRPr="00582E06" w:rsidTr="00624992">
        <w:trPr>
          <w:trHeight w:val="702"/>
          <w:jc w:val="center"/>
        </w:trPr>
        <w:tc>
          <w:tcPr>
            <w:tcW w:w="759" w:type="dxa"/>
            <w:tcBorders>
              <w:right w:val="single" w:sz="8" w:space="0" w:color="auto"/>
            </w:tcBorders>
            <w:vAlign w:val="center"/>
          </w:tcPr>
          <w:p w:rsidR="00643A7F" w:rsidRPr="00582E06" w:rsidRDefault="00643A7F" w:rsidP="00624992">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643A7F" w:rsidRPr="00582E06" w:rsidRDefault="00643A7F" w:rsidP="00624992">
            <w:pPr>
              <w:jc w:val="center"/>
              <w:rPr>
                <w:szCs w:val="22"/>
                <w:rtl/>
              </w:rPr>
            </w:pPr>
          </w:p>
        </w:tc>
        <w:tc>
          <w:tcPr>
            <w:tcW w:w="709" w:type="dxa"/>
            <w:tcBorders>
              <w:left w:val="single" w:sz="8" w:space="0" w:color="auto"/>
              <w:right w:val="single" w:sz="8" w:space="0" w:color="auto"/>
            </w:tcBorders>
            <w:vAlign w:val="center"/>
          </w:tcPr>
          <w:p w:rsidR="00643A7F" w:rsidRPr="00582E06" w:rsidRDefault="00643A7F" w:rsidP="00624992">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643A7F" w:rsidRPr="00582E06" w:rsidRDefault="00643A7F" w:rsidP="00624992">
            <w:pPr>
              <w:jc w:val="center"/>
              <w:rPr>
                <w:szCs w:val="22"/>
                <w:rtl/>
              </w:rPr>
            </w:pPr>
          </w:p>
        </w:tc>
        <w:tc>
          <w:tcPr>
            <w:tcW w:w="850" w:type="dxa"/>
            <w:tcBorders>
              <w:left w:val="single" w:sz="8" w:space="0" w:color="auto"/>
              <w:right w:val="single" w:sz="8" w:space="0" w:color="auto"/>
            </w:tcBorders>
            <w:vAlign w:val="center"/>
          </w:tcPr>
          <w:p w:rsidR="00643A7F" w:rsidRPr="00582E06" w:rsidRDefault="00643A7F" w:rsidP="00624992">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43A7F" w:rsidRPr="00582E06" w:rsidTr="00624992">
        <w:trPr>
          <w:jc w:val="center"/>
        </w:trPr>
        <w:tc>
          <w:tcPr>
            <w:tcW w:w="8522" w:type="dxa"/>
            <w:gridSpan w:val="4"/>
          </w:tcPr>
          <w:p w:rsidR="00643A7F" w:rsidRPr="00582E06" w:rsidRDefault="00643A7F" w:rsidP="00624992">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הת.ז שלהם:</w:t>
            </w:r>
          </w:p>
        </w:tc>
      </w:tr>
      <w:tr w:rsidR="00643A7F" w:rsidRPr="00582E06" w:rsidTr="00624992">
        <w:trPr>
          <w:jc w:val="center"/>
        </w:trPr>
        <w:tc>
          <w:tcPr>
            <w:tcW w:w="2130" w:type="dxa"/>
          </w:tcPr>
          <w:p w:rsidR="00643A7F" w:rsidRPr="00582E06" w:rsidRDefault="00643A7F" w:rsidP="00624992">
            <w:pPr>
              <w:jc w:val="center"/>
              <w:rPr>
                <w:szCs w:val="22"/>
                <w:rtl/>
              </w:rPr>
            </w:pPr>
            <w:r w:rsidRPr="00582E06">
              <w:rPr>
                <w:rFonts w:hint="cs"/>
                <w:szCs w:val="22"/>
                <w:rtl/>
              </w:rPr>
              <w:t>שם</w:t>
            </w:r>
          </w:p>
        </w:tc>
        <w:tc>
          <w:tcPr>
            <w:tcW w:w="2130" w:type="dxa"/>
            <w:tcBorders>
              <w:right w:val="double" w:sz="4" w:space="0" w:color="auto"/>
            </w:tcBorders>
          </w:tcPr>
          <w:p w:rsidR="00643A7F" w:rsidRPr="00582E06" w:rsidRDefault="00643A7F" w:rsidP="00624992">
            <w:pPr>
              <w:jc w:val="center"/>
              <w:rPr>
                <w:szCs w:val="22"/>
                <w:rtl/>
              </w:rPr>
            </w:pPr>
            <w:r w:rsidRPr="00582E06">
              <w:rPr>
                <w:rFonts w:hint="cs"/>
                <w:szCs w:val="22"/>
                <w:rtl/>
              </w:rPr>
              <w:t>ת"ז</w:t>
            </w:r>
          </w:p>
        </w:tc>
        <w:tc>
          <w:tcPr>
            <w:tcW w:w="2131" w:type="dxa"/>
            <w:tcBorders>
              <w:left w:val="double" w:sz="4" w:space="0" w:color="auto"/>
            </w:tcBorders>
          </w:tcPr>
          <w:p w:rsidR="00643A7F" w:rsidRPr="00582E06" w:rsidRDefault="00643A7F" w:rsidP="00624992">
            <w:pPr>
              <w:jc w:val="center"/>
              <w:rPr>
                <w:szCs w:val="22"/>
                <w:rtl/>
              </w:rPr>
            </w:pPr>
            <w:r w:rsidRPr="00582E06">
              <w:rPr>
                <w:rFonts w:hint="cs"/>
                <w:szCs w:val="22"/>
                <w:rtl/>
              </w:rPr>
              <w:t>שם</w:t>
            </w:r>
          </w:p>
        </w:tc>
        <w:tc>
          <w:tcPr>
            <w:tcW w:w="2131" w:type="dxa"/>
          </w:tcPr>
          <w:p w:rsidR="00643A7F" w:rsidRPr="00582E06" w:rsidRDefault="00643A7F" w:rsidP="00624992">
            <w:pPr>
              <w:jc w:val="center"/>
              <w:rPr>
                <w:szCs w:val="22"/>
                <w:rtl/>
              </w:rPr>
            </w:pPr>
            <w:r w:rsidRPr="00582E06">
              <w:rPr>
                <w:rFonts w:hint="cs"/>
                <w:szCs w:val="22"/>
                <w:rtl/>
              </w:rPr>
              <w:t>ת"ז</w:t>
            </w:r>
          </w:p>
        </w:tc>
      </w:tr>
      <w:tr w:rsidR="00643A7F" w:rsidRPr="00582E06" w:rsidTr="00624992">
        <w:trPr>
          <w:jc w:val="center"/>
        </w:trPr>
        <w:tc>
          <w:tcPr>
            <w:tcW w:w="2130" w:type="dxa"/>
          </w:tcPr>
          <w:p w:rsidR="00643A7F" w:rsidRPr="00582E06" w:rsidRDefault="00643A7F" w:rsidP="00624992">
            <w:pPr>
              <w:rPr>
                <w:szCs w:val="22"/>
                <w:rtl/>
              </w:rPr>
            </w:pPr>
          </w:p>
        </w:tc>
        <w:tc>
          <w:tcPr>
            <w:tcW w:w="2130" w:type="dxa"/>
            <w:tcBorders>
              <w:right w:val="double" w:sz="4" w:space="0" w:color="auto"/>
            </w:tcBorders>
          </w:tcPr>
          <w:p w:rsidR="00643A7F" w:rsidRPr="00582E06" w:rsidRDefault="00643A7F" w:rsidP="00624992">
            <w:pPr>
              <w:rPr>
                <w:szCs w:val="22"/>
                <w:rtl/>
              </w:rPr>
            </w:pPr>
          </w:p>
        </w:tc>
        <w:tc>
          <w:tcPr>
            <w:tcW w:w="2131" w:type="dxa"/>
            <w:tcBorders>
              <w:left w:val="double" w:sz="4" w:space="0" w:color="auto"/>
            </w:tcBorders>
          </w:tcPr>
          <w:p w:rsidR="00643A7F" w:rsidRPr="00582E06" w:rsidRDefault="00643A7F" w:rsidP="00624992">
            <w:pPr>
              <w:rPr>
                <w:szCs w:val="22"/>
                <w:rtl/>
              </w:rPr>
            </w:pPr>
          </w:p>
        </w:tc>
        <w:tc>
          <w:tcPr>
            <w:tcW w:w="2131" w:type="dxa"/>
          </w:tcPr>
          <w:p w:rsidR="00643A7F" w:rsidRPr="00582E06" w:rsidRDefault="00643A7F" w:rsidP="00624992">
            <w:pPr>
              <w:rPr>
                <w:szCs w:val="22"/>
                <w:rtl/>
              </w:rPr>
            </w:pPr>
          </w:p>
        </w:tc>
      </w:tr>
      <w:tr w:rsidR="00643A7F" w:rsidRPr="00582E06" w:rsidTr="00624992">
        <w:trPr>
          <w:jc w:val="center"/>
        </w:trPr>
        <w:tc>
          <w:tcPr>
            <w:tcW w:w="2130" w:type="dxa"/>
          </w:tcPr>
          <w:p w:rsidR="00643A7F" w:rsidRPr="00582E06" w:rsidRDefault="00643A7F" w:rsidP="00624992">
            <w:pPr>
              <w:rPr>
                <w:szCs w:val="22"/>
                <w:rtl/>
              </w:rPr>
            </w:pPr>
          </w:p>
        </w:tc>
        <w:tc>
          <w:tcPr>
            <w:tcW w:w="2130" w:type="dxa"/>
            <w:tcBorders>
              <w:right w:val="double" w:sz="4" w:space="0" w:color="auto"/>
            </w:tcBorders>
          </w:tcPr>
          <w:p w:rsidR="00643A7F" w:rsidRPr="00582E06" w:rsidRDefault="00643A7F" w:rsidP="00624992">
            <w:pPr>
              <w:rPr>
                <w:szCs w:val="22"/>
                <w:rtl/>
              </w:rPr>
            </w:pPr>
          </w:p>
        </w:tc>
        <w:tc>
          <w:tcPr>
            <w:tcW w:w="2131" w:type="dxa"/>
            <w:tcBorders>
              <w:left w:val="double" w:sz="4" w:space="0" w:color="auto"/>
            </w:tcBorders>
          </w:tcPr>
          <w:p w:rsidR="00643A7F" w:rsidRPr="00582E06" w:rsidRDefault="00643A7F" w:rsidP="00624992">
            <w:pPr>
              <w:rPr>
                <w:szCs w:val="22"/>
                <w:rtl/>
              </w:rPr>
            </w:pPr>
          </w:p>
        </w:tc>
        <w:tc>
          <w:tcPr>
            <w:tcW w:w="2131" w:type="dxa"/>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rsidTr="00624992">
        <w:trPr>
          <w:jc w:val="center"/>
        </w:trPr>
        <w:tc>
          <w:tcPr>
            <w:tcW w:w="8522" w:type="dxa"/>
            <w:gridSpan w:val="4"/>
          </w:tcPr>
          <w:p w:rsidR="00643A7F" w:rsidRPr="00582E06" w:rsidRDefault="00643A7F" w:rsidP="00624992">
            <w:pPr>
              <w:spacing w:after="120"/>
              <w:jc w:val="center"/>
              <w:rPr>
                <w:b/>
                <w:bCs/>
                <w:szCs w:val="22"/>
                <w:u w:val="single"/>
                <w:rtl/>
              </w:rPr>
            </w:pPr>
            <w:r w:rsidRPr="00582E06">
              <w:rPr>
                <w:rFonts w:hint="cs"/>
                <w:b/>
                <w:bCs/>
                <w:szCs w:val="22"/>
                <w:u w:val="single"/>
                <w:rtl/>
              </w:rPr>
              <w:t>מנכ"ל</w:t>
            </w: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rsidTr="00624992">
        <w:trPr>
          <w:jc w:val="center"/>
        </w:trPr>
        <w:tc>
          <w:tcPr>
            <w:tcW w:w="8522" w:type="dxa"/>
            <w:gridSpan w:val="4"/>
          </w:tcPr>
          <w:p w:rsidR="00643A7F" w:rsidRPr="00582E06" w:rsidRDefault="00643A7F" w:rsidP="00624992">
            <w:pPr>
              <w:spacing w:after="120"/>
              <w:jc w:val="center"/>
              <w:rPr>
                <w:b/>
                <w:bCs/>
                <w:szCs w:val="22"/>
                <w:u w:val="single"/>
                <w:rtl/>
              </w:rPr>
            </w:pPr>
            <w:r w:rsidRPr="00582E06">
              <w:rPr>
                <w:rFonts w:hint="cs"/>
                <w:b/>
                <w:bCs/>
                <w:szCs w:val="22"/>
                <w:u w:val="single"/>
                <w:rtl/>
              </w:rPr>
              <w:t>איש הקשר לצורך המכרז</w:t>
            </w: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p w:rsidR="009760BE" w:rsidRDefault="009760BE" w:rsidP="00643A7F">
      <w:pPr>
        <w:rPr>
          <w:rtl/>
        </w:rPr>
      </w:pPr>
    </w:p>
    <w:p w:rsidR="00643A7F" w:rsidRPr="00995875"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643A7F" w:rsidRPr="0096520A" w:rsidRDefault="00643A7F" w:rsidP="001A3E8A">
      <w:pPr>
        <w:pStyle w:val="af8"/>
        <w:numPr>
          <w:ilvl w:val="0"/>
          <w:numId w:val="26"/>
        </w:numPr>
        <w:overflowPunct/>
        <w:autoSpaceDE/>
        <w:autoSpaceDN/>
        <w:adjustRightInd/>
        <w:ind w:left="641" w:hanging="641"/>
        <w:contextualSpacing/>
        <w:textAlignment w:val="auto"/>
      </w:pPr>
      <w:r w:rsidRPr="0096520A">
        <w:rPr>
          <w:rFonts w:hint="cs"/>
          <w:rtl/>
        </w:rPr>
        <w:t xml:space="preserve">אני והמציע </w:t>
      </w:r>
      <w:r w:rsidR="001A3E8A">
        <w:rPr>
          <w:rFonts w:hint="cs"/>
          <w:rtl/>
        </w:rPr>
        <w:t>קראנו את מסמכי המכרז.</w:t>
      </w:r>
    </w:p>
    <w:p w:rsidR="00643A7F" w:rsidRPr="0096520A" w:rsidRDefault="00643A7F" w:rsidP="00545FF3">
      <w:pPr>
        <w:pStyle w:val="af8"/>
        <w:numPr>
          <w:ilvl w:val="0"/>
          <w:numId w:val="26"/>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643A7F" w:rsidRPr="0096520A" w:rsidRDefault="00643A7F" w:rsidP="00545FF3">
      <w:pPr>
        <w:pStyle w:val="af8"/>
        <w:numPr>
          <w:ilvl w:val="0"/>
          <w:numId w:val="26"/>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643A7F" w:rsidRPr="0096520A" w:rsidRDefault="00643A7F" w:rsidP="00545FF3">
      <w:pPr>
        <w:pStyle w:val="af8"/>
        <w:numPr>
          <w:ilvl w:val="0"/>
          <w:numId w:val="26"/>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643A7F" w:rsidRPr="0096520A" w:rsidRDefault="00643A7F" w:rsidP="00545FF3">
      <w:pPr>
        <w:pStyle w:val="af8"/>
        <w:numPr>
          <w:ilvl w:val="0"/>
          <w:numId w:val="26"/>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643A7F" w:rsidRPr="0096520A" w:rsidRDefault="00643A7F" w:rsidP="00545FF3">
      <w:pPr>
        <w:pStyle w:val="af8"/>
        <w:numPr>
          <w:ilvl w:val="0"/>
          <w:numId w:val="26"/>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rsidR="00643A7F" w:rsidRPr="0096520A" w:rsidRDefault="00643A7F" w:rsidP="00545FF3">
      <w:pPr>
        <w:pStyle w:val="af8"/>
        <w:numPr>
          <w:ilvl w:val="0"/>
          <w:numId w:val="26"/>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ל - זולת אם חלפה תקופת ההתיישנות לפי חוק המרשם הפלילי ותקנות השבים, התשמ"א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rsidR="00643A7F" w:rsidRDefault="00643A7F" w:rsidP="00545FF3">
      <w:pPr>
        <w:pStyle w:val="af8"/>
        <w:numPr>
          <w:ilvl w:val="0"/>
          <w:numId w:val="26"/>
        </w:numPr>
        <w:overflowPunct/>
        <w:autoSpaceDE/>
        <w:autoSpaceDN/>
        <w:adjustRightInd/>
        <w:ind w:left="641" w:hanging="641"/>
        <w:contextualSpacing/>
        <w:textAlignment w:val="auto"/>
      </w:pPr>
      <w:r>
        <w:rPr>
          <w:rFonts w:hint="cs"/>
          <w:rtl/>
        </w:rPr>
        <w:t>המציע מצהיר כי אינו חברת כוח אדם - כהגדרתה בחוק העסקת עובדים על ידי קבלנים (חברת כח אדם, התשנ"ו-1996).</w:t>
      </w:r>
    </w:p>
    <w:p w:rsidR="00643A7F" w:rsidRDefault="00643A7F" w:rsidP="00545FF3">
      <w:pPr>
        <w:pStyle w:val="af8"/>
        <w:numPr>
          <w:ilvl w:val="0"/>
          <w:numId w:val="26"/>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643A7F" w:rsidRDefault="00643A7F" w:rsidP="00545FF3">
      <w:pPr>
        <w:pStyle w:val="af8"/>
        <w:numPr>
          <w:ilvl w:val="0"/>
          <w:numId w:val="26"/>
        </w:numPr>
        <w:overflowPunct/>
        <w:autoSpaceDE/>
        <w:autoSpaceDN/>
        <w:adjustRightInd/>
        <w:ind w:left="641" w:hanging="641"/>
        <w:contextualSpacing/>
        <w:textAlignment w:val="auto"/>
      </w:pPr>
      <w:r w:rsidRPr="00717881">
        <w:rPr>
          <w:rFonts w:hint="cs"/>
          <w:rtl/>
        </w:rPr>
        <w:t>העדר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643A7F" w:rsidTr="00624992">
        <w:tc>
          <w:tcPr>
            <w:tcW w:w="416" w:type="dxa"/>
          </w:tcPr>
          <w:p w:rsidR="00643A7F" w:rsidRPr="00400980" w:rsidRDefault="00643A7F" w:rsidP="00624992">
            <w:pPr>
              <w:pStyle w:val="af8"/>
              <w:ind w:left="0"/>
              <w:rPr>
                <w:rtl/>
              </w:rPr>
            </w:pPr>
            <w:r w:rsidRPr="00400980">
              <w:rPr>
                <w:rFonts w:hint="cs"/>
                <w:rtl/>
              </w:rPr>
              <w:t>א.</w:t>
            </w:r>
          </w:p>
        </w:tc>
        <w:tc>
          <w:tcPr>
            <w:tcW w:w="7465" w:type="dxa"/>
            <w:tcBorders>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ב.</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ג.</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ד.</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ה.</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bl>
    <w:p w:rsidR="00643A7F" w:rsidRDefault="00643A7F" w:rsidP="00545FF3">
      <w:pPr>
        <w:pStyle w:val="af8"/>
        <w:numPr>
          <w:ilvl w:val="0"/>
          <w:numId w:val="26"/>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rsidR="00643A7F" w:rsidRDefault="00643A7F" w:rsidP="00545FF3">
      <w:pPr>
        <w:pStyle w:val="af8"/>
        <w:numPr>
          <w:ilvl w:val="0"/>
          <w:numId w:val="26"/>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sidRPr="00717881">
        <w:rPr>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bl>
    <w:p w:rsidR="00643A7F" w:rsidRPr="00717881" w:rsidRDefault="00643A7F" w:rsidP="00643A7F">
      <w:pPr>
        <w:pStyle w:val="af8"/>
        <w:ind w:left="641"/>
        <w:rPr>
          <w:rtl/>
        </w:rPr>
      </w:pPr>
    </w:p>
    <w:p w:rsidR="00BD5E19" w:rsidRDefault="00643A7F" w:rsidP="00BD5E19">
      <w:pPr>
        <w:pStyle w:val="af8"/>
        <w:overflowPunct/>
        <w:autoSpaceDE/>
        <w:autoSpaceDN/>
        <w:adjustRightInd/>
        <w:spacing w:after="120"/>
        <w:ind w:left="641"/>
        <w:contextualSpacing/>
        <w:textAlignment w:val="auto"/>
        <w:rPr>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724E83">
        <w:rPr>
          <w:b/>
          <w:bCs/>
          <w:cs/>
        </w:rPr>
        <w:t>‎</w:t>
      </w:r>
      <w:r w:rsidR="00724E83">
        <w:rPr>
          <w:b/>
          <w:bCs/>
        </w:rPr>
        <w:t>20</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643A7F" w:rsidRDefault="00643A7F" w:rsidP="00545FF3">
      <w:pPr>
        <w:pStyle w:val="af8"/>
        <w:numPr>
          <w:ilvl w:val="0"/>
          <w:numId w:val="26"/>
        </w:numPr>
        <w:overflowPunct/>
        <w:autoSpaceDE/>
        <w:autoSpaceDN/>
        <w:adjustRightInd/>
        <w:spacing w:after="120"/>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43A7F" w:rsidRPr="00582E06" w:rsidTr="00624992">
        <w:trPr>
          <w:jc w:val="center"/>
        </w:trPr>
        <w:tc>
          <w:tcPr>
            <w:tcW w:w="1326" w:type="dxa"/>
            <w:tcBorders>
              <w:bottom w:val="single" w:sz="12" w:space="0" w:color="auto"/>
            </w:tcBorders>
          </w:tcPr>
          <w:p w:rsidR="00643A7F" w:rsidRPr="00582E06" w:rsidRDefault="00643A7F" w:rsidP="00624992">
            <w:pPr>
              <w:rPr>
                <w:rtl/>
              </w:rPr>
            </w:pPr>
          </w:p>
        </w:tc>
        <w:tc>
          <w:tcPr>
            <w:tcW w:w="709" w:type="dxa"/>
          </w:tcPr>
          <w:p w:rsidR="00643A7F" w:rsidRPr="00582E06" w:rsidRDefault="00643A7F" w:rsidP="00624992">
            <w:pPr>
              <w:rPr>
                <w:rtl/>
              </w:rPr>
            </w:pPr>
          </w:p>
        </w:tc>
        <w:tc>
          <w:tcPr>
            <w:tcW w:w="3118" w:type="dxa"/>
            <w:tcBorders>
              <w:bottom w:val="single" w:sz="12" w:space="0" w:color="auto"/>
            </w:tcBorders>
          </w:tcPr>
          <w:p w:rsidR="00643A7F" w:rsidRPr="00582E06" w:rsidRDefault="00643A7F" w:rsidP="00624992">
            <w:pPr>
              <w:rPr>
                <w:rtl/>
              </w:rPr>
            </w:pPr>
          </w:p>
        </w:tc>
        <w:tc>
          <w:tcPr>
            <w:tcW w:w="709" w:type="dxa"/>
          </w:tcPr>
          <w:p w:rsidR="00643A7F" w:rsidRPr="00582E06" w:rsidRDefault="00643A7F" w:rsidP="00624992">
            <w:pPr>
              <w:rPr>
                <w:rtl/>
              </w:rPr>
            </w:pPr>
          </w:p>
        </w:tc>
        <w:tc>
          <w:tcPr>
            <w:tcW w:w="2552" w:type="dxa"/>
            <w:tcBorders>
              <w:bottom w:val="single" w:sz="12" w:space="0" w:color="auto"/>
            </w:tcBorders>
          </w:tcPr>
          <w:p w:rsidR="00643A7F" w:rsidRPr="00582E06" w:rsidRDefault="00643A7F" w:rsidP="00624992">
            <w:pPr>
              <w:rPr>
                <w:rtl/>
              </w:rPr>
            </w:pPr>
          </w:p>
        </w:tc>
      </w:tr>
      <w:tr w:rsidR="00643A7F" w:rsidRPr="00582E06" w:rsidTr="00624992">
        <w:trPr>
          <w:jc w:val="center"/>
        </w:trPr>
        <w:tc>
          <w:tcPr>
            <w:tcW w:w="1326" w:type="dxa"/>
            <w:tcBorders>
              <w:top w:val="single" w:sz="12" w:space="0" w:color="auto"/>
            </w:tcBorders>
          </w:tcPr>
          <w:p w:rsidR="00643A7F" w:rsidRPr="00582E06" w:rsidRDefault="00643A7F" w:rsidP="00624992">
            <w:pPr>
              <w:jc w:val="center"/>
              <w:rPr>
                <w:rtl/>
              </w:rPr>
            </w:pPr>
            <w:r w:rsidRPr="00582E06">
              <w:rPr>
                <w:b/>
                <w:bCs/>
                <w:rtl/>
              </w:rPr>
              <w:t>תאריך</w:t>
            </w:r>
          </w:p>
        </w:tc>
        <w:tc>
          <w:tcPr>
            <w:tcW w:w="709" w:type="dxa"/>
          </w:tcPr>
          <w:p w:rsidR="00643A7F" w:rsidRPr="00582E06" w:rsidRDefault="00643A7F" w:rsidP="00624992">
            <w:pPr>
              <w:jc w:val="center"/>
              <w:rPr>
                <w:rtl/>
              </w:rPr>
            </w:pPr>
          </w:p>
        </w:tc>
        <w:tc>
          <w:tcPr>
            <w:tcW w:w="3118" w:type="dxa"/>
            <w:tcBorders>
              <w:top w:val="single" w:sz="12" w:space="0" w:color="auto"/>
            </w:tcBorders>
          </w:tcPr>
          <w:p w:rsidR="00643A7F" w:rsidRPr="00582E06" w:rsidRDefault="00643A7F" w:rsidP="00624992">
            <w:pPr>
              <w:jc w:val="center"/>
              <w:rPr>
                <w:rtl/>
              </w:rPr>
            </w:pPr>
            <w:r w:rsidRPr="00582E06">
              <w:rPr>
                <w:b/>
                <w:bCs/>
                <w:rtl/>
              </w:rPr>
              <w:t>שם מלא של החותם בשם המציע</w:t>
            </w:r>
          </w:p>
        </w:tc>
        <w:tc>
          <w:tcPr>
            <w:tcW w:w="709" w:type="dxa"/>
          </w:tcPr>
          <w:p w:rsidR="00643A7F" w:rsidRPr="00582E06" w:rsidRDefault="00643A7F" w:rsidP="00624992">
            <w:pPr>
              <w:jc w:val="center"/>
              <w:rPr>
                <w:rtl/>
              </w:rPr>
            </w:pPr>
          </w:p>
        </w:tc>
        <w:tc>
          <w:tcPr>
            <w:tcW w:w="2552" w:type="dxa"/>
            <w:tcBorders>
              <w:top w:val="single" w:sz="12" w:space="0" w:color="auto"/>
            </w:tcBorders>
          </w:tcPr>
          <w:p w:rsidR="00643A7F" w:rsidRPr="00582E06" w:rsidRDefault="00643A7F" w:rsidP="00624992">
            <w:pPr>
              <w:jc w:val="center"/>
              <w:rPr>
                <w:rtl/>
              </w:rPr>
            </w:pPr>
            <w:r w:rsidRPr="00582E06">
              <w:rPr>
                <w:b/>
                <w:bCs/>
                <w:rtl/>
              </w:rPr>
              <w:t>חתימה וחותמת המציע</w:t>
            </w:r>
          </w:p>
        </w:tc>
      </w:tr>
    </w:tbl>
    <w:p w:rsidR="009760BE" w:rsidRDefault="009760BE" w:rsidP="00643A7F">
      <w:pPr>
        <w:spacing w:after="120"/>
        <w:jc w:val="center"/>
        <w:rPr>
          <w:b/>
          <w:bCs/>
          <w:spacing w:val="6"/>
          <w:u w:val="single"/>
          <w:rtl/>
        </w:rPr>
      </w:pPr>
    </w:p>
    <w:p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rsidR="00643A7F" w:rsidRPr="003C6B6D" w:rsidRDefault="00643A7F" w:rsidP="00643A7F">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643A7F" w:rsidRPr="00582E06" w:rsidTr="00624992">
        <w:tc>
          <w:tcPr>
            <w:tcW w:w="4643" w:type="dxa"/>
          </w:tcPr>
          <w:p w:rsidR="00643A7F" w:rsidRPr="00582E06" w:rsidRDefault="00643A7F" w:rsidP="00624992">
            <w:pPr>
              <w:jc w:val="center"/>
              <w:rPr>
                <w:rtl/>
              </w:rPr>
            </w:pPr>
            <w:r w:rsidRPr="00582E06">
              <w:rPr>
                <w:rFonts w:hint="cs"/>
                <w:rtl/>
              </w:rPr>
              <w:t>_________________</w:t>
            </w:r>
          </w:p>
        </w:tc>
        <w:tc>
          <w:tcPr>
            <w:tcW w:w="4643" w:type="dxa"/>
          </w:tcPr>
          <w:p w:rsidR="00643A7F" w:rsidRPr="00582E06" w:rsidRDefault="00643A7F" w:rsidP="00624992">
            <w:pPr>
              <w:jc w:val="center"/>
              <w:rPr>
                <w:rtl/>
              </w:rPr>
            </w:pPr>
            <w:r w:rsidRPr="00582E06">
              <w:rPr>
                <w:rFonts w:hint="cs"/>
                <w:rtl/>
              </w:rPr>
              <w:t>____________________________</w:t>
            </w:r>
          </w:p>
        </w:tc>
      </w:tr>
      <w:tr w:rsidR="00643A7F" w:rsidRPr="00582E06" w:rsidTr="00624992">
        <w:tc>
          <w:tcPr>
            <w:tcW w:w="4643" w:type="dxa"/>
          </w:tcPr>
          <w:p w:rsidR="00643A7F" w:rsidRPr="00582E06" w:rsidRDefault="00643A7F" w:rsidP="00624992">
            <w:pPr>
              <w:jc w:val="center"/>
              <w:rPr>
                <w:b/>
                <w:bCs/>
                <w:rtl/>
              </w:rPr>
            </w:pPr>
            <w:r w:rsidRPr="00582E06">
              <w:rPr>
                <w:rFonts w:hint="cs"/>
                <w:b/>
                <w:bCs/>
                <w:rtl/>
              </w:rPr>
              <w:t>תאריך</w:t>
            </w:r>
          </w:p>
        </w:tc>
        <w:tc>
          <w:tcPr>
            <w:tcW w:w="4643" w:type="dxa"/>
          </w:tcPr>
          <w:p w:rsidR="00295AC9" w:rsidRPr="00582E06" w:rsidRDefault="00643A7F" w:rsidP="00173E56">
            <w:pPr>
              <w:jc w:val="center"/>
              <w:rPr>
                <w:b/>
                <w:bCs/>
                <w:rtl/>
              </w:rPr>
            </w:pPr>
            <w:r w:rsidRPr="00582E06">
              <w:rPr>
                <w:rFonts w:hint="cs"/>
                <w:b/>
                <w:bCs/>
                <w:rtl/>
              </w:rPr>
              <w:t>חתימה וחותמת</w:t>
            </w:r>
          </w:p>
        </w:tc>
      </w:tr>
    </w:tbl>
    <w:p w:rsidR="00C7618C" w:rsidRDefault="00C7618C" w:rsidP="00643A7F">
      <w:pPr>
        <w:jc w:val="center"/>
        <w:rPr>
          <w:b/>
          <w:bCs/>
          <w:u w:val="single"/>
          <w:rtl/>
        </w:rPr>
        <w:sectPr w:rsidR="00C7618C" w:rsidSect="007736D1">
          <w:pgSz w:w="11907" w:h="19086" w:code="9"/>
          <w:pgMar w:top="1276" w:right="851" w:bottom="1440" w:left="851" w:header="709" w:footer="709" w:gutter="0"/>
          <w:cols w:space="708"/>
          <w:docGrid w:linePitch="360"/>
        </w:sectPr>
      </w:pPr>
    </w:p>
    <w:p w:rsidR="00643A7F" w:rsidRPr="001F471F" w:rsidRDefault="00643A7F" w:rsidP="00643A7F">
      <w:pPr>
        <w:jc w:val="center"/>
        <w:rPr>
          <w:b/>
          <w:bCs/>
          <w:u w:val="single"/>
          <w:rtl/>
        </w:rPr>
      </w:pPr>
      <w:r w:rsidRPr="001F471F">
        <w:rPr>
          <w:rFonts w:hint="cs"/>
          <w:b/>
          <w:bCs/>
          <w:u w:val="single"/>
          <w:rtl/>
        </w:rPr>
        <w:t xml:space="preserve">נספח ב'2 - </w:t>
      </w:r>
      <w:r w:rsidRPr="001F471F">
        <w:rPr>
          <w:rFonts w:hint="cs"/>
          <w:b/>
          <w:bCs/>
          <w:position w:val="2"/>
          <w:u w:val="single"/>
          <w:rtl/>
        </w:rPr>
        <w:t>פרטי המ</w:t>
      </w:r>
      <w:r>
        <w:rPr>
          <w:rFonts w:hint="cs"/>
          <w:b/>
          <w:bCs/>
          <w:position w:val="2"/>
          <w:u w:val="single"/>
          <w:rtl/>
        </w:rPr>
        <w:t>ציע</w:t>
      </w:r>
    </w:p>
    <w:p w:rsidR="00643A7F" w:rsidRPr="00655781" w:rsidRDefault="00643A7F" w:rsidP="00643A7F">
      <w:pPr>
        <w:tabs>
          <w:tab w:val="left" w:pos="1975"/>
        </w:tabs>
        <w:spacing w:line="240" w:lineRule="auto"/>
        <w:ind w:left="-33"/>
        <w:rPr>
          <w:rtl/>
        </w:rPr>
      </w:pPr>
      <w:r w:rsidRPr="00655781">
        <w:rPr>
          <w:rtl/>
        </w:rPr>
        <w:tab/>
      </w:r>
    </w:p>
    <w:p w:rsidR="00643A7F" w:rsidRPr="004C0D2B" w:rsidRDefault="00643A7F" w:rsidP="00545FF3">
      <w:pPr>
        <w:numPr>
          <w:ilvl w:val="0"/>
          <w:numId w:val="16"/>
        </w:numPr>
        <w:overflowPunct/>
        <w:autoSpaceDE/>
        <w:autoSpaceDN/>
        <w:adjustRightInd/>
        <w:textAlignment w:val="auto"/>
        <w:rPr>
          <w:b/>
          <w:bCs/>
          <w:u w:val="single"/>
          <w:rtl/>
        </w:rPr>
      </w:pPr>
      <w:r w:rsidRPr="00295AC9">
        <w:rPr>
          <w:b/>
          <w:bCs/>
          <w:u w:val="single"/>
          <w:rtl/>
        </w:rPr>
        <w:t>נ</w:t>
      </w:r>
      <w:r w:rsidRPr="00295AC9">
        <w:rPr>
          <w:rFonts w:hint="eastAsia"/>
          <w:b/>
          <w:bCs/>
          <w:u w:val="single"/>
          <w:rtl/>
        </w:rPr>
        <w:t>יסיון</w:t>
      </w:r>
      <w:r w:rsidR="00295AC9" w:rsidRPr="004C0D2B">
        <w:rPr>
          <w:b/>
          <w:bCs/>
          <w:u w:val="single"/>
          <w:rtl/>
        </w:rPr>
        <w:t xml:space="preserve"> המציע</w:t>
      </w:r>
      <w:r w:rsidRPr="004C0D2B">
        <w:rPr>
          <w:b/>
          <w:bCs/>
          <w:u w:val="single"/>
          <w:rtl/>
        </w:rPr>
        <w:t>:</w:t>
      </w:r>
    </w:p>
    <w:tbl>
      <w:tblPr>
        <w:bidiVisual/>
        <w:tblW w:w="10698" w:type="dxa"/>
        <w:tblInd w:w="-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7"/>
        <w:gridCol w:w="1711"/>
      </w:tblGrid>
      <w:tr w:rsidR="00643A7F" w:rsidRPr="00655781" w:rsidTr="00D87EB0">
        <w:trPr>
          <w:trHeight w:val="565"/>
        </w:trPr>
        <w:tc>
          <w:tcPr>
            <w:tcW w:w="8987" w:type="dxa"/>
            <w:tcBorders>
              <w:top w:val="nil"/>
              <w:left w:val="nil"/>
              <w:bottom w:val="nil"/>
            </w:tcBorders>
            <w:vAlign w:val="center"/>
          </w:tcPr>
          <w:p w:rsidR="00643A7F" w:rsidRPr="00655781" w:rsidRDefault="00643A7F" w:rsidP="004C0D2B">
            <w:pPr>
              <w:spacing w:before="100" w:after="100"/>
              <w:ind w:left="1168"/>
              <w:rPr>
                <w:rtl/>
              </w:rPr>
            </w:pPr>
            <w:r w:rsidRPr="00655781">
              <w:rPr>
                <w:rFonts w:hint="cs"/>
                <w:rtl/>
              </w:rPr>
              <w:t>מס' שנות ניסיון בניהול</w:t>
            </w:r>
            <w:r w:rsidR="00CA0DFA">
              <w:rPr>
                <w:rFonts w:hint="cs"/>
                <w:rtl/>
              </w:rPr>
              <w:t xml:space="preserve"> וביצוע</w:t>
            </w:r>
            <w:r>
              <w:rPr>
                <w:rFonts w:hint="cs"/>
                <w:rtl/>
              </w:rPr>
              <w:t xml:space="preserve"> פרוי</w:t>
            </w:r>
            <w:r w:rsidRPr="00655781">
              <w:rPr>
                <w:rFonts w:hint="cs"/>
                <w:rtl/>
              </w:rPr>
              <w:t>קטים דומים לנדרש במכרז זה</w:t>
            </w:r>
            <w:r>
              <w:rPr>
                <w:rFonts w:hint="cs"/>
                <w:rtl/>
              </w:rPr>
              <w:t>:</w:t>
            </w:r>
          </w:p>
        </w:tc>
        <w:tc>
          <w:tcPr>
            <w:tcW w:w="1711" w:type="dxa"/>
            <w:tcBorders>
              <w:bottom w:val="single" w:sz="4" w:space="0" w:color="auto"/>
            </w:tcBorders>
            <w:vAlign w:val="center"/>
          </w:tcPr>
          <w:p w:rsidR="00643A7F" w:rsidRPr="00655781" w:rsidRDefault="00643A7F" w:rsidP="00624992">
            <w:pPr>
              <w:spacing w:before="100" w:after="100"/>
              <w:rPr>
                <w:rtl/>
              </w:rPr>
            </w:pPr>
          </w:p>
        </w:tc>
      </w:tr>
      <w:tr w:rsidR="00643A7F" w:rsidRPr="00655781" w:rsidTr="00D87EB0">
        <w:trPr>
          <w:trHeight w:val="119"/>
        </w:trPr>
        <w:tc>
          <w:tcPr>
            <w:tcW w:w="8987" w:type="dxa"/>
            <w:tcBorders>
              <w:top w:val="nil"/>
              <w:left w:val="nil"/>
              <w:bottom w:val="nil"/>
              <w:right w:val="nil"/>
            </w:tcBorders>
            <w:vAlign w:val="center"/>
          </w:tcPr>
          <w:p w:rsidR="00643A7F" w:rsidRPr="00655781" w:rsidRDefault="00643A7F" w:rsidP="004C0D2B">
            <w:pPr>
              <w:spacing w:before="100" w:after="100"/>
              <w:ind w:left="1168"/>
              <w:rPr>
                <w:sz w:val="2"/>
                <w:szCs w:val="2"/>
                <w:rtl/>
              </w:rPr>
            </w:pPr>
          </w:p>
        </w:tc>
        <w:tc>
          <w:tcPr>
            <w:tcW w:w="1711" w:type="dxa"/>
            <w:tcBorders>
              <w:left w:val="nil"/>
              <w:right w:val="nil"/>
            </w:tcBorders>
            <w:vAlign w:val="center"/>
          </w:tcPr>
          <w:p w:rsidR="00643A7F" w:rsidRPr="00655781" w:rsidRDefault="00643A7F" w:rsidP="00624992">
            <w:pPr>
              <w:spacing w:before="100" w:after="100"/>
              <w:rPr>
                <w:sz w:val="2"/>
                <w:szCs w:val="2"/>
                <w:rtl/>
              </w:rPr>
            </w:pPr>
          </w:p>
        </w:tc>
      </w:tr>
      <w:tr w:rsidR="00D87EB0" w:rsidRPr="00655781" w:rsidTr="00286ED4">
        <w:trPr>
          <w:trHeight w:val="979"/>
        </w:trPr>
        <w:tc>
          <w:tcPr>
            <w:tcW w:w="8987" w:type="dxa"/>
            <w:vMerge w:val="restart"/>
            <w:tcBorders>
              <w:top w:val="nil"/>
              <w:left w:val="nil"/>
            </w:tcBorders>
            <w:vAlign w:val="center"/>
          </w:tcPr>
          <w:p w:rsidR="00D87EB0" w:rsidRDefault="00D87EB0" w:rsidP="00991F31">
            <w:pPr>
              <w:spacing w:before="100" w:after="100"/>
              <w:ind w:left="1168"/>
              <w:rPr>
                <w:rtl/>
              </w:rPr>
            </w:pPr>
            <w:r>
              <w:rPr>
                <w:rFonts w:hint="cs"/>
                <w:rtl/>
              </w:rPr>
              <w:t>מס' פרויקטים דומים לנדרש במכרז זה אשר בוצעו ב</w:t>
            </w:r>
            <w:r w:rsidR="00991F31">
              <w:rPr>
                <w:rFonts w:hint="cs"/>
                <w:rtl/>
              </w:rPr>
              <w:t>שבע</w:t>
            </w:r>
            <w:r>
              <w:rPr>
                <w:rFonts w:hint="cs"/>
                <w:rtl/>
              </w:rPr>
              <w:t xml:space="preserve"> השנים האחרונות:</w:t>
            </w:r>
          </w:p>
          <w:p w:rsidR="00D87EB0" w:rsidRDefault="00D87EB0" w:rsidP="00D87EB0">
            <w:pPr>
              <w:spacing w:before="100" w:after="100"/>
              <w:ind w:left="1168"/>
              <w:rPr>
                <w:rtl/>
              </w:rPr>
            </w:pPr>
          </w:p>
          <w:p w:rsidR="00D87EB0" w:rsidRPr="00655781" w:rsidRDefault="001A3E8A" w:rsidP="00991F31">
            <w:pPr>
              <w:spacing w:before="100" w:after="100"/>
              <w:ind w:left="1168"/>
              <w:rPr>
                <w:rtl/>
              </w:rPr>
            </w:pPr>
            <w:r>
              <w:rPr>
                <w:rFonts w:hint="cs"/>
                <w:rtl/>
              </w:rPr>
              <w:t>מס' מאגרי מידע ממוחשבים אשר</w:t>
            </w:r>
            <w:r w:rsidR="00D87EB0">
              <w:rPr>
                <w:rFonts w:hint="cs"/>
                <w:rtl/>
              </w:rPr>
              <w:t xml:space="preserve"> המציע ניהל ותפעל באופן שוטף ב</w:t>
            </w:r>
            <w:r w:rsidR="00991F31">
              <w:rPr>
                <w:rFonts w:hint="cs"/>
                <w:rtl/>
              </w:rPr>
              <w:t>שבע</w:t>
            </w:r>
            <w:r w:rsidR="00D87EB0">
              <w:rPr>
                <w:rFonts w:hint="cs"/>
                <w:rtl/>
              </w:rPr>
              <w:t xml:space="preserve"> השנים האחרונות:</w:t>
            </w:r>
          </w:p>
        </w:tc>
        <w:tc>
          <w:tcPr>
            <w:tcW w:w="1711" w:type="dxa"/>
            <w:tcBorders>
              <w:bottom w:val="single" w:sz="4" w:space="0" w:color="auto"/>
            </w:tcBorders>
            <w:vAlign w:val="center"/>
          </w:tcPr>
          <w:p w:rsidR="00D87EB0" w:rsidRPr="00655781" w:rsidRDefault="00D87EB0" w:rsidP="00624992">
            <w:pPr>
              <w:spacing w:before="100" w:after="100"/>
              <w:rPr>
                <w:rtl/>
              </w:rPr>
            </w:pPr>
          </w:p>
        </w:tc>
      </w:tr>
      <w:tr w:rsidR="00D87EB0" w:rsidRPr="00655781" w:rsidTr="00D87EB0">
        <w:trPr>
          <w:trHeight w:val="795"/>
        </w:trPr>
        <w:tc>
          <w:tcPr>
            <w:tcW w:w="8987" w:type="dxa"/>
            <w:vMerge/>
            <w:tcBorders>
              <w:left w:val="nil"/>
              <w:bottom w:val="nil"/>
            </w:tcBorders>
            <w:vAlign w:val="center"/>
          </w:tcPr>
          <w:p w:rsidR="00D87EB0" w:rsidRDefault="00D87EB0" w:rsidP="004C0D2B">
            <w:pPr>
              <w:spacing w:before="100" w:after="100"/>
              <w:ind w:left="1168"/>
              <w:rPr>
                <w:rtl/>
              </w:rPr>
            </w:pPr>
          </w:p>
        </w:tc>
        <w:tc>
          <w:tcPr>
            <w:tcW w:w="1711" w:type="dxa"/>
            <w:tcBorders>
              <w:bottom w:val="single" w:sz="4" w:space="0" w:color="auto"/>
            </w:tcBorders>
            <w:vAlign w:val="center"/>
          </w:tcPr>
          <w:p w:rsidR="00D87EB0" w:rsidRPr="00655781" w:rsidRDefault="00D87EB0" w:rsidP="00624992">
            <w:pPr>
              <w:spacing w:before="100" w:after="100"/>
              <w:rPr>
                <w:rtl/>
              </w:rPr>
            </w:pPr>
          </w:p>
        </w:tc>
      </w:tr>
      <w:tr w:rsidR="00643A7F" w:rsidRPr="00655781" w:rsidTr="00D87EB0">
        <w:trPr>
          <w:trHeight w:hRule="exact" w:val="97"/>
        </w:trPr>
        <w:tc>
          <w:tcPr>
            <w:tcW w:w="8987" w:type="dxa"/>
            <w:tcBorders>
              <w:top w:val="nil"/>
              <w:left w:val="nil"/>
              <w:bottom w:val="nil"/>
              <w:right w:val="nil"/>
            </w:tcBorders>
            <w:vAlign w:val="center"/>
          </w:tcPr>
          <w:p w:rsidR="00643A7F" w:rsidRPr="00B31B69" w:rsidRDefault="00643A7F" w:rsidP="004C0D2B">
            <w:pPr>
              <w:spacing w:before="100" w:after="100"/>
              <w:ind w:left="1168"/>
              <w:rPr>
                <w:rtl/>
              </w:rPr>
            </w:pPr>
          </w:p>
        </w:tc>
        <w:tc>
          <w:tcPr>
            <w:tcW w:w="1711" w:type="dxa"/>
            <w:tcBorders>
              <w:top w:val="single" w:sz="4" w:space="0" w:color="auto"/>
              <w:left w:val="nil"/>
              <w:bottom w:val="single" w:sz="4" w:space="0" w:color="auto"/>
              <w:right w:val="nil"/>
            </w:tcBorders>
            <w:vAlign w:val="center"/>
          </w:tcPr>
          <w:p w:rsidR="00643A7F" w:rsidRPr="00B31B69" w:rsidRDefault="00643A7F" w:rsidP="00624992">
            <w:pPr>
              <w:spacing w:before="100" w:after="100"/>
              <w:rPr>
                <w:rtl/>
              </w:rPr>
            </w:pPr>
          </w:p>
        </w:tc>
      </w:tr>
    </w:tbl>
    <w:p w:rsidR="00F544BD" w:rsidRDefault="00F544BD" w:rsidP="00643A7F">
      <w:pPr>
        <w:overflowPunct/>
        <w:autoSpaceDE/>
        <w:autoSpaceDN/>
        <w:adjustRightInd/>
        <w:ind w:left="327"/>
        <w:textAlignment w:val="auto"/>
        <w:rPr>
          <w:b/>
          <w:bCs/>
          <w:u w:val="single"/>
          <w:rtl/>
        </w:rPr>
      </w:pPr>
    </w:p>
    <w:p w:rsidR="006933F3" w:rsidRDefault="006933F3" w:rsidP="00286ED4">
      <w:pPr>
        <w:overflowPunct/>
        <w:autoSpaceDE/>
        <w:autoSpaceDN/>
        <w:adjustRightInd/>
        <w:ind w:left="327"/>
        <w:textAlignment w:val="auto"/>
        <w:rPr>
          <w:b/>
          <w:bCs/>
          <w:u w:val="single"/>
          <w:rtl/>
        </w:rPr>
      </w:pPr>
      <w:r>
        <w:rPr>
          <w:rFonts w:hint="cs"/>
          <w:b/>
          <w:bCs/>
          <w:u w:val="single"/>
          <w:rtl/>
        </w:rPr>
        <w:t xml:space="preserve">ניסיון </w:t>
      </w:r>
      <w:r w:rsidR="00286ED4">
        <w:rPr>
          <w:rFonts w:hint="cs"/>
          <w:b/>
          <w:bCs/>
          <w:u w:val="single"/>
          <w:rtl/>
        </w:rPr>
        <w:t>בפרויקטים דומים:</w:t>
      </w:r>
    </w:p>
    <w:p w:rsidR="006933F3" w:rsidRPr="00CA4882" w:rsidRDefault="006933F3" w:rsidP="00991F31">
      <w:pPr>
        <w:numPr>
          <w:ilvl w:val="1"/>
          <w:numId w:val="16"/>
        </w:numPr>
        <w:tabs>
          <w:tab w:val="right" w:pos="935"/>
        </w:tabs>
        <w:ind w:left="936" w:hanging="562"/>
        <w:rPr>
          <w:b/>
          <w:bCs/>
          <w:u w:val="single"/>
        </w:rPr>
      </w:pPr>
      <w:r>
        <w:rPr>
          <w:rFonts w:hint="cs"/>
          <w:rtl/>
        </w:rPr>
        <w:t xml:space="preserve">על המציע לפרט את ניסיונו כנדרש בסעיף </w:t>
      </w:r>
      <w:r w:rsidR="00C6073B">
        <w:rPr>
          <w:rtl/>
        </w:rPr>
        <w:fldChar w:fldCharType="begin"/>
      </w:r>
      <w:r w:rsidR="00C6073B">
        <w:rPr>
          <w:rtl/>
        </w:rPr>
        <w:instrText xml:space="preserve"> </w:instrText>
      </w:r>
      <w:r w:rsidR="00C6073B">
        <w:instrText>REF</w:instrText>
      </w:r>
      <w:r w:rsidR="00C6073B">
        <w:rPr>
          <w:rtl/>
        </w:rPr>
        <w:instrText xml:space="preserve"> _</w:instrText>
      </w:r>
      <w:r w:rsidR="00C6073B">
        <w:instrText>Ref438998600 \r \h</w:instrText>
      </w:r>
      <w:r w:rsidR="00C6073B">
        <w:rPr>
          <w:rtl/>
        </w:rPr>
        <w:instrText xml:space="preserve"> </w:instrText>
      </w:r>
      <w:r w:rsidR="00C6073B">
        <w:rPr>
          <w:rtl/>
        </w:rPr>
      </w:r>
      <w:r w:rsidR="00C6073B">
        <w:rPr>
          <w:rtl/>
        </w:rPr>
        <w:fldChar w:fldCharType="separate"/>
      </w:r>
      <w:r w:rsidR="00ED112D">
        <w:rPr>
          <w:cs/>
        </w:rPr>
        <w:t>‎</w:t>
      </w:r>
      <w:r w:rsidR="00ED112D">
        <w:t>6.7</w:t>
      </w:r>
      <w:r w:rsidR="00C6073B">
        <w:rPr>
          <w:rtl/>
        </w:rPr>
        <w:fldChar w:fldCharType="end"/>
      </w:r>
      <w:r w:rsidR="00AD3F37">
        <w:rPr>
          <w:rFonts w:hint="cs"/>
          <w:rtl/>
        </w:rPr>
        <w:t xml:space="preserve"> </w:t>
      </w:r>
      <w:r w:rsidRPr="00D445FA">
        <w:rPr>
          <w:rFonts w:hint="cs"/>
          <w:rtl/>
        </w:rPr>
        <w:t xml:space="preserve">ובסעיף בחינת האיכות </w:t>
      </w:r>
      <w:r w:rsidR="00991F31">
        <w:rPr>
          <w:rtl/>
        </w:rPr>
        <w:fldChar w:fldCharType="begin"/>
      </w:r>
      <w:r w:rsidR="00991F31">
        <w:rPr>
          <w:rtl/>
        </w:rPr>
        <w:instrText xml:space="preserve"> </w:instrText>
      </w:r>
      <w:r w:rsidR="00991F31">
        <w:rPr>
          <w:rFonts w:hint="cs"/>
        </w:rPr>
        <w:instrText>REF</w:instrText>
      </w:r>
      <w:r w:rsidR="00991F31">
        <w:rPr>
          <w:rFonts w:hint="cs"/>
          <w:rtl/>
        </w:rPr>
        <w:instrText xml:space="preserve"> _</w:instrText>
      </w:r>
      <w:r w:rsidR="00991F31">
        <w:rPr>
          <w:rFonts w:hint="cs"/>
        </w:rPr>
        <w:instrText>Ref453064906 \r \h</w:instrText>
      </w:r>
      <w:r w:rsidR="00991F31">
        <w:rPr>
          <w:rtl/>
        </w:rPr>
        <w:instrText xml:space="preserve"> </w:instrText>
      </w:r>
      <w:r w:rsidR="00991F31">
        <w:rPr>
          <w:rtl/>
        </w:rPr>
      </w:r>
      <w:r w:rsidR="00991F31">
        <w:rPr>
          <w:rtl/>
        </w:rPr>
        <w:fldChar w:fldCharType="separate"/>
      </w:r>
      <w:r w:rsidR="00ED112D">
        <w:rPr>
          <w:cs/>
        </w:rPr>
        <w:t>‎</w:t>
      </w:r>
      <w:r w:rsidR="00ED112D">
        <w:t>11.6.1</w:t>
      </w:r>
      <w:r w:rsidR="00991F31">
        <w:rPr>
          <w:rtl/>
        </w:rPr>
        <w:fldChar w:fldCharType="end"/>
      </w:r>
      <w:r w:rsidR="00991F31">
        <w:rPr>
          <w:rFonts w:hint="cs"/>
          <w:rtl/>
        </w:rPr>
        <w:t>-</w:t>
      </w:r>
      <w:r w:rsidR="00991F31">
        <w:rPr>
          <w:rtl/>
        </w:rPr>
        <w:fldChar w:fldCharType="begin"/>
      </w:r>
      <w:r w:rsidR="00991F31">
        <w:rPr>
          <w:rtl/>
        </w:rPr>
        <w:instrText xml:space="preserve"> </w:instrText>
      </w:r>
      <w:r w:rsidR="00991F31">
        <w:rPr>
          <w:rFonts w:hint="cs"/>
        </w:rPr>
        <w:instrText>REF</w:instrText>
      </w:r>
      <w:r w:rsidR="00991F31">
        <w:rPr>
          <w:rFonts w:hint="cs"/>
          <w:rtl/>
        </w:rPr>
        <w:instrText xml:space="preserve"> _</w:instrText>
      </w:r>
      <w:r w:rsidR="00991F31">
        <w:rPr>
          <w:rFonts w:hint="cs"/>
        </w:rPr>
        <w:instrText>Ref453064912 \r \h</w:instrText>
      </w:r>
      <w:r w:rsidR="00991F31">
        <w:rPr>
          <w:rtl/>
        </w:rPr>
        <w:instrText xml:space="preserve"> </w:instrText>
      </w:r>
      <w:r w:rsidR="00991F31">
        <w:rPr>
          <w:rtl/>
        </w:rPr>
      </w:r>
      <w:r w:rsidR="00991F31">
        <w:rPr>
          <w:rtl/>
        </w:rPr>
        <w:fldChar w:fldCharType="separate"/>
      </w:r>
      <w:r w:rsidR="00ED112D">
        <w:rPr>
          <w:cs/>
        </w:rPr>
        <w:t>‎</w:t>
      </w:r>
      <w:r w:rsidR="00ED112D">
        <w:t>11.6.2</w:t>
      </w:r>
      <w:r w:rsidR="00991F31">
        <w:rPr>
          <w:rtl/>
        </w:rPr>
        <w:fldChar w:fldCharType="end"/>
      </w:r>
      <w:r w:rsidR="00991F31">
        <w:rPr>
          <w:rFonts w:hint="cs"/>
          <w:rtl/>
        </w:rPr>
        <w:t xml:space="preserve"> </w:t>
      </w:r>
      <w:r w:rsidRPr="00D445FA">
        <w:rPr>
          <w:rFonts w:hint="cs"/>
          <w:rtl/>
        </w:rPr>
        <w:t xml:space="preserve">לחלק א'. </w:t>
      </w:r>
    </w:p>
    <w:p w:rsidR="006933F3" w:rsidRDefault="006933F3" w:rsidP="00545FF3">
      <w:pPr>
        <w:numPr>
          <w:ilvl w:val="1"/>
          <w:numId w:val="16"/>
        </w:numPr>
        <w:tabs>
          <w:tab w:val="right" w:pos="935"/>
        </w:tabs>
        <w:ind w:left="936" w:hanging="562"/>
        <w:rPr>
          <w:b/>
          <w:bCs/>
          <w:u w:val="single"/>
        </w:rPr>
      </w:pPr>
      <w:r>
        <w:rPr>
          <w:rFonts w:hint="cs"/>
          <w:rtl/>
        </w:rPr>
        <w:t>ראשית יפורט הניסיון הנדרש לצורך עמידה בתנאי הסף ולאחר מכן ניסיון נוסף, אם ישנו, לצורך ניקוד האיכות.</w:t>
      </w:r>
    </w:p>
    <w:p w:rsidR="00286ED4" w:rsidRDefault="00286ED4" w:rsidP="00286ED4">
      <w:pPr>
        <w:tabs>
          <w:tab w:val="right" w:pos="935"/>
        </w:tabs>
        <w:ind w:left="936"/>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983"/>
        <w:gridCol w:w="1560"/>
      </w:tblGrid>
      <w:tr w:rsidR="00286ED4" w:rsidRPr="005F23A3" w:rsidTr="00286ED4">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286ED4" w:rsidRPr="005F23A3" w:rsidRDefault="00286ED4" w:rsidP="00286ED4">
            <w:pPr>
              <w:spacing w:line="300" w:lineRule="exact"/>
              <w:rPr>
                <w:b/>
                <w:bCs/>
                <w:rt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286ED4" w:rsidRPr="005F23A3" w:rsidRDefault="00286ED4" w:rsidP="00286ED4">
            <w:pPr>
              <w:spacing w:line="300" w:lineRule="exact"/>
              <w:rPr>
                <w:b/>
                <w:bCs/>
                <w:rtl/>
              </w:rPr>
            </w:pPr>
            <w:r w:rsidRPr="005F23A3">
              <w:rPr>
                <w:b/>
                <w:bCs/>
                <w:rtl/>
              </w:rPr>
              <w:t>ש</w:t>
            </w:r>
            <w:r w:rsidRPr="005F23A3">
              <w:rPr>
                <w:rFonts w:hint="cs"/>
                <w:b/>
                <w:bCs/>
                <w:rtl/>
              </w:rPr>
              <w:t>ם הלקוח</w:t>
            </w:r>
          </w:p>
        </w:tc>
        <w:tc>
          <w:tcPr>
            <w:tcW w:w="1983" w:type="dxa"/>
            <w:vMerge w:val="restart"/>
            <w:tcBorders>
              <w:top w:val="single" w:sz="18" w:space="0" w:color="auto"/>
              <w:left w:val="single" w:sz="6" w:space="0" w:color="auto"/>
              <w:right w:val="single" w:sz="6" w:space="0" w:color="auto"/>
            </w:tcBorders>
            <w:shd w:val="pct5" w:color="auto" w:fill="auto"/>
            <w:vAlign w:val="center"/>
          </w:tcPr>
          <w:p w:rsidR="00286ED4" w:rsidRPr="005F23A3" w:rsidRDefault="00286ED4" w:rsidP="00286ED4">
            <w:pPr>
              <w:spacing w:line="300" w:lineRule="exact"/>
              <w:rPr>
                <w:b/>
                <w:bCs/>
                <w:rtl/>
              </w:rPr>
            </w:pPr>
            <w:r w:rsidRPr="005F23A3">
              <w:rPr>
                <w:rFonts w:hint="cs"/>
                <w:b/>
                <w:bCs/>
                <w:rtl/>
              </w:rPr>
              <w:t>תאריכי</w:t>
            </w:r>
          </w:p>
          <w:p w:rsidR="00286ED4" w:rsidRPr="005F23A3" w:rsidRDefault="00286ED4" w:rsidP="00286ED4">
            <w:pPr>
              <w:spacing w:line="300" w:lineRule="exact"/>
              <w:rPr>
                <w:b/>
                <w:bCs/>
                <w:rtl/>
              </w:rPr>
            </w:pPr>
            <w:r w:rsidRPr="005F23A3">
              <w:rPr>
                <w:b/>
                <w:bCs/>
                <w:rtl/>
              </w:rPr>
              <w:t>ה</w:t>
            </w:r>
            <w:r>
              <w:rPr>
                <w:rFonts w:hint="cs"/>
                <w:b/>
                <w:bCs/>
                <w:rtl/>
              </w:rPr>
              <w:t>פרויקט:</w:t>
            </w:r>
          </w:p>
          <w:p w:rsidR="00286ED4" w:rsidRPr="005F23A3" w:rsidRDefault="00286ED4" w:rsidP="00286ED4">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286ED4" w:rsidRPr="005F23A3" w:rsidRDefault="00286ED4" w:rsidP="00286ED4">
            <w:pPr>
              <w:spacing w:line="300" w:lineRule="exact"/>
              <w:rPr>
                <w:b/>
                <w:bCs/>
                <w:rtl/>
              </w:rPr>
            </w:pPr>
            <w:r w:rsidRPr="005F23A3">
              <w:rPr>
                <w:rFonts w:hint="cs"/>
                <w:b/>
                <w:bCs/>
                <w:rtl/>
              </w:rPr>
              <w:t>עלות כוללת של ה</w:t>
            </w:r>
            <w:r>
              <w:rPr>
                <w:rFonts w:hint="cs"/>
                <w:b/>
                <w:bCs/>
                <w:rtl/>
              </w:rPr>
              <w:t>פרויקט:</w:t>
            </w:r>
          </w:p>
        </w:tc>
      </w:tr>
      <w:tr w:rsidR="00286ED4" w:rsidRPr="005F23A3" w:rsidTr="00286ED4">
        <w:trPr>
          <w:trHeight w:val="632"/>
          <w:jc w:val="center"/>
        </w:trPr>
        <w:tc>
          <w:tcPr>
            <w:tcW w:w="474" w:type="dxa"/>
            <w:tcBorders>
              <w:top w:val="nil"/>
              <w:left w:val="single" w:sz="18" w:space="0" w:color="auto"/>
              <w:right w:val="single" w:sz="6" w:space="0" w:color="auto"/>
            </w:tcBorders>
            <w:shd w:val="pct5" w:color="auto" w:fill="auto"/>
          </w:tcPr>
          <w:p w:rsidR="00286ED4" w:rsidRPr="005F23A3" w:rsidRDefault="00286ED4" w:rsidP="00286ED4">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286ED4" w:rsidRPr="005F23A3" w:rsidRDefault="00286ED4" w:rsidP="00286ED4">
            <w:pPr>
              <w:spacing w:line="300" w:lineRule="exac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286ED4" w:rsidRPr="005F23A3" w:rsidRDefault="00286ED4" w:rsidP="00286ED4">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286ED4" w:rsidRPr="005F23A3" w:rsidRDefault="00286ED4" w:rsidP="00286ED4">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rsidR="00286ED4" w:rsidRPr="005F23A3" w:rsidRDefault="00286ED4" w:rsidP="00286ED4">
            <w:pPr>
              <w:spacing w:line="300" w:lineRule="exact"/>
              <w:rPr>
                <w:b/>
                <w:bCs/>
                <w:rtl/>
              </w:rPr>
            </w:pPr>
            <w:r w:rsidRPr="005F23A3">
              <w:rPr>
                <w:rFonts w:hint="cs"/>
                <w:b/>
                <w:bCs/>
                <w:rtl/>
              </w:rPr>
              <w:t>טלפון סלולרי</w:t>
            </w:r>
          </w:p>
        </w:tc>
        <w:tc>
          <w:tcPr>
            <w:tcW w:w="1983" w:type="dxa"/>
            <w:vMerge/>
            <w:tcBorders>
              <w:left w:val="single" w:sz="6" w:space="0" w:color="auto"/>
              <w:right w:val="single" w:sz="6" w:space="0" w:color="auto"/>
            </w:tcBorders>
            <w:shd w:val="pct5" w:color="auto" w:fill="auto"/>
          </w:tcPr>
          <w:p w:rsidR="00286ED4" w:rsidRPr="005F23A3" w:rsidRDefault="00286ED4" w:rsidP="00286ED4">
            <w:pPr>
              <w:spacing w:line="300" w:lineRule="exact"/>
              <w:rPr>
                <w:b/>
                <w:bCs/>
                <w:i/>
                <w:iCs/>
                <w:rtl/>
              </w:rPr>
            </w:pPr>
          </w:p>
        </w:tc>
        <w:tc>
          <w:tcPr>
            <w:tcW w:w="1560" w:type="dxa"/>
            <w:vMerge/>
            <w:tcBorders>
              <w:left w:val="single" w:sz="6" w:space="0" w:color="auto"/>
              <w:right w:val="single" w:sz="6" w:space="0" w:color="auto"/>
            </w:tcBorders>
            <w:shd w:val="pct5" w:color="auto" w:fill="auto"/>
          </w:tcPr>
          <w:p w:rsidR="00286ED4" w:rsidRPr="005F23A3" w:rsidRDefault="00286ED4" w:rsidP="00286ED4">
            <w:pPr>
              <w:spacing w:line="300" w:lineRule="exact"/>
              <w:rPr>
                <w:b/>
                <w:bCs/>
                <w:i/>
                <w:iCs/>
                <w:rtl/>
              </w:rPr>
            </w:pPr>
          </w:p>
        </w:tc>
      </w:tr>
      <w:tr w:rsidR="00286ED4" w:rsidRPr="005F23A3" w:rsidTr="00286ED4">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286ED4" w:rsidRPr="005F23A3" w:rsidRDefault="00286ED4" w:rsidP="00143C78">
            <w:pPr>
              <w:numPr>
                <w:ilvl w:val="0"/>
                <w:numId w:val="41"/>
              </w:numPr>
              <w:spacing w:line="300" w:lineRule="exact"/>
              <w:ind w:left="0" w:firstLine="0"/>
              <w:jc w:val="left"/>
              <w:rPr>
                <w:rtl/>
              </w:rPr>
            </w:pPr>
            <w:r w:rsidRPr="005F23A3">
              <w:rPr>
                <w:rtl/>
              </w:rPr>
              <w:t>1</w:t>
            </w:r>
          </w:p>
        </w:tc>
        <w:tc>
          <w:tcPr>
            <w:tcW w:w="1653"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c>
          <w:tcPr>
            <w:tcW w:w="1983"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286ED4" w:rsidRPr="005F23A3" w:rsidRDefault="00286ED4" w:rsidP="00286ED4">
            <w:pPr>
              <w:spacing w:line="300" w:lineRule="exact"/>
              <w:rPr>
                <w:rtl/>
              </w:rPr>
            </w:pPr>
          </w:p>
        </w:tc>
      </w:tr>
      <w:tr w:rsidR="00286ED4" w:rsidRPr="005F23A3" w:rsidTr="00286ED4">
        <w:trPr>
          <w:trHeight w:val="324"/>
          <w:jc w:val="center"/>
        </w:trPr>
        <w:tc>
          <w:tcPr>
            <w:tcW w:w="6522" w:type="dxa"/>
            <w:gridSpan w:val="5"/>
            <w:tcBorders>
              <w:top w:val="single" w:sz="4" w:space="0" w:color="auto"/>
              <w:left w:val="single" w:sz="18" w:space="0" w:color="auto"/>
              <w:bottom w:val="single" w:sz="18" w:space="0" w:color="auto"/>
              <w:right w:val="single" w:sz="18" w:space="0" w:color="auto"/>
            </w:tcBorders>
          </w:tcPr>
          <w:p w:rsidR="00286ED4" w:rsidRPr="005F23A3" w:rsidRDefault="004952D9" w:rsidP="001A3E8A">
            <w:pPr>
              <w:pStyle w:val="af8"/>
              <w:numPr>
                <w:ilvl w:val="0"/>
                <w:numId w:val="42"/>
              </w:numPr>
              <w:tabs>
                <w:tab w:val="right" w:pos="935"/>
              </w:tabs>
              <w:spacing w:line="300" w:lineRule="auto"/>
              <w:rPr>
                <w:rtl/>
              </w:rPr>
            </w:pPr>
            <w:r w:rsidRPr="004952D9">
              <w:rPr>
                <w:rFonts w:hint="cs"/>
                <w:rtl/>
              </w:rPr>
              <w:t>ה</w:t>
            </w:r>
            <w:r w:rsidR="00286ED4">
              <w:rPr>
                <w:rFonts w:hint="cs"/>
                <w:rtl/>
              </w:rPr>
              <w:t xml:space="preserve">מציע תפעל וניהל מאגר מידע ממוחשב בפרויקט זה: </w:t>
            </w:r>
            <w:r w:rsidR="00286ED4" w:rsidRPr="004952D9">
              <w:rPr>
                <w:b/>
                <w:bCs/>
                <w:sz w:val="28"/>
                <w:szCs w:val="28"/>
              </w:rPr>
              <w:t xml:space="preserve"> </w:t>
            </w:r>
            <w:r w:rsidR="00286ED4" w:rsidRPr="004952D9">
              <w:rPr>
                <w:rFonts w:hint="cs"/>
                <w:b/>
                <w:bCs/>
                <w:sz w:val="28"/>
                <w:szCs w:val="28"/>
              </w:rPr>
              <w:t xml:space="preserve">V </w:t>
            </w:r>
            <w:r w:rsidR="00286ED4" w:rsidRPr="004952D9">
              <w:rPr>
                <w:rFonts w:hint="cs"/>
                <w:b/>
                <w:bCs/>
                <w:sz w:val="28"/>
                <w:szCs w:val="28"/>
                <w:rtl/>
              </w:rPr>
              <w:t>/</w:t>
            </w:r>
            <w:r w:rsidR="00286ED4" w:rsidRPr="004952D9">
              <w:rPr>
                <w:b/>
                <w:bCs/>
                <w:sz w:val="28"/>
                <w:szCs w:val="28"/>
              </w:rPr>
              <w:t xml:space="preserve"> </w:t>
            </w:r>
            <w:r w:rsidR="00286ED4" w:rsidRPr="004952D9">
              <w:rPr>
                <w:rFonts w:hint="cs"/>
                <w:b/>
                <w:bCs/>
                <w:sz w:val="28"/>
                <w:szCs w:val="28"/>
              </w:rPr>
              <w:t xml:space="preserve">  X</w:t>
            </w:r>
            <w:r w:rsidR="00286ED4" w:rsidRPr="004952D9">
              <w:rPr>
                <w:b/>
                <w:bCs/>
                <w:sz w:val="28"/>
                <w:szCs w:val="28"/>
              </w:rPr>
              <w:t xml:space="preserve"> </w:t>
            </w:r>
            <w:r w:rsidRPr="001A3E8A">
              <w:rPr>
                <w:b/>
                <w:bCs/>
                <w:sz w:val="28"/>
                <w:szCs w:val="28"/>
              </w:rPr>
              <w:t xml:space="preserve"> </w:t>
            </w:r>
            <w:r w:rsidR="001A3E8A">
              <w:rPr>
                <w:rFonts w:hint="cs"/>
                <w:b/>
                <w:bCs/>
                <w:sz w:val="28"/>
                <w:szCs w:val="28"/>
              </w:rPr>
              <w:t xml:space="preserve"> </w:t>
            </w:r>
          </w:p>
        </w:tc>
        <w:tc>
          <w:tcPr>
            <w:tcW w:w="1983" w:type="dxa"/>
            <w:tcBorders>
              <w:top w:val="single" w:sz="4" w:space="0" w:color="auto"/>
              <w:left w:val="single" w:sz="18" w:space="0" w:color="auto"/>
              <w:bottom w:val="single" w:sz="18" w:space="0" w:color="auto"/>
              <w:right w:val="single" w:sz="4" w:space="0" w:color="auto"/>
            </w:tcBorders>
            <w:shd w:val="clear" w:color="auto" w:fill="F2F2F2"/>
            <w:vAlign w:val="center"/>
          </w:tcPr>
          <w:p w:rsidR="00286ED4" w:rsidRPr="005F23A3" w:rsidRDefault="00286ED4" w:rsidP="00286ED4">
            <w:pPr>
              <w:spacing w:line="300" w:lineRule="exact"/>
              <w:jc w:val="left"/>
              <w:rPr>
                <w:rtl/>
              </w:rPr>
            </w:pPr>
            <w:r>
              <w:rPr>
                <w:rFonts w:hint="cs"/>
                <w:b/>
                <w:bCs/>
                <w:rtl/>
              </w:rPr>
              <w:t>מספר גופים</w:t>
            </w:r>
            <w:r>
              <w:rPr>
                <w:rFonts w:hint="cs"/>
                <w:b/>
                <w:bCs/>
              </w:rPr>
              <w:t xml:space="preserve"> </w:t>
            </w:r>
            <w:r>
              <w:rPr>
                <w:rFonts w:hint="cs"/>
                <w:b/>
                <w:bCs/>
                <w:rtl/>
              </w:rPr>
              <w:t xml:space="preserve">מבוקרים: </w:t>
            </w:r>
          </w:p>
        </w:tc>
        <w:tc>
          <w:tcPr>
            <w:tcW w:w="1560" w:type="dxa"/>
            <w:tcBorders>
              <w:top w:val="single" w:sz="4" w:space="0" w:color="auto"/>
              <w:left w:val="single" w:sz="4" w:space="0" w:color="auto"/>
              <w:bottom w:val="single" w:sz="18" w:space="0" w:color="auto"/>
              <w:right w:val="single" w:sz="18" w:space="0" w:color="auto"/>
            </w:tcBorders>
          </w:tcPr>
          <w:p w:rsidR="00286ED4" w:rsidRPr="005F23A3" w:rsidRDefault="00286ED4" w:rsidP="00286ED4">
            <w:pPr>
              <w:tabs>
                <w:tab w:val="right" w:pos="935"/>
              </w:tabs>
              <w:spacing w:line="300" w:lineRule="auto"/>
              <w:rPr>
                <w:rtl/>
              </w:rPr>
            </w:pPr>
          </w:p>
        </w:tc>
      </w:tr>
      <w:tr w:rsidR="00286ED4" w:rsidRPr="005F23A3" w:rsidTr="00286ED4">
        <w:trPr>
          <w:trHeight w:val="3849"/>
          <w:jc w:val="center"/>
        </w:trPr>
        <w:tc>
          <w:tcPr>
            <w:tcW w:w="10065" w:type="dxa"/>
            <w:gridSpan w:val="7"/>
            <w:tcBorders>
              <w:top w:val="single" w:sz="4" w:space="0" w:color="auto"/>
              <w:left w:val="single" w:sz="18" w:space="0" w:color="auto"/>
              <w:bottom w:val="single" w:sz="18" w:space="0" w:color="auto"/>
              <w:right w:val="single" w:sz="18" w:space="0" w:color="auto"/>
            </w:tcBorders>
          </w:tcPr>
          <w:p w:rsidR="00286ED4" w:rsidRPr="005F23A3" w:rsidRDefault="00286ED4" w:rsidP="00286ED4">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286ED4" w:rsidRPr="005F23A3" w:rsidRDefault="00286ED4" w:rsidP="00286ED4">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A3E8A" w:rsidRDefault="00286ED4"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286ED4" w:rsidRPr="001A3E8A" w:rsidRDefault="001A3E8A" w:rsidP="001A3E8A">
            <w:pPr>
              <w:tabs>
                <w:tab w:val="left" w:pos="939"/>
              </w:tabs>
              <w:rPr>
                <w:rtl/>
              </w:rPr>
            </w:pPr>
            <w:r>
              <w:rPr>
                <w:rtl/>
              </w:rPr>
              <w:tab/>
            </w:r>
          </w:p>
        </w:tc>
      </w:tr>
    </w:tbl>
    <w:p w:rsidR="00286ED4" w:rsidRDefault="00286ED4" w:rsidP="00286ED4">
      <w:pPr>
        <w:tabs>
          <w:tab w:val="right" w:pos="935"/>
        </w:tabs>
        <w:ind w:left="936"/>
        <w:rPr>
          <w:b/>
          <w:bCs/>
          <w:u w:val="single"/>
          <w:rtl/>
        </w:rPr>
      </w:pPr>
    </w:p>
    <w:p w:rsidR="009760BE" w:rsidRDefault="009760BE" w:rsidP="001A3E8A">
      <w:pPr>
        <w:tabs>
          <w:tab w:val="right" w:pos="935"/>
        </w:tabs>
        <w:rPr>
          <w:b/>
          <w:bCs/>
          <w:u w:val="single"/>
          <w:rtl/>
        </w:rPr>
      </w:pPr>
    </w:p>
    <w:tbl>
      <w:tblPr>
        <w:tblpPr w:leftFromText="180" w:rightFromText="180" w:vertAnchor="text" w:horzAnchor="margin" w:tblpY="97"/>
        <w:bidiVisual/>
        <w:tblW w:w="100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983"/>
        <w:gridCol w:w="1560"/>
      </w:tblGrid>
      <w:tr w:rsidR="009760BE" w:rsidRPr="005F23A3" w:rsidTr="009760BE">
        <w:trPr>
          <w:trHeight w:val="397"/>
        </w:trPr>
        <w:tc>
          <w:tcPr>
            <w:tcW w:w="474" w:type="dxa"/>
            <w:tcBorders>
              <w:top w:val="single" w:sz="18" w:space="0" w:color="auto"/>
              <w:left w:val="single" w:sz="18" w:space="0" w:color="auto"/>
              <w:bottom w:val="nil"/>
              <w:right w:val="single" w:sz="6" w:space="0" w:color="auto"/>
            </w:tcBorders>
            <w:shd w:val="pct5" w:color="auto" w:fill="auto"/>
          </w:tcPr>
          <w:p w:rsidR="009760BE" w:rsidRPr="005F23A3" w:rsidRDefault="009760BE" w:rsidP="009760BE">
            <w:pPr>
              <w:spacing w:line="300" w:lineRule="exact"/>
              <w:rPr>
                <w:b/>
                <w:bCs/>
                <w:rt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9760BE" w:rsidRPr="005F23A3" w:rsidRDefault="009760BE" w:rsidP="009760BE">
            <w:pPr>
              <w:spacing w:line="300" w:lineRule="exact"/>
              <w:rPr>
                <w:b/>
                <w:bCs/>
                <w:rtl/>
              </w:rPr>
            </w:pPr>
            <w:r w:rsidRPr="005F23A3">
              <w:rPr>
                <w:b/>
                <w:bCs/>
                <w:rtl/>
              </w:rPr>
              <w:t>ש</w:t>
            </w:r>
            <w:r w:rsidRPr="005F23A3">
              <w:rPr>
                <w:rFonts w:hint="cs"/>
                <w:b/>
                <w:bCs/>
                <w:rtl/>
              </w:rPr>
              <w:t>ם הלקוח</w:t>
            </w:r>
          </w:p>
        </w:tc>
        <w:tc>
          <w:tcPr>
            <w:tcW w:w="1983" w:type="dxa"/>
            <w:vMerge w:val="restart"/>
            <w:tcBorders>
              <w:top w:val="single" w:sz="18" w:space="0" w:color="auto"/>
              <w:left w:val="single" w:sz="6" w:space="0" w:color="auto"/>
              <w:right w:val="single" w:sz="6" w:space="0" w:color="auto"/>
            </w:tcBorders>
            <w:shd w:val="pct5" w:color="auto" w:fill="auto"/>
            <w:vAlign w:val="center"/>
          </w:tcPr>
          <w:p w:rsidR="009760BE" w:rsidRPr="005F23A3" w:rsidRDefault="009760BE" w:rsidP="009760BE">
            <w:pPr>
              <w:spacing w:line="300" w:lineRule="exact"/>
              <w:rPr>
                <w:b/>
                <w:bCs/>
                <w:rtl/>
              </w:rPr>
            </w:pPr>
            <w:r w:rsidRPr="005F23A3">
              <w:rPr>
                <w:rFonts w:hint="cs"/>
                <w:b/>
                <w:bCs/>
                <w:rtl/>
              </w:rPr>
              <w:t>תאריכי</w:t>
            </w:r>
          </w:p>
          <w:p w:rsidR="009760BE" w:rsidRPr="005F23A3" w:rsidRDefault="009760BE" w:rsidP="009760BE">
            <w:pPr>
              <w:spacing w:line="300" w:lineRule="exact"/>
              <w:rPr>
                <w:b/>
                <w:bCs/>
                <w:rtl/>
              </w:rPr>
            </w:pPr>
            <w:r w:rsidRPr="005F23A3">
              <w:rPr>
                <w:b/>
                <w:bCs/>
                <w:rtl/>
              </w:rPr>
              <w:t>ה</w:t>
            </w:r>
            <w:r>
              <w:rPr>
                <w:rFonts w:hint="cs"/>
                <w:b/>
                <w:bCs/>
                <w:rtl/>
              </w:rPr>
              <w:t>פרויקט:</w:t>
            </w:r>
          </w:p>
          <w:p w:rsidR="009760BE" w:rsidRPr="005F23A3" w:rsidRDefault="009760BE" w:rsidP="009760BE">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9760BE" w:rsidRPr="005F23A3" w:rsidRDefault="009760BE" w:rsidP="009760BE">
            <w:pPr>
              <w:spacing w:line="300" w:lineRule="exact"/>
              <w:rPr>
                <w:b/>
                <w:bCs/>
                <w:rtl/>
              </w:rPr>
            </w:pPr>
            <w:r w:rsidRPr="005F23A3">
              <w:rPr>
                <w:rFonts w:hint="cs"/>
                <w:b/>
                <w:bCs/>
                <w:rtl/>
              </w:rPr>
              <w:t>עלות כוללת של ה</w:t>
            </w:r>
            <w:r>
              <w:rPr>
                <w:rFonts w:hint="cs"/>
                <w:b/>
                <w:bCs/>
                <w:rtl/>
              </w:rPr>
              <w:t>פרויקט:</w:t>
            </w:r>
          </w:p>
        </w:tc>
      </w:tr>
      <w:tr w:rsidR="009760BE" w:rsidRPr="005F23A3" w:rsidTr="009760BE">
        <w:trPr>
          <w:trHeight w:val="632"/>
        </w:trPr>
        <w:tc>
          <w:tcPr>
            <w:tcW w:w="474" w:type="dxa"/>
            <w:tcBorders>
              <w:top w:val="nil"/>
              <w:left w:val="single" w:sz="18" w:space="0" w:color="auto"/>
              <w:right w:val="single" w:sz="6" w:space="0" w:color="auto"/>
            </w:tcBorders>
            <w:shd w:val="pct5" w:color="auto" w:fill="auto"/>
          </w:tcPr>
          <w:p w:rsidR="009760BE" w:rsidRPr="005F23A3" w:rsidRDefault="009760BE" w:rsidP="009760BE">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9760BE" w:rsidRPr="005F23A3" w:rsidRDefault="009760BE" w:rsidP="009760BE">
            <w:pPr>
              <w:spacing w:line="300" w:lineRule="exac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9760BE" w:rsidRPr="005F23A3" w:rsidRDefault="009760BE" w:rsidP="009760BE">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9760BE" w:rsidRPr="005F23A3" w:rsidRDefault="009760BE" w:rsidP="009760BE">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rsidR="009760BE" w:rsidRPr="005F23A3" w:rsidRDefault="009760BE" w:rsidP="009760BE">
            <w:pPr>
              <w:spacing w:line="300" w:lineRule="exact"/>
              <w:rPr>
                <w:b/>
                <w:bCs/>
                <w:rtl/>
              </w:rPr>
            </w:pPr>
            <w:r w:rsidRPr="005F23A3">
              <w:rPr>
                <w:rFonts w:hint="cs"/>
                <w:b/>
                <w:bCs/>
                <w:rtl/>
              </w:rPr>
              <w:t>טלפון סלולרי</w:t>
            </w:r>
          </w:p>
        </w:tc>
        <w:tc>
          <w:tcPr>
            <w:tcW w:w="1983" w:type="dxa"/>
            <w:vMerge/>
            <w:tcBorders>
              <w:left w:val="single" w:sz="6" w:space="0" w:color="auto"/>
              <w:right w:val="single" w:sz="6" w:space="0" w:color="auto"/>
            </w:tcBorders>
            <w:shd w:val="pct5" w:color="auto" w:fill="auto"/>
          </w:tcPr>
          <w:p w:rsidR="009760BE" w:rsidRPr="005F23A3" w:rsidRDefault="009760BE" w:rsidP="009760BE">
            <w:pPr>
              <w:spacing w:line="300" w:lineRule="exact"/>
              <w:rPr>
                <w:b/>
                <w:bCs/>
                <w:i/>
                <w:iCs/>
                <w:rtl/>
              </w:rPr>
            </w:pPr>
          </w:p>
        </w:tc>
        <w:tc>
          <w:tcPr>
            <w:tcW w:w="1560" w:type="dxa"/>
            <w:vMerge/>
            <w:tcBorders>
              <w:left w:val="single" w:sz="6" w:space="0" w:color="auto"/>
              <w:right w:val="single" w:sz="6" w:space="0" w:color="auto"/>
            </w:tcBorders>
            <w:shd w:val="pct5" w:color="auto" w:fill="auto"/>
          </w:tcPr>
          <w:p w:rsidR="009760BE" w:rsidRPr="005F23A3" w:rsidRDefault="009760BE" w:rsidP="009760BE">
            <w:pPr>
              <w:spacing w:line="300" w:lineRule="exact"/>
              <w:rPr>
                <w:b/>
                <w:bCs/>
                <w:i/>
                <w:iCs/>
                <w:rtl/>
              </w:rPr>
            </w:pPr>
          </w:p>
        </w:tc>
      </w:tr>
      <w:tr w:rsidR="009760BE" w:rsidRPr="005F23A3" w:rsidTr="009760BE">
        <w:trPr>
          <w:trHeight w:val="681"/>
        </w:trPr>
        <w:tc>
          <w:tcPr>
            <w:tcW w:w="474" w:type="dxa"/>
            <w:tcBorders>
              <w:top w:val="single" w:sz="18" w:space="0" w:color="auto"/>
              <w:left w:val="single" w:sz="18" w:space="0" w:color="auto"/>
              <w:bottom w:val="single" w:sz="18" w:space="0" w:color="auto"/>
              <w:right w:val="single" w:sz="4" w:space="0" w:color="auto"/>
            </w:tcBorders>
          </w:tcPr>
          <w:p w:rsidR="009760BE" w:rsidRPr="005F23A3" w:rsidRDefault="009760BE" w:rsidP="00143C78">
            <w:pPr>
              <w:numPr>
                <w:ilvl w:val="0"/>
                <w:numId w:val="41"/>
              </w:numPr>
              <w:spacing w:line="300" w:lineRule="exact"/>
              <w:ind w:left="0" w:firstLine="0"/>
              <w:jc w:val="left"/>
              <w:rPr>
                <w:rtl/>
              </w:rPr>
            </w:pPr>
            <w:r w:rsidRPr="005F23A3">
              <w:rPr>
                <w:rtl/>
              </w:rPr>
              <w:t>1</w:t>
            </w:r>
          </w:p>
        </w:tc>
        <w:tc>
          <w:tcPr>
            <w:tcW w:w="1653"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c>
          <w:tcPr>
            <w:tcW w:w="1983"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9760BE" w:rsidRPr="005F23A3" w:rsidRDefault="009760BE" w:rsidP="009760BE">
            <w:pPr>
              <w:spacing w:line="300" w:lineRule="exact"/>
              <w:rPr>
                <w:rtl/>
              </w:rPr>
            </w:pPr>
          </w:p>
        </w:tc>
      </w:tr>
      <w:tr w:rsidR="009760BE" w:rsidRPr="005F23A3" w:rsidTr="009760BE">
        <w:trPr>
          <w:trHeight w:val="324"/>
        </w:trPr>
        <w:tc>
          <w:tcPr>
            <w:tcW w:w="6522" w:type="dxa"/>
            <w:gridSpan w:val="5"/>
            <w:tcBorders>
              <w:top w:val="single" w:sz="4" w:space="0" w:color="auto"/>
              <w:left w:val="single" w:sz="18" w:space="0" w:color="auto"/>
              <w:bottom w:val="single" w:sz="18" w:space="0" w:color="auto"/>
              <w:right w:val="single" w:sz="18" w:space="0" w:color="auto"/>
            </w:tcBorders>
          </w:tcPr>
          <w:p w:rsidR="009760BE" w:rsidRPr="001A3E8A" w:rsidRDefault="009760BE" w:rsidP="001A3E8A">
            <w:pPr>
              <w:pStyle w:val="af8"/>
              <w:numPr>
                <w:ilvl w:val="0"/>
                <w:numId w:val="42"/>
              </w:numPr>
              <w:tabs>
                <w:tab w:val="right" w:pos="935"/>
              </w:tabs>
              <w:spacing w:line="300" w:lineRule="auto"/>
              <w:rPr>
                <w:b/>
                <w:bCs/>
                <w:rtl/>
              </w:rPr>
            </w:pPr>
            <w:r w:rsidRPr="004952D9">
              <w:rPr>
                <w:rFonts w:hint="cs"/>
                <w:rtl/>
              </w:rPr>
              <w:t>ה</w:t>
            </w:r>
            <w:r>
              <w:rPr>
                <w:rFonts w:hint="cs"/>
                <w:rtl/>
              </w:rPr>
              <w:t xml:space="preserve">מציע תפעל וניהל מאגר מידע ממוחשב בפרויקט זה: </w:t>
            </w:r>
            <w:r w:rsidRPr="004952D9">
              <w:rPr>
                <w:b/>
                <w:bCs/>
                <w:sz w:val="28"/>
                <w:szCs w:val="28"/>
              </w:rPr>
              <w:t xml:space="preserve"> </w:t>
            </w:r>
            <w:r w:rsidRPr="004952D9">
              <w:rPr>
                <w:rFonts w:hint="cs"/>
                <w:b/>
                <w:bCs/>
                <w:sz w:val="28"/>
                <w:szCs w:val="28"/>
              </w:rPr>
              <w:t xml:space="preserve">V </w:t>
            </w:r>
            <w:r w:rsidRPr="004952D9">
              <w:rPr>
                <w:rFonts w:hint="cs"/>
                <w:b/>
                <w:bCs/>
                <w:sz w:val="28"/>
                <w:szCs w:val="28"/>
                <w:rtl/>
              </w:rPr>
              <w:t>/</w:t>
            </w:r>
            <w:r w:rsidRPr="004952D9">
              <w:rPr>
                <w:b/>
                <w:bCs/>
                <w:sz w:val="28"/>
                <w:szCs w:val="28"/>
              </w:rPr>
              <w:t xml:space="preserve"> </w:t>
            </w:r>
            <w:r w:rsidRPr="004952D9">
              <w:rPr>
                <w:rFonts w:hint="cs"/>
                <w:b/>
                <w:bCs/>
                <w:sz w:val="28"/>
                <w:szCs w:val="28"/>
              </w:rPr>
              <w:t xml:space="preserve">  X</w:t>
            </w:r>
            <w:r w:rsidRPr="004952D9">
              <w:rPr>
                <w:b/>
                <w:bCs/>
                <w:sz w:val="28"/>
                <w:szCs w:val="28"/>
              </w:rPr>
              <w:t xml:space="preserve"> </w:t>
            </w:r>
          </w:p>
        </w:tc>
        <w:tc>
          <w:tcPr>
            <w:tcW w:w="1983" w:type="dxa"/>
            <w:tcBorders>
              <w:top w:val="single" w:sz="4" w:space="0" w:color="auto"/>
              <w:left w:val="single" w:sz="18" w:space="0" w:color="auto"/>
              <w:bottom w:val="single" w:sz="18" w:space="0" w:color="auto"/>
              <w:right w:val="single" w:sz="4" w:space="0" w:color="auto"/>
            </w:tcBorders>
            <w:shd w:val="clear" w:color="auto" w:fill="F2F2F2"/>
            <w:vAlign w:val="center"/>
          </w:tcPr>
          <w:p w:rsidR="009760BE" w:rsidRPr="005F23A3" w:rsidRDefault="009760BE" w:rsidP="009760BE">
            <w:pPr>
              <w:spacing w:line="300" w:lineRule="exact"/>
              <w:jc w:val="left"/>
              <w:rPr>
                <w:rtl/>
              </w:rPr>
            </w:pPr>
            <w:r>
              <w:rPr>
                <w:rFonts w:hint="cs"/>
                <w:b/>
                <w:bCs/>
                <w:rtl/>
              </w:rPr>
              <w:t>מספר גופים</w:t>
            </w:r>
            <w:r>
              <w:rPr>
                <w:rFonts w:hint="cs"/>
                <w:b/>
                <w:bCs/>
              </w:rPr>
              <w:t xml:space="preserve"> </w:t>
            </w:r>
            <w:r>
              <w:rPr>
                <w:rFonts w:hint="cs"/>
                <w:b/>
                <w:bCs/>
                <w:rtl/>
              </w:rPr>
              <w:t xml:space="preserve">מבוקרים: </w:t>
            </w:r>
          </w:p>
        </w:tc>
        <w:tc>
          <w:tcPr>
            <w:tcW w:w="1560" w:type="dxa"/>
            <w:tcBorders>
              <w:top w:val="single" w:sz="4" w:space="0" w:color="auto"/>
              <w:left w:val="single" w:sz="4" w:space="0" w:color="auto"/>
              <w:bottom w:val="single" w:sz="18" w:space="0" w:color="auto"/>
              <w:right w:val="single" w:sz="18" w:space="0" w:color="auto"/>
            </w:tcBorders>
          </w:tcPr>
          <w:p w:rsidR="009760BE" w:rsidRPr="005F23A3" w:rsidRDefault="009760BE" w:rsidP="009760BE">
            <w:pPr>
              <w:tabs>
                <w:tab w:val="right" w:pos="935"/>
              </w:tabs>
              <w:spacing w:line="300" w:lineRule="auto"/>
              <w:rPr>
                <w:rtl/>
              </w:rPr>
            </w:pPr>
          </w:p>
        </w:tc>
      </w:tr>
      <w:tr w:rsidR="009760BE" w:rsidRPr="005F23A3" w:rsidTr="009760BE">
        <w:trPr>
          <w:trHeight w:val="3849"/>
        </w:trPr>
        <w:tc>
          <w:tcPr>
            <w:tcW w:w="10065" w:type="dxa"/>
            <w:gridSpan w:val="7"/>
            <w:tcBorders>
              <w:top w:val="single" w:sz="4" w:space="0" w:color="auto"/>
              <w:left w:val="single" w:sz="18" w:space="0" w:color="auto"/>
              <w:bottom w:val="single" w:sz="18" w:space="0" w:color="auto"/>
              <w:right w:val="single" w:sz="18" w:space="0" w:color="auto"/>
            </w:tcBorders>
          </w:tcPr>
          <w:p w:rsidR="009760BE" w:rsidRPr="005F23A3" w:rsidRDefault="009760BE" w:rsidP="009760BE">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9760BE" w:rsidRPr="005F23A3" w:rsidRDefault="009760BE" w:rsidP="009760BE">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9760BE" w:rsidRPr="005F23A3" w:rsidRDefault="009760BE" w:rsidP="009760BE">
            <w:pPr>
              <w:spacing w:line="300" w:lineRule="exact"/>
              <w:rPr>
                <w:b/>
                <w:bCs/>
                <w:rtl/>
              </w:rPr>
            </w:pPr>
          </w:p>
        </w:tc>
      </w:tr>
    </w:tbl>
    <w:p w:rsidR="009760BE" w:rsidRDefault="009760BE" w:rsidP="00286ED4">
      <w:pPr>
        <w:tabs>
          <w:tab w:val="right" w:pos="935"/>
        </w:tabs>
        <w:ind w:left="936"/>
        <w:rPr>
          <w:b/>
          <w:bCs/>
          <w:u w:val="single"/>
          <w:rtl/>
        </w:rPr>
      </w:pPr>
    </w:p>
    <w:p w:rsidR="009760BE" w:rsidRDefault="009760BE" w:rsidP="00286ED4">
      <w:pPr>
        <w:tabs>
          <w:tab w:val="right" w:pos="935"/>
        </w:tabs>
        <w:ind w:left="936"/>
        <w:rPr>
          <w:b/>
          <w:bCs/>
          <w:u w:val="single"/>
          <w:rtl/>
        </w:rPr>
      </w:pPr>
    </w:p>
    <w:p w:rsidR="00884310" w:rsidRDefault="00884310" w:rsidP="00286ED4">
      <w:pPr>
        <w:tabs>
          <w:tab w:val="right" w:pos="935"/>
        </w:tabs>
        <w:ind w:left="936"/>
        <w:rPr>
          <w:b/>
          <w:bCs/>
          <w:u w:val="single"/>
          <w:rtl/>
        </w:rPr>
      </w:pPr>
    </w:p>
    <w:p w:rsidR="00884310" w:rsidRDefault="00884310" w:rsidP="00286ED4">
      <w:pPr>
        <w:tabs>
          <w:tab w:val="right" w:pos="935"/>
        </w:tabs>
        <w:ind w:left="936"/>
        <w:rPr>
          <w:b/>
          <w:bCs/>
          <w:u w:val="single"/>
          <w:rtl/>
        </w:rPr>
      </w:pPr>
    </w:p>
    <w:p w:rsidR="001A3E8A" w:rsidRDefault="001A3E8A" w:rsidP="00286ED4">
      <w:pPr>
        <w:tabs>
          <w:tab w:val="right" w:pos="935"/>
        </w:tabs>
        <w:ind w:left="936"/>
        <w:rPr>
          <w:b/>
          <w:bCs/>
          <w:u w:val="single"/>
          <w:rtl/>
        </w:rPr>
      </w:pPr>
    </w:p>
    <w:p w:rsidR="001A3E8A" w:rsidRDefault="001A3E8A" w:rsidP="00286ED4">
      <w:pPr>
        <w:tabs>
          <w:tab w:val="right" w:pos="935"/>
        </w:tabs>
        <w:ind w:left="936"/>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983"/>
        <w:gridCol w:w="1560"/>
      </w:tblGrid>
      <w:tr w:rsidR="00884310" w:rsidRPr="005F23A3" w:rsidTr="00030E47">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884310" w:rsidRPr="005F23A3" w:rsidRDefault="00884310" w:rsidP="00030E47">
            <w:pPr>
              <w:spacing w:line="300" w:lineRule="exact"/>
              <w:rPr>
                <w:b/>
                <w:bCs/>
                <w:rt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b/>
                <w:bCs/>
                <w:rtl/>
              </w:rPr>
              <w:t>ש</w:t>
            </w:r>
            <w:r w:rsidRPr="005F23A3">
              <w:rPr>
                <w:rFonts w:hint="cs"/>
                <w:b/>
                <w:bCs/>
                <w:rtl/>
              </w:rPr>
              <w:t>ם הלקוח</w:t>
            </w:r>
          </w:p>
        </w:tc>
        <w:tc>
          <w:tcPr>
            <w:tcW w:w="1983"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תאריכי</w:t>
            </w:r>
          </w:p>
          <w:p w:rsidR="00884310" w:rsidRPr="005F23A3" w:rsidRDefault="00884310" w:rsidP="00030E47">
            <w:pPr>
              <w:spacing w:line="300" w:lineRule="exact"/>
              <w:rPr>
                <w:b/>
                <w:bCs/>
                <w:rtl/>
              </w:rPr>
            </w:pPr>
            <w:r w:rsidRPr="005F23A3">
              <w:rPr>
                <w:b/>
                <w:bCs/>
                <w:rtl/>
              </w:rPr>
              <w:t>ה</w:t>
            </w:r>
            <w:r>
              <w:rPr>
                <w:rFonts w:hint="cs"/>
                <w:b/>
                <w:bCs/>
                <w:rtl/>
              </w:rPr>
              <w:t>פרויקט:</w:t>
            </w:r>
          </w:p>
          <w:p w:rsidR="00884310" w:rsidRPr="005F23A3" w:rsidRDefault="00884310"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עלות כוללת של ה</w:t>
            </w:r>
            <w:r>
              <w:rPr>
                <w:rFonts w:hint="cs"/>
                <w:b/>
                <w:bCs/>
                <w:rtl/>
              </w:rPr>
              <w:t>פרויקט:</w:t>
            </w:r>
          </w:p>
        </w:tc>
      </w:tr>
      <w:tr w:rsidR="00884310" w:rsidRPr="005F23A3" w:rsidTr="00030E47">
        <w:trPr>
          <w:trHeight w:val="632"/>
          <w:jc w:val="center"/>
        </w:trPr>
        <w:tc>
          <w:tcPr>
            <w:tcW w:w="474" w:type="dxa"/>
            <w:tcBorders>
              <w:top w:val="nil"/>
              <w:left w:val="single" w:sz="18"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 סלולרי</w:t>
            </w:r>
          </w:p>
        </w:tc>
        <w:tc>
          <w:tcPr>
            <w:tcW w:w="1983"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r>
      <w:tr w:rsidR="00884310" w:rsidRPr="005F23A3" w:rsidTr="00030E47">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884310" w:rsidRPr="005F23A3" w:rsidRDefault="00884310" w:rsidP="00143C78">
            <w:pPr>
              <w:numPr>
                <w:ilvl w:val="0"/>
                <w:numId w:val="41"/>
              </w:numPr>
              <w:spacing w:line="300" w:lineRule="exact"/>
              <w:ind w:left="0" w:firstLine="0"/>
              <w:jc w:val="left"/>
              <w:rPr>
                <w:rtl/>
              </w:rPr>
            </w:pPr>
            <w:r w:rsidRPr="005F23A3">
              <w:rPr>
                <w:rtl/>
              </w:rPr>
              <w:t>1</w:t>
            </w:r>
          </w:p>
        </w:tc>
        <w:tc>
          <w:tcPr>
            <w:tcW w:w="165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98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r>
      <w:tr w:rsidR="00884310" w:rsidRPr="005F23A3" w:rsidTr="00030E47">
        <w:trPr>
          <w:trHeight w:val="324"/>
          <w:jc w:val="center"/>
        </w:trPr>
        <w:tc>
          <w:tcPr>
            <w:tcW w:w="6522" w:type="dxa"/>
            <w:gridSpan w:val="5"/>
            <w:tcBorders>
              <w:top w:val="single" w:sz="4" w:space="0" w:color="auto"/>
              <w:left w:val="single" w:sz="18" w:space="0" w:color="auto"/>
              <w:bottom w:val="single" w:sz="18" w:space="0" w:color="auto"/>
              <w:right w:val="single" w:sz="18" w:space="0" w:color="auto"/>
            </w:tcBorders>
          </w:tcPr>
          <w:p w:rsidR="00884310" w:rsidRPr="001A3E8A" w:rsidRDefault="00884310" w:rsidP="001A3E8A">
            <w:pPr>
              <w:pStyle w:val="af8"/>
              <w:numPr>
                <w:ilvl w:val="0"/>
                <w:numId w:val="42"/>
              </w:numPr>
              <w:tabs>
                <w:tab w:val="right" w:pos="935"/>
              </w:tabs>
              <w:spacing w:line="300" w:lineRule="auto"/>
              <w:rPr>
                <w:b/>
                <w:bCs/>
                <w:rtl/>
              </w:rPr>
            </w:pPr>
            <w:r w:rsidRPr="004952D9">
              <w:rPr>
                <w:rFonts w:hint="cs"/>
                <w:rtl/>
              </w:rPr>
              <w:t>ה</w:t>
            </w:r>
            <w:r>
              <w:rPr>
                <w:rFonts w:hint="cs"/>
                <w:rtl/>
              </w:rPr>
              <w:t xml:space="preserve">מציע תפעל וניהל מאגר מידע ממוחשב בפרויקט זה: </w:t>
            </w:r>
            <w:r w:rsidRPr="004952D9">
              <w:rPr>
                <w:b/>
                <w:bCs/>
                <w:sz w:val="28"/>
                <w:szCs w:val="28"/>
              </w:rPr>
              <w:t xml:space="preserve"> </w:t>
            </w:r>
            <w:r w:rsidRPr="004952D9">
              <w:rPr>
                <w:rFonts w:hint="cs"/>
                <w:b/>
                <w:bCs/>
                <w:sz w:val="28"/>
                <w:szCs w:val="28"/>
              </w:rPr>
              <w:t xml:space="preserve">V </w:t>
            </w:r>
            <w:r w:rsidRPr="004952D9">
              <w:rPr>
                <w:rFonts w:hint="cs"/>
                <w:b/>
                <w:bCs/>
                <w:sz w:val="28"/>
                <w:szCs w:val="28"/>
                <w:rtl/>
              </w:rPr>
              <w:t>/</w:t>
            </w:r>
            <w:r w:rsidRPr="004952D9">
              <w:rPr>
                <w:b/>
                <w:bCs/>
                <w:sz w:val="28"/>
                <w:szCs w:val="28"/>
              </w:rPr>
              <w:t xml:space="preserve"> </w:t>
            </w:r>
            <w:r w:rsidRPr="004952D9">
              <w:rPr>
                <w:rFonts w:hint="cs"/>
                <w:b/>
                <w:bCs/>
                <w:sz w:val="28"/>
                <w:szCs w:val="28"/>
              </w:rPr>
              <w:t xml:space="preserve">  X</w:t>
            </w:r>
            <w:r w:rsidRPr="004952D9">
              <w:rPr>
                <w:b/>
                <w:bCs/>
                <w:sz w:val="28"/>
                <w:szCs w:val="28"/>
              </w:rPr>
              <w:t xml:space="preserve"> </w:t>
            </w:r>
          </w:p>
        </w:tc>
        <w:tc>
          <w:tcPr>
            <w:tcW w:w="1983" w:type="dxa"/>
            <w:tcBorders>
              <w:top w:val="single" w:sz="4" w:space="0" w:color="auto"/>
              <w:left w:val="single" w:sz="18" w:space="0" w:color="auto"/>
              <w:bottom w:val="single" w:sz="18" w:space="0" w:color="auto"/>
              <w:right w:val="single" w:sz="4" w:space="0" w:color="auto"/>
            </w:tcBorders>
            <w:shd w:val="clear" w:color="auto" w:fill="F2F2F2"/>
            <w:vAlign w:val="center"/>
          </w:tcPr>
          <w:p w:rsidR="00884310" w:rsidRPr="005F23A3" w:rsidRDefault="00884310" w:rsidP="00030E47">
            <w:pPr>
              <w:spacing w:line="300" w:lineRule="exact"/>
              <w:jc w:val="left"/>
              <w:rPr>
                <w:rtl/>
              </w:rPr>
            </w:pPr>
            <w:r>
              <w:rPr>
                <w:rFonts w:hint="cs"/>
                <w:b/>
                <w:bCs/>
                <w:rtl/>
              </w:rPr>
              <w:t>מספר גופים</w:t>
            </w:r>
            <w:r>
              <w:rPr>
                <w:rFonts w:hint="cs"/>
                <w:b/>
                <w:bCs/>
              </w:rPr>
              <w:t xml:space="preserve"> </w:t>
            </w:r>
            <w:r>
              <w:rPr>
                <w:rFonts w:hint="cs"/>
                <w:b/>
                <w:bCs/>
                <w:rtl/>
              </w:rPr>
              <w:t xml:space="preserve">מבוקרים: </w:t>
            </w:r>
          </w:p>
        </w:tc>
        <w:tc>
          <w:tcPr>
            <w:tcW w:w="1560" w:type="dxa"/>
            <w:tcBorders>
              <w:top w:val="single" w:sz="4" w:space="0" w:color="auto"/>
              <w:left w:val="single" w:sz="4" w:space="0" w:color="auto"/>
              <w:bottom w:val="single" w:sz="18" w:space="0" w:color="auto"/>
              <w:right w:val="single" w:sz="18" w:space="0" w:color="auto"/>
            </w:tcBorders>
          </w:tcPr>
          <w:p w:rsidR="00884310" w:rsidRPr="005F23A3" w:rsidRDefault="00884310" w:rsidP="00030E47">
            <w:pPr>
              <w:tabs>
                <w:tab w:val="right" w:pos="935"/>
              </w:tabs>
              <w:spacing w:line="300" w:lineRule="auto"/>
              <w:rPr>
                <w:rtl/>
              </w:rPr>
            </w:pPr>
          </w:p>
        </w:tc>
      </w:tr>
      <w:tr w:rsidR="00884310" w:rsidRPr="005F23A3" w:rsidTr="00030E47">
        <w:trPr>
          <w:trHeight w:val="3849"/>
          <w:jc w:val="center"/>
        </w:trPr>
        <w:tc>
          <w:tcPr>
            <w:tcW w:w="10065" w:type="dxa"/>
            <w:gridSpan w:val="7"/>
            <w:tcBorders>
              <w:top w:val="single" w:sz="4" w:space="0" w:color="auto"/>
              <w:left w:val="single" w:sz="18" w:space="0" w:color="auto"/>
              <w:bottom w:val="single" w:sz="18" w:space="0" w:color="auto"/>
              <w:right w:val="single" w:sz="18" w:space="0" w:color="auto"/>
            </w:tcBorders>
          </w:tcPr>
          <w:p w:rsidR="00884310" w:rsidRPr="005F23A3" w:rsidRDefault="00884310"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884310" w:rsidRPr="005F23A3" w:rsidRDefault="00884310" w:rsidP="00030E47">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84310" w:rsidRPr="005F23A3" w:rsidRDefault="00884310" w:rsidP="00030E47">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884310" w:rsidRPr="005F23A3" w:rsidRDefault="00884310" w:rsidP="00030E47">
            <w:pPr>
              <w:spacing w:line="300" w:lineRule="exact"/>
              <w:rPr>
                <w:b/>
                <w:bCs/>
                <w:rtl/>
              </w:rPr>
            </w:pPr>
          </w:p>
        </w:tc>
      </w:tr>
    </w:tbl>
    <w:p w:rsidR="00884310" w:rsidRDefault="00884310" w:rsidP="00286ED4">
      <w:pPr>
        <w:tabs>
          <w:tab w:val="right" w:pos="935"/>
        </w:tabs>
        <w:ind w:left="936"/>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983"/>
        <w:gridCol w:w="1560"/>
      </w:tblGrid>
      <w:tr w:rsidR="00884310" w:rsidRPr="005F23A3" w:rsidTr="00884310">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884310" w:rsidRPr="005F23A3" w:rsidRDefault="00884310" w:rsidP="00030E47">
            <w:pPr>
              <w:spacing w:line="300" w:lineRule="exact"/>
              <w:rPr>
                <w:b/>
                <w:bCs/>
                <w:rt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b/>
                <w:bCs/>
                <w:rtl/>
              </w:rPr>
              <w:t>ש</w:t>
            </w:r>
            <w:r w:rsidRPr="005F23A3">
              <w:rPr>
                <w:rFonts w:hint="cs"/>
                <w:b/>
                <w:bCs/>
                <w:rtl/>
              </w:rPr>
              <w:t>ם הלקוח</w:t>
            </w:r>
          </w:p>
        </w:tc>
        <w:tc>
          <w:tcPr>
            <w:tcW w:w="1983"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תאריכי</w:t>
            </w:r>
          </w:p>
          <w:p w:rsidR="00884310" w:rsidRPr="005F23A3" w:rsidRDefault="00884310" w:rsidP="00030E47">
            <w:pPr>
              <w:spacing w:line="300" w:lineRule="exact"/>
              <w:rPr>
                <w:b/>
                <w:bCs/>
                <w:rtl/>
              </w:rPr>
            </w:pPr>
            <w:r w:rsidRPr="005F23A3">
              <w:rPr>
                <w:b/>
                <w:bCs/>
                <w:rtl/>
              </w:rPr>
              <w:t>ה</w:t>
            </w:r>
            <w:r>
              <w:rPr>
                <w:rFonts w:hint="cs"/>
                <w:b/>
                <w:bCs/>
                <w:rtl/>
              </w:rPr>
              <w:t>פרויקט:</w:t>
            </w:r>
          </w:p>
          <w:p w:rsidR="00884310" w:rsidRPr="005F23A3" w:rsidRDefault="00884310"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עלות כוללת של ה</w:t>
            </w:r>
            <w:r>
              <w:rPr>
                <w:rFonts w:hint="cs"/>
                <w:b/>
                <w:bCs/>
                <w:rtl/>
              </w:rPr>
              <w:t>פרויקט:</w:t>
            </w:r>
          </w:p>
        </w:tc>
      </w:tr>
      <w:tr w:rsidR="00884310" w:rsidRPr="005F23A3" w:rsidTr="00884310">
        <w:trPr>
          <w:trHeight w:val="632"/>
          <w:jc w:val="center"/>
        </w:trPr>
        <w:tc>
          <w:tcPr>
            <w:tcW w:w="474" w:type="dxa"/>
            <w:tcBorders>
              <w:top w:val="nil"/>
              <w:left w:val="single" w:sz="18"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 סלולרי</w:t>
            </w:r>
          </w:p>
        </w:tc>
        <w:tc>
          <w:tcPr>
            <w:tcW w:w="1983"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r>
      <w:tr w:rsidR="00884310" w:rsidRPr="005F23A3" w:rsidTr="00884310">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884310" w:rsidRPr="005F23A3" w:rsidRDefault="00884310" w:rsidP="00143C78">
            <w:pPr>
              <w:numPr>
                <w:ilvl w:val="0"/>
                <w:numId w:val="41"/>
              </w:numPr>
              <w:spacing w:line="300" w:lineRule="exact"/>
              <w:ind w:left="0" w:firstLine="0"/>
              <w:jc w:val="left"/>
              <w:rPr>
                <w:rtl/>
              </w:rPr>
            </w:pPr>
            <w:r w:rsidRPr="005F23A3">
              <w:rPr>
                <w:rtl/>
              </w:rPr>
              <w:t>1</w:t>
            </w:r>
          </w:p>
        </w:tc>
        <w:tc>
          <w:tcPr>
            <w:tcW w:w="165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98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r>
      <w:tr w:rsidR="00884310" w:rsidRPr="005F23A3" w:rsidTr="00884310">
        <w:trPr>
          <w:trHeight w:val="324"/>
          <w:jc w:val="center"/>
        </w:trPr>
        <w:tc>
          <w:tcPr>
            <w:tcW w:w="6522" w:type="dxa"/>
            <w:gridSpan w:val="5"/>
            <w:tcBorders>
              <w:top w:val="single" w:sz="4" w:space="0" w:color="auto"/>
              <w:left w:val="single" w:sz="18" w:space="0" w:color="auto"/>
              <w:bottom w:val="single" w:sz="18" w:space="0" w:color="auto"/>
              <w:right w:val="single" w:sz="18" w:space="0" w:color="auto"/>
            </w:tcBorders>
          </w:tcPr>
          <w:p w:rsidR="00884310" w:rsidRPr="001A3E8A" w:rsidRDefault="00884310" w:rsidP="001A3E8A">
            <w:pPr>
              <w:pStyle w:val="af8"/>
              <w:numPr>
                <w:ilvl w:val="0"/>
                <w:numId w:val="42"/>
              </w:numPr>
              <w:tabs>
                <w:tab w:val="right" w:pos="935"/>
              </w:tabs>
              <w:spacing w:line="300" w:lineRule="auto"/>
              <w:rPr>
                <w:b/>
                <w:bCs/>
                <w:rtl/>
              </w:rPr>
            </w:pPr>
            <w:r w:rsidRPr="004952D9">
              <w:rPr>
                <w:rFonts w:hint="cs"/>
                <w:rtl/>
              </w:rPr>
              <w:t>ה</w:t>
            </w:r>
            <w:r>
              <w:rPr>
                <w:rFonts w:hint="cs"/>
                <w:rtl/>
              </w:rPr>
              <w:t xml:space="preserve">מציע תפעל וניהל מאגר מידע ממוחשב בפרויקט זה: </w:t>
            </w:r>
            <w:r w:rsidRPr="004952D9">
              <w:rPr>
                <w:b/>
                <w:bCs/>
                <w:sz w:val="28"/>
                <w:szCs w:val="28"/>
              </w:rPr>
              <w:t xml:space="preserve"> </w:t>
            </w:r>
            <w:r w:rsidRPr="004952D9">
              <w:rPr>
                <w:rFonts w:hint="cs"/>
                <w:b/>
                <w:bCs/>
                <w:sz w:val="28"/>
                <w:szCs w:val="28"/>
              </w:rPr>
              <w:t xml:space="preserve">V </w:t>
            </w:r>
            <w:r w:rsidRPr="004952D9">
              <w:rPr>
                <w:rFonts w:hint="cs"/>
                <w:b/>
                <w:bCs/>
                <w:sz w:val="28"/>
                <w:szCs w:val="28"/>
                <w:rtl/>
              </w:rPr>
              <w:t>/</w:t>
            </w:r>
            <w:r w:rsidRPr="004952D9">
              <w:rPr>
                <w:b/>
                <w:bCs/>
                <w:sz w:val="28"/>
                <w:szCs w:val="28"/>
              </w:rPr>
              <w:t xml:space="preserve"> </w:t>
            </w:r>
            <w:r w:rsidRPr="004952D9">
              <w:rPr>
                <w:rFonts w:hint="cs"/>
                <w:b/>
                <w:bCs/>
                <w:sz w:val="28"/>
                <w:szCs w:val="28"/>
              </w:rPr>
              <w:t xml:space="preserve">  X</w:t>
            </w:r>
            <w:r w:rsidR="001A3E8A">
              <w:rPr>
                <w:b/>
                <w:bCs/>
                <w:sz w:val="28"/>
                <w:szCs w:val="28"/>
              </w:rPr>
              <w:t xml:space="preserve"> </w:t>
            </w:r>
          </w:p>
          <w:p w:rsidR="00884310" w:rsidRPr="005F23A3" w:rsidRDefault="00884310" w:rsidP="00030E47">
            <w:pPr>
              <w:tabs>
                <w:tab w:val="right" w:pos="935"/>
              </w:tabs>
              <w:spacing w:line="300" w:lineRule="auto"/>
              <w:rPr>
                <w:rtl/>
              </w:rPr>
            </w:pPr>
          </w:p>
        </w:tc>
        <w:tc>
          <w:tcPr>
            <w:tcW w:w="1983" w:type="dxa"/>
            <w:tcBorders>
              <w:top w:val="single" w:sz="4" w:space="0" w:color="auto"/>
              <w:left w:val="single" w:sz="18" w:space="0" w:color="auto"/>
              <w:bottom w:val="single" w:sz="18" w:space="0" w:color="auto"/>
              <w:right w:val="single" w:sz="4" w:space="0" w:color="auto"/>
            </w:tcBorders>
            <w:shd w:val="clear" w:color="auto" w:fill="F2F2F2"/>
            <w:vAlign w:val="center"/>
          </w:tcPr>
          <w:p w:rsidR="00884310" w:rsidRPr="005F23A3" w:rsidRDefault="00884310" w:rsidP="00030E47">
            <w:pPr>
              <w:spacing w:line="300" w:lineRule="exact"/>
              <w:jc w:val="left"/>
              <w:rPr>
                <w:rtl/>
              </w:rPr>
            </w:pPr>
            <w:r>
              <w:rPr>
                <w:rFonts w:hint="cs"/>
                <w:b/>
                <w:bCs/>
                <w:rtl/>
              </w:rPr>
              <w:t>מספר גופים</w:t>
            </w:r>
            <w:r>
              <w:rPr>
                <w:rFonts w:hint="cs"/>
                <w:b/>
                <w:bCs/>
              </w:rPr>
              <w:t xml:space="preserve"> </w:t>
            </w:r>
            <w:r>
              <w:rPr>
                <w:rFonts w:hint="cs"/>
                <w:b/>
                <w:bCs/>
                <w:rtl/>
              </w:rPr>
              <w:t xml:space="preserve">מבוקרים: </w:t>
            </w:r>
          </w:p>
        </w:tc>
        <w:tc>
          <w:tcPr>
            <w:tcW w:w="1560" w:type="dxa"/>
            <w:tcBorders>
              <w:top w:val="single" w:sz="4" w:space="0" w:color="auto"/>
              <w:left w:val="single" w:sz="4" w:space="0" w:color="auto"/>
              <w:bottom w:val="single" w:sz="18" w:space="0" w:color="auto"/>
              <w:right w:val="single" w:sz="18" w:space="0" w:color="auto"/>
            </w:tcBorders>
          </w:tcPr>
          <w:p w:rsidR="00884310" w:rsidRPr="005F23A3" w:rsidRDefault="00884310" w:rsidP="00030E47">
            <w:pPr>
              <w:tabs>
                <w:tab w:val="right" w:pos="935"/>
              </w:tabs>
              <w:spacing w:line="300" w:lineRule="auto"/>
              <w:rPr>
                <w:rtl/>
              </w:rPr>
            </w:pPr>
          </w:p>
        </w:tc>
      </w:tr>
      <w:tr w:rsidR="00884310" w:rsidRPr="005F23A3" w:rsidTr="00B80428">
        <w:trPr>
          <w:trHeight w:val="3489"/>
          <w:jc w:val="center"/>
        </w:trPr>
        <w:tc>
          <w:tcPr>
            <w:tcW w:w="10065" w:type="dxa"/>
            <w:gridSpan w:val="7"/>
            <w:tcBorders>
              <w:top w:val="single" w:sz="4" w:space="0" w:color="auto"/>
              <w:left w:val="single" w:sz="18" w:space="0" w:color="auto"/>
              <w:bottom w:val="single" w:sz="18" w:space="0" w:color="auto"/>
              <w:right w:val="single" w:sz="18" w:space="0" w:color="auto"/>
            </w:tcBorders>
          </w:tcPr>
          <w:p w:rsidR="00884310" w:rsidRPr="005F23A3" w:rsidRDefault="00884310"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884310" w:rsidRPr="005F23A3" w:rsidRDefault="00884310" w:rsidP="00B80428">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80428">
              <w:rPr>
                <w:rFonts w:hint="cs"/>
                <w:b/>
                <w:bCs/>
                <w:rtl/>
              </w:rPr>
              <w:t>_______________________________</w:t>
            </w:r>
          </w:p>
          <w:p w:rsidR="00884310" w:rsidRPr="005F23A3" w:rsidRDefault="00884310" w:rsidP="00030E47">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884310" w:rsidRPr="005F23A3" w:rsidRDefault="00884310" w:rsidP="00030E47">
            <w:pPr>
              <w:spacing w:line="300" w:lineRule="exact"/>
              <w:rPr>
                <w:b/>
                <w:bCs/>
                <w:rtl/>
              </w:rPr>
            </w:pPr>
          </w:p>
        </w:tc>
      </w:tr>
    </w:tbl>
    <w:p w:rsidR="00884310" w:rsidRDefault="00884310" w:rsidP="00643A7F">
      <w:pPr>
        <w:tabs>
          <w:tab w:val="right" w:pos="935"/>
        </w:tabs>
        <w:ind w:left="936"/>
        <w:rPr>
          <w:b/>
          <w:bCs/>
          <w:rtl/>
        </w:rPr>
      </w:pPr>
    </w:p>
    <w:p w:rsidR="009760BE" w:rsidRDefault="009760BE" w:rsidP="00643A7F">
      <w:pPr>
        <w:tabs>
          <w:tab w:val="right" w:pos="935"/>
        </w:tabs>
        <w:ind w:left="936"/>
        <w:rPr>
          <w:b/>
          <w:bCs/>
          <w:rtl/>
        </w:rPr>
      </w:pPr>
    </w:p>
    <w:p w:rsidR="009760BE" w:rsidRDefault="009760BE" w:rsidP="00643A7F">
      <w:pPr>
        <w:tabs>
          <w:tab w:val="right" w:pos="935"/>
        </w:tabs>
        <w:ind w:left="936"/>
        <w:rPr>
          <w:b/>
          <w:bCs/>
          <w:rtl/>
        </w:rPr>
      </w:pPr>
    </w:p>
    <w:p w:rsidR="009760BE" w:rsidRDefault="009760BE" w:rsidP="00643A7F">
      <w:pPr>
        <w:tabs>
          <w:tab w:val="right" w:pos="935"/>
        </w:tabs>
        <w:ind w:left="936"/>
        <w:rPr>
          <w:b/>
          <w:bCs/>
          <w:rtl/>
        </w:rPr>
      </w:pPr>
    </w:p>
    <w:p w:rsidR="009760BE" w:rsidRDefault="009760BE" w:rsidP="00643A7F">
      <w:pPr>
        <w:tabs>
          <w:tab w:val="right" w:pos="935"/>
        </w:tabs>
        <w:ind w:left="936"/>
        <w:rPr>
          <w:b/>
          <w:bCs/>
          <w:rtl/>
        </w:rPr>
      </w:pPr>
    </w:p>
    <w:p w:rsidR="00884310" w:rsidRDefault="00884310" w:rsidP="00643A7F">
      <w:pPr>
        <w:tabs>
          <w:tab w:val="right" w:pos="935"/>
        </w:tabs>
        <w:ind w:left="936"/>
        <w:rPr>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983"/>
        <w:gridCol w:w="1560"/>
      </w:tblGrid>
      <w:tr w:rsidR="00884310" w:rsidRPr="005F23A3" w:rsidTr="00030E47">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884310" w:rsidRPr="005F23A3" w:rsidRDefault="00884310" w:rsidP="00030E47">
            <w:pPr>
              <w:spacing w:line="300" w:lineRule="exact"/>
              <w:rPr>
                <w:b/>
                <w:bCs/>
                <w:rtl/>
              </w:rPr>
            </w:pPr>
          </w:p>
        </w:tc>
        <w:tc>
          <w:tcPr>
            <w:tcW w:w="604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b/>
                <w:bCs/>
                <w:rtl/>
              </w:rPr>
              <w:t>ש</w:t>
            </w:r>
            <w:r w:rsidRPr="005F23A3">
              <w:rPr>
                <w:rFonts w:hint="cs"/>
                <w:b/>
                <w:bCs/>
                <w:rtl/>
              </w:rPr>
              <w:t>ם הלקוח</w:t>
            </w:r>
          </w:p>
        </w:tc>
        <w:tc>
          <w:tcPr>
            <w:tcW w:w="1983"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תאריכי</w:t>
            </w:r>
          </w:p>
          <w:p w:rsidR="00884310" w:rsidRPr="005F23A3" w:rsidRDefault="00884310" w:rsidP="00030E47">
            <w:pPr>
              <w:spacing w:line="300" w:lineRule="exact"/>
              <w:rPr>
                <w:b/>
                <w:bCs/>
                <w:rtl/>
              </w:rPr>
            </w:pPr>
            <w:r w:rsidRPr="005F23A3">
              <w:rPr>
                <w:b/>
                <w:bCs/>
                <w:rtl/>
              </w:rPr>
              <w:t>ה</w:t>
            </w:r>
            <w:r>
              <w:rPr>
                <w:rFonts w:hint="cs"/>
                <w:b/>
                <w:bCs/>
                <w:rtl/>
              </w:rPr>
              <w:t>פרויקט:</w:t>
            </w:r>
          </w:p>
          <w:p w:rsidR="00884310" w:rsidRPr="005F23A3" w:rsidRDefault="00884310"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884310" w:rsidRPr="005F23A3" w:rsidRDefault="00884310" w:rsidP="00030E47">
            <w:pPr>
              <w:spacing w:line="300" w:lineRule="exact"/>
              <w:rPr>
                <w:b/>
                <w:bCs/>
                <w:rtl/>
              </w:rPr>
            </w:pPr>
            <w:r w:rsidRPr="005F23A3">
              <w:rPr>
                <w:rFonts w:hint="cs"/>
                <w:b/>
                <w:bCs/>
                <w:rtl/>
              </w:rPr>
              <w:t>עלות כוללת של ה</w:t>
            </w:r>
            <w:r>
              <w:rPr>
                <w:rFonts w:hint="cs"/>
                <w:b/>
                <w:bCs/>
                <w:rtl/>
              </w:rPr>
              <w:t>פרויקט:</w:t>
            </w:r>
          </w:p>
        </w:tc>
      </w:tr>
      <w:tr w:rsidR="00884310" w:rsidRPr="005F23A3" w:rsidTr="00030E47">
        <w:trPr>
          <w:trHeight w:val="632"/>
          <w:jc w:val="center"/>
        </w:trPr>
        <w:tc>
          <w:tcPr>
            <w:tcW w:w="474" w:type="dxa"/>
            <w:tcBorders>
              <w:top w:val="nil"/>
              <w:left w:val="single" w:sz="18"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884310" w:rsidRPr="005F23A3" w:rsidRDefault="00884310"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w:t>
            </w:r>
          </w:p>
        </w:tc>
        <w:tc>
          <w:tcPr>
            <w:tcW w:w="1276" w:type="dxa"/>
            <w:tcBorders>
              <w:top w:val="single" w:sz="6" w:space="0" w:color="auto"/>
              <w:left w:val="single" w:sz="4" w:space="0" w:color="auto"/>
              <w:right w:val="single" w:sz="6" w:space="0" w:color="auto"/>
            </w:tcBorders>
            <w:shd w:val="pct5" w:color="auto" w:fill="auto"/>
          </w:tcPr>
          <w:p w:rsidR="00884310" w:rsidRPr="005F23A3" w:rsidRDefault="00884310" w:rsidP="00030E47">
            <w:pPr>
              <w:spacing w:line="300" w:lineRule="exact"/>
              <w:rPr>
                <w:b/>
                <w:bCs/>
                <w:rtl/>
              </w:rPr>
            </w:pPr>
            <w:r w:rsidRPr="005F23A3">
              <w:rPr>
                <w:rFonts w:hint="cs"/>
                <w:b/>
                <w:bCs/>
                <w:rtl/>
              </w:rPr>
              <w:t>טלפון סלולרי</w:t>
            </w:r>
          </w:p>
        </w:tc>
        <w:tc>
          <w:tcPr>
            <w:tcW w:w="1983"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884310" w:rsidRPr="005F23A3" w:rsidRDefault="00884310" w:rsidP="00030E47">
            <w:pPr>
              <w:spacing w:line="300" w:lineRule="exact"/>
              <w:rPr>
                <w:b/>
                <w:bCs/>
                <w:i/>
                <w:iCs/>
                <w:rtl/>
              </w:rPr>
            </w:pPr>
          </w:p>
        </w:tc>
      </w:tr>
      <w:tr w:rsidR="00884310" w:rsidRPr="005F23A3" w:rsidTr="00030E47">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884310" w:rsidRPr="005F23A3" w:rsidRDefault="00884310" w:rsidP="00143C78">
            <w:pPr>
              <w:numPr>
                <w:ilvl w:val="0"/>
                <w:numId w:val="41"/>
              </w:numPr>
              <w:spacing w:line="300" w:lineRule="exact"/>
              <w:ind w:left="0" w:firstLine="0"/>
              <w:jc w:val="left"/>
              <w:rPr>
                <w:rtl/>
              </w:rPr>
            </w:pPr>
            <w:r w:rsidRPr="005F23A3">
              <w:rPr>
                <w:rtl/>
              </w:rPr>
              <w:t>1</w:t>
            </w:r>
          </w:p>
        </w:tc>
        <w:tc>
          <w:tcPr>
            <w:tcW w:w="165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983"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84310" w:rsidRPr="005F23A3" w:rsidRDefault="00884310" w:rsidP="00030E47">
            <w:pPr>
              <w:spacing w:line="300" w:lineRule="exact"/>
              <w:rPr>
                <w:rtl/>
              </w:rPr>
            </w:pPr>
          </w:p>
        </w:tc>
      </w:tr>
      <w:tr w:rsidR="00884310" w:rsidRPr="005F23A3" w:rsidTr="00030E47">
        <w:trPr>
          <w:trHeight w:val="324"/>
          <w:jc w:val="center"/>
        </w:trPr>
        <w:tc>
          <w:tcPr>
            <w:tcW w:w="6522" w:type="dxa"/>
            <w:gridSpan w:val="5"/>
            <w:tcBorders>
              <w:top w:val="single" w:sz="4" w:space="0" w:color="auto"/>
              <w:left w:val="single" w:sz="18" w:space="0" w:color="auto"/>
              <w:bottom w:val="single" w:sz="18" w:space="0" w:color="auto"/>
              <w:right w:val="single" w:sz="18" w:space="0" w:color="auto"/>
            </w:tcBorders>
          </w:tcPr>
          <w:p w:rsidR="00884310" w:rsidRPr="001A3E8A" w:rsidRDefault="00884310" w:rsidP="001A3E8A">
            <w:pPr>
              <w:pStyle w:val="af8"/>
              <w:numPr>
                <w:ilvl w:val="0"/>
                <w:numId w:val="42"/>
              </w:numPr>
              <w:tabs>
                <w:tab w:val="right" w:pos="935"/>
              </w:tabs>
              <w:spacing w:line="300" w:lineRule="auto"/>
              <w:rPr>
                <w:b/>
                <w:bCs/>
                <w:rtl/>
              </w:rPr>
            </w:pPr>
            <w:r w:rsidRPr="004952D9">
              <w:rPr>
                <w:rFonts w:hint="cs"/>
                <w:rtl/>
              </w:rPr>
              <w:t>ה</w:t>
            </w:r>
            <w:r>
              <w:rPr>
                <w:rFonts w:hint="cs"/>
                <w:rtl/>
              </w:rPr>
              <w:t xml:space="preserve">מציע תפעל וניהל מאגר מידע ממוחשב בפרויקט זה: </w:t>
            </w:r>
            <w:r w:rsidRPr="004952D9">
              <w:rPr>
                <w:b/>
                <w:bCs/>
                <w:sz w:val="28"/>
                <w:szCs w:val="28"/>
              </w:rPr>
              <w:t xml:space="preserve"> </w:t>
            </w:r>
            <w:r w:rsidRPr="004952D9">
              <w:rPr>
                <w:rFonts w:hint="cs"/>
                <w:b/>
                <w:bCs/>
                <w:sz w:val="28"/>
                <w:szCs w:val="28"/>
              </w:rPr>
              <w:t xml:space="preserve">V </w:t>
            </w:r>
            <w:r w:rsidRPr="004952D9">
              <w:rPr>
                <w:rFonts w:hint="cs"/>
                <w:b/>
                <w:bCs/>
                <w:sz w:val="28"/>
                <w:szCs w:val="28"/>
                <w:rtl/>
              </w:rPr>
              <w:t>/</w:t>
            </w:r>
            <w:r w:rsidRPr="004952D9">
              <w:rPr>
                <w:b/>
                <w:bCs/>
                <w:sz w:val="28"/>
                <w:szCs w:val="28"/>
              </w:rPr>
              <w:t xml:space="preserve"> </w:t>
            </w:r>
            <w:r w:rsidRPr="004952D9">
              <w:rPr>
                <w:rFonts w:hint="cs"/>
                <w:b/>
                <w:bCs/>
                <w:sz w:val="28"/>
                <w:szCs w:val="28"/>
              </w:rPr>
              <w:t xml:space="preserve">  X</w:t>
            </w:r>
            <w:r w:rsidRPr="004952D9">
              <w:rPr>
                <w:b/>
                <w:bCs/>
                <w:sz w:val="28"/>
                <w:szCs w:val="28"/>
              </w:rPr>
              <w:t xml:space="preserve"> </w:t>
            </w:r>
          </w:p>
        </w:tc>
        <w:tc>
          <w:tcPr>
            <w:tcW w:w="1983" w:type="dxa"/>
            <w:tcBorders>
              <w:top w:val="single" w:sz="4" w:space="0" w:color="auto"/>
              <w:left w:val="single" w:sz="18" w:space="0" w:color="auto"/>
              <w:bottom w:val="single" w:sz="18" w:space="0" w:color="auto"/>
              <w:right w:val="single" w:sz="4" w:space="0" w:color="auto"/>
            </w:tcBorders>
            <w:shd w:val="clear" w:color="auto" w:fill="F2F2F2"/>
            <w:vAlign w:val="center"/>
          </w:tcPr>
          <w:p w:rsidR="00884310" w:rsidRPr="005F23A3" w:rsidRDefault="00884310" w:rsidP="00030E47">
            <w:pPr>
              <w:spacing w:line="300" w:lineRule="exact"/>
              <w:jc w:val="left"/>
              <w:rPr>
                <w:rtl/>
              </w:rPr>
            </w:pPr>
            <w:r>
              <w:rPr>
                <w:rFonts w:hint="cs"/>
                <w:b/>
                <w:bCs/>
                <w:rtl/>
              </w:rPr>
              <w:t>מספר גופים</w:t>
            </w:r>
            <w:r>
              <w:rPr>
                <w:rFonts w:hint="cs"/>
                <w:b/>
                <w:bCs/>
              </w:rPr>
              <w:t xml:space="preserve"> </w:t>
            </w:r>
            <w:r>
              <w:rPr>
                <w:rFonts w:hint="cs"/>
                <w:b/>
                <w:bCs/>
                <w:rtl/>
              </w:rPr>
              <w:t xml:space="preserve">מבוקרים: </w:t>
            </w:r>
          </w:p>
        </w:tc>
        <w:tc>
          <w:tcPr>
            <w:tcW w:w="1560" w:type="dxa"/>
            <w:tcBorders>
              <w:top w:val="single" w:sz="4" w:space="0" w:color="auto"/>
              <w:left w:val="single" w:sz="4" w:space="0" w:color="auto"/>
              <w:bottom w:val="single" w:sz="18" w:space="0" w:color="auto"/>
              <w:right w:val="single" w:sz="18" w:space="0" w:color="auto"/>
            </w:tcBorders>
          </w:tcPr>
          <w:p w:rsidR="00884310" w:rsidRPr="005F23A3" w:rsidRDefault="00884310" w:rsidP="00030E47">
            <w:pPr>
              <w:tabs>
                <w:tab w:val="right" w:pos="935"/>
              </w:tabs>
              <w:spacing w:line="300" w:lineRule="auto"/>
              <w:rPr>
                <w:rtl/>
              </w:rPr>
            </w:pPr>
          </w:p>
        </w:tc>
      </w:tr>
      <w:tr w:rsidR="00884310" w:rsidRPr="005F23A3" w:rsidTr="00030E47">
        <w:trPr>
          <w:trHeight w:val="3849"/>
          <w:jc w:val="center"/>
        </w:trPr>
        <w:tc>
          <w:tcPr>
            <w:tcW w:w="10065" w:type="dxa"/>
            <w:gridSpan w:val="7"/>
            <w:tcBorders>
              <w:top w:val="single" w:sz="4" w:space="0" w:color="auto"/>
              <w:left w:val="single" w:sz="18" w:space="0" w:color="auto"/>
              <w:bottom w:val="single" w:sz="18" w:space="0" w:color="auto"/>
              <w:right w:val="single" w:sz="18" w:space="0" w:color="auto"/>
            </w:tcBorders>
          </w:tcPr>
          <w:p w:rsidR="00884310" w:rsidRPr="005F23A3" w:rsidRDefault="00884310"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884310" w:rsidRPr="005F23A3" w:rsidRDefault="00884310" w:rsidP="00030E47">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84310" w:rsidRPr="005F23A3" w:rsidRDefault="00884310" w:rsidP="00030E47">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1A3E8A" w:rsidRPr="005F23A3" w:rsidRDefault="001A3E8A" w:rsidP="001A3E8A">
            <w:pPr>
              <w:spacing w:line="300" w:lineRule="exact"/>
              <w:rPr>
                <w:b/>
                <w:bCs/>
                <w:rtl/>
              </w:rPr>
            </w:pPr>
            <w:r w:rsidRPr="005F23A3">
              <w:rPr>
                <w:rFonts w:hint="cs"/>
                <w:b/>
                <w:bCs/>
                <w:rtl/>
              </w:rPr>
              <w:t>_________________________________________________________________________________</w:t>
            </w:r>
          </w:p>
          <w:p w:rsidR="001A3E8A" w:rsidRDefault="001A3E8A" w:rsidP="001A3E8A">
            <w:pPr>
              <w:spacing w:line="300" w:lineRule="exact"/>
              <w:rPr>
                <w:b/>
                <w:bCs/>
                <w:rtl/>
              </w:rPr>
            </w:pPr>
            <w:r w:rsidRPr="005F23A3">
              <w:rPr>
                <w:rFonts w:hint="cs"/>
                <w:b/>
                <w:bCs/>
                <w:rtl/>
              </w:rPr>
              <w:t>_________________________________________________________________________________</w:t>
            </w:r>
          </w:p>
          <w:p w:rsidR="00884310" w:rsidRPr="005F23A3" w:rsidRDefault="00884310" w:rsidP="00030E47">
            <w:pPr>
              <w:spacing w:line="300" w:lineRule="exact"/>
              <w:rPr>
                <w:b/>
                <w:bCs/>
                <w:rtl/>
              </w:rPr>
            </w:pPr>
          </w:p>
        </w:tc>
      </w:tr>
    </w:tbl>
    <w:p w:rsidR="00884310" w:rsidRDefault="00884310" w:rsidP="00643A7F">
      <w:pPr>
        <w:tabs>
          <w:tab w:val="right" w:pos="935"/>
        </w:tabs>
        <w:ind w:left="936"/>
        <w:rPr>
          <w:b/>
          <w:bCs/>
          <w:rtl/>
        </w:rPr>
      </w:pPr>
    </w:p>
    <w:p w:rsidR="00F544BD" w:rsidRDefault="006933F3" w:rsidP="00643A7F">
      <w:pPr>
        <w:tabs>
          <w:tab w:val="right" w:pos="935"/>
        </w:tabs>
        <w:ind w:left="936"/>
        <w:rPr>
          <w:b/>
          <w:bCs/>
          <w:u w:val="single"/>
          <w:rtl/>
        </w:rPr>
      </w:pPr>
      <w:r>
        <w:rPr>
          <w:rFonts w:hint="cs"/>
          <w:b/>
          <w:bCs/>
          <w:rtl/>
        </w:rPr>
        <w:t>ניתן להוסיף שורות נוספות במידת הצורך.</w:t>
      </w:r>
    </w:p>
    <w:p w:rsidR="00643A7F" w:rsidRDefault="00643A7F" w:rsidP="00643A7F">
      <w:pPr>
        <w:tabs>
          <w:tab w:val="right" w:pos="935"/>
        </w:tabs>
        <w:ind w:left="936"/>
        <w:rPr>
          <w:b/>
          <w:bCs/>
          <w:u w:val="single"/>
          <w:rtl/>
        </w:rPr>
      </w:pPr>
    </w:p>
    <w:tbl>
      <w:tblPr>
        <w:tblpPr w:leftFromText="180" w:rightFromText="180" w:vertAnchor="text" w:horzAnchor="margin" w:tblpXSpec="center" w:tblpY="164"/>
        <w:bidiVisual/>
        <w:tblW w:w="9373" w:type="dxa"/>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0"/>
        <w:gridCol w:w="3816"/>
        <w:gridCol w:w="3437"/>
      </w:tblGrid>
      <w:tr w:rsidR="00643A7F" w:rsidRPr="00655781" w:rsidTr="00B80428">
        <w:trPr>
          <w:trHeight w:val="560"/>
        </w:trPr>
        <w:tc>
          <w:tcPr>
            <w:tcW w:w="2120" w:type="dxa"/>
            <w:tcBorders>
              <w:top w:val="single" w:sz="18" w:space="0" w:color="000000"/>
              <w:bottom w:val="single" w:sz="18" w:space="0" w:color="000000"/>
            </w:tcBorders>
          </w:tcPr>
          <w:p w:rsidR="00643A7F" w:rsidRPr="00655781" w:rsidRDefault="00643A7F" w:rsidP="00624992">
            <w:pPr>
              <w:rPr>
                <w:rtl/>
              </w:rPr>
            </w:pPr>
          </w:p>
          <w:p w:rsidR="00643A7F" w:rsidRPr="00655781" w:rsidRDefault="00643A7F" w:rsidP="00624992"/>
        </w:tc>
        <w:tc>
          <w:tcPr>
            <w:tcW w:w="3816" w:type="dxa"/>
            <w:tcBorders>
              <w:top w:val="single" w:sz="18" w:space="0" w:color="000000"/>
              <w:bottom w:val="single" w:sz="18" w:space="0" w:color="000000"/>
            </w:tcBorders>
          </w:tcPr>
          <w:p w:rsidR="00643A7F" w:rsidRPr="00655781" w:rsidRDefault="00643A7F" w:rsidP="00624992"/>
        </w:tc>
        <w:tc>
          <w:tcPr>
            <w:tcW w:w="3437" w:type="dxa"/>
            <w:tcBorders>
              <w:top w:val="single" w:sz="18" w:space="0" w:color="000000"/>
              <w:bottom w:val="single" w:sz="18" w:space="0" w:color="000000"/>
            </w:tcBorders>
          </w:tcPr>
          <w:p w:rsidR="00643A7F" w:rsidRPr="00655781" w:rsidRDefault="00643A7F" w:rsidP="00624992"/>
        </w:tc>
      </w:tr>
      <w:tr w:rsidR="00643A7F" w:rsidRPr="00655781" w:rsidTr="00B80428">
        <w:trPr>
          <w:trHeight w:val="25"/>
        </w:trPr>
        <w:tc>
          <w:tcPr>
            <w:tcW w:w="2120" w:type="dxa"/>
            <w:tcBorders>
              <w:top w:val="single" w:sz="18" w:space="0" w:color="000000"/>
            </w:tcBorders>
            <w:shd w:val="clear" w:color="auto" w:fill="BFBFBF"/>
          </w:tcPr>
          <w:p w:rsidR="00643A7F" w:rsidRPr="00655781" w:rsidRDefault="00643A7F" w:rsidP="00624992">
            <w:pPr>
              <w:jc w:val="center"/>
            </w:pPr>
            <w:r w:rsidRPr="00655781">
              <w:rPr>
                <w:rFonts w:hint="cs"/>
                <w:rtl/>
              </w:rPr>
              <w:t>תאריך</w:t>
            </w:r>
          </w:p>
        </w:tc>
        <w:tc>
          <w:tcPr>
            <w:tcW w:w="3816" w:type="dxa"/>
            <w:tcBorders>
              <w:top w:val="single" w:sz="18" w:space="0" w:color="000000"/>
            </w:tcBorders>
            <w:shd w:val="clear" w:color="auto" w:fill="BFBFBF"/>
          </w:tcPr>
          <w:p w:rsidR="00643A7F" w:rsidRPr="00655781" w:rsidRDefault="00643A7F" w:rsidP="00624992">
            <w:pPr>
              <w:jc w:val="center"/>
            </w:pPr>
            <w:r w:rsidRPr="00655781">
              <w:rPr>
                <w:rFonts w:hint="cs"/>
                <w:rtl/>
              </w:rPr>
              <w:t>שם מלא של החותם בשם המציע</w:t>
            </w:r>
          </w:p>
        </w:tc>
        <w:tc>
          <w:tcPr>
            <w:tcW w:w="3437" w:type="dxa"/>
            <w:tcBorders>
              <w:top w:val="single" w:sz="18" w:space="0" w:color="000000"/>
            </w:tcBorders>
            <w:shd w:val="clear" w:color="auto" w:fill="BFBFBF"/>
          </w:tcPr>
          <w:p w:rsidR="00643A7F" w:rsidRPr="00655781" w:rsidRDefault="00643A7F" w:rsidP="00624992">
            <w:pPr>
              <w:jc w:val="center"/>
            </w:pPr>
            <w:r w:rsidRPr="00655781">
              <w:rPr>
                <w:rFonts w:hint="cs"/>
                <w:rtl/>
              </w:rPr>
              <w:t>חתימה וחותמת המציע</w:t>
            </w:r>
          </w:p>
        </w:tc>
      </w:tr>
    </w:tbl>
    <w:p w:rsidR="009760BE" w:rsidRDefault="009760BE" w:rsidP="00373DAC">
      <w:pPr>
        <w:jc w:val="center"/>
        <w:rPr>
          <w:b/>
          <w:bCs/>
          <w:u w:val="single"/>
          <w:rtl/>
        </w:rPr>
        <w:sectPr w:rsidR="009760BE" w:rsidSect="007736D1">
          <w:pgSz w:w="11907" w:h="19086" w:code="9"/>
          <w:pgMar w:top="1276" w:right="851" w:bottom="1440" w:left="851" w:header="709" w:footer="709" w:gutter="0"/>
          <w:cols w:space="708"/>
          <w:docGrid w:linePitch="360"/>
        </w:sectPr>
      </w:pPr>
    </w:p>
    <w:p w:rsidR="00D900ED" w:rsidRPr="001F471F" w:rsidRDefault="00D900ED" w:rsidP="00991F31">
      <w:pPr>
        <w:jc w:val="center"/>
        <w:rPr>
          <w:b/>
          <w:bCs/>
          <w:u w:val="single"/>
          <w:rtl/>
        </w:rPr>
      </w:pPr>
      <w:r w:rsidRPr="001F471F">
        <w:rPr>
          <w:rFonts w:hint="cs"/>
          <w:b/>
          <w:bCs/>
          <w:u w:val="single"/>
          <w:rtl/>
        </w:rPr>
        <w:t>נספח ב'</w:t>
      </w:r>
      <w:r>
        <w:rPr>
          <w:rFonts w:hint="cs"/>
          <w:b/>
          <w:bCs/>
          <w:u w:val="single"/>
          <w:rtl/>
        </w:rPr>
        <w:t>3</w:t>
      </w:r>
      <w:r w:rsidRPr="001F471F">
        <w:rPr>
          <w:rFonts w:hint="cs"/>
          <w:b/>
          <w:bCs/>
          <w:u w:val="single"/>
          <w:rtl/>
        </w:rPr>
        <w:t xml:space="preserve"> - </w:t>
      </w:r>
      <w:r w:rsidRPr="001F471F">
        <w:rPr>
          <w:rFonts w:hint="cs"/>
          <w:b/>
          <w:bCs/>
          <w:position w:val="2"/>
          <w:u w:val="single"/>
          <w:rtl/>
        </w:rPr>
        <w:t xml:space="preserve">פרטי </w:t>
      </w:r>
      <w:r w:rsidR="00373DAC">
        <w:rPr>
          <w:rFonts w:hint="cs"/>
          <w:b/>
          <w:bCs/>
          <w:position w:val="2"/>
          <w:u w:val="single"/>
          <w:rtl/>
        </w:rPr>
        <w:t xml:space="preserve">מנהל </w:t>
      </w:r>
      <w:r w:rsidR="00991F31">
        <w:rPr>
          <w:rFonts w:hint="cs"/>
          <w:b/>
          <w:bCs/>
          <w:position w:val="2"/>
          <w:u w:val="single"/>
          <w:rtl/>
        </w:rPr>
        <w:t>מרכז המידע והמחקר</w:t>
      </w:r>
    </w:p>
    <w:p w:rsidR="00643A7F" w:rsidRPr="006933F3" w:rsidRDefault="00643A7F" w:rsidP="00991F31">
      <w:pPr>
        <w:pStyle w:val="af8"/>
        <w:overflowPunct/>
        <w:autoSpaceDE/>
        <w:autoSpaceDN/>
        <w:adjustRightInd/>
        <w:ind w:left="327"/>
        <w:textAlignment w:val="auto"/>
        <w:rPr>
          <w:b/>
          <w:bCs/>
          <w:u w:val="single"/>
          <w:rtl/>
        </w:rPr>
      </w:pPr>
      <w:r w:rsidRPr="006933F3">
        <w:rPr>
          <w:b/>
          <w:bCs/>
          <w:u w:val="single"/>
          <w:rtl/>
        </w:rPr>
        <w:t>נ</w:t>
      </w:r>
      <w:r w:rsidRPr="006933F3">
        <w:rPr>
          <w:rFonts w:hint="cs"/>
          <w:b/>
          <w:bCs/>
          <w:u w:val="single"/>
          <w:rtl/>
        </w:rPr>
        <w:t>תוני מנהל ה</w:t>
      </w:r>
      <w:r w:rsidR="00991F31">
        <w:rPr>
          <w:rFonts w:hint="cs"/>
          <w:b/>
          <w:bCs/>
          <w:u w:val="single"/>
          <w:rtl/>
        </w:rPr>
        <w:t>מרכז</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0"/>
        <w:gridCol w:w="2136"/>
        <w:gridCol w:w="858"/>
        <w:gridCol w:w="2139"/>
        <w:gridCol w:w="933"/>
        <w:gridCol w:w="1872"/>
      </w:tblGrid>
      <w:tr w:rsidR="00643A7F" w:rsidRPr="00655781" w:rsidTr="00624992">
        <w:trPr>
          <w:trHeight w:val="383"/>
        </w:trPr>
        <w:tc>
          <w:tcPr>
            <w:tcW w:w="1140" w:type="dxa"/>
            <w:tcBorders>
              <w:top w:val="nil"/>
              <w:left w:val="nil"/>
              <w:bottom w:val="nil"/>
            </w:tcBorders>
          </w:tcPr>
          <w:p w:rsidR="00643A7F" w:rsidRPr="00655781" w:rsidRDefault="00643A7F" w:rsidP="00991F31">
            <w:pPr>
              <w:rPr>
                <w:b/>
                <w:bCs/>
                <w:rtl/>
              </w:rPr>
            </w:pPr>
            <w:r w:rsidRPr="00655781">
              <w:rPr>
                <w:rFonts w:hint="cs"/>
                <w:b/>
                <w:bCs/>
                <w:rtl/>
              </w:rPr>
              <w:t>שם</w:t>
            </w:r>
            <w:r w:rsidR="00991F31">
              <w:rPr>
                <w:rFonts w:hint="cs"/>
                <w:b/>
                <w:bCs/>
                <w:rtl/>
              </w:rPr>
              <w:t>:</w:t>
            </w:r>
          </w:p>
        </w:tc>
        <w:tc>
          <w:tcPr>
            <w:tcW w:w="2136" w:type="dxa"/>
          </w:tcPr>
          <w:p w:rsidR="00643A7F" w:rsidRPr="00655781" w:rsidRDefault="00643A7F" w:rsidP="00624992">
            <w:pPr>
              <w:rPr>
                <w:b/>
                <w:bCs/>
                <w:rtl/>
              </w:rPr>
            </w:pPr>
          </w:p>
        </w:tc>
        <w:tc>
          <w:tcPr>
            <w:tcW w:w="858" w:type="dxa"/>
            <w:tcBorders>
              <w:top w:val="nil"/>
              <w:bottom w:val="nil"/>
            </w:tcBorders>
          </w:tcPr>
          <w:p w:rsidR="00643A7F" w:rsidRPr="00655781" w:rsidRDefault="00643A7F" w:rsidP="00624992">
            <w:pPr>
              <w:rPr>
                <w:b/>
                <w:bCs/>
                <w:rtl/>
              </w:rPr>
            </w:pPr>
            <w:r w:rsidRPr="00655781">
              <w:rPr>
                <w:rFonts w:hint="cs"/>
                <w:b/>
                <w:bCs/>
                <w:rtl/>
              </w:rPr>
              <w:t>מספר זיהוי:</w:t>
            </w:r>
          </w:p>
        </w:tc>
        <w:tc>
          <w:tcPr>
            <w:tcW w:w="2139" w:type="dxa"/>
          </w:tcPr>
          <w:p w:rsidR="00643A7F" w:rsidRPr="00655781" w:rsidRDefault="00643A7F" w:rsidP="00624992">
            <w:pPr>
              <w:rPr>
                <w:b/>
                <w:bCs/>
                <w:rtl/>
              </w:rPr>
            </w:pPr>
          </w:p>
        </w:tc>
        <w:tc>
          <w:tcPr>
            <w:tcW w:w="933" w:type="dxa"/>
            <w:tcBorders>
              <w:top w:val="nil"/>
              <w:bottom w:val="nil"/>
            </w:tcBorders>
          </w:tcPr>
          <w:p w:rsidR="00643A7F" w:rsidRPr="00655781" w:rsidRDefault="00643A7F" w:rsidP="00624992">
            <w:pPr>
              <w:rPr>
                <w:b/>
                <w:bCs/>
                <w:rtl/>
              </w:rPr>
            </w:pPr>
            <w:r>
              <w:rPr>
                <w:rFonts w:hint="cs"/>
                <w:b/>
                <w:bCs/>
                <w:rtl/>
              </w:rPr>
              <w:t>תאריך</w:t>
            </w:r>
            <w:r w:rsidRPr="00655781">
              <w:rPr>
                <w:rFonts w:hint="cs"/>
                <w:b/>
                <w:bCs/>
                <w:rtl/>
              </w:rPr>
              <w:t xml:space="preserve"> לידה:</w:t>
            </w:r>
          </w:p>
        </w:tc>
        <w:tc>
          <w:tcPr>
            <w:tcW w:w="1872" w:type="dxa"/>
          </w:tcPr>
          <w:p w:rsidR="00643A7F" w:rsidRPr="00655781" w:rsidRDefault="00643A7F" w:rsidP="00624992">
            <w:pPr>
              <w:rPr>
                <w:b/>
                <w:bCs/>
                <w:rtl/>
              </w:rPr>
            </w:pPr>
          </w:p>
        </w:tc>
      </w:tr>
    </w:tbl>
    <w:p w:rsidR="00643A7F" w:rsidRPr="00655781" w:rsidRDefault="00643A7F" w:rsidP="00643A7F">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643A7F" w:rsidRPr="00655781" w:rsidTr="00624992">
        <w:trPr>
          <w:trHeight w:val="538"/>
        </w:trPr>
        <w:tc>
          <w:tcPr>
            <w:tcW w:w="2262" w:type="dxa"/>
            <w:tcBorders>
              <w:top w:val="nil"/>
              <w:left w:val="nil"/>
              <w:bottom w:val="nil"/>
            </w:tcBorders>
            <w:vAlign w:val="center"/>
          </w:tcPr>
          <w:p w:rsidR="00643A7F" w:rsidRPr="00655781" w:rsidRDefault="00643A7F" w:rsidP="00624992">
            <w:pPr>
              <w:rPr>
                <w:b/>
                <w:bCs/>
                <w:rtl/>
              </w:rPr>
            </w:pPr>
            <w:r w:rsidRPr="00655781">
              <w:rPr>
                <w:rFonts w:hint="cs"/>
                <w:b/>
                <w:bCs/>
                <w:rtl/>
              </w:rPr>
              <w:t>תפקידו אצל המציע:</w:t>
            </w:r>
          </w:p>
        </w:tc>
        <w:tc>
          <w:tcPr>
            <w:tcW w:w="6816" w:type="dxa"/>
            <w:vAlign w:val="center"/>
          </w:tcPr>
          <w:p w:rsidR="00643A7F" w:rsidRPr="00655781" w:rsidRDefault="00643A7F" w:rsidP="00624992">
            <w:pPr>
              <w:rPr>
                <w:b/>
                <w:bCs/>
                <w:rtl/>
              </w:rPr>
            </w:pPr>
          </w:p>
        </w:tc>
      </w:tr>
    </w:tbl>
    <w:p w:rsidR="00643A7F" w:rsidRDefault="00643A7F" w:rsidP="00643A7F">
      <w:pPr>
        <w:rPr>
          <w:b/>
          <w:bCs/>
          <w:u w:val="single"/>
          <w:rtl/>
        </w:rPr>
      </w:pPr>
    </w:p>
    <w:p w:rsidR="00643A7F" w:rsidRPr="00655781" w:rsidRDefault="00643A7F" w:rsidP="00643A7F">
      <w:pPr>
        <w:rPr>
          <w:b/>
          <w:bCs/>
          <w:u w:val="single"/>
          <w:rtl/>
        </w:rPr>
      </w:pPr>
    </w:p>
    <w:p w:rsidR="00643A7F" w:rsidRPr="00655781" w:rsidRDefault="00643A7F" w:rsidP="00643A7F">
      <w:pPr>
        <w:rPr>
          <w:b/>
          <w:bCs/>
          <w:rtl/>
        </w:rPr>
      </w:pPr>
      <w:r w:rsidRPr="00655781">
        <w:rPr>
          <w:b/>
          <w:bCs/>
          <w:rtl/>
        </w:rPr>
        <w:tab/>
      </w:r>
      <w:r w:rsidRPr="00655781">
        <w:rPr>
          <w:b/>
          <w:bCs/>
          <w:u w:val="single"/>
          <w:rtl/>
        </w:rPr>
        <w:t>ה</w:t>
      </w:r>
      <w:r w:rsidR="00C82943">
        <w:rPr>
          <w:rFonts w:hint="cs"/>
          <w:b/>
          <w:bCs/>
          <w:u w:val="single"/>
          <w:rtl/>
        </w:rPr>
        <w:t>שכלה</w:t>
      </w:r>
      <w:r w:rsidRPr="00655781">
        <w:rPr>
          <w:rFonts w:hint="cs"/>
          <w:b/>
          <w:bCs/>
          <w:u w:val="single"/>
          <w:rtl/>
        </w:rPr>
        <w:t xml:space="preserve"> מקצועית / אקדמאית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43A7F" w:rsidRPr="00655781" w:rsidTr="00624992">
        <w:tc>
          <w:tcPr>
            <w:tcW w:w="7332" w:type="dxa"/>
            <w:tcBorders>
              <w:top w:val="single" w:sz="18" w:space="0" w:color="auto"/>
              <w:bottom w:val="single" w:sz="18" w:space="0" w:color="auto"/>
            </w:tcBorders>
            <w:shd w:val="pct5" w:color="auto" w:fill="auto"/>
          </w:tcPr>
          <w:p w:rsidR="00643A7F" w:rsidRPr="00655781" w:rsidRDefault="00643A7F" w:rsidP="00C82943">
            <w:pPr>
              <w:spacing w:before="60" w:after="60"/>
              <w:jc w:val="center"/>
              <w:rPr>
                <w:b/>
                <w:bCs/>
                <w:rtl/>
              </w:rPr>
            </w:pPr>
            <w:r w:rsidRPr="00655781">
              <w:rPr>
                <w:rFonts w:hint="cs"/>
                <w:b/>
                <w:bCs/>
                <w:rtl/>
              </w:rPr>
              <w:t xml:space="preserve">פרטי </w:t>
            </w:r>
            <w:r w:rsidR="00C82943" w:rsidRPr="00655781">
              <w:rPr>
                <w:rFonts w:hint="cs"/>
                <w:b/>
                <w:bCs/>
                <w:rtl/>
              </w:rPr>
              <w:t>הה</w:t>
            </w:r>
            <w:r w:rsidR="00C82943">
              <w:rPr>
                <w:rFonts w:hint="cs"/>
                <w:b/>
                <w:bCs/>
                <w:rtl/>
              </w:rPr>
              <w:t>שכלה</w:t>
            </w:r>
          </w:p>
        </w:tc>
        <w:tc>
          <w:tcPr>
            <w:tcW w:w="1702" w:type="dxa"/>
            <w:tcBorders>
              <w:top w:val="single" w:sz="18" w:space="0" w:color="auto"/>
              <w:bottom w:val="single" w:sz="18" w:space="0" w:color="auto"/>
            </w:tcBorders>
            <w:shd w:val="pct5" w:color="auto" w:fill="auto"/>
          </w:tcPr>
          <w:p w:rsidR="00643A7F" w:rsidRPr="00655781" w:rsidRDefault="00643A7F" w:rsidP="00624992">
            <w:pPr>
              <w:spacing w:before="60" w:after="60"/>
              <w:jc w:val="center"/>
              <w:rPr>
                <w:b/>
                <w:bCs/>
                <w:rtl/>
              </w:rPr>
            </w:pPr>
            <w:r w:rsidRPr="00655781">
              <w:rPr>
                <w:rFonts w:hint="cs"/>
                <w:b/>
                <w:bCs/>
                <w:rtl/>
              </w:rPr>
              <w:t>מועד מתן התואר</w:t>
            </w:r>
          </w:p>
        </w:tc>
      </w:tr>
      <w:tr w:rsidR="00643A7F" w:rsidRPr="00655781" w:rsidTr="00624992">
        <w:tc>
          <w:tcPr>
            <w:tcW w:w="7332" w:type="dxa"/>
            <w:tcBorders>
              <w:top w:val="single" w:sz="18" w:space="0" w:color="auto"/>
            </w:tcBorders>
          </w:tcPr>
          <w:p w:rsidR="00643A7F" w:rsidRPr="00655781" w:rsidRDefault="00643A7F" w:rsidP="00624992">
            <w:pPr>
              <w:spacing w:before="60" w:after="60"/>
              <w:rPr>
                <w:rtl/>
              </w:rPr>
            </w:pPr>
          </w:p>
        </w:tc>
        <w:tc>
          <w:tcPr>
            <w:tcW w:w="1702" w:type="dxa"/>
            <w:tcBorders>
              <w:top w:val="single" w:sz="18" w:space="0" w:color="auto"/>
            </w:tcBorders>
          </w:tcPr>
          <w:p w:rsidR="00643A7F" w:rsidRPr="00655781" w:rsidRDefault="00643A7F" w:rsidP="00624992">
            <w:pPr>
              <w:spacing w:before="60" w:after="60"/>
              <w:rPr>
                <w:rtl/>
              </w:rPr>
            </w:pPr>
          </w:p>
        </w:tc>
      </w:tr>
      <w:tr w:rsidR="00643A7F" w:rsidRPr="00655781" w:rsidTr="00624992">
        <w:tc>
          <w:tcPr>
            <w:tcW w:w="7332" w:type="dxa"/>
          </w:tcPr>
          <w:p w:rsidR="00643A7F" w:rsidRPr="00655781" w:rsidRDefault="00643A7F" w:rsidP="00624992">
            <w:pPr>
              <w:spacing w:before="60" w:after="60"/>
              <w:rPr>
                <w:rtl/>
              </w:rPr>
            </w:pPr>
          </w:p>
        </w:tc>
        <w:tc>
          <w:tcPr>
            <w:tcW w:w="1702" w:type="dxa"/>
          </w:tcPr>
          <w:p w:rsidR="00643A7F" w:rsidRPr="00655781" w:rsidRDefault="00643A7F" w:rsidP="00624992">
            <w:pPr>
              <w:spacing w:before="60" w:after="60"/>
              <w:rPr>
                <w:rtl/>
              </w:rPr>
            </w:pPr>
          </w:p>
        </w:tc>
      </w:tr>
      <w:tr w:rsidR="00643A7F" w:rsidRPr="00655781" w:rsidTr="00624992">
        <w:tc>
          <w:tcPr>
            <w:tcW w:w="7332" w:type="dxa"/>
          </w:tcPr>
          <w:p w:rsidR="00643A7F" w:rsidRPr="00655781" w:rsidRDefault="00643A7F" w:rsidP="00624992">
            <w:pPr>
              <w:spacing w:before="60" w:after="60"/>
              <w:rPr>
                <w:rtl/>
              </w:rPr>
            </w:pPr>
          </w:p>
        </w:tc>
        <w:tc>
          <w:tcPr>
            <w:tcW w:w="1702" w:type="dxa"/>
          </w:tcPr>
          <w:p w:rsidR="00643A7F" w:rsidRPr="00655781" w:rsidRDefault="00643A7F" w:rsidP="00624992">
            <w:pPr>
              <w:spacing w:before="60" w:after="60"/>
              <w:rPr>
                <w:rtl/>
              </w:rPr>
            </w:pPr>
          </w:p>
        </w:tc>
      </w:tr>
    </w:tbl>
    <w:p w:rsidR="00643A7F" w:rsidRPr="00655781" w:rsidRDefault="00643A7F" w:rsidP="00643A7F">
      <w:pPr>
        <w:rPr>
          <w:sz w:val="14"/>
          <w:szCs w:val="14"/>
          <w:rtl/>
        </w:rPr>
      </w:pPr>
    </w:p>
    <w:p w:rsidR="00643A7F" w:rsidRDefault="00643A7F" w:rsidP="00643A7F">
      <w:pPr>
        <w:rPr>
          <w:b/>
          <w:bCs/>
          <w:rtl/>
        </w:rPr>
      </w:pPr>
    </w:p>
    <w:p w:rsidR="00643A7F" w:rsidRPr="00655781" w:rsidRDefault="00643A7F" w:rsidP="00B80428">
      <w:pPr>
        <w:rPr>
          <w:b/>
          <w:bCs/>
          <w:rtl/>
        </w:rPr>
      </w:pPr>
      <w:r w:rsidRPr="00655781">
        <w:rPr>
          <w:b/>
          <w:bCs/>
          <w:rtl/>
        </w:rPr>
        <w:tab/>
      </w:r>
      <w:r w:rsidRPr="00655781">
        <w:rPr>
          <w:b/>
          <w:bCs/>
          <w:u w:val="single"/>
          <w:rtl/>
        </w:rPr>
        <w:t>נ</w:t>
      </w:r>
      <w:r w:rsidRPr="00655781">
        <w:rPr>
          <w:rFonts w:hint="cs"/>
          <w:b/>
          <w:bCs/>
          <w:u w:val="single"/>
          <w:rtl/>
        </w:rPr>
        <w:t>יסיון</w:t>
      </w:r>
      <w:r w:rsidRPr="00655781">
        <w:rPr>
          <w:b/>
          <w:bCs/>
          <w:rtl/>
        </w:rPr>
        <w:t>:</w:t>
      </w:r>
    </w:p>
    <w:tbl>
      <w:tblPr>
        <w:bidiVisual/>
        <w:tblW w:w="10632" w:type="dxa"/>
        <w:tblInd w:w="-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31"/>
        <w:gridCol w:w="1701"/>
      </w:tblGrid>
      <w:tr w:rsidR="00AD3F37" w:rsidRPr="00655781" w:rsidTr="00AD3F37">
        <w:tc>
          <w:tcPr>
            <w:tcW w:w="8931" w:type="dxa"/>
            <w:tcBorders>
              <w:top w:val="nil"/>
              <w:left w:val="nil"/>
              <w:bottom w:val="nil"/>
              <w:right w:val="single" w:sz="4" w:space="0" w:color="auto"/>
            </w:tcBorders>
            <w:vAlign w:val="center"/>
          </w:tcPr>
          <w:p w:rsidR="00AD3F37" w:rsidRPr="00655781" w:rsidRDefault="00AD3F37" w:rsidP="00AD3F37">
            <w:pPr>
              <w:spacing w:before="100" w:after="100"/>
              <w:rPr>
                <w:rtl/>
              </w:rPr>
            </w:pPr>
            <w:r w:rsidRPr="00655781">
              <w:rPr>
                <w:rFonts w:hint="cs"/>
                <w:rtl/>
              </w:rPr>
              <w:t>מס' שנות ניסיון בניהול</w:t>
            </w:r>
            <w:r>
              <w:rPr>
                <w:rFonts w:hint="cs"/>
                <w:rtl/>
              </w:rPr>
              <w:t xml:space="preserve"> וביצוע פרוי</w:t>
            </w:r>
            <w:r w:rsidRPr="00655781">
              <w:rPr>
                <w:rFonts w:hint="cs"/>
                <w:rtl/>
              </w:rPr>
              <w:t>קטים דומים לנדרש במכרז זה</w:t>
            </w:r>
            <w:r>
              <w:rPr>
                <w:rFonts w:hint="cs"/>
                <w:rtl/>
              </w:rPr>
              <w:t>:</w:t>
            </w:r>
          </w:p>
        </w:tc>
        <w:tc>
          <w:tcPr>
            <w:tcW w:w="1701" w:type="dxa"/>
            <w:tcBorders>
              <w:top w:val="single" w:sz="4" w:space="0" w:color="auto"/>
              <w:left w:val="single" w:sz="4" w:space="0" w:color="auto"/>
              <w:bottom w:val="single" w:sz="4" w:space="0" w:color="auto"/>
              <w:right w:val="single" w:sz="4" w:space="0" w:color="auto"/>
            </w:tcBorders>
            <w:vAlign w:val="center"/>
          </w:tcPr>
          <w:p w:rsidR="00AD3F37" w:rsidRPr="00655781" w:rsidRDefault="00AD3F37" w:rsidP="00A57C96">
            <w:pPr>
              <w:spacing w:before="100" w:after="100"/>
              <w:rPr>
                <w:rtl/>
              </w:rPr>
            </w:pPr>
          </w:p>
        </w:tc>
      </w:tr>
      <w:tr w:rsidR="00643A7F" w:rsidRPr="00655781" w:rsidTr="00AD3F37">
        <w:tc>
          <w:tcPr>
            <w:tcW w:w="8931" w:type="dxa"/>
            <w:tcBorders>
              <w:top w:val="nil"/>
              <w:left w:val="nil"/>
              <w:bottom w:val="nil"/>
            </w:tcBorders>
            <w:vAlign w:val="center"/>
          </w:tcPr>
          <w:p w:rsidR="00643A7F" w:rsidRPr="00655781" w:rsidRDefault="00643A7F" w:rsidP="008B195F">
            <w:pPr>
              <w:spacing w:before="100" w:after="100"/>
              <w:rPr>
                <w:rtl/>
              </w:rPr>
            </w:pPr>
            <w:r w:rsidRPr="00655781">
              <w:rPr>
                <w:rFonts w:hint="cs"/>
                <w:rtl/>
              </w:rPr>
              <w:t xml:space="preserve">מס' </w:t>
            </w:r>
            <w:r w:rsidR="007F625E">
              <w:rPr>
                <w:rFonts w:hint="cs"/>
                <w:rtl/>
              </w:rPr>
              <w:t>פרויקטים דומים לנדרש במכרז זה אשר בוצעו בחמש השנים האחרונות:</w:t>
            </w:r>
          </w:p>
        </w:tc>
        <w:tc>
          <w:tcPr>
            <w:tcW w:w="1701" w:type="dxa"/>
            <w:tcBorders>
              <w:bottom w:val="single" w:sz="4" w:space="0" w:color="auto"/>
            </w:tcBorders>
            <w:vAlign w:val="center"/>
          </w:tcPr>
          <w:p w:rsidR="00643A7F" w:rsidRPr="00655781" w:rsidRDefault="00643A7F" w:rsidP="00624992">
            <w:pPr>
              <w:spacing w:before="100" w:after="100"/>
              <w:rPr>
                <w:rtl/>
              </w:rPr>
            </w:pPr>
          </w:p>
        </w:tc>
      </w:tr>
      <w:tr w:rsidR="00643A7F" w:rsidRPr="00655781" w:rsidTr="00AD3F37">
        <w:trPr>
          <w:trHeight w:val="233"/>
        </w:trPr>
        <w:tc>
          <w:tcPr>
            <w:tcW w:w="8931" w:type="dxa"/>
            <w:tcBorders>
              <w:top w:val="nil"/>
              <w:left w:val="nil"/>
              <w:bottom w:val="nil"/>
              <w:right w:val="nil"/>
            </w:tcBorders>
            <w:vAlign w:val="center"/>
          </w:tcPr>
          <w:p w:rsidR="00643A7F" w:rsidRPr="00655781" w:rsidRDefault="00643A7F" w:rsidP="00624992">
            <w:pPr>
              <w:spacing w:before="100" w:after="100"/>
              <w:rPr>
                <w:sz w:val="2"/>
                <w:szCs w:val="2"/>
                <w:rtl/>
              </w:rPr>
            </w:pPr>
          </w:p>
        </w:tc>
        <w:tc>
          <w:tcPr>
            <w:tcW w:w="1701" w:type="dxa"/>
            <w:tcBorders>
              <w:left w:val="nil"/>
              <w:bottom w:val="nil"/>
              <w:right w:val="nil"/>
            </w:tcBorders>
            <w:vAlign w:val="center"/>
          </w:tcPr>
          <w:p w:rsidR="00643A7F" w:rsidRPr="00655781" w:rsidRDefault="00643A7F" w:rsidP="00624992">
            <w:pPr>
              <w:spacing w:before="100" w:after="100"/>
              <w:rPr>
                <w:sz w:val="2"/>
                <w:szCs w:val="2"/>
                <w:rtl/>
              </w:rPr>
            </w:pPr>
          </w:p>
        </w:tc>
      </w:tr>
      <w:tr w:rsidR="00AD3F37" w:rsidRPr="00655781" w:rsidTr="00AD3F37">
        <w:trPr>
          <w:trHeight w:val="117"/>
        </w:trPr>
        <w:tc>
          <w:tcPr>
            <w:tcW w:w="8931" w:type="dxa"/>
            <w:tcBorders>
              <w:top w:val="nil"/>
              <w:left w:val="nil"/>
              <w:bottom w:val="nil"/>
              <w:right w:val="nil"/>
            </w:tcBorders>
            <w:vAlign w:val="center"/>
          </w:tcPr>
          <w:p w:rsidR="00AD3F37" w:rsidRPr="00AD3F37" w:rsidRDefault="00AD3F37" w:rsidP="00AD3F37">
            <w:pPr>
              <w:spacing w:before="100" w:after="100"/>
              <w:rPr>
                <w:sz w:val="2"/>
                <w:szCs w:val="2"/>
                <w:rtl/>
              </w:rPr>
            </w:pPr>
          </w:p>
        </w:tc>
        <w:tc>
          <w:tcPr>
            <w:tcW w:w="1701" w:type="dxa"/>
            <w:tcBorders>
              <w:top w:val="single" w:sz="4" w:space="0" w:color="auto"/>
              <w:left w:val="nil"/>
              <w:bottom w:val="nil"/>
              <w:right w:val="nil"/>
            </w:tcBorders>
            <w:vAlign w:val="center"/>
          </w:tcPr>
          <w:p w:rsidR="00AD3F37" w:rsidRPr="00AD3F37" w:rsidRDefault="00AD3F37" w:rsidP="00A57C96">
            <w:pPr>
              <w:spacing w:before="100" w:after="100"/>
              <w:rPr>
                <w:sz w:val="2"/>
                <w:szCs w:val="2"/>
                <w:rtl/>
              </w:rPr>
            </w:pPr>
          </w:p>
        </w:tc>
      </w:tr>
    </w:tbl>
    <w:p w:rsidR="00643A7F" w:rsidRPr="005C0FCA" w:rsidRDefault="00643A7F" w:rsidP="00545FF3">
      <w:pPr>
        <w:numPr>
          <w:ilvl w:val="0"/>
          <w:numId w:val="17"/>
        </w:numPr>
        <w:ind w:left="459" w:hanging="450"/>
        <w:rPr>
          <w:b/>
          <w:bCs/>
          <w:rtl/>
        </w:rPr>
      </w:pPr>
      <w:r w:rsidRPr="005C0FCA">
        <w:rPr>
          <w:rFonts w:hint="cs"/>
          <w:b/>
          <w:bCs/>
          <w:rtl/>
        </w:rPr>
        <w:t xml:space="preserve">על </w:t>
      </w:r>
      <w:r>
        <w:rPr>
          <w:rFonts w:hint="cs"/>
          <w:b/>
          <w:bCs/>
          <w:rtl/>
        </w:rPr>
        <w:t>מנהל הפרויקט</w:t>
      </w:r>
      <w:r w:rsidRPr="005C0FCA">
        <w:rPr>
          <w:rFonts w:hint="cs"/>
          <w:b/>
          <w:bCs/>
          <w:rtl/>
        </w:rPr>
        <w:t xml:space="preserve"> לצרף לנספח פירוט קורות חיים ותעודות הכשרה והסמכה. </w:t>
      </w:r>
    </w:p>
    <w:p w:rsidR="00643A7F" w:rsidRPr="00655781" w:rsidRDefault="00643A7F" w:rsidP="00643A7F">
      <w:pPr>
        <w:ind w:left="720"/>
        <w:rPr>
          <w:b/>
          <w:bCs/>
          <w:u w:val="single"/>
          <w:rtl/>
        </w:rPr>
      </w:pPr>
    </w:p>
    <w:tbl>
      <w:tblPr>
        <w:tblpPr w:leftFromText="180" w:rightFromText="180" w:vertAnchor="text" w:horzAnchor="margin" w:tblpXSpec="center" w:tblpY="2093"/>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643A7F" w:rsidRPr="00655781" w:rsidTr="00624992">
        <w:trPr>
          <w:trHeight w:val="433"/>
        </w:trPr>
        <w:tc>
          <w:tcPr>
            <w:tcW w:w="1928" w:type="dxa"/>
            <w:tcBorders>
              <w:top w:val="single" w:sz="18" w:space="0" w:color="000000"/>
              <w:bottom w:val="single" w:sz="18" w:space="0" w:color="000000"/>
            </w:tcBorders>
          </w:tcPr>
          <w:p w:rsidR="00643A7F" w:rsidRPr="00655781" w:rsidRDefault="00643A7F" w:rsidP="00624992">
            <w:pPr>
              <w:rPr>
                <w:rtl/>
              </w:rPr>
            </w:pPr>
          </w:p>
          <w:p w:rsidR="00643A7F" w:rsidRPr="00655781" w:rsidRDefault="00643A7F" w:rsidP="00624992"/>
        </w:tc>
        <w:tc>
          <w:tcPr>
            <w:tcW w:w="3469" w:type="dxa"/>
            <w:tcBorders>
              <w:top w:val="single" w:sz="18" w:space="0" w:color="000000"/>
              <w:bottom w:val="single" w:sz="18" w:space="0" w:color="000000"/>
            </w:tcBorders>
          </w:tcPr>
          <w:p w:rsidR="00643A7F" w:rsidRPr="00655781" w:rsidRDefault="00643A7F" w:rsidP="00624992"/>
        </w:tc>
        <w:tc>
          <w:tcPr>
            <w:tcW w:w="3125" w:type="dxa"/>
            <w:tcBorders>
              <w:top w:val="single" w:sz="18" w:space="0" w:color="000000"/>
              <w:bottom w:val="single" w:sz="18" w:space="0" w:color="000000"/>
            </w:tcBorders>
          </w:tcPr>
          <w:p w:rsidR="00643A7F" w:rsidRPr="00655781" w:rsidRDefault="00643A7F" w:rsidP="00624992"/>
        </w:tc>
      </w:tr>
      <w:tr w:rsidR="00643A7F" w:rsidRPr="00655781" w:rsidTr="00624992">
        <w:trPr>
          <w:trHeight w:val="20"/>
        </w:trPr>
        <w:tc>
          <w:tcPr>
            <w:tcW w:w="1928" w:type="dxa"/>
            <w:tcBorders>
              <w:top w:val="single" w:sz="18" w:space="0" w:color="000000"/>
            </w:tcBorders>
            <w:shd w:val="clear" w:color="auto" w:fill="BFBFBF"/>
          </w:tcPr>
          <w:p w:rsidR="00643A7F" w:rsidRPr="00655781" w:rsidRDefault="00643A7F" w:rsidP="00624992">
            <w:pPr>
              <w:jc w:val="center"/>
            </w:pPr>
            <w:r w:rsidRPr="00655781">
              <w:rPr>
                <w:rFonts w:hint="cs"/>
                <w:rtl/>
              </w:rPr>
              <w:t>תאריך</w:t>
            </w:r>
          </w:p>
        </w:tc>
        <w:tc>
          <w:tcPr>
            <w:tcW w:w="3469" w:type="dxa"/>
            <w:tcBorders>
              <w:top w:val="single" w:sz="18" w:space="0" w:color="000000"/>
            </w:tcBorders>
            <w:shd w:val="clear" w:color="auto" w:fill="BFBFBF"/>
          </w:tcPr>
          <w:p w:rsidR="00643A7F" w:rsidRPr="00655781" w:rsidRDefault="00643A7F" w:rsidP="0062499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rsidR="00643A7F" w:rsidRPr="00655781" w:rsidRDefault="00643A7F" w:rsidP="00624992">
            <w:pPr>
              <w:jc w:val="center"/>
            </w:pPr>
            <w:r w:rsidRPr="00655781">
              <w:rPr>
                <w:rFonts w:hint="cs"/>
                <w:rtl/>
              </w:rPr>
              <w:t>חתימה וחותמת המציע</w:t>
            </w:r>
          </w:p>
        </w:tc>
      </w:tr>
    </w:tbl>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643A7F" w:rsidRDefault="00643A7F" w:rsidP="00643A7F">
      <w:pPr>
        <w:spacing w:before="100"/>
        <w:rPr>
          <w:rtl/>
        </w:rPr>
      </w:pPr>
    </w:p>
    <w:p w:rsidR="008B195F" w:rsidRDefault="008B195F"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B80428" w:rsidRDefault="00B80428" w:rsidP="00CA0DFA">
      <w:pPr>
        <w:pStyle w:val="af8"/>
        <w:ind w:left="327"/>
        <w:rPr>
          <w:b/>
          <w:bCs/>
          <w:u w:val="single"/>
          <w:rtl/>
        </w:rPr>
      </w:pPr>
    </w:p>
    <w:p w:rsidR="001A3E8A" w:rsidRDefault="00643A7F" w:rsidP="001A3E8A">
      <w:pPr>
        <w:pStyle w:val="af8"/>
        <w:ind w:left="327"/>
        <w:rPr>
          <w:b/>
          <w:bCs/>
          <w:u w:val="single"/>
          <w:rtl/>
        </w:rPr>
      </w:pPr>
      <w:r w:rsidRPr="00C0715D">
        <w:rPr>
          <w:rFonts w:hint="cs"/>
          <w:b/>
          <w:bCs/>
          <w:u w:val="single"/>
          <w:rtl/>
        </w:rPr>
        <w:t xml:space="preserve">ניסיון </w:t>
      </w:r>
      <w:r w:rsidR="00CA0DFA" w:rsidRPr="00C0715D">
        <w:rPr>
          <w:rFonts w:hint="cs"/>
          <w:b/>
          <w:bCs/>
          <w:u w:val="single"/>
          <w:rtl/>
        </w:rPr>
        <w:t>המנהל המוצע:</w:t>
      </w:r>
    </w:p>
    <w:p w:rsidR="001A3E8A" w:rsidRDefault="00643A7F" w:rsidP="001A3E8A">
      <w:pPr>
        <w:pStyle w:val="af8"/>
        <w:ind w:left="327"/>
        <w:rPr>
          <w:rtl/>
        </w:rPr>
      </w:pPr>
      <w:r>
        <w:rPr>
          <w:rFonts w:hint="cs"/>
          <w:rtl/>
        </w:rPr>
        <w:t xml:space="preserve">על המציע לפרט את ניסיונו של מנהל הפרויקט כנדרש בסעיף </w:t>
      </w:r>
      <w:r w:rsidR="00C6073B">
        <w:rPr>
          <w:rFonts w:cs="Times New Roman"/>
          <w:rtl/>
        </w:rPr>
        <w:fldChar w:fldCharType="begin"/>
      </w:r>
      <w:r w:rsidR="00C6073B">
        <w:rPr>
          <w:rFonts w:cs="Times New Roman"/>
          <w:rtl/>
        </w:rPr>
        <w:instrText xml:space="preserve"> </w:instrText>
      </w:r>
      <w:r w:rsidR="00C6073B">
        <w:rPr>
          <w:rFonts w:cs="Times New Roman"/>
        </w:rPr>
        <w:instrText>REF</w:instrText>
      </w:r>
      <w:r w:rsidR="00C6073B">
        <w:rPr>
          <w:rFonts w:cs="Times New Roman"/>
          <w:rtl/>
        </w:rPr>
        <w:instrText xml:space="preserve"> _</w:instrText>
      </w:r>
      <w:r w:rsidR="00C6073B">
        <w:rPr>
          <w:rFonts w:cs="Times New Roman"/>
        </w:rPr>
        <w:instrText>Ref438998609 \r \h</w:instrText>
      </w:r>
      <w:r w:rsidR="00C6073B">
        <w:rPr>
          <w:rFonts w:cs="Times New Roman"/>
          <w:rtl/>
        </w:rPr>
        <w:instrText xml:space="preserve"> </w:instrText>
      </w:r>
      <w:r w:rsidR="00C6073B">
        <w:rPr>
          <w:rFonts w:cs="Times New Roman"/>
          <w:rtl/>
        </w:rPr>
      </w:r>
      <w:r w:rsidR="00C6073B">
        <w:rPr>
          <w:rFonts w:cs="Times New Roman"/>
          <w:rtl/>
        </w:rPr>
        <w:fldChar w:fldCharType="separate"/>
      </w:r>
      <w:r w:rsidR="00ED112D">
        <w:rPr>
          <w:rFonts w:cs="Times New Roman"/>
          <w:cs/>
        </w:rPr>
        <w:t>‎</w:t>
      </w:r>
      <w:r w:rsidR="00ED112D">
        <w:rPr>
          <w:rFonts w:cs="Times New Roman"/>
        </w:rPr>
        <w:t>6.8</w:t>
      </w:r>
      <w:r w:rsidR="00C6073B">
        <w:rPr>
          <w:rFonts w:cs="Times New Roman"/>
          <w:rtl/>
        </w:rPr>
        <w:fldChar w:fldCharType="end"/>
      </w:r>
      <w:r>
        <w:rPr>
          <w:rFonts w:hint="cs"/>
          <w:rtl/>
        </w:rPr>
        <w:t xml:space="preserve"> לחלק א'</w:t>
      </w:r>
      <w:r w:rsidR="00AD3F37">
        <w:rPr>
          <w:rFonts w:hint="cs"/>
          <w:rtl/>
        </w:rPr>
        <w:t xml:space="preserve"> </w:t>
      </w:r>
      <w:r w:rsidR="00AD3F37" w:rsidRPr="00D445FA">
        <w:rPr>
          <w:rFonts w:hint="cs"/>
          <w:rtl/>
        </w:rPr>
        <w:t xml:space="preserve">ובסעיף בחינת האיכות </w:t>
      </w:r>
      <w:r w:rsidR="00991F31">
        <w:rPr>
          <w:rtl/>
        </w:rPr>
        <w:fldChar w:fldCharType="begin"/>
      </w:r>
      <w:r w:rsidR="00991F31">
        <w:rPr>
          <w:rtl/>
        </w:rPr>
        <w:instrText xml:space="preserve"> </w:instrText>
      </w:r>
      <w:r w:rsidR="00991F31">
        <w:rPr>
          <w:rFonts w:hint="cs"/>
        </w:rPr>
        <w:instrText>REF</w:instrText>
      </w:r>
      <w:r w:rsidR="00991F31">
        <w:rPr>
          <w:rFonts w:hint="cs"/>
          <w:rtl/>
        </w:rPr>
        <w:instrText xml:space="preserve"> _</w:instrText>
      </w:r>
      <w:r w:rsidR="00991F31">
        <w:rPr>
          <w:rFonts w:hint="cs"/>
        </w:rPr>
        <w:instrText>Ref451162443 \r \h</w:instrText>
      </w:r>
      <w:r w:rsidR="00991F31">
        <w:rPr>
          <w:rtl/>
        </w:rPr>
        <w:instrText xml:space="preserve"> </w:instrText>
      </w:r>
      <w:r w:rsidR="00991F31">
        <w:rPr>
          <w:rtl/>
        </w:rPr>
      </w:r>
      <w:r w:rsidR="00991F31">
        <w:rPr>
          <w:rtl/>
        </w:rPr>
        <w:fldChar w:fldCharType="separate"/>
      </w:r>
      <w:r w:rsidR="00ED112D">
        <w:rPr>
          <w:cs/>
        </w:rPr>
        <w:t>‎</w:t>
      </w:r>
      <w:r w:rsidR="00ED112D">
        <w:t>11.6.3</w:t>
      </w:r>
      <w:r w:rsidR="00991F31">
        <w:rPr>
          <w:rtl/>
        </w:rPr>
        <w:fldChar w:fldCharType="end"/>
      </w:r>
      <w:r w:rsidR="00991F31">
        <w:rPr>
          <w:rFonts w:hint="cs"/>
          <w:rtl/>
        </w:rPr>
        <w:t>-</w:t>
      </w:r>
      <w:r w:rsidR="00991F31">
        <w:rPr>
          <w:rtl/>
        </w:rPr>
        <w:fldChar w:fldCharType="begin"/>
      </w:r>
      <w:r w:rsidR="00991F31">
        <w:rPr>
          <w:rtl/>
        </w:rPr>
        <w:instrText xml:space="preserve"> </w:instrText>
      </w:r>
      <w:r w:rsidR="00991F31">
        <w:rPr>
          <w:rFonts w:hint="cs"/>
        </w:rPr>
        <w:instrText>REF</w:instrText>
      </w:r>
      <w:r w:rsidR="00991F31">
        <w:rPr>
          <w:rFonts w:hint="cs"/>
          <w:rtl/>
        </w:rPr>
        <w:instrText xml:space="preserve"> _</w:instrText>
      </w:r>
      <w:r w:rsidR="00991F31">
        <w:rPr>
          <w:rFonts w:hint="cs"/>
        </w:rPr>
        <w:instrText>Ref453065003 \r \h</w:instrText>
      </w:r>
      <w:r w:rsidR="00991F31">
        <w:rPr>
          <w:rtl/>
        </w:rPr>
        <w:instrText xml:space="preserve"> </w:instrText>
      </w:r>
      <w:r w:rsidR="00991F31">
        <w:rPr>
          <w:rtl/>
        </w:rPr>
      </w:r>
      <w:r w:rsidR="00991F31">
        <w:rPr>
          <w:rtl/>
        </w:rPr>
        <w:fldChar w:fldCharType="separate"/>
      </w:r>
      <w:r w:rsidR="00ED112D">
        <w:rPr>
          <w:cs/>
        </w:rPr>
        <w:t>‎</w:t>
      </w:r>
      <w:r w:rsidR="00ED112D">
        <w:t>11.6.4</w:t>
      </w:r>
      <w:r w:rsidR="00991F31">
        <w:rPr>
          <w:rtl/>
        </w:rPr>
        <w:fldChar w:fldCharType="end"/>
      </w:r>
      <w:r w:rsidR="00AD3F37" w:rsidRPr="00D445FA">
        <w:rPr>
          <w:rFonts w:hint="cs"/>
          <w:rtl/>
        </w:rPr>
        <w:t xml:space="preserve"> לחלק א'.</w:t>
      </w:r>
    </w:p>
    <w:p w:rsidR="00643A7F" w:rsidRPr="001A3E8A" w:rsidRDefault="00643A7F" w:rsidP="001A3E8A">
      <w:pPr>
        <w:pStyle w:val="af8"/>
        <w:ind w:left="327"/>
        <w:rPr>
          <w:b/>
          <w:bCs/>
          <w:u w:val="single"/>
        </w:rPr>
      </w:pPr>
      <w:r>
        <w:rPr>
          <w:rFonts w:hint="cs"/>
          <w:rtl/>
        </w:rPr>
        <w:t>ראשית יפורט הניסיון הנדרש לצורך עמידה בתנאי הסף ולאחר מכן ניסיון נוסף, אם ישנו, לצורך ניקוד האיכות.</w:t>
      </w:r>
    </w:p>
    <w:p w:rsidR="00643A7F" w:rsidRPr="00655781" w:rsidRDefault="00643A7F" w:rsidP="00643A7F">
      <w:pPr>
        <w:tabs>
          <w:tab w:val="right" w:pos="935"/>
        </w:tabs>
        <w:spacing w:after="120"/>
        <w:ind w:left="374"/>
        <w:rPr>
          <w:rtl/>
        </w:rPr>
      </w:pPr>
    </w:p>
    <w:p w:rsidR="00643A7F" w:rsidRDefault="008C5815" w:rsidP="003B44A0">
      <w:pPr>
        <w:jc w:val="left"/>
        <w:rPr>
          <w:b/>
          <w:bCs/>
          <w:rtl/>
        </w:rPr>
      </w:pPr>
      <w:r>
        <w:rPr>
          <w:rFonts w:hint="cs"/>
          <w:b/>
          <w:bCs/>
          <w:rtl/>
        </w:rPr>
        <w:t xml:space="preserve">      </w:t>
      </w:r>
      <w:r w:rsidR="00643A7F">
        <w:rPr>
          <w:rFonts w:hint="cs"/>
          <w:b/>
          <w:bCs/>
          <w:rtl/>
        </w:rPr>
        <w:t xml:space="preserve">ניתן להוסיף </w:t>
      </w:r>
      <w:r>
        <w:rPr>
          <w:rFonts w:hint="cs"/>
          <w:b/>
          <w:bCs/>
          <w:rtl/>
        </w:rPr>
        <w:t>שורות נוספות במידת הצורך</w:t>
      </w:r>
      <w:r w:rsidR="001A3E8A">
        <w:rPr>
          <w:rFonts w:hint="cs"/>
          <w:b/>
          <w:bCs/>
          <w:rtl/>
        </w:rPr>
        <w:t>.</w:t>
      </w:r>
    </w:p>
    <w:p w:rsidR="00643A7F" w:rsidRDefault="00643A7F" w:rsidP="00643A7F">
      <w:pPr>
        <w:overflowPunct/>
        <w:autoSpaceDE/>
        <w:autoSpaceDN/>
        <w:adjustRightInd/>
        <w:textAlignment w:val="auto"/>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133"/>
        <w:gridCol w:w="2126"/>
        <w:gridCol w:w="1560"/>
      </w:tblGrid>
      <w:tr w:rsidR="008B195F" w:rsidRPr="005F23A3" w:rsidTr="001A3E8A">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8B195F" w:rsidRPr="005F23A3" w:rsidRDefault="008B195F" w:rsidP="00030E47">
            <w:pPr>
              <w:spacing w:line="300" w:lineRule="exact"/>
              <w:rPr>
                <w:b/>
                <w:bCs/>
                <w:rtl/>
              </w:rPr>
            </w:pPr>
          </w:p>
        </w:tc>
        <w:tc>
          <w:tcPr>
            <w:tcW w:w="590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8B195F" w:rsidRPr="005F23A3" w:rsidRDefault="008B195F" w:rsidP="00030E47">
            <w:pPr>
              <w:spacing w:line="300" w:lineRule="exact"/>
              <w:rPr>
                <w:b/>
                <w:bCs/>
                <w:rtl/>
              </w:rPr>
            </w:pPr>
            <w:r w:rsidRPr="005F23A3">
              <w:rPr>
                <w:b/>
                <w:bCs/>
                <w:rtl/>
              </w:rPr>
              <w:t>ש</w:t>
            </w:r>
            <w:r w:rsidRPr="005F23A3">
              <w:rPr>
                <w:rFonts w:hint="cs"/>
                <w:b/>
                <w:bCs/>
                <w:rtl/>
              </w:rPr>
              <w:t>ם הלקוח</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8B195F" w:rsidRPr="005F23A3" w:rsidRDefault="008B195F" w:rsidP="00030E47">
            <w:pPr>
              <w:spacing w:line="300" w:lineRule="exact"/>
              <w:rPr>
                <w:b/>
                <w:bCs/>
                <w:rtl/>
              </w:rPr>
            </w:pPr>
            <w:r w:rsidRPr="005F23A3">
              <w:rPr>
                <w:rFonts w:hint="cs"/>
                <w:b/>
                <w:bCs/>
                <w:rtl/>
              </w:rPr>
              <w:t>תאריכי</w:t>
            </w:r>
          </w:p>
          <w:p w:rsidR="008B195F" w:rsidRPr="005F23A3" w:rsidRDefault="008B195F" w:rsidP="00030E47">
            <w:pPr>
              <w:spacing w:line="300" w:lineRule="exact"/>
              <w:rPr>
                <w:b/>
                <w:bCs/>
                <w:rtl/>
              </w:rPr>
            </w:pPr>
            <w:r w:rsidRPr="005F23A3">
              <w:rPr>
                <w:b/>
                <w:bCs/>
                <w:rtl/>
              </w:rPr>
              <w:t>ה</w:t>
            </w:r>
            <w:r>
              <w:rPr>
                <w:rFonts w:hint="cs"/>
                <w:b/>
                <w:bCs/>
                <w:rtl/>
              </w:rPr>
              <w:t>פרויקט:</w:t>
            </w:r>
          </w:p>
          <w:p w:rsidR="008B195F" w:rsidRPr="005F23A3" w:rsidRDefault="008B195F"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8B195F" w:rsidRPr="005F23A3" w:rsidRDefault="008B195F" w:rsidP="00030E47">
            <w:pPr>
              <w:spacing w:line="300" w:lineRule="exact"/>
              <w:rPr>
                <w:b/>
                <w:bCs/>
                <w:rtl/>
              </w:rPr>
            </w:pPr>
            <w:r w:rsidRPr="005F23A3">
              <w:rPr>
                <w:rFonts w:hint="cs"/>
                <w:b/>
                <w:bCs/>
                <w:rtl/>
              </w:rPr>
              <w:t>עלות כוללת של ה</w:t>
            </w:r>
            <w:r>
              <w:rPr>
                <w:rFonts w:hint="cs"/>
                <w:b/>
                <w:bCs/>
                <w:rtl/>
              </w:rPr>
              <w:t>פרויקט:</w:t>
            </w:r>
          </w:p>
        </w:tc>
      </w:tr>
      <w:tr w:rsidR="008B195F" w:rsidRPr="005F23A3" w:rsidTr="001A3E8A">
        <w:trPr>
          <w:trHeight w:val="632"/>
          <w:jc w:val="center"/>
        </w:trPr>
        <w:tc>
          <w:tcPr>
            <w:tcW w:w="474" w:type="dxa"/>
            <w:tcBorders>
              <w:top w:val="nil"/>
              <w:left w:val="single" w:sz="18" w:space="0" w:color="auto"/>
              <w:right w:val="single" w:sz="6" w:space="0" w:color="auto"/>
            </w:tcBorders>
            <w:shd w:val="pct5" w:color="auto" w:fill="auto"/>
          </w:tcPr>
          <w:p w:rsidR="008B195F" w:rsidRPr="005F23A3" w:rsidRDefault="008B195F"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8B195F" w:rsidRPr="005F23A3" w:rsidRDefault="008B195F" w:rsidP="00CC585E">
            <w:pPr>
              <w:spacing w:line="300" w:lineRule="exact"/>
              <w:jc w:val="lef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8B195F" w:rsidRPr="005F23A3" w:rsidRDefault="008B195F"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8B195F" w:rsidRPr="005F23A3" w:rsidRDefault="008B195F" w:rsidP="00030E47">
            <w:pPr>
              <w:spacing w:line="300" w:lineRule="exact"/>
              <w:rPr>
                <w:b/>
                <w:bCs/>
                <w:rtl/>
              </w:rPr>
            </w:pPr>
            <w:r w:rsidRPr="005F23A3">
              <w:rPr>
                <w:rFonts w:hint="cs"/>
                <w:b/>
                <w:bCs/>
                <w:rtl/>
              </w:rPr>
              <w:t>טלפון</w:t>
            </w:r>
          </w:p>
        </w:tc>
        <w:tc>
          <w:tcPr>
            <w:tcW w:w="1133" w:type="dxa"/>
            <w:tcBorders>
              <w:top w:val="single" w:sz="6" w:space="0" w:color="auto"/>
              <w:left w:val="single" w:sz="4" w:space="0" w:color="auto"/>
              <w:right w:val="single" w:sz="6" w:space="0" w:color="auto"/>
            </w:tcBorders>
            <w:shd w:val="pct5" w:color="auto" w:fill="auto"/>
          </w:tcPr>
          <w:p w:rsidR="008B195F" w:rsidRPr="005F23A3" w:rsidRDefault="008B195F" w:rsidP="00030E47">
            <w:pPr>
              <w:spacing w:line="300" w:lineRule="exact"/>
              <w:rPr>
                <w:b/>
                <w:bCs/>
                <w:rtl/>
              </w:rPr>
            </w:pPr>
            <w:r w:rsidRPr="005F23A3">
              <w:rPr>
                <w:rFonts w:hint="cs"/>
                <w:b/>
                <w:bCs/>
                <w:rtl/>
              </w:rPr>
              <w:t>טלפון סלולרי</w:t>
            </w:r>
          </w:p>
        </w:tc>
        <w:tc>
          <w:tcPr>
            <w:tcW w:w="2126" w:type="dxa"/>
            <w:vMerge/>
            <w:tcBorders>
              <w:left w:val="single" w:sz="6" w:space="0" w:color="auto"/>
              <w:right w:val="single" w:sz="6" w:space="0" w:color="auto"/>
            </w:tcBorders>
            <w:shd w:val="pct5" w:color="auto" w:fill="auto"/>
          </w:tcPr>
          <w:p w:rsidR="008B195F" w:rsidRPr="005F23A3" w:rsidRDefault="008B195F"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8B195F" w:rsidRPr="005F23A3" w:rsidRDefault="008B195F" w:rsidP="00030E47">
            <w:pPr>
              <w:spacing w:line="300" w:lineRule="exact"/>
              <w:rPr>
                <w:b/>
                <w:bCs/>
                <w:i/>
                <w:iCs/>
                <w:rtl/>
              </w:rPr>
            </w:pPr>
          </w:p>
        </w:tc>
      </w:tr>
      <w:tr w:rsidR="008B195F" w:rsidRPr="005F23A3" w:rsidTr="001A3E8A">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8B195F" w:rsidRPr="005F23A3" w:rsidRDefault="008B195F" w:rsidP="008B195F">
            <w:pPr>
              <w:spacing w:line="300" w:lineRule="exact"/>
              <w:jc w:val="left"/>
              <w:rPr>
                <w:rtl/>
              </w:rPr>
            </w:pPr>
            <w:r>
              <w:rPr>
                <w:rFonts w:hint="cs"/>
                <w:rtl/>
              </w:rPr>
              <w:t>1</w:t>
            </w:r>
          </w:p>
        </w:tc>
        <w:tc>
          <w:tcPr>
            <w:tcW w:w="1653"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c>
          <w:tcPr>
            <w:tcW w:w="1133"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8B195F" w:rsidRPr="005F23A3" w:rsidRDefault="008B195F" w:rsidP="00030E47">
            <w:pPr>
              <w:spacing w:line="300" w:lineRule="exact"/>
              <w:rPr>
                <w:rtl/>
              </w:rPr>
            </w:pPr>
          </w:p>
        </w:tc>
      </w:tr>
      <w:tr w:rsidR="008B195F" w:rsidRPr="005F23A3" w:rsidTr="001A3E8A">
        <w:trPr>
          <w:trHeight w:val="3073"/>
          <w:jc w:val="center"/>
        </w:trPr>
        <w:tc>
          <w:tcPr>
            <w:tcW w:w="10065" w:type="dxa"/>
            <w:gridSpan w:val="7"/>
            <w:tcBorders>
              <w:top w:val="single" w:sz="4" w:space="0" w:color="auto"/>
              <w:left w:val="single" w:sz="18" w:space="0" w:color="auto"/>
              <w:bottom w:val="single" w:sz="18" w:space="0" w:color="auto"/>
              <w:right w:val="single" w:sz="18" w:space="0" w:color="auto"/>
            </w:tcBorders>
          </w:tcPr>
          <w:p w:rsidR="000C0C5B" w:rsidRDefault="000C0C5B" w:rsidP="00030E47">
            <w:pPr>
              <w:tabs>
                <w:tab w:val="right" w:pos="9999"/>
              </w:tabs>
              <w:spacing w:line="300" w:lineRule="exact"/>
              <w:rPr>
                <w:b/>
                <w:bCs/>
                <w:rtl/>
              </w:rPr>
            </w:pPr>
            <w:r>
              <w:rPr>
                <w:rFonts w:hint="cs"/>
                <w:b/>
                <w:bCs/>
                <w:rtl/>
              </w:rPr>
              <w:t>מס' גופים נסקרים: ______</w:t>
            </w:r>
          </w:p>
          <w:p w:rsidR="008B195F" w:rsidRPr="005F23A3" w:rsidRDefault="008B195F"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8B195F" w:rsidRPr="005F23A3" w:rsidRDefault="008B195F" w:rsidP="008B195F">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w:t>
            </w:r>
            <w:r w:rsidRPr="005F23A3">
              <w:rPr>
                <w:rFonts w:hint="cs"/>
                <w:b/>
                <w:bCs/>
                <w:rtl/>
              </w:rPr>
              <w:t>___________________________________________________________</w:t>
            </w:r>
          </w:p>
          <w:p w:rsidR="008B195F" w:rsidRPr="005F23A3" w:rsidRDefault="008B195F" w:rsidP="00030E47">
            <w:pPr>
              <w:spacing w:line="300" w:lineRule="exact"/>
              <w:rPr>
                <w:b/>
                <w:bCs/>
                <w:rtl/>
              </w:rPr>
            </w:pPr>
          </w:p>
        </w:tc>
      </w:tr>
    </w:tbl>
    <w:p w:rsidR="008C5815" w:rsidRDefault="008C5815" w:rsidP="00643A7F">
      <w:pPr>
        <w:overflowPunct/>
        <w:autoSpaceDE/>
        <w:autoSpaceDN/>
        <w:adjustRightInd/>
        <w:textAlignment w:val="auto"/>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133"/>
        <w:gridCol w:w="2126"/>
        <w:gridCol w:w="1560"/>
      </w:tblGrid>
      <w:tr w:rsidR="00CC585E" w:rsidRPr="005F23A3" w:rsidTr="001A3E8A">
        <w:trPr>
          <w:trHeight w:val="397"/>
          <w:jc w:val="center"/>
        </w:trPr>
        <w:tc>
          <w:tcPr>
            <w:tcW w:w="474" w:type="dxa"/>
            <w:tcBorders>
              <w:top w:val="single" w:sz="18" w:space="0" w:color="auto"/>
              <w:left w:val="single" w:sz="18" w:space="0" w:color="auto"/>
              <w:bottom w:val="nil"/>
              <w:right w:val="single" w:sz="6" w:space="0" w:color="auto"/>
            </w:tcBorders>
            <w:shd w:val="pct5" w:color="auto" w:fill="auto"/>
          </w:tcPr>
          <w:p w:rsidR="00B80428" w:rsidRPr="005F23A3" w:rsidRDefault="00B80428" w:rsidP="00030E47">
            <w:pPr>
              <w:spacing w:line="300" w:lineRule="exact"/>
              <w:rPr>
                <w:b/>
                <w:bCs/>
                <w:rtl/>
              </w:rPr>
            </w:pPr>
          </w:p>
        </w:tc>
        <w:tc>
          <w:tcPr>
            <w:tcW w:w="590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b/>
                <w:bCs/>
                <w:rtl/>
              </w:rPr>
              <w:t>ש</w:t>
            </w:r>
            <w:r w:rsidRPr="005F23A3">
              <w:rPr>
                <w:rFonts w:hint="cs"/>
                <w:b/>
                <w:bCs/>
                <w:rtl/>
              </w:rPr>
              <w:t>ם הלקוח</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rFonts w:hint="cs"/>
                <w:b/>
                <w:bCs/>
                <w:rtl/>
              </w:rPr>
              <w:t>תאריכי</w:t>
            </w:r>
          </w:p>
          <w:p w:rsidR="00CC585E" w:rsidRPr="005F23A3" w:rsidRDefault="00CC585E" w:rsidP="00030E47">
            <w:pPr>
              <w:spacing w:line="300" w:lineRule="exact"/>
              <w:rPr>
                <w:b/>
                <w:bCs/>
                <w:rtl/>
              </w:rPr>
            </w:pPr>
            <w:r w:rsidRPr="005F23A3">
              <w:rPr>
                <w:b/>
                <w:bCs/>
                <w:rtl/>
              </w:rPr>
              <w:t>ה</w:t>
            </w:r>
            <w:r>
              <w:rPr>
                <w:rFonts w:hint="cs"/>
                <w:b/>
                <w:bCs/>
                <w:rtl/>
              </w:rPr>
              <w:t>פרויקט:</w:t>
            </w:r>
          </w:p>
          <w:p w:rsidR="00CC585E" w:rsidRPr="005F23A3" w:rsidRDefault="00CC585E"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rFonts w:hint="cs"/>
                <w:b/>
                <w:bCs/>
                <w:rtl/>
              </w:rPr>
              <w:t>עלות כוללת של ה</w:t>
            </w:r>
            <w:r>
              <w:rPr>
                <w:rFonts w:hint="cs"/>
                <w:b/>
                <w:bCs/>
                <w:rtl/>
              </w:rPr>
              <w:t>פרויקט:</w:t>
            </w:r>
          </w:p>
        </w:tc>
      </w:tr>
      <w:tr w:rsidR="00CC585E" w:rsidRPr="005F23A3" w:rsidTr="001A3E8A">
        <w:trPr>
          <w:trHeight w:val="632"/>
          <w:jc w:val="center"/>
        </w:trPr>
        <w:tc>
          <w:tcPr>
            <w:tcW w:w="474" w:type="dxa"/>
            <w:tcBorders>
              <w:top w:val="nil"/>
              <w:left w:val="single" w:sz="18" w:space="0" w:color="auto"/>
              <w:right w:val="single" w:sz="6" w:space="0" w:color="auto"/>
            </w:tcBorders>
            <w:shd w:val="pct5" w:color="auto" w:fill="auto"/>
          </w:tcPr>
          <w:p w:rsidR="00CC585E" w:rsidRPr="005F23A3" w:rsidRDefault="00CC585E"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CC585E" w:rsidRPr="005F23A3" w:rsidRDefault="00CC585E" w:rsidP="00030E47">
            <w:pPr>
              <w:spacing w:line="300" w:lineRule="exact"/>
              <w:jc w:val="lef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CC585E" w:rsidRPr="005F23A3" w:rsidRDefault="00CC585E"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CC585E" w:rsidRPr="005F23A3" w:rsidRDefault="00CC585E" w:rsidP="00030E47">
            <w:pPr>
              <w:spacing w:line="300" w:lineRule="exact"/>
              <w:rPr>
                <w:b/>
                <w:bCs/>
                <w:rtl/>
              </w:rPr>
            </w:pPr>
            <w:r w:rsidRPr="005F23A3">
              <w:rPr>
                <w:rFonts w:hint="cs"/>
                <w:b/>
                <w:bCs/>
                <w:rtl/>
              </w:rPr>
              <w:t>טלפון</w:t>
            </w:r>
          </w:p>
        </w:tc>
        <w:tc>
          <w:tcPr>
            <w:tcW w:w="1133" w:type="dxa"/>
            <w:tcBorders>
              <w:top w:val="single" w:sz="6" w:space="0" w:color="auto"/>
              <w:left w:val="single" w:sz="4" w:space="0" w:color="auto"/>
              <w:right w:val="single" w:sz="6" w:space="0" w:color="auto"/>
            </w:tcBorders>
            <w:shd w:val="pct5" w:color="auto" w:fill="auto"/>
          </w:tcPr>
          <w:p w:rsidR="00CC585E" w:rsidRPr="005F23A3" w:rsidRDefault="00CC585E" w:rsidP="00030E47">
            <w:pPr>
              <w:spacing w:line="300" w:lineRule="exact"/>
              <w:rPr>
                <w:b/>
                <w:bCs/>
                <w:rtl/>
              </w:rPr>
            </w:pPr>
            <w:r w:rsidRPr="005F23A3">
              <w:rPr>
                <w:rFonts w:hint="cs"/>
                <w:b/>
                <w:bCs/>
                <w:rtl/>
              </w:rPr>
              <w:t>טלפון סלולרי</w:t>
            </w:r>
          </w:p>
        </w:tc>
        <w:tc>
          <w:tcPr>
            <w:tcW w:w="2126" w:type="dxa"/>
            <w:vMerge/>
            <w:tcBorders>
              <w:left w:val="single" w:sz="6" w:space="0" w:color="auto"/>
              <w:right w:val="single" w:sz="6" w:space="0" w:color="auto"/>
            </w:tcBorders>
            <w:shd w:val="pct5" w:color="auto" w:fill="auto"/>
          </w:tcPr>
          <w:p w:rsidR="00CC585E" w:rsidRPr="005F23A3" w:rsidRDefault="00CC585E"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CC585E" w:rsidRPr="005F23A3" w:rsidRDefault="00CC585E" w:rsidP="00030E47">
            <w:pPr>
              <w:spacing w:line="300" w:lineRule="exact"/>
              <w:rPr>
                <w:b/>
                <w:bCs/>
                <w:i/>
                <w:iCs/>
                <w:rtl/>
              </w:rPr>
            </w:pPr>
          </w:p>
        </w:tc>
      </w:tr>
      <w:tr w:rsidR="00CC585E" w:rsidRPr="005F23A3" w:rsidTr="001A3E8A">
        <w:trPr>
          <w:trHeight w:val="681"/>
          <w:jc w:val="center"/>
        </w:trPr>
        <w:tc>
          <w:tcPr>
            <w:tcW w:w="474" w:type="dxa"/>
            <w:tcBorders>
              <w:top w:val="single" w:sz="18" w:space="0" w:color="auto"/>
              <w:left w:val="single" w:sz="18" w:space="0" w:color="auto"/>
              <w:bottom w:val="single" w:sz="18" w:space="0" w:color="auto"/>
              <w:right w:val="single" w:sz="4" w:space="0" w:color="auto"/>
            </w:tcBorders>
          </w:tcPr>
          <w:p w:rsidR="00CC585E" w:rsidRPr="005F23A3" w:rsidRDefault="00CC585E" w:rsidP="00030E47">
            <w:pPr>
              <w:spacing w:line="300" w:lineRule="exact"/>
              <w:jc w:val="left"/>
              <w:rPr>
                <w:rtl/>
              </w:rPr>
            </w:pPr>
            <w:r>
              <w:rPr>
                <w:rFonts w:hint="cs"/>
                <w:rtl/>
              </w:rPr>
              <w:t>2</w:t>
            </w:r>
          </w:p>
        </w:tc>
        <w:tc>
          <w:tcPr>
            <w:tcW w:w="1653"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133"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r>
      <w:tr w:rsidR="00CC585E" w:rsidRPr="005F23A3" w:rsidTr="001A3E8A">
        <w:trPr>
          <w:trHeight w:val="3073"/>
          <w:jc w:val="center"/>
        </w:trPr>
        <w:tc>
          <w:tcPr>
            <w:tcW w:w="10065" w:type="dxa"/>
            <w:gridSpan w:val="7"/>
            <w:tcBorders>
              <w:top w:val="single" w:sz="4" w:space="0" w:color="auto"/>
              <w:left w:val="single" w:sz="18" w:space="0" w:color="auto"/>
              <w:bottom w:val="single" w:sz="18" w:space="0" w:color="auto"/>
              <w:right w:val="single" w:sz="18" w:space="0" w:color="auto"/>
            </w:tcBorders>
          </w:tcPr>
          <w:p w:rsidR="000C0C5B" w:rsidRDefault="000C0C5B" w:rsidP="000C0C5B">
            <w:pPr>
              <w:tabs>
                <w:tab w:val="right" w:pos="9999"/>
              </w:tabs>
              <w:spacing w:line="300" w:lineRule="exact"/>
              <w:rPr>
                <w:b/>
                <w:bCs/>
                <w:rtl/>
              </w:rPr>
            </w:pPr>
            <w:r>
              <w:rPr>
                <w:rFonts w:hint="cs"/>
                <w:b/>
                <w:bCs/>
                <w:rtl/>
              </w:rPr>
              <w:t>מס' גופים נסקרים: ______</w:t>
            </w:r>
          </w:p>
          <w:p w:rsidR="00CC585E" w:rsidRPr="005F23A3" w:rsidRDefault="00CC585E"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CC585E" w:rsidRPr="005F23A3" w:rsidRDefault="00CC585E" w:rsidP="00030E47">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w:t>
            </w:r>
            <w:r w:rsidRPr="005F23A3">
              <w:rPr>
                <w:rFonts w:hint="cs"/>
                <w:b/>
                <w:bCs/>
                <w:rtl/>
              </w:rPr>
              <w:t>___________________________________________________________</w:t>
            </w:r>
          </w:p>
          <w:p w:rsidR="00CC585E" w:rsidRPr="005F23A3" w:rsidRDefault="00CC585E" w:rsidP="00030E47">
            <w:pPr>
              <w:spacing w:line="300" w:lineRule="exact"/>
              <w:rPr>
                <w:b/>
                <w:bCs/>
                <w:rtl/>
              </w:rPr>
            </w:pPr>
          </w:p>
        </w:tc>
      </w:tr>
    </w:tbl>
    <w:p w:rsidR="00ED6C98" w:rsidRDefault="00ED6C98" w:rsidP="00643A7F">
      <w:pPr>
        <w:overflowPunct/>
        <w:autoSpaceDE/>
        <w:autoSpaceDN/>
        <w:adjustRightInd/>
        <w:textAlignment w:val="auto"/>
        <w:rPr>
          <w:b/>
          <w:bCs/>
          <w:u w:val="single"/>
          <w:rtl/>
        </w:rPr>
      </w:pPr>
    </w:p>
    <w:p w:rsidR="00B80428" w:rsidRDefault="00B80428" w:rsidP="00643A7F">
      <w:pPr>
        <w:overflowPunct/>
        <w:autoSpaceDE/>
        <w:autoSpaceDN/>
        <w:adjustRightInd/>
        <w:textAlignment w:val="auto"/>
        <w:rPr>
          <w:b/>
          <w:bCs/>
          <w:u w:val="single"/>
          <w:rtl/>
        </w:rPr>
      </w:pPr>
    </w:p>
    <w:p w:rsidR="00643A7F" w:rsidRDefault="00643A7F" w:rsidP="00643A7F">
      <w:pPr>
        <w:overflowPunct/>
        <w:autoSpaceDE/>
        <w:autoSpaceDN/>
        <w:adjustRightInd/>
        <w:textAlignment w:val="auto"/>
        <w:rPr>
          <w:b/>
          <w:bCs/>
          <w:u w:val="single"/>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133"/>
        <w:gridCol w:w="2126"/>
        <w:gridCol w:w="1560"/>
      </w:tblGrid>
      <w:tr w:rsidR="00CC585E" w:rsidRPr="005F23A3" w:rsidTr="001A3E8A">
        <w:trPr>
          <w:trHeight w:val="389"/>
          <w:jc w:val="center"/>
        </w:trPr>
        <w:tc>
          <w:tcPr>
            <w:tcW w:w="474" w:type="dxa"/>
            <w:tcBorders>
              <w:top w:val="single" w:sz="18" w:space="0" w:color="auto"/>
              <w:left w:val="single" w:sz="18" w:space="0" w:color="auto"/>
              <w:bottom w:val="nil"/>
              <w:right w:val="single" w:sz="6" w:space="0" w:color="auto"/>
            </w:tcBorders>
            <w:shd w:val="pct5" w:color="auto" w:fill="auto"/>
          </w:tcPr>
          <w:p w:rsidR="00CC585E" w:rsidRPr="005F23A3" w:rsidRDefault="00CC585E" w:rsidP="00030E47">
            <w:pPr>
              <w:spacing w:line="300" w:lineRule="exact"/>
              <w:rPr>
                <w:b/>
                <w:bCs/>
                <w:rtl/>
              </w:rPr>
            </w:pPr>
          </w:p>
        </w:tc>
        <w:tc>
          <w:tcPr>
            <w:tcW w:w="590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b/>
                <w:bCs/>
                <w:rtl/>
              </w:rPr>
              <w:t>ש</w:t>
            </w:r>
            <w:r w:rsidRPr="005F23A3">
              <w:rPr>
                <w:rFonts w:hint="cs"/>
                <w:b/>
                <w:bCs/>
                <w:rtl/>
              </w:rPr>
              <w:t>ם הלקוח</w:t>
            </w:r>
          </w:p>
        </w:tc>
        <w:tc>
          <w:tcPr>
            <w:tcW w:w="2126" w:type="dxa"/>
            <w:vMerge w:val="restart"/>
            <w:tcBorders>
              <w:top w:val="single" w:sz="18" w:space="0" w:color="auto"/>
              <w:left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rFonts w:hint="cs"/>
                <w:b/>
                <w:bCs/>
                <w:rtl/>
              </w:rPr>
              <w:t>תאריכי</w:t>
            </w:r>
          </w:p>
          <w:p w:rsidR="00CC585E" w:rsidRPr="005F23A3" w:rsidRDefault="00CC585E" w:rsidP="00030E47">
            <w:pPr>
              <w:spacing w:line="300" w:lineRule="exact"/>
              <w:rPr>
                <w:b/>
                <w:bCs/>
                <w:rtl/>
              </w:rPr>
            </w:pPr>
            <w:r w:rsidRPr="005F23A3">
              <w:rPr>
                <w:b/>
                <w:bCs/>
                <w:rtl/>
              </w:rPr>
              <w:t>ה</w:t>
            </w:r>
            <w:r>
              <w:rPr>
                <w:rFonts w:hint="cs"/>
                <w:b/>
                <w:bCs/>
                <w:rtl/>
              </w:rPr>
              <w:t>פרויקט:</w:t>
            </w:r>
          </w:p>
          <w:p w:rsidR="00CC585E" w:rsidRPr="005F23A3" w:rsidRDefault="00CC585E" w:rsidP="00030E47">
            <w:pPr>
              <w:spacing w:line="300" w:lineRule="exact"/>
              <w:rPr>
                <w:b/>
                <w:bCs/>
                <w:rtl/>
              </w:rPr>
            </w:pPr>
            <w:r w:rsidRPr="005F23A3">
              <w:rPr>
                <w:rFonts w:hint="cs"/>
                <w:b/>
                <w:bCs/>
                <w:rtl/>
              </w:rPr>
              <w:t>(מ:_  עד:_)</w:t>
            </w:r>
          </w:p>
        </w:tc>
        <w:tc>
          <w:tcPr>
            <w:tcW w:w="1560" w:type="dxa"/>
            <w:vMerge w:val="restart"/>
            <w:tcBorders>
              <w:top w:val="single" w:sz="18" w:space="0" w:color="auto"/>
              <w:left w:val="single" w:sz="6" w:space="0" w:color="auto"/>
              <w:right w:val="single" w:sz="6" w:space="0" w:color="auto"/>
            </w:tcBorders>
            <w:shd w:val="pct5" w:color="auto" w:fill="auto"/>
            <w:vAlign w:val="center"/>
          </w:tcPr>
          <w:p w:rsidR="00CC585E" w:rsidRPr="005F23A3" w:rsidRDefault="00CC585E" w:rsidP="00030E47">
            <w:pPr>
              <w:spacing w:line="300" w:lineRule="exact"/>
              <w:rPr>
                <w:b/>
                <w:bCs/>
                <w:rtl/>
              </w:rPr>
            </w:pPr>
            <w:r w:rsidRPr="005F23A3">
              <w:rPr>
                <w:rFonts w:hint="cs"/>
                <w:b/>
                <w:bCs/>
                <w:rtl/>
              </w:rPr>
              <w:t>עלות כוללת של ה</w:t>
            </w:r>
            <w:r>
              <w:rPr>
                <w:rFonts w:hint="cs"/>
                <w:b/>
                <w:bCs/>
                <w:rtl/>
              </w:rPr>
              <w:t>פרויקט:</w:t>
            </w:r>
          </w:p>
        </w:tc>
      </w:tr>
      <w:tr w:rsidR="00CC585E" w:rsidRPr="005F23A3" w:rsidTr="001A3E8A">
        <w:trPr>
          <w:trHeight w:val="619"/>
          <w:jc w:val="center"/>
        </w:trPr>
        <w:tc>
          <w:tcPr>
            <w:tcW w:w="474" w:type="dxa"/>
            <w:tcBorders>
              <w:top w:val="nil"/>
              <w:left w:val="single" w:sz="18" w:space="0" w:color="auto"/>
              <w:right w:val="single" w:sz="6" w:space="0" w:color="auto"/>
            </w:tcBorders>
            <w:shd w:val="pct5" w:color="auto" w:fill="auto"/>
          </w:tcPr>
          <w:p w:rsidR="00CC585E" w:rsidRPr="005F23A3" w:rsidRDefault="00CC585E" w:rsidP="00030E47">
            <w:pPr>
              <w:spacing w:line="300" w:lineRule="exact"/>
              <w:rPr>
                <w:b/>
                <w:bCs/>
                <w:i/>
                <w:iCs/>
                <w:rtl/>
              </w:rPr>
            </w:pPr>
          </w:p>
        </w:tc>
        <w:tc>
          <w:tcPr>
            <w:tcW w:w="1653" w:type="dxa"/>
            <w:tcBorders>
              <w:top w:val="single" w:sz="6" w:space="0" w:color="auto"/>
              <w:left w:val="single" w:sz="6" w:space="0" w:color="auto"/>
              <w:right w:val="single" w:sz="6" w:space="0" w:color="auto"/>
            </w:tcBorders>
            <w:shd w:val="pct5" w:color="auto" w:fill="auto"/>
          </w:tcPr>
          <w:p w:rsidR="00CC585E" w:rsidRPr="005F23A3" w:rsidRDefault="00CC585E" w:rsidP="00030E47">
            <w:pPr>
              <w:spacing w:line="300" w:lineRule="exact"/>
              <w:jc w:val="left"/>
              <w:rPr>
                <w:b/>
                <w:bCs/>
                <w:rtl/>
              </w:rPr>
            </w:pPr>
            <w:r w:rsidRPr="005F23A3">
              <w:rPr>
                <w:b/>
                <w:bCs/>
                <w:rtl/>
              </w:rPr>
              <w:t>ח</w:t>
            </w:r>
            <w:r w:rsidRPr="005F23A3">
              <w:rPr>
                <w:rFonts w:hint="cs"/>
                <w:b/>
                <w:bCs/>
                <w:rtl/>
              </w:rPr>
              <w:t>ברה / גוף ציבורי</w:t>
            </w:r>
          </w:p>
        </w:tc>
        <w:tc>
          <w:tcPr>
            <w:tcW w:w="1560" w:type="dxa"/>
            <w:tcBorders>
              <w:top w:val="single" w:sz="6" w:space="0" w:color="auto"/>
              <w:left w:val="single" w:sz="6" w:space="0" w:color="auto"/>
              <w:right w:val="single" w:sz="6" w:space="0" w:color="auto"/>
            </w:tcBorders>
            <w:shd w:val="pct5" w:color="auto" w:fill="auto"/>
          </w:tcPr>
          <w:p w:rsidR="00CC585E" w:rsidRPr="005F23A3" w:rsidRDefault="00CC585E" w:rsidP="00030E47">
            <w:pPr>
              <w:spacing w:line="300" w:lineRule="exact"/>
              <w:rPr>
                <w:b/>
                <w:bCs/>
                <w:rtl/>
              </w:rPr>
            </w:pPr>
            <w:r w:rsidRPr="005F23A3">
              <w:rPr>
                <w:b/>
                <w:bCs/>
                <w:rtl/>
              </w:rPr>
              <w:t>א</w:t>
            </w:r>
            <w:r w:rsidRPr="005F23A3">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CC585E" w:rsidRPr="005F23A3" w:rsidRDefault="00CC585E" w:rsidP="00030E47">
            <w:pPr>
              <w:spacing w:line="300" w:lineRule="exact"/>
              <w:rPr>
                <w:b/>
                <w:bCs/>
                <w:rtl/>
              </w:rPr>
            </w:pPr>
            <w:r w:rsidRPr="005F23A3">
              <w:rPr>
                <w:rFonts w:hint="cs"/>
                <w:b/>
                <w:bCs/>
                <w:rtl/>
              </w:rPr>
              <w:t>טלפון</w:t>
            </w:r>
          </w:p>
        </w:tc>
        <w:tc>
          <w:tcPr>
            <w:tcW w:w="1133" w:type="dxa"/>
            <w:tcBorders>
              <w:top w:val="single" w:sz="6" w:space="0" w:color="auto"/>
              <w:left w:val="single" w:sz="4" w:space="0" w:color="auto"/>
              <w:right w:val="single" w:sz="6" w:space="0" w:color="auto"/>
            </w:tcBorders>
            <w:shd w:val="pct5" w:color="auto" w:fill="auto"/>
          </w:tcPr>
          <w:p w:rsidR="00CC585E" w:rsidRPr="005F23A3" w:rsidRDefault="00CC585E" w:rsidP="00030E47">
            <w:pPr>
              <w:spacing w:line="300" w:lineRule="exact"/>
              <w:rPr>
                <w:b/>
                <w:bCs/>
                <w:rtl/>
              </w:rPr>
            </w:pPr>
            <w:r w:rsidRPr="005F23A3">
              <w:rPr>
                <w:rFonts w:hint="cs"/>
                <w:b/>
                <w:bCs/>
                <w:rtl/>
              </w:rPr>
              <w:t>טלפון סלולרי</w:t>
            </w:r>
          </w:p>
        </w:tc>
        <w:tc>
          <w:tcPr>
            <w:tcW w:w="2126" w:type="dxa"/>
            <w:vMerge/>
            <w:tcBorders>
              <w:left w:val="single" w:sz="6" w:space="0" w:color="auto"/>
              <w:right w:val="single" w:sz="6" w:space="0" w:color="auto"/>
            </w:tcBorders>
            <w:shd w:val="pct5" w:color="auto" w:fill="auto"/>
          </w:tcPr>
          <w:p w:rsidR="00CC585E" w:rsidRPr="005F23A3" w:rsidRDefault="00CC585E" w:rsidP="00030E47">
            <w:pPr>
              <w:spacing w:line="300" w:lineRule="exact"/>
              <w:rPr>
                <w:b/>
                <w:bCs/>
                <w:i/>
                <w:iCs/>
                <w:rtl/>
              </w:rPr>
            </w:pPr>
          </w:p>
        </w:tc>
        <w:tc>
          <w:tcPr>
            <w:tcW w:w="1560" w:type="dxa"/>
            <w:vMerge/>
            <w:tcBorders>
              <w:left w:val="single" w:sz="6" w:space="0" w:color="auto"/>
              <w:right w:val="single" w:sz="6" w:space="0" w:color="auto"/>
            </w:tcBorders>
            <w:shd w:val="pct5" w:color="auto" w:fill="auto"/>
          </w:tcPr>
          <w:p w:rsidR="00CC585E" w:rsidRPr="005F23A3" w:rsidRDefault="00CC585E" w:rsidP="00030E47">
            <w:pPr>
              <w:spacing w:line="300" w:lineRule="exact"/>
              <w:rPr>
                <w:b/>
                <w:bCs/>
                <w:i/>
                <w:iCs/>
                <w:rtl/>
              </w:rPr>
            </w:pPr>
          </w:p>
        </w:tc>
      </w:tr>
      <w:tr w:rsidR="00CC585E" w:rsidRPr="005F23A3" w:rsidTr="001A3E8A">
        <w:trPr>
          <w:trHeight w:val="667"/>
          <w:jc w:val="center"/>
        </w:trPr>
        <w:tc>
          <w:tcPr>
            <w:tcW w:w="474" w:type="dxa"/>
            <w:tcBorders>
              <w:top w:val="single" w:sz="18" w:space="0" w:color="auto"/>
              <w:left w:val="single" w:sz="18" w:space="0" w:color="auto"/>
              <w:bottom w:val="single" w:sz="18" w:space="0" w:color="auto"/>
              <w:right w:val="single" w:sz="4" w:space="0" w:color="auto"/>
            </w:tcBorders>
          </w:tcPr>
          <w:p w:rsidR="00CC585E" w:rsidRPr="005F23A3" w:rsidRDefault="00CC585E" w:rsidP="00030E47">
            <w:pPr>
              <w:spacing w:line="300" w:lineRule="exact"/>
              <w:jc w:val="left"/>
              <w:rPr>
                <w:rtl/>
              </w:rPr>
            </w:pPr>
            <w:r>
              <w:rPr>
                <w:rFonts w:hint="cs"/>
                <w:rtl/>
              </w:rPr>
              <w:t>4</w:t>
            </w:r>
          </w:p>
        </w:tc>
        <w:tc>
          <w:tcPr>
            <w:tcW w:w="1653"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133"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2126"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rsidR="00CC585E" w:rsidRPr="005F23A3" w:rsidRDefault="00CC585E" w:rsidP="00030E47">
            <w:pPr>
              <w:spacing w:line="300" w:lineRule="exact"/>
              <w:rPr>
                <w:rtl/>
              </w:rPr>
            </w:pPr>
          </w:p>
        </w:tc>
      </w:tr>
      <w:tr w:rsidR="00CC585E" w:rsidRPr="005F23A3" w:rsidTr="001A3E8A">
        <w:trPr>
          <w:trHeight w:val="3013"/>
          <w:jc w:val="center"/>
        </w:trPr>
        <w:tc>
          <w:tcPr>
            <w:tcW w:w="10065" w:type="dxa"/>
            <w:gridSpan w:val="7"/>
            <w:tcBorders>
              <w:top w:val="single" w:sz="4" w:space="0" w:color="auto"/>
              <w:left w:val="single" w:sz="18" w:space="0" w:color="auto"/>
              <w:bottom w:val="single" w:sz="18" w:space="0" w:color="auto"/>
              <w:right w:val="single" w:sz="18" w:space="0" w:color="auto"/>
            </w:tcBorders>
          </w:tcPr>
          <w:p w:rsidR="000C0C5B" w:rsidRDefault="000C0C5B" w:rsidP="000C0C5B">
            <w:pPr>
              <w:tabs>
                <w:tab w:val="right" w:pos="9999"/>
              </w:tabs>
              <w:spacing w:line="300" w:lineRule="exact"/>
              <w:rPr>
                <w:b/>
                <w:bCs/>
                <w:rtl/>
              </w:rPr>
            </w:pPr>
            <w:r>
              <w:rPr>
                <w:rFonts w:hint="cs"/>
                <w:b/>
                <w:bCs/>
                <w:rtl/>
              </w:rPr>
              <w:t>מס' גופים נסקרים: ______</w:t>
            </w:r>
          </w:p>
          <w:p w:rsidR="00CC585E" w:rsidRPr="005F23A3" w:rsidRDefault="00CC585E" w:rsidP="00030E47">
            <w:pPr>
              <w:tabs>
                <w:tab w:val="right" w:pos="9999"/>
              </w:tabs>
              <w:spacing w:line="300" w:lineRule="exact"/>
              <w:rPr>
                <w:b/>
                <w:bCs/>
                <w:rtl/>
              </w:rPr>
            </w:pPr>
            <w:r w:rsidRPr="005F23A3">
              <w:rPr>
                <w:rFonts w:hint="cs"/>
                <w:b/>
                <w:bCs/>
                <w:rtl/>
              </w:rPr>
              <w:t>תיאור הפ</w:t>
            </w:r>
            <w:r>
              <w:rPr>
                <w:rFonts w:hint="cs"/>
                <w:b/>
                <w:bCs/>
                <w:rtl/>
              </w:rPr>
              <w:t>רויקט</w:t>
            </w:r>
            <w:r w:rsidRPr="005F23A3">
              <w:rPr>
                <w:rFonts w:hint="cs"/>
                <w:b/>
                <w:bCs/>
                <w:rtl/>
              </w:rPr>
              <w:t>:__________________________________________________________________________</w:t>
            </w:r>
          </w:p>
          <w:p w:rsidR="00CC585E" w:rsidRPr="005F23A3" w:rsidRDefault="00CC585E" w:rsidP="000C0C5B">
            <w:pPr>
              <w:spacing w:line="300" w:lineRule="exact"/>
              <w:rPr>
                <w:b/>
                <w:bCs/>
                <w:rtl/>
              </w:rPr>
            </w:pPr>
            <w:r w:rsidRPr="005F23A3">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585E" w:rsidRPr="005F23A3" w:rsidRDefault="00CC585E" w:rsidP="00030E47">
            <w:pPr>
              <w:spacing w:line="300" w:lineRule="exact"/>
              <w:rPr>
                <w:b/>
                <w:bCs/>
                <w:rtl/>
              </w:rPr>
            </w:pPr>
          </w:p>
        </w:tc>
      </w:tr>
    </w:tbl>
    <w:p w:rsidR="009760BE" w:rsidRDefault="009760BE" w:rsidP="00643A7F">
      <w:pPr>
        <w:overflowPunct/>
        <w:autoSpaceDE/>
        <w:autoSpaceDN/>
        <w:adjustRightInd/>
        <w:textAlignment w:val="auto"/>
        <w:rPr>
          <w:b/>
          <w:bCs/>
          <w:u w:val="single"/>
          <w:rtl/>
        </w:rPr>
      </w:pPr>
    </w:p>
    <w:p w:rsidR="00643A7F" w:rsidRPr="00655781" w:rsidRDefault="00643A7F" w:rsidP="003658BC">
      <w:pPr>
        <w:overflowPunct/>
        <w:autoSpaceDE/>
        <w:autoSpaceDN/>
        <w:adjustRightInd/>
        <w:textAlignment w:val="auto"/>
        <w:rPr>
          <w:rtl/>
        </w:rPr>
      </w:pPr>
      <w:r w:rsidRPr="00655781">
        <w:rPr>
          <w:rFonts w:hint="cs"/>
          <w:b/>
          <w:bCs/>
          <w:u w:val="single"/>
          <w:rtl/>
        </w:rPr>
        <w:t xml:space="preserve">הצהרת </w:t>
      </w:r>
      <w:r>
        <w:rPr>
          <w:rFonts w:hint="cs"/>
          <w:b/>
          <w:bCs/>
          <w:u w:val="single"/>
          <w:rtl/>
        </w:rPr>
        <w:t xml:space="preserve">מנהל </w:t>
      </w:r>
      <w:r w:rsidR="00991F31">
        <w:rPr>
          <w:rFonts w:hint="cs"/>
          <w:b/>
          <w:bCs/>
          <w:u w:val="single"/>
          <w:rtl/>
        </w:rPr>
        <w:t>מרכז המידע והמחקר</w:t>
      </w:r>
    </w:p>
    <w:p w:rsidR="00643A7F" w:rsidRPr="00655781" w:rsidRDefault="00643A7F" w:rsidP="00643A7F">
      <w:pPr>
        <w:rPr>
          <w:rtl/>
        </w:rPr>
      </w:pPr>
      <w:r w:rsidRPr="00655781">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643A7F" w:rsidRPr="00655781" w:rsidRDefault="00643A7F" w:rsidP="004C0D2B">
      <w:pPr>
        <w:spacing w:line="240" w:lineRule="auto"/>
        <w:jc w:val="center"/>
        <w:rPr>
          <w:rtl/>
        </w:rPr>
      </w:pPr>
      <w:r w:rsidRPr="00655781">
        <w:rPr>
          <w:rFonts w:hint="cs"/>
          <w:rtl/>
        </w:rPr>
        <w:t>תאריך ____________     שם ______________________   חתימה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1"/>
        <w:gridCol w:w="3890"/>
        <w:gridCol w:w="3474"/>
      </w:tblGrid>
      <w:tr w:rsidR="00643A7F" w:rsidTr="000C0C5B">
        <w:trPr>
          <w:trHeight w:val="417"/>
        </w:trPr>
        <w:tc>
          <w:tcPr>
            <w:tcW w:w="2101" w:type="dxa"/>
          </w:tcPr>
          <w:p w:rsidR="00643A7F" w:rsidRDefault="00643A7F" w:rsidP="00624992">
            <w:pPr>
              <w:rPr>
                <w:rtl/>
              </w:rPr>
            </w:pPr>
          </w:p>
          <w:p w:rsidR="00643A7F" w:rsidRDefault="00643A7F" w:rsidP="00624992"/>
        </w:tc>
        <w:tc>
          <w:tcPr>
            <w:tcW w:w="3890" w:type="dxa"/>
          </w:tcPr>
          <w:p w:rsidR="00643A7F" w:rsidRDefault="00643A7F" w:rsidP="00624992"/>
        </w:tc>
        <w:tc>
          <w:tcPr>
            <w:tcW w:w="3474" w:type="dxa"/>
          </w:tcPr>
          <w:p w:rsidR="00643A7F" w:rsidRDefault="00643A7F" w:rsidP="00624992"/>
        </w:tc>
      </w:tr>
      <w:tr w:rsidR="00643A7F" w:rsidTr="000C0C5B">
        <w:trPr>
          <w:trHeight w:val="219"/>
        </w:trPr>
        <w:tc>
          <w:tcPr>
            <w:tcW w:w="2101" w:type="dxa"/>
            <w:shd w:val="pct5" w:color="auto" w:fill="auto"/>
          </w:tcPr>
          <w:p w:rsidR="00643A7F" w:rsidRDefault="00643A7F" w:rsidP="00624992">
            <w:pPr>
              <w:jc w:val="center"/>
            </w:pPr>
            <w:r>
              <w:rPr>
                <w:rFonts w:hint="cs"/>
                <w:rtl/>
              </w:rPr>
              <w:t>תאריך</w:t>
            </w:r>
          </w:p>
        </w:tc>
        <w:tc>
          <w:tcPr>
            <w:tcW w:w="3890" w:type="dxa"/>
            <w:shd w:val="pct5" w:color="auto" w:fill="auto"/>
          </w:tcPr>
          <w:p w:rsidR="00643A7F" w:rsidRDefault="00643A7F" w:rsidP="00624992">
            <w:pPr>
              <w:jc w:val="center"/>
            </w:pPr>
            <w:r>
              <w:rPr>
                <w:rFonts w:hint="cs"/>
                <w:rtl/>
              </w:rPr>
              <w:t>שם מלא של החותם בשם המציע</w:t>
            </w:r>
          </w:p>
        </w:tc>
        <w:tc>
          <w:tcPr>
            <w:tcW w:w="3474" w:type="dxa"/>
            <w:shd w:val="pct5" w:color="auto" w:fill="auto"/>
          </w:tcPr>
          <w:p w:rsidR="00643A7F" w:rsidRDefault="00643A7F" w:rsidP="00624992">
            <w:pPr>
              <w:jc w:val="center"/>
            </w:pPr>
            <w:r>
              <w:rPr>
                <w:rFonts w:hint="cs"/>
                <w:rtl/>
              </w:rPr>
              <w:t>חתימה וחותמת המציע</w:t>
            </w:r>
          </w:p>
        </w:tc>
      </w:tr>
    </w:tbl>
    <w:p w:rsidR="00643A7F" w:rsidRDefault="00643A7F" w:rsidP="00643A7F">
      <w:pPr>
        <w:ind w:left="-33"/>
        <w:rPr>
          <w:b/>
          <w:bCs/>
          <w:rtl/>
        </w:rPr>
      </w:pPr>
    </w:p>
    <w:p w:rsidR="005E1746" w:rsidRDefault="005E1746" w:rsidP="00643A7F">
      <w:pPr>
        <w:ind w:left="-33"/>
        <w:rPr>
          <w:b/>
          <w:bCs/>
          <w:rtl/>
        </w:rPr>
      </w:pPr>
    </w:p>
    <w:p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rsidR="00643A7F" w:rsidRPr="003C6B6D" w:rsidRDefault="00643A7F" w:rsidP="00643A7F">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643A7F" w:rsidRPr="004005DC" w:rsidRDefault="00643A7F" w:rsidP="00643A7F">
      <w:pPr>
        <w:rPr>
          <w:rtl/>
        </w:rPr>
      </w:pPr>
    </w:p>
    <w:tbl>
      <w:tblPr>
        <w:bidiVisual/>
        <w:tblW w:w="0" w:type="auto"/>
        <w:tblLook w:val="01E0" w:firstRow="1" w:lastRow="1" w:firstColumn="1" w:lastColumn="1" w:noHBand="0" w:noVBand="0"/>
      </w:tblPr>
      <w:tblGrid>
        <w:gridCol w:w="4643"/>
        <w:gridCol w:w="4643"/>
      </w:tblGrid>
      <w:tr w:rsidR="00643A7F" w:rsidRPr="00582E06" w:rsidTr="00624992">
        <w:tc>
          <w:tcPr>
            <w:tcW w:w="4643" w:type="dxa"/>
          </w:tcPr>
          <w:p w:rsidR="00643A7F" w:rsidRPr="00582E06" w:rsidRDefault="00643A7F" w:rsidP="00624992">
            <w:pPr>
              <w:jc w:val="center"/>
              <w:rPr>
                <w:rtl/>
              </w:rPr>
            </w:pPr>
            <w:r w:rsidRPr="00582E06">
              <w:rPr>
                <w:rFonts w:hint="cs"/>
                <w:rtl/>
              </w:rPr>
              <w:t>_________________</w:t>
            </w:r>
          </w:p>
        </w:tc>
        <w:tc>
          <w:tcPr>
            <w:tcW w:w="4643" w:type="dxa"/>
          </w:tcPr>
          <w:p w:rsidR="00643A7F" w:rsidRPr="00582E06" w:rsidRDefault="00643A7F" w:rsidP="00624992">
            <w:pPr>
              <w:jc w:val="center"/>
              <w:rPr>
                <w:rtl/>
              </w:rPr>
            </w:pPr>
            <w:r w:rsidRPr="00582E06">
              <w:rPr>
                <w:rFonts w:hint="cs"/>
                <w:rtl/>
              </w:rPr>
              <w:t>____________________________</w:t>
            </w:r>
          </w:p>
        </w:tc>
      </w:tr>
      <w:tr w:rsidR="00643A7F" w:rsidRPr="00582E06" w:rsidTr="00624992">
        <w:tc>
          <w:tcPr>
            <w:tcW w:w="4643" w:type="dxa"/>
          </w:tcPr>
          <w:p w:rsidR="00643A7F" w:rsidRPr="00582E06" w:rsidRDefault="00643A7F" w:rsidP="00624992">
            <w:pPr>
              <w:jc w:val="center"/>
              <w:rPr>
                <w:b/>
                <w:bCs/>
                <w:rtl/>
              </w:rPr>
            </w:pPr>
            <w:r w:rsidRPr="00582E06">
              <w:rPr>
                <w:rFonts w:hint="cs"/>
                <w:b/>
                <w:bCs/>
                <w:rtl/>
              </w:rPr>
              <w:t>תאריך</w:t>
            </w:r>
          </w:p>
        </w:tc>
        <w:tc>
          <w:tcPr>
            <w:tcW w:w="4643" w:type="dxa"/>
          </w:tcPr>
          <w:p w:rsidR="00643A7F" w:rsidRPr="00582E06" w:rsidRDefault="00643A7F" w:rsidP="00624992">
            <w:pPr>
              <w:jc w:val="center"/>
              <w:rPr>
                <w:b/>
                <w:bCs/>
                <w:rtl/>
              </w:rPr>
            </w:pPr>
            <w:r w:rsidRPr="00582E06">
              <w:rPr>
                <w:rFonts w:hint="cs"/>
                <w:b/>
                <w:bCs/>
                <w:rtl/>
              </w:rPr>
              <w:t>חתימה וחותמת</w:t>
            </w:r>
          </w:p>
        </w:tc>
      </w:tr>
    </w:tbl>
    <w:p w:rsidR="00B80428" w:rsidRDefault="00B80428" w:rsidP="00643A7F">
      <w:pPr>
        <w:rPr>
          <w:b/>
          <w:bCs/>
          <w:u w:val="single"/>
          <w:rtl/>
        </w:rPr>
        <w:sectPr w:rsidR="00B80428" w:rsidSect="007736D1">
          <w:pgSz w:w="11907" w:h="19086" w:code="9"/>
          <w:pgMar w:top="1276" w:right="851" w:bottom="1440" w:left="851" w:header="709" w:footer="709" w:gutter="0"/>
          <w:cols w:space="708"/>
          <w:docGrid w:linePitch="360"/>
        </w:sectPr>
      </w:pPr>
    </w:p>
    <w:bookmarkEnd w:id="68"/>
    <w:p w:rsidR="00643A7F" w:rsidRPr="00AA436A" w:rsidRDefault="00643A7F" w:rsidP="00643A7F">
      <w:pPr>
        <w:rPr>
          <w:b/>
          <w:bCs/>
          <w:sz w:val="26"/>
          <w:szCs w:val="26"/>
          <w:u w:val="single"/>
          <w:rtl/>
        </w:rPr>
      </w:pPr>
      <w:r w:rsidRPr="00AA436A">
        <w:rPr>
          <w:rFonts w:hint="cs"/>
          <w:b/>
          <w:bCs/>
          <w:sz w:val="26"/>
          <w:szCs w:val="26"/>
          <w:u w:val="single"/>
          <w:rtl/>
        </w:rPr>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rsidR="00643A7F" w:rsidRPr="00AA436A" w:rsidRDefault="00643A7F" w:rsidP="00643A7F">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643A7F" w:rsidRPr="009D1466" w:rsidTr="00624992">
        <w:tc>
          <w:tcPr>
            <w:tcW w:w="814" w:type="dxa"/>
            <w:shd w:val="clear" w:color="auto" w:fill="E0E0E0"/>
            <w:vAlign w:val="center"/>
          </w:tcPr>
          <w:p w:rsidR="00643A7F" w:rsidRPr="009D1466" w:rsidRDefault="00643A7F" w:rsidP="00624992">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643A7F" w:rsidRPr="009D1466" w:rsidRDefault="00643A7F" w:rsidP="00624992">
            <w:pPr>
              <w:spacing w:line="240" w:lineRule="auto"/>
              <w:jc w:val="center"/>
              <w:rPr>
                <w:bCs/>
              </w:rPr>
            </w:pPr>
            <w:r w:rsidRPr="009D1466">
              <w:rPr>
                <w:rFonts w:hint="cs"/>
                <w:bCs/>
                <w:rtl/>
              </w:rPr>
              <w:t>תיאור</w:t>
            </w:r>
          </w:p>
        </w:tc>
        <w:tc>
          <w:tcPr>
            <w:tcW w:w="993" w:type="dxa"/>
            <w:shd w:val="clear" w:color="auto" w:fill="E0E0E0"/>
            <w:vAlign w:val="center"/>
          </w:tcPr>
          <w:p w:rsidR="00643A7F" w:rsidRPr="009D1466" w:rsidRDefault="00643A7F" w:rsidP="00624992">
            <w:pPr>
              <w:spacing w:line="240" w:lineRule="auto"/>
              <w:jc w:val="center"/>
              <w:rPr>
                <w:bCs/>
              </w:rPr>
            </w:pPr>
            <w:r w:rsidRPr="009D1466">
              <w:rPr>
                <w:rFonts w:hint="cs"/>
                <w:bCs/>
                <w:rtl/>
              </w:rPr>
              <w:t>סמן</w:t>
            </w:r>
          </w:p>
        </w:tc>
      </w:tr>
      <w:tr w:rsidR="00643A7F" w:rsidRPr="009D1466" w:rsidTr="00624992">
        <w:trPr>
          <w:trHeight w:hRule="exact" w:val="1412"/>
        </w:trPr>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rsidR="00643A7F" w:rsidRPr="009D1466" w:rsidRDefault="00643A7F" w:rsidP="00624992">
            <w:pPr>
              <w:spacing w:line="240" w:lineRule="auto"/>
              <w:jc w:val="left"/>
              <w:rPr>
                <w:b/>
                <w:rtl/>
              </w:rPr>
            </w:pPr>
          </w:p>
          <w:p w:rsidR="00643A7F" w:rsidRPr="009D1466" w:rsidRDefault="00643A7F" w:rsidP="00624992">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624992">
            <w:pPr>
              <w:numPr>
                <w:ilvl w:val="0"/>
                <w:numId w:val="7"/>
              </w:numPr>
              <w:overflowPunct/>
              <w:autoSpaceDE/>
              <w:autoSpaceDN/>
              <w:adjustRightInd/>
              <w:spacing w:line="240" w:lineRule="auto"/>
              <w:ind w:right="1440"/>
              <w:jc w:val="left"/>
              <w:textAlignment w:val="auto"/>
              <w:rPr>
                <w:b/>
              </w:rPr>
            </w:pPr>
          </w:p>
          <w:p w:rsidR="00643A7F" w:rsidRPr="009D1466" w:rsidRDefault="00643A7F" w:rsidP="00726615">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726615">
            <w:pPr>
              <w:numPr>
                <w:ilvl w:val="0"/>
                <w:numId w:val="9"/>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360" w:right="1440"/>
              <w:jc w:val="left"/>
              <w:textAlignment w:val="auto"/>
              <w:rPr>
                <w:b/>
              </w:rPr>
            </w:pPr>
          </w:p>
          <w:p w:rsidR="00643A7F" w:rsidRPr="009D1466" w:rsidRDefault="00643A7F" w:rsidP="00624992">
            <w:pPr>
              <w:spacing w:line="240" w:lineRule="auto"/>
              <w:ind w:left="1080" w:right="1440"/>
              <w:jc w:val="left"/>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נספחים</w:t>
            </w:r>
            <w:r w:rsidRPr="009D1466">
              <w:rPr>
                <w:b/>
                <w:rtl/>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2A1C1E" w:rsidRDefault="00643A7F"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FA58C1" w:rsidRPr="009D1466" w:rsidTr="00624992">
        <w:tc>
          <w:tcPr>
            <w:tcW w:w="814" w:type="dxa"/>
            <w:shd w:val="clear" w:color="auto" w:fill="E0E0E0"/>
            <w:vAlign w:val="center"/>
          </w:tcPr>
          <w:p w:rsidR="00FA58C1" w:rsidRPr="009D1466" w:rsidRDefault="00FA58C1" w:rsidP="00726615">
            <w:pPr>
              <w:pStyle w:val="af8"/>
              <w:numPr>
                <w:ilvl w:val="0"/>
                <w:numId w:val="10"/>
              </w:numPr>
              <w:overflowPunct/>
              <w:autoSpaceDE/>
              <w:autoSpaceDN/>
              <w:adjustRightInd/>
              <w:spacing w:line="240" w:lineRule="auto"/>
              <w:jc w:val="center"/>
              <w:textAlignment w:val="auto"/>
              <w:rPr>
                <w:b/>
              </w:rPr>
            </w:pPr>
          </w:p>
        </w:tc>
        <w:tc>
          <w:tcPr>
            <w:tcW w:w="7938" w:type="dxa"/>
          </w:tcPr>
          <w:p w:rsidR="00FA58C1" w:rsidRDefault="00FA58C1"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פירוט ניסיון מנהל הפרויקט</w:t>
            </w:r>
          </w:p>
        </w:tc>
        <w:tc>
          <w:tcPr>
            <w:tcW w:w="993" w:type="dxa"/>
            <w:vAlign w:val="center"/>
          </w:tcPr>
          <w:p w:rsidR="00FA58C1" w:rsidRPr="009D1466" w:rsidRDefault="00FA58C1"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sidR="00FA58C1">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8</w:t>
            </w:r>
            <w:r w:rsidRPr="00762F81">
              <w:rPr>
                <w:b/>
                <w:szCs w:val="22"/>
                <w:rtl/>
              </w:rPr>
              <w:t>:</w:t>
            </w:r>
            <w:r>
              <w:rPr>
                <w:rFonts w:hint="cs"/>
                <w:b/>
                <w:szCs w:val="22"/>
                <w:rtl/>
              </w:rPr>
              <w:t xml:space="preserve"> אישור רו"ח על פרטי המציע</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D900ED" w:rsidRPr="00D900ED"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9</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D900ED" w:rsidRPr="009D1466" w:rsidTr="00624992">
        <w:tc>
          <w:tcPr>
            <w:tcW w:w="814" w:type="dxa"/>
            <w:shd w:val="clear" w:color="auto" w:fill="E0E0E0"/>
            <w:vAlign w:val="center"/>
          </w:tcPr>
          <w:p w:rsidR="00D900ED" w:rsidRPr="009D1466" w:rsidRDefault="00D900ED" w:rsidP="00726615">
            <w:pPr>
              <w:pStyle w:val="af8"/>
              <w:numPr>
                <w:ilvl w:val="0"/>
                <w:numId w:val="10"/>
              </w:numPr>
              <w:overflowPunct/>
              <w:autoSpaceDE/>
              <w:autoSpaceDN/>
              <w:adjustRightInd/>
              <w:spacing w:line="240" w:lineRule="auto"/>
              <w:jc w:val="center"/>
              <w:textAlignment w:val="auto"/>
              <w:rPr>
                <w:b/>
              </w:rPr>
            </w:pPr>
          </w:p>
        </w:tc>
        <w:tc>
          <w:tcPr>
            <w:tcW w:w="7938" w:type="dxa"/>
          </w:tcPr>
          <w:p w:rsidR="00D900ED" w:rsidRPr="00762F81" w:rsidRDefault="00D900ED"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10</w:t>
            </w:r>
            <w:r w:rsidRPr="00762F81">
              <w:rPr>
                <w:b/>
                <w:szCs w:val="22"/>
                <w:rtl/>
              </w:rPr>
              <w:t xml:space="preserve">: </w:t>
            </w:r>
            <w:r>
              <w:rPr>
                <w:rFonts w:hint="cs"/>
                <w:b/>
                <w:szCs w:val="22"/>
                <w:rtl/>
              </w:rPr>
              <w:t>נוסח ערבות הצעה</w:t>
            </w:r>
          </w:p>
        </w:tc>
        <w:tc>
          <w:tcPr>
            <w:tcW w:w="993" w:type="dxa"/>
            <w:vAlign w:val="center"/>
          </w:tcPr>
          <w:p w:rsidR="00D900ED" w:rsidRPr="009D1466" w:rsidRDefault="00D900ED"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Pr>
                <w:rFonts w:hint="cs"/>
                <w:szCs w:val="22"/>
                <w:rtl/>
              </w:rPr>
              <w:t>מנהל הפרויקט</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rPr>
          <w:trHeight w:hRule="exact" w:val="454"/>
        </w:trPr>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2A1C1E" w:rsidRDefault="00643A7F" w:rsidP="00624992">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1820A5" w:rsidRPr="009D1466" w:rsidTr="00624992">
        <w:tc>
          <w:tcPr>
            <w:tcW w:w="814" w:type="dxa"/>
            <w:shd w:val="clear" w:color="auto" w:fill="E0E0E0"/>
            <w:vAlign w:val="center"/>
          </w:tcPr>
          <w:p w:rsidR="001820A5" w:rsidRPr="009D1466" w:rsidRDefault="001820A5" w:rsidP="00726615">
            <w:pPr>
              <w:pStyle w:val="af8"/>
              <w:numPr>
                <w:ilvl w:val="0"/>
                <w:numId w:val="10"/>
              </w:numPr>
              <w:overflowPunct/>
              <w:autoSpaceDE/>
              <w:autoSpaceDN/>
              <w:adjustRightInd/>
              <w:spacing w:line="240" w:lineRule="auto"/>
              <w:jc w:val="center"/>
              <w:textAlignment w:val="auto"/>
              <w:rPr>
                <w:b/>
              </w:rPr>
            </w:pPr>
          </w:p>
        </w:tc>
        <w:tc>
          <w:tcPr>
            <w:tcW w:w="7938" w:type="dxa"/>
          </w:tcPr>
          <w:p w:rsidR="001820A5" w:rsidRPr="009D1466" w:rsidRDefault="001820A5" w:rsidP="00624992">
            <w:pPr>
              <w:spacing w:line="240" w:lineRule="auto"/>
              <w:jc w:val="left"/>
              <w:rPr>
                <w:b/>
                <w:sz w:val="20"/>
                <w:szCs w:val="22"/>
                <w:rtl/>
              </w:rPr>
            </w:pPr>
            <w:r>
              <w:rPr>
                <w:rFonts w:hint="cs"/>
                <w:b/>
                <w:sz w:val="20"/>
                <w:szCs w:val="22"/>
                <w:rtl/>
              </w:rPr>
              <w:t>תיאור תכנית העבודה המוצעת</w:t>
            </w:r>
          </w:p>
        </w:tc>
        <w:tc>
          <w:tcPr>
            <w:tcW w:w="993" w:type="dxa"/>
            <w:vAlign w:val="center"/>
          </w:tcPr>
          <w:p w:rsidR="001820A5" w:rsidRPr="009D1466" w:rsidRDefault="001820A5"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726615">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bl>
    <w:p w:rsidR="00643A7F" w:rsidRPr="002A1C1E" w:rsidRDefault="00643A7F" w:rsidP="00643A7F">
      <w:pPr>
        <w:rPr>
          <w:rtl/>
        </w:rPr>
      </w:pPr>
    </w:p>
    <w:p w:rsidR="00643A7F" w:rsidRDefault="00643A7F" w:rsidP="00643A7F">
      <w:pPr>
        <w:jc w:val="center"/>
        <w:rPr>
          <w:rtl/>
        </w:rPr>
      </w:pPr>
    </w:p>
    <w:p w:rsidR="00643A7F" w:rsidRDefault="00643A7F" w:rsidP="00643A7F">
      <w:pPr>
        <w:jc w:val="center"/>
        <w:rPr>
          <w:b/>
          <w:bCs/>
          <w:u w:val="single"/>
          <w:rtl/>
        </w:rPr>
      </w:pPr>
      <w:r>
        <w:rPr>
          <w:rtl/>
        </w:rPr>
        <w:br w:type="page"/>
      </w:r>
    </w:p>
    <w:p w:rsidR="00643A7F" w:rsidRPr="00E3505C" w:rsidRDefault="00643A7F" w:rsidP="00D900ED">
      <w:pPr>
        <w:pStyle w:val="2"/>
        <w:spacing w:before="0" w:after="0"/>
        <w:jc w:val="center"/>
        <w:rPr>
          <w:rFonts w:cs="David"/>
          <w:rtl/>
        </w:rPr>
      </w:pPr>
      <w:bookmarkStart w:id="124" w:name="_Toc462840251"/>
      <w:r w:rsidRPr="00E3505C">
        <w:rPr>
          <w:rFonts w:cs="David" w:hint="cs"/>
          <w:rtl/>
        </w:rPr>
        <w:t>נספח</w:t>
      </w:r>
      <w:r w:rsidRPr="00E3505C">
        <w:rPr>
          <w:rFonts w:cs="David"/>
          <w:rtl/>
        </w:rPr>
        <w:t xml:space="preserve"> </w:t>
      </w:r>
      <w:r>
        <w:rPr>
          <w:rFonts w:cs="David" w:hint="cs"/>
          <w:rtl/>
        </w:rPr>
        <w:t>ב'</w:t>
      </w:r>
      <w:r w:rsidR="00D900ED">
        <w:rPr>
          <w:rFonts w:cs="David" w:hint="cs"/>
          <w:rtl/>
        </w:rPr>
        <w:t>4</w:t>
      </w:r>
      <w:r w:rsidRPr="00E3505C">
        <w:rPr>
          <w:rFonts w:cs="David" w:hint="cs"/>
          <w:rtl/>
        </w:rPr>
        <w:t xml:space="preserve"> - תצהיר בדבר ה</w:t>
      </w:r>
      <w:r>
        <w:rPr>
          <w:rFonts w:cs="David" w:hint="cs"/>
          <w:rtl/>
        </w:rPr>
        <w:t>י</w:t>
      </w:r>
      <w:r w:rsidRPr="00E3505C">
        <w:rPr>
          <w:rFonts w:cs="David" w:hint="cs"/>
          <w:rtl/>
        </w:rPr>
        <w:t>עדר הרשעות לפי חוק עובדים זרים וחוק שכר מינימום</w:t>
      </w:r>
      <w:bookmarkEnd w:id="124"/>
    </w:p>
    <w:p w:rsidR="00643A7F" w:rsidRPr="00655781" w:rsidRDefault="00643A7F" w:rsidP="00643A7F">
      <w:pPr>
        <w:jc w:val="right"/>
        <w:rPr>
          <w:b/>
          <w:spacing w:val="6"/>
          <w:rtl/>
        </w:rPr>
      </w:pPr>
    </w:p>
    <w:p w:rsidR="00643A7F" w:rsidRPr="00655781" w:rsidRDefault="00643A7F" w:rsidP="00643A7F">
      <w:pPr>
        <w:jc w:val="right"/>
        <w:rPr>
          <w:b/>
          <w:spacing w:val="6"/>
          <w:rtl/>
        </w:rPr>
      </w:pPr>
      <w:r w:rsidRPr="00655781">
        <w:rPr>
          <w:rFonts w:hint="cs"/>
          <w:b/>
          <w:spacing w:val="6"/>
          <w:rtl/>
        </w:rPr>
        <w:t>תאריך</w:t>
      </w:r>
      <w:r w:rsidRPr="00655781">
        <w:rPr>
          <w:b/>
          <w:spacing w:val="6"/>
          <w:rtl/>
        </w:rPr>
        <w:t xml:space="preserve"> : ___/___/____</w:t>
      </w:r>
    </w:p>
    <w:p w:rsidR="00643A7F" w:rsidRPr="00655781" w:rsidRDefault="00643A7F" w:rsidP="00643A7F">
      <w:pPr>
        <w:rPr>
          <w:bCs/>
          <w:spacing w:val="6"/>
          <w:rtl/>
        </w:rPr>
      </w:pPr>
      <w:r w:rsidRPr="00655781">
        <w:rPr>
          <w:rFonts w:hint="cs"/>
          <w:bCs/>
          <w:spacing w:val="6"/>
          <w:rtl/>
        </w:rPr>
        <w:t>לכבוד</w:t>
      </w:r>
    </w:p>
    <w:p w:rsidR="00643A7F" w:rsidRPr="002D2FB5" w:rsidRDefault="00643A7F" w:rsidP="00643A7F">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rsidR="00643A7F" w:rsidRPr="002D2FB5" w:rsidRDefault="00643A7F" w:rsidP="00643A7F">
      <w:pPr>
        <w:rPr>
          <w:bCs/>
          <w:spacing w:val="6"/>
          <w:rtl/>
        </w:rPr>
      </w:pPr>
      <w:r w:rsidRPr="002D2FB5">
        <w:rPr>
          <w:rFonts w:hint="cs"/>
          <w:bCs/>
          <w:rtl/>
        </w:rPr>
        <w:t>הקריה המזרחית, בניין ג', ירושלים</w:t>
      </w:r>
    </w:p>
    <w:p w:rsidR="00643A7F" w:rsidRPr="00655781" w:rsidRDefault="00643A7F" w:rsidP="00643A7F">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rsidR="00643A7F" w:rsidRPr="00655781" w:rsidRDefault="00643A7F" w:rsidP="00643A7F">
      <w:pPr>
        <w:rPr>
          <w:b/>
          <w:spacing w:val="6"/>
          <w:rtl/>
        </w:rPr>
      </w:pPr>
    </w:p>
    <w:p w:rsidR="00643A7F" w:rsidRPr="00655781" w:rsidRDefault="00643A7F" w:rsidP="00643A7F">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643A7F" w:rsidRPr="00655781" w:rsidRDefault="00643A7F" w:rsidP="00726615">
      <w:pPr>
        <w:pStyle w:val="af8"/>
        <w:numPr>
          <w:ilvl w:val="0"/>
          <w:numId w:val="12"/>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1A3E8A" w:rsidRDefault="001A3E8A" w:rsidP="001A3E8A">
      <w:pPr>
        <w:jc w:val="left"/>
        <w:rPr>
          <w:rtl/>
        </w:rPr>
      </w:pPr>
    </w:p>
    <w:p w:rsidR="00ED112D" w:rsidRDefault="00643A7F" w:rsidP="003658BC">
      <w:pPr>
        <w:rPr>
          <w:b/>
          <w:bCs/>
          <w:rtl/>
        </w:rPr>
      </w:pPr>
      <w:r w:rsidRPr="003658BC">
        <w:rPr>
          <w:rFonts w:ascii="David" w:hAnsi="David"/>
          <w:rtl/>
        </w:rPr>
        <w:t>תצהיר זה נעשה בהתאם לחוק עסקאות גופים ציבוריים, התשל"ו- 1976 וההגדרות המצויות בו ובתמיכה למכרז מס</w:t>
      </w:r>
      <w:r w:rsidR="001A3E8A" w:rsidRPr="003658BC">
        <w:rPr>
          <w:rFonts w:ascii="David" w:hAnsi="David"/>
          <w:rtl/>
        </w:rPr>
        <w:t xml:space="preserve">' </w:t>
      </w:r>
      <w:r w:rsidR="00214CE2" w:rsidRPr="003658BC">
        <w:rPr>
          <w:rFonts w:ascii="David" w:hAnsi="David"/>
        </w:rPr>
        <w:t>2017</w:t>
      </w:r>
      <w:r w:rsidR="006933F3" w:rsidRPr="003658BC">
        <w:rPr>
          <w:rFonts w:ascii="David" w:hAnsi="David"/>
          <w:rtl/>
        </w:rPr>
        <w:t>/</w:t>
      </w:r>
      <w:r w:rsidR="003658BC" w:rsidRPr="003658BC">
        <w:rPr>
          <w:rFonts w:ascii="David" w:hAnsi="David"/>
          <w:rtl/>
        </w:rPr>
        <w:t>33</w:t>
      </w:r>
      <w:r w:rsidR="006933F3" w:rsidRPr="003658BC">
        <w:rPr>
          <w:rFonts w:ascii="David" w:hAnsi="David"/>
          <w:rtl/>
        </w:rPr>
        <w:t xml:space="preserve"> </w:t>
      </w:r>
      <w:r w:rsidR="00ED112D" w:rsidRPr="003658BC">
        <w:rPr>
          <w:rFonts w:ascii="David" w:hAnsi="David"/>
          <w:b/>
          <w:bCs/>
          <w:rtl/>
        </w:rPr>
        <w:t>להפעלת</w:t>
      </w:r>
      <w:r w:rsidR="00ED112D">
        <w:rPr>
          <w:rFonts w:hint="cs"/>
          <w:b/>
          <w:bCs/>
          <w:rtl/>
        </w:rPr>
        <w:t xml:space="preserve"> מרכז למידע ומחקר בנושא תרבות</w:t>
      </w:r>
      <w:r w:rsidR="000C0C5B">
        <w:rPr>
          <w:rFonts w:hint="cs"/>
          <w:b/>
          <w:bCs/>
          <w:rtl/>
        </w:rPr>
        <w:t>.</w:t>
      </w:r>
    </w:p>
    <w:p w:rsidR="00643A7F" w:rsidRPr="00655781" w:rsidRDefault="00643A7F" w:rsidP="00726615">
      <w:pPr>
        <w:pStyle w:val="af8"/>
        <w:numPr>
          <w:ilvl w:val="0"/>
          <w:numId w:val="12"/>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643A7F" w:rsidRPr="00655781" w:rsidRDefault="00643A7F" w:rsidP="00726615">
      <w:pPr>
        <w:pStyle w:val="af8"/>
        <w:numPr>
          <w:ilvl w:val="0"/>
          <w:numId w:val="12"/>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Pr="00655781" w:rsidRDefault="00643A7F" w:rsidP="00643A7F">
      <w:pPr>
        <w:jc w:val="center"/>
        <w:rPr>
          <w:bCs/>
          <w:spacing w:val="6"/>
          <w:u w:val="single"/>
          <w:rtl/>
        </w:rPr>
      </w:pPr>
    </w:p>
    <w:p w:rsidR="00643A7F" w:rsidRPr="00655781" w:rsidRDefault="00643A7F" w:rsidP="00643A7F">
      <w:pPr>
        <w:jc w:val="center"/>
        <w:rPr>
          <w:bCs/>
          <w:spacing w:val="6"/>
          <w:u w:val="single"/>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Default="00643A7F" w:rsidP="00E75349">
      <w:pPr>
        <w:pStyle w:val="2"/>
        <w:spacing w:before="0" w:after="0"/>
        <w:jc w:val="center"/>
        <w:rPr>
          <w:rFonts w:cs="David"/>
          <w:rtl/>
        </w:rPr>
      </w:pPr>
      <w:r w:rsidRPr="00E9261A">
        <w:rPr>
          <w:rtl/>
        </w:rPr>
        <w:br w:type="page"/>
      </w:r>
      <w:bookmarkStart w:id="125" w:name="_Toc462840252"/>
      <w:r w:rsidRPr="00E3505C">
        <w:rPr>
          <w:rFonts w:cs="David" w:hint="cs"/>
          <w:rtl/>
        </w:rPr>
        <w:t xml:space="preserve">נספח </w:t>
      </w:r>
      <w:r>
        <w:rPr>
          <w:rFonts w:cs="David" w:hint="cs"/>
          <w:rtl/>
        </w:rPr>
        <w:t>ב'</w:t>
      </w:r>
      <w:r w:rsidR="00E75349">
        <w:rPr>
          <w:rFonts w:cs="David" w:hint="cs"/>
          <w:rtl/>
        </w:rPr>
        <w:t>5</w:t>
      </w:r>
      <w:r w:rsidRPr="00E3505C">
        <w:rPr>
          <w:rFonts w:cs="David" w:hint="cs"/>
          <w:rtl/>
        </w:rPr>
        <w:t xml:space="preserve"> -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25"/>
    </w:p>
    <w:p w:rsidR="00643A7F" w:rsidRPr="0054414B" w:rsidRDefault="00643A7F" w:rsidP="00643A7F">
      <w:pPr>
        <w:rPr>
          <w:rtl/>
          <w:lang w:val="x-none"/>
        </w:rPr>
      </w:pPr>
    </w:p>
    <w:p w:rsidR="00643A7F" w:rsidRPr="00655781" w:rsidRDefault="00643A7F" w:rsidP="00643A7F">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rsidR="00643A7F" w:rsidRPr="00655781" w:rsidRDefault="00643A7F" w:rsidP="00643A7F">
      <w:pPr>
        <w:pStyle w:val="12"/>
        <w:jc w:val="both"/>
        <w:rPr>
          <w:rFonts w:cs="David"/>
          <w:u w:val="none"/>
        </w:rPr>
      </w:pPr>
      <w:r w:rsidRPr="00655781">
        <w:rPr>
          <w:rFonts w:cs="David" w:hint="cs"/>
          <w:u w:val="none"/>
          <w:rtl/>
        </w:rPr>
        <w:t>לכבוד</w:t>
      </w:r>
    </w:p>
    <w:p w:rsidR="00643A7F" w:rsidRPr="002D2FB5" w:rsidRDefault="00643A7F" w:rsidP="00643A7F">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rsidR="00643A7F" w:rsidRPr="002D2FB5" w:rsidRDefault="00643A7F" w:rsidP="00643A7F">
      <w:pPr>
        <w:rPr>
          <w:bCs/>
          <w:spacing w:val="6"/>
          <w:rtl/>
        </w:rPr>
      </w:pPr>
      <w:r w:rsidRPr="002D2FB5">
        <w:rPr>
          <w:rFonts w:hint="cs"/>
          <w:bCs/>
          <w:rtl/>
        </w:rPr>
        <w:t>הקריה המזרחית, בניין ג', ירושלים</w:t>
      </w:r>
    </w:p>
    <w:p w:rsidR="00643A7F" w:rsidRPr="00655781" w:rsidRDefault="00643A7F" w:rsidP="00643A7F">
      <w:pPr>
        <w:pStyle w:val="12"/>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rsidR="00643A7F" w:rsidRPr="00655781" w:rsidRDefault="00643A7F" w:rsidP="00643A7F">
      <w:pPr>
        <w:pStyle w:val="12"/>
        <w:jc w:val="both"/>
        <w:rPr>
          <w:rFonts w:cs="David"/>
          <w:u w:val="none"/>
        </w:rPr>
      </w:pP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643A7F" w:rsidRPr="00655781" w:rsidRDefault="00643A7F" w:rsidP="00726615">
      <w:pPr>
        <w:pStyle w:val="af8"/>
        <w:numPr>
          <w:ilvl w:val="0"/>
          <w:numId w:val="14"/>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643A7F" w:rsidRPr="00655781" w:rsidRDefault="00643A7F" w:rsidP="00726615">
      <w:pPr>
        <w:pStyle w:val="af8"/>
        <w:numPr>
          <w:ilvl w:val="0"/>
          <w:numId w:val="14"/>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643A7F" w:rsidRPr="00655781" w:rsidRDefault="00643A7F" w:rsidP="00726615">
      <w:pPr>
        <w:pStyle w:val="af8"/>
        <w:numPr>
          <w:ilvl w:val="0"/>
          <w:numId w:val="14"/>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643A7F" w:rsidRPr="00655781" w:rsidRDefault="00643A7F" w:rsidP="00643A7F">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643A7F" w:rsidRPr="00655781" w:rsidRDefault="00643A7F" w:rsidP="00624992">
            <w:pPr>
              <w:widowControl w:val="0"/>
              <w:spacing w:line="240" w:lineRule="auto"/>
              <w:rPr>
                <w:rtl/>
              </w:rPr>
            </w:pPr>
            <w:r w:rsidRPr="00655781">
              <w:rPr>
                <w:rFonts w:hint="cs"/>
                <w:rtl/>
              </w:rPr>
              <w:t>1945</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643A7F" w:rsidRPr="00655781" w:rsidRDefault="00643A7F" w:rsidP="00624992">
            <w:pPr>
              <w:widowControl w:val="0"/>
              <w:spacing w:line="240" w:lineRule="auto"/>
              <w:rPr>
                <w:rtl/>
              </w:rPr>
            </w:pPr>
            <w:r w:rsidRPr="00655781">
              <w:rPr>
                <w:rFonts w:hint="cs"/>
                <w:rtl/>
              </w:rPr>
              <w:t>1946</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643A7F" w:rsidRPr="00655781" w:rsidRDefault="00643A7F" w:rsidP="00624992">
            <w:pPr>
              <w:widowControl w:val="0"/>
              <w:spacing w:line="240" w:lineRule="auto"/>
              <w:rPr>
                <w:rtl/>
              </w:rPr>
            </w:pPr>
            <w:r w:rsidRPr="00655781">
              <w:rPr>
                <w:rFonts w:hint="cs"/>
                <w:rtl/>
              </w:rPr>
              <w:t>1949</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643A7F" w:rsidRPr="00655781" w:rsidRDefault="00643A7F" w:rsidP="00624992">
            <w:pPr>
              <w:widowControl w:val="0"/>
              <w:spacing w:line="240" w:lineRule="auto"/>
              <w:rPr>
                <w:rtl/>
              </w:rPr>
            </w:pPr>
            <w:r w:rsidRPr="00655781">
              <w:rPr>
                <w:rFonts w:hint="cs"/>
                <w:rtl/>
              </w:rPr>
              <w:t>1951</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643A7F" w:rsidRPr="00655781" w:rsidRDefault="00643A7F" w:rsidP="00624992">
            <w:pPr>
              <w:widowControl w:val="0"/>
              <w:spacing w:line="240" w:lineRule="auto"/>
              <w:rPr>
                <w:rtl/>
              </w:rPr>
            </w:pPr>
            <w:r w:rsidRPr="00655781">
              <w:rPr>
                <w:rtl/>
              </w:rPr>
              <w:t>195</w:t>
            </w:r>
            <w:r w:rsidRPr="00655781">
              <w:rPr>
                <w:rFonts w:hint="cs"/>
                <w:rtl/>
              </w:rPr>
              <w:t>1</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643A7F" w:rsidRPr="00655781" w:rsidRDefault="00643A7F" w:rsidP="00624992">
            <w:pPr>
              <w:widowControl w:val="0"/>
              <w:spacing w:line="240" w:lineRule="auto"/>
              <w:rPr>
                <w:rtl/>
              </w:rPr>
            </w:pPr>
            <w:r w:rsidRPr="00655781">
              <w:rPr>
                <w:rtl/>
              </w:rPr>
              <w:t>1953</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643A7F" w:rsidRPr="00655781" w:rsidRDefault="00643A7F" w:rsidP="00624992">
            <w:pPr>
              <w:widowControl w:val="0"/>
              <w:spacing w:line="240" w:lineRule="auto"/>
              <w:rPr>
                <w:rtl/>
              </w:rPr>
            </w:pPr>
            <w:r w:rsidRPr="00655781">
              <w:rPr>
                <w:rtl/>
              </w:rPr>
              <w:t>1953</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643A7F" w:rsidRPr="00655781" w:rsidRDefault="00643A7F" w:rsidP="00624992">
            <w:pPr>
              <w:widowControl w:val="0"/>
              <w:spacing w:line="240" w:lineRule="auto"/>
              <w:rPr>
                <w:rtl/>
              </w:rPr>
            </w:pPr>
            <w:r w:rsidRPr="00655781">
              <w:rPr>
                <w:rtl/>
              </w:rPr>
              <w:t>1954</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643A7F" w:rsidRPr="00655781" w:rsidRDefault="00643A7F" w:rsidP="00624992">
            <w:pPr>
              <w:widowControl w:val="0"/>
              <w:spacing w:line="240" w:lineRule="auto"/>
              <w:rPr>
                <w:rtl/>
              </w:rPr>
            </w:pPr>
            <w:r w:rsidRPr="00655781">
              <w:rPr>
                <w:rFonts w:hint="cs"/>
                <w:rtl/>
              </w:rPr>
              <w:t>1954</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643A7F" w:rsidRPr="00655781" w:rsidRDefault="00643A7F" w:rsidP="00624992">
            <w:pPr>
              <w:widowControl w:val="0"/>
              <w:spacing w:line="240" w:lineRule="auto"/>
              <w:rPr>
                <w:rtl/>
              </w:rPr>
            </w:pPr>
            <w:r w:rsidRPr="00655781">
              <w:rPr>
                <w:rtl/>
              </w:rPr>
              <w:t>1958</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rsidR="00643A7F" w:rsidRPr="00655781" w:rsidRDefault="00643A7F" w:rsidP="00624992">
            <w:pPr>
              <w:widowControl w:val="0"/>
              <w:spacing w:line="240" w:lineRule="auto"/>
            </w:pPr>
            <w:r w:rsidRPr="00655781">
              <w:rPr>
                <w:rtl/>
              </w:rPr>
              <w:t>1959</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643A7F" w:rsidRPr="00655781" w:rsidRDefault="00643A7F" w:rsidP="00624992">
            <w:pPr>
              <w:widowControl w:val="0"/>
              <w:spacing w:line="240" w:lineRule="auto"/>
              <w:rPr>
                <w:rtl/>
              </w:rPr>
            </w:pPr>
            <w:r w:rsidRPr="00655781">
              <w:rPr>
                <w:rFonts w:hint="cs"/>
                <w:rtl/>
              </w:rPr>
              <w:t>1967</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643A7F" w:rsidRPr="00655781" w:rsidRDefault="00643A7F" w:rsidP="00624992">
            <w:pPr>
              <w:widowControl w:val="0"/>
              <w:spacing w:line="240" w:lineRule="auto"/>
              <w:rPr>
                <w:rtl/>
              </w:rPr>
            </w:pPr>
            <w:r w:rsidRPr="00655781">
              <w:rPr>
                <w:rFonts w:hint="cs"/>
                <w:rtl/>
              </w:rPr>
              <w:t>1995</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643A7F" w:rsidRPr="00655781" w:rsidRDefault="00643A7F" w:rsidP="00624992">
            <w:pPr>
              <w:widowControl w:val="0"/>
              <w:spacing w:line="240" w:lineRule="auto"/>
              <w:rPr>
                <w:rtl/>
              </w:rPr>
            </w:pPr>
            <w:r w:rsidRPr="00655781">
              <w:rPr>
                <w:rFonts w:hint="cs"/>
                <w:rtl/>
              </w:rPr>
              <w:t>1957</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rsidR="00643A7F" w:rsidRPr="00655781" w:rsidRDefault="00643A7F" w:rsidP="00624992">
            <w:pPr>
              <w:widowControl w:val="0"/>
              <w:spacing w:line="240" w:lineRule="auto"/>
              <w:rPr>
                <w:rtl/>
              </w:rPr>
            </w:pPr>
            <w:r w:rsidRPr="00655781">
              <w:rPr>
                <w:rtl/>
              </w:rPr>
              <w:t>1987</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643A7F" w:rsidRPr="00655781" w:rsidRDefault="00643A7F" w:rsidP="00624992">
            <w:pPr>
              <w:widowControl w:val="0"/>
              <w:spacing w:line="240" w:lineRule="auto"/>
              <w:rPr>
                <w:rtl/>
              </w:rPr>
            </w:pPr>
            <w:r w:rsidRPr="00655781">
              <w:rPr>
                <w:rtl/>
              </w:rPr>
              <w:t>1988</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rsidR="00643A7F" w:rsidRPr="00655781" w:rsidRDefault="00643A7F" w:rsidP="00624992">
            <w:pPr>
              <w:widowControl w:val="0"/>
              <w:spacing w:line="240" w:lineRule="auto"/>
              <w:rPr>
                <w:rtl/>
              </w:rPr>
            </w:pPr>
            <w:r w:rsidRPr="00655781">
              <w:rPr>
                <w:rFonts w:hint="cs"/>
                <w:rtl/>
              </w:rPr>
              <w:t>1991</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643A7F" w:rsidRPr="00655781" w:rsidRDefault="00643A7F" w:rsidP="00624992">
            <w:pPr>
              <w:widowControl w:val="0"/>
              <w:spacing w:line="240" w:lineRule="auto"/>
              <w:rPr>
                <w:rtl/>
              </w:rPr>
            </w:pPr>
            <w:r w:rsidRPr="00655781">
              <w:rPr>
                <w:rFonts w:hint="cs"/>
                <w:rtl/>
              </w:rPr>
              <w:t>1996</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rsidR="00643A7F" w:rsidRPr="00655781" w:rsidRDefault="00643A7F" w:rsidP="00624992">
            <w:pPr>
              <w:widowControl w:val="0"/>
              <w:spacing w:line="240" w:lineRule="auto"/>
              <w:rPr>
                <w:rtl/>
              </w:rPr>
            </w:pPr>
            <w:r w:rsidRPr="00655781">
              <w:rPr>
                <w:rFonts w:hint="cs"/>
                <w:rtl/>
              </w:rPr>
              <w:t>1998</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643A7F" w:rsidRPr="00655781" w:rsidRDefault="00643A7F" w:rsidP="00624992">
            <w:pPr>
              <w:widowControl w:val="0"/>
              <w:spacing w:line="240" w:lineRule="auto"/>
              <w:rPr>
                <w:rtl/>
              </w:rPr>
            </w:pPr>
            <w:r w:rsidRPr="00655781">
              <w:rPr>
                <w:rFonts w:hint="cs"/>
                <w:rtl/>
              </w:rPr>
              <w:t>1998</w:t>
            </w:r>
          </w:p>
        </w:tc>
      </w:tr>
      <w:tr w:rsidR="00643A7F" w:rsidRPr="00655781" w:rsidTr="00624992">
        <w:trPr>
          <w:trHeight w:val="20"/>
          <w:jc w:val="center"/>
        </w:trPr>
        <w:tc>
          <w:tcPr>
            <w:tcW w:w="5370" w:type="dxa"/>
          </w:tcPr>
          <w:p w:rsidR="00643A7F" w:rsidRPr="00655781"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643A7F" w:rsidRPr="00655781" w:rsidRDefault="00643A7F" w:rsidP="00624992">
            <w:pPr>
              <w:widowControl w:val="0"/>
              <w:spacing w:line="240" w:lineRule="auto"/>
              <w:rPr>
                <w:rtl/>
              </w:rPr>
            </w:pPr>
            <w:r w:rsidRPr="00655781">
              <w:rPr>
                <w:rFonts w:hint="cs"/>
                <w:rtl/>
              </w:rPr>
              <w:t>1957</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643A7F" w:rsidRPr="00655781" w:rsidRDefault="00643A7F" w:rsidP="00624992">
            <w:pPr>
              <w:widowControl w:val="0"/>
              <w:spacing w:line="240" w:lineRule="auto"/>
              <w:rPr>
                <w:rtl/>
              </w:rPr>
            </w:pPr>
            <w:r w:rsidRPr="00655781">
              <w:rPr>
                <w:rtl/>
              </w:rPr>
              <w:t>2001</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643A7F" w:rsidRPr="00655781" w:rsidRDefault="00643A7F" w:rsidP="00624992">
            <w:pPr>
              <w:widowControl w:val="0"/>
              <w:spacing w:line="240" w:lineRule="auto"/>
              <w:rPr>
                <w:rtl/>
              </w:rPr>
            </w:pPr>
            <w:r w:rsidRPr="00655781">
              <w:rPr>
                <w:rFonts w:hint="cs"/>
                <w:rtl/>
              </w:rPr>
              <w:t>2000</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643A7F" w:rsidRPr="00655781" w:rsidRDefault="00643A7F" w:rsidP="00624992">
            <w:pPr>
              <w:widowControl w:val="0"/>
              <w:spacing w:line="240" w:lineRule="auto"/>
              <w:rPr>
                <w:rtl/>
              </w:rPr>
            </w:pPr>
            <w:r w:rsidRPr="00655781">
              <w:rPr>
                <w:rFonts w:hint="cs"/>
                <w:rtl/>
              </w:rPr>
              <w:t>2002</w:t>
            </w:r>
          </w:p>
        </w:tc>
      </w:tr>
      <w:tr w:rsidR="00643A7F" w:rsidRPr="00655781" w:rsidTr="00624992">
        <w:trPr>
          <w:trHeight w:val="2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643A7F" w:rsidRPr="00655781" w:rsidRDefault="00643A7F" w:rsidP="00624992">
            <w:pPr>
              <w:widowControl w:val="0"/>
              <w:spacing w:line="240" w:lineRule="auto"/>
              <w:rPr>
                <w:rtl/>
              </w:rPr>
            </w:pPr>
            <w:r w:rsidRPr="00655781">
              <w:rPr>
                <w:rFonts w:hint="cs"/>
                <w:rtl/>
              </w:rPr>
              <w:t>2006</w:t>
            </w:r>
          </w:p>
        </w:tc>
      </w:tr>
      <w:tr w:rsidR="00643A7F" w:rsidRPr="00655781" w:rsidTr="00624992">
        <w:trPr>
          <w:trHeight w:val="170"/>
          <w:jc w:val="center"/>
        </w:trPr>
        <w:tc>
          <w:tcPr>
            <w:tcW w:w="5370" w:type="dxa"/>
          </w:tcPr>
          <w:p w:rsidR="00643A7F" w:rsidRPr="00655781" w:rsidDel="00232B3B" w:rsidRDefault="00643A7F" w:rsidP="00726615">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rsidR="00643A7F" w:rsidRPr="00655781" w:rsidRDefault="00643A7F" w:rsidP="00624992">
            <w:pPr>
              <w:widowControl w:val="0"/>
              <w:spacing w:line="240" w:lineRule="auto"/>
              <w:rPr>
                <w:rtl/>
              </w:rPr>
            </w:pPr>
            <w:r w:rsidRPr="00655781">
              <w:rPr>
                <w:rFonts w:hint="cs"/>
                <w:rtl/>
              </w:rPr>
              <w:t>1997</w:t>
            </w:r>
          </w:p>
        </w:tc>
      </w:tr>
    </w:tbl>
    <w:p w:rsidR="00643A7F" w:rsidRPr="00655781" w:rsidRDefault="00643A7F" w:rsidP="00643A7F">
      <w:pPr>
        <w:pStyle w:val="12"/>
        <w:jc w:val="left"/>
        <w:outlineLvl w:val="0"/>
        <w:rPr>
          <w:rFonts w:cs="David"/>
          <w:rtl/>
        </w:rPr>
      </w:pPr>
      <w:bookmarkStart w:id="126" w:name="OLE_LINK3"/>
      <w:bookmarkStart w:id="127" w:name="OLE_LINK4"/>
    </w:p>
    <w:p w:rsidR="00643A7F" w:rsidRDefault="00643A7F" w:rsidP="00643A7F">
      <w:pPr>
        <w:pStyle w:val="12"/>
        <w:jc w:val="left"/>
        <w:outlineLvl w:val="0"/>
        <w:rPr>
          <w:rFonts w:cs="David"/>
          <w:rtl/>
        </w:rPr>
      </w:pPr>
    </w:p>
    <w:p w:rsidR="00643A7F" w:rsidRPr="00655781" w:rsidRDefault="00643A7F" w:rsidP="00643A7F">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rsidTr="00624992">
        <w:tc>
          <w:tcPr>
            <w:tcW w:w="1326"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3118"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2552" w:type="dxa"/>
            <w:tcBorders>
              <w:bottom w:val="single" w:sz="12" w:space="0" w:color="auto"/>
            </w:tcBorders>
          </w:tcPr>
          <w:p w:rsidR="00643A7F" w:rsidRPr="00655781" w:rsidRDefault="00643A7F" w:rsidP="00624992">
            <w:pPr>
              <w:rPr>
                <w:rtl/>
              </w:rPr>
            </w:pPr>
          </w:p>
        </w:tc>
      </w:tr>
      <w:tr w:rsidR="00643A7F" w:rsidRPr="00655781" w:rsidTr="00624992">
        <w:tc>
          <w:tcPr>
            <w:tcW w:w="1326" w:type="dxa"/>
            <w:tcBorders>
              <w:top w:val="single" w:sz="12" w:space="0" w:color="auto"/>
            </w:tcBorders>
          </w:tcPr>
          <w:p w:rsidR="00643A7F" w:rsidRPr="00655781" w:rsidRDefault="00643A7F" w:rsidP="00624992">
            <w:pPr>
              <w:jc w:val="center"/>
              <w:rPr>
                <w:rtl/>
              </w:rPr>
            </w:pPr>
            <w:r w:rsidRPr="00655781">
              <w:rPr>
                <w:b/>
                <w:bCs/>
                <w:rtl/>
              </w:rPr>
              <w:t>תאריך</w:t>
            </w:r>
          </w:p>
        </w:tc>
        <w:tc>
          <w:tcPr>
            <w:tcW w:w="709" w:type="dxa"/>
          </w:tcPr>
          <w:p w:rsidR="00643A7F" w:rsidRPr="00655781" w:rsidRDefault="00643A7F" w:rsidP="00624992">
            <w:pPr>
              <w:jc w:val="center"/>
              <w:rPr>
                <w:rtl/>
              </w:rPr>
            </w:pPr>
          </w:p>
        </w:tc>
        <w:tc>
          <w:tcPr>
            <w:tcW w:w="3118" w:type="dxa"/>
            <w:tcBorders>
              <w:top w:val="single" w:sz="12" w:space="0" w:color="auto"/>
            </w:tcBorders>
          </w:tcPr>
          <w:p w:rsidR="00643A7F" w:rsidRPr="00655781" w:rsidRDefault="00643A7F" w:rsidP="00624992">
            <w:pPr>
              <w:jc w:val="center"/>
              <w:rPr>
                <w:rtl/>
              </w:rPr>
            </w:pPr>
            <w:r w:rsidRPr="00655781">
              <w:rPr>
                <w:b/>
                <w:bCs/>
                <w:rtl/>
              </w:rPr>
              <w:t>שם מלא של החותם בשם המציע</w:t>
            </w:r>
          </w:p>
        </w:tc>
        <w:tc>
          <w:tcPr>
            <w:tcW w:w="709" w:type="dxa"/>
          </w:tcPr>
          <w:p w:rsidR="00643A7F" w:rsidRPr="00655781" w:rsidRDefault="00643A7F" w:rsidP="00624992">
            <w:pPr>
              <w:jc w:val="center"/>
              <w:rPr>
                <w:rtl/>
              </w:rPr>
            </w:pPr>
          </w:p>
        </w:tc>
        <w:tc>
          <w:tcPr>
            <w:tcW w:w="2552" w:type="dxa"/>
            <w:tcBorders>
              <w:top w:val="single" w:sz="12" w:space="0" w:color="auto"/>
            </w:tcBorders>
          </w:tcPr>
          <w:p w:rsidR="00643A7F" w:rsidRPr="00655781" w:rsidRDefault="00643A7F" w:rsidP="00624992">
            <w:pPr>
              <w:jc w:val="center"/>
              <w:rPr>
                <w:rtl/>
              </w:rPr>
            </w:pPr>
            <w:r w:rsidRPr="00655781">
              <w:rPr>
                <w:b/>
                <w:bCs/>
                <w:rtl/>
              </w:rPr>
              <w:t>חתימה וחותמת המציע</w:t>
            </w:r>
          </w:p>
        </w:tc>
      </w:tr>
      <w:bookmarkEnd w:id="126"/>
      <w:bookmarkEnd w:id="127"/>
    </w:tbl>
    <w:p w:rsidR="003C382B" w:rsidRDefault="003C382B" w:rsidP="00643A7F">
      <w:pPr>
        <w:jc w:val="center"/>
        <w:rPr>
          <w:bCs/>
          <w:spacing w:val="6"/>
          <w:u w:val="single"/>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Default="00643A7F" w:rsidP="00643A7F">
      <w:pPr>
        <w:pStyle w:val="12"/>
        <w:outlineLvl w:val="1"/>
        <w:rPr>
          <w:rtl/>
        </w:rPr>
      </w:pPr>
    </w:p>
    <w:p w:rsidR="00643A7F" w:rsidRPr="00655781" w:rsidRDefault="00643A7F" w:rsidP="00EB5C33">
      <w:pPr>
        <w:pStyle w:val="2"/>
        <w:spacing w:before="0" w:after="0"/>
        <w:jc w:val="center"/>
        <w:rPr>
          <w:rFonts w:cs="David"/>
          <w:rtl/>
        </w:rPr>
      </w:pPr>
      <w:r>
        <w:rPr>
          <w:rtl/>
        </w:rPr>
        <w:br w:type="page"/>
      </w:r>
      <w:bookmarkStart w:id="128" w:name="_Toc462840253"/>
      <w:bookmarkStart w:id="129" w:name="_Toc296193939"/>
      <w:r w:rsidRPr="00655781">
        <w:rPr>
          <w:rFonts w:cs="David" w:hint="cs"/>
          <w:rtl/>
        </w:rPr>
        <w:t>נספח</w:t>
      </w:r>
      <w:r w:rsidRPr="00655781">
        <w:rPr>
          <w:rFonts w:cs="David"/>
          <w:rtl/>
        </w:rPr>
        <w:t xml:space="preserve"> </w:t>
      </w:r>
      <w:r>
        <w:rPr>
          <w:rFonts w:cs="David" w:hint="cs"/>
          <w:rtl/>
        </w:rPr>
        <w:t>ב'</w:t>
      </w:r>
      <w:r w:rsidR="00E75349">
        <w:rPr>
          <w:rFonts w:cs="David" w:hint="cs"/>
          <w:rtl/>
        </w:rPr>
        <w:t>6</w:t>
      </w:r>
      <w:r w:rsidRPr="00655781">
        <w:rPr>
          <w:rFonts w:cs="David" w:hint="cs"/>
          <w:rtl/>
        </w:rPr>
        <w:t xml:space="preserve"> - נוסח התחייבות לשמירת סודיות ולמניעת ניגוד עניינים</w:t>
      </w:r>
      <w:bookmarkEnd w:id="128"/>
    </w:p>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43A7F" w:rsidRPr="00655781" w:rsidRDefault="00643A7F" w:rsidP="00643A7F">
      <w:pPr>
        <w:rPr>
          <w:b/>
          <w:bCs/>
          <w:rtl/>
        </w:rPr>
      </w:pPr>
      <w:r w:rsidRPr="00655781">
        <w:rPr>
          <w:rFonts w:hint="cs"/>
          <w:b/>
          <w:bCs/>
          <w:rtl/>
        </w:rPr>
        <w:t>לכבוד</w:t>
      </w:r>
    </w:p>
    <w:p w:rsidR="00643A7F" w:rsidRPr="00655781" w:rsidRDefault="00643A7F" w:rsidP="00643A7F">
      <w:pPr>
        <w:rPr>
          <w:b/>
          <w:bCs/>
          <w:rtl/>
        </w:rPr>
      </w:pPr>
      <w:r w:rsidRPr="00655781">
        <w:rPr>
          <w:rFonts w:hint="cs"/>
          <w:b/>
          <w:bCs/>
          <w:rtl/>
        </w:rPr>
        <w:t>מדינת ישראל - משרד התרבות והספורט</w:t>
      </w:r>
    </w:p>
    <w:p w:rsidR="00643A7F" w:rsidRPr="00655781" w:rsidRDefault="00643A7F" w:rsidP="00643A7F">
      <w:pPr>
        <w:rPr>
          <w:bCs/>
          <w:spacing w:val="6"/>
          <w:rtl/>
        </w:rPr>
      </w:pPr>
      <w:r w:rsidRPr="00655781">
        <w:rPr>
          <w:rFonts w:hint="cs"/>
          <w:bCs/>
          <w:rtl/>
        </w:rPr>
        <w:t>הקריה המזרחית, בניין ג'</w:t>
      </w:r>
    </w:p>
    <w:p w:rsidR="00643A7F" w:rsidRPr="00655781" w:rsidRDefault="00643A7F" w:rsidP="00643A7F">
      <w:pPr>
        <w:rPr>
          <w:b/>
          <w:bCs/>
          <w:rtl/>
        </w:rPr>
      </w:pPr>
      <w:r w:rsidRPr="00655781">
        <w:rPr>
          <w:rFonts w:hint="cs"/>
          <w:b/>
          <w:bCs/>
          <w:rtl/>
        </w:rPr>
        <w:t>ירושלים</w:t>
      </w:r>
    </w:p>
    <w:p w:rsidR="00643A7F" w:rsidRPr="00655781" w:rsidRDefault="00643A7F" w:rsidP="00643A7F">
      <w:pPr>
        <w:rPr>
          <w:rtl/>
        </w:rPr>
      </w:pPr>
      <w:r w:rsidRPr="00655781">
        <w:rPr>
          <w:rFonts w:hint="cs"/>
          <w:rtl/>
        </w:rPr>
        <w:t>א.ג.נ.,</w:t>
      </w:r>
    </w:p>
    <w:p w:rsidR="00643A7F" w:rsidRPr="00655781" w:rsidRDefault="00643A7F" w:rsidP="00643A7F">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rsidR="00643A7F" w:rsidRPr="00655781" w:rsidRDefault="00643A7F" w:rsidP="00643A7F">
      <w:pPr>
        <w:rPr>
          <w:rtl/>
        </w:rPr>
      </w:pPr>
    </w:p>
    <w:p w:rsidR="00643A7F" w:rsidRPr="00655781" w:rsidRDefault="00643A7F" w:rsidP="001B41A9">
      <w:pPr>
        <w:ind w:hanging="1"/>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מעוניין</w:t>
      </w:r>
      <w:r w:rsidR="001B41A9">
        <w:rPr>
          <w:rFonts w:ascii="Courier" w:hAnsi="Courier" w:hint="cs"/>
          <w:rtl/>
        </w:rPr>
        <w:t xml:space="preserve"> בקבלת שירותים</w:t>
      </w:r>
      <w:r w:rsidRPr="00655781">
        <w:rPr>
          <w:rFonts w:ascii="Courier" w:hAnsi="Courier" w:hint="cs"/>
          <w:rtl/>
        </w:rPr>
        <w:t xml:space="preserve"> </w:t>
      </w:r>
      <w:r w:rsidR="00ED112D">
        <w:rPr>
          <w:rFonts w:hint="cs"/>
          <w:b/>
          <w:bCs/>
          <w:rtl/>
        </w:rPr>
        <w:t>להפעלת מרכז למידע ומחקר בנושא תרבות</w:t>
      </w:r>
      <w:r w:rsidR="001B41A9">
        <w:rPr>
          <w:rFonts w:hint="cs"/>
          <w:rtl/>
        </w:rPr>
        <w:t xml:space="preserve">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rsidR="00643A7F" w:rsidRPr="00655781" w:rsidRDefault="00643A7F" w:rsidP="00643A7F">
      <w:pPr>
        <w:ind w:left="1134" w:hanging="1134"/>
        <w:rPr>
          <w:rFonts w:ascii="Courier" w:hAnsi="Courier"/>
          <w:rtl/>
        </w:rPr>
      </w:pPr>
    </w:p>
    <w:p w:rsidR="00643A7F" w:rsidRPr="00655781" w:rsidRDefault="00643A7F" w:rsidP="003658BC">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B2533D" w:rsidRPr="003658BC">
        <w:rPr>
          <w:rFonts w:ascii="David" w:hAnsi="David"/>
          <w:rtl/>
        </w:rPr>
        <w:t>2017</w:t>
      </w:r>
      <w:r w:rsidR="003658BC" w:rsidRPr="003658BC">
        <w:rPr>
          <w:rFonts w:ascii="David" w:hAnsi="David"/>
        </w:rPr>
        <w:t>33/</w:t>
      </w:r>
      <w:r w:rsidR="005E1746">
        <w:rPr>
          <w:rFonts w:ascii="Courier" w:hAnsi="Courier" w:hint="cs"/>
          <w:rtl/>
        </w:rPr>
        <w:t>)</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rsidR="00643A7F" w:rsidRPr="00655781" w:rsidRDefault="00643A7F" w:rsidP="00643A7F">
      <w:pPr>
        <w:ind w:left="1134" w:hanging="1134"/>
        <w:rPr>
          <w:rFonts w:ascii="Courier" w:hAnsi="Courier"/>
          <w:rtl/>
        </w:rPr>
      </w:pPr>
    </w:p>
    <w:p w:rsidR="00643A7F" w:rsidRPr="00655781" w:rsidRDefault="00643A7F" w:rsidP="00643A7F">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rsidR="00643A7F" w:rsidRPr="00655781" w:rsidRDefault="00643A7F" w:rsidP="00643A7F">
      <w:pPr>
        <w:ind w:left="1134" w:hanging="1134"/>
        <w:rPr>
          <w:rFonts w:ascii="Courier" w:hAnsi="Courier"/>
          <w:rtl/>
        </w:rPr>
      </w:pPr>
    </w:p>
    <w:p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rsidR="00643A7F" w:rsidRPr="00655781" w:rsidRDefault="00643A7F" w:rsidP="00643A7F">
      <w:pPr>
        <w:ind w:left="1134" w:hanging="1134"/>
        <w:rPr>
          <w:b/>
          <w:bCs/>
          <w:rtl/>
        </w:rPr>
      </w:pPr>
    </w:p>
    <w:p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rsidR="00643A7F" w:rsidRPr="00655781" w:rsidRDefault="00643A7F" w:rsidP="00545FF3">
      <w:pPr>
        <w:pStyle w:val="af8"/>
        <w:numPr>
          <w:ilvl w:val="0"/>
          <w:numId w:val="20"/>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rsidR="00643A7F" w:rsidRDefault="00643A7F" w:rsidP="00643A7F">
      <w:pPr>
        <w:spacing w:after="40"/>
        <w:rPr>
          <w:rtl/>
        </w:rPr>
      </w:pPr>
    </w:p>
    <w:p w:rsidR="00643A7F" w:rsidRPr="00655781" w:rsidRDefault="00643A7F" w:rsidP="00643A7F">
      <w:pPr>
        <w:spacing w:after="40"/>
        <w:rPr>
          <w:rtl/>
        </w:rPr>
      </w:pPr>
    </w:p>
    <w:p w:rsidR="00643A7F" w:rsidRPr="00655781" w:rsidRDefault="00643A7F" w:rsidP="00643A7F">
      <w:pPr>
        <w:spacing w:after="40"/>
        <w:jc w:val="center"/>
        <w:rPr>
          <w:b/>
          <w:bCs/>
          <w:u w:val="single"/>
          <w:rtl/>
        </w:rPr>
      </w:pPr>
      <w:r w:rsidRPr="00655781">
        <w:rPr>
          <w:rFonts w:hint="cs"/>
          <w:b/>
          <w:bCs/>
          <w:u w:val="single"/>
          <w:rtl/>
        </w:rPr>
        <w:t>ולראיה באתי על החתום</w:t>
      </w:r>
    </w:p>
    <w:p w:rsidR="00643A7F" w:rsidRDefault="00643A7F" w:rsidP="00643A7F">
      <w:pPr>
        <w:spacing w:after="40"/>
        <w:jc w:val="center"/>
        <w:rPr>
          <w:b/>
          <w:bCs/>
          <w:u w:val="single"/>
          <w:rtl/>
        </w:rPr>
      </w:pPr>
    </w:p>
    <w:p w:rsidR="00643A7F" w:rsidRPr="00655781" w:rsidRDefault="00643A7F" w:rsidP="00643A7F">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rsidTr="00624992">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r>
      <w:tr w:rsidR="00643A7F" w:rsidRPr="00655781" w:rsidTr="00624992">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משפחה</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שם פרטי</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מספר זהות</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תאריך</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חתימה</w:t>
            </w:r>
          </w:p>
        </w:tc>
      </w:tr>
    </w:tbl>
    <w:p w:rsidR="00643A7F" w:rsidRPr="00655781" w:rsidRDefault="00643A7F" w:rsidP="00643A7F">
      <w:pPr>
        <w:rPr>
          <w:b/>
          <w:bCs/>
          <w:rtl/>
        </w:rPr>
      </w:pPr>
    </w:p>
    <w:p w:rsidR="00643A7F" w:rsidRPr="00655781" w:rsidRDefault="00643A7F" w:rsidP="00643A7F">
      <w:pPr>
        <w:rPr>
          <w:rtl/>
        </w:rPr>
      </w:pPr>
      <w:r w:rsidRPr="00655781">
        <w:rPr>
          <w:rFonts w:hint="cs"/>
          <w:b/>
          <w:bCs/>
          <w:rtl/>
        </w:rPr>
        <w:t>נחתם בפני</w:t>
      </w:r>
      <w:r w:rsidRPr="00655781">
        <w:rPr>
          <w:rFonts w:hint="cs"/>
          <w:rtl/>
        </w:rPr>
        <w:t>:</w:t>
      </w:r>
    </w:p>
    <w:p w:rsidR="00643A7F" w:rsidRPr="00655781" w:rsidRDefault="00643A7F" w:rsidP="00643A7F">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rsidTr="00624992">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r>
      <w:tr w:rsidR="00643A7F" w:rsidRPr="00655781" w:rsidTr="00624992">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משפחה</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פרטי</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מספר זהות</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תאריך</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חתימה</w:t>
            </w:r>
          </w:p>
        </w:tc>
      </w:tr>
    </w:tbl>
    <w:p w:rsidR="00643A7F" w:rsidRDefault="00643A7F" w:rsidP="00643A7F">
      <w:pPr>
        <w:pStyle w:val="12"/>
        <w:jc w:val="both"/>
        <w:outlineLvl w:val="1"/>
        <w:rPr>
          <w:rFonts w:cs="David"/>
          <w:rtl/>
        </w:rPr>
      </w:pPr>
    </w:p>
    <w:p w:rsidR="00643A7F" w:rsidRDefault="00643A7F" w:rsidP="00643A7F">
      <w:pPr>
        <w:pStyle w:val="12"/>
        <w:jc w:val="both"/>
        <w:outlineLvl w:val="1"/>
        <w:rPr>
          <w:rFonts w:cs="David"/>
          <w:rtl/>
        </w:rPr>
      </w:pPr>
      <w:r>
        <w:rPr>
          <w:rFonts w:cs="David"/>
          <w:rtl/>
        </w:rPr>
        <w:br w:type="page"/>
      </w:r>
    </w:p>
    <w:p w:rsidR="00643A7F" w:rsidRPr="00C673A1" w:rsidRDefault="00643A7F" w:rsidP="00E75349">
      <w:pPr>
        <w:pStyle w:val="2"/>
        <w:spacing w:before="0" w:after="0"/>
        <w:jc w:val="center"/>
        <w:rPr>
          <w:rFonts w:cs="David"/>
          <w:rtl/>
        </w:rPr>
      </w:pPr>
      <w:bookmarkStart w:id="130" w:name="_Toc462840254"/>
      <w:r w:rsidRPr="00C673A1">
        <w:rPr>
          <w:rFonts w:cs="David" w:hint="cs"/>
          <w:rtl/>
        </w:rPr>
        <w:t>נספח ב'</w:t>
      </w:r>
      <w:r w:rsidR="00E75349">
        <w:rPr>
          <w:rFonts w:cs="David" w:hint="cs"/>
          <w:rtl/>
        </w:rPr>
        <w:t>7</w:t>
      </w:r>
      <w:r w:rsidRPr="00C673A1">
        <w:rPr>
          <w:rFonts w:cs="David" w:hint="cs"/>
          <w:rtl/>
        </w:rPr>
        <w:t xml:space="preserve"> - הצהרה בדבר שימוש בתוכנות מקור</w:t>
      </w:r>
      <w:bookmarkEnd w:id="129"/>
      <w:bookmarkEnd w:id="130"/>
    </w:p>
    <w:p w:rsidR="00643A7F" w:rsidRPr="00655781" w:rsidRDefault="00643A7F" w:rsidP="00643A7F">
      <w:pPr>
        <w:ind w:left="23"/>
        <w:jc w:val="right"/>
        <w:rPr>
          <w:rtl/>
        </w:rPr>
      </w:pPr>
    </w:p>
    <w:p w:rsidR="00643A7F" w:rsidRPr="00655781" w:rsidRDefault="00643A7F" w:rsidP="00643A7F">
      <w:pPr>
        <w:ind w:left="23"/>
        <w:jc w:val="right"/>
        <w:rPr>
          <w:rtl/>
        </w:rPr>
      </w:pPr>
      <w:r w:rsidRPr="00655781">
        <w:rPr>
          <w:rFonts w:hint="cs"/>
          <w:rtl/>
        </w:rPr>
        <w:t>תאריך : ___/___/____</w:t>
      </w:r>
    </w:p>
    <w:p w:rsidR="00643A7F" w:rsidRPr="00655781" w:rsidRDefault="00643A7F" w:rsidP="00643A7F">
      <w:pPr>
        <w:rPr>
          <w:b/>
          <w:bCs/>
          <w:rtl/>
        </w:rPr>
      </w:pPr>
      <w:r w:rsidRPr="00655781">
        <w:rPr>
          <w:rFonts w:hint="cs"/>
          <w:b/>
          <w:bCs/>
          <w:rtl/>
        </w:rPr>
        <w:t>לכבוד</w:t>
      </w:r>
    </w:p>
    <w:p w:rsidR="00643A7F" w:rsidRPr="00655781" w:rsidRDefault="00643A7F" w:rsidP="00643A7F">
      <w:pPr>
        <w:rPr>
          <w:b/>
          <w:bCs/>
          <w:rtl/>
        </w:rPr>
      </w:pPr>
      <w:r w:rsidRPr="00655781">
        <w:rPr>
          <w:rFonts w:hint="cs"/>
          <w:b/>
          <w:bCs/>
          <w:rtl/>
        </w:rPr>
        <w:t>משרד התרבות והספורט</w:t>
      </w:r>
    </w:p>
    <w:p w:rsidR="00643A7F" w:rsidRPr="00655781" w:rsidRDefault="00643A7F" w:rsidP="00643A7F">
      <w:pPr>
        <w:rPr>
          <w:bCs/>
          <w:spacing w:val="6"/>
          <w:rtl/>
        </w:rPr>
      </w:pPr>
      <w:r w:rsidRPr="002D2FB5">
        <w:rPr>
          <w:rFonts w:hint="cs"/>
          <w:bCs/>
          <w:rtl/>
        </w:rPr>
        <w:t>הקריה המזרחית, בניין ג'</w:t>
      </w:r>
    </w:p>
    <w:p w:rsidR="00643A7F" w:rsidRPr="00655781" w:rsidRDefault="00643A7F" w:rsidP="00643A7F">
      <w:pPr>
        <w:rPr>
          <w:b/>
          <w:bCs/>
          <w:u w:val="single"/>
          <w:rtl/>
        </w:rPr>
      </w:pPr>
      <w:r w:rsidRPr="00655781">
        <w:rPr>
          <w:rFonts w:hint="cs"/>
          <w:b/>
          <w:bCs/>
          <w:u w:val="single"/>
          <w:rtl/>
        </w:rPr>
        <w:t>ירושלים</w:t>
      </w:r>
    </w:p>
    <w:p w:rsidR="00643A7F" w:rsidRPr="00655781" w:rsidRDefault="00643A7F" w:rsidP="00643A7F">
      <w:pPr>
        <w:rPr>
          <w:b/>
          <w:bCs/>
          <w:u w:val="single"/>
          <w:rtl/>
        </w:rPr>
      </w:pPr>
    </w:p>
    <w:p w:rsidR="00643A7F" w:rsidRPr="00655781" w:rsidRDefault="00643A7F" w:rsidP="00643A7F">
      <w:pPr>
        <w:ind w:left="357"/>
        <w:jc w:val="center"/>
        <w:rPr>
          <w:b/>
          <w:bCs/>
          <w:u w:val="single"/>
          <w:rtl/>
        </w:rPr>
      </w:pPr>
    </w:p>
    <w:p w:rsidR="00643A7F" w:rsidRPr="00655781" w:rsidRDefault="00643A7F" w:rsidP="00643A7F">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643A7F" w:rsidRPr="00655781" w:rsidRDefault="00643A7F" w:rsidP="000C0C5B">
      <w:pPr>
        <w:pStyle w:val="af8"/>
        <w:numPr>
          <w:ilvl w:val="0"/>
          <w:numId w:val="123"/>
        </w:numPr>
        <w:tabs>
          <w:tab w:val="left" w:pos="-852"/>
        </w:tabs>
        <w:overflowPunct/>
        <w:autoSpaceDE/>
        <w:autoSpaceDN/>
        <w:adjustRightInd/>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0C0C5B">
        <w:rPr>
          <w:rFonts w:hint="cs"/>
          <w:b/>
          <w:bCs/>
          <w:rtl/>
        </w:rPr>
        <w:t>המציע</w:t>
      </w:r>
      <w:r w:rsidRPr="00655781">
        <w:rPr>
          <w:rFonts w:hint="cs"/>
          <w:rtl/>
        </w:rPr>
        <w:t xml:space="preserve">"). אני מכהן כ_______________ והנני מוסמך/ת לתת תצהיר זה בשם המציע. </w:t>
      </w:r>
    </w:p>
    <w:p w:rsidR="00643A7F" w:rsidRPr="00655781" w:rsidRDefault="00643A7F" w:rsidP="003658BC">
      <w:pPr>
        <w:tabs>
          <w:tab w:val="left" w:pos="-852"/>
        </w:tabs>
        <w:ind w:left="707"/>
        <w:rPr>
          <w:rtl/>
        </w:rPr>
      </w:pPr>
      <w:r w:rsidRPr="00655781">
        <w:rPr>
          <w:rFonts w:hint="cs"/>
          <w:rtl/>
        </w:rPr>
        <w:t xml:space="preserve">הריני להצהיר כי המציע מתחייב לעשות שימוש אך ורק בתוכנות מקוריות לצורך מכרז מס' </w:t>
      </w:r>
      <w:r w:rsidR="003658BC">
        <w:rPr>
          <w:rFonts w:hint="cs"/>
          <w:rtl/>
        </w:rPr>
        <w:t xml:space="preserve">33/2017 </w:t>
      </w:r>
      <w:r w:rsidR="00ED112D">
        <w:rPr>
          <w:rFonts w:hint="cs"/>
          <w:b/>
          <w:bCs/>
          <w:rtl/>
        </w:rPr>
        <w:t>להפעלת מרכז למידע ומחקר בנושא תרבות</w:t>
      </w:r>
      <w:r w:rsidR="000C0C5B">
        <w:rPr>
          <w:rFonts w:hint="cs"/>
          <w:rtl/>
        </w:rPr>
        <w:t xml:space="preserve"> </w:t>
      </w:r>
      <w:r w:rsidRPr="00655781">
        <w:rPr>
          <w:rFonts w:hint="cs"/>
          <w:rtl/>
        </w:rPr>
        <w:t xml:space="preserve">ולצורך ביצוע השירותים נשוא המכרז, ככל שהצעתו תוכרז כזוכה על ידי משרד התרבות והספורט. </w:t>
      </w:r>
    </w:p>
    <w:p w:rsidR="00643A7F" w:rsidRPr="00655781" w:rsidRDefault="00643A7F" w:rsidP="000C0C5B">
      <w:pPr>
        <w:pStyle w:val="af8"/>
        <w:numPr>
          <w:ilvl w:val="0"/>
          <w:numId w:val="123"/>
        </w:numPr>
        <w:overflowPunct/>
        <w:autoSpaceDE/>
        <w:autoSpaceDN/>
        <w:adjustRightInd/>
        <w:contextualSpacing/>
        <w:textAlignment w:val="auto"/>
      </w:pPr>
      <w:r w:rsidRPr="00655781">
        <w:rPr>
          <w:rFonts w:hint="cs"/>
          <w:rtl/>
        </w:rPr>
        <w:t xml:space="preserve">זה שמי, להלן חתימתי ותוכן תצהירי דלעיל אמת. </w:t>
      </w:r>
    </w:p>
    <w:p w:rsidR="00643A7F" w:rsidRPr="00655781" w:rsidRDefault="00643A7F" w:rsidP="00643A7F">
      <w:pPr>
        <w:rPr>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rsidTr="00624992">
        <w:tc>
          <w:tcPr>
            <w:tcW w:w="1326"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3118"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2552" w:type="dxa"/>
            <w:tcBorders>
              <w:bottom w:val="single" w:sz="12" w:space="0" w:color="auto"/>
            </w:tcBorders>
          </w:tcPr>
          <w:p w:rsidR="00643A7F" w:rsidRPr="00655781" w:rsidRDefault="00643A7F" w:rsidP="00624992">
            <w:pPr>
              <w:rPr>
                <w:rtl/>
              </w:rPr>
            </w:pPr>
          </w:p>
        </w:tc>
      </w:tr>
      <w:tr w:rsidR="00643A7F" w:rsidRPr="00655781" w:rsidTr="00624992">
        <w:tc>
          <w:tcPr>
            <w:tcW w:w="1326" w:type="dxa"/>
            <w:tcBorders>
              <w:top w:val="single" w:sz="12" w:space="0" w:color="auto"/>
            </w:tcBorders>
          </w:tcPr>
          <w:p w:rsidR="00643A7F" w:rsidRPr="00655781" w:rsidRDefault="00643A7F" w:rsidP="00624992">
            <w:pPr>
              <w:jc w:val="center"/>
              <w:rPr>
                <w:rtl/>
              </w:rPr>
            </w:pPr>
            <w:r w:rsidRPr="00655781">
              <w:rPr>
                <w:b/>
                <w:bCs/>
                <w:rtl/>
              </w:rPr>
              <w:t>תאריך</w:t>
            </w:r>
          </w:p>
        </w:tc>
        <w:tc>
          <w:tcPr>
            <w:tcW w:w="709" w:type="dxa"/>
          </w:tcPr>
          <w:p w:rsidR="00643A7F" w:rsidRPr="00655781" w:rsidRDefault="00643A7F" w:rsidP="00624992">
            <w:pPr>
              <w:jc w:val="center"/>
              <w:rPr>
                <w:rtl/>
              </w:rPr>
            </w:pPr>
          </w:p>
        </w:tc>
        <w:tc>
          <w:tcPr>
            <w:tcW w:w="3118" w:type="dxa"/>
            <w:tcBorders>
              <w:top w:val="single" w:sz="12" w:space="0" w:color="auto"/>
            </w:tcBorders>
          </w:tcPr>
          <w:p w:rsidR="00643A7F" w:rsidRPr="00655781" w:rsidRDefault="00643A7F" w:rsidP="00624992">
            <w:pPr>
              <w:jc w:val="center"/>
              <w:rPr>
                <w:rtl/>
              </w:rPr>
            </w:pPr>
            <w:r w:rsidRPr="00655781">
              <w:rPr>
                <w:b/>
                <w:bCs/>
                <w:rtl/>
              </w:rPr>
              <w:t>שם מלא של החותם בשם המציע</w:t>
            </w:r>
          </w:p>
        </w:tc>
        <w:tc>
          <w:tcPr>
            <w:tcW w:w="709" w:type="dxa"/>
          </w:tcPr>
          <w:p w:rsidR="00643A7F" w:rsidRPr="00655781" w:rsidRDefault="00643A7F" w:rsidP="00624992">
            <w:pPr>
              <w:jc w:val="center"/>
              <w:rPr>
                <w:rtl/>
              </w:rPr>
            </w:pPr>
          </w:p>
        </w:tc>
        <w:tc>
          <w:tcPr>
            <w:tcW w:w="2552" w:type="dxa"/>
            <w:tcBorders>
              <w:top w:val="single" w:sz="12" w:space="0" w:color="auto"/>
            </w:tcBorders>
          </w:tcPr>
          <w:p w:rsidR="00643A7F" w:rsidRPr="00655781" w:rsidRDefault="00643A7F" w:rsidP="00624992">
            <w:pPr>
              <w:jc w:val="center"/>
              <w:rPr>
                <w:rtl/>
              </w:rPr>
            </w:pPr>
            <w:r w:rsidRPr="00655781">
              <w:rPr>
                <w:b/>
                <w:bCs/>
                <w:rtl/>
              </w:rPr>
              <w:t>חתימה וחותמת המציע</w:t>
            </w:r>
          </w:p>
        </w:tc>
      </w:tr>
    </w:tbl>
    <w:p w:rsidR="00643A7F" w:rsidRPr="00655781" w:rsidRDefault="00643A7F" w:rsidP="00643A7F">
      <w:pPr>
        <w:rPr>
          <w:rtl/>
        </w:rPr>
      </w:pPr>
    </w:p>
    <w:p w:rsidR="00643A7F" w:rsidRPr="00655781" w:rsidRDefault="00643A7F" w:rsidP="00643A7F">
      <w:pPr>
        <w:rPr>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Pr="00655781" w:rsidRDefault="00643A7F" w:rsidP="00643A7F">
      <w:pPr>
        <w:jc w:val="center"/>
        <w:rPr>
          <w:rtl/>
        </w:rPr>
      </w:pPr>
    </w:p>
    <w:p w:rsidR="00643A7F" w:rsidRPr="00655781" w:rsidRDefault="00643A7F" w:rsidP="00643A7F">
      <w:pPr>
        <w:jc w:val="center"/>
        <w:rPr>
          <w:rtl/>
        </w:rPr>
      </w:pPr>
    </w:p>
    <w:p w:rsidR="00643A7F" w:rsidRPr="0036056F" w:rsidRDefault="00643A7F" w:rsidP="00643A7F">
      <w:pPr>
        <w:pStyle w:val="2"/>
        <w:jc w:val="center"/>
        <w:rPr>
          <w:rtl/>
        </w:rPr>
      </w:pPr>
      <w:bookmarkStart w:id="131" w:name="_Toc174250184"/>
      <w:bookmarkStart w:id="132" w:name="_Toc179603298"/>
    </w:p>
    <w:p w:rsidR="00643A7F" w:rsidRPr="00740D70" w:rsidRDefault="00643A7F" w:rsidP="001A3E8A">
      <w:pPr>
        <w:pStyle w:val="2"/>
        <w:spacing w:before="0" w:after="0"/>
        <w:jc w:val="center"/>
        <w:rPr>
          <w:rFonts w:cs="David"/>
        </w:rPr>
      </w:pPr>
      <w:r w:rsidRPr="00740D70">
        <w:rPr>
          <w:rFonts w:cs="David"/>
          <w:rtl/>
        </w:rPr>
        <w:br w:type="page"/>
      </w:r>
      <w:bookmarkStart w:id="133" w:name="_Toc344129154"/>
      <w:bookmarkStart w:id="134" w:name="_Toc462840255"/>
      <w:bookmarkEnd w:id="131"/>
      <w:bookmarkEnd w:id="132"/>
      <w:r w:rsidRPr="00740D70">
        <w:rPr>
          <w:rFonts w:cs="David" w:hint="cs"/>
          <w:rtl/>
        </w:rPr>
        <w:t>נספח ב'</w:t>
      </w:r>
      <w:r w:rsidR="00E75349">
        <w:rPr>
          <w:rFonts w:cs="David" w:hint="cs"/>
          <w:rtl/>
        </w:rPr>
        <w:t>8</w:t>
      </w:r>
      <w:r w:rsidRPr="00740D70">
        <w:rPr>
          <w:rFonts w:cs="David" w:hint="cs"/>
          <w:rtl/>
        </w:rPr>
        <w:t xml:space="preserve"> - אישור רו"ח אודות נתונים מהדו"חות הכספיים</w:t>
      </w:r>
      <w:bookmarkEnd w:id="133"/>
      <w:bookmarkEnd w:id="134"/>
    </w:p>
    <w:p w:rsidR="00643A7F" w:rsidRDefault="00643A7F" w:rsidP="001A3E8A">
      <w:pPr>
        <w:spacing w:before="120" w:after="120"/>
        <w:jc w:val="center"/>
        <w:rPr>
          <w:b/>
          <w:bCs/>
          <w:rtl/>
        </w:rPr>
      </w:pPr>
      <w:r>
        <w:rPr>
          <w:rFonts w:hint="cs"/>
          <w:b/>
          <w:bCs/>
          <w:rtl/>
        </w:rPr>
        <w:t>(נספח זה יודפס על נייר לוגו של רואה החשבון)</w:t>
      </w:r>
    </w:p>
    <w:p w:rsidR="00643A7F" w:rsidRDefault="00643A7F" w:rsidP="00643A7F">
      <w:pPr>
        <w:spacing w:before="120" w:after="120"/>
        <w:ind w:left="1053"/>
        <w:jc w:val="center"/>
        <w:rPr>
          <w:b/>
          <w:bCs/>
          <w:rtl/>
        </w:rPr>
      </w:pPr>
    </w:p>
    <w:p w:rsidR="00643A7F" w:rsidRPr="00780DC8" w:rsidRDefault="00643A7F" w:rsidP="00643A7F">
      <w:pPr>
        <w:spacing w:before="120" w:after="120"/>
        <w:ind w:left="696"/>
        <w:jc w:val="right"/>
        <w:rPr>
          <w:rtl/>
        </w:rPr>
      </w:pPr>
      <w:r w:rsidRPr="00780DC8">
        <w:rPr>
          <w:rFonts w:hint="cs"/>
          <w:rtl/>
        </w:rPr>
        <w:t>תאריך : ___/___/____</w:t>
      </w:r>
    </w:p>
    <w:p w:rsidR="00643A7F" w:rsidRPr="00780DC8" w:rsidRDefault="00643A7F" w:rsidP="00643A7F">
      <w:pPr>
        <w:rPr>
          <w:rtl/>
        </w:rPr>
      </w:pPr>
      <w:r w:rsidRPr="00780DC8">
        <w:rPr>
          <w:rFonts w:hint="cs"/>
          <w:rtl/>
        </w:rPr>
        <w:t>לכבוד _____________ (יש למלא את שם המציע)</w:t>
      </w:r>
    </w:p>
    <w:p w:rsidR="00643A7F" w:rsidRPr="00780DC8" w:rsidRDefault="00643A7F" w:rsidP="00643A7F">
      <w:pPr>
        <w:tabs>
          <w:tab w:val="center" w:pos="4800"/>
        </w:tabs>
        <w:ind w:left="696" w:firstLine="24"/>
        <w:rPr>
          <w:rtl/>
        </w:rPr>
      </w:pPr>
      <w:r w:rsidRPr="00780DC8">
        <w:rPr>
          <w:rFonts w:hint="cs"/>
          <w:rtl/>
        </w:rPr>
        <w:tab/>
      </w:r>
    </w:p>
    <w:p w:rsidR="00643A7F" w:rsidRPr="00780DC8" w:rsidRDefault="00643A7F" w:rsidP="00064146">
      <w:pPr>
        <w:spacing w:before="120" w:after="120"/>
        <w:ind w:left="375"/>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31.12.201</w:t>
      </w:r>
      <w:r w:rsidR="00064146">
        <w:rPr>
          <w:rFonts w:hint="cs"/>
          <w:b/>
          <w:bCs/>
          <w:u w:val="single"/>
          <w:rtl/>
        </w:rPr>
        <w:t>6</w:t>
      </w:r>
      <w:r w:rsidRPr="00780DC8">
        <w:rPr>
          <w:rFonts w:hint="cs"/>
          <w:b/>
          <w:bCs/>
          <w:u w:val="single"/>
          <w:rtl/>
        </w:rPr>
        <w:t xml:space="preserve"> </w:t>
      </w:r>
    </w:p>
    <w:p w:rsidR="00643A7F" w:rsidRPr="00780DC8" w:rsidRDefault="00643A7F" w:rsidP="00643A7F">
      <w:pPr>
        <w:spacing w:before="120" w:after="120"/>
        <w:ind w:left="375"/>
        <w:rPr>
          <w:rtl/>
        </w:rPr>
      </w:pPr>
      <w:r w:rsidRPr="00780DC8">
        <w:rPr>
          <w:rFonts w:hint="cs"/>
          <w:rtl/>
        </w:rPr>
        <w:t xml:space="preserve"> </w:t>
      </w:r>
    </w:p>
    <w:p w:rsidR="00643A7F" w:rsidRPr="00780DC8" w:rsidRDefault="00643A7F" w:rsidP="00643A7F">
      <w:pPr>
        <w:spacing w:before="120" w:after="120"/>
        <w:ind w:left="375"/>
        <w:rPr>
          <w:b/>
          <w:bCs/>
          <w:rtl/>
        </w:rPr>
      </w:pPr>
      <w:r w:rsidRPr="00780DC8">
        <w:rPr>
          <w:rFonts w:hint="cs"/>
          <w:b/>
          <w:bCs/>
          <w:rtl/>
        </w:rPr>
        <w:t xml:space="preserve">לבקשתכם וכרואי החשבון של חברתכם הרינו לאשר כדלקמן:  </w:t>
      </w:r>
    </w:p>
    <w:p w:rsidR="00643A7F" w:rsidRPr="00780DC8" w:rsidRDefault="00643A7F" w:rsidP="00545FF3">
      <w:pPr>
        <w:numPr>
          <w:ilvl w:val="0"/>
          <w:numId w:val="27"/>
        </w:numPr>
        <w:overflowPunct/>
        <w:autoSpaceDE/>
        <w:autoSpaceDN/>
        <w:adjustRightInd/>
        <w:spacing w:before="60" w:after="60"/>
        <w:ind w:left="375" w:hanging="357"/>
        <w:textAlignment w:val="auto"/>
        <w:rPr>
          <w:rtl/>
        </w:rPr>
      </w:pPr>
      <w:r w:rsidRPr="00780DC8">
        <w:rPr>
          <w:rFonts w:hint="cs"/>
          <w:rtl/>
        </w:rPr>
        <w:t xml:space="preserve">הננו משמשים כרואי החשבון של המציע משנת_________. </w:t>
      </w:r>
    </w:p>
    <w:p w:rsidR="00643A7F" w:rsidRPr="00780DC8" w:rsidRDefault="00643A7F" w:rsidP="00545FF3">
      <w:pPr>
        <w:numPr>
          <w:ilvl w:val="0"/>
          <w:numId w:val="27"/>
        </w:numPr>
        <w:overflowPunct/>
        <w:autoSpaceDE/>
        <w:autoSpaceDN/>
        <w:adjustRightInd/>
        <w:spacing w:before="60" w:after="60"/>
        <w:ind w:left="375"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rsidR="00643A7F" w:rsidRPr="00780DC8" w:rsidRDefault="00643A7F" w:rsidP="00643A7F">
      <w:pPr>
        <w:spacing w:before="60" w:after="60"/>
        <w:ind w:left="146"/>
        <w:rPr>
          <w:b/>
          <w:bCs/>
          <w:rtl/>
        </w:rPr>
      </w:pPr>
      <w:r w:rsidRPr="00780DC8">
        <w:rPr>
          <w:rFonts w:hint="cs"/>
          <w:b/>
          <w:bCs/>
          <w:rtl/>
        </w:rPr>
        <w:t>לחילופין:</w:t>
      </w:r>
    </w:p>
    <w:p w:rsidR="00643A7F" w:rsidRPr="00780DC8" w:rsidRDefault="00643A7F" w:rsidP="00643A7F">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rsidR="00643A7F" w:rsidRPr="00780DC8" w:rsidRDefault="00643A7F" w:rsidP="00545FF3">
      <w:pPr>
        <w:numPr>
          <w:ilvl w:val="0"/>
          <w:numId w:val="27"/>
        </w:numPr>
        <w:overflowPunct/>
        <w:autoSpaceDE/>
        <w:autoSpaceDN/>
        <w:adjustRightInd/>
        <w:spacing w:before="60" w:after="60"/>
        <w:ind w:left="375"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643A7F" w:rsidRPr="00780DC8" w:rsidRDefault="00643A7F" w:rsidP="00643A7F">
      <w:pPr>
        <w:spacing w:before="60" w:after="60"/>
        <w:ind w:left="146"/>
        <w:rPr>
          <w:b/>
          <w:bCs/>
          <w:rtl/>
        </w:rPr>
      </w:pPr>
      <w:r w:rsidRPr="00780DC8">
        <w:rPr>
          <w:rFonts w:hint="cs"/>
          <w:b/>
          <w:bCs/>
          <w:rtl/>
        </w:rPr>
        <w:t>לחילופין:</w:t>
      </w:r>
    </w:p>
    <w:p w:rsidR="00643A7F" w:rsidRPr="00780DC8" w:rsidRDefault="00643A7F" w:rsidP="001A3E8A">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sidR="001A3E8A">
        <w:rPr>
          <w:rFonts w:hint="cs"/>
          <w:rtl/>
        </w:rPr>
        <w:t>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sidR="00ED112D">
        <w:rPr>
          <w:cs/>
        </w:rPr>
        <w:t>‎</w:t>
      </w:r>
      <w:r w:rsidR="00ED112D">
        <w:t>4</w:t>
      </w:r>
      <w:r>
        <w:rPr>
          <w:rtl/>
        </w:rPr>
        <w:fldChar w:fldCharType="end"/>
      </w:r>
      <w:r w:rsidR="001A3E8A">
        <w:rPr>
          <w:rFonts w:hint="cs"/>
          <w:rtl/>
        </w:rPr>
        <w:t xml:space="preserve"> </w:t>
      </w:r>
      <w:r w:rsidRPr="00780DC8">
        <w:rPr>
          <w:rFonts w:hint="cs"/>
          <w:rtl/>
        </w:rPr>
        <w:t>להלן.</w:t>
      </w:r>
    </w:p>
    <w:p w:rsidR="00643A7F" w:rsidRPr="00780DC8" w:rsidRDefault="00643A7F" w:rsidP="00643A7F">
      <w:pPr>
        <w:spacing w:before="60" w:after="60"/>
        <w:ind w:left="146"/>
        <w:rPr>
          <w:b/>
          <w:bCs/>
          <w:rtl/>
        </w:rPr>
      </w:pPr>
      <w:r w:rsidRPr="00780DC8">
        <w:rPr>
          <w:rFonts w:hint="cs"/>
          <w:b/>
          <w:bCs/>
          <w:rtl/>
        </w:rPr>
        <w:t>לחילופין:</w:t>
      </w:r>
    </w:p>
    <w:p w:rsidR="00643A7F" w:rsidRPr="00780DC8" w:rsidRDefault="00643A7F" w:rsidP="003B18B1">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sidR="001A3E8A">
        <w:rPr>
          <w:rFonts w:hint="cs"/>
          <w:rtl/>
        </w:rPr>
        <w:t>ף</w:t>
      </w:r>
      <w:r w:rsidRPr="00780DC8">
        <w:rPr>
          <w:rFonts w:hint="cs"/>
          <w:rtl/>
        </w:rPr>
        <w:t xml:space="preserve"> </w:t>
      </w:r>
      <w:r>
        <w:fldChar w:fldCharType="begin"/>
      </w:r>
      <w:r>
        <w:instrText xml:space="preserve"> REF _Ref328314795 \r \h  \* MERGEFORMAT </w:instrText>
      </w:r>
      <w:r>
        <w:fldChar w:fldCharType="separate"/>
      </w:r>
      <w:r w:rsidR="00ED112D">
        <w:rPr>
          <w:cs/>
        </w:rPr>
        <w:t>‎</w:t>
      </w:r>
      <w:r w:rsidR="00ED112D">
        <w:t>4</w:t>
      </w:r>
      <w:r>
        <w:fldChar w:fldCharType="end"/>
      </w:r>
      <w:r w:rsidRPr="00780DC8">
        <w:rPr>
          <w:rFonts w:hint="cs"/>
          <w:rtl/>
        </w:rPr>
        <w:t xml:space="preserve"> להלן.</w:t>
      </w:r>
    </w:p>
    <w:p w:rsidR="00643A7F" w:rsidRPr="00780DC8" w:rsidRDefault="00643A7F" w:rsidP="00545FF3">
      <w:pPr>
        <w:numPr>
          <w:ilvl w:val="0"/>
          <w:numId w:val="27"/>
        </w:numPr>
        <w:overflowPunct/>
        <w:autoSpaceDE/>
        <w:autoSpaceDN/>
        <w:adjustRightInd/>
        <w:spacing w:before="60" w:after="60"/>
        <w:ind w:left="375" w:hanging="357"/>
        <w:textAlignment w:val="auto"/>
        <w:rPr>
          <w:rtl/>
        </w:rPr>
      </w:pPr>
      <w:bookmarkStart w:id="135" w:name="_Ref353122584"/>
      <w:bookmarkStart w:id="136"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 xml:space="preserve">של החברה </w:t>
      </w:r>
      <w:r w:rsidRPr="003E334A">
        <w:rPr>
          <w:rFonts w:hint="cs"/>
          <w:u w:val="single"/>
          <w:rtl/>
        </w:rPr>
        <w:t>הינ</w:t>
      </w:r>
      <w:r>
        <w:rPr>
          <w:rFonts w:hint="cs"/>
          <w:u w:val="single"/>
          <w:rtl/>
        </w:rPr>
        <w:t>ו</w:t>
      </w:r>
      <w:r w:rsidRPr="00780DC8">
        <w:rPr>
          <w:rFonts w:hint="cs"/>
          <w:rtl/>
        </w:rPr>
        <w:t>:</w:t>
      </w:r>
      <w:bookmarkEnd w:id="135"/>
    </w:p>
    <w:p w:rsidR="00643A7F" w:rsidRPr="00780DC8" w:rsidRDefault="00643A7F" w:rsidP="00BE0115">
      <w:pPr>
        <w:numPr>
          <w:ilvl w:val="1"/>
          <w:numId w:val="27"/>
        </w:numPr>
        <w:overflowPunct/>
        <w:autoSpaceDE/>
        <w:autoSpaceDN/>
        <w:adjustRightInd/>
        <w:spacing w:before="120" w:after="120"/>
        <w:textAlignment w:val="auto"/>
      </w:pPr>
      <w:r w:rsidRPr="00780DC8">
        <w:rPr>
          <w:rFonts w:hint="cs"/>
          <w:rtl/>
        </w:rPr>
        <w:t xml:space="preserve">בשנת </w:t>
      </w:r>
      <w:r w:rsidR="00BE0115" w:rsidRPr="00780DC8">
        <w:rPr>
          <w:rFonts w:hint="cs"/>
          <w:rtl/>
        </w:rPr>
        <w:t>20</w:t>
      </w:r>
      <w:r w:rsidR="00BE0115">
        <w:rPr>
          <w:rFonts w:hint="cs"/>
          <w:rtl/>
        </w:rPr>
        <w:t>14</w:t>
      </w:r>
      <w:r w:rsidRPr="00780DC8">
        <w:rPr>
          <w:rFonts w:hint="cs"/>
          <w:rtl/>
        </w:rPr>
        <w:t xml:space="preserve">: ________________ ₪  </w:t>
      </w:r>
    </w:p>
    <w:p w:rsidR="00643A7F" w:rsidRPr="00780DC8" w:rsidRDefault="00643A7F" w:rsidP="00BE0115">
      <w:pPr>
        <w:numPr>
          <w:ilvl w:val="1"/>
          <w:numId w:val="27"/>
        </w:numPr>
        <w:overflowPunct/>
        <w:autoSpaceDE/>
        <w:autoSpaceDN/>
        <w:adjustRightInd/>
        <w:spacing w:before="120" w:after="120"/>
        <w:textAlignment w:val="auto"/>
      </w:pPr>
      <w:r w:rsidRPr="00780DC8">
        <w:rPr>
          <w:rFonts w:hint="cs"/>
          <w:rtl/>
        </w:rPr>
        <w:t xml:space="preserve">בשנת </w:t>
      </w:r>
      <w:r w:rsidR="00BE0115" w:rsidRPr="00780DC8">
        <w:rPr>
          <w:rFonts w:hint="cs"/>
          <w:rtl/>
        </w:rPr>
        <w:t>201</w:t>
      </w:r>
      <w:r w:rsidR="00BE0115">
        <w:rPr>
          <w:rFonts w:hint="cs"/>
          <w:rtl/>
        </w:rPr>
        <w:t>5</w:t>
      </w:r>
      <w:r w:rsidRPr="00780DC8">
        <w:rPr>
          <w:rFonts w:hint="cs"/>
          <w:rtl/>
        </w:rPr>
        <w:t xml:space="preserve">: ________________ ₪ </w:t>
      </w:r>
    </w:p>
    <w:p w:rsidR="00643A7F" w:rsidRPr="00780DC8" w:rsidRDefault="00643A7F" w:rsidP="00BE0115">
      <w:pPr>
        <w:numPr>
          <w:ilvl w:val="1"/>
          <w:numId w:val="27"/>
        </w:numPr>
        <w:overflowPunct/>
        <w:autoSpaceDE/>
        <w:autoSpaceDN/>
        <w:adjustRightInd/>
        <w:spacing w:before="120" w:after="120"/>
        <w:textAlignment w:val="auto"/>
      </w:pPr>
      <w:r w:rsidRPr="00780DC8">
        <w:rPr>
          <w:rFonts w:hint="cs"/>
          <w:rtl/>
        </w:rPr>
        <w:t xml:space="preserve">בשנת </w:t>
      </w:r>
      <w:r w:rsidR="00BE0115" w:rsidRPr="00780DC8">
        <w:rPr>
          <w:rFonts w:hint="cs"/>
          <w:rtl/>
        </w:rPr>
        <w:t>201</w:t>
      </w:r>
      <w:r w:rsidR="00BE0115">
        <w:rPr>
          <w:rFonts w:hint="cs"/>
          <w:rtl/>
        </w:rPr>
        <w:t>6</w:t>
      </w:r>
      <w:r w:rsidRPr="00780DC8">
        <w:rPr>
          <w:rFonts w:hint="cs"/>
          <w:rtl/>
        </w:rPr>
        <w:t xml:space="preserve">: ________________ ₪ </w:t>
      </w:r>
      <w:bookmarkEnd w:id="136"/>
    </w:p>
    <w:p w:rsidR="00643A7F" w:rsidRDefault="00643A7F" w:rsidP="00643A7F">
      <w:pPr>
        <w:spacing w:before="60" w:after="60"/>
        <w:ind w:left="360"/>
      </w:pPr>
    </w:p>
    <w:tbl>
      <w:tblPr>
        <w:bidiVisual/>
        <w:tblW w:w="0" w:type="auto"/>
        <w:jc w:val="right"/>
        <w:tblLook w:val="04A0" w:firstRow="1" w:lastRow="0" w:firstColumn="1" w:lastColumn="0" w:noHBand="0" w:noVBand="1"/>
      </w:tblPr>
      <w:tblGrid>
        <w:gridCol w:w="2518"/>
      </w:tblGrid>
      <w:tr w:rsidR="00643A7F" w:rsidTr="00624992">
        <w:trPr>
          <w:jc w:val="right"/>
        </w:trPr>
        <w:tc>
          <w:tcPr>
            <w:tcW w:w="2518" w:type="dxa"/>
            <w:shd w:val="clear" w:color="auto" w:fill="auto"/>
            <w:vAlign w:val="center"/>
          </w:tcPr>
          <w:p w:rsidR="00643A7F" w:rsidRDefault="00643A7F" w:rsidP="00624992">
            <w:pPr>
              <w:spacing w:before="60" w:after="60"/>
              <w:jc w:val="center"/>
              <w:rPr>
                <w:rtl/>
              </w:rPr>
            </w:pPr>
            <w:r>
              <w:rPr>
                <w:rFonts w:hint="cs"/>
                <w:rtl/>
              </w:rPr>
              <w:t>בכבוד רב,</w:t>
            </w:r>
          </w:p>
        </w:tc>
      </w:tr>
      <w:tr w:rsidR="00643A7F" w:rsidTr="00624992">
        <w:trPr>
          <w:jc w:val="right"/>
        </w:trPr>
        <w:tc>
          <w:tcPr>
            <w:tcW w:w="2518" w:type="dxa"/>
            <w:shd w:val="clear" w:color="auto" w:fill="auto"/>
            <w:vAlign w:val="bottom"/>
          </w:tcPr>
          <w:p w:rsidR="00643A7F" w:rsidRDefault="00643A7F" w:rsidP="00624992">
            <w:pPr>
              <w:spacing w:before="60" w:after="60"/>
              <w:jc w:val="center"/>
              <w:rPr>
                <w:rtl/>
              </w:rPr>
            </w:pPr>
            <w:r>
              <w:rPr>
                <w:rFonts w:hint="cs"/>
                <w:rtl/>
              </w:rPr>
              <w:t>__________________</w:t>
            </w:r>
          </w:p>
        </w:tc>
      </w:tr>
      <w:tr w:rsidR="00643A7F" w:rsidTr="00624992">
        <w:trPr>
          <w:jc w:val="right"/>
        </w:trPr>
        <w:tc>
          <w:tcPr>
            <w:tcW w:w="2518" w:type="dxa"/>
            <w:shd w:val="clear" w:color="auto" w:fill="auto"/>
            <w:vAlign w:val="center"/>
          </w:tcPr>
          <w:p w:rsidR="00643A7F" w:rsidRDefault="00643A7F" w:rsidP="00624992">
            <w:pPr>
              <w:spacing w:before="60" w:after="60"/>
              <w:jc w:val="center"/>
              <w:rPr>
                <w:rtl/>
              </w:rPr>
            </w:pPr>
            <w:r>
              <w:rPr>
                <w:rFonts w:hint="cs"/>
                <w:rtl/>
              </w:rPr>
              <w:t>רואי חשבון</w:t>
            </w:r>
          </w:p>
        </w:tc>
      </w:tr>
    </w:tbl>
    <w:p w:rsidR="00643A7F" w:rsidRPr="00780DC8" w:rsidRDefault="00EF0431" w:rsidP="00643A7F">
      <w:pPr>
        <w:ind w:hanging="142"/>
        <w:jc w:val="center"/>
      </w:pPr>
      <w:r>
        <w:pict w14:anchorId="46B96E11">
          <v:rect id="_x0000_i1025" style="width:468pt;height:1.5pt" o:hralign="center" o:hrstd="t" o:hr="t" fillcolor="#a0a0a0" stroked="f"/>
        </w:pict>
      </w:r>
    </w:p>
    <w:p w:rsidR="00643A7F" w:rsidRPr="00780DC8" w:rsidRDefault="00643A7F" w:rsidP="00643A7F">
      <w:pPr>
        <w:spacing w:before="60" w:after="60"/>
        <w:ind w:left="233" w:hanging="142"/>
      </w:pPr>
      <w:r w:rsidRPr="00780DC8">
        <w:rPr>
          <w:rFonts w:hint="cs"/>
          <w:rtl/>
        </w:rPr>
        <w:t>* יצוינו התאריכים בהתאם לנדרש במסמכי המכרז או בהתאם לשינויים הרלוונטי</w:t>
      </w:r>
      <w:r w:rsidR="00295AC9">
        <w:rPr>
          <w:rFonts w:hint="cs"/>
          <w:rtl/>
        </w:rPr>
        <w:t>י</w:t>
      </w:r>
      <w:r w:rsidRPr="00780DC8">
        <w:rPr>
          <w:rFonts w:hint="cs"/>
          <w:rtl/>
        </w:rPr>
        <w:t xml:space="preserve">ם בכל סעיף וסעיף.  </w:t>
      </w:r>
    </w:p>
    <w:p w:rsidR="00643A7F" w:rsidRPr="00780DC8" w:rsidRDefault="00643A7F" w:rsidP="00643A7F">
      <w:pPr>
        <w:spacing w:before="60" w:after="60"/>
        <w:ind w:left="233" w:hanging="142"/>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rsidR="00643A7F" w:rsidRPr="00740D70" w:rsidRDefault="00643A7F" w:rsidP="00E75349">
      <w:pPr>
        <w:pStyle w:val="2"/>
        <w:spacing w:before="0" w:after="0"/>
        <w:jc w:val="center"/>
        <w:rPr>
          <w:rFonts w:cs="David"/>
          <w:rtl/>
        </w:rPr>
      </w:pPr>
      <w:r w:rsidRPr="00740D70">
        <w:rPr>
          <w:rFonts w:cs="David"/>
          <w:rtl/>
        </w:rPr>
        <w:br w:type="page"/>
      </w:r>
      <w:bookmarkStart w:id="137" w:name="_Toc462840256"/>
      <w:r w:rsidRPr="00740D70">
        <w:rPr>
          <w:rFonts w:cs="David" w:hint="cs"/>
          <w:rtl/>
        </w:rPr>
        <w:t>נספח</w:t>
      </w:r>
      <w:r w:rsidRPr="00740D70">
        <w:rPr>
          <w:rFonts w:cs="David"/>
          <w:rtl/>
        </w:rPr>
        <w:t xml:space="preserve"> </w:t>
      </w:r>
      <w:r w:rsidRPr="00740D70">
        <w:rPr>
          <w:rFonts w:cs="David" w:hint="cs"/>
          <w:rtl/>
        </w:rPr>
        <w:t>ב'</w:t>
      </w:r>
      <w:r w:rsidR="00E75349">
        <w:rPr>
          <w:rFonts w:cs="David" w:hint="cs"/>
          <w:rtl/>
        </w:rPr>
        <w:t>9</w:t>
      </w:r>
      <w:r w:rsidRPr="00740D70">
        <w:rPr>
          <w:rFonts w:cs="David" w:hint="cs"/>
          <w:rtl/>
        </w:rPr>
        <w:t xml:space="preserve"> - הצעת</w:t>
      </w:r>
      <w:r w:rsidRPr="00740D70">
        <w:rPr>
          <w:rFonts w:cs="David"/>
          <w:rtl/>
        </w:rPr>
        <w:t xml:space="preserve"> </w:t>
      </w:r>
      <w:r w:rsidRPr="00740D70">
        <w:rPr>
          <w:rFonts w:cs="David" w:hint="cs"/>
          <w:rtl/>
        </w:rPr>
        <w:t>המחיר</w:t>
      </w:r>
      <w:bookmarkEnd w:id="137"/>
    </w:p>
    <w:p w:rsidR="00643A7F" w:rsidRPr="00655781" w:rsidRDefault="00643A7F" w:rsidP="00643A7F">
      <w:pPr>
        <w:jc w:val="center"/>
        <w:rPr>
          <w:rtl/>
        </w:rPr>
      </w:pPr>
    </w:p>
    <w:p w:rsidR="00643A7F" w:rsidRDefault="00643A7F" w:rsidP="00545FF3">
      <w:pPr>
        <w:numPr>
          <w:ilvl w:val="0"/>
          <w:numId w:val="18"/>
        </w:numPr>
        <w:ind w:left="360"/>
      </w:pPr>
      <w:r>
        <w:rPr>
          <w:rtl/>
        </w:rPr>
        <w:t>י</w:t>
      </w:r>
      <w:r>
        <w:rPr>
          <w:rFonts w:hint="cs"/>
          <w:rtl/>
        </w:rPr>
        <w:t>ש למלא את הצעת המחיר במלואה, עפ"י המפורט להלן.</w:t>
      </w:r>
    </w:p>
    <w:p w:rsidR="00643A7F" w:rsidRDefault="00643A7F" w:rsidP="00545FF3">
      <w:pPr>
        <w:numPr>
          <w:ilvl w:val="0"/>
          <w:numId w:val="18"/>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rsidR="00643A7F" w:rsidRDefault="00643A7F" w:rsidP="00545FF3">
      <w:pPr>
        <w:numPr>
          <w:ilvl w:val="0"/>
          <w:numId w:val="18"/>
        </w:numPr>
        <w:ind w:left="360"/>
        <w:rPr>
          <w:rtl/>
        </w:rPr>
      </w:pPr>
      <w:r>
        <w:rPr>
          <w:rtl/>
        </w:rPr>
        <w:t>ע</w:t>
      </w:r>
      <w:r>
        <w:rPr>
          <w:rFonts w:hint="cs"/>
          <w:rtl/>
        </w:rPr>
        <w:t>ל המציע למלא את הטבלאות במלואן, תוך ציון המחירים בכל הסעיפים המפורטים בהן.</w:t>
      </w:r>
    </w:p>
    <w:p w:rsidR="00643A7F" w:rsidRDefault="00643A7F" w:rsidP="00545FF3">
      <w:pPr>
        <w:numPr>
          <w:ilvl w:val="0"/>
          <w:numId w:val="18"/>
        </w:numPr>
        <w:ind w:left="360"/>
      </w:pPr>
      <w:r w:rsidRPr="00655781">
        <w:rPr>
          <w:rFonts w:hint="cs"/>
          <w:rtl/>
        </w:rPr>
        <w:t>מציע הפטור מתשלום מע"מ,</w:t>
      </w:r>
      <w:r>
        <w:rPr>
          <w:rFonts w:hint="cs"/>
          <w:rtl/>
        </w:rPr>
        <w:t xml:space="preserve"> ירשום סכום זהה בטור "ללא מע"מ" ובטור "כולל מע"מ".</w:t>
      </w:r>
    </w:p>
    <w:p w:rsidR="00643A7F" w:rsidRPr="00E9261A" w:rsidRDefault="00643A7F" w:rsidP="00545FF3">
      <w:pPr>
        <w:numPr>
          <w:ilvl w:val="0"/>
          <w:numId w:val="18"/>
        </w:numPr>
        <w:ind w:left="360"/>
        <w:rPr>
          <w:b/>
          <w:bCs/>
          <w:rtl/>
        </w:rPr>
      </w:pPr>
      <w:r w:rsidRPr="00E9261A">
        <w:rPr>
          <w:rFonts w:hint="cs"/>
          <w:b/>
          <w:bCs/>
          <w:rtl/>
        </w:rPr>
        <w:t>הצעות חלקיות ו/או במתכונת השונה מהטבלאות הנ"ל - לא תיבדקנה</w:t>
      </w:r>
      <w:r w:rsidRPr="00E9261A">
        <w:rPr>
          <w:b/>
          <w:bCs/>
          <w:rtl/>
        </w:rPr>
        <w:t>.</w:t>
      </w:r>
    </w:p>
    <w:p w:rsidR="00643A7F" w:rsidRPr="00E9261A" w:rsidRDefault="00643A7F" w:rsidP="00545FF3">
      <w:pPr>
        <w:numPr>
          <w:ilvl w:val="0"/>
          <w:numId w:val="18"/>
        </w:numPr>
        <w:ind w:left="360"/>
        <w:rPr>
          <w:b/>
          <w:bCs/>
          <w:u w:val="single"/>
        </w:rPr>
      </w:pPr>
      <w:r>
        <w:rPr>
          <w:rFonts w:hint="cs"/>
          <w:b/>
          <w:bCs/>
          <w:u w:val="single"/>
          <w:rtl/>
        </w:rPr>
        <w:t>הצהרות כלליות</w:t>
      </w:r>
    </w:p>
    <w:p w:rsidR="00643A7F" w:rsidRPr="00E9261A" w:rsidRDefault="00643A7F" w:rsidP="00545FF3">
      <w:pPr>
        <w:numPr>
          <w:ilvl w:val="1"/>
          <w:numId w:val="18"/>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643A7F" w:rsidRPr="00E9261A" w:rsidRDefault="00643A7F" w:rsidP="00545FF3">
      <w:pPr>
        <w:numPr>
          <w:ilvl w:val="1"/>
          <w:numId w:val="18"/>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rsidR="00643A7F" w:rsidRDefault="00643A7F" w:rsidP="00545FF3">
      <w:pPr>
        <w:numPr>
          <w:ilvl w:val="1"/>
          <w:numId w:val="18"/>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48143B" w:rsidRDefault="00643A7F" w:rsidP="00046B8D">
      <w:pPr>
        <w:numPr>
          <w:ilvl w:val="1"/>
          <w:numId w:val="18"/>
        </w:numPr>
        <w:tabs>
          <w:tab w:val="right" w:pos="729"/>
        </w:tabs>
        <w:ind w:left="729"/>
        <w:rPr>
          <w:rtl/>
        </w:rPr>
      </w:pPr>
      <w:r w:rsidRPr="00E9261A">
        <w:rPr>
          <w:rFonts w:hint="cs"/>
          <w:rtl/>
        </w:rPr>
        <w:t xml:space="preserve">על </w:t>
      </w:r>
      <w:r>
        <w:rPr>
          <w:rFonts w:hint="cs"/>
          <w:rtl/>
        </w:rPr>
        <w:t>המציע</w:t>
      </w:r>
      <w:r w:rsidRPr="00E9261A">
        <w:rPr>
          <w:rFonts w:hint="cs"/>
          <w:rtl/>
        </w:rPr>
        <w:t xml:space="preserve"> לנקוב ב</w:t>
      </w:r>
      <w:r w:rsidR="001A3E8A">
        <w:rPr>
          <w:rFonts w:hint="cs"/>
          <w:rtl/>
        </w:rPr>
        <w:t>מחיר</w:t>
      </w:r>
      <w:r w:rsidRPr="00E9261A">
        <w:rPr>
          <w:rFonts w:hint="cs"/>
          <w:rtl/>
        </w:rPr>
        <w:t xml:space="preserve"> עבור </w:t>
      </w:r>
      <w:r w:rsidR="00E72EC2">
        <w:rPr>
          <w:rFonts w:hint="cs"/>
          <w:rtl/>
        </w:rPr>
        <w:t>ניהול ו</w:t>
      </w:r>
      <w:r>
        <w:rPr>
          <w:rFonts w:hint="cs"/>
          <w:rtl/>
        </w:rPr>
        <w:t xml:space="preserve">הפעלת </w:t>
      </w:r>
      <w:r w:rsidR="004469F0">
        <w:rPr>
          <w:rFonts w:hint="cs"/>
          <w:rtl/>
        </w:rPr>
        <w:t>הפרויקט כולו</w:t>
      </w:r>
      <w:r w:rsidR="00E72EC2">
        <w:rPr>
          <w:rFonts w:hint="cs"/>
          <w:rtl/>
        </w:rPr>
        <w:t>,</w:t>
      </w:r>
      <w:r w:rsidR="004469F0">
        <w:rPr>
          <w:rFonts w:hint="cs"/>
          <w:rtl/>
        </w:rPr>
        <w:t xml:space="preserve"> מתחילתו ועד סופו,</w:t>
      </w:r>
      <w:r w:rsidR="00E72EC2">
        <w:rPr>
          <w:rFonts w:hint="cs"/>
          <w:rtl/>
        </w:rPr>
        <w:t xml:space="preserve"> </w:t>
      </w:r>
      <w:r w:rsidR="0050710B">
        <w:rPr>
          <w:rFonts w:hint="cs"/>
          <w:rtl/>
        </w:rPr>
        <w:t xml:space="preserve">כמשמעותו </w:t>
      </w:r>
      <w:r>
        <w:rPr>
          <w:rFonts w:hint="cs"/>
          <w:rtl/>
        </w:rPr>
        <w:t xml:space="preserve">בסעיף </w:t>
      </w:r>
      <w:r w:rsidR="00E72EC2">
        <w:rPr>
          <w:rtl/>
        </w:rPr>
        <w:fldChar w:fldCharType="begin"/>
      </w:r>
      <w:r w:rsidR="00E72EC2">
        <w:rPr>
          <w:rtl/>
        </w:rPr>
        <w:instrText xml:space="preserve"> </w:instrText>
      </w:r>
      <w:r w:rsidR="00E72EC2">
        <w:rPr>
          <w:rFonts w:hint="cs"/>
        </w:rPr>
        <w:instrText>REF</w:instrText>
      </w:r>
      <w:r w:rsidR="00E72EC2">
        <w:rPr>
          <w:rFonts w:hint="cs"/>
          <w:rtl/>
        </w:rPr>
        <w:instrText xml:space="preserve"> _</w:instrText>
      </w:r>
      <w:r w:rsidR="00E72EC2">
        <w:rPr>
          <w:rFonts w:hint="cs"/>
        </w:rPr>
        <w:instrText>Ref439163565 \r \h</w:instrText>
      </w:r>
      <w:r w:rsidR="00E72EC2">
        <w:rPr>
          <w:rtl/>
        </w:rPr>
        <w:instrText xml:space="preserve"> </w:instrText>
      </w:r>
      <w:r w:rsidR="00E72EC2">
        <w:rPr>
          <w:rtl/>
        </w:rPr>
      </w:r>
      <w:r w:rsidR="00E72EC2">
        <w:rPr>
          <w:rtl/>
        </w:rPr>
        <w:fldChar w:fldCharType="separate"/>
      </w:r>
      <w:r w:rsidR="00ED112D">
        <w:rPr>
          <w:cs/>
        </w:rPr>
        <w:t>‎</w:t>
      </w:r>
      <w:r w:rsidR="00ED112D">
        <w:t>9.3.1</w:t>
      </w:r>
      <w:r w:rsidR="00E72EC2">
        <w:rPr>
          <w:rtl/>
        </w:rPr>
        <w:fldChar w:fldCharType="end"/>
      </w:r>
      <w:r>
        <w:rPr>
          <w:rFonts w:hint="cs"/>
          <w:rtl/>
        </w:rPr>
        <w:t xml:space="preserve"> למכרז</w:t>
      </w:r>
      <w:r w:rsidR="00046B8D">
        <w:rPr>
          <w:rFonts w:hint="cs"/>
          <w:rtl/>
        </w:rPr>
        <w:t>, ובמחיר עבור סקירת תחום תרבות חדש</w:t>
      </w:r>
      <w:r w:rsidR="00046B8D">
        <w:rPr>
          <w:rFonts w:hint="cs"/>
        </w:rPr>
        <w:t xml:space="preserve"> </w:t>
      </w:r>
      <w:r w:rsidR="00046B8D">
        <w:rPr>
          <w:rFonts w:hint="cs"/>
          <w:rtl/>
        </w:rPr>
        <w:t xml:space="preserve">, כמשמעותו בסעיף </w:t>
      </w:r>
      <w:r w:rsidR="00046B8D">
        <w:rPr>
          <w:rtl/>
        </w:rPr>
        <w:fldChar w:fldCharType="begin"/>
      </w:r>
      <w:r w:rsidR="00046B8D">
        <w:rPr>
          <w:rtl/>
        </w:rPr>
        <w:instrText xml:space="preserve"> </w:instrText>
      </w:r>
      <w:r w:rsidR="00046B8D">
        <w:rPr>
          <w:rFonts w:hint="cs"/>
        </w:rPr>
        <w:instrText>REF</w:instrText>
      </w:r>
      <w:r w:rsidR="00046B8D">
        <w:rPr>
          <w:rFonts w:hint="cs"/>
          <w:rtl/>
        </w:rPr>
        <w:instrText xml:space="preserve"> _</w:instrText>
      </w:r>
      <w:r w:rsidR="00046B8D">
        <w:rPr>
          <w:rFonts w:hint="cs"/>
        </w:rPr>
        <w:instrText>Ref462844988 \r \h</w:instrText>
      </w:r>
      <w:r w:rsidR="00046B8D">
        <w:rPr>
          <w:rtl/>
        </w:rPr>
        <w:instrText xml:space="preserve"> </w:instrText>
      </w:r>
      <w:r w:rsidR="00046B8D">
        <w:rPr>
          <w:rtl/>
        </w:rPr>
      </w:r>
      <w:r w:rsidR="00046B8D">
        <w:rPr>
          <w:rtl/>
        </w:rPr>
        <w:fldChar w:fldCharType="separate"/>
      </w:r>
      <w:r w:rsidR="00011971">
        <w:rPr>
          <w:cs/>
        </w:rPr>
        <w:t>‎</w:t>
      </w:r>
      <w:r w:rsidR="00011971">
        <w:t>9.3.2</w:t>
      </w:r>
      <w:r w:rsidR="00046B8D">
        <w:rPr>
          <w:rtl/>
        </w:rPr>
        <w:fldChar w:fldCharType="end"/>
      </w:r>
      <w:r w:rsidR="00046B8D">
        <w:rPr>
          <w:rFonts w:hint="cs"/>
          <w:rtl/>
        </w:rPr>
        <w:t xml:space="preserve"> למכרז- בהתאם למספר המוסדות הנסקרים בו. </w:t>
      </w:r>
      <w:r w:rsidR="0048143B">
        <w:rPr>
          <w:rtl/>
        </w:rPr>
        <w:t xml:space="preserve">השכר יכלול את כל שלבי העבודה הנדרשים במכרז זה לרבות: </w:t>
      </w:r>
      <w:r w:rsidR="004469F0">
        <w:rPr>
          <w:rFonts w:hint="cs"/>
          <w:rtl/>
          <w:lang w:eastAsia="en-US"/>
        </w:rPr>
        <w:t>איסוף הנתונים, עיבודם והפקת דוחו"ת וסקירות לבקשת המשרד, הפעלת המאגר הממוחשב</w:t>
      </w:r>
      <w:r w:rsidR="0048143B">
        <w:rPr>
          <w:rFonts w:hint="cs"/>
          <w:rtl/>
        </w:rPr>
        <w:t xml:space="preserve">, </w:t>
      </w:r>
      <w:r w:rsidR="0048143B">
        <w:rPr>
          <w:rtl/>
        </w:rPr>
        <w:t xml:space="preserve">שכר </w:t>
      </w:r>
      <w:r w:rsidR="00033608">
        <w:rPr>
          <w:rFonts w:hint="cs"/>
          <w:rtl/>
        </w:rPr>
        <w:t>העובדים</w:t>
      </w:r>
      <w:r w:rsidR="00E72EC2">
        <w:rPr>
          <w:rFonts w:hint="cs"/>
          <w:rtl/>
        </w:rPr>
        <w:t xml:space="preserve">, </w:t>
      </w:r>
      <w:r w:rsidR="000454DE">
        <w:rPr>
          <w:rFonts w:hint="cs"/>
          <w:rtl/>
        </w:rPr>
        <w:t>הוצאות המשרד</w:t>
      </w:r>
      <w:r w:rsidR="00E72EC2">
        <w:rPr>
          <w:rFonts w:hint="cs"/>
          <w:rtl/>
        </w:rPr>
        <w:t xml:space="preserve"> ויתר הוצאות הספק לצורך הפעלת </w:t>
      </w:r>
      <w:r w:rsidR="00316917">
        <w:rPr>
          <w:rFonts w:hint="cs"/>
          <w:rtl/>
        </w:rPr>
        <w:t>הפרויקט</w:t>
      </w:r>
      <w:r w:rsidR="000454DE">
        <w:rPr>
          <w:rFonts w:hint="cs"/>
          <w:rtl/>
        </w:rPr>
        <w:t>,</w:t>
      </w:r>
      <w:r w:rsidR="007D00DA">
        <w:rPr>
          <w:rFonts w:hint="cs"/>
          <w:rtl/>
        </w:rPr>
        <w:t xml:space="preserve"> כמפורט בחלק א'</w:t>
      </w:r>
      <w:r w:rsidR="0048143B">
        <w:rPr>
          <w:rFonts w:hint="cs"/>
          <w:rtl/>
        </w:rPr>
        <w:t>.</w:t>
      </w:r>
    </w:p>
    <w:p w:rsidR="00643A7F" w:rsidRDefault="00643A7F" w:rsidP="00545FF3">
      <w:pPr>
        <w:numPr>
          <w:ilvl w:val="1"/>
          <w:numId w:val="18"/>
        </w:numPr>
        <w:tabs>
          <w:tab w:val="right" w:pos="729"/>
        </w:tabs>
        <w:ind w:left="729"/>
        <w:rPr>
          <w:b/>
          <w:bCs/>
        </w:rPr>
      </w:pPr>
      <w:r w:rsidRPr="00E9261A">
        <w:rPr>
          <w:rFonts w:hint="cs"/>
          <w:b/>
          <w:bCs/>
          <w:rtl/>
        </w:rPr>
        <w:t>על המציע לקחת בחשבון כי השוואת המחירים בין המציעים כוללת מס ערך מוסף.</w:t>
      </w:r>
    </w:p>
    <w:p w:rsidR="00643A7F" w:rsidRDefault="00643A7F" w:rsidP="00643A7F">
      <w:pPr>
        <w:tabs>
          <w:tab w:val="right" w:pos="729"/>
        </w:tabs>
        <w:ind w:left="729"/>
        <w:rPr>
          <w:b/>
          <w:bCs/>
        </w:rPr>
      </w:pPr>
    </w:p>
    <w:p w:rsidR="00643A7F" w:rsidRDefault="00643A7F" w:rsidP="00545FF3">
      <w:pPr>
        <w:numPr>
          <w:ilvl w:val="0"/>
          <w:numId w:val="18"/>
        </w:numPr>
        <w:ind w:left="360"/>
        <w:rPr>
          <w:b/>
          <w:bCs/>
          <w:u w:val="single"/>
        </w:rPr>
      </w:pPr>
      <w:bookmarkStart w:id="138" w:name="_Ref304743826"/>
      <w:r w:rsidRPr="00E9261A">
        <w:rPr>
          <w:rFonts w:hint="cs"/>
          <w:b/>
          <w:bCs/>
          <w:u w:val="single"/>
          <w:rtl/>
        </w:rPr>
        <w:t>הצעת המחיר:</w:t>
      </w:r>
      <w:bookmarkEnd w:id="138"/>
    </w:p>
    <w:tbl>
      <w:tblPr>
        <w:tblStyle w:val="af7"/>
        <w:bidiVisual/>
        <w:tblW w:w="8887" w:type="dxa"/>
        <w:jc w:val="center"/>
        <w:tblLook w:val="04A0" w:firstRow="1" w:lastRow="0" w:firstColumn="1" w:lastColumn="0" w:noHBand="0" w:noVBand="1"/>
      </w:tblPr>
      <w:tblGrid>
        <w:gridCol w:w="3425"/>
        <w:gridCol w:w="1776"/>
        <w:gridCol w:w="3686"/>
      </w:tblGrid>
      <w:tr w:rsidR="00046B8D" w:rsidRPr="00060136" w:rsidTr="00046B8D">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rsidR="00046B8D" w:rsidRPr="00060136" w:rsidRDefault="00046B8D" w:rsidP="008446F6">
            <w:pPr>
              <w:spacing w:line="240" w:lineRule="auto"/>
              <w:ind w:left="84"/>
              <w:jc w:val="center"/>
              <w:rPr>
                <w:b/>
                <w:bCs/>
                <w:rtl/>
              </w:rPr>
            </w:pPr>
            <w:r w:rsidRPr="00060136">
              <w:rPr>
                <w:rFonts w:hint="cs"/>
                <w:b/>
                <w:bCs/>
                <w:rtl/>
              </w:rPr>
              <w:t>הרכיב</w:t>
            </w:r>
          </w:p>
        </w:tc>
        <w:tc>
          <w:tcPr>
            <w:tcW w:w="1776" w:type="dxa"/>
            <w:tcBorders>
              <w:top w:val="single" w:sz="18" w:space="0" w:color="auto"/>
              <w:bottom w:val="single" w:sz="18" w:space="0" w:color="auto"/>
            </w:tcBorders>
            <w:shd w:val="clear" w:color="auto" w:fill="D9D9D9" w:themeFill="background1" w:themeFillShade="D9"/>
          </w:tcPr>
          <w:p w:rsidR="00046B8D" w:rsidRDefault="00046B8D" w:rsidP="008446F6">
            <w:pPr>
              <w:spacing w:line="240" w:lineRule="auto"/>
              <w:ind w:left="84"/>
              <w:jc w:val="center"/>
              <w:rPr>
                <w:b/>
                <w:bCs/>
                <w:rtl/>
              </w:rPr>
            </w:pPr>
          </w:p>
          <w:p w:rsidR="00046B8D" w:rsidRPr="00060136" w:rsidRDefault="00046B8D" w:rsidP="008446F6">
            <w:pPr>
              <w:spacing w:line="240" w:lineRule="auto"/>
              <w:rPr>
                <w:b/>
                <w:bCs/>
              </w:rPr>
            </w:pPr>
            <w:r w:rsidRPr="00060136">
              <w:rPr>
                <w:rFonts w:hint="cs"/>
                <w:b/>
                <w:bCs/>
                <w:rtl/>
              </w:rPr>
              <w:t xml:space="preserve">עלות כוללת </w:t>
            </w:r>
            <w:r>
              <w:rPr>
                <w:rFonts w:hint="cs"/>
                <w:b/>
                <w:bCs/>
                <w:rtl/>
              </w:rPr>
              <w:t>- לא כולל מע"מ</w:t>
            </w:r>
          </w:p>
        </w:tc>
        <w:tc>
          <w:tcPr>
            <w:tcW w:w="3686" w:type="dxa"/>
            <w:tcBorders>
              <w:top w:val="single" w:sz="18" w:space="0" w:color="auto"/>
              <w:bottom w:val="single" w:sz="18" w:space="0" w:color="auto"/>
              <w:right w:val="single" w:sz="12" w:space="0" w:color="auto"/>
            </w:tcBorders>
            <w:shd w:val="clear" w:color="auto" w:fill="D9D9D9" w:themeFill="background1" w:themeFillShade="D9"/>
          </w:tcPr>
          <w:p w:rsidR="00046B8D" w:rsidRDefault="00046B8D" w:rsidP="008446F6">
            <w:pPr>
              <w:spacing w:line="240" w:lineRule="auto"/>
              <w:ind w:left="84"/>
              <w:jc w:val="center"/>
              <w:rPr>
                <w:b/>
                <w:bCs/>
                <w:rtl/>
              </w:rPr>
            </w:pPr>
          </w:p>
          <w:p w:rsidR="00046B8D" w:rsidRPr="00060136" w:rsidRDefault="00046B8D" w:rsidP="008446F6">
            <w:pPr>
              <w:spacing w:line="240" w:lineRule="auto"/>
              <w:rPr>
                <w:b/>
                <w:bCs/>
                <w:rtl/>
              </w:rPr>
            </w:pPr>
            <w:r>
              <w:rPr>
                <w:rFonts w:hint="cs"/>
                <w:b/>
                <w:bCs/>
                <w:rtl/>
              </w:rPr>
              <w:t>עלות כוללת כולל מע"מ</w:t>
            </w:r>
          </w:p>
        </w:tc>
      </w:tr>
      <w:tr w:rsidR="00046B8D" w:rsidRPr="007629DF" w:rsidTr="00046B8D">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rsidR="00046B8D" w:rsidRPr="007629DF" w:rsidRDefault="00046B8D" w:rsidP="00046B8D">
            <w:pPr>
              <w:ind w:left="84"/>
              <w:jc w:val="center"/>
              <w:rPr>
                <w:rtl/>
              </w:rPr>
            </w:pPr>
            <w:r>
              <w:rPr>
                <w:rFonts w:hint="cs"/>
                <w:rtl/>
              </w:rPr>
              <w:t xml:space="preserve">ניהול והפעלת הפרויקט </w:t>
            </w:r>
          </w:p>
        </w:tc>
        <w:tc>
          <w:tcPr>
            <w:tcW w:w="1776" w:type="dxa"/>
            <w:tcBorders>
              <w:top w:val="single" w:sz="18" w:space="0" w:color="auto"/>
              <w:bottom w:val="single" w:sz="12" w:space="0" w:color="auto"/>
            </w:tcBorders>
          </w:tcPr>
          <w:p w:rsidR="00046B8D" w:rsidRDefault="00046B8D" w:rsidP="008446F6">
            <w:pPr>
              <w:ind w:left="84"/>
              <w:jc w:val="center"/>
              <w:rPr>
                <w:sz w:val="20"/>
                <w:szCs w:val="20"/>
                <w:rtl/>
              </w:rPr>
            </w:pPr>
          </w:p>
          <w:p w:rsidR="00046B8D" w:rsidRPr="00060136" w:rsidRDefault="00046B8D" w:rsidP="008446F6">
            <w:pPr>
              <w:ind w:left="84"/>
              <w:jc w:val="center"/>
              <w:rPr>
                <w:sz w:val="20"/>
                <w:szCs w:val="20"/>
                <w:rtl/>
              </w:rPr>
            </w:pPr>
            <w:r>
              <w:rPr>
                <w:rFonts w:hint="cs"/>
                <w:sz w:val="20"/>
                <w:szCs w:val="20"/>
                <w:rtl/>
              </w:rPr>
              <w:t>________ ₪</w:t>
            </w:r>
          </w:p>
        </w:tc>
        <w:tc>
          <w:tcPr>
            <w:tcW w:w="3686" w:type="dxa"/>
            <w:tcBorders>
              <w:top w:val="single" w:sz="18" w:space="0" w:color="auto"/>
              <w:bottom w:val="single" w:sz="12" w:space="0" w:color="auto"/>
              <w:right w:val="single" w:sz="12" w:space="0" w:color="auto"/>
            </w:tcBorders>
            <w:vAlign w:val="center"/>
          </w:tcPr>
          <w:p w:rsidR="00046B8D" w:rsidRPr="00060136" w:rsidRDefault="00046B8D" w:rsidP="00046B8D">
            <w:pPr>
              <w:ind w:left="84"/>
              <w:jc w:val="center"/>
              <w:rPr>
                <w:sz w:val="20"/>
                <w:szCs w:val="20"/>
                <w:rtl/>
              </w:rPr>
            </w:pPr>
            <w:r>
              <w:rPr>
                <w:rFonts w:hint="cs"/>
                <w:sz w:val="20"/>
                <w:szCs w:val="20"/>
                <w:rtl/>
              </w:rPr>
              <w:t>_____________ ₪</w:t>
            </w:r>
            <w:r>
              <w:rPr>
                <w:rFonts w:hint="cs"/>
                <w:sz w:val="20"/>
                <w:szCs w:val="20"/>
              </w:rPr>
              <w:t>A</w:t>
            </w:r>
            <w:r>
              <w:rPr>
                <w:sz w:val="20"/>
                <w:szCs w:val="20"/>
              </w:rPr>
              <w:t>=</w:t>
            </w:r>
          </w:p>
        </w:tc>
      </w:tr>
      <w:tr w:rsidR="00046B8D" w:rsidRPr="007629DF" w:rsidTr="00046B8D">
        <w:trPr>
          <w:trHeight w:val="563"/>
          <w:jc w:val="center"/>
        </w:trPr>
        <w:tc>
          <w:tcPr>
            <w:tcW w:w="3425" w:type="dxa"/>
            <w:tcBorders>
              <w:top w:val="single" w:sz="12" w:space="0" w:color="auto"/>
              <w:left w:val="single" w:sz="12" w:space="0" w:color="auto"/>
              <w:bottom w:val="single" w:sz="12" w:space="0" w:color="auto"/>
              <w:right w:val="single" w:sz="12" w:space="0" w:color="auto"/>
            </w:tcBorders>
            <w:vAlign w:val="center"/>
          </w:tcPr>
          <w:p w:rsidR="00046B8D" w:rsidRPr="007629DF" w:rsidRDefault="00046B8D" w:rsidP="008446F6">
            <w:pPr>
              <w:ind w:left="84"/>
              <w:jc w:val="center"/>
              <w:rPr>
                <w:rtl/>
              </w:rPr>
            </w:pPr>
            <w:r>
              <w:rPr>
                <w:rFonts w:hint="cs"/>
                <w:rtl/>
              </w:rPr>
              <w:t xml:space="preserve">תחום תרבות חדש בו ייסקרו עד 50 מוסדות </w:t>
            </w:r>
          </w:p>
        </w:tc>
        <w:tc>
          <w:tcPr>
            <w:tcW w:w="1776" w:type="dxa"/>
            <w:tcBorders>
              <w:top w:val="single" w:sz="12" w:space="0" w:color="auto"/>
              <w:left w:val="single" w:sz="12" w:space="0" w:color="auto"/>
              <w:bottom w:val="single" w:sz="12" w:space="0" w:color="auto"/>
              <w:right w:val="single" w:sz="12" w:space="0" w:color="auto"/>
            </w:tcBorders>
          </w:tcPr>
          <w:p w:rsidR="00046B8D" w:rsidRDefault="00046B8D" w:rsidP="008446F6">
            <w:pPr>
              <w:ind w:left="84"/>
              <w:jc w:val="center"/>
              <w:rPr>
                <w:sz w:val="20"/>
                <w:szCs w:val="20"/>
                <w:rtl/>
              </w:rPr>
            </w:pPr>
          </w:p>
          <w:p w:rsidR="00046B8D" w:rsidRPr="00060136" w:rsidRDefault="00046B8D" w:rsidP="008446F6">
            <w:pPr>
              <w:ind w:left="84"/>
              <w:jc w:val="center"/>
              <w:rPr>
                <w:sz w:val="20"/>
                <w:szCs w:val="20"/>
                <w:rtl/>
              </w:rPr>
            </w:pPr>
            <w:r>
              <w:rPr>
                <w:rFonts w:hint="cs"/>
                <w:sz w:val="20"/>
                <w:szCs w:val="20"/>
                <w:rtl/>
              </w:rPr>
              <w:t>________ ₪</w:t>
            </w:r>
          </w:p>
        </w:tc>
        <w:tc>
          <w:tcPr>
            <w:tcW w:w="3686" w:type="dxa"/>
            <w:tcBorders>
              <w:top w:val="single" w:sz="12" w:space="0" w:color="auto"/>
              <w:left w:val="single" w:sz="12" w:space="0" w:color="auto"/>
              <w:bottom w:val="single" w:sz="12" w:space="0" w:color="auto"/>
              <w:right w:val="single" w:sz="12" w:space="0" w:color="auto"/>
            </w:tcBorders>
          </w:tcPr>
          <w:p w:rsidR="00046B8D" w:rsidRDefault="00046B8D" w:rsidP="008446F6">
            <w:pPr>
              <w:ind w:left="84"/>
              <w:jc w:val="center"/>
              <w:rPr>
                <w:sz w:val="20"/>
                <w:szCs w:val="20"/>
                <w:rtl/>
              </w:rPr>
            </w:pPr>
          </w:p>
          <w:p w:rsidR="00046B8D" w:rsidRPr="00060136" w:rsidRDefault="00046B8D" w:rsidP="00046B8D">
            <w:pPr>
              <w:ind w:left="84"/>
              <w:jc w:val="center"/>
              <w:rPr>
                <w:sz w:val="20"/>
                <w:szCs w:val="20"/>
                <w:rtl/>
              </w:rPr>
            </w:pPr>
            <w:r>
              <w:rPr>
                <w:rFonts w:hint="cs"/>
                <w:sz w:val="20"/>
                <w:szCs w:val="20"/>
                <w:rtl/>
              </w:rPr>
              <w:t>_____________ ₪</w:t>
            </w:r>
            <w:r>
              <w:rPr>
                <w:rFonts w:hint="cs"/>
                <w:sz w:val="20"/>
                <w:szCs w:val="20"/>
              </w:rPr>
              <w:t>B1</w:t>
            </w:r>
            <w:r>
              <w:rPr>
                <w:sz w:val="20"/>
                <w:szCs w:val="20"/>
              </w:rPr>
              <w:t>=</w:t>
            </w:r>
          </w:p>
        </w:tc>
      </w:tr>
      <w:tr w:rsidR="00046B8D" w:rsidRPr="007629DF" w:rsidTr="00046B8D">
        <w:trPr>
          <w:trHeight w:val="563"/>
          <w:jc w:val="center"/>
        </w:trPr>
        <w:tc>
          <w:tcPr>
            <w:tcW w:w="3425" w:type="dxa"/>
            <w:tcBorders>
              <w:top w:val="single" w:sz="12" w:space="0" w:color="auto"/>
              <w:left w:val="single" w:sz="12" w:space="0" w:color="auto"/>
              <w:bottom w:val="single" w:sz="12" w:space="0" w:color="auto"/>
              <w:right w:val="single" w:sz="12" w:space="0" w:color="auto"/>
            </w:tcBorders>
          </w:tcPr>
          <w:p w:rsidR="00046B8D" w:rsidRDefault="00046B8D" w:rsidP="00046B8D">
            <w:pPr>
              <w:ind w:left="84"/>
              <w:jc w:val="center"/>
              <w:rPr>
                <w:rtl/>
              </w:rPr>
            </w:pPr>
            <w:r w:rsidRPr="00124AB8">
              <w:rPr>
                <w:rFonts w:hint="cs"/>
                <w:rtl/>
              </w:rPr>
              <w:t>תחום תרבות חדש בו ייסקרו</w:t>
            </w:r>
          </w:p>
          <w:p w:rsidR="00046B8D" w:rsidRDefault="00046B8D" w:rsidP="00046B8D">
            <w:pPr>
              <w:ind w:left="84"/>
              <w:jc w:val="center"/>
              <w:rPr>
                <w:rtl/>
              </w:rPr>
            </w:pPr>
            <w:r w:rsidRPr="00124AB8">
              <w:rPr>
                <w:rFonts w:hint="cs"/>
                <w:rtl/>
              </w:rPr>
              <w:t xml:space="preserve"> </w:t>
            </w:r>
            <w:r>
              <w:rPr>
                <w:rFonts w:hint="cs"/>
                <w:rtl/>
              </w:rPr>
              <w:t>51-100</w:t>
            </w:r>
            <w:r w:rsidRPr="00124AB8">
              <w:rPr>
                <w:rFonts w:hint="cs"/>
                <w:rtl/>
              </w:rPr>
              <w:t xml:space="preserve"> מוסדות </w:t>
            </w:r>
          </w:p>
        </w:tc>
        <w:tc>
          <w:tcPr>
            <w:tcW w:w="1776" w:type="dxa"/>
            <w:tcBorders>
              <w:top w:val="single" w:sz="12" w:space="0" w:color="auto"/>
              <w:left w:val="single" w:sz="12" w:space="0" w:color="auto"/>
              <w:bottom w:val="single" w:sz="12" w:space="0" w:color="auto"/>
              <w:right w:val="single" w:sz="12" w:space="0" w:color="auto"/>
            </w:tcBorders>
          </w:tcPr>
          <w:p w:rsidR="00046B8D" w:rsidRDefault="00046B8D" w:rsidP="00046B8D">
            <w:pPr>
              <w:ind w:left="84"/>
              <w:jc w:val="center"/>
              <w:rPr>
                <w:sz w:val="20"/>
                <w:szCs w:val="20"/>
                <w:rtl/>
              </w:rPr>
            </w:pPr>
          </w:p>
          <w:p w:rsidR="00046B8D" w:rsidRDefault="00046B8D" w:rsidP="00046B8D">
            <w:pPr>
              <w:ind w:left="84"/>
              <w:jc w:val="center"/>
              <w:rPr>
                <w:sz w:val="20"/>
                <w:szCs w:val="20"/>
                <w:rtl/>
              </w:rPr>
            </w:pPr>
            <w:r>
              <w:rPr>
                <w:rFonts w:hint="cs"/>
                <w:sz w:val="20"/>
                <w:szCs w:val="20"/>
                <w:rtl/>
              </w:rPr>
              <w:t>________ ₪</w:t>
            </w:r>
          </w:p>
        </w:tc>
        <w:tc>
          <w:tcPr>
            <w:tcW w:w="3686" w:type="dxa"/>
            <w:tcBorders>
              <w:top w:val="single" w:sz="12" w:space="0" w:color="auto"/>
              <w:left w:val="single" w:sz="12" w:space="0" w:color="auto"/>
              <w:bottom w:val="single" w:sz="12" w:space="0" w:color="auto"/>
              <w:right w:val="single" w:sz="12" w:space="0" w:color="auto"/>
            </w:tcBorders>
            <w:vAlign w:val="center"/>
          </w:tcPr>
          <w:p w:rsidR="00046B8D" w:rsidRDefault="00046B8D" w:rsidP="00046B8D">
            <w:pPr>
              <w:ind w:left="84"/>
              <w:jc w:val="center"/>
              <w:rPr>
                <w:sz w:val="20"/>
                <w:szCs w:val="20"/>
                <w:rtl/>
              </w:rPr>
            </w:pPr>
            <w:r>
              <w:rPr>
                <w:rFonts w:hint="cs"/>
                <w:sz w:val="20"/>
                <w:szCs w:val="20"/>
                <w:rtl/>
              </w:rPr>
              <w:t>_____________ ₪</w:t>
            </w:r>
            <w:r>
              <w:rPr>
                <w:rFonts w:hint="cs"/>
                <w:sz w:val="20"/>
                <w:szCs w:val="20"/>
              </w:rPr>
              <w:t>B2</w:t>
            </w:r>
            <w:r>
              <w:rPr>
                <w:sz w:val="20"/>
                <w:szCs w:val="20"/>
              </w:rPr>
              <w:t>=</w:t>
            </w:r>
          </w:p>
        </w:tc>
      </w:tr>
      <w:tr w:rsidR="00046B8D" w:rsidRPr="007629DF" w:rsidTr="00046B8D">
        <w:trPr>
          <w:trHeight w:val="563"/>
          <w:jc w:val="center"/>
        </w:trPr>
        <w:tc>
          <w:tcPr>
            <w:tcW w:w="3425" w:type="dxa"/>
            <w:tcBorders>
              <w:top w:val="single" w:sz="12" w:space="0" w:color="auto"/>
              <w:left w:val="single" w:sz="12" w:space="0" w:color="auto"/>
              <w:bottom w:val="single" w:sz="12" w:space="0" w:color="auto"/>
              <w:right w:val="single" w:sz="12" w:space="0" w:color="auto"/>
            </w:tcBorders>
          </w:tcPr>
          <w:p w:rsidR="00046B8D" w:rsidRDefault="00046B8D" w:rsidP="00046B8D">
            <w:pPr>
              <w:ind w:left="84"/>
              <w:jc w:val="center"/>
              <w:rPr>
                <w:rtl/>
              </w:rPr>
            </w:pPr>
            <w:r w:rsidRPr="00124AB8">
              <w:rPr>
                <w:rFonts w:hint="cs"/>
                <w:rtl/>
              </w:rPr>
              <w:t xml:space="preserve">תחום תרבות חדש בו ייסקרו </w:t>
            </w:r>
            <w:r>
              <w:rPr>
                <w:rFonts w:hint="cs"/>
                <w:rtl/>
              </w:rPr>
              <w:t>מעל 100</w:t>
            </w:r>
            <w:r w:rsidRPr="00124AB8">
              <w:rPr>
                <w:rFonts w:hint="cs"/>
                <w:rtl/>
              </w:rPr>
              <w:t xml:space="preserve"> מוסדות </w:t>
            </w:r>
          </w:p>
        </w:tc>
        <w:tc>
          <w:tcPr>
            <w:tcW w:w="1776" w:type="dxa"/>
            <w:tcBorders>
              <w:top w:val="single" w:sz="12" w:space="0" w:color="auto"/>
              <w:left w:val="single" w:sz="12" w:space="0" w:color="auto"/>
              <w:bottom w:val="single" w:sz="12" w:space="0" w:color="auto"/>
              <w:right w:val="single" w:sz="12" w:space="0" w:color="auto"/>
            </w:tcBorders>
          </w:tcPr>
          <w:p w:rsidR="00046B8D" w:rsidRDefault="00046B8D" w:rsidP="00046B8D">
            <w:pPr>
              <w:ind w:left="84"/>
              <w:jc w:val="center"/>
              <w:rPr>
                <w:sz w:val="20"/>
                <w:szCs w:val="20"/>
                <w:rtl/>
              </w:rPr>
            </w:pPr>
          </w:p>
          <w:p w:rsidR="00046B8D" w:rsidRDefault="00046B8D" w:rsidP="00046B8D">
            <w:pPr>
              <w:ind w:left="84"/>
              <w:jc w:val="center"/>
              <w:rPr>
                <w:sz w:val="20"/>
                <w:szCs w:val="20"/>
                <w:rtl/>
              </w:rPr>
            </w:pPr>
            <w:r>
              <w:rPr>
                <w:rFonts w:hint="cs"/>
                <w:sz w:val="20"/>
                <w:szCs w:val="20"/>
                <w:rtl/>
              </w:rPr>
              <w:t>________ ₪</w:t>
            </w:r>
          </w:p>
        </w:tc>
        <w:tc>
          <w:tcPr>
            <w:tcW w:w="3686" w:type="dxa"/>
            <w:tcBorders>
              <w:top w:val="single" w:sz="12" w:space="0" w:color="auto"/>
              <w:left w:val="single" w:sz="12" w:space="0" w:color="auto"/>
              <w:bottom w:val="single" w:sz="12" w:space="0" w:color="auto"/>
              <w:right w:val="single" w:sz="12" w:space="0" w:color="auto"/>
            </w:tcBorders>
          </w:tcPr>
          <w:p w:rsidR="00046B8D" w:rsidRDefault="00046B8D" w:rsidP="00046B8D">
            <w:pPr>
              <w:ind w:left="84"/>
              <w:jc w:val="center"/>
              <w:rPr>
                <w:sz w:val="20"/>
                <w:szCs w:val="20"/>
                <w:rtl/>
              </w:rPr>
            </w:pPr>
          </w:p>
          <w:p w:rsidR="00046B8D" w:rsidRDefault="00046B8D" w:rsidP="00046B8D">
            <w:pPr>
              <w:ind w:left="84"/>
              <w:jc w:val="center"/>
              <w:rPr>
                <w:sz w:val="20"/>
                <w:szCs w:val="20"/>
                <w:rtl/>
              </w:rPr>
            </w:pPr>
            <w:r>
              <w:rPr>
                <w:rFonts w:hint="cs"/>
                <w:sz w:val="20"/>
                <w:szCs w:val="20"/>
                <w:rtl/>
              </w:rPr>
              <w:t xml:space="preserve">_____________₪ </w:t>
            </w:r>
            <w:r>
              <w:rPr>
                <w:rFonts w:hint="cs"/>
                <w:sz w:val="20"/>
                <w:szCs w:val="20"/>
              </w:rPr>
              <w:t>B3</w:t>
            </w:r>
            <w:r>
              <w:rPr>
                <w:sz w:val="20"/>
                <w:szCs w:val="20"/>
              </w:rPr>
              <w:t>=</w:t>
            </w:r>
          </w:p>
        </w:tc>
      </w:tr>
      <w:tr w:rsidR="00046B8D" w:rsidRPr="007629DF" w:rsidTr="00046B8D">
        <w:trPr>
          <w:trHeight w:val="577"/>
          <w:jc w:val="center"/>
        </w:trPr>
        <w:tc>
          <w:tcPr>
            <w:tcW w:w="3425" w:type="dxa"/>
            <w:tcBorders>
              <w:top w:val="single" w:sz="12" w:space="0" w:color="auto"/>
              <w:left w:val="single" w:sz="12" w:space="0" w:color="auto"/>
              <w:bottom w:val="single" w:sz="12" w:space="0" w:color="auto"/>
              <w:right w:val="single" w:sz="18" w:space="0" w:color="auto"/>
            </w:tcBorders>
            <w:vAlign w:val="center"/>
          </w:tcPr>
          <w:p w:rsidR="00046B8D" w:rsidRPr="00572C94" w:rsidRDefault="00046B8D" w:rsidP="008446F6">
            <w:pPr>
              <w:ind w:left="84"/>
              <w:jc w:val="center"/>
              <w:rPr>
                <w:b/>
                <w:bCs/>
                <w:sz w:val="28"/>
                <w:szCs w:val="28"/>
                <w:rtl/>
              </w:rPr>
            </w:pPr>
            <w:r w:rsidRPr="00572C94">
              <w:rPr>
                <w:rFonts w:hint="cs"/>
                <w:b/>
                <w:bCs/>
                <w:sz w:val="28"/>
                <w:szCs w:val="28"/>
                <w:rtl/>
              </w:rPr>
              <w:t>סה"כ</w:t>
            </w:r>
          </w:p>
        </w:tc>
        <w:tc>
          <w:tcPr>
            <w:tcW w:w="1776" w:type="dxa"/>
            <w:tcBorders>
              <w:top w:val="single" w:sz="12" w:space="0" w:color="auto"/>
              <w:bottom w:val="single" w:sz="12" w:space="0" w:color="auto"/>
            </w:tcBorders>
          </w:tcPr>
          <w:p w:rsidR="00046B8D" w:rsidRPr="00572C94" w:rsidRDefault="00046B8D" w:rsidP="008446F6">
            <w:pPr>
              <w:ind w:left="84"/>
              <w:jc w:val="center"/>
              <w:rPr>
                <w:b/>
                <w:bCs/>
                <w:sz w:val="28"/>
                <w:szCs w:val="28"/>
                <w:rtl/>
              </w:rPr>
            </w:pPr>
          </w:p>
          <w:p w:rsidR="00046B8D" w:rsidRPr="00572C94" w:rsidRDefault="00046B8D" w:rsidP="008446F6">
            <w:pPr>
              <w:overflowPunct/>
              <w:autoSpaceDE/>
              <w:autoSpaceDN/>
              <w:bidi w:val="0"/>
              <w:adjustRightInd/>
              <w:spacing w:after="160" w:line="259" w:lineRule="auto"/>
              <w:jc w:val="left"/>
              <w:textAlignment w:val="auto"/>
              <w:rPr>
                <w:b/>
                <w:bCs/>
                <w:sz w:val="28"/>
                <w:szCs w:val="28"/>
              </w:rPr>
            </w:pPr>
            <w:r w:rsidRPr="00572C94">
              <w:rPr>
                <w:rFonts w:hint="cs"/>
                <w:b/>
                <w:bCs/>
                <w:sz w:val="28"/>
                <w:szCs w:val="28"/>
                <w:rtl/>
              </w:rPr>
              <w:t>________ ₪</w:t>
            </w:r>
          </w:p>
        </w:tc>
        <w:tc>
          <w:tcPr>
            <w:tcW w:w="3686" w:type="dxa"/>
            <w:tcBorders>
              <w:top w:val="single" w:sz="12" w:space="0" w:color="auto"/>
              <w:bottom w:val="single" w:sz="12" w:space="0" w:color="auto"/>
              <w:right w:val="single" w:sz="12" w:space="0" w:color="auto"/>
            </w:tcBorders>
          </w:tcPr>
          <w:p w:rsidR="00046B8D" w:rsidRPr="00572C94" w:rsidRDefault="00046B8D" w:rsidP="008446F6">
            <w:pPr>
              <w:ind w:left="84"/>
              <w:jc w:val="center"/>
              <w:rPr>
                <w:b/>
                <w:bCs/>
                <w:sz w:val="28"/>
                <w:szCs w:val="28"/>
                <w:rtl/>
              </w:rPr>
            </w:pPr>
          </w:p>
          <w:p w:rsidR="00046B8D" w:rsidRPr="00572C94" w:rsidRDefault="00046B8D" w:rsidP="00046B8D">
            <w:pPr>
              <w:overflowPunct/>
              <w:autoSpaceDE/>
              <w:autoSpaceDN/>
              <w:adjustRightInd/>
              <w:spacing w:after="160" w:line="259" w:lineRule="auto"/>
              <w:jc w:val="center"/>
              <w:textAlignment w:val="auto"/>
              <w:rPr>
                <w:b/>
                <w:bCs/>
                <w:sz w:val="28"/>
                <w:szCs w:val="28"/>
                <w:rtl/>
              </w:rPr>
            </w:pPr>
            <w:r w:rsidRPr="00572C94">
              <w:rPr>
                <w:rFonts w:hint="cs"/>
                <w:b/>
                <w:bCs/>
                <w:sz w:val="28"/>
                <w:szCs w:val="28"/>
                <w:rtl/>
              </w:rPr>
              <w:t xml:space="preserve">_________ </w:t>
            </w:r>
            <w:r w:rsidRPr="004D68F3">
              <w:rPr>
                <w:rFonts w:hint="cs"/>
                <w:b/>
                <w:bCs/>
                <w:rtl/>
              </w:rPr>
              <w:t>₪</w:t>
            </w:r>
            <w:r>
              <w:rPr>
                <w:rFonts w:hint="cs"/>
                <w:b/>
                <w:bCs/>
              </w:rPr>
              <w:t xml:space="preserve">  </w:t>
            </w:r>
            <w:r w:rsidRPr="004D68F3">
              <w:rPr>
                <w:rFonts w:hint="cs"/>
                <w:b/>
                <w:bCs/>
                <w:rtl/>
              </w:rPr>
              <w:t>=</w:t>
            </w:r>
            <w:r>
              <w:rPr>
                <w:rFonts w:hint="cs"/>
                <w:b/>
                <w:bCs/>
              </w:rPr>
              <w:t>A</w:t>
            </w:r>
            <w:r>
              <w:rPr>
                <w:rFonts w:hint="cs"/>
                <w:b/>
                <w:bCs/>
                <w:rtl/>
              </w:rPr>
              <w:t>+</w:t>
            </w:r>
            <w:r>
              <w:rPr>
                <w:rFonts w:hint="cs"/>
                <w:b/>
                <w:bCs/>
              </w:rPr>
              <w:t>B1</w:t>
            </w:r>
            <w:r>
              <w:rPr>
                <w:rFonts w:hint="cs"/>
                <w:b/>
                <w:bCs/>
                <w:rtl/>
              </w:rPr>
              <w:t>+</w:t>
            </w:r>
            <w:r>
              <w:rPr>
                <w:rFonts w:hint="cs"/>
                <w:b/>
                <w:bCs/>
              </w:rPr>
              <w:t>B2</w:t>
            </w:r>
            <w:r>
              <w:rPr>
                <w:rFonts w:hint="cs"/>
                <w:b/>
                <w:bCs/>
                <w:rtl/>
              </w:rPr>
              <w:t>+</w:t>
            </w:r>
            <w:r>
              <w:rPr>
                <w:rFonts w:hint="cs"/>
                <w:b/>
                <w:bCs/>
              </w:rPr>
              <w:t>B3</w:t>
            </w:r>
          </w:p>
        </w:tc>
      </w:tr>
    </w:tbl>
    <w:p w:rsidR="004469F0" w:rsidRDefault="004469F0" w:rsidP="004469F0">
      <w:pPr>
        <w:ind w:left="360"/>
        <w:rPr>
          <w:b/>
          <w:bCs/>
          <w:u w:val="single"/>
        </w:rPr>
      </w:pPr>
    </w:p>
    <w:p w:rsidR="00030E47" w:rsidRDefault="00030E47" w:rsidP="00030E47">
      <w:pPr>
        <w:spacing w:line="300" w:lineRule="exact"/>
        <w:ind w:left="1418"/>
        <w:rPr>
          <w:rtl/>
        </w:rPr>
      </w:pPr>
    </w:p>
    <w:p w:rsidR="004469F0" w:rsidRPr="0077053D" w:rsidRDefault="004469F0" w:rsidP="00030E47">
      <w:pPr>
        <w:spacing w:line="300" w:lineRule="exact"/>
        <w:ind w:left="1418"/>
        <w:rPr>
          <w:rtl/>
        </w:rPr>
      </w:pPr>
    </w:p>
    <w:tbl>
      <w:tblPr>
        <w:bidiVisual/>
        <w:tblW w:w="0" w:type="auto"/>
        <w:tblInd w:w="-8" w:type="dxa"/>
        <w:tblBorders>
          <w:top w:val="single" w:sz="18" w:space="0" w:color="auto"/>
          <w:left w:val="single" w:sz="18" w:space="0" w:color="auto"/>
          <w:bottom w:val="single" w:sz="18" w:space="0" w:color="auto"/>
          <w:right w:val="single" w:sz="18" w:space="0" w:color="auto"/>
          <w:insideH w:val="single" w:sz="18" w:space="0" w:color="auto"/>
          <w:insideV w:val="single" w:sz="4" w:space="0" w:color="auto"/>
        </w:tblBorders>
        <w:tblLook w:val="0000" w:firstRow="0" w:lastRow="0" w:firstColumn="0" w:lastColumn="0" w:noHBand="0" w:noVBand="0"/>
      </w:tblPr>
      <w:tblGrid>
        <w:gridCol w:w="1974"/>
        <w:gridCol w:w="3443"/>
        <w:gridCol w:w="4196"/>
      </w:tblGrid>
      <w:tr w:rsidR="00030E47" w:rsidRPr="00504BC6" w:rsidTr="004469F0">
        <w:tc>
          <w:tcPr>
            <w:tcW w:w="1974" w:type="dxa"/>
          </w:tcPr>
          <w:p w:rsidR="00030E47" w:rsidRPr="00504BC6" w:rsidRDefault="00030E47" w:rsidP="00030E47">
            <w:pPr>
              <w:rPr>
                <w:rtl/>
              </w:rPr>
            </w:pPr>
          </w:p>
          <w:p w:rsidR="00030E47" w:rsidRPr="00504BC6" w:rsidRDefault="00030E47" w:rsidP="00030E47"/>
        </w:tc>
        <w:tc>
          <w:tcPr>
            <w:tcW w:w="3443" w:type="dxa"/>
          </w:tcPr>
          <w:p w:rsidR="00030E47" w:rsidRPr="00504BC6" w:rsidRDefault="00030E47" w:rsidP="00030E47"/>
        </w:tc>
        <w:tc>
          <w:tcPr>
            <w:tcW w:w="4196" w:type="dxa"/>
          </w:tcPr>
          <w:p w:rsidR="00030E47" w:rsidRPr="00504BC6" w:rsidRDefault="00030E47" w:rsidP="00030E47"/>
        </w:tc>
      </w:tr>
      <w:tr w:rsidR="00030E47" w:rsidRPr="00504BC6" w:rsidTr="004469F0">
        <w:tc>
          <w:tcPr>
            <w:tcW w:w="1974" w:type="dxa"/>
            <w:shd w:val="pct5" w:color="auto" w:fill="auto"/>
            <w:vAlign w:val="center"/>
          </w:tcPr>
          <w:p w:rsidR="00030E47" w:rsidRPr="00504BC6" w:rsidRDefault="00030E47" w:rsidP="00030E47">
            <w:pPr>
              <w:jc w:val="center"/>
            </w:pPr>
            <w:r w:rsidRPr="00504BC6">
              <w:rPr>
                <w:rFonts w:hint="cs"/>
                <w:rtl/>
              </w:rPr>
              <w:t>תאריך</w:t>
            </w:r>
          </w:p>
        </w:tc>
        <w:tc>
          <w:tcPr>
            <w:tcW w:w="3443" w:type="dxa"/>
            <w:shd w:val="pct5" w:color="auto" w:fill="auto"/>
            <w:vAlign w:val="center"/>
          </w:tcPr>
          <w:p w:rsidR="00030E47" w:rsidRPr="00504BC6" w:rsidRDefault="00030E47" w:rsidP="00030E47">
            <w:pPr>
              <w:jc w:val="center"/>
            </w:pPr>
            <w:r w:rsidRPr="00504BC6">
              <w:rPr>
                <w:rFonts w:hint="cs"/>
                <w:rtl/>
              </w:rPr>
              <w:t>שם מלא של החותם בשם המציע</w:t>
            </w:r>
          </w:p>
        </w:tc>
        <w:tc>
          <w:tcPr>
            <w:tcW w:w="4196" w:type="dxa"/>
            <w:shd w:val="pct5" w:color="auto" w:fill="auto"/>
            <w:vAlign w:val="center"/>
          </w:tcPr>
          <w:p w:rsidR="00030E47" w:rsidRPr="00504BC6" w:rsidRDefault="00030E47" w:rsidP="00030E47">
            <w:pPr>
              <w:jc w:val="center"/>
            </w:pPr>
            <w:r w:rsidRPr="00504BC6">
              <w:rPr>
                <w:rFonts w:hint="cs"/>
                <w:rtl/>
              </w:rPr>
              <w:t>חתימה וחותמת המציע</w:t>
            </w:r>
          </w:p>
        </w:tc>
      </w:tr>
    </w:tbl>
    <w:p w:rsidR="00030E47" w:rsidRDefault="00030E47" w:rsidP="00030E47">
      <w:pPr>
        <w:bidi w:val="0"/>
        <w:spacing w:after="200" w:line="276" w:lineRule="auto"/>
        <w:jc w:val="left"/>
        <w:rPr>
          <w:b/>
          <w:bCs/>
          <w:u w:val="single"/>
          <w:rtl/>
        </w:rPr>
        <w:sectPr w:rsidR="00030E47" w:rsidSect="007736D1">
          <w:pgSz w:w="11907" w:h="19086" w:code="9"/>
          <w:pgMar w:top="1276" w:right="851" w:bottom="1440" w:left="851" w:header="709" w:footer="709" w:gutter="0"/>
          <w:cols w:space="708"/>
          <w:docGrid w:linePitch="360"/>
        </w:sectPr>
      </w:pPr>
    </w:p>
    <w:p w:rsidR="006B3EC5" w:rsidRPr="006B3EC5" w:rsidRDefault="006B3EC5" w:rsidP="00E75349">
      <w:pPr>
        <w:keepNext/>
        <w:ind w:right="708"/>
        <w:jc w:val="center"/>
        <w:outlineLvl w:val="1"/>
        <w:rPr>
          <w:rFonts w:ascii="Arial" w:hAnsi="Arial"/>
          <w:b/>
          <w:bCs/>
          <w:i/>
          <w:u w:val="single"/>
          <w:rtl/>
          <w:lang w:val="x-none"/>
        </w:rPr>
      </w:pPr>
      <w:bookmarkStart w:id="139" w:name="_Toc462840257"/>
      <w:bookmarkStart w:id="140" w:name="_Ref439320180"/>
      <w:r>
        <w:rPr>
          <w:rFonts w:ascii="Arial" w:hAnsi="Arial" w:hint="cs"/>
          <w:b/>
          <w:bCs/>
          <w:i/>
          <w:u w:val="single"/>
          <w:rtl/>
          <w:lang w:val="x-none"/>
        </w:rPr>
        <w:t>נספח ב'</w:t>
      </w:r>
      <w:r w:rsidR="00E75349">
        <w:rPr>
          <w:rFonts w:ascii="Arial" w:hAnsi="Arial" w:hint="cs"/>
          <w:b/>
          <w:bCs/>
          <w:i/>
          <w:u w:val="single"/>
          <w:rtl/>
          <w:lang w:val="x-none"/>
        </w:rPr>
        <w:t>10</w:t>
      </w:r>
      <w:r w:rsidRPr="006B3EC5">
        <w:rPr>
          <w:rFonts w:ascii="Arial" w:hAnsi="Arial"/>
          <w:b/>
          <w:bCs/>
          <w:i/>
          <w:u w:val="single"/>
          <w:rtl/>
          <w:lang w:val="x-none"/>
        </w:rPr>
        <w:t xml:space="preserve">- </w:t>
      </w:r>
      <w:r w:rsidRPr="006B3EC5">
        <w:rPr>
          <w:rFonts w:ascii="Arial" w:hAnsi="Arial" w:hint="cs"/>
          <w:b/>
          <w:bCs/>
          <w:i/>
          <w:u w:val="single"/>
          <w:rtl/>
          <w:lang w:val="x-none"/>
        </w:rPr>
        <w:t>נוסח</w:t>
      </w:r>
      <w:r w:rsidRPr="006B3EC5">
        <w:rPr>
          <w:rFonts w:ascii="Arial" w:hAnsi="Arial"/>
          <w:b/>
          <w:bCs/>
          <w:i/>
          <w:u w:val="single"/>
          <w:rtl/>
          <w:lang w:val="x-none"/>
        </w:rPr>
        <w:t xml:space="preserve"> </w:t>
      </w:r>
      <w:r w:rsidRPr="006B3EC5">
        <w:rPr>
          <w:rFonts w:ascii="Arial" w:hAnsi="Arial" w:hint="cs"/>
          <w:b/>
          <w:bCs/>
          <w:i/>
          <w:u w:val="single"/>
          <w:rtl/>
          <w:lang w:val="x-none"/>
        </w:rPr>
        <w:t>ערבות</w:t>
      </w:r>
      <w:r w:rsidRPr="006B3EC5">
        <w:rPr>
          <w:rFonts w:ascii="Arial" w:hAnsi="Arial"/>
          <w:b/>
          <w:bCs/>
          <w:i/>
          <w:u w:val="single"/>
          <w:rtl/>
          <w:lang w:val="x-none"/>
        </w:rPr>
        <w:t xml:space="preserve"> </w:t>
      </w:r>
      <w:r w:rsidRPr="006B3EC5">
        <w:rPr>
          <w:rFonts w:ascii="Arial" w:hAnsi="Arial" w:hint="cs"/>
          <w:b/>
          <w:bCs/>
          <w:i/>
          <w:u w:val="single"/>
          <w:rtl/>
          <w:lang w:val="x-none"/>
        </w:rPr>
        <w:t>הצעה</w:t>
      </w:r>
      <w:bookmarkEnd w:id="139"/>
    </w:p>
    <w:p w:rsidR="006B3EC5" w:rsidRPr="006B3EC5" w:rsidRDefault="006B3EC5" w:rsidP="006B3EC5">
      <w:pPr>
        <w:keepNext/>
        <w:ind w:right="708"/>
        <w:jc w:val="center"/>
        <w:outlineLvl w:val="1"/>
        <w:rPr>
          <w:rFonts w:ascii="Arial" w:hAnsi="Arial"/>
          <w:b/>
          <w:bCs/>
          <w:i/>
          <w:u w:val="single"/>
          <w:rtl/>
          <w:lang w:val="x-none"/>
        </w:rPr>
      </w:pPr>
    </w:p>
    <w:p w:rsidR="006B3EC5" w:rsidRPr="006B3EC5" w:rsidRDefault="006B3EC5" w:rsidP="006B3EC5">
      <w:pPr>
        <w:keepNext/>
        <w:ind w:right="708"/>
        <w:jc w:val="left"/>
        <w:outlineLvl w:val="1"/>
        <w:rPr>
          <w:rFonts w:ascii="Arial" w:hAnsi="Arial"/>
          <w:i/>
          <w:lang w:val="x-none"/>
        </w:rPr>
      </w:pPr>
      <w:bookmarkStart w:id="141" w:name="_Toc462840258"/>
      <w:r w:rsidRPr="006B3EC5">
        <w:rPr>
          <w:rFonts w:ascii="Arial" w:hAnsi="Arial" w:hint="cs"/>
          <w:i/>
          <w:rtl/>
          <w:lang w:val="x-none"/>
        </w:rPr>
        <w:t>שם</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חברת</w:t>
      </w:r>
      <w:r w:rsidRPr="006B3EC5">
        <w:rPr>
          <w:rFonts w:ascii="Arial" w:hAnsi="Arial"/>
          <w:i/>
          <w:rtl/>
          <w:lang w:val="x-none"/>
        </w:rPr>
        <w:t xml:space="preserve"> </w:t>
      </w:r>
      <w:r w:rsidRPr="006B3EC5">
        <w:rPr>
          <w:rFonts w:ascii="Arial" w:hAnsi="Arial" w:hint="cs"/>
          <w:i/>
          <w:rtl/>
          <w:lang w:val="x-none"/>
        </w:rPr>
        <w:t>הביטוח</w:t>
      </w:r>
      <w:r w:rsidRPr="006B3EC5">
        <w:rPr>
          <w:rFonts w:ascii="Arial" w:hAnsi="Arial"/>
          <w:i/>
          <w:rtl/>
          <w:lang w:val="x-none"/>
        </w:rPr>
        <w:t xml:space="preserve"> ________________</w:t>
      </w:r>
      <w:bookmarkEnd w:id="141"/>
    </w:p>
    <w:p w:rsidR="006B3EC5" w:rsidRPr="006B3EC5" w:rsidRDefault="006B3EC5" w:rsidP="006B3EC5">
      <w:pPr>
        <w:keepNext/>
        <w:ind w:right="708"/>
        <w:jc w:val="left"/>
        <w:outlineLvl w:val="1"/>
        <w:rPr>
          <w:rFonts w:ascii="Arial" w:hAnsi="Arial"/>
          <w:i/>
          <w:lang w:val="x-none"/>
        </w:rPr>
      </w:pPr>
      <w:bookmarkStart w:id="142" w:name="_Toc462840259"/>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הטלפון</w:t>
      </w:r>
      <w:r w:rsidRPr="006B3EC5">
        <w:rPr>
          <w:rFonts w:ascii="Arial" w:hAnsi="Arial"/>
          <w:i/>
          <w:rtl/>
          <w:lang w:val="x-none"/>
        </w:rPr>
        <w:t xml:space="preserve"> ________________________</w:t>
      </w:r>
      <w:bookmarkEnd w:id="142"/>
    </w:p>
    <w:p w:rsidR="006B3EC5" w:rsidRPr="006B3EC5" w:rsidRDefault="006B3EC5" w:rsidP="006B3EC5">
      <w:pPr>
        <w:keepNext/>
        <w:ind w:right="708"/>
        <w:jc w:val="left"/>
        <w:outlineLvl w:val="1"/>
        <w:rPr>
          <w:rFonts w:ascii="Arial" w:hAnsi="Arial"/>
          <w:i/>
          <w:lang w:val="x-none"/>
        </w:rPr>
      </w:pPr>
      <w:bookmarkStart w:id="143" w:name="_Toc462840260"/>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הפקס</w:t>
      </w:r>
      <w:r w:rsidRPr="006B3EC5">
        <w:rPr>
          <w:rFonts w:ascii="Arial" w:hAnsi="Arial"/>
          <w:i/>
          <w:rtl/>
          <w:lang w:val="x-none"/>
        </w:rPr>
        <w:t>: ________________________</w:t>
      </w:r>
      <w:bookmarkEnd w:id="143"/>
    </w:p>
    <w:p w:rsidR="006B3EC5" w:rsidRPr="006B3EC5" w:rsidRDefault="006B3EC5" w:rsidP="006B3EC5">
      <w:pPr>
        <w:keepNext/>
        <w:ind w:right="708"/>
        <w:jc w:val="left"/>
        <w:outlineLvl w:val="1"/>
        <w:rPr>
          <w:rFonts w:ascii="Arial" w:hAnsi="Arial"/>
          <w:i/>
          <w:lang w:val="x-none"/>
        </w:rPr>
      </w:pPr>
    </w:p>
    <w:p w:rsidR="006B3EC5" w:rsidRPr="006B3EC5" w:rsidRDefault="006B3EC5" w:rsidP="006B3EC5">
      <w:pPr>
        <w:keepNext/>
        <w:ind w:right="708"/>
        <w:jc w:val="center"/>
        <w:outlineLvl w:val="1"/>
        <w:rPr>
          <w:rFonts w:ascii="Arial" w:hAnsi="Arial"/>
          <w:b/>
          <w:bCs/>
          <w:i/>
          <w:lang w:val="x-none"/>
        </w:rPr>
      </w:pPr>
      <w:bookmarkStart w:id="144" w:name="_Toc462840261"/>
      <w:r w:rsidRPr="006B3EC5">
        <w:rPr>
          <w:rFonts w:ascii="Arial" w:hAnsi="Arial" w:hint="cs"/>
          <w:b/>
          <w:bCs/>
          <w:i/>
          <w:rtl/>
          <w:lang w:val="x-none"/>
        </w:rPr>
        <w:t>כתב</w:t>
      </w:r>
      <w:r w:rsidRPr="006B3EC5">
        <w:rPr>
          <w:rFonts w:ascii="Arial" w:hAnsi="Arial"/>
          <w:b/>
          <w:bCs/>
          <w:i/>
          <w:rtl/>
          <w:lang w:val="x-none"/>
        </w:rPr>
        <w:t xml:space="preserve"> </w:t>
      </w:r>
      <w:r w:rsidRPr="006B3EC5">
        <w:rPr>
          <w:rFonts w:ascii="Arial" w:hAnsi="Arial" w:hint="cs"/>
          <w:b/>
          <w:bCs/>
          <w:i/>
          <w:rtl/>
          <w:lang w:val="x-none"/>
        </w:rPr>
        <w:t>ערבות</w:t>
      </w:r>
      <w:bookmarkEnd w:id="144"/>
    </w:p>
    <w:p w:rsidR="006B3EC5" w:rsidRPr="006B3EC5" w:rsidRDefault="006B3EC5" w:rsidP="006B3EC5">
      <w:pPr>
        <w:keepNext/>
        <w:ind w:right="708"/>
        <w:jc w:val="left"/>
        <w:outlineLvl w:val="1"/>
        <w:rPr>
          <w:rFonts w:ascii="Arial" w:hAnsi="Arial"/>
          <w:b/>
          <w:bCs/>
          <w:i/>
          <w:rtl/>
          <w:lang w:val="x-none"/>
        </w:rPr>
      </w:pPr>
      <w:bookmarkStart w:id="145" w:name="_Toc462840262"/>
      <w:r w:rsidRPr="006B3EC5">
        <w:rPr>
          <w:rFonts w:ascii="Arial" w:hAnsi="Arial" w:hint="cs"/>
          <w:b/>
          <w:bCs/>
          <w:i/>
          <w:rtl/>
          <w:lang w:val="x-none"/>
        </w:rPr>
        <w:t>לכבוד</w:t>
      </w:r>
      <w:bookmarkEnd w:id="145"/>
      <w:r w:rsidRPr="006B3EC5">
        <w:rPr>
          <w:rFonts w:ascii="Arial" w:hAnsi="Arial"/>
          <w:b/>
          <w:bCs/>
          <w:i/>
          <w:rtl/>
          <w:lang w:val="x-none"/>
        </w:rPr>
        <w:t xml:space="preserve"> </w:t>
      </w:r>
    </w:p>
    <w:p w:rsidR="006B3EC5" w:rsidRPr="006B3EC5" w:rsidRDefault="006B3EC5" w:rsidP="006B3EC5">
      <w:pPr>
        <w:keepNext/>
        <w:ind w:right="708"/>
        <w:jc w:val="left"/>
        <w:outlineLvl w:val="1"/>
        <w:rPr>
          <w:rFonts w:ascii="Arial" w:hAnsi="Arial"/>
          <w:b/>
          <w:bCs/>
          <w:i/>
          <w:lang w:val="x-none"/>
        </w:rPr>
      </w:pPr>
      <w:bookmarkStart w:id="146" w:name="_Toc462840263"/>
      <w:r w:rsidRPr="006B3EC5">
        <w:rPr>
          <w:rFonts w:ascii="Arial" w:hAnsi="Arial" w:hint="cs"/>
          <w:b/>
          <w:bCs/>
          <w:i/>
          <w:rtl/>
          <w:lang w:val="x-none"/>
        </w:rPr>
        <w:t>ממשלת</w:t>
      </w:r>
      <w:r w:rsidRPr="006B3EC5">
        <w:rPr>
          <w:rFonts w:ascii="Arial" w:hAnsi="Arial"/>
          <w:b/>
          <w:bCs/>
          <w:i/>
          <w:rtl/>
          <w:lang w:val="x-none"/>
        </w:rPr>
        <w:t xml:space="preserve"> </w:t>
      </w:r>
      <w:r w:rsidRPr="006B3EC5">
        <w:rPr>
          <w:rFonts w:ascii="Arial" w:hAnsi="Arial" w:hint="cs"/>
          <w:b/>
          <w:bCs/>
          <w:i/>
          <w:rtl/>
          <w:lang w:val="x-none"/>
        </w:rPr>
        <w:t>ישראל</w:t>
      </w:r>
      <w:bookmarkEnd w:id="146"/>
      <w:r w:rsidRPr="006B3EC5">
        <w:rPr>
          <w:rFonts w:ascii="Arial" w:hAnsi="Arial"/>
          <w:b/>
          <w:bCs/>
          <w:i/>
          <w:rtl/>
          <w:lang w:val="x-none"/>
        </w:rPr>
        <w:t xml:space="preserve"> </w:t>
      </w:r>
    </w:p>
    <w:p w:rsidR="006B3EC5" w:rsidRPr="006B3EC5" w:rsidRDefault="006B3EC5" w:rsidP="006B3EC5">
      <w:pPr>
        <w:keepNext/>
        <w:ind w:right="708"/>
        <w:jc w:val="left"/>
        <w:outlineLvl w:val="1"/>
        <w:rPr>
          <w:rFonts w:ascii="Arial" w:hAnsi="Arial"/>
          <w:b/>
          <w:bCs/>
          <w:i/>
          <w:lang w:val="x-none"/>
        </w:rPr>
      </w:pPr>
      <w:bookmarkStart w:id="147" w:name="_Toc462840264"/>
      <w:r w:rsidRPr="006B3EC5">
        <w:rPr>
          <w:rFonts w:ascii="Arial" w:hAnsi="Arial" w:hint="cs"/>
          <w:b/>
          <w:bCs/>
          <w:i/>
          <w:rtl/>
          <w:lang w:val="x-none"/>
        </w:rPr>
        <w:t>באמצעות</w:t>
      </w:r>
      <w:r w:rsidRPr="006B3EC5">
        <w:rPr>
          <w:rFonts w:ascii="Arial" w:hAnsi="Arial"/>
          <w:b/>
          <w:bCs/>
          <w:i/>
          <w:rtl/>
          <w:lang w:val="x-none"/>
        </w:rPr>
        <w:t xml:space="preserve"> </w:t>
      </w:r>
      <w:r w:rsidRPr="006B3EC5">
        <w:rPr>
          <w:rFonts w:ascii="Arial" w:hAnsi="Arial" w:hint="cs"/>
          <w:b/>
          <w:bCs/>
          <w:i/>
          <w:rtl/>
          <w:lang w:val="x-none"/>
        </w:rPr>
        <w:t>משרד</w:t>
      </w:r>
      <w:r w:rsidRPr="006B3EC5">
        <w:rPr>
          <w:rFonts w:ascii="Arial" w:hAnsi="Arial"/>
          <w:b/>
          <w:bCs/>
          <w:i/>
          <w:rtl/>
          <w:lang w:val="x-none"/>
        </w:rPr>
        <w:t xml:space="preserve"> </w:t>
      </w:r>
      <w:r w:rsidRPr="006B3EC5">
        <w:rPr>
          <w:rFonts w:ascii="Arial" w:hAnsi="Arial" w:hint="cs"/>
          <w:b/>
          <w:bCs/>
          <w:i/>
          <w:rtl/>
          <w:lang w:val="x-none"/>
        </w:rPr>
        <w:t>התרבות והספורט</w:t>
      </w:r>
      <w:bookmarkEnd w:id="147"/>
    </w:p>
    <w:p w:rsidR="006B3EC5" w:rsidRPr="006B3EC5" w:rsidRDefault="006B3EC5" w:rsidP="006B3EC5">
      <w:pPr>
        <w:keepNext/>
        <w:ind w:right="708"/>
        <w:jc w:val="left"/>
        <w:outlineLvl w:val="1"/>
        <w:rPr>
          <w:rFonts w:ascii="Arial" w:hAnsi="Arial"/>
          <w:i/>
          <w:rtl/>
          <w:lang w:val="x-none"/>
        </w:rPr>
      </w:pPr>
    </w:p>
    <w:p w:rsidR="006B3EC5" w:rsidRPr="006B3EC5" w:rsidRDefault="006B3EC5" w:rsidP="006B3EC5">
      <w:pPr>
        <w:keepNext/>
        <w:ind w:right="708"/>
        <w:jc w:val="center"/>
        <w:outlineLvl w:val="1"/>
        <w:rPr>
          <w:rFonts w:ascii="Arial" w:hAnsi="Arial"/>
          <w:i/>
          <w:rtl/>
          <w:lang w:val="x-none"/>
        </w:rPr>
      </w:pPr>
      <w:bookmarkStart w:id="148" w:name="_Toc462840265"/>
      <w:r w:rsidRPr="006B3EC5">
        <w:rPr>
          <w:rFonts w:ascii="Arial" w:hAnsi="Arial" w:hint="cs"/>
          <w:i/>
          <w:rtl/>
          <w:lang w:val="x-none"/>
        </w:rPr>
        <w:t>הנדון</w:t>
      </w:r>
      <w:r w:rsidRPr="006B3EC5">
        <w:rPr>
          <w:rFonts w:ascii="Arial" w:hAnsi="Arial"/>
          <w:i/>
          <w:rtl/>
          <w:lang w:val="x-none"/>
        </w:rPr>
        <w:t xml:space="preserve">: </w:t>
      </w:r>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מס</w:t>
      </w:r>
      <w:r w:rsidRPr="006B3EC5">
        <w:rPr>
          <w:rFonts w:ascii="Arial" w:hAnsi="Arial"/>
          <w:i/>
          <w:rtl/>
          <w:lang w:val="x-none"/>
        </w:rPr>
        <w:t>'____________</w:t>
      </w:r>
      <w:bookmarkEnd w:id="148"/>
    </w:p>
    <w:p w:rsidR="006B3EC5" w:rsidRPr="006B3EC5" w:rsidRDefault="006B3EC5" w:rsidP="006B3EC5">
      <w:pPr>
        <w:keepNext/>
        <w:ind w:right="708"/>
        <w:jc w:val="left"/>
        <w:outlineLvl w:val="1"/>
        <w:rPr>
          <w:rFonts w:ascii="Arial" w:hAnsi="Arial"/>
          <w:i/>
          <w:lang w:val="x-none"/>
        </w:rPr>
      </w:pPr>
    </w:p>
    <w:p w:rsidR="001769FA" w:rsidRDefault="006B3EC5" w:rsidP="00E1645C">
      <w:pPr>
        <w:keepNext/>
        <w:ind w:right="708"/>
        <w:outlineLvl w:val="1"/>
        <w:rPr>
          <w:rFonts w:ascii="Arial" w:hAnsi="Arial"/>
          <w:i/>
          <w:rtl/>
          <w:lang w:val="x-none"/>
        </w:rPr>
      </w:pPr>
      <w:bookmarkStart w:id="149" w:name="_Toc462840266"/>
      <w:r w:rsidRPr="006B3EC5">
        <w:rPr>
          <w:rFonts w:ascii="Arial" w:hAnsi="Arial" w:hint="cs"/>
          <w:i/>
          <w:rtl/>
          <w:lang w:val="x-none"/>
        </w:rPr>
        <w:t>אנו</w:t>
      </w:r>
      <w:r w:rsidRPr="006B3EC5">
        <w:rPr>
          <w:rFonts w:ascii="Arial" w:hAnsi="Arial"/>
          <w:i/>
          <w:rtl/>
          <w:lang w:val="x-none"/>
        </w:rPr>
        <w:t xml:space="preserve"> </w:t>
      </w:r>
      <w:r w:rsidRPr="006B3EC5">
        <w:rPr>
          <w:rFonts w:ascii="Arial" w:hAnsi="Arial" w:hint="cs"/>
          <w:i/>
          <w:rtl/>
          <w:lang w:val="x-none"/>
        </w:rPr>
        <w:t>ערבים</w:t>
      </w:r>
      <w:r w:rsidRPr="006B3EC5">
        <w:rPr>
          <w:rFonts w:ascii="Arial" w:hAnsi="Arial"/>
          <w:i/>
          <w:rtl/>
          <w:lang w:val="x-none"/>
        </w:rPr>
        <w:t xml:space="preserve"> </w:t>
      </w:r>
      <w:r w:rsidRPr="006B3EC5">
        <w:rPr>
          <w:rFonts w:ascii="Arial" w:hAnsi="Arial" w:hint="cs"/>
          <w:i/>
          <w:rtl/>
          <w:lang w:val="x-none"/>
        </w:rPr>
        <w:t>בזה</w:t>
      </w:r>
      <w:r w:rsidRPr="006B3EC5">
        <w:rPr>
          <w:rFonts w:ascii="Arial" w:hAnsi="Arial"/>
          <w:i/>
          <w:rtl/>
          <w:lang w:val="x-none"/>
        </w:rPr>
        <w:t xml:space="preserve"> </w:t>
      </w:r>
      <w:r w:rsidRPr="006B3EC5">
        <w:rPr>
          <w:rFonts w:ascii="Arial" w:hAnsi="Arial" w:hint="cs"/>
          <w:i/>
          <w:rtl/>
          <w:lang w:val="x-none"/>
        </w:rPr>
        <w:t>כלפיכם</w:t>
      </w:r>
      <w:r w:rsidRPr="006B3EC5">
        <w:rPr>
          <w:rFonts w:ascii="Arial" w:hAnsi="Arial"/>
          <w:i/>
          <w:rtl/>
          <w:lang w:val="x-none"/>
        </w:rPr>
        <w:t xml:space="preserve"> </w:t>
      </w:r>
      <w:r w:rsidRPr="006B3EC5">
        <w:rPr>
          <w:rFonts w:ascii="Arial" w:hAnsi="Arial" w:hint="cs"/>
          <w:i/>
          <w:rtl/>
          <w:lang w:val="x-none"/>
        </w:rPr>
        <w:t>לסילוק</w:t>
      </w:r>
      <w:r w:rsidRPr="006B3EC5">
        <w:rPr>
          <w:rFonts w:ascii="Arial" w:hAnsi="Arial"/>
          <w:i/>
          <w:rtl/>
          <w:lang w:val="x-none"/>
        </w:rPr>
        <w:t xml:space="preserve"> </w:t>
      </w:r>
      <w:r w:rsidRPr="006B3EC5">
        <w:rPr>
          <w:rFonts w:ascii="Arial" w:hAnsi="Arial" w:hint="cs"/>
          <w:i/>
          <w:rtl/>
          <w:lang w:val="x-none"/>
        </w:rPr>
        <w:t>כל</w:t>
      </w:r>
      <w:r w:rsidRPr="006B3EC5">
        <w:rPr>
          <w:rFonts w:ascii="Arial" w:hAnsi="Arial"/>
          <w:i/>
          <w:rtl/>
          <w:lang w:val="x-none"/>
        </w:rPr>
        <w:t xml:space="preserve"> </w:t>
      </w:r>
      <w:r w:rsidRPr="006B3EC5">
        <w:rPr>
          <w:rFonts w:ascii="Arial" w:hAnsi="Arial" w:hint="cs"/>
          <w:i/>
          <w:rtl/>
          <w:lang w:val="x-none"/>
        </w:rPr>
        <w:t>סכום</w:t>
      </w:r>
      <w:r w:rsidRPr="006B3EC5">
        <w:rPr>
          <w:rFonts w:ascii="Arial" w:hAnsi="Arial"/>
          <w:i/>
          <w:rtl/>
          <w:lang w:val="x-none"/>
        </w:rPr>
        <w:t xml:space="preserve"> </w:t>
      </w:r>
      <w:r w:rsidRPr="006B3EC5">
        <w:rPr>
          <w:rFonts w:ascii="Arial" w:hAnsi="Arial" w:hint="cs"/>
          <w:i/>
          <w:rtl/>
          <w:lang w:val="x-none"/>
        </w:rPr>
        <w:t>עד</w:t>
      </w:r>
      <w:r w:rsidRPr="006B3EC5">
        <w:rPr>
          <w:rFonts w:ascii="Arial" w:hAnsi="Arial"/>
          <w:i/>
          <w:rtl/>
          <w:lang w:val="x-none"/>
        </w:rPr>
        <w:t xml:space="preserve"> </w:t>
      </w:r>
      <w:r w:rsidRPr="006B3EC5">
        <w:rPr>
          <w:rFonts w:ascii="Arial" w:hAnsi="Arial" w:hint="cs"/>
          <w:i/>
          <w:rtl/>
          <w:lang w:val="x-none"/>
        </w:rPr>
        <w:t>לסך</w:t>
      </w:r>
      <w:r w:rsidRPr="006B3EC5">
        <w:rPr>
          <w:rFonts w:ascii="Arial" w:hAnsi="Arial"/>
          <w:i/>
          <w:rtl/>
          <w:lang w:val="x-none"/>
        </w:rPr>
        <w:t xml:space="preserve"> </w:t>
      </w:r>
      <w:r w:rsidRPr="006B3EC5">
        <w:rPr>
          <w:rFonts w:ascii="Arial" w:hAnsi="Arial" w:hint="cs"/>
          <w:i/>
          <w:rtl/>
          <w:lang w:val="x-none"/>
        </w:rPr>
        <w:t>של</w:t>
      </w:r>
      <w:r w:rsidRPr="006B3EC5">
        <w:rPr>
          <w:rFonts w:ascii="Arial" w:hAnsi="Arial"/>
          <w:i/>
          <w:rtl/>
          <w:lang w:val="x-none"/>
        </w:rPr>
        <w:t xml:space="preserve"> </w:t>
      </w:r>
      <w:r w:rsidR="00E1645C">
        <w:rPr>
          <w:rFonts w:ascii="Arial" w:hAnsi="Arial" w:hint="cs"/>
          <w:b/>
          <w:bCs/>
          <w:i/>
          <w:rtl/>
          <w:lang w:val="x-none"/>
        </w:rPr>
        <w:t>50</w:t>
      </w:r>
      <w:r w:rsidRPr="006B3EC5">
        <w:rPr>
          <w:rFonts w:ascii="Arial" w:hAnsi="Arial" w:hint="cs"/>
          <w:b/>
          <w:bCs/>
          <w:i/>
          <w:rtl/>
          <w:lang w:val="x-none"/>
        </w:rPr>
        <w:t>,000</w:t>
      </w:r>
      <w:r w:rsidRPr="006B3EC5">
        <w:rPr>
          <w:rFonts w:ascii="Arial" w:hAnsi="Arial" w:hint="cs"/>
          <w:i/>
          <w:rtl/>
          <w:lang w:val="x-none"/>
        </w:rPr>
        <w:t xml:space="preserve"> ש</w:t>
      </w:r>
      <w:r w:rsidRPr="006B3EC5">
        <w:rPr>
          <w:rFonts w:ascii="Arial" w:hAnsi="Arial"/>
          <w:i/>
          <w:rtl/>
          <w:lang w:val="x-none"/>
        </w:rPr>
        <w:t>"</w:t>
      </w:r>
      <w:r w:rsidRPr="006B3EC5">
        <w:rPr>
          <w:rFonts w:ascii="Arial" w:hAnsi="Arial" w:hint="eastAsia"/>
          <w:i/>
          <w:rtl/>
          <w:lang w:val="x-none"/>
        </w:rPr>
        <w:t>ח</w:t>
      </w:r>
      <w:r w:rsidRPr="006B3EC5">
        <w:rPr>
          <w:rFonts w:ascii="Arial" w:hAnsi="Arial"/>
          <w:i/>
          <w:rtl/>
          <w:lang w:val="x-none"/>
        </w:rPr>
        <w:t xml:space="preserve"> (</w:t>
      </w:r>
      <w:r w:rsidR="00E1645C">
        <w:rPr>
          <w:rFonts w:ascii="Arial" w:hAnsi="Arial" w:hint="cs"/>
          <w:i/>
          <w:rtl/>
          <w:lang w:val="x-none"/>
        </w:rPr>
        <w:t xml:space="preserve">חמישים </w:t>
      </w:r>
      <w:r w:rsidR="0023451B">
        <w:rPr>
          <w:rFonts w:ascii="Arial" w:hAnsi="Arial" w:hint="cs"/>
          <w:i/>
          <w:rtl/>
          <w:lang w:val="x-none"/>
        </w:rPr>
        <w:t>אלף</w:t>
      </w:r>
      <w:r w:rsidRPr="006B3EC5">
        <w:rPr>
          <w:rFonts w:ascii="Arial" w:hAnsi="Arial"/>
          <w:i/>
          <w:rtl/>
          <w:lang w:val="x-none"/>
        </w:rPr>
        <w:t xml:space="preserve"> </w:t>
      </w:r>
      <w:r w:rsidRPr="006B3EC5">
        <w:rPr>
          <w:rFonts w:ascii="Arial" w:hAnsi="Arial" w:hint="cs"/>
          <w:i/>
          <w:rtl/>
          <w:lang w:val="x-none"/>
        </w:rPr>
        <w:t>שקלים</w:t>
      </w:r>
      <w:r w:rsidRPr="006B3EC5">
        <w:rPr>
          <w:rFonts w:ascii="Arial" w:hAnsi="Arial"/>
          <w:i/>
          <w:rtl/>
          <w:lang w:val="x-none"/>
        </w:rPr>
        <w:t xml:space="preserve"> </w:t>
      </w:r>
      <w:r w:rsidRPr="006B3EC5">
        <w:rPr>
          <w:rFonts w:ascii="Arial" w:hAnsi="Arial" w:hint="cs"/>
          <w:i/>
          <w:rtl/>
          <w:lang w:val="x-none"/>
        </w:rPr>
        <w:t>חדשים</w:t>
      </w:r>
      <w:r w:rsidRPr="006B3EC5">
        <w:rPr>
          <w:rFonts w:ascii="Arial" w:hAnsi="Arial"/>
          <w:i/>
          <w:rtl/>
          <w:lang w:val="x-none"/>
        </w:rPr>
        <w:t>), (</w:t>
      </w:r>
      <w:r w:rsidRPr="006B3EC5">
        <w:rPr>
          <w:rFonts w:ascii="Arial" w:hAnsi="Arial" w:hint="cs"/>
          <w:i/>
          <w:rtl/>
          <w:lang w:val="x-none"/>
        </w:rPr>
        <w:t>להלן</w:t>
      </w:r>
      <w:r w:rsidRPr="006B3EC5">
        <w:rPr>
          <w:rFonts w:ascii="Arial" w:hAnsi="Arial"/>
          <w:i/>
          <w:rtl/>
          <w:lang w:val="x-none"/>
        </w:rPr>
        <w:t>: "</w:t>
      </w:r>
      <w:r w:rsidRPr="006B3EC5">
        <w:rPr>
          <w:rFonts w:ascii="Arial" w:hAnsi="Arial" w:hint="cs"/>
          <w:i/>
          <w:rtl/>
          <w:lang w:val="x-none"/>
        </w:rPr>
        <w:t>סכום</w:t>
      </w:r>
      <w:r w:rsidRPr="006B3EC5">
        <w:rPr>
          <w:rFonts w:ascii="Arial" w:hAnsi="Arial"/>
          <w:i/>
          <w:rtl/>
          <w:lang w:val="x-none"/>
        </w:rPr>
        <w:t xml:space="preserve"> </w:t>
      </w:r>
      <w:r w:rsidRPr="006B3EC5">
        <w:rPr>
          <w:rFonts w:ascii="Arial" w:hAnsi="Arial" w:hint="cs"/>
          <w:i/>
          <w:rtl/>
          <w:lang w:val="x-none"/>
        </w:rPr>
        <w:t>הערבות</w:t>
      </w:r>
      <w:r w:rsidRPr="006B3EC5">
        <w:rPr>
          <w:rFonts w:ascii="Arial" w:hAnsi="Arial"/>
          <w:i/>
          <w:rtl/>
          <w:lang w:val="x-none"/>
        </w:rPr>
        <w:t xml:space="preserve">"), </w:t>
      </w:r>
      <w:r w:rsidRPr="006B3EC5">
        <w:rPr>
          <w:rFonts w:ascii="Arial" w:hAnsi="Arial" w:hint="cs"/>
          <w:i/>
          <w:rtl/>
          <w:lang w:val="x-none"/>
        </w:rPr>
        <w:t>מתאריך</w:t>
      </w:r>
      <w:r w:rsidRPr="006B3EC5">
        <w:rPr>
          <w:rFonts w:ascii="Arial" w:hAnsi="Arial"/>
          <w:i/>
          <w:rtl/>
          <w:lang w:val="x-none"/>
        </w:rPr>
        <w:t xml:space="preserve"> ___________ (</w:t>
      </w:r>
      <w:r w:rsidRPr="006B3EC5">
        <w:rPr>
          <w:rFonts w:ascii="Arial" w:hAnsi="Arial" w:hint="cs"/>
          <w:i/>
          <w:rtl/>
          <w:lang w:val="x-none"/>
        </w:rPr>
        <w:t>תאריך</w:t>
      </w:r>
      <w:r w:rsidRPr="006B3EC5">
        <w:rPr>
          <w:rFonts w:ascii="Arial" w:hAnsi="Arial"/>
          <w:i/>
          <w:rtl/>
          <w:lang w:val="x-none"/>
        </w:rPr>
        <w:t xml:space="preserve"> </w:t>
      </w:r>
      <w:r w:rsidRPr="006B3EC5">
        <w:rPr>
          <w:rFonts w:ascii="Arial" w:hAnsi="Arial" w:hint="cs"/>
          <w:i/>
          <w:rtl/>
          <w:lang w:val="x-none"/>
        </w:rPr>
        <w:t>תחילת</w:t>
      </w:r>
      <w:r w:rsidRPr="006B3EC5">
        <w:rPr>
          <w:rFonts w:ascii="Arial" w:hAnsi="Arial"/>
          <w:i/>
          <w:rtl/>
          <w:lang w:val="x-none"/>
        </w:rPr>
        <w:t xml:space="preserve"> </w:t>
      </w:r>
      <w:r w:rsidRPr="006B3EC5">
        <w:rPr>
          <w:rFonts w:ascii="Arial" w:hAnsi="Arial" w:hint="cs"/>
          <w:i/>
          <w:rtl/>
          <w:lang w:val="x-none"/>
        </w:rPr>
        <w:t>תוקף</w:t>
      </w:r>
      <w:r w:rsidRPr="006B3EC5">
        <w:rPr>
          <w:rFonts w:ascii="Arial" w:hAnsi="Arial"/>
          <w:i/>
          <w:rtl/>
          <w:lang w:val="x-none"/>
        </w:rPr>
        <w:t xml:space="preserve"> </w:t>
      </w:r>
      <w:r w:rsidRPr="006B3EC5">
        <w:rPr>
          <w:rFonts w:ascii="Arial" w:hAnsi="Arial" w:hint="cs"/>
          <w:i/>
          <w:rtl/>
          <w:lang w:val="x-none"/>
        </w:rPr>
        <w:t>הערבות</w:t>
      </w:r>
      <w:r w:rsidRPr="006B3EC5">
        <w:rPr>
          <w:rFonts w:ascii="Arial" w:hAnsi="Arial"/>
          <w:i/>
          <w:rtl/>
          <w:lang w:val="x-none"/>
        </w:rPr>
        <w:t>).</w:t>
      </w:r>
      <w:bookmarkEnd w:id="149"/>
    </w:p>
    <w:p w:rsidR="00ED112D" w:rsidRDefault="006B3EC5" w:rsidP="003658BC">
      <w:pPr>
        <w:rPr>
          <w:b/>
          <w:bCs/>
          <w:rtl/>
        </w:rPr>
      </w:pPr>
      <w:r w:rsidRPr="006B3EC5">
        <w:rPr>
          <w:rFonts w:ascii="Arial" w:hAnsi="Arial"/>
          <w:i/>
          <w:rtl/>
          <w:lang w:val="x-none"/>
        </w:rPr>
        <w:t xml:space="preserve"> </w:t>
      </w:r>
      <w:r w:rsidRPr="006B3EC5">
        <w:rPr>
          <w:rFonts w:ascii="Arial" w:hAnsi="Arial" w:hint="cs"/>
          <w:i/>
          <w:rtl/>
          <w:lang w:val="x-none"/>
        </w:rPr>
        <w:t>אשר</w:t>
      </w:r>
      <w:r w:rsidRPr="006B3EC5">
        <w:rPr>
          <w:rFonts w:ascii="Arial" w:hAnsi="Arial"/>
          <w:i/>
          <w:rtl/>
          <w:lang w:val="x-none"/>
        </w:rPr>
        <w:t xml:space="preserve"> </w:t>
      </w:r>
      <w:r w:rsidRPr="006B3EC5">
        <w:rPr>
          <w:rFonts w:ascii="Arial" w:hAnsi="Arial" w:hint="cs"/>
          <w:i/>
          <w:rtl/>
          <w:lang w:val="x-none"/>
        </w:rPr>
        <w:t>תדרשו</w:t>
      </w:r>
      <w:r w:rsidRPr="006B3EC5">
        <w:rPr>
          <w:rFonts w:ascii="Arial" w:hAnsi="Arial"/>
          <w:i/>
          <w:rtl/>
          <w:lang w:val="x-none"/>
        </w:rPr>
        <w:t xml:space="preserve"> </w:t>
      </w:r>
      <w:r w:rsidRPr="006B3EC5">
        <w:rPr>
          <w:rFonts w:ascii="Arial" w:hAnsi="Arial" w:hint="cs"/>
          <w:i/>
          <w:rtl/>
          <w:lang w:val="x-none"/>
        </w:rPr>
        <w:t>מאת</w:t>
      </w:r>
      <w:r w:rsidRPr="006B3EC5">
        <w:rPr>
          <w:rFonts w:ascii="Arial" w:hAnsi="Arial"/>
          <w:i/>
          <w:rtl/>
          <w:lang w:val="x-none"/>
        </w:rPr>
        <w:t>: ____________________________________(</w:t>
      </w:r>
      <w:r w:rsidRPr="006B3EC5">
        <w:rPr>
          <w:rFonts w:ascii="Arial" w:hAnsi="Arial" w:hint="cs"/>
          <w:i/>
          <w:rtl/>
          <w:lang w:val="x-none"/>
        </w:rPr>
        <w:t>להלן</w:t>
      </w:r>
      <w:r w:rsidRPr="006B3EC5">
        <w:rPr>
          <w:rFonts w:ascii="Arial" w:hAnsi="Arial"/>
          <w:i/>
          <w:rtl/>
          <w:lang w:val="x-none"/>
        </w:rPr>
        <w:t>: "</w:t>
      </w:r>
      <w:r w:rsidRPr="006B3EC5">
        <w:rPr>
          <w:rFonts w:ascii="Arial" w:hAnsi="Arial" w:hint="cs"/>
          <w:i/>
          <w:rtl/>
          <w:lang w:val="x-none"/>
        </w:rPr>
        <w:t>החייב</w:t>
      </w:r>
      <w:r w:rsidRPr="006B3EC5">
        <w:rPr>
          <w:rFonts w:ascii="Arial" w:hAnsi="Arial"/>
          <w:i/>
          <w:rtl/>
          <w:lang w:val="x-none"/>
        </w:rPr>
        <w:t xml:space="preserve">") </w:t>
      </w:r>
      <w:r w:rsidRPr="006B3EC5">
        <w:rPr>
          <w:rFonts w:ascii="Arial" w:hAnsi="Arial" w:hint="cs"/>
          <w:i/>
          <w:rtl/>
          <w:lang w:val="x-none"/>
        </w:rPr>
        <w:t>בקשר</w:t>
      </w:r>
      <w:r w:rsidRPr="006B3EC5">
        <w:rPr>
          <w:rFonts w:ascii="Arial" w:hAnsi="Arial"/>
          <w:i/>
          <w:rtl/>
          <w:lang w:val="x-none"/>
        </w:rPr>
        <w:t xml:space="preserve"> </w:t>
      </w:r>
      <w:r w:rsidRPr="006B3EC5">
        <w:rPr>
          <w:rFonts w:ascii="Arial" w:hAnsi="Arial" w:hint="cs"/>
          <w:i/>
          <w:rtl/>
          <w:lang w:val="x-none"/>
        </w:rPr>
        <w:t>עם</w:t>
      </w:r>
      <w:r w:rsidRPr="006B3EC5">
        <w:rPr>
          <w:rFonts w:ascii="Arial" w:hAnsi="Arial"/>
          <w:i/>
          <w:rtl/>
          <w:lang w:val="x-none"/>
        </w:rPr>
        <w:t xml:space="preserve"> </w:t>
      </w:r>
      <w:r w:rsidRPr="006B3EC5">
        <w:rPr>
          <w:rFonts w:ascii="Arial" w:hAnsi="Arial" w:hint="cs"/>
          <w:i/>
          <w:rtl/>
          <w:lang w:val="x-none"/>
        </w:rPr>
        <w:t>מכרז</w:t>
      </w:r>
      <w:r w:rsidRPr="006B3EC5">
        <w:rPr>
          <w:rFonts w:ascii="Arial" w:hAnsi="Arial"/>
          <w:i/>
          <w:rtl/>
          <w:lang w:val="x-none"/>
        </w:rPr>
        <w:t xml:space="preserve"> </w:t>
      </w:r>
      <w:r w:rsidR="003658BC">
        <w:rPr>
          <w:rFonts w:ascii="Arial" w:eastAsia="Calibri" w:hAnsi="Arial" w:hint="cs"/>
          <w:b/>
          <w:bCs/>
          <w:rtl/>
          <w:lang w:eastAsia="en-US"/>
        </w:rPr>
        <w:t>33/</w:t>
      </w:r>
      <w:r w:rsidR="00B2533D">
        <w:rPr>
          <w:rFonts w:ascii="Arial" w:eastAsia="Calibri" w:hAnsi="Arial" w:hint="cs"/>
          <w:b/>
          <w:bCs/>
          <w:rtl/>
          <w:lang w:eastAsia="en-US"/>
        </w:rPr>
        <w:t>2017</w:t>
      </w:r>
      <w:r w:rsidRPr="006B3EC5">
        <w:rPr>
          <w:rFonts w:ascii="Arial" w:hAnsi="Arial" w:hint="cs"/>
          <w:i/>
          <w:rtl/>
          <w:lang w:val="x-none"/>
        </w:rPr>
        <w:t xml:space="preserve"> </w:t>
      </w:r>
      <w:r w:rsidR="00ED112D">
        <w:rPr>
          <w:rFonts w:hint="cs"/>
          <w:b/>
          <w:bCs/>
          <w:rtl/>
        </w:rPr>
        <w:t>להפעלת מרכז למידע ומחקר בנושא תרבות</w:t>
      </w:r>
      <w:r w:rsidR="00046B8D">
        <w:rPr>
          <w:rFonts w:hint="cs"/>
          <w:b/>
          <w:bCs/>
          <w:rtl/>
        </w:rPr>
        <w:t>.</w:t>
      </w:r>
    </w:p>
    <w:p w:rsidR="006B3EC5" w:rsidRPr="006B3EC5" w:rsidRDefault="006B3EC5" w:rsidP="00FB25AF">
      <w:pPr>
        <w:rPr>
          <w:rFonts w:ascii="Arial" w:hAnsi="Arial"/>
          <w:i/>
          <w:lang w:val="x-none"/>
        </w:rPr>
      </w:pPr>
      <w:r w:rsidRPr="006B3EC5">
        <w:rPr>
          <w:rFonts w:ascii="Arial" w:hAnsi="Arial" w:hint="cs"/>
          <w:i/>
          <w:rtl/>
          <w:lang w:val="x-none"/>
        </w:rPr>
        <w:t>אנו</w:t>
      </w:r>
      <w:r w:rsidRPr="006B3EC5">
        <w:rPr>
          <w:rFonts w:ascii="Arial" w:hAnsi="Arial"/>
          <w:i/>
          <w:rtl/>
          <w:lang w:val="x-none"/>
        </w:rPr>
        <w:t xml:space="preserve"> </w:t>
      </w:r>
      <w:r w:rsidRPr="006B3EC5">
        <w:rPr>
          <w:rFonts w:ascii="Arial" w:hAnsi="Arial" w:hint="cs"/>
          <w:i/>
          <w:rtl/>
          <w:lang w:val="x-none"/>
        </w:rPr>
        <w:t>נשלם</w:t>
      </w:r>
      <w:r w:rsidRPr="006B3EC5">
        <w:rPr>
          <w:rFonts w:ascii="Arial" w:hAnsi="Arial"/>
          <w:i/>
          <w:rtl/>
          <w:lang w:val="x-none"/>
        </w:rPr>
        <w:t xml:space="preserve"> </w:t>
      </w:r>
      <w:r w:rsidRPr="006B3EC5">
        <w:rPr>
          <w:rFonts w:ascii="Arial" w:hAnsi="Arial" w:hint="cs"/>
          <w:i/>
          <w:rtl/>
          <w:lang w:val="x-none"/>
        </w:rPr>
        <w:t>לכם</w:t>
      </w:r>
      <w:r w:rsidRPr="006B3EC5">
        <w:rPr>
          <w:rFonts w:ascii="Arial" w:hAnsi="Arial"/>
          <w:i/>
          <w:rtl/>
          <w:lang w:val="x-none"/>
        </w:rPr>
        <w:t xml:space="preserve"> </w:t>
      </w:r>
      <w:r w:rsidRPr="006B3EC5">
        <w:rPr>
          <w:rFonts w:ascii="Arial" w:hAnsi="Arial" w:hint="cs"/>
          <w:i/>
          <w:rtl/>
          <w:lang w:val="x-none"/>
        </w:rPr>
        <w:t>את</w:t>
      </w:r>
      <w:r w:rsidRPr="006B3EC5">
        <w:rPr>
          <w:rFonts w:ascii="Arial" w:hAnsi="Arial"/>
          <w:i/>
          <w:rtl/>
          <w:lang w:val="x-none"/>
        </w:rPr>
        <w:t xml:space="preserve"> </w:t>
      </w:r>
      <w:r w:rsidRPr="006B3EC5">
        <w:rPr>
          <w:rFonts w:ascii="Arial" w:hAnsi="Arial" w:hint="cs"/>
          <w:i/>
          <w:rtl/>
          <w:lang w:val="x-none"/>
        </w:rPr>
        <w:t>הסכום</w:t>
      </w:r>
      <w:r w:rsidRPr="006B3EC5">
        <w:rPr>
          <w:rFonts w:ascii="Arial" w:hAnsi="Arial"/>
          <w:i/>
          <w:rtl/>
          <w:lang w:val="x-none"/>
        </w:rPr>
        <w:t xml:space="preserve"> </w:t>
      </w:r>
      <w:r w:rsidRPr="006B3EC5">
        <w:rPr>
          <w:rFonts w:ascii="Arial" w:hAnsi="Arial" w:hint="cs"/>
          <w:i/>
          <w:rtl/>
          <w:lang w:val="x-none"/>
        </w:rPr>
        <w:t>הנ</w:t>
      </w:r>
      <w:r w:rsidRPr="006B3EC5">
        <w:rPr>
          <w:rFonts w:ascii="Arial" w:hAnsi="Arial"/>
          <w:i/>
          <w:rtl/>
          <w:lang w:val="x-none"/>
        </w:rPr>
        <w:t>"</w:t>
      </w:r>
      <w:r w:rsidRPr="006B3EC5">
        <w:rPr>
          <w:rFonts w:ascii="Arial" w:hAnsi="Arial" w:hint="cs"/>
          <w:i/>
          <w:rtl/>
          <w:lang w:val="x-none"/>
        </w:rPr>
        <w:t>ל</w:t>
      </w:r>
      <w:r w:rsidRPr="006B3EC5">
        <w:rPr>
          <w:rFonts w:ascii="Arial" w:hAnsi="Arial"/>
          <w:i/>
          <w:rtl/>
          <w:lang w:val="x-none"/>
        </w:rPr>
        <w:t xml:space="preserve"> </w:t>
      </w:r>
      <w:r w:rsidRPr="006B3EC5">
        <w:rPr>
          <w:rFonts w:ascii="Arial" w:hAnsi="Arial" w:hint="cs"/>
          <w:i/>
          <w:rtl/>
          <w:lang w:val="x-none"/>
        </w:rPr>
        <w:t>תוך</w:t>
      </w:r>
      <w:r w:rsidRPr="006B3EC5">
        <w:rPr>
          <w:rFonts w:ascii="Arial" w:hAnsi="Arial"/>
          <w:i/>
          <w:rtl/>
          <w:lang w:val="x-none"/>
        </w:rPr>
        <w:t xml:space="preserve"> 15 </w:t>
      </w:r>
      <w:r w:rsidRPr="006B3EC5">
        <w:rPr>
          <w:rFonts w:ascii="Arial" w:hAnsi="Arial" w:hint="cs"/>
          <w:i/>
          <w:rtl/>
          <w:lang w:val="x-none"/>
        </w:rPr>
        <w:t>יום</w:t>
      </w:r>
      <w:r w:rsidRPr="006B3EC5">
        <w:rPr>
          <w:rFonts w:ascii="Arial" w:hAnsi="Arial"/>
          <w:i/>
          <w:rtl/>
          <w:lang w:val="x-none"/>
        </w:rPr>
        <w:t xml:space="preserve"> </w:t>
      </w:r>
      <w:r w:rsidRPr="006B3EC5">
        <w:rPr>
          <w:rFonts w:ascii="Arial" w:hAnsi="Arial" w:hint="cs"/>
          <w:i/>
          <w:rtl/>
          <w:lang w:val="x-none"/>
        </w:rPr>
        <w:t>מתאריך</w:t>
      </w:r>
      <w:r w:rsidRPr="006B3EC5">
        <w:rPr>
          <w:rFonts w:ascii="Arial" w:hAnsi="Arial"/>
          <w:i/>
          <w:rtl/>
          <w:lang w:val="x-none"/>
        </w:rPr>
        <w:t xml:space="preserve"> </w:t>
      </w:r>
      <w:r w:rsidRPr="006B3EC5">
        <w:rPr>
          <w:rFonts w:ascii="Arial" w:hAnsi="Arial" w:hint="cs"/>
          <w:i/>
          <w:rtl/>
          <w:lang w:val="x-none"/>
        </w:rPr>
        <w:t>דרישתכם</w:t>
      </w:r>
      <w:r w:rsidRPr="006B3EC5">
        <w:rPr>
          <w:rFonts w:ascii="Arial" w:hAnsi="Arial"/>
          <w:i/>
          <w:rtl/>
          <w:lang w:val="x-none"/>
        </w:rPr>
        <w:t xml:space="preserve"> </w:t>
      </w:r>
      <w:r w:rsidRPr="006B3EC5">
        <w:rPr>
          <w:rFonts w:ascii="Arial" w:hAnsi="Arial" w:hint="cs"/>
          <w:i/>
          <w:rtl/>
          <w:lang w:val="x-none"/>
        </w:rPr>
        <w:t>הראשונה</w:t>
      </w:r>
      <w:r w:rsidRPr="006B3EC5">
        <w:rPr>
          <w:rFonts w:ascii="Arial" w:hAnsi="Arial"/>
          <w:i/>
          <w:rtl/>
          <w:lang w:val="x-none"/>
        </w:rPr>
        <w:t xml:space="preserve"> </w:t>
      </w:r>
      <w:r w:rsidRPr="006B3EC5">
        <w:rPr>
          <w:rFonts w:ascii="Arial" w:hAnsi="Arial" w:hint="cs"/>
          <w:i/>
          <w:rtl/>
          <w:lang w:val="x-none"/>
        </w:rPr>
        <w:t>שנשלחה</w:t>
      </w:r>
      <w:r w:rsidRPr="006B3EC5">
        <w:rPr>
          <w:rFonts w:ascii="Arial" w:hAnsi="Arial"/>
          <w:i/>
          <w:rtl/>
          <w:lang w:val="x-none"/>
        </w:rPr>
        <w:t xml:space="preserve"> </w:t>
      </w:r>
      <w:r w:rsidRPr="006B3EC5">
        <w:rPr>
          <w:rFonts w:ascii="Arial" w:hAnsi="Arial" w:hint="cs"/>
          <w:i/>
          <w:rtl/>
          <w:lang w:val="x-none"/>
        </w:rPr>
        <w:t>אלינו</w:t>
      </w:r>
      <w:r w:rsidRPr="006B3EC5">
        <w:rPr>
          <w:rFonts w:ascii="Arial" w:hAnsi="Arial"/>
          <w:i/>
          <w:rtl/>
          <w:lang w:val="x-none"/>
        </w:rPr>
        <w:t xml:space="preserve"> </w:t>
      </w:r>
      <w:r w:rsidRPr="006B3EC5">
        <w:rPr>
          <w:rFonts w:ascii="Arial" w:hAnsi="Arial" w:hint="cs"/>
          <w:i/>
          <w:rtl/>
          <w:lang w:val="x-none"/>
        </w:rPr>
        <w:t>במכתב</w:t>
      </w:r>
      <w:r w:rsidRPr="006B3EC5">
        <w:rPr>
          <w:rFonts w:ascii="Arial" w:hAnsi="Arial"/>
          <w:i/>
          <w:rtl/>
          <w:lang w:val="x-none"/>
        </w:rPr>
        <w:t xml:space="preserve"> </w:t>
      </w:r>
      <w:r w:rsidRPr="006B3EC5">
        <w:rPr>
          <w:rFonts w:ascii="Arial" w:hAnsi="Arial" w:hint="cs"/>
          <w:i/>
          <w:rtl/>
          <w:lang w:val="x-none"/>
        </w:rPr>
        <w:t>בדואר</w:t>
      </w:r>
      <w:r w:rsidRPr="006B3EC5">
        <w:rPr>
          <w:rFonts w:ascii="Arial" w:hAnsi="Arial"/>
          <w:i/>
          <w:rtl/>
          <w:lang w:val="x-none"/>
        </w:rPr>
        <w:t xml:space="preserve"> </w:t>
      </w:r>
      <w:r w:rsidRPr="006B3EC5">
        <w:rPr>
          <w:rFonts w:ascii="Arial" w:hAnsi="Arial" w:hint="cs"/>
          <w:i/>
          <w:rtl/>
          <w:lang w:val="x-none"/>
        </w:rPr>
        <w:t>רשום</w:t>
      </w:r>
      <w:r w:rsidRPr="006B3EC5">
        <w:rPr>
          <w:rFonts w:ascii="Arial" w:hAnsi="Arial"/>
          <w:i/>
          <w:rtl/>
          <w:lang w:val="x-none"/>
        </w:rPr>
        <w:t xml:space="preserve">, </w:t>
      </w:r>
      <w:r w:rsidRPr="006B3EC5">
        <w:rPr>
          <w:rFonts w:ascii="Arial" w:hAnsi="Arial" w:hint="cs"/>
          <w:i/>
          <w:rtl/>
          <w:lang w:val="x-none"/>
        </w:rPr>
        <w:t>מבלי</w:t>
      </w:r>
      <w:r w:rsidRPr="006B3EC5">
        <w:rPr>
          <w:rFonts w:ascii="Arial" w:hAnsi="Arial"/>
          <w:i/>
          <w:rtl/>
          <w:lang w:val="x-none"/>
        </w:rPr>
        <w:t xml:space="preserve"> </w:t>
      </w:r>
      <w:r w:rsidRPr="006B3EC5">
        <w:rPr>
          <w:rFonts w:ascii="Arial" w:hAnsi="Arial" w:hint="cs"/>
          <w:i/>
          <w:rtl/>
          <w:lang w:val="x-none"/>
        </w:rPr>
        <w:t>שתהיו</w:t>
      </w:r>
      <w:r w:rsidRPr="006B3EC5">
        <w:rPr>
          <w:rFonts w:ascii="Arial" w:hAnsi="Arial"/>
          <w:i/>
          <w:rtl/>
          <w:lang w:val="x-none"/>
        </w:rPr>
        <w:t xml:space="preserve"> </w:t>
      </w:r>
      <w:r w:rsidRPr="006B3EC5">
        <w:rPr>
          <w:rFonts w:ascii="Arial" w:hAnsi="Arial" w:hint="cs"/>
          <w:i/>
          <w:rtl/>
          <w:lang w:val="x-none"/>
        </w:rPr>
        <w:t>חייבים</w:t>
      </w:r>
      <w:r w:rsidRPr="006B3EC5">
        <w:rPr>
          <w:rFonts w:ascii="Arial" w:hAnsi="Arial"/>
          <w:i/>
          <w:rtl/>
          <w:lang w:val="x-none"/>
        </w:rPr>
        <w:t xml:space="preserve"> </w:t>
      </w:r>
      <w:r w:rsidRPr="006B3EC5">
        <w:rPr>
          <w:rFonts w:ascii="Arial" w:hAnsi="Arial" w:hint="cs"/>
          <w:i/>
          <w:rtl/>
          <w:lang w:val="x-none"/>
        </w:rPr>
        <w:t>לנמק</w:t>
      </w:r>
      <w:r w:rsidRPr="006B3EC5">
        <w:rPr>
          <w:rFonts w:ascii="Arial" w:hAnsi="Arial"/>
          <w:i/>
          <w:rtl/>
          <w:lang w:val="x-none"/>
        </w:rPr>
        <w:t xml:space="preserve"> </w:t>
      </w:r>
      <w:r w:rsidRPr="006B3EC5">
        <w:rPr>
          <w:rFonts w:ascii="Arial" w:hAnsi="Arial" w:hint="cs"/>
          <w:i/>
          <w:rtl/>
          <w:lang w:val="x-none"/>
        </w:rPr>
        <w:t>את</w:t>
      </w:r>
      <w:r w:rsidRPr="006B3EC5">
        <w:rPr>
          <w:rFonts w:ascii="Arial" w:hAnsi="Arial"/>
          <w:i/>
          <w:rtl/>
          <w:lang w:val="x-none"/>
        </w:rPr>
        <w:t xml:space="preserve"> </w:t>
      </w:r>
      <w:r w:rsidRPr="006B3EC5">
        <w:rPr>
          <w:rFonts w:ascii="Arial" w:hAnsi="Arial" w:hint="cs"/>
          <w:i/>
          <w:rtl/>
          <w:lang w:val="x-none"/>
        </w:rPr>
        <w:t>דרישתכם</w:t>
      </w:r>
      <w:r w:rsidRPr="006B3EC5">
        <w:rPr>
          <w:rFonts w:ascii="Arial" w:hAnsi="Arial"/>
          <w:i/>
          <w:rtl/>
          <w:lang w:val="x-none"/>
        </w:rPr>
        <w:t xml:space="preserve"> </w:t>
      </w:r>
      <w:r w:rsidRPr="006B3EC5">
        <w:rPr>
          <w:rFonts w:ascii="Arial" w:hAnsi="Arial" w:hint="cs"/>
          <w:i/>
          <w:rtl/>
          <w:lang w:val="x-none"/>
        </w:rPr>
        <w:t>ומבלי</w:t>
      </w:r>
      <w:r w:rsidRPr="006B3EC5">
        <w:rPr>
          <w:rFonts w:ascii="Arial" w:hAnsi="Arial"/>
          <w:i/>
          <w:rtl/>
          <w:lang w:val="x-none"/>
        </w:rPr>
        <w:t xml:space="preserve"> </w:t>
      </w:r>
      <w:r w:rsidRPr="006B3EC5">
        <w:rPr>
          <w:rFonts w:ascii="Arial" w:hAnsi="Arial" w:hint="cs"/>
          <w:i/>
          <w:rtl/>
          <w:lang w:val="x-none"/>
        </w:rPr>
        <w:t>לטעון</w:t>
      </w:r>
      <w:r w:rsidRPr="006B3EC5">
        <w:rPr>
          <w:rFonts w:ascii="Arial" w:hAnsi="Arial"/>
          <w:i/>
          <w:rtl/>
          <w:lang w:val="x-none"/>
        </w:rPr>
        <w:t xml:space="preserve"> </w:t>
      </w:r>
      <w:r w:rsidRPr="006B3EC5">
        <w:rPr>
          <w:rFonts w:ascii="Arial" w:hAnsi="Arial" w:hint="cs"/>
          <w:i/>
          <w:rtl/>
          <w:lang w:val="x-none"/>
        </w:rPr>
        <w:t>כלפיכם</w:t>
      </w:r>
      <w:r w:rsidRPr="006B3EC5">
        <w:rPr>
          <w:rFonts w:ascii="Arial" w:hAnsi="Arial"/>
          <w:i/>
          <w:rtl/>
          <w:lang w:val="x-none"/>
        </w:rPr>
        <w:t xml:space="preserve"> </w:t>
      </w:r>
      <w:r w:rsidRPr="006B3EC5">
        <w:rPr>
          <w:rFonts w:ascii="Arial" w:hAnsi="Arial" w:hint="cs"/>
          <w:i/>
          <w:rtl/>
          <w:lang w:val="x-none"/>
        </w:rPr>
        <w:t>טענת</w:t>
      </w:r>
      <w:r w:rsidRPr="006B3EC5">
        <w:rPr>
          <w:rFonts w:ascii="Arial" w:hAnsi="Arial"/>
          <w:i/>
          <w:rtl/>
          <w:lang w:val="x-none"/>
        </w:rPr>
        <w:t xml:space="preserve"> </w:t>
      </w:r>
      <w:r w:rsidRPr="006B3EC5">
        <w:rPr>
          <w:rFonts w:ascii="Arial" w:hAnsi="Arial" w:hint="cs"/>
          <w:i/>
          <w:rtl/>
          <w:lang w:val="x-none"/>
        </w:rPr>
        <w:t>הגנה</w:t>
      </w:r>
      <w:r w:rsidRPr="006B3EC5">
        <w:rPr>
          <w:rFonts w:ascii="Arial" w:hAnsi="Arial"/>
          <w:i/>
          <w:rtl/>
          <w:lang w:val="x-none"/>
        </w:rPr>
        <w:t xml:space="preserve"> </w:t>
      </w:r>
      <w:r w:rsidRPr="006B3EC5">
        <w:rPr>
          <w:rFonts w:ascii="Arial" w:hAnsi="Arial" w:hint="cs"/>
          <w:i/>
          <w:rtl/>
          <w:lang w:val="x-none"/>
        </w:rPr>
        <w:t>כל</w:t>
      </w:r>
      <w:r w:rsidRPr="006B3EC5">
        <w:rPr>
          <w:rFonts w:ascii="Arial" w:hAnsi="Arial"/>
          <w:i/>
          <w:rtl/>
          <w:lang w:val="x-none"/>
        </w:rPr>
        <w:t xml:space="preserve"> </w:t>
      </w:r>
      <w:r w:rsidRPr="006B3EC5">
        <w:rPr>
          <w:rFonts w:ascii="Arial" w:hAnsi="Arial" w:hint="cs"/>
          <w:i/>
          <w:rtl/>
          <w:lang w:val="x-none"/>
        </w:rPr>
        <w:t>שהיא</w:t>
      </w:r>
      <w:r w:rsidRPr="006B3EC5">
        <w:rPr>
          <w:rFonts w:ascii="Arial" w:hAnsi="Arial"/>
          <w:i/>
          <w:rtl/>
          <w:lang w:val="x-none"/>
        </w:rPr>
        <w:t xml:space="preserve"> </w:t>
      </w:r>
      <w:r w:rsidRPr="006B3EC5">
        <w:rPr>
          <w:rFonts w:ascii="Arial" w:hAnsi="Arial" w:hint="cs"/>
          <w:i/>
          <w:rtl/>
          <w:lang w:val="x-none"/>
        </w:rPr>
        <w:t>שיכולה</w:t>
      </w:r>
      <w:r w:rsidRPr="006B3EC5">
        <w:rPr>
          <w:rFonts w:ascii="Arial" w:hAnsi="Arial"/>
          <w:i/>
          <w:rtl/>
          <w:lang w:val="x-none"/>
        </w:rPr>
        <w:t xml:space="preserve"> </w:t>
      </w:r>
      <w:r w:rsidRPr="006B3EC5">
        <w:rPr>
          <w:rFonts w:ascii="Arial" w:hAnsi="Arial" w:hint="cs"/>
          <w:i/>
          <w:rtl/>
          <w:lang w:val="x-none"/>
        </w:rPr>
        <w:t>לעמוד</w:t>
      </w:r>
      <w:r w:rsidRPr="006B3EC5">
        <w:rPr>
          <w:rFonts w:ascii="Arial" w:hAnsi="Arial"/>
          <w:i/>
          <w:rtl/>
          <w:lang w:val="x-none"/>
        </w:rPr>
        <w:t xml:space="preserve"> </w:t>
      </w:r>
      <w:r w:rsidRPr="006B3EC5">
        <w:rPr>
          <w:rFonts w:ascii="Arial" w:hAnsi="Arial" w:hint="cs"/>
          <w:i/>
          <w:rtl/>
          <w:lang w:val="x-none"/>
        </w:rPr>
        <w:t>לחייב</w:t>
      </w:r>
      <w:r w:rsidRPr="006B3EC5">
        <w:rPr>
          <w:rFonts w:ascii="Arial" w:hAnsi="Arial"/>
          <w:i/>
          <w:rtl/>
          <w:lang w:val="x-none"/>
        </w:rPr>
        <w:t xml:space="preserve"> </w:t>
      </w:r>
      <w:r w:rsidRPr="006B3EC5">
        <w:rPr>
          <w:rFonts w:ascii="Arial" w:hAnsi="Arial" w:hint="cs"/>
          <w:i/>
          <w:rtl/>
          <w:lang w:val="x-none"/>
        </w:rPr>
        <w:t>בקשר</w:t>
      </w:r>
      <w:r w:rsidRPr="006B3EC5">
        <w:rPr>
          <w:rFonts w:ascii="Arial" w:hAnsi="Arial"/>
          <w:i/>
          <w:rtl/>
          <w:lang w:val="x-none"/>
        </w:rPr>
        <w:t xml:space="preserve"> </w:t>
      </w:r>
      <w:r w:rsidRPr="006B3EC5">
        <w:rPr>
          <w:rFonts w:ascii="Arial" w:hAnsi="Arial" w:hint="cs"/>
          <w:i/>
          <w:rtl/>
          <w:lang w:val="x-none"/>
        </w:rPr>
        <w:t>לחיוב</w:t>
      </w:r>
      <w:r w:rsidRPr="006B3EC5">
        <w:rPr>
          <w:rFonts w:ascii="Arial" w:hAnsi="Arial"/>
          <w:i/>
          <w:rtl/>
          <w:lang w:val="x-none"/>
        </w:rPr>
        <w:t xml:space="preserve"> </w:t>
      </w:r>
      <w:r w:rsidRPr="006B3EC5">
        <w:rPr>
          <w:rFonts w:ascii="Arial" w:hAnsi="Arial" w:hint="cs"/>
          <w:i/>
          <w:rtl/>
          <w:lang w:val="x-none"/>
        </w:rPr>
        <w:t>כלפיכם</w:t>
      </w:r>
      <w:r w:rsidRPr="006B3EC5">
        <w:rPr>
          <w:rFonts w:ascii="Arial" w:hAnsi="Arial"/>
          <w:i/>
          <w:rtl/>
          <w:lang w:val="x-none"/>
        </w:rPr>
        <w:t xml:space="preserve">, </w:t>
      </w:r>
      <w:r w:rsidRPr="006B3EC5">
        <w:rPr>
          <w:rFonts w:ascii="Arial" w:hAnsi="Arial" w:hint="cs"/>
          <w:i/>
          <w:rtl/>
          <w:lang w:val="x-none"/>
        </w:rPr>
        <w:t>או</w:t>
      </w:r>
      <w:r w:rsidRPr="006B3EC5">
        <w:rPr>
          <w:rFonts w:ascii="Arial" w:hAnsi="Arial"/>
          <w:i/>
          <w:rtl/>
          <w:lang w:val="x-none"/>
        </w:rPr>
        <w:t xml:space="preserve"> </w:t>
      </w:r>
      <w:r w:rsidRPr="006B3EC5">
        <w:rPr>
          <w:rFonts w:ascii="Arial" w:hAnsi="Arial" w:hint="cs"/>
          <w:i/>
          <w:rtl/>
          <w:lang w:val="x-none"/>
        </w:rPr>
        <w:t>לדרוש</w:t>
      </w:r>
      <w:r w:rsidRPr="006B3EC5">
        <w:rPr>
          <w:rFonts w:ascii="Arial" w:hAnsi="Arial"/>
          <w:i/>
          <w:rtl/>
          <w:lang w:val="x-none"/>
        </w:rPr>
        <w:t xml:space="preserve"> </w:t>
      </w:r>
      <w:r w:rsidRPr="006B3EC5">
        <w:rPr>
          <w:rFonts w:ascii="Arial" w:hAnsi="Arial" w:hint="cs"/>
          <w:i/>
          <w:rtl/>
          <w:lang w:val="x-none"/>
        </w:rPr>
        <w:t>תחילה</w:t>
      </w:r>
      <w:r w:rsidRPr="006B3EC5">
        <w:rPr>
          <w:rFonts w:ascii="Arial" w:hAnsi="Arial"/>
          <w:i/>
          <w:rtl/>
          <w:lang w:val="x-none"/>
        </w:rPr>
        <w:t xml:space="preserve"> </w:t>
      </w:r>
      <w:r w:rsidRPr="006B3EC5">
        <w:rPr>
          <w:rFonts w:ascii="Arial" w:hAnsi="Arial" w:hint="cs"/>
          <w:i/>
          <w:rtl/>
          <w:lang w:val="x-none"/>
        </w:rPr>
        <w:t>את</w:t>
      </w:r>
      <w:r w:rsidRPr="006B3EC5">
        <w:rPr>
          <w:rFonts w:ascii="Arial" w:hAnsi="Arial"/>
          <w:i/>
          <w:rtl/>
          <w:lang w:val="x-none"/>
        </w:rPr>
        <w:t xml:space="preserve"> </w:t>
      </w:r>
      <w:r w:rsidRPr="006B3EC5">
        <w:rPr>
          <w:rFonts w:ascii="Arial" w:hAnsi="Arial" w:hint="cs"/>
          <w:i/>
          <w:rtl/>
          <w:lang w:val="x-none"/>
        </w:rPr>
        <w:t>סילוק</w:t>
      </w:r>
      <w:r w:rsidRPr="006B3EC5">
        <w:rPr>
          <w:rFonts w:ascii="Arial" w:hAnsi="Arial"/>
          <w:i/>
          <w:rtl/>
          <w:lang w:val="x-none"/>
        </w:rPr>
        <w:t xml:space="preserve"> </w:t>
      </w:r>
      <w:r w:rsidRPr="006B3EC5">
        <w:rPr>
          <w:rFonts w:ascii="Arial" w:hAnsi="Arial" w:hint="cs"/>
          <w:i/>
          <w:rtl/>
          <w:lang w:val="x-none"/>
        </w:rPr>
        <w:t>הסכום</w:t>
      </w:r>
      <w:r w:rsidRPr="006B3EC5">
        <w:rPr>
          <w:rFonts w:ascii="Arial" w:hAnsi="Arial"/>
          <w:i/>
          <w:rtl/>
          <w:lang w:val="x-none"/>
        </w:rPr>
        <w:t xml:space="preserve"> </w:t>
      </w:r>
      <w:r w:rsidRPr="006B3EC5">
        <w:rPr>
          <w:rFonts w:ascii="Arial" w:hAnsi="Arial" w:hint="cs"/>
          <w:i/>
          <w:rtl/>
          <w:lang w:val="x-none"/>
        </w:rPr>
        <w:t>האמור</w:t>
      </w:r>
      <w:r w:rsidRPr="006B3EC5">
        <w:rPr>
          <w:rFonts w:ascii="Arial" w:hAnsi="Arial"/>
          <w:i/>
          <w:rtl/>
          <w:lang w:val="x-none"/>
        </w:rPr>
        <w:t xml:space="preserve"> </w:t>
      </w:r>
      <w:r w:rsidRPr="006B3EC5">
        <w:rPr>
          <w:rFonts w:ascii="Arial" w:hAnsi="Arial" w:hint="cs"/>
          <w:i/>
          <w:rtl/>
          <w:lang w:val="x-none"/>
        </w:rPr>
        <w:t>מאת</w:t>
      </w:r>
      <w:r w:rsidRPr="006B3EC5">
        <w:rPr>
          <w:rFonts w:ascii="Arial" w:hAnsi="Arial"/>
          <w:i/>
          <w:rtl/>
          <w:lang w:val="x-none"/>
        </w:rPr>
        <w:t xml:space="preserve"> </w:t>
      </w:r>
      <w:r w:rsidRPr="006B3EC5">
        <w:rPr>
          <w:rFonts w:ascii="Arial" w:hAnsi="Arial" w:hint="cs"/>
          <w:i/>
          <w:rtl/>
          <w:lang w:val="x-none"/>
        </w:rPr>
        <w:t>החייב</w:t>
      </w:r>
      <w:r w:rsidRPr="006B3EC5">
        <w:rPr>
          <w:rFonts w:ascii="Arial" w:hAnsi="Arial"/>
          <w:i/>
          <w:rtl/>
          <w:lang w:val="x-none"/>
        </w:rPr>
        <w:t>.</w:t>
      </w:r>
    </w:p>
    <w:p w:rsidR="006B3EC5" w:rsidRPr="006B3EC5" w:rsidRDefault="006B3EC5" w:rsidP="006B3EC5">
      <w:pPr>
        <w:keepNext/>
        <w:ind w:right="708"/>
        <w:outlineLvl w:val="1"/>
        <w:rPr>
          <w:rFonts w:ascii="Arial" w:hAnsi="Arial"/>
          <w:i/>
          <w:rtl/>
          <w:lang w:val="x-none"/>
        </w:rPr>
      </w:pPr>
    </w:p>
    <w:p w:rsidR="006B3EC5" w:rsidRPr="006B3EC5" w:rsidRDefault="006B3EC5" w:rsidP="000D3BE7">
      <w:pPr>
        <w:keepNext/>
        <w:ind w:right="708"/>
        <w:outlineLvl w:val="1"/>
        <w:rPr>
          <w:rFonts w:ascii="Arial" w:hAnsi="Arial"/>
          <w:i/>
          <w:lang w:val="x-none"/>
        </w:rPr>
      </w:pPr>
      <w:bookmarkStart w:id="150" w:name="_Toc462840267"/>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תהיה</w:t>
      </w:r>
      <w:r w:rsidRPr="006B3EC5">
        <w:rPr>
          <w:rFonts w:ascii="Arial" w:hAnsi="Arial"/>
          <w:i/>
          <w:rtl/>
          <w:lang w:val="x-none"/>
        </w:rPr>
        <w:t xml:space="preserve"> </w:t>
      </w:r>
      <w:r w:rsidRPr="006B3EC5">
        <w:rPr>
          <w:rFonts w:ascii="Arial" w:hAnsi="Arial" w:hint="cs"/>
          <w:i/>
          <w:rtl/>
          <w:lang w:val="x-none"/>
        </w:rPr>
        <w:t>בתוקף</w:t>
      </w:r>
      <w:r w:rsidRPr="006B3EC5">
        <w:rPr>
          <w:rFonts w:ascii="Arial" w:hAnsi="Arial"/>
          <w:i/>
          <w:rtl/>
          <w:lang w:val="x-none"/>
        </w:rPr>
        <w:t xml:space="preserve"> </w:t>
      </w:r>
      <w:r w:rsidRPr="006B3EC5">
        <w:rPr>
          <w:rFonts w:ascii="Arial" w:hAnsi="Arial" w:hint="cs"/>
          <w:i/>
          <w:rtl/>
          <w:lang w:val="x-none"/>
        </w:rPr>
        <w:t>עד</w:t>
      </w:r>
      <w:r w:rsidRPr="006B3EC5">
        <w:rPr>
          <w:rFonts w:ascii="Arial" w:hAnsi="Arial"/>
          <w:i/>
          <w:rtl/>
          <w:lang w:val="x-none"/>
        </w:rPr>
        <w:t xml:space="preserve"> </w:t>
      </w:r>
      <w:r w:rsidRPr="006B3EC5">
        <w:rPr>
          <w:rFonts w:ascii="Arial" w:hAnsi="Arial" w:hint="cs"/>
          <w:i/>
          <w:rtl/>
          <w:lang w:val="x-none"/>
        </w:rPr>
        <w:t>תאריך</w:t>
      </w:r>
      <w:r w:rsidRPr="006B3EC5">
        <w:rPr>
          <w:rFonts w:ascii="Arial" w:hAnsi="Arial"/>
          <w:i/>
          <w:rtl/>
          <w:lang w:val="x-none"/>
        </w:rPr>
        <w:t xml:space="preserve">  </w:t>
      </w:r>
      <w:bookmarkEnd w:id="150"/>
      <w:r w:rsidR="000D3BE7">
        <w:rPr>
          <w:rFonts w:ascii="Arial" w:hAnsi="Arial" w:hint="cs"/>
          <w:i/>
          <w:rtl/>
          <w:lang w:val="x-none"/>
        </w:rPr>
        <w:t>09.04.2018 .</w:t>
      </w:r>
    </w:p>
    <w:p w:rsidR="006B3EC5" w:rsidRPr="006B3EC5" w:rsidRDefault="006B3EC5" w:rsidP="006B3EC5">
      <w:pPr>
        <w:keepNext/>
        <w:ind w:right="708"/>
        <w:outlineLvl w:val="1"/>
        <w:rPr>
          <w:rFonts w:ascii="Arial" w:hAnsi="Arial"/>
          <w:i/>
          <w:rtl/>
          <w:lang w:val="x-none"/>
        </w:rPr>
      </w:pPr>
    </w:p>
    <w:p w:rsidR="006B3EC5" w:rsidRPr="006B3EC5" w:rsidRDefault="006B3EC5" w:rsidP="006B3EC5">
      <w:pPr>
        <w:keepNext/>
        <w:ind w:right="708"/>
        <w:outlineLvl w:val="1"/>
        <w:rPr>
          <w:rFonts w:ascii="Arial" w:hAnsi="Arial"/>
          <w:i/>
          <w:lang w:val="x-none"/>
        </w:rPr>
      </w:pPr>
      <w:bookmarkStart w:id="151" w:name="_Toc462840268"/>
      <w:r w:rsidRPr="006B3EC5">
        <w:rPr>
          <w:rFonts w:ascii="Arial" w:hAnsi="Arial" w:hint="cs"/>
          <w:i/>
          <w:rtl/>
          <w:lang w:val="x-none"/>
        </w:rPr>
        <w:t>דרישה</w:t>
      </w:r>
      <w:r w:rsidRPr="006B3EC5">
        <w:rPr>
          <w:rFonts w:ascii="Arial" w:hAnsi="Arial"/>
          <w:i/>
          <w:rtl/>
          <w:lang w:val="x-none"/>
        </w:rPr>
        <w:t xml:space="preserve"> </w:t>
      </w:r>
      <w:r w:rsidRPr="006B3EC5">
        <w:rPr>
          <w:rFonts w:ascii="Arial" w:hAnsi="Arial" w:hint="cs"/>
          <w:i/>
          <w:rtl/>
          <w:lang w:val="x-none"/>
        </w:rPr>
        <w:t>על</w:t>
      </w:r>
      <w:r w:rsidRPr="006B3EC5">
        <w:rPr>
          <w:rFonts w:ascii="Arial" w:hAnsi="Arial"/>
          <w:i/>
          <w:rtl/>
          <w:lang w:val="x-none"/>
        </w:rPr>
        <w:t xml:space="preserve"> </w:t>
      </w:r>
      <w:r w:rsidRPr="006B3EC5">
        <w:rPr>
          <w:rFonts w:ascii="Arial" w:hAnsi="Arial" w:hint="cs"/>
          <w:i/>
          <w:rtl/>
          <w:lang w:val="x-none"/>
        </w:rPr>
        <w:t>פי</w:t>
      </w:r>
      <w:r w:rsidRPr="006B3EC5">
        <w:rPr>
          <w:rFonts w:ascii="Arial" w:hAnsi="Arial"/>
          <w:i/>
          <w:rtl/>
          <w:lang w:val="x-none"/>
        </w:rPr>
        <w:t xml:space="preserve"> </w:t>
      </w:r>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יש</w:t>
      </w:r>
      <w:r w:rsidRPr="006B3EC5">
        <w:rPr>
          <w:rFonts w:ascii="Arial" w:hAnsi="Arial"/>
          <w:i/>
          <w:rtl/>
          <w:lang w:val="x-none"/>
        </w:rPr>
        <w:t xml:space="preserve"> </w:t>
      </w:r>
      <w:r w:rsidRPr="006B3EC5">
        <w:rPr>
          <w:rFonts w:ascii="Arial" w:hAnsi="Arial" w:hint="cs"/>
          <w:i/>
          <w:rtl/>
          <w:lang w:val="x-none"/>
        </w:rPr>
        <w:t>להפנות</w:t>
      </w:r>
      <w:r w:rsidRPr="006B3EC5">
        <w:rPr>
          <w:rFonts w:ascii="Arial" w:hAnsi="Arial"/>
          <w:i/>
          <w:rtl/>
          <w:lang w:val="x-none"/>
        </w:rPr>
        <w:t xml:space="preserve"> </w:t>
      </w:r>
      <w:r w:rsidRPr="006B3EC5">
        <w:rPr>
          <w:rFonts w:ascii="Arial" w:hAnsi="Arial" w:hint="cs"/>
          <w:i/>
          <w:rtl/>
          <w:lang w:val="x-none"/>
        </w:rPr>
        <w:t>לסניף</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w:t>
      </w:r>
      <w:r w:rsidRPr="006B3EC5">
        <w:rPr>
          <w:rFonts w:ascii="Arial" w:hAnsi="Arial"/>
          <w:i/>
          <w:rtl/>
          <w:lang w:val="x-none"/>
        </w:rPr>
        <w:t xml:space="preserve">' </w:t>
      </w:r>
      <w:r w:rsidRPr="006B3EC5">
        <w:rPr>
          <w:rFonts w:ascii="Arial" w:hAnsi="Arial" w:hint="cs"/>
          <w:i/>
          <w:rtl/>
          <w:lang w:val="x-none"/>
        </w:rPr>
        <w:t>הביטוח</w:t>
      </w:r>
      <w:r w:rsidRPr="006B3EC5">
        <w:rPr>
          <w:rFonts w:ascii="Arial" w:hAnsi="Arial"/>
          <w:i/>
          <w:rtl/>
          <w:lang w:val="x-none"/>
        </w:rPr>
        <w:t xml:space="preserve"> </w:t>
      </w:r>
      <w:r w:rsidRPr="006B3EC5">
        <w:rPr>
          <w:rFonts w:ascii="Arial" w:hAnsi="Arial" w:hint="cs"/>
          <w:i/>
          <w:rtl/>
          <w:lang w:val="x-none"/>
        </w:rPr>
        <w:t>שכתובתו</w:t>
      </w:r>
      <w:r w:rsidRPr="006B3EC5">
        <w:rPr>
          <w:rFonts w:ascii="Arial" w:hAnsi="Arial"/>
          <w:i/>
          <w:rtl/>
          <w:lang w:val="x-none"/>
        </w:rPr>
        <w:t>_________________</w:t>
      </w:r>
      <w:bookmarkEnd w:id="151"/>
    </w:p>
    <w:p w:rsidR="006B3EC5" w:rsidRPr="006B3EC5" w:rsidRDefault="006B3EC5" w:rsidP="006B3EC5">
      <w:pPr>
        <w:keepNext/>
        <w:ind w:right="708"/>
        <w:jc w:val="left"/>
        <w:outlineLvl w:val="1"/>
        <w:rPr>
          <w:rFonts w:ascii="Arial" w:hAnsi="Arial"/>
          <w:i/>
          <w:rtl/>
          <w:lang w:val="x-none"/>
        </w:rPr>
      </w:pPr>
      <w:r w:rsidRPr="006B3EC5">
        <w:rPr>
          <w:rFonts w:ascii="Arial" w:hAnsi="Arial"/>
          <w:i/>
          <w:rtl/>
          <w:lang w:val="x-none"/>
        </w:rPr>
        <w:t xml:space="preserve">                                                                                                 </w:t>
      </w:r>
    </w:p>
    <w:p w:rsidR="006B3EC5" w:rsidRPr="006B3EC5" w:rsidRDefault="006B3EC5" w:rsidP="006B3EC5">
      <w:pPr>
        <w:keepNext/>
        <w:ind w:right="708"/>
        <w:jc w:val="left"/>
        <w:outlineLvl w:val="1"/>
        <w:rPr>
          <w:rFonts w:ascii="Arial" w:hAnsi="Arial"/>
          <w:i/>
          <w:lang w:val="x-none"/>
        </w:rPr>
      </w:pPr>
      <w:bookmarkStart w:id="152" w:name="_Toc462840269"/>
      <w:r w:rsidRPr="006B3EC5">
        <w:rPr>
          <w:rFonts w:ascii="Arial" w:hAnsi="Arial" w:hint="cs"/>
          <w:i/>
          <w:rtl/>
          <w:lang w:val="x-none"/>
        </w:rPr>
        <w:t>שם</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w:t>
      </w:r>
      <w:r w:rsidRPr="006B3EC5">
        <w:rPr>
          <w:rFonts w:ascii="Arial" w:hAnsi="Arial"/>
          <w:i/>
          <w:rtl/>
          <w:lang w:val="x-none"/>
        </w:rPr>
        <w:t xml:space="preserve">' </w:t>
      </w:r>
      <w:r w:rsidRPr="006B3EC5">
        <w:rPr>
          <w:rFonts w:ascii="Arial" w:hAnsi="Arial" w:hint="cs"/>
          <w:i/>
          <w:rtl/>
          <w:lang w:val="x-none"/>
        </w:rPr>
        <w:t>הביטוח</w:t>
      </w:r>
      <w:bookmarkEnd w:id="152"/>
    </w:p>
    <w:p w:rsidR="006B3EC5" w:rsidRPr="006B3EC5" w:rsidRDefault="006B3EC5" w:rsidP="006B3EC5">
      <w:pPr>
        <w:keepNext/>
        <w:ind w:right="708"/>
        <w:jc w:val="left"/>
        <w:outlineLvl w:val="1"/>
        <w:rPr>
          <w:rFonts w:ascii="Arial" w:hAnsi="Arial"/>
          <w:i/>
          <w:rtl/>
          <w:lang w:val="x-none"/>
        </w:rPr>
      </w:pPr>
    </w:p>
    <w:p w:rsidR="006B3EC5" w:rsidRPr="006B3EC5" w:rsidRDefault="006B3EC5" w:rsidP="006B3EC5">
      <w:pPr>
        <w:keepNext/>
        <w:ind w:right="708"/>
        <w:jc w:val="left"/>
        <w:outlineLvl w:val="1"/>
        <w:rPr>
          <w:rFonts w:ascii="Arial" w:hAnsi="Arial"/>
          <w:i/>
          <w:lang w:val="x-none"/>
        </w:rPr>
      </w:pPr>
      <w:bookmarkStart w:id="153" w:name="_Toc462840270"/>
      <w:r w:rsidRPr="006B3EC5">
        <w:rPr>
          <w:rFonts w:ascii="Arial" w:hAnsi="Arial"/>
          <w:i/>
          <w:rtl/>
          <w:lang w:val="x-none"/>
        </w:rPr>
        <w:t>______________________                              ________________________</w:t>
      </w:r>
      <w:bookmarkEnd w:id="153"/>
    </w:p>
    <w:p w:rsidR="006B3EC5" w:rsidRPr="006B3EC5" w:rsidRDefault="006B3EC5" w:rsidP="006B3EC5">
      <w:pPr>
        <w:keepNext/>
        <w:ind w:right="708"/>
        <w:jc w:val="left"/>
        <w:outlineLvl w:val="1"/>
        <w:rPr>
          <w:rFonts w:ascii="Arial" w:hAnsi="Arial"/>
          <w:i/>
          <w:lang w:val="x-none"/>
        </w:rPr>
      </w:pPr>
      <w:r w:rsidRPr="006B3EC5">
        <w:rPr>
          <w:rFonts w:ascii="Arial" w:hAnsi="Arial"/>
          <w:i/>
          <w:rtl/>
          <w:lang w:val="x-none"/>
        </w:rPr>
        <w:t xml:space="preserve">    </w:t>
      </w:r>
      <w:bookmarkStart w:id="154" w:name="_Toc462840271"/>
      <w:r w:rsidRPr="006B3EC5">
        <w:rPr>
          <w:rFonts w:ascii="Arial" w:hAnsi="Arial" w:hint="cs"/>
          <w:i/>
          <w:rtl/>
          <w:lang w:val="x-none"/>
        </w:rPr>
        <w:t>מס</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 xml:space="preserve"> </w:t>
      </w:r>
      <w:r w:rsidRPr="006B3EC5">
        <w:rPr>
          <w:rFonts w:ascii="Arial" w:hAnsi="Arial" w:hint="cs"/>
          <w:i/>
          <w:rtl/>
          <w:lang w:val="x-none"/>
        </w:rPr>
        <w:t>ומס</w:t>
      </w:r>
      <w:r w:rsidRPr="006B3EC5">
        <w:rPr>
          <w:rFonts w:ascii="Arial" w:hAnsi="Arial"/>
          <w:i/>
          <w:rtl/>
          <w:lang w:val="x-none"/>
        </w:rPr>
        <w:t xml:space="preserve">' </w:t>
      </w:r>
      <w:r w:rsidRPr="006B3EC5">
        <w:rPr>
          <w:rFonts w:ascii="Arial" w:hAnsi="Arial" w:hint="cs"/>
          <w:i/>
          <w:rtl/>
          <w:lang w:val="x-none"/>
        </w:rPr>
        <w:t>הסניף</w:t>
      </w:r>
      <w:r w:rsidRPr="006B3EC5">
        <w:rPr>
          <w:rFonts w:ascii="Arial" w:hAnsi="Arial"/>
          <w:i/>
          <w:rtl/>
          <w:lang w:val="x-none"/>
        </w:rPr>
        <w:t xml:space="preserve">                                         </w:t>
      </w:r>
      <w:r w:rsidRPr="006B3EC5">
        <w:rPr>
          <w:rFonts w:ascii="Arial" w:hAnsi="Arial" w:hint="cs"/>
          <w:i/>
          <w:rtl/>
          <w:lang w:val="x-none"/>
        </w:rPr>
        <w:t>כתובת</w:t>
      </w:r>
      <w:r w:rsidRPr="006B3EC5">
        <w:rPr>
          <w:rFonts w:ascii="Arial" w:hAnsi="Arial"/>
          <w:i/>
          <w:rtl/>
          <w:lang w:val="x-none"/>
        </w:rPr>
        <w:t xml:space="preserve"> </w:t>
      </w:r>
      <w:r w:rsidRPr="006B3EC5">
        <w:rPr>
          <w:rFonts w:ascii="Arial" w:hAnsi="Arial" w:hint="cs"/>
          <w:i/>
          <w:rtl/>
          <w:lang w:val="x-none"/>
        </w:rPr>
        <w:t>סניף</w:t>
      </w:r>
      <w:r w:rsidRPr="006B3EC5">
        <w:rPr>
          <w:rFonts w:ascii="Arial" w:hAnsi="Arial"/>
          <w:i/>
          <w:rtl/>
          <w:lang w:val="x-none"/>
        </w:rPr>
        <w:t xml:space="preserve"> </w:t>
      </w:r>
      <w:r w:rsidRPr="006B3EC5">
        <w:rPr>
          <w:rFonts w:ascii="Arial" w:hAnsi="Arial" w:hint="cs"/>
          <w:i/>
          <w:rtl/>
          <w:lang w:val="x-none"/>
        </w:rPr>
        <w:t>הבנק</w:t>
      </w:r>
      <w:r w:rsidRPr="006B3EC5">
        <w:rPr>
          <w:rFonts w:ascii="Arial" w:hAnsi="Arial"/>
          <w:i/>
          <w:rtl/>
          <w:lang w:val="x-none"/>
        </w:rPr>
        <w:t>/</w:t>
      </w:r>
      <w:r w:rsidRPr="006B3EC5">
        <w:rPr>
          <w:rFonts w:ascii="Arial" w:hAnsi="Arial" w:hint="cs"/>
          <w:i/>
          <w:rtl/>
          <w:lang w:val="x-none"/>
        </w:rPr>
        <w:t>חברת</w:t>
      </w:r>
      <w:r w:rsidRPr="006B3EC5">
        <w:rPr>
          <w:rFonts w:ascii="Arial" w:hAnsi="Arial"/>
          <w:i/>
          <w:rtl/>
          <w:lang w:val="x-none"/>
        </w:rPr>
        <w:t xml:space="preserve"> </w:t>
      </w:r>
      <w:r w:rsidRPr="006B3EC5">
        <w:rPr>
          <w:rFonts w:ascii="Arial" w:hAnsi="Arial" w:hint="cs"/>
          <w:i/>
          <w:rtl/>
          <w:lang w:val="x-none"/>
        </w:rPr>
        <w:t>הביטוח</w:t>
      </w:r>
      <w:bookmarkEnd w:id="154"/>
      <w:r w:rsidRPr="006B3EC5">
        <w:rPr>
          <w:rFonts w:ascii="Arial" w:hAnsi="Arial"/>
          <w:i/>
          <w:rtl/>
          <w:lang w:val="x-none"/>
        </w:rPr>
        <w:t xml:space="preserve"> </w:t>
      </w:r>
    </w:p>
    <w:p w:rsidR="006B3EC5" w:rsidRPr="006B3EC5" w:rsidRDefault="006B3EC5" w:rsidP="006B3EC5">
      <w:pPr>
        <w:keepNext/>
        <w:ind w:right="708"/>
        <w:jc w:val="left"/>
        <w:outlineLvl w:val="1"/>
        <w:rPr>
          <w:rFonts w:ascii="Arial" w:hAnsi="Arial"/>
          <w:i/>
          <w:lang w:val="x-none"/>
        </w:rPr>
      </w:pPr>
    </w:p>
    <w:p w:rsidR="006B3EC5" w:rsidRPr="006B3EC5" w:rsidRDefault="006B3EC5" w:rsidP="006B3EC5">
      <w:pPr>
        <w:keepNext/>
        <w:ind w:right="708"/>
        <w:jc w:val="left"/>
        <w:outlineLvl w:val="1"/>
        <w:rPr>
          <w:rFonts w:ascii="Arial" w:hAnsi="Arial"/>
          <w:i/>
          <w:rtl/>
          <w:lang w:val="x-none"/>
        </w:rPr>
      </w:pPr>
      <w:bookmarkStart w:id="155" w:name="_Toc462840272"/>
      <w:r w:rsidRPr="006B3EC5">
        <w:rPr>
          <w:rFonts w:ascii="Arial" w:hAnsi="Arial" w:hint="cs"/>
          <w:i/>
          <w:rtl/>
          <w:lang w:val="x-none"/>
        </w:rPr>
        <w:t>ערבות</w:t>
      </w:r>
      <w:r w:rsidRPr="006B3EC5">
        <w:rPr>
          <w:rFonts w:ascii="Arial" w:hAnsi="Arial"/>
          <w:i/>
          <w:rtl/>
          <w:lang w:val="x-none"/>
        </w:rPr>
        <w:t xml:space="preserve"> </w:t>
      </w:r>
      <w:r w:rsidRPr="006B3EC5">
        <w:rPr>
          <w:rFonts w:ascii="Arial" w:hAnsi="Arial" w:hint="cs"/>
          <w:i/>
          <w:rtl/>
          <w:lang w:val="x-none"/>
        </w:rPr>
        <w:t>זו</w:t>
      </w:r>
      <w:r w:rsidRPr="006B3EC5">
        <w:rPr>
          <w:rFonts w:ascii="Arial" w:hAnsi="Arial"/>
          <w:i/>
          <w:rtl/>
          <w:lang w:val="x-none"/>
        </w:rPr>
        <w:t xml:space="preserve"> </w:t>
      </w:r>
      <w:r w:rsidRPr="006B3EC5">
        <w:rPr>
          <w:rFonts w:ascii="Arial" w:hAnsi="Arial" w:hint="cs"/>
          <w:i/>
          <w:rtl/>
          <w:lang w:val="x-none"/>
        </w:rPr>
        <w:t>אינה</w:t>
      </w:r>
      <w:r w:rsidRPr="006B3EC5">
        <w:rPr>
          <w:rFonts w:ascii="Arial" w:hAnsi="Arial"/>
          <w:i/>
          <w:rtl/>
          <w:lang w:val="x-none"/>
        </w:rPr>
        <w:t xml:space="preserve"> </w:t>
      </w:r>
      <w:r w:rsidRPr="006B3EC5">
        <w:rPr>
          <w:rFonts w:ascii="Arial" w:hAnsi="Arial" w:hint="cs"/>
          <w:i/>
          <w:rtl/>
          <w:lang w:val="x-none"/>
        </w:rPr>
        <w:t>ניתנת</w:t>
      </w:r>
      <w:r w:rsidRPr="006B3EC5">
        <w:rPr>
          <w:rFonts w:ascii="Arial" w:hAnsi="Arial"/>
          <w:i/>
          <w:rtl/>
          <w:lang w:val="x-none"/>
        </w:rPr>
        <w:t xml:space="preserve"> </w:t>
      </w:r>
      <w:r w:rsidRPr="006B3EC5">
        <w:rPr>
          <w:rFonts w:ascii="Arial" w:hAnsi="Arial" w:hint="cs"/>
          <w:i/>
          <w:rtl/>
          <w:lang w:val="x-none"/>
        </w:rPr>
        <w:t>להעברה</w:t>
      </w:r>
      <w:bookmarkEnd w:id="155"/>
    </w:p>
    <w:p w:rsidR="006B3EC5" w:rsidRPr="006B3EC5" w:rsidRDefault="006B3EC5" w:rsidP="006B3EC5">
      <w:pPr>
        <w:keepNext/>
        <w:ind w:right="708"/>
        <w:jc w:val="left"/>
        <w:outlineLvl w:val="1"/>
        <w:rPr>
          <w:rFonts w:ascii="Arial" w:hAnsi="Arial"/>
          <w:i/>
          <w:lang w:val="x-none"/>
        </w:rPr>
      </w:pPr>
    </w:p>
    <w:p w:rsidR="006B3EC5" w:rsidRPr="006B3EC5" w:rsidRDefault="006B3EC5" w:rsidP="006B3EC5">
      <w:pPr>
        <w:keepNext/>
        <w:ind w:right="708"/>
        <w:jc w:val="left"/>
        <w:outlineLvl w:val="1"/>
        <w:rPr>
          <w:rFonts w:ascii="Arial" w:hAnsi="Arial"/>
          <w:i/>
          <w:lang w:val="x-none"/>
        </w:rPr>
      </w:pPr>
      <w:r w:rsidRPr="006B3EC5">
        <w:rPr>
          <w:rFonts w:ascii="Arial" w:hAnsi="Arial" w:hint="cs"/>
          <w:i/>
          <w:rtl/>
          <w:lang w:val="x-none"/>
        </w:rPr>
        <w:t xml:space="preserve">             </w:t>
      </w:r>
      <w:bookmarkStart w:id="156" w:name="_Toc462840273"/>
      <w:r w:rsidRPr="006B3EC5">
        <w:rPr>
          <w:rFonts w:ascii="Arial" w:hAnsi="Arial"/>
          <w:i/>
          <w:rtl/>
          <w:lang w:val="x-none"/>
        </w:rPr>
        <w:t xml:space="preserve">_____________                     </w:t>
      </w:r>
      <w:r w:rsidRPr="006B3EC5">
        <w:rPr>
          <w:rFonts w:ascii="Arial" w:hAnsi="Arial" w:hint="cs"/>
          <w:i/>
          <w:rtl/>
          <w:lang w:val="x-none"/>
        </w:rPr>
        <w:t xml:space="preserve">  </w:t>
      </w:r>
      <w:r w:rsidRPr="006B3EC5">
        <w:rPr>
          <w:rFonts w:ascii="Arial" w:hAnsi="Arial"/>
          <w:i/>
          <w:rtl/>
          <w:lang w:val="x-none"/>
        </w:rPr>
        <w:t xml:space="preserve">________________              </w:t>
      </w:r>
      <w:r w:rsidRPr="006B3EC5">
        <w:rPr>
          <w:rFonts w:ascii="Arial" w:hAnsi="Arial" w:hint="cs"/>
          <w:i/>
          <w:rtl/>
          <w:lang w:val="x-none"/>
        </w:rPr>
        <w:t xml:space="preserve">       </w:t>
      </w:r>
      <w:r w:rsidRPr="006B3EC5">
        <w:rPr>
          <w:rFonts w:ascii="Arial" w:hAnsi="Arial"/>
          <w:i/>
          <w:rtl/>
          <w:lang w:val="x-none"/>
        </w:rPr>
        <w:t>_____________</w:t>
      </w:r>
      <w:bookmarkEnd w:id="156"/>
      <w:r w:rsidRPr="006B3EC5">
        <w:rPr>
          <w:rFonts w:ascii="Arial" w:hAnsi="Arial"/>
          <w:i/>
          <w:rtl/>
          <w:lang w:val="x-none"/>
        </w:rPr>
        <w:t xml:space="preserve">                  </w:t>
      </w:r>
    </w:p>
    <w:p w:rsidR="006B3EC5" w:rsidRPr="006B3EC5" w:rsidRDefault="006B3EC5" w:rsidP="006B3EC5">
      <w:pPr>
        <w:keepNext/>
        <w:ind w:right="708"/>
        <w:jc w:val="left"/>
        <w:outlineLvl w:val="1"/>
        <w:rPr>
          <w:rFonts w:ascii="Arial" w:hAnsi="Arial"/>
          <w:i/>
          <w:rtl/>
          <w:lang w:val="x-none"/>
        </w:rPr>
      </w:pPr>
      <w:r w:rsidRPr="006B3EC5">
        <w:rPr>
          <w:rFonts w:ascii="Arial" w:hAnsi="Arial"/>
          <w:i/>
          <w:rtl/>
          <w:lang w:val="x-none"/>
        </w:rPr>
        <w:t xml:space="preserve">     </w:t>
      </w:r>
      <w:bookmarkStart w:id="157" w:name="_Toc380928304"/>
      <w:r w:rsidRPr="006B3EC5">
        <w:rPr>
          <w:rFonts w:ascii="Arial" w:hAnsi="Arial" w:hint="cs"/>
          <w:i/>
          <w:rtl/>
          <w:lang w:val="x-none"/>
        </w:rPr>
        <w:t xml:space="preserve">                  </w:t>
      </w:r>
      <w:bookmarkStart w:id="158" w:name="_Toc462840274"/>
      <w:r w:rsidRPr="006B3EC5">
        <w:rPr>
          <w:rFonts w:ascii="Arial" w:hAnsi="Arial" w:hint="cs"/>
          <w:i/>
          <w:rtl/>
          <w:lang w:val="x-none"/>
        </w:rPr>
        <w:t>תאריך</w:t>
      </w:r>
      <w:r w:rsidRPr="006B3EC5">
        <w:rPr>
          <w:rFonts w:ascii="Arial" w:hAnsi="Arial"/>
          <w:i/>
          <w:rtl/>
          <w:lang w:val="x-none"/>
        </w:rPr>
        <w:tab/>
      </w:r>
      <w:r w:rsidRPr="006B3EC5">
        <w:rPr>
          <w:rFonts w:ascii="Arial" w:hAnsi="Arial"/>
          <w:i/>
          <w:rtl/>
          <w:lang w:val="x-none"/>
        </w:rPr>
        <w:tab/>
      </w:r>
      <w:r w:rsidRPr="006B3EC5">
        <w:rPr>
          <w:rFonts w:ascii="Arial" w:hAnsi="Arial"/>
          <w:i/>
          <w:rtl/>
          <w:lang w:val="x-none"/>
        </w:rPr>
        <w:tab/>
        <w:t xml:space="preserve">  </w:t>
      </w:r>
      <w:r w:rsidRPr="006B3EC5">
        <w:rPr>
          <w:rFonts w:ascii="Arial" w:hAnsi="Arial" w:hint="cs"/>
          <w:i/>
          <w:rtl/>
          <w:lang w:val="x-none"/>
        </w:rPr>
        <w:t xml:space="preserve">      שם</w:t>
      </w:r>
      <w:r w:rsidRPr="006B3EC5">
        <w:rPr>
          <w:rFonts w:ascii="Arial" w:hAnsi="Arial"/>
          <w:i/>
          <w:rtl/>
          <w:lang w:val="x-none"/>
        </w:rPr>
        <w:t xml:space="preserve"> </w:t>
      </w:r>
      <w:r w:rsidRPr="006B3EC5">
        <w:rPr>
          <w:rFonts w:ascii="Arial" w:hAnsi="Arial" w:hint="cs"/>
          <w:i/>
          <w:rtl/>
          <w:lang w:val="x-none"/>
        </w:rPr>
        <w:t>מלא</w:t>
      </w:r>
      <w:r w:rsidRPr="006B3EC5">
        <w:rPr>
          <w:rFonts w:ascii="Arial" w:hAnsi="Arial"/>
          <w:i/>
          <w:rtl/>
          <w:lang w:val="x-none"/>
        </w:rPr>
        <w:tab/>
      </w:r>
      <w:r w:rsidRPr="006B3EC5">
        <w:rPr>
          <w:rFonts w:ascii="Arial" w:hAnsi="Arial"/>
          <w:i/>
          <w:rtl/>
          <w:lang w:val="x-none"/>
        </w:rPr>
        <w:tab/>
        <w:t xml:space="preserve"> </w:t>
      </w:r>
      <w:r w:rsidRPr="006B3EC5">
        <w:rPr>
          <w:rFonts w:ascii="Arial" w:hAnsi="Arial"/>
          <w:i/>
          <w:rtl/>
          <w:lang w:val="x-none"/>
        </w:rPr>
        <w:tab/>
      </w:r>
      <w:r w:rsidRPr="006B3EC5">
        <w:rPr>
          <w:rFonts w:ascii="Arial" w:hAnsi="Arial" w:hint="cs"/>
          <w:i/>
          <w:rtl/>
          <w:lang w:val="x-none"/>
        </w:rPr>
        <w:t xml:space="preserve">    חתימה</w:t>
      </w:r>
      <w:r w:rsidRPr="006B3EC5">
        <w:rPr>
          <w:rFonts w:ascii="Arial" w:hAnsi="Arial"/>
          <w:i/>
          <w:rtl/>
          <w:lang w:val="x-none"/>
        </w:rPr>
        <w:t xml:space="preserve"> </w:t>
      </w:r>
      <w:r w:rsidRPr="006B3EC5">
        <w:rPr>
          <w:rFonts w:ascii="Arial" w:hAnsi="Arial" w:hint="cs"/>
          <w:i/>
          <w:rtl/>
          <w:lang w:val="x-none"/>
        </w:rPr>
        <w:t>וחותמת</w:t>
      </w:r>
      <w:bookmarkEnd w:id="157"/>
      <w:bookmarkEnd w:id="158"/>
      <w:r w:rsidRPr="006B3EC5">
        <w:rPr>
          <w:rFonts w:ascii="Arial" w:hAnsi="Arial" w:hint="cs"/>
          <w:i/>
          <w:rtl/>
          <w:lang w:val="x-none"/>
        </w:rPr>
        <w:t xml:space="preserve"> </w:t>
      </w:r>
    </w:p>
    <w:p w:rsidR="006B3EC5" w:rsidRPr="006B3EC5" w:rsidRDefault="006B3EC5" w:rsidP="006B3EC5">
      <w:pPr>
        <w:overflowPunct/>
        <w:autoSpaceDE/>
        <w:autoSpaceDN/>
        <w:bidi w:val="0"/>
        <w:adjustRightInd/>
        <w:spacing w:line="240" w:lineRule="auto"/>
        <w:jc w:val="center"/>
        <w:textAlignment w:val="auto"/>
        <w:rPr>
          <w:rFonts w:ascii="Arial" w:hAnsi="Arial"/>
          <w:b/>
          <w:bCs/>
          <w:i/>
          <w:u w:val="single"/>
        </w:rPr>
      </w:pPr>
    </w:p>
    <w:p w:rsidR="006B3EC5" w:rsidRPr="006B3EC5" w:rsidRDefault="006B3EC5" w:rsidP="006B3EC5">
      <w:pPr>
        <w:jc w:val="right"/>
        <w:rPr>
          <w:b/>
          <w:spacing w:val="6"/>
          <w:rtl/>
        </w:rPr>
      </w:pPr>
      <w:r w:rsidRPr="006B3EC5">
        <w:rPr>
          <w:rFonts w:hint="cs"/>
          <w:b/>
          <w:spacing w:val="6"/>
          <w:rtl/>
        </w:rPr>
        <w:t>תאריך</w:t>
      </w:r>
      <w:r w:rsidRPr="006B3EC5">
        <w:rPr>
          <w:b/>
          <w:spacing w:val="6"/>
          <w:rtl/>
        </w:rPr>
        <w:t xml:space="preserve"> : ___/___/____</w:t>
      </w:r>
    </w:p>
    <w:bookmarkEnd w:id="140"/>
    <w:p w:rsidR="0023451B" w:rsidRDefault="0023451B" w:rsidP="0045186E">
      <w:pPr>
        <w:jc w:val="left"/>
        <w:rPr>
          <w:rtl/>
        </w:rPr>
        <w:sectPr w:rsidR="0023451B" w:rsidSect="00624992">
          <w:headerReference w:type="even" r:id="rId17"/>
          <w:footerReference w:type="default" r:id="rId18"/>
          <w:footerReference w:type="first" r:id="rId19"/>
          <w:endnotePr>
            <w:numFmt w:val="lowerLetter"/>
          </w:endnotePr>
          <w:pgSz w:w="11907" w:h="16840" w:code="9"/>
          <w:pgMar w:top="1134" w:right="1134" w:bottom="992" w:left="1134" w:header="720" w:footer="482" w:gutter="0"/>
          <w:cols w:space="720"/>
          <w:titlePg/>
          <w:bidi/>
          <w:rtlGutter/>
        </w:sectPr>
      </w:pPr>
    </w:p>
    <w:p w:rsidR="003C382B" w:rsidRPr="00687C26" w:rsidRDefault="00687C26" w:rsidP="003658BC">
      <w:pPr>
        <w:jc w:val="center"/>
        <w:rPr>
          <w:b/>
          <w:bCs/>
        </w:rPr>
      </w:pPr>
      <w:r w:rsidRPr="00687C26">
        <w:rPr>
          <w:rFonts w:ascii="Calibri" w:eastAsia="Calibri" w:hAnsi="Calibri" w:hint="cs"/>
          <w:b/>
          <w:bCs/>
          <w:rtl/>
          <w:lang w:val="x-none" w:eastAsia="x-none"/>
        </w:rPr>
        <w:t>מ</w:t>
      </w:r>
      <w:r w:rsidRPr="00687C26">
        <w:rPr>
          <w:rFonts w:hint="cs"/>
          <w:b/>
          <w:bCs/>
          <w:rtl/>
        </w:rPr>
        <w:t>כ</w:t>
      </w:r>
      <w:r w:rsidR="00643A7F" w:rsidRPr="00687C26">
        <w:rPr>
          <w:rFonts w:hint="cs"/>
          <w:b/>
          <w:bCs/>
          <w:rtl/>
        </w:rPr>
        <w:t>רז</w:t>
      </w:r>
      <w:r w:rsidR="00643A7F" w:rsidRPr="00687C26">
        <w:rPr>
          <w:b/>
          <w:bCs/>
          <w:rtl/>
        </w:rPr>
        <w:t xml:space="preserve"> </w:t>
      </w:r>
      <w:r w:rsidR="00643A7F" w:rsidRPr="00687C26">
        <w:rPr>
          <w:rFonts w:hint="cs"/>
          <w:b/>
          <w:bCs/>
          <w:rtl/>
        </w:rPr>
        <w:t>פומבי</w:t>
      </w:r>
      <w:r w:rsidR="00643A7F" w:rsidRPr="00687C26">
        <w:rPr>
          <w:b/>
          <w:bCs/>
          <w:rtl/>
        </w:rPr>
        <w:t xml:space="preserve"> </w:t>
      </w:r>
      <w:r w:rsidR="00643A7F" w:rsidRPr="00687C26">
        <w:rPr>
          <w:rFonts w:hint="cs"/>
          <w:b/>
          <w:bCs/>
          <w:rtl/>
        </w:rPr>
        <w:t>מס</w:t>
      </w:r>
      <w:r w:rsidR="00643A7F" w:rsidRPr="00687C26">
        <w:rPr>
          <w:b/>
          <w:bCs/>
          <w:rtl/>
        </w:rPr>
        <w:t xml:space="preserve">' </w:t>
      </w:r>
      <w:r w:rsidR="003658BC">
        <w:rPr>
          <w:rFonts w:hint="cs"/>
          <w:b/>
          <w:bCs/>
          <w:rtl/>
        </w:rPr>
        <w:t>33</w:t>
      </w:r>
      <w:r w:rsidR="003658BC">
        <w:rPr>
          <w:rFonts w:hint="cs"/>
          <w:b/>
          <w:bCs/>
        </w:rPr>
        <w:t>/</w:t>
      </w:r>
      <w:r w:rsidR="00C732BB" w:rsidRPr="00687C26">
        <w:rPr>
          <w:rFonts w:hint="cs"/>
          <w:b/>
          <w:bCs/>
          <w:rtl/>
        </w:rPr>
        <w:t>201</w:t>
      </w:r>
      <w:r w:rsidR="00C732BB">
        <w:rPr>
          <w:rFonts w:hint="cs"/>
          <w:b/>
          <w:bCs/>
          <w:rtl/>
        </w:rPr>
        <w:t>7</w:t>
      </w:r>
      <w:bookmarkStart w:id="159" w:name="_Toc296193947"/>
    </w:p>
    <w:p w:rsidR="00643A7F" w:rsidRPr="00655781" w:rsidRDefault="00643A7F" w:rsidP="0045186E">
      <w:pPr>
        <w:pStyle w:val="12"/>
        <w:bidi w:val="0"/>
        <w:outlineLvl w:val="0"/>
        <w:rPr>
          <w:rFonts w:cs="David"/>
        </w:rPr>
      </w:pPr>
      <w:bookmarkStart w:id="160" w:name="_Toc462840275"/>
      <w:r w:rsidRPr="00655781">
        <w:rPr>
          <w:rFonts w:cs="David" w:hint="cs"/>
          <w:rtl/>
        </w:rPr>
        <w:t>חלק ג' - הסכם אספקת השירותים</w:t>
      </w:r>
      <w:bookmarkEnd w:id="159"/>
      <w:bookmarkEnd w:id="160"/>
    </w:p>
    <w:p w:rsidR="00643A7F" w:rsidRPr="00655781" w:rsidRDefault="00643A7F" w:rsidP="00643A7F">
      <w:pPr>
        <w:ind w:left="1247" w:hanging="680"/>
        <w:jc w:val="center"/>
        <w:rPr>
          <w:rtl/>
        </w:rPr>
      </w:pPr>
    </w:p>
    <w:p w:rsidR="00643A7F" w:rsidRPr="00655781" w:rsidRDefault="00643A7F" w:rsidP="00C732BB">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C732BB">
        <w:rPr>
          <w:rFonts w:hint="cs"/>
          <w:rtl/>
        </w:rPr>
        <w:t>2017</w:t>
      </w:r>
    </w:p>
    <w:p w:rsidR="00643A7F" w:rsidRPr="00655781" w:rsidRDefault="00643A7F" w:rsidP="00643A7F">
      <w:pPr>
        <w:ind w:left="1247" w:hanging="680"/>
        <w:rPr>
          <w:szCs w:val="28"/>
          <w:rtl/>
        </w:rPr>
      </w:pPr>
    </w:p>
    <w:p w:rsidR="00643A7F" w:rsidRPr="00655781" w:rsidRDefault="00643A7F" w:rsidP="00643A7F">
      <w:pPr>
        <w:widowControl w:val="0"/>
        <w:ind w:right="180"/>
        <w:jc w:val="center"/>
        <w:rPr>
          <w:b/>
          <w:bCs/>
          <w:rtl/>
        </w:rPr>
      </w:pPr>
      <w:r w:rsidRPr="00655781">
        <w:rPr>
          <w:b/>
          <w:bCs/>
          <w:rtl/>
        </w:rPr>
        <w:t>בין</w:t>
      </w:r>
    </w:p>
    <w:p w:rsidR="00643A7F" w:rsidRPr="00655781" w:rsidRDefault="00643A7F" w:rsidP="00643A7F">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rsidR="00643A7F" w:rsidRPr="00655781" w:rsidRDefault="00643A7F" w:rsidP="00643A7F">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rsidR="00643A7F" w:rsidRPr="00655781" w:rsidRDefault="00643A7F" w:rsidP="00643A7F">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rsidR="00643A7F" w:rsidRPr="00655781" w:rsidRDefault="00643A7F" w:rsidP="00643A7F">
      <w:pPr>
        <w:jc w:val="center"/>
        <w:rPr>
          <w:rtl/>
        </w:rPr>
      </w:pPr>
      <w:r w:rsidRPr="00655781">
        <w:rPr>
          <w:rFonts w:hint="cs"/>
          <w:rtl/>
        </w:rPr>
        <w:t xml:space="preserve">                                        </w:t>
      </w:r>
    </w:p>
    <w:p w:rsidR="00643A7F" w:rsidRPr="00655781" w:rsidRDefault="00643A7F" w:rsidP="00643A7F">
      <w:pPr>
        <w:ind w:left="7200"/>
        <w:jc w:val="center"/>
        <w:rPr>
          <w:b/>
          <w:bCs/>
          <w:rtl/>
        </w:rPr>
      </w:pPr>
      <w:r w:rsidRPr="00655781">
        <w:rPr>
          <w:b/>
          <w:bCs/>
          <w:rtl/>
        </w:rPr>
        <w:t>מצד אחד</w:t>
      </w:r>
    </w:p>
    <w:p w:rsidR="00643A7F" w:rsidRPr="00655781" w:rsidRDefault="00643A7F" w:rsidP="00643A7F">
      <w:pPr>
        <w:jc w:val="center"/>
        <w:rPr>
          <w:b/>
          <w:bCs/>
          <w:rtl/>
        </w:rPr>
      </w:pPr>
      <w:r w:rsidRPr="00655781">
        <w:rPr>
          <w:b/>
          <w:bCs/>
          <w:rtl/>
        </w:rPr>
        <w:t>לבין</w:t>
      </w:r>
    </w:p>
    <w:p w:rsidR="00643A7F" w:rsidRPr="00655781" w:rsidRDefault="00643A7F" w:rsidP="00643A7F">
      <w:pPr>
        <w:ind w:left="71" w:right="-142" w:firstLine="13"/>
        <w:jc w:val="center"/>
        <w:rPr>
          <w:rtl/>
        </w:rPr>
      </w:pPr>
      <w:r w:rsidRPr="00655781">
        <w:rPr>
          <w:rFonts w:hint="cs"/>
          <w:rtl/>
        </w:rPr>
        <w:t>_________________ (</w:t>
      </w:r>
      <w:r>
        <w:rPr>
          <w:rFonts w:hint="cs"/>
          <w:rtl/>
        </w:rPr>
        <w:t>ע</w:t>
      </w:r>
      <w:r w:rsidRPr="00655781">
        <w:rPr>
          <w:rFonts w:hint="cs"/>
          <w:rtl/>
        </w:rPr>
        <w:t>.</w:t>
      </w:r>
      <w:r>
        <w:rPr>
          <w:rFonts w:hint="cs"/>
          <w:rtl/>
        </w:rPr>
        <w:t>ר</w:t>
      </w:r>
      <w:r w:rsidRPr="00655781">
        <w:rPr>
          <w:rFonts w:hint="cs"/>
          <w:rtl/>
        </w:rPr>
        <w:t>. _________), שכתובתה: ________</w:t>
      </w:r>
      <w:r w:rsidRPr="00655781">
        <w:rPr>
          <w:rtl/>
        </w:rPr>
        <w:t xml:space="preserve"> </w:t>
      </w:r>
    </w:p>
    <w:p w:rsidR="00643A7F" w:rsidRPr="00655781" w:rsidRDefault="00643A7F" w:rsidP="00643A7F">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rsidR="00643A7F" w:rsidRPr="00655781" w:rsidRDefault="00643A7F" w:rsidP="00643A7F">
      <w:pPr>
        <w:jc w:val="center"/>
        <w:rPr>
          <w:b/>
          <w:bCs/>
          <w:rtl/>
        </w:rPr>
      </w:pPr>
      <w:r w:rsidRPr="00655781">
        <w:rPr>
          <w:b/>
          <w:bCs/>
          <w:rtl/>
        </w:rPr>
        <w:t>(להלן</w:t>
      </w:r>
      <w:r w:rsidRPr="00655781">
        <w:rPr>
          <w:rFonts w:hint="cs"/>
          <w:b/>
          <w:bCs/>
          <w:rtl/>
        </w:rPr>
        <w:t>- הספק</w:t>
      </w:r>
      <w:r w:rsidRPr="00655781">
        <w:rPr>
          <w:b/>
          <w:bCs/>
          <w:rtl/>
        </w:rPr>
        <w:t>)</w:t>
      </w:r>
    </w:p>
    <w:p w:rsidR="00643A7F" w:rsidRPr="00655781" w:rsidRDefault="00643A7F" w:rsidP="00643A7F">
      <w:pPr>
        <w:jc w:val="center"/>
        <w:rPr>
          <w:b/>
          <w:bCs/>
          <w:rtl/>
        </w:rPr>
      </w:pPr>
      <w:r w:rsidRPr="00655781">
        <w:rPr>
          <w:rFonts w:hint="cs"/>
          <w:rtl/>
        </w:rPr>
        <w:t xml:space="preserve">                                                                                                                                      </w:t>
      </w:r>
      <w:r w:rsidRPr="00655781">
        <w:rPr>
          <w:b/>
          <w:bCs/>
          <w:rtl/>
        </w:rPr>
        <w:t>מצד שני</w:t>
      </w:r>
    </w:p>
    <w:p w:rsidR="00643A7F" w:rsidRPr="00655781" w:rsidRDefault="00643A7F" w:rsidP="00643A7F">
      <w:pPr>
        <w:jc w:val="center"/>
        <w:rPr>
          <w:b/>
          <w:bCs/>
          <w:rtl/>
        </w:rPr>
      </w:pPr>
    </w:p>
    <w:p w:rsidR="00643A7F" w:rsidRPr="00655781" w:rsidRDefault="00643A7F" w:rsidP="00643A7F">
      <w:pPr>
        <w:pStyle w:val="aff5"/>
        <w:spacing w:line="360" w:lineRule="auto"/>
        <w:ind w:left="1440" w:hanging="1440"/>
        <w:jc w:val="left"/>
        <w:rPr>
          <w:rFonts w:ascii="Courier" w:hAnsi="Courier"/>
          <w:rtl/>
        </w:rPr>
      </w:pPr>
      <w:r w:rsidRPr="00655781">
        <w:rPr>
          <w:sz w:val="24"/>
          <w:szCs w:val="24"/>
          <w:rtl/>
        </w:rPr>
        <w:t xml:space="preserve">  </w:t>
      </w:r>
    </w:p>
    <w:p w:rsidR="00ED112D" w:rsidRDefault="00643A7F" w:rsidP="00A52E91">
      <w:pPr>
        <w:jc w:val="center"/>
        <w:rPr>
          <w:b/>
          <w:bCs/>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קבלת שירותים </w:t>
      </w:r>
      <w:r w:rsidR="00ED112D">
        <w:rPr>
          <w:rFonts w:hint="cs"/>
          <w:b/>
          <w:bCs/>
          <w:rtl/>
        </w:rPr>
        <w:t>להפעלת מרכז למידע ומחקר בנושא תרבות</w:t>
      </w:r>
    </w:p>
    <w:p w:rsidR="00643A7F" w:rsidRPr="00D613DF" w:rsidRDefault="00581544" w:rsidP="00F1728A">
      <w:pPr>
        <w:rPr>
          <w:rtl/>
        </w:rPr>
      </w:pPr>
      <w:r w:rsidRPr="00D613DF">
        <w:rPr>
          <w:rFonts w:hint="cs"/>
          <w:rtl/>
        </w:rPr>
        <w:t xml:space="preserve"> </w:t>
      </w:r>
      <w:r w:rsidR="00643A7F" w:rsidRPr="00D613DF">
        <w:rPr>
          <w:rFonts w:hint="cs"/>
          <w:rtl/>
        </w:rPr>
        <w:t xml:space="preserve">(להלן - </w:t>
      </w:r>
      <w:r w:rsidR="00643A7F" w:rsidRPr="00D613DF">
        <w:rPr>
          <w:rFonts w:hint="cs"/>
          <w:b/>
          <w:bCs/>
          <w:rtl/>
        </w:rPr>
        <w:t>הפרויקט</w:t>
      </w:r>
      <w:r w:rsidR="00643A7F" w:rsidRPr="00D613DF">
        <w:rPr>
          <w:rFonts w:hint="cs"/>
          <w:rtl/>
        </w:rPr>
        <w:t xml:space="preserve">, ביצוע הפרויקט על כל הכלול בו ייקרא להלן - </w:t>
      </w:r>
      <w:r w:rsidR="00643A7F" w:rsidRPr="00D613DF">
        <w:rPr>
          <w:rFonts w:hint="cs"/>
          <w:b/>
          <w:bCs/>
          <w:rtl/>
        </w:rPr>
        <w:t>השירותים</w:t>
      </w:r>
      <w:r w:rsidR="00643A7F" w:rsidRPr="00D613DF">
        <w:rPr>
          <w:rFonts w:hint="cs"/>
          <w:rtl/>
        </w:rPr>
        <w:t xml:space="preserve">); </w:t>
      </w:r>
    </w:p>
    <w:p w:rsidR="00643A7F" w:rsidRPr="00D613DF" w:rsidRDefault="00643A7F" w:rsidP="00643A7F">
      <w:pPr>
        <w:ind w:left="851" w:hanging="851"/>
        <w:rPr>
          <w:b/>
          <w:bCs/>
          <w:rtl/>
        </w:rPr>
      </w:pPr>
    </w:p>
    <w:p w:rsidR="00643A7F" w:rsidRPr="00655781" w:rsidRDefault="00643A7F" w:rsidP="003658BC">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3658BC">
        <w:rPr>
          <w:rFonts w:hint="cs"/>
          <w:rtl/>
        </w:rPr>
        <w:t>33/</w:t>
      </w:r>
      <w:r w:rsidR="000A2D9F">
        <w:rPr>
          <w:rFonts w:hint="cs"/>
          <w:rtl/>
        </w:rPr>
        <w:t>2017</w:t>
      </w:r>
      <w:r w:rsidRPr="000C0C8C">
        <w:rPr>
          <w:rFonts w:hint="cs"/>
          <w:rtl/>
        </w:rPr>
        <w:t>), המצורף</w:t>
      </w:r>
      <w:r w:rsidRPr="00655781">
        <w:rPr>
          <w:rFonts w:hint="cs"/>
          <w:rtl/>
        </w:rPr>
        <w:t xml:space="preserve"> כנספח א' להסכם זה המהווה חלק בלתי נפרד ממנו;</w:t>
      </w:r>
      <w:r w:rsidRPr="00655781" w:rsidDel="002F2328">
        <w:rPr>
          <w:rFonts w:hint="cs"/>
          <w:rtl/>
        </w:rPr>
        <w:t xml:space="preserve"> </w:t>
      </w:r>
    </w:p>
    <w:p w:rsidR="00643A7F" w:rsidRPr="00655781" w:rsidRDefault="00643A7F" w:rsidP="00643A7F">
      <w:pPr>
        <w:ind w:left="851" w:hanging="851"/>
        <w:rPr>
          <w:rtl/>
        </w:rPr>
      </w:pP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rsidR="00643A7F" w:rsidRPr="00655781" w:rsidRDefault="00643A7F" w:rsidP="00643A7F">
      <w:pPr>
        <w:ind w:left="851" w:hanging="851"/>
        <w:rPr>
          <w:b/>
          <w:bCs/>
          <w:rtl/>
        </w:rPr>
      </w:pPr>
    </w:p>
    <w:p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rsidR="00643A7F" w:rsidRPr="00655781" w:rsidRDefault="00643A7F" w:rsidP="00643A7F">
      <w:pPr>
        <w:ind w:left="851" w:hanging="851"/>
        <w:rPr>
          <w:b/>
          <w:bCs/>
          <w:rtl/>
        </w:rPr>
      </w:pP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643A7F" w:rsidRPr="00655781" w:rsidRDefault="00643A7F" w:rsidP="00643A7F">
      <w:pPr>
        <w:ind w:left="851" w:hanging="851"/>
        <w:rPr>
          <w:b/>
          <w:bCs/>
        </w:rPr>
      </w:pPr>
    </w:p>
    <w:p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rsidR="00643A7F" w:rsidRPr="00655781" w:rsidRDefault="00643A7F" w:rsidP="00643A7F">
      <w:pPr>
        <w:ind w:left="851" w:hanging="851"/>
        <w:rPr>
          <w:b/>
          <w:bCs/>
          <w:rtl/>
        </w:rPr>
      </w:pP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760AD1">
        <w:rPr>
          <w:rFonts w:ascii="Courier" w:hAnsi="Courier" w:hint="cs"/>
          <w:b/>
          <w:bCs/>
          <w:u w:val="single"/>
          <w:rtl/>
        </w:rPr>
        <w:t>לפיכך הוסכם והותנה בין הצדדים כדלקמן:</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כללי</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rsidR="00643A7F" w:rsidRPr="002D2FB5" w:rsidRDefault="00643A7F" w:rsidP="003658BC">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3658BC">
        <w:rPr>
          <w:rFonts w:hint="cs"/>
          <w:rtl/>
        </w:rPr>
        <w:t>33/</w:t>
      </w:r>
      <w:r w:rsidR="000A2D9F">
        <w:rPr>
          <w:rFonts w:hint="cs"/>
          <w:rtl/>
        </w:rPr>
        <w:t>2017</w:t>
      </w:r>
      <w:r w:rsidRPr="000C0C8C">
        <w:rPr>
          <w:rFonts w:hint="cs"/>
          <w:rtl/>
        </w:rPr>
        <w:t>.</w:t>
      </w:r>
    </w:p>
    <w:p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rsidR="00643A7F" w:rsidRPr="002D2FB5" w:rsidRDefault="00643A7F" w:rsidP="00760AD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760AD1" w:rsidRPr="002D2FB5">
        <w:rPr>
          <w:rFonts w:hint="cs"/>
          <w:rtl/>
        </w:rPr>
        <w:t>ב'</w:t>
      </w:r>
      <w:r w:rsidR="00760AD1">
        <w:rPr>
          <w:rFonts w:hint="cs"/>
          <w:rtl/>
        </w:rPr>
        <w:t>9</w:t>
      </w:r>
      <w:r w:rsidR="00760AD1" w:rsidRPr="002D2FB5">
        <w:rPr>
          <w:rFonts w:hint="cs"/>
          <w:rtl/>
        </w:rPr>
        <w:t xml:space="preserve"> </w:t>
      </w:r>
      <w:r w:rsidRPr="002D2FB5">
        <w:rPr>
          <w:rtl/>
        </w:rPr>
        <w:t>–</w:t>
      </w:r>
      <w:r w:rsidRPr="002D2FB5">
        <w:rPr>
          <w:rFonts w:hint="cs"/>
          <w:rtl/>
        </w:rPr>
        <w:t xml:space="preserve">  הצעת המחיר.</w:t>
      </w:r>
    </w:p>
    <w:p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rsidR="00643A7F" w:rsidRDefault="008C5815" w:rsidP="003B44A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w:t>
      </w:r>
      <w:r w:rsidR="00643A7F" w:rsidRPr="002D2FB5">
        <w:rPr>
          <w:rFonts w:hint="cs"/>
          <w:rtl/>
        </w:rPr>
        <w:t xml:space="preserve">ג'2 </w:t>
      </w:r>
      <w:r w:rsidR="00643A7F" w:rsidRPr="002D2FB5">
        <w:rPr>
          <w:rtl/>
        </w:rPr>
        <w:t>–</w:t>
      </w:r>
      <w:r w:rsidR="00643A7F" w:rsidRPr="002D2FB5">
        <w:rPr>
          <w:rFonts w:hint="cs"/>
          <w:rtl/>
        </w:rPr>
        <w:t xml:space="preserve"> ערבות ביצוע.</w:t>
      </w:r>
    </w:p>
    <w:p w:rsidR="003C0F6E" w:rsidRPr="002D2FB5" w:rsidRDefault="003C0F6E" w:rsidP="003C0F6E">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ג' 3 - </w:t>
      </w:r>
      <w:r w:rsidRPr="003C0F6E">
        <w:rPr>
          <w:rtl/>
        </w:rPr>
        <w:t>חוזה שימוש בפורטל הספקים</w:t>
      </w:r>
      <w:r>
        <w:rPr>
          <w:rFonts w:hint="cs"/>
          <w:rtl/>
        </w:rPr>
        <w:t>.</w:t>
      </w:r>
    </w:p>
    <w:p w:rsidR="00643A7F" w:rsidRPr="00655781" w:rsidRDefault="00643A7F" w:rsidP="00643A7F">
      <w:pPr>
        <w:pStyle w:val="af8"/>
        <w:ind w:left="641"/>
        <w:rPr>
          <w:b/>
          <w:bCs/>
          <w:spacing w:val="-4"/>
          <w:u w:val="single"/>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הגדרות</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למונחים בהסכם זה תהיה המשמעות אשר ניתנה להם במכרז </w:t>
      </w:r>
      <w:r>
        <w:rPr>
          <w:rFonts w:hint="cs"/>
          <w:rtl/>
        </w:rPr>
        <w:t>חלק</w:t>
      </w:r>
      <w:r w:rsidRPr="00655781">
        <w:rPr>
          <w:rFonts w:hint="cs"/>
          <w:rtl/>
        </w:rPr>
        <w:t xml:space="preserve"> א'.</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כללי הפרשנות אשר נקבעו במכרז </w:t>
      </w:r>
      <w:r>
        <w:rPr>
          <w:rFonts w:hint="cs"/>
          <w:rtl/>
        </w:rPr>
        <w:t>חלק</w:t>
      </w:r>
      <w:r w:rsidRPr="00655781">
        <w:rPr>
          <w:rFonts w:hint="cs"/>
          <w:rtl/>
        </w:rPr>
        <w:t xml:space="preserve"> א' יחולו גם על פרשנות הסכם זה.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bookmarkStart w:id="161" w:name="_Ref279412183"/>
      <w:r w:rsidRPr="00655781">
        <w:rPr>
          <w:b/>
          <w:bCs/>
          <w:spacing w:val="-4"/>
          <w:u w:val="single"/>
          <w:rtl/>
        </w:rPr>
        <w:t>תקופת ההתקשרות</w:t>
      </w:r>
      <w:bookmarkEnd w:id="161"/>
    </w:p>
    <w:p w:rsidR="0042406F" w:rsidRPr="00442C3C" w:rsidRDefault="0042406F" w:rsidP="00C90488">
      <w:pPr>
        <w:numPr>
          <w:ilvl w:val="1"/>
          <w:numId w:val="5"/>
        </w:numPr>
        <w:rPr>
          <w:rFonts w:ascii="David" w:hAnsi="David"/>
          <w:rtl/>
          <w:lang w:eastAsia="en-US"/>
        </w:rPr>
      </w:pPr>
      <w:r w:rsidRPr="001D2F2A">
        <w:rPr>
          <w:rFonts w:ascii="David" w:hAnsi="David"/>
          <w:rtl/>
          <w:lang w:eastAsia="en-US"/>
        </w:rPr>
        <w:t xml:space="preserve">תקופת ההתקשרות תחל מיום חתימת הצדדים על החוזה </w:t>
      </w:r>
      <w:r>
        <w:rPr>
          <w:rFonts w:ascii="David" w:hAnsi="David" w:hint="cs"/>
          <w:rtl/>
          <w:lang w:eastAsia="en-US"/>
        </w:rPr>
        <w:t>למשך 1</w:t>
      </w:r>
      <w:r w:rsidR="00C90488">
        <w:rPr>
          <w:rFonts w:ascii="David" w:hAnsi="David" w:hint="cs"/>
          <w:rtl/>
          <w:lang w:eastAsia="en-US"/>
        </w:rPr>
        <w:t>2</w:t>
      </w:r>
      <w:r>
        <w:rPr>
          <w:rFonts w:ascii="David" w:hAnsi="David" w:hint="cs"/>
          <w:rtl/>
          <w:lang w:eastAsia="en-US"/>
        </w:rPr>
        <w:t xml:space="preserve"> חודשים. </w:t>
      </w:r>
    </w:p>
    <w:p w:rsidR="0042406F" w:rsidRDefault="0042406F" w:rsidP="00C90488">
      <w:pPr>
        <w:numPr>
          <w:ilvl w:val="1"/>
          <w:numId w:val="5"/>
        </w:numPr>
        <w:rPr>
          <w:rFonts w:ascii="David" w:hAnsi="David"/>
          <w:lang w:eastAsia="en-US"/>
        </w:rPr>
      </w:pPr>
      <w:r>
        <w:rPr>
          <w:rFonts w:ascii="David" w:hAnsi="David" w:hint="cs"/>
          <w:rtl/>
          <w:lang w:eastAsia="en-US"/>
        </w:rPr>
        <w:t>למזמין תהיה אופציה</w:t>
      </w:r>
      <w:r w:rsidRPr="00DA573A">
        <w:rPr>
          <w:rFonts w:ascii="David" w:hAnsi="David"/>
          <w:rtl/>
          <w:lang w:eastAsia="en-US"/>
        </w:rPr>
        <w:t xml:space="preserve"> להארכת תוקף ההתקשרות </w:t>
      </w:r>
      <w:r>
        <w:rPr>
          <w:rFonts w:ascii="David" w:hAnsi="David" w:hint="cs"/>
          <w:rtl/>
          <w:lang w:eastAsia="en-US"/>
        </w:rPr>
        <w:t>ל</w:t>
      </w:r>
      <w:r w:rsidR="00C90488">
        <w:rPr>
          <w:rFonts w:ascii="David" w:hAnsi="David" w:hint="cs"/>
          <w:rtl/>
          <w:lang w:eastAsia="en-US"/>
        </w:rPr>
        <w:t>שלוש</w:t>
      </w:r>
      <w:r>
        <w:rPr>
          <w:rFonts w:ascii="David" w:hAnsi="David" w:hint="cs"/>
          <w:rtl/>
          <w:lang w:eastAsia="en-US"/>
        </w:rPr>
        <w:t xml:space="preserve"> (3) </w:t>
      </w:r>
      <w:r w:rsidRPr="00DA573A">
        <w:rPr>
          <w:rFonts w:ascii="David" w:hAnsi="David"/>
          <w:rtl/>
          <w:lang w:eastAsia="en-US"/>
        </w:rPr>
        <w:t>תקופות</w:t>
      </w:r>
      <w:r>
        <w:rPr>
          <w:rFonts w:ascii="David" w:hAnsi="David" w:hint="cs"/>
          <w:rtl/>
          <w:lang w:eastAsia="en-US"/>
        </w:rPr>
        <w:t xml:space="preserve"> </w:t>
      </w:r>
      <w:r w:rsidRPr="00DA573A">
        <w:rPr>
          <w:rFonts w:ascii="David" w:hAnsi="David"/>
          <w:rtl/>
          <w:lang w:eastAsia="en-US"/>
        </w:rPr>
        <w:t>נוספות</w:t>
      </w:r>
      <w:r>
        <w:rPr>
          <w:rFonts w:ascii="David" w:hAnsi="David" w:hint="cs"/>
          <w:rtl/>
          <w:lang w:eastAsia="en-US"/>
        </w:rPr>
        <w:t xml:space="preserve"> בנות שנה אחת כל אחת, דהיינו תקופת התקשרות מקסימלית של</w:t>
      </w:r>
      <w:r w:rsidR="00C90488">
        <w:rPr>
          <w:rFonts w:ascii="David" w:hAnsi="David" w:hint="cs"/>
          <w:rtl/>
          <w:lang w:eastAsia="en-US"/>
        </w:rPr>
        <w:t xml:space="preserve"> ארבע שנים (48</w:t>
      </w:r>
      <w:r>
        <w:rPr>
          <w:rFonts w:ascii="David" w:hAnsi="David" w:hint="cs"/>
          <w:rtl/>
          <w:lang w:eastAsia="en-US"/>
        </w:rPr>
        <w:t xml:space="preserve"> חודשים</w:t>
      </w:r>
      <w:r w:rsidR="00C90488">
        <w:rPr>
          <w:rFonts w:ascii="David" w:hAnsi="David" w:hint="cs"/>
          <w:rtl/>
          <w:lang w:eastAsia="en-US"/>
        </w:rPr>
        <w:t>)</w:t>
      </w:r>
      <w:r w:rsidRPr="00DA573A">
        <w:rPr>
          <w:rFonts w:ascii="David" w:hAnsi="David"/>
          <w:rtl/>
          <w:lang w:eastAsia="en-US"/>
        </w:rPr>
        <w:t>, במידת הצורך ובהתאם לשיקול דעת המזמין והכל בכפוף לחוק חובת מכרזים התשנ"ב-1992</w:t>
      </w:r>
      <w:r>
        <w:rPr>
          <w:rFonts w:ascii="David" w:hAnsi="David" w:hint="cs"/>
          <w:rtl/>
          <w:lang w:eastAsia="en-US"/>
        </w:rPr>
        <w:t>,</w:t>
      </w:r>
      <w:r w:rsidRPr="00DA573A">
        <w:rPr>
          <w:rFonts w:ascii="David" w:hAnsi="David"/>
          <w:rtl/>
          <w:lang w:eastAsia="en-US"/>
        </w:rPr>
        <w:t xml:space="preserve"> התקנות על פיו, אישור תקציבי והוראות התכ"ם. (להלן</w:t>
      </w:r>
      <w:r w:rsidRPr="00DA573A">
        <w:rPr>
          <w:rFonts w:ascii="David" w:hAnsi="David" w:hint="cs"/>
          <w:rtl/>
          <w:lang w:eastAsia="en-US"/>
        </w:rPr>
        <w:t>:</w:t>
      </w:r>
      <w:r w:rsidRPr="00DA573A">
        <w:rPr>
          <w:rFonts w:ascii="David" w:hAnsi="David"/>
          <w:rtl/>
          <w:lang w:eastAsia="en-US"/>
        </w:rPr>
        <w:t xml:space="preserve"> "תקופת </w:t>
      </w:r>
      <w:r w:rsidRPr="00DA573A">
        <w:rPr>
          <w:rFonts w:ascii="David" w:hAnsi="David" w:hint="cs"/>
          <w:rtl/>
          <w:lang w:eastAsia="en-US"/>
        </w:rPr>
        <w:t>התקשרות</w:t>
      </w:r>
      <w:r>
        <w:rPr>
          <w:rFonts w:ascii="David" w:hAnsi="David" w:hint="cs"/>
          <w:rtl/>
          <w:lang w:eastAsia="en-US"/>
        </w:rPr>
        <w:t xml:space="preserve"> נוספת</w:t>
      </w:r>
      <w:r w:rsidRPr="00DA573A">
        <w:rPr>
          <w:rFonts w:ascii="David" w:hAnsi="David"/>
          <w:rtl/>
          <w:lang w:eastAsia="en-US"/>
        </w:rPr>
        <w:t>").</w:t>
      </w:r>
    </w:p>
    <w:p w:rsidR="00643A7F" w:rsidRPr="001D2F2A" w:rsidRDefault="001D2F2A" w:rsidP="006F4947">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יובהר כי</w:t>
      </w:r>
      <w:r w:rsidR="00643A7F" w:rsidRPr="001D2F2A">
        <w:rPr>
          <w:rFonts w:hint="cs"/>
          <w:rtl/>
        </w:rPr>
        <w:t xml:space="preserve"> משמעותה של כל תקופת התקשרות היא </w:t>
      </w:r>
      <w:r>
        <w:rPr>
          <w:rFonts w:hint="cs"/>
          <w:rtl/>
        </w:rPr>
        <w:t>שנת</w:t>
      </w:r>
      <w:r w:rsidR="00471042">
        <w:rPr>
          <w:rFonts w:hint="cs"/>
          <w:rtl/>
        </w:rPr>
        <w:t xml:space="preserve"> פעילות מלאה</w:t>
      </w:r>
      <w:r>
        <w:rPr>
          <w:rFonts w:hint="cs"/>
          <w:rtl/>
        </w:rPr>
        <w:t xml:space="preserve">, הכוללת את </w:t>
      </w:r>
      <w:r w:rsidR="006F4947">
        <w:rPr>
          <w:rFonts w:hint="cs"/>
          <w:rtl/>
        </w:rPr>
        <w:t>ביצוע הפרויקט כולו</w:t>
      </w:r>
      <w:r w:rsidR="00C16C59">
        <w:rPr>
          <w:rFonts w:hint="cs"/>
          <w:rtl/>
        </w:rPr>
        <w:t>,</w:t>
      </w:r>
      <w:r>
        <w:rPr>
          <w:rFonts w:hint="cs"/>
          <w:rtl/>
        </w:rPr>
        <w:t xml:space="preserve"> כפי המפורט בחלק א' המצורף.</w:t>
      </w:r>
    </w:p>
    <w:p w:rsidR="00643A7F" w:rsidRPr="009376A8" w:rsidRDefault="00643A7F" w:rsidP="006F4947">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b/>
          <w:bCs/>
        </w:rPr>
      </w:pPr>
      <w:r>
        <w:rPr>
          <w:rFonts w:hint="cs"/>
          <w:b/>
          <w:bCs/>
          <w:rtl/>
        </w:rPr>
        <w:t>למען הסר ספק, התמורה לספק</w:t>
      </w:r>
      <w:r w:rsidRPr="009376A8">
        <w:rPr>
          <w:rFonts w:hint="cs"/>
          <w:b/>
          <w:bCs/>
          <w:rtl/>
        </w:rPr>
        <w:t xml:space="preserve"> במקרה </w:t>
      </w:r>
      <w:r w:rsidR="00766D70">
        <w:rPr>
          <w:rFonts w:hint="cs"/>
          <w:b/>
          <w:bCs/>
          <w:rtl/>
        </w:rPr>
        <w:t>של הארכת התקשרות</w:t>
      </w:r>
      <w:r w:rsidRPr="009376A8">
        <w:rPr>
          <w:rFonts w:hint="cs"/>
          <w:b/>
          <w:bCs/>
          <w:rtl/>
        </w:rPr>
        <w:t xml:space="preserve"> תהיה זהה לתמורה שתיקבע ע"פ הצעת המחיר במכרז זה </w:t>
      </w:r>
      <w:r w:rsidRPr="009376A8">
        <w:rPr>
          <w:b/>
          <w:bCs/>
          <w:rtl/>
        </w:rPr>
        <w:t>–</w:t>
      </w:r>
      <w:r w:rsidRPr="009376A8">
        <w:rPr>
          <w:rFonts w:hint="cs"/>
          <w:b/>
          <w:bCs/>
          <w:rtl/>
        </w:rPr>
        <w:t xml:space="preserve"> למעט הצמדה והתאמה ע"פ הכללים שבסעי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Ref362358795 \r \h</w:instrText>
      </w:r>
      <w:r>
        <w:rPr>
          <w:b/>
          <w:bCs/>
          <w:rtl/>
        </w:rPr>
        <w:instrText xml:space="preserve"> </w:instrText>
      </w:r>
      <w:r>
        <w:rPr>
          <w:b/>
          <w:bCs/>
          <w:rtl/>
        </w:rPr>
      </w:r>
      <w:r>
        <w:rPr>
          <w:b/>
          <w:bCs/>
          <w:rtl/>
        </w:rPr>
        <w:fldChar w:fldCharType="separate"/>
      </w:r>
      <w:r w:rsidR="00ED112D">
        <w:rPr>
          <w:b/>
          <w:bCs/>
          <w:cs/>
        </w:rPr>
        <w:t>‎</w:t>
      </w:r>
      <w:r w:rsidR="00ED112D">
        <w:rPr>
          <w:b/>
          <w:bCs/>
        </w:rPr>
        <w:t>10.10</w:t>
      </w:r>
      <w:r>
        <w:rPr>
          <w:b/>
          <w:bCs/>
          <w:rtl/>
        </w:rPr>
        <w:fldChar w:fldCharType="end"/>
      </w:r>
      <w:r>
        <w:rPr>
          <w:rFonts w:hint="cs"/>
          <w:b/>
          <w:bCs/>
          <w:rtl/>
        </w:rPr>
        <w:t xml:space="preserve"> להלן </w:t>
      </w:r>
      <w:r w:rsidRPr="009376A8">
        <w:rPr>
          <w:b/>
          <w:bCs/>
          <w:rtl/>
        </w:rPr>
        <w:t>–</w:t>
      </w:r>
      <w:r w:rsidRPr="009376A8">
        <w:rPr>
          <w:rFonts w:hint="cs"/>
          <w:b/>
          <w:bCs/>
          <w:rtl/>
        </w:rPr>
        <w:t xml:space="preserve"> ותשולם ל</w:t>
      </w:r>
      <w:r>
        <w:rPr>
          <w:rFonts w:hint="cs"/>
          <w:b/>
          <w:bCs/>
          <w:rtl/>
        </w:rPr>
        <w:t>ספ</w:t>
      </w:r>
      <w:r w:rsidRPr="009376A8">
        <w:rPr>
          <w:rFonts w:hint="cs"/>
          <w:b/>
          <w:bCs/>
          <w:rtl/>
        </w:rPr>
        <w:t>ק ע"פ אבני הדרך המפורטות בסעיף</w:t>
      </w:r>
      <w:r w:rsidR="00760AD1">
        <w:rPr>
          <w:rFonts w:hint="cs"/>
          <w:b/>
          <w:bCs/>
          <w:rtl/>
        </w:rPr>
        <w:t xml:space="preserve"> </w:t>
      </w:r>
      <w:r w:rsidR="006F4947">
        <w:rPr>
          <w:b/>
          <w:bCs/>
          <w:rtl/>
        </w:rPr>
        <w:fldChar w:fldCharType="begin"/>
      </w:r>
      <w:r w:rsidR="006F4947">
        <w:rPr>
          <w:b/>
          <w:bCs/>
          <w:rtl/>
        </w:rPr>
        <w:instrText xml:space="preserve"> </w:instrText>
      </w:r>
      <w:r w:rsidR="006F4947">
        <w:rPr>
          <w:rFonts w:hint="cs"/>
          <w:b/>
          <w:bCs/>
        </w:rPr>
        <w:instrText>REF</w:instrText>
      </w:r>
      <w:r w:rsidR="006F4947">
        <w:rPr>
          <w:rFonts w:hint="cs"/>
          <w:b/>
          <w:bCs/>
          <w:rtl/>
        </w:rPr>
        <w:instrText xml:space="preserve"> _</w:instrText>
      </w:r>
      <w:r w:rsidR="006F4947">
        <w:rPr>
          <w:rFonts w:hint="cs"/>
          <w:b/>
          <w:bCs/>
        </w:rPr>
        <w:instrText>Ref440186376 \n \h</w:instrText>
      </w:r>
      <w:r w:rsidR="006F4947">
        <w:rPr>
          <w:b/>
          <w:bCs/>
          <w:rtl/>
        </w:rPr>
        <w:instrText xml:space="preserve"> </w:instrText>
      </w:r>
      <w:r w:rsidR="006F4947">
        <w:rPr>
          <w:b/>
          <w:bCs/>
          <w:rtl/>
        </w:rPr>
      </w:r>
      <w:r w:rsidR="006F4947">
        <w:rPr>
          <w:b/>
          <w:bCs/>
          <w:rtl/>
        </w:rPr>
        <w:fldChar w:fldCharType="separate"/>
      </w:r>
      <w:r w:rsidR="00ED112D">
        <w:rPr>
          <w:b/>
          <w:bCs/>
          <w:cs/>
        </w:rPr>
        <w:t>‎</w:t>
      </w:r>
      <w:r w:rsidR="00ED112D">
        <w:rPr>
          <w:b/>
          <w:bCs/>
        </w:rPr>
        <w:t>10.3</w:t>
      </w:r>
      <w:r w:rsidR="006F4947">
        <w:rPr>
          <w:b/>
          <w:bCs/>
          <w:rtl/>
        </w:rPr>
        <w:fldChar w:fldCharType="end"/>
      </w:r>
      <w:r>
        <w:rPr>
          <w:rFonts w:hint="cs"/>
          <w:b/>
          <w:bCs/>
          <w:rtl/>
        </w:rPr>
        <w:t xml:space="preserve"> לפרק א'</w:t>
      </w:r>
      <w:r w:rsidRPr="009376A8">
        <w:rPr>
          <w:rFonts w:hint="cs"/>
          <w:b/>
          <w:bCs/>
          <w:rtl/>
        </w:rPr>
        <w:t>.</w:t>
      </w: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sidRPr="00655781">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rsidR="00643A7F" w:rsidRPr="00655781" w:rsidRDefault="00643A7F" w:rsidP="0076747B">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ע</w:t>
      </w:r>
      <w:r w:rsidR="00F50368">
        <w:rPr>
          <w:rFonts w:hint="cs"/>
          <w:rtl/>
        </w:rPr>
        <w:t>"פ האמור</w:t>
      </w:r>
      <w:r>
        <w:rPr>
          <w:rFonts w:hint="cs"/>
          <w:rtl/>
        </w:rPr>
        <w:t xml:space="preserve"> בסעיף</w:t>
      </w:r>
      <w:r w:rsidR="0076747B">
        <w:rPr>
          <w:rtl/>
        </w:rPr>
        <w:fldChar w:fldCharType="begin"/>
      </w:r>
      <w:r w:rsidR="0076747B">
        <w:rPr>
          <w:rtl/>
        </w:rPr>
        <w:instrText xml:space="preserve"> </w:instrText>
      </w:r>
      <w:r w:rsidR="0076747B">
        <w:rPr>
          <w:rFonts w:hint="cs"/>
        </w:rPr>
        <w:instrText>REF</w:instrText>
      </w:r>
      <w:r w:rsidR="0076747B">
        <w:rPr>
          <w:rFonts w:hint="cs"/>
          <w:rtl/>
        </w:rPr>
        <w:instrText xml:space="preserve"> _</w:instrText>
      </w:r>
      <w:r w:rsidR="0076747B">
        <w:rPr>
          <w:rFonts w:hint="cs"/>
        </w:rPr>
        <w:instrText>Ref440186376 \n \h</w:instrText>
      </w:r>
      <w:r w:rsidR="0076747B">
        <w:rPr>
          <w:rtl/>
        </w:rPr>
        <w:instrText xml:space="preserve"> </w:instrText>
      </w:r>
      <w:r w:rsidR="0076747B">
        <w:rPr>
          <w:rtl/>
        </w:rPr>
      </w:r>
      <w:r w:rsidR="0076747B">
        <w:rPr>
          <w:rtl/>
        </w:rPr>
        <w:fldChar w:fldCharType="separate"/>
      </w:r>
      <w:r w:rsidR="00ED112D">
        <w:rPr>
          <w:cs/>
        </w:rPr>
        <w:t>‎</w:t>
      </w:r>
      <w:r w:rsidR="00ED112D">
        <w:t>10.3</w:t>
      </w:r>
      <w:r w:rsidR="0076747B">
        <w:rPr>
          <w:rtl/>
        </w:rPr>
        <w:fldChar w:fldCharType="end"/>
      </w:r>
      <w:r>
        <w:rPr>
          <w:rFonts w:hint="cs"/>
          <w:rtl/>
        </w:rPr>
        <w:t xml:space="preserve"> לחלק א', ו</w:t>
      </w:r>
      <w:r w:rsidRPr="00655781">
        <w:rPr>
          <w:rFonts w:hint="cs"/>
          <w:rtl/>
        </w:rPr>
        <w:t>בניכוי התשלומים ששולמו לו על ידי המשרד עד לאותו המועד. לא ישולם לספק כל שכר ו/או פיצוי ו/או תשלום נוסף.</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bookmarkStart w:id="162" w:name="_Ref279412198"/>
      <w:r w:rsidRPr="00655781">
        <w:rPr>
          <w:rFonts w:hint="cs"/>
          <w:b/>
          <w:bCs/>
          <w:spacing w:val="-4"/>
          <w:u w:val="single"/>
          <w:rtl/>
        </w:rPr>
        <w:t>התחייבויות הספק</w:t>
      </w:r>
      <w:bookmarkEnd w:id="162"/>
    </w:p>
    <w:p w:rsidR="00643A7F" w:rsidRPr="002D2FB5" w:rsidRDefault="00643A7F" w:rsidP="001D2F2A">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עובדיו מתחייבים לקיים קשר מתמיד עם מ</w:t>
      </w:r>
      <w:r>
        <w:rPr>
          <w:rFonts w:hint="cs"/>
          <w:rtl/>
        </w:rPr>
        <w:t>י</w:t>
      </w:r>
      <w:r w:rsidRPr="002D2FB5">
        <w:rPr>
          <w:rFonts w:hint="cs"/>
          <w:rtl/>
        </w:rPr>
        <w:t>נהל התרבות שבמשרד התרבות והספורט או כל עובד</w:t>
      </w:r>
      <w:r w:rsidR="001D2F2A">
        <w:rPr>
          <w:rFonts w:hint="cs"/>
          <w:rtl/>
        </w:rPr>
        <w:t xml:space="preserve"> אחר של המשרד אשר הוסמך על ידו, </w:t>
      </w:r>
      <w:r w:rsidRPr="002D2FB5">
        <w:rPr>
          <w:rFonts w:hint="cs"/>
          <w:rtl/>
        </w:rPr>
        <w:t xml:space="preserve">לעבוד </w:t>
      </w:r>
      <w:r w:rsidR="001D2F2A">
        <w:rPr>
          <w:rFonts w:hint="cs"/>
          <w:rtl/>
        </w:rPr>
        <w:t>עמם</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ED112D">
        <w:rPr>
          <w:cs/>
        </w:rPr>
        <w:t>‎</w:t>
      </w:r>
      <w:r w:rsidR="00ED112D">
        <w:t>6.2</w:t>
      </w:r>
      <w:r>
        <w:fldChar w:fldCharType="end"/>
      </w:r>
      <w:r w:rsidR="008640D2">
        <w:rPr>
          <w:rFonts w:hint="cs"/>
          <w:rtl/>
        </w:rPr>
        <w:t>, או מי מטעמו ולפעול בהתאם להנחיות המשרד.</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להנהלה לפי דרישתה או לפי הצורך, דו"ח על התקדמות ביצוע העבודות</w:t>
      </w:r>
      <w:r w:rsidR="005B1358">
        <w:rPr>
          <w:rFonts w:hint="cs"/>
          <w:rtl/>
        </w:rPr>
        <w:t>, דו"חות כספיים</w:t>
      </w:r>
      <w:r w:rsidRPr="00655781">
        <w:rPr>
          <w:rFonts w:hint="cs"/>
          <w:rtl/>
        </w:rPr>
        <w:t xml:space="preserve">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ED112D">
        <w:rPr>
          <w:cs/>
        </w:rPr>
        <w:t>‎</w:t>
      </w:r>
      <w:r w:rsidR="00ED112D">
        <w:t>10</w:t>
      </w:r>
      <w:r>
        <w:rPr>
          <w:rtl/>
        </w:rPr>
        <w:fldChar w:fldCharType="end"/>
      </w:r>
      <w:r>
        <w:rPr>
          <w:rFonts w:hint="cs"/>
          <w:rtl/>
        </w:rPr>
        <w:t xml:space="preserve"> </w:t>
      </w:r>
      <w:r w:rsidRPr="008D69B3">
        <w:rPr>
          <w:rFonts w:hint="cs"/>
          <w:rtl/>
        </w:rPr>
        <w:t>להלן.</w:t>
      </w:r>
    </w:p>
    <w:p w:rsidR="00643A7F" w:rsidRPr="00655781" w:rsidRDefault="008640D2" w:rsidP="0076747B">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Pr>
          <w:rFonts w:hint="cs"/>
          <w:rtl/>
        </w:rPr>
        <w:t xml:space="preserve">הספק מתחייב להעביר להנהלה </w:t>
      </w:r>
      <w:r w:rsidR="0076747B">
        <w:rPr>
          <w:rFonts w:hint="cs"/>
          <w:rtl/>
        </w:rPr>
        <w:t>לפי דרישתה</w:t>
      </w:r>
      <w:r w:rsidR="00643A7F">
        <w:rPr>
          <w:rFonts w:hint="cs"/>
          <w:rtl/>
        </w:rPr>
        <w:t xml:space="preserve"> דו"ח המפרט את </w:t>
      </w:r>
      <w:r w:rsidR="00F50368">
        <w:rPr>
          <w:rFonts w:hint="cs"/>
          <w:rtl/>
        </w:rPr>
        <w:t>ה</w:t>
      </w:r>
      <w:r w:rsidR="00643A7F">
        <w:rPr>
          <w:rFonts w:hint="cs"/>
          <w:rtl/>
        </w:rPr>
        <w:t xml:space="preserve">פעולות אשר </w:t>
      </w:r>
      <w:r w:rsidR="00F50368">
        <w:rPr>
          <w:rFonts w:hint="cs"/>
          <w:rtl/>
        </w:rPr>
        <w:t>בוצעו על ידיו</w:t>
      </w:r>
      <w:r>
        <w:rPr>
          <w:rFonts w:hint="cs"/>
          <w:rtl/>
        </w:rPr>
        <w:t xml:space="preserve"> בחודש החולף.</w:t>
      </w:r>
    </w:p>
    <w:p w:rsidR="00643A7F" w:rsidRPr="00655781" w:rsidRDefault="00643A7F" w:rsidP="0076747B">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w:t>
      </w:r>
      <w:r w:rsidR="0076747B">
        <w:rPr>
          <w:rFonts w:hint="cs"/>
          <w:rtl/>
        </w:rPr>
        <w:t>מתחייב להעביר לידי המשרד באופן מ</w:t>
      </w:r>
      <w:r w:rsidRPr="00655781">
        <w:rPr>
          <w:rFonts w:hint="cs"/>
          <w:rtl/>
        </w:rPr>
        <w:t>ידי, ובהתאם להוראות ההנהלה כל מידע או חומר כלשהו אחר, או העתק מהם, אשר קשורים או כרוכים בביצוע העבודות, כך שכל אלה יהיו מצויים גם בידי המשרד.</w:t>
      </w:r>
      <w:r>
        <w:rPr>
          <w:rFonts w:hint="cs"/>
          <w:rtl/>
        </w:rPr>
        <w:t xml:space="preserve"> </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הספק מתחייב לדאוג כי לצורך ביצוע הפרויקט יהיו ברשותו כח האדם, הציוד, הידע והאמצעים האחרים הדרושים על מנת לאפשר לו לבצע את התחייבויותיו על פי חוזה זה ובהתאם לדרישות המשרד</w:t>
      </w:r>
      <w:r w:rsidR="00FF1173">
        <w:rPr>
          <w:rFonts w:hint="cs"/>
          <w:rtl/>
        </w:rPr>
        <w:t xml:space="preserve"> (לרבות עובד השולט בשפה הערבית ברמה גבוהה בדיבור, קריאה וכתיבה)</w:t>
      </w:r>
      <w:r>
        <w:rPr>
          <w:rFonts w:hint="cs"/>
          <w:rtl/>
        </w:rPr>
        <w:t xml:space="preserve">,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643A7F" w:rsidRDefault="0076747B"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הספק יודיע למשרד באופן מי</w:t>
      </w:r>
      <w:r w:rsidR="00643A7F">
        <w:rPr>
          <w:rFonts w:hint="cs"/>
          <w:rtl/>
        </w:rPr>
        <w:t xml:space="preserve">די ובכתב על כל נזק ליצירה או תקלה אשר עלולה להביא לעיכוב משמעותי בהתקדמות ביצוע הפרויקט. </w:t>
      </w:r>
    </w:p>
    <w:p w:rsidR="008640D2"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8640D2" w:rsidRPr="00655781"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sidRPr="002D2FB5">
        <w:rPr>
          <w:rFonts w:hint="cs"/>
          <w:rtl/>
        </w:rPr>
        <w:t>הספק מתחייב לשתף פעולה עם נציג המשרד באופן מיידי</w:t>
      </w:r>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rsidR="00643A7F" w:rsidRPr="00655781" w:rsidRDefault="00643A7F" w:rsidP="00643A7F">
      <w:pPr>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 xml:space="preserve">בפרק א'. </w:t>
      </w:r>
    </w:p>
    <w:p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bookmarkStart w:id="163"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שלמה יצחקי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63"/>
    </w:p>
    <w:p w:rsidR="00643A7F" w:rsidRPr="002D2FB5" w:rsidRDefault="00643A7F" w:rsidP="00643A7F">
      <w:pPr>
        <w:pStyle w:val="NumberList1"/>
        <w:numPr>
          <w:ilvl w:val="0"/>
          <w:numId w:val="0"/>
        </w:numPr>
        <w:spacing w:before="0" w:line="360" w:lineRule="auto"/>
        <w:ind w:left="794"/>
        <w:rPr>
          <w:rtl/>
          <w:lang w:eastAsia="en-US"/>
        </w:rPr>
      </w:pPr>
    </w:p>
    <w:p w:rsidR="00643A7F" w:rsidRPr="002D2FB5" w:rsidRDefault="00643A7F" w:rsidP="008640D2">
      <w:pPr>
        <w:pStyle w:val="af8"/>
        <w:numPr>
          <w:ilvl w:val="0"/>
          <w:numId w:val="5"/>
        </w:numPr>
        <w:overflowPunct/>
        <w:autoSpaceDE/>
        <w:autoSpaceDN/>
        <w:adjustRightInd/>
        <w:contextualSpacing/>
        <w:textAlignment w:val="auto"/>
        <w:rPr>
          <w:b/>
          <w:bCs/>
          <w:spacing w:val="-4"/>
          <w:u w:val="single"/>
          <w:rtl/>
        </w:rPr>
      </w:pPr>
      <w:bookmarkStart w:id="164" w:name="_Ref279412214"/>
      <w:r w:rsidRPr="002D2FB5">
        <w:rPr>
          <w:b/>
          <w:bCs/>
          <w:spacing w:val="-4"/>
          <w:u w:val="single"/>
          <w:rtl/>
        </w:rPr>
        <w:t>התחייבות המשרד</w:t>
      </w:r>
      <w:bookmarkEnd w:id="164"/>
    </w:p>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2D2FB5">
        <w:rPr>
          <w:rtl/>
        </w:rPr>
        <w:t>על מנת לאפשר ל</w:t>
      </w:r>
      <w:r w:rsidRPr="002D2FB5">
        <w:rPr>
          <w:rFonts w:hint="cs"/>
          <w:rtl/>
        </w:rPr>
        <w:t>ספק</w:t>
      </w:r>
      <w:r w:rsidRPr="002D2FB5">
        <w:rPr>
          <w:rtl/>
        </w:rPr>
        <w:t xml:space="preserve"> לעמוד בהתחייבויותיו על פי חוזה זה מתחייב המשרד כדלקמן:</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להעמיד לרשות הספק את כל המידע והנתונים הדרושים לביצוע השירותים על פי הסכם זה סמוך ליום שהתקבלה דרישתו של הספק.</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לקיים פגישות בין נציגי הספק לנציגי המשרד כנדרש לצורך ביצוע השירותים תוך 14 ימים מעת שנתקבלה בקשת הספק לקביעת פגישה כאמור.</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לתת לקבלן אישור כי השירותים או חלק מהם בהתאם למסגרת העבודה בוצעו על פי הוראות הסכם זה, סמוך לאחר הביצוע כאמור. </w:t>
      </w:r>
    </w:p>
    <w:p w:rsidR="00643A7F" w:rsidRPr="00655781" w:rsidRDefault="00643A7F" w:rsidP="008640D2">
      <w:pPr>
        <w:pStyle w:val="aff"/>
        <w:widowControl w:val="0"/>
        <w:tabs>
          <w:tab w:val="clear" w:pos="1134"/>
          <w:tab w:val="clear" w:pos="1701"/>
          <w:tab w:val="clear" w:pos="2268"/>
          <w:tab w:val="clear" w:pos="2835"/>
          <w:tab w:val="clear" w:pos="6804"/>
          <w:tab w:val="clear" w:pos="7371"/>
          <w:tab w:val="clear" w:pos="7938"/>
          <w:tab w:val="right" w:pos="1359"/>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w:t>
      </w:r>
      <w:r w:rsidRPr="00655781">
        <w:rPr>
          <w:rFonts w:hint="cs"/>
          <w:rtl/>
        </w:rPr>
        <w:t xml:space="preserve"> ואת ההוראות שיעביר המשרד לספק מעת לעת. כל תוספת או שינוי בעבודות יעשו באמצעות מסמך בכתב בלבד, ולא יחייבו אם לא יעשו בדרך זו.</w:t>
      </w:r>
    </w:p>
    <w:p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65" w:name="_Ref279412228"/>
      <w:r w:rsidRPr="00655781">
        <w:rPr>
          <w:rFonts w:hint="cs"/>
          <w:b/>
          <w:bCs/>
          <w:spacing w:val="-4"/>
          <w:u w:val="single"/>
          <w:rtl/>
        </w:rPr>
        <w:t>שלבי ביצוע העבודות</w:t>
      </w:r>
      <w:bookmarkEnd w:id="165"/>
    </w:p>
    <w:p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מהמשרד (להלן: "</w:t>
      </w:r>
      <w:r w:rsidRPr="00F81A8C">
        <w:rPr>
          <w:rFonts w:hint="cs"/>
          <w:b/>
          <w:bCs/>
          <w:rtl/>
        </w:rPr>
        <w:t>תחילת ההתקשרות</w:t>
      </w:r>
      <w:r w:rsidRPr="00655781">
        <w:rPr>
          <w:rFonts w:hint="cs"/>
          <w:rtl/>
        </w:rPr>
        <w:t>").</w:t>
      </w:r>
    </w:p>
    <w:p w:rsidR="00643A7F" w:rsidRPr="00BC4773"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BC4773">
        <w:rPr>
          <w:rFonts w:hint="cs"/>
          <w:rtl/>
        </w:rPr>
        <w:t>שלבי הביצוע יהיו כמפורט בחלק א' ל</w:t>
      </w:r>
      <w:r>
        <w:rPr>
          <w:rFonts w:hint="cs"/>
          <w:rtl/>
        </w:rPr>
        <w:t>מסמכי ה</w:t>
      </w:r>
      <w:r w:rsidRPr="00BC4773">
        <w:rPr>
          <w:rFonts w:hint="cs"/>
          <w:rtl/>
        </w:rPr>
        <w:t xml:space="preserve">מכרז. </w:t>
      </w:r>
    </w:p>
    <w:p w:rsidR="00643A7F" w:rsidRDefault="00643A7F" w:rsidP="00643A7F">
      <w:pPr>
        <w:pStyle w:val="af8"/>
        <w:overflowPunct/>
        <w:autoSpaceDE/>
        <w:autoSpaceDN/>
        <w:adjustRightInd/>
        <w:ind w:left="641"/>
        <w:contextualSpacing/>
        <w:textAlignment w:val="auto"/>
        <w:rPr>
          <w:b/>
          <w:bCs/>
          <w:spacing w:val="-4"/>
          <w:u w:val="single"/>
        </w:rPr>
      </w:pPr>
      <w:bookmarkStart w:id="166" w:name="_Ref295748984"/>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67" w:name="_Ref301270501"/>
      <w:r w:rsidRPr="00655781">
        <w:rPr>
          <w:rFonts w:hint="cs"/>
          <w:b/>
          <w:bCs/>
          <w:spacing w:val="-4"/>
          <w:u w:val="single"/>
          <w:rtl/>
        </w:rPr>
        <w:t>התמורה</w:t>
      </w:r>
      <w:bookmarkEnd w:id="166"/>
      <w:bookmarkEnd w:id="167"/>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bookmarkStart w:id="168" w:name="_Ref279408435"/>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168"/>
      <w:r>
        <w:rPr>
          <w:rFonts w:hint="cs"/>
          <w:rtl/>
        </w:rPr>
        <w:t>אשר נקבע בהצעת המחיר.</w:t>
      </w:r>
      <w:r w:rsidRPr="00655781">
        <w:rPr>
          <w:rFonts w:hint="cs"/>
          <w:rtl/>
        </w:rPr>
        <w:t xml:space="preserve"> </w:t>
      </w:r>
    </w:p>
    <w:p w:rsidR="00643A7F" w:rsidRDefault="00643A7F" w:rsidP="0076747B">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fldChar w:fldCharType="begin"/>
      </w:r>
      <w:r>
        <w:instrText xml:space="preserve"> REF _Ref279408435 \r \h  \* MERGEFORMAT </w:instrText>
      </w:r>
      <w:r>
        <w:fldChar w:fldCharType="separate"/>
      </w:r>
      <w:r w:rsidR="00ED112D">
        <w:rPr>
          <w:cs/>
        </w:rPr>
        <w:t>‎</w:t>
      </w:r>
      <w:r w:rsidR="00ED112D">
        <w:t>10.1</w:t>
      </w:r>
      <w:r>
        <w:fldChar w:fldCharType="end"/>
      </w:r>
      <w:r w:rsidRPr="00655781">
        <w:rPr>
          <w:rFonts w:hint="cs"/>
          <w:rtl/>
        </w:rPr>
        <w:t xml:space="preserve"> לעיל, כוללת את </w:t>
      </w:r>
      <w:r>
        <w:rPr>
          <w:rFonts w:hint="cs"/>
          <w:rtl/>
        </w:rPr>
        <w:t xml:space="preserve">שכר הפעלת הפרויקט כמשמעותו בסעיף </w:t>
      </w:r>
      <w:r w:rsidR="00F81A8C">
        <w:rPr>
          <w:rtl/>
        </w:rPr>
        <w:fldChar w:fldCharType="begin"/>
      </w:r>
      <w:r w:rsidR="00F81A8C">
        <w:rPr>
          <w:rtl/>
        </w:rPr>
        <w:instrText xml:space="preserve"> </w:instrText>
      </w:r>
      <w:r w:rsidR="00F81A8C">
        <w:rPr>
          <w:rFonts w:hint="cs"/>
        </w:rPr>
        <w:instrText>REF</w:instrText>
      </w:r>
      <w:r w:rsidR="00F81A8C">
        <w:rPr>
          <w:rFonts w:hint="cs"/>
          <w:rtl/>
        </w:rPr>
        <w:instrText xml:space="preserve"> _</w:instrText>
      </w:r>
      <w:r w:rsidR="00F81A8C">
        <w:rPr>
          <w:rFonts w:hint="cs"/>
        </w:rPr>
        <w:instrText>Ref439163565 \r \h</w:instrText>
      </w:r>
      <w:r w:rsidR="00F81A8C">
        <w:rPr>
          <w:rtl/>
        </w:rPr>
        <w:instrText xml:space="preserve"> </w:instrText>
      </w:r>
      <w:r w:rsidR="00F81A8C">
        <w:rPr>
          <w:rtl/>
        </w:rPr>
      </w:r>
      <w:r w:rsidR="00F81A8C">
        <w:rPr>
          <w:rtl/>
        </w:rPr>
        <w:fldChar w:fldCharType="separate"/>
      </w:r>
      <w:r w:rsidR="00ED112D">
        <w:rPr>
          <w:cs/>
        </w:rPr>
        <w:t>‎</w:t>
      </w:r>
      <w:r w:rsidR="00ED112D">
        <w:t>9.3.1</w:t>
      </w:r>
      <w:r w:rsidR="00F81A8C">
        <w:rPr>
          <w:rtl/>
        </w:rPr>
        <w:fldChar w:fldCharType="end"/>
      </w:r>
      <w:r>
        <w:rPr>
          <w:rFonts w:hint="cs"/>
          <w:rtl/>
        </w:rPr>
        <w:t xml:space="preserve"> למכרז</w:t>
      </w:r>
      <w:r w:rsidR="00046B8D">
        <w:rPr>
          <w:rFonts w:hint="cs"/>
          <w:rtl/>
        </w:rPr>
        <w:t xml:space="preserve"> ושכר עבור סקירת תחום תרבות חדש כמשמעותו בסעיף </w:t>
      </w:r>
      <w:r w:rsidR="00046B8D">
        <w:rPr>
          <w:rtl/>
        </w:rPr>
        <w:fldChar w:fldCharType="begin"/>
      </w:r>
      <w:r w:rsidR="00046B8D">
        <w:rPr>
          <w:rtl/>
        </w:rPr>
        <w:instrText xml:space="preserve"> </w:instrText>
      </w:r>
      <w:r w:rsidR="00046B8D">
        <w:rPr>
          <w:rFonts w:hint="cs"/>
        </w:rPr>
        <w:instrText>REF</w:instrText>
      </w:r>
      <w:r w:rsidR="00046B8D">
        <w:rPr>
          <w:rFonts w:hint="cs"/>
          <w:rtl/>
        </w:rPr>
        <w:instrText xml:space="preserve"> _</w:instrText>
      </w:r>
      <w:r w:rsidR="00046B8D">
        <w:rPr>
          <w:rFonts w:hint="cs"/>
        </w:rPr>
        <w:instrText>Ref462844988 \r \h</w:instrText>
      </w:r>
      <w:r w:rsidR="00046B8D">
        <w:rPr>
          <w:rtl/>
        </w:rPr>
        <w:instrText xml:space="preserve"> </w:instrText>
      </w:r>
      <w:r w:rsidR="00046B8D">
        <w:rPr>
          <w:rtl/>
        </w:rPr>
      </w:r>
      <w:r w:rsidR="00046B8D">
        <w:rPr>
          <w:rtl/>
        </w:rPr>
        <w:fldChar w:fldCharType="separate"/>
      </w:r>
      <w:r w:rsidR="00046B8D">
        <w:rPr>
          <w:cs/>
        </w:rPr>
        <w:t>‎</w:t>
      </w:r>
      <w:r w:rsidR="00046B8D">
        <w:t>9.3.2</w:t>
      </w:r>
      <w:r w:rsidR="00046B8D">
        <w:rPr>
          <w:rtl/>
        </w:rPr>
        <w:fldChar w:fldCharType="end"/>
      </w:r>
      <w:r w:rsidR="00046B8D">
        <w:rPr>
          <w:rFonts w:hint="cs"/>
          <w:rtl/>
        </w:rPr>
        <w:t xml:space="preserve"> למכרז.</w:t>
      </w:r>
    </w:p>
    <w:p w:rsidR="00643A7F" w:rsidRPr="00655781" w:rsidRDefault="00643A7F" w:rsidP="00046B8D">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69" w:name="_Ref360459795"/>
      <w:r w:rsidRPr="00655781">
        <w:rPr>
          <w:rFonts w:hint="cs"/>
          <w:rtl/>
        </w:rPr>
        <w:t>העברת התשלום בגין שלבי ביצוע הפרויקט תבוצע בהתאם לאבני הדרך כמפורט</w:t>
      </w:r>
      <w:r>
        <w:rPr>
          <w:rFonts w:hint="cs"/>
          <w:rtl/>
        </w:rPr>
        <w:t xml:space="preserve"> בסעיף</w:t>
      </w:r>
      <w:r w:rsidRPr="0065578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Ref279320738 \r \h</w:instrText>
      </w:r>
      <w:r>
        <w:rPr>
          <w:rtl/>
        </w:rPr>
        <w:instrText xml:space="preserve"> </w:instrText>
      </w:r>
      <w:r>
        <w:rPr>
          <w:rtl/>
        </w:rPr>
      </w:r>
      <w:r>
        <w:rPr>
          <w:rtl/>
        </w:rPr>
        <w:fldChar w:fldCharType="separate"/>
      </w:r>
      <w:r w:rsidR="00046B8D">
        <w:rPr>
          <w:b/>
          <w:bCs/>
          <w:rtl/>
        </w:rPr>
        <w:fldChar w:fldCharType="begin"/>
      </w:r>
      <w:r w:rsidR="00046B8D">
        <w:rPr>
          <w:b/>
          <w:bCs/>
          <w:rtl/>
        </w:rPr>
        <w:instrText xml:space="preserve"> </w:instrText>
      </w:r>
      <w:r w:rsidR="00046B8D">
        <w:rPr>
          <w:rFonts w:hint="cs"/>
          <w:b/>
          <w:bCs/>
        </w:rPr>
        <w:instrText>REF</w:instrText>
      </w:r>
      <w:r w:rsidR="00046B8D">
        <w:rPr>
          <w:rFonts w:hint="cs"/>
          <w:b/>
          <w:bCs/>
          <w:rtl/>
        </w:rPr>
        <w:instrText xml:space="preserve"> _</w:instrText>
      </w:r>
      <w:r w:rsidR="00046B8D">
        <w:rPr>
          <w:rFonts w:hint="cs"/>
          <w:b/>
          <w:bCs/>
        </w:rPr>
        <w:instrText>Ref440186376 \r \h</w:instrText>
      </w:r>
      <w:r w:rsidR="00046B8D">
        <w:rPr>
          <w:b/>
          <w:bCs/>
          <w:rtl/>
        </w:rPr>
        <w:instrText xml:space="preserve"> </w:instrText>
      </w:r>
      <w:r w:rsidR="00046B8D">
        <w:rPr>
          <w:b/>
          <w:bCs/>
          <w:rtl/>
        </w:rPr>
      </w:r>
      <w:r w:rsidR="00046B8D">
        <w:rPr>
          <w:b/>
          <w:bCs/>
          <w:rtl/>
        </w:rPr>
        <w:fldChar w:fldCharType="separate"/>
      </w:r>
      <w:r w:rsidR="00046B8D">
        <w:rPr>
          <w:b/>
          <w:bCs/>
          <w:cs/>
        </w:rPr>
        <w:t>‎</w:t>
      </w:r>
      <w:r w:rsidR="00046B8D">
        <w:rPr>
          <w:b/>
          <w:bCs/>
        </w:rPr>
        <w:t>10.3</w:t>
      </w:r>
      <w:r w:rsidR="00046B8D">
        <w:rPr>
          <w:b/>
          <w:bCs/>
          <w:rtl/>
        </w:rPr>
        <w:fldChar w:fldCharType="end"/>
      </w:r>
      <w:r w:rsidR="00ED112D">
        <w:rPr>
          <w:rFonts w:hint="cs"/>
          <w:b/>
          <w:bCs/>
          <w:rtl/>
        </w:rPr>
        <w:t>.</w:t>
      </w:r>
      <w:r>
        <w:rPr>
          <w:rtl/>
        </w:rPr>
        <w:fldChar w:fldCharType="end"/>
      </w:r>
      <w:r>
        <w:rPr>
          <w:rFonts w:hint="cs"/>
          <w:rtl/>
        </w:rPr>
        <w:t xml:space="preserve"> לחלק א'.</w:t>
      </w:r>
      <w:bookmarkEnd w:id="169"/>
    </w:p>
    <w:p w:rsidR="00643A7F" w:rsidRPr="005B2490"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70" w:name="_Ref295669783"/>
      <w:r>
        <w:rPr>
          <w:rFonts w:ascii="Arial" w:hAnsi="Arial" w:hint="cs"/>
          <w:rtl/>
        </w:rPr>
        <w:t xml:space="preserve">סכומים אלו כוללים </w:t>
      </w:r>
      <w:r w:rsidRPr="005B2490">
        <w:rPr>
          <w:rFonts w:ascii="Arial" w:hAnsi="Arial" w:hint="cs"/>
          <w:rtl/>
        </w:rPr>
        <w:t xml:space="preserve">מע"מ כדין, כשיעורו </w:t>
      </w:r>
      <w:r w:rsidRPr="005B2490">
        <w:rPr>
          <w:rFonts w:hint="cs"/>
          <w:rtl/>
        </w:rPr>
        <w:t xml:space="preserve">ביום התשלום, </w:t>
      </w:r>
      <w:r>
        <w:rPr>
          <w:rFonts w:hint="cs"/>
          <w:rtl/>
        </w:rPr>
        <w:t>אם חל</w:t>
      </w:r>
      <w:r w:rsidRPr="005B2490">
        <w:rPr>
          <w:rFonts w:hint="cs"/>
          <w:rtl/>
        </w:rPr>
        <w:t>.</w:t>
      </w:r>
      <w:bookmarkEnd w:id="170"/>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התמורה לעיל הינה סופית מלאה ומוחלטת, וכוללת כל מס והיטל שהוא ולא תגדל מכל סיבה שהיא</w:t>
      </w:r>
      <w:r>
        <w:rPr>
          <w:rFonts w:hint="cs"/>
          <w:rtl/>
        </w:rPr>
        <w:t>.</w:t>
      </w:r>
    </w:p>
    <w:p w:rsidR="003C0F6E" w:rsidRPr="003C0F6E" w:rsidRDefault="003C0F6E" w:rsidP="003C0F6E">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3C0F6E">
        <w:rPr>
          <w:rtl/>
        </w:rPr>
        <w:t>המוסד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התכ"מ והנחיות החשב הכללי הרלוונטיות.</w:t>
      </w:r>
    </w:p>
    <w:p w:rsidR="003C0F6E" w:rsidRPr="003C0F6E" w:rsidRDefault="003C0F6E" w:rsidP="003C0F6E">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 xml:space="preserve">במידה והמוסד הזוכה עושה שימוש בפורטל הספקים, ימציא למשרד אישור על כך במסגרת החתימה על הסכם זה. </w:t>
      </w:r>
    </w:p>
    <w:p w:rsidR="003C0F6E" w:rsidRPr="003C0F6E" w:rsidRDefault="003C0F6E" w:rsidP="000A40E6">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 xml:space="preserve">במידה ובעת חתימת החוזה אין למוסד שימוש בפורטל הספקים, עליו לחתום על חוזה שימוש בפורטל הספקים, בנוסח המצורף להסכם זה כנספח </w:t>
      </w:r>
      <w:r>
        <w:rPr>
          <w:rFonts w:hint="cs"/>
          <w:rtl/>
        </w:rPr>
        <w:t>ג'3</w:t>
      </w:r>
      <w:r w:rsidRPr="003C0F6E">
        <w:rPr>
          <w:rtl/>
        </w:rPr>
        <w:t xml:space="preserve">. </w:t>
      </w:r>
    </w:p>
    <w:p w:rsidR="003C0F6E" w:rsidRPr="003C0F6E" w:rsidRDefault="003C0F6E" w:rsidP="003C0F6E">
      <w:pPr>
        <w:pStyle w:val="aff"/>
        <w:widowControl w:val="0"/>
        <w:tabs>
          <w:tab w:val="clear" w:pos="1701"/>
          <w:tab w:val="clear" w:pos="2268"/>
          <w:tab w:val="clear" w:pos="2835"/>
          <w:tab w:val="clear" w:pos="6804"/>
          <w:tab w:val="clear" w:pos="7371"/>
          <w:tab w:val="clear" w:pos="7938"/>
        </w:tabs>
        <w:spacing w:line="360" w:lineRule="auto"/>
        <w:ind w:left="1361" w:firstLine="0"/>
        <w:rPr>
          <w:rtl/>
        </w:rPr>
      </w:pPr>
      <w:r w:rsidRPr="003C0F6E">
        <w:rPr>
          <w:rtl/>
        </w:rPr>
        <w:t>יודגש, הזוכה יישא בכלל העלויות הכרוכות בהתחברות לפורטל הספקים.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Arial" w:hAnsi="Arial"/>
        </w:rPr>
      </w:pPr>
      <w:r w:rsidRPr="00655781">
        <w:rPr>
          <w:rFonts w:hint="cs"/>
          <w:rtl/>
        </w:rPr>
        <w:t>אגף</w:t>
      </w:r>
      <w:r w:rsidRPr="00655781">
        <w:rPr>
          <w:rtl/>
        </w:rPr>
        <w:t xml:space="preserve"> הכספים במשרד ישלם לספק</w:t>
      </w:r>
      <w:r w:rsidRPr="00655781">
        <w:rPr>
          <w:rFonts w:hint="cs"/>
          <w:rtl/>
        </w:rPr>
        <w:t xml:space="preserve"> עפ"י הורא</w:t>
      </w:r>
      <w:r>
        <w:rPr>
          <w:rFonts w:hint="cs"/>
          <w:rtl/>
        </w:rPr>
        <w:t>ו</w:t>
      </w:r>
      <w:r w:rsidRPr="00655781">
        <w:rPr>
          <w:rFonts w:hint="cs"/>
          <w:rtl/>
        </w:rPr>
        <w:t xml:space="preserve">ת </w:t>
      </w:r>
      <w:r>
        <w:rPr>
          <w:rFonts w:hint="cs"/>
          <w:rtl/>
        </w:rPr>
        <w:t>תכ"מ</w:t>
      </w:r>
      <w:r w:rsidRPr="00655781">
        <w:rPr>
          <w:rFonts w:hint="cs"/>
          <w:rtl/>
        </w:rPr>
        <w:t xml:space="preserve"> 1.4.3 </w:t>
      </w:r>
      <w:r>
        <w:rPr>
          <w:rFonts w:hint="cs"/>
          <w:rtl/>
        </w:rPr>
        <w:t>ו- 7.17.2</w:t>
      </w:r>
      <w:r w:rsidRPr="00655781">
        <w:rPr>
          <w:rFonts w:hint="cs"/>
          <w:rtl/>
        </w:rPr>
        <w:t>, בכפוף ל</w:t>
      </w:r>
      <w:r w:rsidRPr="00655781">
        <w:rPr>
          <w:rtl/>
        </w:rPr>
        <w:t>אישור</w:t>
      </w:r>
      <w:r w:rsidRPr="00655781">
        <w:rPr>
          <w:rFonts w:hint="cs"/>
          <w:rtl/>
        </w:rPr>
        <w:t>ו</w:t>
      </w:r>
      <w:r w:rsidRPr="00655781">
        <w:rPr>
          <w:rtl/>
        </w:rPr>
        <w:t xml:space="preserve"> </w:t>
      </w:r>
      <w:r w:rsidRPr="00655781">
        <w:rPr>
          <w:rFonts w:hint="cs"/>
          <w:rtl/>
        </w:rPr>
        <w:t>של המשרד</w:t>
      </w:r>
      <w:r w:rsidRPr="00655781">
        <w:rPr>
          <w:rtl/>
        </w:rPr>
        <w:t xml:space="preserve"> שהשירות המפורט אכן בוצע. אם התשלום יתבצע לאחר תקופה זו</w:t>
      </w:r>
      <w:r w:rsidRPr="00655781">
        <w:rPr>
          <w:rFonts w:hint="cs"/>
          <w:rtl/>
        </w:rPr>
        <w:t xml:space="preserve"> מסיבות התלויות במשרד בלבד</w:t>
      </w:r>
      <w:r w:rsidRPr="00655781">
        <w:rPr>
          <w:rtl/>
        </w:rPr>
        <w:t>, ישלם המשרד 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ספק אל חשב המשרד</w:t>
      </w:r>
      <w:r w:rsidRPr="00A1439E">
        <w:rPr>
          <w:rFonts w:ascii="Arial" w:hAnsi="Arial"/>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Arial" w:hAnsi="Arial"/>
          <w:rtl/>
        </w:rPr>
      </w:pPr>
      <w:r w:rsidRPr="00655781">
        <w:rPr>
          <w:rFonts w:ascii="Arial" w:hAnsi="Arial"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Pr="00655781">
        <w:rPr>
          <w:rFonts w:hint="cs"/>
          <w:rtl/>
        </w:rPr>
        <w:t>המשרד</w:t>
      </w:r>
      <w:r w:rsidRPr="00655781">
        <w:rPr>
          <w:rFonts w:ascii="Arial" w:hAnsi="Arial"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להתנות תשלום כלשהו לספקיו ו/או לעובדיו או לכל גורם אחר שעליו לשלם, בקבלת תשלומים מהמשרד.</w:t>
      </w:r>
    </w:p>
    <w:p w:rsidR="00643A7F" w:rsidRPr="00EF7832" w:rsidRDefault="00643A7F" w:rsidP="008640D2">
      <w:pPr>
        <w:numPr>
          <w:ilvl w:val="1"/>
          <w:numId w:val="5"/>
        </w:numPr>
        <w:rPr>
          <w:b/>
          <w:bCs/>
          <w:lang w:eastAsia="en-US"/>
        </w:rPr>
      </w:pPr>
      <w:bookmarkStart w:id="171" w:name="_Ref362358795"/>
      <w:r w:rsidRPr="00EF7832">
        <w:rPr>
          <w:rFonts w:hint="cs"/>
          <w:b/>
          <w:bCs/>
          <w:rtl/>
          <w:lang w:eastAsia="en-US"/>
        </w:rPr>
        <w:t>הצמדה והתאמה:</w:t>
      </w:r>
      <w:bookmarkEnd w:id="171"/>
    </w:p>
    <w:p w:rsidR="00603CC7" w:rsidRDefault="00603CC7" w:rsidP="00603CC7">
      <w:pPr>
        <w:numPr>
          <w:ilvl w:val="2"/>
          <w:numId w:val="5"/>
        </w:numPr>
        <w:ind w:hanging="806"/>
      </w:pPr>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603CC7" w:rsidRDefault="00603CC7" w:rsidP="00603CC7">
      <w:pPr>
        <w:numPr>
          <w:ilvl w:val="2"/>
          <w:numId w:val="5"/>
        </w:numPr>
        <w:ind w:hanging="806"/>
      </w:pPr>
      <w:r>
        <w:rPr>
          <w:rFonts w:hint="cs"/>
          <w:rtl/>
        </w:rPr>
        <w:t>על פי הוראות חשכ"ל, במהלך 18 חודשים ממועד הגשת ההצעות לא תתבצע הצמדה להצעת המחיר במכרז, למעט במקרה המפורט בהמשך.</w:t>
      </w:r>
    </w:p>
    <w:p w:rsidR="00603CC7" w:rsidRDefault="00603CC7" w:rsidP="00603CC7">
      <w:pPr>
        <w:numPr>
          <w:ilvl w:val="2"/>
          <w:numId w:val="5"/>
        </w:numPr>
        <w:ind w:hanging="806"/>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rsidR="00603CC7" w:rsidRDefault="00603CC7" w:rsidP="00603CC7">
      <w:pPr>
        <w:numPr>
          <w:ilvl w:val="2"/>
          <w:numId w:val="5"/>
        </w:numPr>
        <w:ind w:hanging="806"/>
        <w:rPr>
          <w:rtl/>
        </w:rPr>
      </w:pPr>
      <w:r>
        <w:rPr>
          <w:rtl/>
        </w:rPr>
        <w:t xml:space="preserve">ההצמדה תתבצע </w:t>
      </w:r>
      <w:r>
        <w:rPr>
          <w:rtl/>
          <w:lang w:eastAsia="en-US"/>
        </w:rPr>
        <w:t xml:space="preserve">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w:t>
      </w:r>
      <w:r>
        <w:rPr>
          <w:rFonts w:hint="cs"/>
          <w:rtl/>
          <w:lang w:eastAsia="en-US"/>
        </w:rPr>
        <w:t>ה</w:t>
      </w:r>
      <w:r>
        <w:rPr>
          <w:rtl/>
          <w:lang w:eastAsia="en-US"/>
        </w:rPr>
        <w:t xml:space="preserve">הצעות במכרז ובכל </w:t>
      </w:r>
      <w:r>
        <w:rPr>
          <w:rFonts w:hint="cs"/>
          <w:rtl/>
          <w:lang w:eastAsia="en-US"/>
        </w:rPr>
        <w:t>12</w:t>
      </w:r>
      <w:r>
        <w:rPr>
          <w:rtl/>
          <w:lang w:eastAsia="en-US"/>
        </w:rPr>
        <w:t xml:space="preserve"> חודשים לאחר מכן.</w:t>
      </w:r>
      <w:r>
        <w:rPr>
          <w:rFonts w:hint="cs"/>
          <w:rtl/>
          <w:lang w:eastAsia="en-US"/>
        </w:rPr>
        <w:t xml:space="preserve"> התמורה תעודכן בשיעור השינוי בין המדד הידוע בעת הגשת החשבונית ע"י הספק לבין מדד הבסיס החדש שנקבע.</w:t>
      </w:r>
    </w:p>
    <w:p w:rsidR="00603CC7" w:rsidRPr="00655781" w:rsidRDefault="00603CC7" w:rsidP="00603CC7">
      <w:pPr>
        <w:numPr>
          <w:ilvl w:val="2"/>
          <w:numId w:val="5"/>
        </w:numPr>
        <w:ind w:hanging="806"/>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r>
        <w:rPr>
          <w:rFonts w:hint="cs"/>
          <w:rtl/>
        </w:rPr>
        <w:t xml:space="preserve"> </w:t>
      </w:r>
      <w:r w:rsidRPr="00655781">
        <w:rPr>
          <w:rFonts w:hint="cs"/>
          <w:rtl/>
        </w:rPr>
        <w:t>למשרד תהיה זכות עיכבון לגבי תשלומים לספק בגין חוב שהספק חב לו.</w:t>
      </w:r>
    </w:p>
    <w:p w:rsidR="00603CC7" w:rsidRPr="00655781" w:rsidRDefault="00603CC7" w:rsidP="00603CC7">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לספק לא תהיה זכות עיכבון בגין חוב שהמשרד חב לו.</w:t>
      </w:r>
    </w:p>
    <w:p w:rsidR="00603CC7" w:rsidRPr="00655781" w:rsidRDefault="00603CC7" w:rsidP="00603CC7">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להתחיל לבצע את השירות האמור במכרז זה לפני שייחתם הסכם בין המשרד לבין הספק הזוכה כדין.</w:t>
      </w:r>
    </w:p>
    <w:p w:rsidR="00643A7F" w:rsidRPr="00655781" w:rsidRDefault="00643A7F" w:rsidP="00643A7F"/>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72" w:name="_Ref279412244"/>
      <w:r w:rsidRPr="00655781">
        <w:rPr>
          <w:rFonts w:hint="cs"/>
          <w:b/>
          <w:bCs/>
          <w:spacing w:val="-4"/>
          <w:u w:val="single"/>
          <w:rtl/>
        </w:rPr>
        <w:t>פיקוח</w:t>
      </w:r>
    </w:p>
    <w:p w:rsidR="00FE3F1A" w:rsidRPr="00A1439E" w:rsidRDefault="00643A7F" w:rsidP="008640D2">
      <w:pPr>
        <w:pStyle w:val="af8"/>
        <w:numPr>
          <w:ilvl w:val="1"/>
          <w:numId w:val="5"/>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rsidR="00643A7F" w:rsidRDefault="00643A7F" w:rsidP="008640D2">
      <w:pPr>
        <w:pStyle w:val="af8"/>
        <w:numPr>
          <w:ilvl w:val="1"/>
          <w:numId w:val="5"/>
        </w:numPr>
        <w:contextualSpacing/>
      </w:pPr>
      <w:r w:rsidRPr="00A1439E">
        <w:rPr>
          <w:rFonts w:hint="cs"/>
          <w:rtl/>
        </w:rPr>
        <w:t>בלי לגרוע מכל האמור, רשאים נציגיו המוסמכים של המשרד, לבקר באתרי מתן השירותים</w:t>
      </w:r>
      <w:r w:rsidR="001F2A39">
        <w:rPr>
          <w:rFonts w:hint="cs"/>
          <w:rtl/>
        </w:rPr>
        <w:t>,</w:t>
      </w:r>
      <w:r w:rsidR="00C052B3">
        <w:rPr>
          <w:rFonts w:hint="cs"/>
          <w:rtl/>
        </w:rPr>
        <w:t xml:space="preserve"> </w:t>
      </w:r>
      <w:r w:rsidRPr="00A1439E">
        <w:rPr>
          <w:rFonts w:hint="cs"/>
          <w:rtl/>
        </w:rPr>
        <w:t>ולהתרשם מהם ולהעביר את הערותיהם לנציגיו המוסמכים לעניין מכרז זה של הספק</w:t>
      </w:r>
      <w:r w:rsidR="008C5815">
        <w:rPr>
          <w:rFonts w:hint="cs"/>
          <w:rtl/>
        </w:rPr>
        <w:t xml:space="preserve"> בנוגע לכל הליך במכרז</w:t>
      </w:r>
      <w:r w:rsidRPr="00A1439E">
        <w:rPr>
          <w:rFonts w:hint="cs"/>
          <w:rtl/>
        </w:rPr>
        <w:t xml:space="preserve">, לדרוש הפסקת עבודתו של כל עובד בפרויקט הקשור למכרז. </w:t>
      </w:r>
    </w:p>
    <w:p w:rsidR="00643A7F" w:rsidRPr="00A1439E" w:rsidRDefault="00643A7F" w:rsidP="008640D2">
      <w:pPr>
        <w:pStyle w:val="af8"/>
        <w:numPr>
          <w:ilvl w:val="1"/>
          <w:numId w:val="5"/>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rsidR="00643A7F" w:rsidRPr="00A1439E" w:rsidRDefault="00643A7F" w:rsidP="008640D2">
      <w:pPr>
        <w:pStyle w:val="af8"/>
        <w:numPr>
          <w:ilvl w:val="1"/>
          <w:numId w:val="5"/>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rsidR="00643A7F" w:rsidRPr="00A1439E" w:rsidRDefault="00643A7F" w:rsidP="00643A7F">
      <w:pPr>
        <w:pStyle w:val="af8"/>
        <w:ind w:left="1361"/>
        <w:rPr>
          <w:b/>
          <w:bCs/>
          <w:spacing w:val="-4"/>
          <w:u w:val="single"/>
        </w:rPr>
      </w:pPr>
    </w:p>
    <w:p w:rsidR="00643A7F" w:rsidRPr="00A1439E" w:rsidRDefault="00643A7F" w:rsidP="008640D2">
      <w:pPr>
        <w:pStyle w:val="af8"/>
        <w:keepNext/>
        <w:numPr>
          <w:ilvl w:val="0"/>
          <w:numId w:val="5"/>
        </w:numPr>
        <w:overflowPunct/>
        <w:autoSpaceDE/>
        <w:autoSpaceDN/>
        <w:adjustRightInd/>
        <w:contextualSpacing/>
        <w:textAlignment w:val="auto"/>
        <w:rPr>
          <w:b/>
          <w:bCs/>
          <w:spacing w:val="-4"/>
          <w:u w:val="single"/>
        </w:rPr>
      </w:pPr>
      <w:r w:rsidRPr="00A1439E">
        <w:rPr>
          <w:rFonts w:hint="cs"/>
          <w:b/>
          <w:bCs/>
          <w:spacing w:val="-4"/>
          <w:u w:val="single"/>
          <w:rtl/>
        </w:rPr>
        <w:t>ערבות ביצוע</w:t>
      </w:r>
      <w:bookmarkEnd w:id="172"/>
    </w:p>
    <w:p w:rsidR="00643A7F" w:rsidRPr="00A1439E" w:rsidRDefault="00643A7F" w:rsidP="00396FF0">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73" w:name="_Ref279320937"/>
      <w:r w:rsidRPr="00A1439E">
        <w:rPr>
          <w:rFonts w:hint="cs"/>
          <w:rtl/>
        </w:rPr>
        <w:t xml:space="preserve">עם החתימה על הסכם זה, יפקיד הספק ערבות </w:t>
      </w:r>
      <w:r w:rsidR="00396FF0">
        <w:rPr>
          <w:rFonts w:hint="cs"/>
          <w:rtl/>
        </w:rPr>
        <w:t>בשיעור</w:t>
      </w:r>
      <w:r w:rsidR="00396FF0" w:rsidRPr="00042FDC">
        <w:rPr>
          <w:rFonts w:hint="cs"/>
          <w:rtl/>
        </w:rPr>
        <w:t xml:space="preserve"> </w:t>
      </w:r>
      <w:r w:rsidR="00396FF0">
        <w:rPr>
          <w:rFonts w:hint="cs"/>
          <w:rtl/>
        </w:rPr>
        <w:t>5% מהיקף ההתקשרות</w:t>
      </w:r>
      <w:r w:rsidR="00396FF0" w:rsidRPr="00A1439E">
        <w:rPr>
          <w:rFonts w:hint="cs"/>
          <w:rtl/>
        </w:rPr>
        <w:t xml:space="preserve"> </w:t>
      </w:r>
      <w:r w:rsidRPr="00A1439E">
        <w:rPr>
          <w:rFonts w:hint="cs"/>
          <w:rtl/>
        </w:rPr>
        <w:t>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התשמ"א </w:t>
      </w:r>
      <w:r w:rsidRPr="00A1439E">
        <w:rPr>
          <w:rtl/>
        </w:rPr>
        <w:t>–</w:t>
      </w:r>
      <w:r w:rsidRPr="00A1439E">
        <w:rPr>
          <w:rFonts w:hint="cs"/>
          <w:rtl/>
        </w:rPr>
        <w:t xml:space="preserve"> 1981 המאושרת על ידי החשב הכללי.</w:t>
      </w:r>
      <w:bookmarkEnd w:id="173"/>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ED112D" w:rsidRPr="00ED112D">
        <w:rPr>
          <w:rFonts w:ascii="Calibri" w:hAnsi="Calibri"/>
          <w:b/>
          <w:bCs/>
          <w:cs/>
        </w:rPr>
        <w:t>‎</w:t>
      </w:r>
      <w:r w:rsidR="00ED112D" w:rsidRPr="00ED112D">
        <w:rPr>
          <w:rFonts w:ascii="Calibri" w:hAnsi="Calibri"/>
          <w:b/>
          <w:bCs/>
        </w:rPr>
        <w:t>12.1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סופיות התמורה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bookmarkStart w:id="174" w:name="_Ref279412264"/>
      <w:r w:rsidRPr="00655781">
        <w:rPr>
          <w:b/>
          <w:bCs/>
          <w:spacing w:val="-4"/>
          <w:u w:val="single"/>
          <w:rtl/>
        </w:rPr>
        <w:t>תשלומי יתר</w:t>
      </w:r>
      <w:bookmarkEnd w:id="174"/>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655781" w:rsidRDefault="00643A7F" w:rsidP="008640D2">
      <w:pPr>
        <w:pStyle w:val="af8"/>
        <w:keepNext/>
        <w:numPr>
          <w:ilvl w:val="0"/>
          <w:numId w:val="5"/>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 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Pr="00655781">
        <w:rPr>
          <w:rFonts w:hint="cs"/>
          <w:rtl/>
        </w:rPr>
        <w:t>המשרד</w:t>
      </w:r>
      <w:r w:rsidRPr="00655781">
        <w:rPr>
          <w:rtl/>
        </w:rPr>
        <w:t xml:space="preserve"> לא יתקיימו כל יחסי עובד-מעביד.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רשאי להציג את השירותים כניתנים לפי בקשת המשרד, תחת פיקוחו, בעידודו, או כנהנים מתמיכתו, הכל לפי העניין</w:t>
      </w:r>
      <w:r w:rsidRPr="00655781">
        <w:rPr>
          <w:rFonts w:hint="cs"/>
          <w:rtl/>
          <w:lang w:eastAsia="en-US"/>
        </w:rPr>
        <w:t>.</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822C4F" w:rsidRPr="00655781" w:rsidRDefault="00C06214"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Pr>
          <w:rFonts w:hint="cs"/>
          <w:rtl/>
        </w:rPr>
        <w:t xml:space="preserve">בלי לגרוע מהאמור לעיל, </w:t>
      </w:r>
      <w:r w:rsidR="009D56BC">
        <w:rPr>
          <w:rFonts w:hint="cs"/>
          <w:rtl/>
        </w:rPr>
        <w:t>הספק ישמש כגוף תומך ליוצרים</w:t>
      </w:r>
      <w:r w:rsidR="00FE3F1A">
        <w:rPr>
          <w:rFonts w:hint="cs"/>
          <w:rtl/>
        </w:rPr>
        <w:t xml:space="preserve"> וכגוף מתווך בין המשרד ליוצרים,</w:t>
      </w:r>
      <w:r w:rsidR="009D56BC">
        <w:rPr>
          <w:rFonts w:hint="cs"/>
          <w:rtl/>
        </w:rPr>
        <w:t xml:space="preserve"> אך בין הספק ליוצרים לא יתקיימו יחסי עובד מעביד</w:t>
      </w:r>
      <w:r w:rsidR="00FE3F1A">
        <w:rPr>
          <w:rFonts w:hint="cs"/>
          <w:rtl/>
        </w:rPr>
        <w:t xml:space="preserve"> </w:t>
      </w:r>
      <w:r w:rsidR="00FE3F1A" w:rsidRPr="00655781">
        <w:rPr>
          <w:rtl/>
        </w:rPr>
        <w:t>ומעביד ו/או יחסים משפטיים אחרים מכל סוג שהוא מלבד היחסים כאמור בהסכם זה</w:t>
      </w:r>
      <w:r w:rsidR="00FE3F1A">
        <w:rPr>
          <w:rFonts w:hint="cs"/>
          <w:rtl/>
        </w:rPr>
        <w:t>.</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43A7F" w:rsidRPr="00A1439E" w:rsidRDefault="00643A7F" w:rsidP="00F974FD">
      <w:pPr>
        <w:numPr>
          <w:ilvl w:val="0"/>
          <w:numId w:val="5"/>
        </w:numPr>
        <w:ind w:right="709"/>
        <w:rPr>
          <w:b/>
          <w:bCs/>
          <w:u w:val="single"/>
          <w:lang w:eastAsia="en-US"/>
        </w:rPr>
      </w:pPr>
      <w:r w:rsidRPr="00A1439E">
        <w:rPr>
          <w:rFonts w:hint="cs"/>
          <w:b/>
          <w:bCs/>
          <w:u w:val="single"/>
          <w:rtl/>
          <w:lang w:eastAsia="en-US"/>
        </w:rPr>
        <w:t>ביטוח</w:t>
      </w:r>
    </w:p>
    <w:p w:rsidR="00643A7F" w:rsidRDefault="00643A7F" w:rsidP="00643A7F">
      <w:pPr>
        <w:ind w:left="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rsidR="00F974FD" w:rsidRPr="00262F9A" w:rsidRDefault="00F974FD" w:rsidP="00F974FD">
      <w:pPr>
        <w:pStyle w:val="4"/>
        <w:numPr>
          <w:ilvl w:val="1"/>
          <w:numId w:val="5"/>
        </w:numPr>
        <w:tabs>
          <w:tab w:val="clear" w:pos="1117"/>
          <w:tab w:val="left" w:pos="1106"/>
        </w:tabs>
        <w:overflowPunct/>
        <w:autoSpaceDE/>
        <w:autoSpaceDN/>
        <w:adjustRightInd/>
        <w:spacing w:before="0" w:after="0"/>
        <w:ind w:right="0"/>
        <w:textAlignment w:val="auto"/>
        <w:rPr>
          <w:rFonts w:cs="David"/>
          <w:i/>
          <w:iCs/>
          <w:u w:val="single"/>
        </w:rPr>
      </w:pPr>
      <w:r w:rsidRPr="00262F9A">
        <w:rPr>
          <w:rFonts w:cs="David" w:hint="cs"/>
          <w:u w:val="single"/>
          <w:rtl/>
        </w:rPr>
        <w:t>ביטוח חבות מעבידים</w:t>
      </w:r>
    </w:p>
    <w:p w:rsidR="00F974FD" w:rsidRPr="00C21DAC" w:rsidRDefault="00F974FD" w:rsidP="00F974FD">
      <w:pPr>
        <w:pStyle w:val="4"/>
        <w:numPr>
          <w:ilvl w:val="2"/>
          <w:numId w:val="5"/>
        </w:numPr>
        <w:tabs>
          <w:tab w:val="left" w:pos="1106"/>
        </w:tabs>
        <w:overflowPunct/>
        <w:autoSpaceDE/>
        <w:autoSpaceDN/>
        <w:adjustRightInd/>
        <w:spacing w:before="0" w:after="0"/>
        <w:ind w:right="0"/>
        <w:textAlignment w:val="auto"/>
        <w:rPr>
          <w:rFonts w:cs="David"/>
          <w:b/>
          <w:bCs/>
          <w:i/>
          <w:iCs/>
        </w:rPr>
      </w:pPr>
      <w:r w:rsidRPr="00C21DAC">
        <w:rPr>
          <w:rFonts w:cs="David" w:hint="cs"/>
          <w:rtl/>
        </w:rPr>
        <w:t>הספק יבטח את אחריותו כלפי עובדיו בביטוח חבות המעבידים בכל תחומי מדינת ישראל והשטחים המוחזקים;</w:t>
      </w:r>
      <w:r w:rsidRPr="00C21DAC">
        <w:rPr>
          <w:rFonts w:ascii="Calibri" w:eastAsia="Calibri" w:hAnsi="Calibri" w:cs="David" w:hint="cs"/>
          <w:rtl/>
        </w:rPr>
        <w:t xml:space="preserve"> </w:t>
      </w:r>
    </w:p>
    <w:p w:rsidR="00F974FD" w:rsidRPr="00C21DAC" w:rsidRDefault="00F974FD" w:rsidP="000A2D9F">
      <w:pPr>
        <w:pStyle w:val="4"/>
        <w:numPr>
          <w:ilvl w:val="2"/>
          <w:numId w:val="5"/>
        </w:numPr>
        <w:tabs>
          <w:tab w:val="left" w:pos="1106"/>
        </w:tabs>
        <w:overflowPunct/>
        <w:autoSpaceDE/>
        <w:autoSpaceDN/>
        <w:adjustRightInd/>
        <w:spacing w:before="0" w:after="0"/>
        <w:ind w:right="0"/>
        <w:textAlignment w:val="auto"/>
        <w:rPr>
          <w:rFonts w:cs="David"/>
          <w:b/>
          <w:bCs/>
          <w:i/>
          <w:iCs/>
        </w:rPr>
      </w:pPr>
      <w:r w:rsidRPr="00C21DAC">
        <w:rPr>
          <w:rFonts w:cs="David" w:hint="cs"/>
          <w:rtl/>
        </w:rPr>
        <w:t xml:space="preserve">גבולות האחריות לא יפחתו מסך 5,000,000 דולר ארה"ב </w:t>
      </w:r>
      <w:r w:rsidR="000A2D9F">
        <w:rPr>
          <w:rFonts w:cs="David" w:hint="cs"/>
          <w:rtl/>
        </w:rPr>
        <w:t xml:space="preserve">לעובד, </w:t>
      </w:r>
      <w:r w:rsidRPr="00C21DAC">
        <w:rPr>
          <w:rFonts w:cs="David" w:hint="cs"/>
          <w:rtl/>
        </w:rPr>
        <w:t xml:space="preserve">למקרה ולשנת ביטוח.   </w:t>
      </w:r>
    </w:p>
    <w:p w:rsidR="00F974FD" w:rsidRPr="00C21DAC" w:rsidRDefault="00F974FD" w:rsidP="00F974FD">
      <w:pPr>
        <w:pStyle w:val="4"/>
        <w:numPr>
          <w:ilvl w:val="2"/>
          <w:numId w:val="5"/>
        </w:numPr>
        <w:tabs>
          <w:tab w:val="left" w:pos="1106"/>
        </w:tabs>
        <w:overflowPunct/>
        <w:autoSpaceDE/>
        <w:autoSpaceDN/>
        <w:adjustRightInd/>
        <w:spacing w:before="0" w:after="0"/>
        <w:ind w:right="0"/>
        <w:textAlignment w:val="auto"/>
        <w:rPr>
          <w:rFonts w:cs="David"/>
          <w:b/>
          <w:bCs/>
          <w:i/>
          <w:iCs/>
        </w:rPr>
      </w:pPr>
      <w:r w:rsidRPr="00C21DAC">
        <w:rPr>
          <w:rFonts w:cs="David" w:hint="cs"/>
          <w:rtl/>
        </w:rPr>
        <w:t xml:space="preserve">הביטוח יורחב לכסות את חבותו של המבוטח כלפי קבלנים, קבלני משנה ועובדיהם שבשרותו, היה וייחשב למעבידם. </w:t>
      </w:r>
    </w:p>
    <w:p w:rsidR="00F974FD" w:rsidRPr="00C21DAC" w:rsidRDefault="00F974FD" w:rsidP="00F974FD">
      <w:pPr>
        <w:pStyle w:val="4"/>
        <w:numPr>
          <w:ilvl w:val="2"/>
          <w:numId w:val="5"/>
        </w:numPr>
        <w:tabs>
          <w:tab w:val="left" w:pos="1106"/>
        </w:tabs>
        <w:overflowPunct/>
        <w:autoSpaceDE/>
        <w:autoSpaceDN/>
        <w:adjustRightInd/>
        <w:spacing w:before="0" w:after="0"/>
        <w:ind w:right="0"/>
        <w:textAlignment w:val="auto"/>
        <w:rPr>
          <w:rFonts w:cs="David"/>
          <w:b/>
          <w:bCs/>
          <w:i/>
          <w:iCs/>
          <w:rtl/>
        </w:rPr>
      </w:pPr>
      <w:r w:rsidRPr="00C21DAC">
        <w:rPr>
          <w:rFonts w:cs="David" w:hint="cs"/>
          <w:rtl/>
        </w:rPr>
        <w:t xml:space="preserve">הביטוח יורחב לשפות את מדינת ישראל </w:t>
      </w:r>
      <w:r w:rsidRPr="00C21DAC">
        <w:rPr>
          <w:rFonts w:cs="David"/>
          <w:rtl/>
        </w:rPr>
        <w:t>–</w:t>
      </w:r>
      <w:r w:rsidRPr="00C21DAC">
        <w:rPr>
          <w:rFonts w:cs="David" w:hint="cs"/>
          <w:rtl/>
        </w:rPr>
        <w:t xml:space="preserve"> משרד התרבות והספורט  היה ונטען לעניין קרות  תאונת עבודה/מחלת מקצוע כלשהי  כי הם נושאים בחבות מעביד כלשהם כלפי מי  מעובדי הספק, קבלנים, קבלני משנה ועובדיהם שבשרותו. </w:t>
      </w:r>
    </w:p>
    <w:p w:rsidR="00F974FD" w:rsidRDefault="00F974FD" w:rsidP="00F974FD">
      <w:pPr>
        <w:rPr>
          <w:b/>
          <w:bCs/>
          <w:rtl/>
        </w:rPr>
      </w:pPr>
    </w:p>
    <w:p w:rsidR="00F974FD" w:rsidRPr="00262F9A" w:rsidRDefault="00F974FD" w:rsidP="00F974FD">
      <w:pPr>
        <w:pStyle w:val="4"/>
        <w:numPr>
          <w:ilvl w:val="1"/>
          <w:numId w:val="5"/>
        </w:numPr>
        <w:tabs>
          <w:tab w:val="clear" w:pos="1117"/>
          <w:tab w:val="left" w:pos="1106"/>
        </w:tabs>
        <w:overflowPunct/>
        <w:autoSpaceDE/>
        <w:autoSpaceDN/>
        <w:adjustRightInd/>
        <w:spacing w:before="0" w:after="0"/>
        <w:ind w:right="0"/>
        <w:textAlignment w:val="auto"/>
        <w:rPr>
          <w:rFonts w:cs="David"/>
          <w:i/>
          <w:iCs/>
          <w:u w:val="single"/>
          <w:rtl/>
        </w:rPr>
      </w:pPr>
      <w:r w:rsidRPr="00262F9A">
        <w:rPr>
          <w:rFonts w:cs="David" w:hint="cs"/>
          <w:u w:val="single"/>
          <w:rtl/>
        </w:rPr>
        <w:t>ביטוח אחריות כלפי צד שלישי</w:t>
      </w:r>
    </w:p>
    <w:p w:rsidR="00F974FD" w:rsidRDefault="00F974FD" w:rsidP="00F974FD">
      <w:pPr>
        <w:pStyle w:val="af8"/>
        <w:numPr>
          <w:ilvl w:val="2"/>
          <w:numId w:val="5"/>
        </w:numPr>
        <w:tabs>
          <w:tab w:val="left" w:pos="1106"/>
        </w:tabs>
        <w:overflowPunct/>
        <w:autoSpaceDE/>
        <w:autoSpaceDN/>
        <w:adjustRightInd/>
        <w:contextualSpacing/>
        <w:textAlignment w:val="auto"/>
      </w:pPr>
      <w:r>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F974FD" w:rsidRDefault="00F974FD" w:rsidP="000A2D9F">
      <w:pPr>
        <w:pStyle w:val="af8"/>
        <w:numPr>
          <w:ilvl w:val="2"/>
          <w:numId w:val="5"/>
        </w:numPr>
        <w:tabs>
          <w:tab w:val="left" w:pos="1106"/>
        </w:tabs>
        <w:overflowPunct/>
        <w:autoSpaceDE/>
        <w:autoSpaceDN/>
        <w:adjustRightInd/>
        <w:contextualSpacing/>
        <w:textAlignment w:val="auto"/>
      </w:pPr>
      <w:r>
        <w:rPr>
          <w:rFonts w:hint="cs"/>
          <w:rtl/>
        </w:rPr>
        <w:t xml:space="preserve">גבול האחריות למקרה ולשנה לא יפחת מ </w:t>
      </w:r>
      <w:r w:rsidR="000A2D9F">
        <w:rPr>
          <w:rFonts w:hint="cs"/>
          <w:rtl/>
        </w:rPr>
        <w:t>250</w:t>
      </w:r>
      <w:r>
        <w:rPr>
          <w:rFonts w:hint="cs"/>
          <w:rtl/>
        </w:rPr>
        <w:t>,000 דולר ארה"ב</w:t>
      </w:r>
    </w:p>
    <w:p w:rsidR="00F974FD" w:rsidRDefault="00F974FD" w:rsidP="00F974FD">
      <w:pPr>
        <w:pStyle w:val="af8"/>
        <w:numPr>
          <w:ilvl w:val="2"/>
          <w:numId w:val="5"/>
        </w:numPr>
        <w:tabs>
          <w:tab w:val="left" w:pos="1106"/>
        </w:tabs>
        <w:overflowPunct/>
        <w:autoSpaceDE/>
        <w:autoSpaceDN/>
        <w:adjustRightInd/>
        <w:contextualSpacing/>
        <w:textAlignment w:val="auto"/>
      </w:pPr>
      <w:r>
        <w:rPr>
          <w:rFonts w:hint="cs"/>
          <w:rtl/>
        </w:rPr>
        <w:t xml:space="preserve">בפוליסה ייכלל סעיף אחריות צולבת - </w:t>
      </w:r>
      <w:r>
        <w:rPr>
          <w:rFonts w:hint="cs"/>
        </w:rPr>
        <w:t>C</w:t>
      </w:r>
      <w:r>
        <w:t>ross  Liability</w:t>
      </w:r>
      <w:r>
        <w:rPr>
          <w:rFonts w:hint="cs"/>
          <w:rtl/>
        </w:rPr>
        <w:t xml:space="preserve"> .</w:t>
      </w:r>
    </w:p>
    <w:p w:rsidR="00F974FD" w:rsidRDefault="00F974FD" w:rsidP="00F974FD">
      <w:pPr>
        <w:pStyle w:val="af8"/>
        <w:numPr>
          <w:ilvl w:val="2"/>
          <w:numId w:val="5"/>
        </w:numPr>
        <w:tabs>
          <w:tab w:val="left" w:pos="1106"/>
        </w:tabs>
        <w:overflowPunct/>
        <w:autoSpaceDE/>
        <w:autoSpaceDN/>
        <w:adjustRightInd/>
        <w:contextualSpacing/>
        <w:textAlignment w:val="auto"/>
      </w:pPr>
      <w:r>
        <w:rPr>
          <w:rFonts w:hint="cs"/>
          <w:rtl/>
        </w:rPr>
        <w:t>הביטוח מורחב לכסות את חבותו של המבוטח כלפי צד שלישי בגין פעילות קבלנים, קבלני משנה ועובדיהם בשרותו של המבוטח;</w:t>
      </w:r>
    </w:p>
    <w:p w:rsidR="000A2D9F" w:rsidRPr="000A2D9F" w:rsidRDefault="000A2D9F" w:rsidP="000A2D9F">
      <w:pPr>
        <w:pStyle w:val="af8"/>
        <w:numPr>
          <w:ilvl w:val="2"/>
          <w:numId w:val="5"/>
        </w:numPr>
        <w:jc w:val="left"/>
        <w:rPr>
          <w:rtl/>
        </w:rPr>
      </w:pPr>
      <w:r w:rsidRPr="000A2D9F">
        <w:rPr>
          <w:rtl/>
        </w:rPr>
        <w:t>חוקרים, נותני שירותי תכנה, ובעלי תפקידים נוספים, אשר אינם נכללים במסגרת ביטוח חבות מעבידים של הספק, ייחשבו צד שלישי.</w:t>
      </w:r>
    </w:p>
    <w:p w:rsidR="00F974FD" w:rsidRDefault="00F974FD" w:rsidP="00F974FD">
      <w:pPr>
        <w:pStyle w:val="af8"/>
        <w:numPr>
          <w:ilvl w:val="2"/>
          <w:numId w:val="5"/>
        </w:numPr>
        <w:tabs>
          <w:tab w:val="left" w:pos="1106"/>
        </w:tabs>
        <w:overflowPunct/>
        <w:autoSpaceDE/>
        <w:autoSpaceDN/>
        <w:adjustRightInd/>
        <w:contextualSpacing/>
        <w:textAlignment w:val="auto"/>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rsidR="00F974FD" w:rsidRDefault="00F974FD" w:rsidP="00F974FD">
      <w:pPr>
        <w:tabs>
          <w:tab w:val="left" w:pos="566"/>
          <w:tab w:val="left" w:pos="1106"/>
        </w:tabs>
        <w:rPr>
          <w:rtl/>
        </w:rPr>
      </w:pPr>
    </w:p>
    <w:p w:rsidR="00F974FD" w:rsidRPr="00EC001D" w:rsidRDefault="00F974FD" w:rsidP="00F974FD">
      <w:pPr>
        <w:pStyle w:val="af8"/>
        <w:numPr>
          <w:ilvl w:val="1"/>
          <w:numId w:val="5"/>
        </w:numPr>
        <w:overflowPunct/>
        <w:autoSpaceDE/>
        <w:autoSpaceDN/>
        <w:adjustRightInd/>
        <w:contextualSpacing/>
        <w:textAlignment w:val="auto"/>
        <w:rPr>
          <w:rtl/>
        </w:rPr>
      </w:pPr>
      <w:r w:rsidRPr="00EC001D">
        <w:rPr>
          <w:rFonts w:hint="cs"/>
          <w:u w:val="single"/>
          <w:rtl/>
        </w:rPr>
        <w:t>ביטוח אחריות מקצועית</w:t>
      </w:r>
    </w:p>
    <w:p w:rsidR="00F974FD" w:rsidRDefault="00F974FD" w:rsidP="00EC001D">
      <w:pPr>
        <w:pStyle w:val="af8"/>
        <w:numPr>
          <w:ilvl w:val="2"/>
          <w:numId w:val="5"/>
        </w:numPr>
        <w:overflowPunct/>
        <w:autoSpaceDE/>
        <w:autoSpaceDN/>
        <w:adjustRightInd/>
        <w:contextualSpacing/>
        <w:textAlignment w:val="auto"/>
      </w:pPr>
      <w:r>
        <w:rPr>
          <w:rFonts w:hint="cs"/>
          <w:rtl/>
        </w:rPr>
        <w:t xml:space="preserve"> הספק יבטח את אחריותו </w:t>
      </w:r>
      <w:r w:rsidR="000A2D9F">
        <w:rPr>
          <w:rFonts w:hint="cs"/>
          <w:rtl/>
        </w:rPr>
        <w:t xml:space="preserve">המקצועית </w:t>
      </w:r>
      <w:r>
        <w:rPr>
          <w:rFonts w:hint="cs"/>
          <w:rtl/>
        </w:rPr>
        <w:t xml:space="preserve">בביטוח אחריות מקצועית </w:t>
      </w:r>
      <w:r w:rsidR="000A2D9F">
        <w:rPr>
          <w:rFonts w:hint="cs"/>
          <w:rtl/>
        </w:rPr>
        <w:t>.</w:t>
      </w:r>
    </w:p>
    <w:p w:rsidR="00F974FD" w:rsidRDefault="00F974FD" w:rsidP="000A2D9F">
      <w:pPr>
        <w:pStyle w:val="af8"/>
        <w:numPr>
          <w:ilvl w:val="2"/>
          <w:numId w:val="5"/>
        </w:numPr>
        <w:overflowPunct/>
        <w:autoSpaceDE/>
        <w:autoSpaceDN/>
        <w:adjustRightInd/>
        <w:contextualSpacing/>
        <w:textAlignment w:val="auto"/>
      </w:pPr>
      <w:r>
        <w:rPr>
          <w:rFonts w:hint="cs"/>
          <w:rtl/>
        </w:rPr>
        <w:t xml:space="preserve">הפוליסה תכסה כל נזק מהפרת חובה מקצועית של הספק עובדיו ובגין וכל הפועלים מטעמו ואשר אירע כתוצאה ממעשה, רשלנות, לרבות מחדל, טעות או השמטה, מצג בלתי נכון, הצהרה  רשלנית שנעשו בתום לב , בקשר להפעלת מרכז מידע ומחקר בנושא תרבות  </w:t>
      </w:r>
      <w:r w:rsidR="000A2D9F">
        <w:rPr>
          <w:rFonts w:hint="cs"/>
          <w:rtl/>
        </w:rPr>
        <w:t xml:space="preserve">לרבות, שירותי איסוף נתונים כספיים, תפעוליים וענייניים על מערכת התרבות בישראל </w:t>
      </w:r>
      <w:r w:rsidR="000A2D9F">
        <w:rPr>
          <w:rtl/>
        </w:rPr>
        <w:t>–</w:t>
      </w:r>
      <w:r w:rsidR="000A2D9F">
        <w:rPr>
          <w:rFonts w:hint="cs"/>
          <w:rtl/>
        </w:rPr>
        <w:t xml:space="preserve"> ממוסדות התרבות והאמנות השונים בתחומי הפעילות שלהם וכן ניתוח, עיבוד ופרסום של נתונים אלה, </w:t>
      </w:r>
      <w:r w:rsidR="000A2D9F" w:rsidRPr="007B3266">
        <w:rPr>
          <w:rtl/>
        </w:rPr>
        <w:t xml:space="preserve">בהתאם  </w:t>
      </w:r>
      <w:r w:rsidR="000A2D9F">
        <w:rPr>
          <w:rFonts w:hint="cs"/>
          <w:rtl/>
        </w:rPr>
        <w:t>למכרז</w:t>
      </w:r>
      <w:r w:rsidR="000A2D9F" w:rsidRPr="007B3266">
        <w:rPr>
          <w:rtl/>
        </w:rPr>
        <w:t xml:space="preserve"> וחוזה</w:t>
      </w:r>
      <w:r w:rsidR="000A2D9F">
        <w:rPr>
          <w:rtl/>
        </w:rPr>
        <w:t xml:space="preserve"> </w:t>
      </w:r>
      <w:r w:rsidR="000A2D9F" w:rsidRPr="0083461B">
        <w:rPr>
          <w:rtl/>
        </w:rPr>
        <w:t>עם מדינת ישר</w:t>
      </w:r>
      <w:r w:rsidR="000A2D9F">
        <w:rPr>
          <w:rtl/>
        </w:rPr>
        <w:t>אל – משרד ה</w:t>
      </w:r>
      <w:r w:rsidR="000A2D9F">
        <w:rPr>
          <w:rFonts w:hint="cs"/>
          <w:rtl/>
        </w:rPr>
        <w:t>תרבות והספורט.</w:t>
      </w:r>
      <w:r w:rsidR="000A2D9F">
        <w:rPr>
          <w:rtl/>
        </w:rPr>
        <w:t xml:space="preserve">               </w:t>
      </w:r>
      <w:r>
        <w:rPr>
          <w:rFonts w:hint="cs"/>
          <w:rtl/>
        </w:rPr>
        <w:t>גבול האחריות לא יפחת מ</w:t>
      </w:r>
      <w:r w:rsidR="00EC001D">
        <w:rPr>
          <w:rFonts w:hint="cs"/>
          <w:rtl/>
        </w:rPr>
        <w:t>-</w:t>
      </w:r>
      <w:r>
        <w:rPr>
          <w:rFonts w:hint="cs"/>
          <w:rtl/>
        </w:rPr>
        <w:t xml:space="preserve">  250,000 דולר ארה"ב.</w:t>
      </w:r>
    </w:p>
    <w:p w:rsidR="00F974FD" w:rsidRDefault="00F974FD" w:rsidP="00F974FD">
      <w:pPr>
        <w:pStyle w:val="af8"/>
        <w:numPr>
          <w:ilvl w:val="2"/>
          <w:numId w:val="5"/>
        </w:numPr>
        <w:overflowPunct/>
        <w:autoSpaceDE/>
        <w:autoSpaceDN/>
        <w:adjustRightInd/>
        <w:contextualSpacing/>
        <w:textAlignment w:val="auto"/>
        <w:rPr>
          <w:rtl/>
        </w:rPr>
      </w:pPr>
      <w:r>
        <w:rPr>
          <w:rFonts w:hint="cs"/>
          <w:rtl/>
        </w:rPr>
        <w:t>הכיסוי על פי הפוליסה יורחב לכלול את ההרחבות הבאות:</w:t>
      </w:r>
    </w:p>
    <w:p w:rsidR="00F974FD" w:rsidRDefault="00F974FD" w:rsidP="00936EF9">
      <w:pPr>
        <w:pStyle w:val="af8"/>
        <w:numPr>
          <w:ilvl w:val="0"/>
          <w:numId w:val="47"/>
        </w:numPr>
        <w:overflowPunct/>
        <w:autoSpaceDE/>
        <w:autoSpaceDN/>
        <w:adjustRightInd/>
        <w:ind w:left="2408" w:hanging="283"/>
        <w:contextualSpacing/>
        <w:textAlignment w:val="auto"/>
        <w:rPr>
          <w:rtl/>
        </w:rPr>
      </w:pPr>
      <w:r>
        <w:rPr>
          <w:rFonts w:hint="cs"/>
          <w:rtl/>
        </w:rPr>
        <w:t>מרמה ואי יושר של עובדים;</w:t>
      </w:r>
    </w:p>
    <w:p w:rsidR="00F974FD" w:rsidRDefault="00F974FD" w:rsidP="00936EF9">
      <w:pPr>
        <w:pStyle w:val="af8"/>
        <w:numPr>
          <w:ilvl w:val="0"/>
          <w:numId w:val="47"/>
        </w:numPr>
        <w:overflowPunct/>
        <w:autoSpaceDE/>
        <w:autoSpaceDN/>
        <w:adjustRightInd/>
        <w:ind w:left="2408" w:hanging="283"/>
        <w:contextualSpacing/>
        <w:textAlignment w:val="auto"/>
        <w:rPr>
          <w:rtl/>
        </w:rPr>
      </w:pPr>
      <w:r>
        <w:rPr>
          <w:rFonts w:hint="cs"/>
          <w:rtl/>
        </w:rPr>
        <w:t>אובדן מסמכים, לרבות אובדן השימוש עקב מקרה ביטוח;</w:t>
      </w:r>
    </w:p>
    <w:p w:rsidR="00F974FD" w:rsidRDefault="00F974FD" w:rsidP="00936EF9">
      <w:pPr>
        <w:pStyle w:val="af8"/>
        <w:numPr>
          <w:ilvl w:val="0"/>
          <w:numId w:val="47"/>
        </w:numPr>
        <w:overflowPunct/>
        <w:autoSpaceDE/>
        <w:autoSpaceDN/>
        <w:adjustRightInd/>
        <w:ind w:left="2408" w:hanging="283"/>
        <w:contextualSpacing/>
        <w:textAlignment w:val="auto"/>
        <w:rPr>
          <w:rtl/>
        </w:rPr>
      </w:pPr>
      <w:r>
        <w:rPr>
          <w:rFonts w:hint="cs"/>
          <w:rtl/>
        </w:rPr>
        <w:t>הוצאת דיבה, לשון הרע;</w:t>
      </w:r>
    </w:p>
    <w:p w:rsidR="00F974FD" w:rsidRDefault="00F974FD" w:rsidP="00936EF9">
      <w:pPr>
        <w:pStyle w:val="af8"/>
        <w:numPr>
          <w:ilvl w:val="0"/>
          <w:numId w:val="47"/>
        </w:numPr>
        <w:overflowPunct/>
        <w:autoSpaceDE/>
        <w:autoSpaceDN/>
        <w:adjustRightInd/>
        <w:ind w:left="2408" w:hanging="283"/>
        <w:contextualSpacing/>
        <w:textAlignment w:val="auto"/>
        <w:rPr>
          <w:rtl/>
        </w:rPr>
      </w:pPr>
      <w:r>
        <w:rPr>
          <w:rFonts w:hint="cs"/>
          <w:rtl/>
        </w:rPr>
        <w:t>אחריות צולבת, אולם הכיסוי לא יכלול תביעות הספק כנגד משרד התרבות והספורט;</w:t>
      </w:r>
    </w:p>
    <w:p w:rsidR="00F974FD" w:rsidRDefault="00F974FD" w:rsidP="00936EF9">
      <w:pPr>
        <w:pStyle w:val="af8"/>
        <w:numPr>
          <w:ilvl w:val="0"/>
          <w:numId w:val="47"/>
        </w:numPr>
        <w:overflowPunct/>
        <w:autoSpaceDE/>
        <w:autoSpaceDN/>
        <w:adjustRightInd/>
        <w:ind w:left="2408" w:hanging="283"/>
        <w:contextualSpacing/>
        <w:textAlignment w:val="auto"/>
        <w:rPr>
          <w:rtl/>
        </w:rPr>
      </w:pPr>
      <w:r>
        <w:rPr>
          <w:rFonts w:hint="cs"/>
          <w:rtl/>
        </w:rPr>
        <w:t>הארכת תקופת הגילוי לפחות 6 חודשים.</w:t>
      </w:r>
    </w:p>
    <w:p w:rsidR="00F974FD" w:rsidRDefault="00F974FD" w:rsidP="00F974FD">
      <w:pPr>
        <w:pStyle w:val="af8"/>
        <w:numPr>
          <w:ilvl w:val="2"/>
          <w:numId w:val="5"/>
        </w:numPr>
        <w:overflowPunct/>
        <w:autoSpaceDE/>
        <w:autoSpaceDN/>
        <w:adjustRightInd/>
        <w:contextualSpacing/>
        <w:textAlignment w:val="auto"/>
        <w:rPr>
          <w:rtl/>
        </w:rPr>
      </w:pPr>
      <w:r>
        <w:rPr>
          <w:rFonts w:hint="cs"/>
          <w:rtl/>
        </w:rPr>
        <w:t xml:space="preserve">הביטוח יורחב לשפות את מדינת ישראל </w:t>
      </w:r>
      <w:r>
        <w:rPr>
          <w:rtl/>
        </w:rPr>
        <w:t>–</w:t>
      </w:r>
      <w:r>
        <w:rPr>
          <w:rFonts w:hint="cs"/>
          <w:rtl/>
        </w:rPr>
        <w:t xml:space="preserve"> משרד התרבות והספורט  ככל שיחשבו אחראים למעשי ו/או מחדלי הספק והפועלים מטעמו.</w:t>
      </w:r>
    </w:p>
    <w:p w:rsidR="00F974FD" w:rsidRDefault="00F974FD" w:rsidP="00F974FD">
      <w:pPr>
        <w:rPr>
          <w:rtl/>
        </w:rPr>
      </w:pPr>
      <w:r>
        <w:rPr>
          <w:rFonts w:hint="cs"/>
          <w:rtl/>
        </w:rPr>
        <w:t xml:space="preserve">                       </w:t>
      </w:r>
    </w:p>
    <w:p w:rsidR="00F974FD" w:rsidRPr="00C21DAC" w:rsidRDefault="00F974FD" w:rsidP="00F974FD">
      <w:pPr>
        <w:pStyle w:val="af8"/>
        <w:numPr>
          <w:ilvl w:val="1"/>
          <w:numId w:val="5"/>
        </w:numPr>
        <w:overflowPunct/>
        <w:autoSpaceDE/>
        <w:autoSpaceDN/>
        <w:adjustRightInd/>
        <w:contextualSpacing/>
        <w:textAlignment w:val="auto"/>
        <w:rPr>
          <w:b/>
          <w:bCs/>
          <w:u w:val="single"/>
          <w:rtl/>
        </w:rPr>
      </w:pPr>
      <w:r w:rsidRPr="00C21DAC">
        <w:rPr>
          <w:rFonts w:hint="cs"/>
          <w:b/>
          <w:bCs/>
          <w:u w:val="single"/>
          <w:rtl/>
        </w:rPr>
        <w:t>כללי</w:t>
      </w:r>
    </w:p>
    <w:p w:rsidR="00F974FD" w:rsidRDefault="00F974FD" w:rsidP="00F974FD">
      <w:pPr>
        <w:ind w:left="1077" w:firstLine="284"/>
        <w:rPr>
          <w:rtl/>
        </w:rPr>
      </w:pPr>
      <w:r>
        <w:rPr>
          <w:rFonts w:hint="cs"/>
          <w:rtl/>
        </w:rPr>
        <w:t>בכל פוליסות הביטוח הנדרשות יכללו התנאים הבאים:</w:t>
      </w:r>
    </w:p>
    <w:p w:rsidR="00F974FD" w:rsidRDefault="00F974FD" w:rsidP="00F974FD">
      <w:pPr>
        <w:pStyle w:val="af8"/>
        <w:numPr>
          <w:ilvl w:val="2"/>
          <w:numId w:val="5"/>
        </w:numPr>
        <w:overflowPunct/>
        <w:autoSpaceDE/>
        <w:autoSpaceDN/>
        <w:adjustRightInd/>
        <w:contextualSpacing/>
        <w:textAlignment w:val="auto"/>
      </w:pPr>
      <w:r>
        <w:rPr>
          <w:rFonts w:hint="cs"/>
          <w:rtl/>
        </w:rPr>
        <w:t xml:space="preserve">לשם המבוטח יתווספו כמבוטחים  נוספים :  </w:t>
      </w:r>
      <w:r w:rsidRPr="00C21DAC">
        <w:rPr>
          <w:rFonts w:hint="cs"/>
          <w:b/>
          <w:bCs/>
          <w:rtl/>
        </w:rPr>
        <w:t xml:space="preserve">מדינת ישראל </w:t>
      </w:r>
      <w:r w:rsidRPr="00C21DAC">
        <w:rPr>
          <w:b/>
          <w:bCs/>
          <w:rtl/>
        </w:rPr>
        <w:t>–</w:t>
      </w:r>
      <w:r w:rsidRPr="00C21DAC">
        <w:rPr>
          <w:rFonts w:hint="cs"/>
          <w:b/>
          <w:bCs/>
          <w:rtl/>
        </w:rPr>
        <w:t xml:space="preserve"> משרד התרבות</w:t>
      </w:r>
      <w:r>
        <w:rPr>
          <w:rFonts w:hint="cs"/>
          <w:b/>
          <w:bCs/>
          <w:rtl/>
        </w:rPr>
        <w:t xml:space="preserve"> והספורט</w:t>
      </w:r>
      <w:r>
        <w:rPr>
          <w:rFonts w:hint="cs"/>
          <w:rtl/>
        </w:rPr>
        <w:t xml:space="preserve"> בכפוף להרחבי השיפוי כמפורט לעיל.</w:t>
      </w:r>
    </w:p>
    <w:p w:rsidR="00F974FD" w:rsidRDefault="00F974FD" w:rsidP="00F974FD">
      <w:pPr>
        <w:pStyle w:val="af8"/>
        <w:numPr>
          <w:ilvl w:val="2"/>
          <w:numId w:val="5"/>
        </w:numPr>
        <w:overflowPunct/>
        <w:autoSpaceDE/>
        <w:autoSpaceDN/>
        <w:adjustRightInd/>
        <w:contextualSpacing/>
        <w:textAlignment w:val="auto"/>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rsidR="00F974FD" w:rsidRDefault="00F974FD" w:rsidP="00F974FD">
      <w:pPr>
        <w:pStyle w:val="af8"/>
        <w:numPr>
          <w:ilvl w:val="2"/>
          <w:numId w:val="5"/>
        </w:numPr>
        <w:overflowPunct/>
        <w:autoSpaceDE/>
        <w:autoSpaceDN/>
        <w:adjustRightInd/>
        <w:contextualSpacing/>
        <w:textAlignment w:val="auto"/>
      </w:pPr>
      <w:r>
        <w:rPr>
          <w:rFonts w:hint="cs"/>
          <w:rtl/>
        </w:rPr>
        <w:t>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w:t>
      </w:r>
    </w:p>
    <w:p w:rsidR="00F974FD" w:rsidRDefault="00F974FD" w:rsidP="00F974FD">
      <w:pPr>
        <w:pStyle w:val="af8"/>
        <w:numPr>
          <w:ilvl w:val="2"/>
          <w:numId w:val="5"/>
        </w:numPr>
        <w:overflowPunct/>
        <w:autoSpaceDE/>
        <w:autoSpaceDN/>
        <w:adjustRightInd/>
        <w:contextualSpacing/>
        <w:textAlignment w:val="auto"/>
      </w:pPr>
      <w:r>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F974FD" w:rsidRDefault="00F974FD" w:rsidP="00F974FD">
      <w:pPr>
        <w:pStyle w:val="af8"/>
        <w:numPr>
          <w:ilvl w:val="2"/>
          <w:numId w:val="5"/>
        </w:numPr>
        <w:overflowPunct/>
        <w:autoSpaceDE/>
        <w:autoSpaceDN/>
        <w:adjustRightInd/>
        <w:contextualSpacing/>
        <w:textAlignment w:val="auto"/>
      </w:pPr>
      <w:r>
        <w:rPr>
          <w:rFonts w:hint="cs"/>
          <w:rtl/>
        </w:rPr>
        <w:t>ההשתתפויות העצמיות הנקובות בכל פוליסה ופוליסה תחולנה בלעדית על הספק.</w:t>
      </w:r>
    </w:p>
    <w:p w:rsidR="00F974FD" w:rsidRDefault="00F974FD" w:rsidP="00F974FD">
      <w:pPr>
        <w:pStyle w:val="af8"/>
        <w:numPr>
          <w:ilvl w:val="2"/>
          <w:numId w:val="5"/>
        </w:numPr>
        <w:overflowPunct/>
        <w:autoSpaceDE/>
        <w:autoSpaceDN/>
        <w:adjustRightInd/>
        <w:contextualSpacing/>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974FD" w:rsidRDefault="00F974FD" w:rsidP="00F974FD">
      <w:pPr>
        <w:pStyle w:val="af8"/>
        <w:ind w:left="2081"/>
      </w:pPr>
    </w:p>
    <w:p w:rsidR="00F974FD" w:rsidRDefault="00F974FD" w:rsidP="00F974FD">
      <w:pPr>
        <w:pStyle w:val="af8"/>
        <w:numPr>
          <w:ilvl w:val="1"/>
          <w:numId w:val="5"/>
        </w:numPr>
        <w:overflowPunct/>
        <w:autoSpaceDE/>
        <w:autoSpaceDN/>
        <w:adjustRightInd/>
        <w:contextualSpacing/>
        <w:textAlignment w:val="auto"/>
        <w:rPr>
          <w:rtl/>
        </w:rPr>
      </w:pPr>
      <w:r>
        <w:rPr>
          <w:rFonts w:hint="cs"/>
          <w:rtl/>
        </w:rPr>
        <w:t xml:space="preserve">אישור עריכת ביטוחים בחתימת המבטח על ביצוע  הביטוחים יומצאו על ידי הספק למשרד התרבות והספורט  עד למועד חתימת החוזה.    </w:t>
      </w:r>
    </w:p>
    <w:p w:rsidR="00F974FD" w:rsidRDefault="00F974FD" w:rsidP="00F974FD">
      <w:pPr>
        <w:pStyle w:val="af8"/>
        <w:numPr>
          <w:ilvl w:val="1"/>
          <w:numId w:val="5"/>
        </w:numPr>
        <w:overflowPunct/>
        <w:autoSpaceDE/>
        <w:autoSpaceDN/>
        <w:adjustRightInd/>
        <w:contextualSpacing/>
        <w:textAlignment w:val="auto"/>
      </w:pPr>
      <w:r>
        <w:rPr>
          <w:rFonts w:hint="cs"/>
          <w:rtl/>
        </w:rPr>
        <w:t xml:space="preserve">הספק מתחייב בכל תקופת ההתקשרות החוזית עם מדינת ישראל </w:t>
      </w:r>
      <w:r>
        <w:rPr>
          <w:rtl/>
        </w:rPr>
        <w:t>–</w:t>
      </w:r>
      <w:r>
        <w:rPr>
          <w:rFonts w:hint="cs"/>
          <w:rtl/>
        </w:rPr>
        <w:t xml:space="preserve"> משרד התרבות והספורט להחזיק בתוקף את פוליסות הביטוח. הספק מתחייב לחדש את כל הביטוחים לכל  אורך תקופת ההסכם ולהמציא אישור עריכת ביטוחים חתום על ידי המבטח לרשות לניירות ערך לכל המאוחר שבועיים  לפני תום תקופת הביטוח.</w:t>
      </w:r>
    </w:p>
    <w:p w:rsidR="00F974FD" w:rsidRDefault="00F974FD" w:rsidP="00F974FD">
      <w:pPr>
        <w:pStyle w:val="af8"/>
        <w:numPr>
          <w:ilvl w:val="1"/>
          <w:numId w:val="5"/>
        </w:numPr>
        <w:overflowPunct/>
        <w:autoSpaceDE/>
        <w:autoSpaceDN/>
        <w:adjustRightInd/>
        <w:contextualSpacing/>
        <w:textAlignment w:val="auto"/>
        <w:rPr>
          <w:rtl/>
        </w:rPr>
      </w:pPr>
      <w:r>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F974FD" w:rsidRDefault="00F974FD" w:rsidP="00F974FD">
      <w:pPr>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75"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75"/>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ED112D">
        <w:rPr>
          <w:cs/>
        </w:rPr>
        <w:t>‎</w:t>
      </w:r>
      <w:r w:rsidR="00ED112D">
        <w:t>19.1</w:t>
      </w:r>
      <w:r>
        <w:fldChar w:fldCharType="end"/>
      </w:r>
      <w:r w:rsidRPr="00655781">
        <w:rPr>
          <w:rFonts w:hint="cs"/>
          <w:rtl/>
        </w:rPr>
        <w:t xml:space="preserve"> לעיל, וזאת בכל מהלך תקופת ההתקשרות ובכל עת לאחריה.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bookmarkStart w:id="176" w:name="_Ref279412279"/>
      <w:r w:rsidRPr="00655781">
        <w:rPr>
          <w:rFonts w:hint="cs"/>
          <w:b/>
          <w:bCs/>
          <w:spacing w:val="-4"/>
          <w:u w:val="single"/>
          <w:rtl/>
        </w:rPr>
        <w:t>זכויות יוצרים</w:t>
      </w:r>
      <w:bookmarkEnd w:id="176"/>
    </w:p>
    <w:p w:rsidR="00643A7F" w:rsidRPr="00655781" w:rsidRDefault="00643A7F" w:rsidP="008F3F9E">
      <w:pPr>
        <w:ind w:left="641"/>
        <w:rPr>
          <w:rFonts w:ascii="David" w:hAnsi="David"/>
          <w:rtl/>
        </w:rPr>
      </w:pPr>
      <w:r w:rsidRPr="00655781">
        <w:rPr>
          <w:rFonts w:ascii="David" w:hAnsi="David"/>
          <w:rtl/>
        </w:rPr>
        <w:t>כל זכויות היוצרים</w:t>
      </w:r>
      <w:r w:rsidRPr="00655781">
        <w:rPr>
          <w:rFonts w:ascii="David" w:hAnsi="David" w:hint="cs"/>
          <w:rtl/>
        </w:rPr>
        <w:t xml:space="preserve">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bookmarkStart w:id="177"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77"/>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4C0D2B">
        <w:rPr>
          <w:rtl/>
        </w:rPr>
        <w:t>הספק י</w:t>
      </w:r>
      <w:r w:rsidRPr="004C0D2B">
        <w:rPr>
          <w:rFonts w:hint="eastAsia"/>
          <w:rtl/>
        </w:rPr>
        <w:t>י</w:t>
      </w:r>
      <w:r w:rsidRPr="004C0D2B">
        <w:rPr>
          <w:rtl/>
        </w:rPr>
        <w:t>דרש</w:t>
      </w:r>
      <w:r w:rsidRPr="00655781">
        <w:rPr>
          <w:rtl/>
        </w:rPr>
        <w:t xml:space="preserve">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בעת סיום ביצוע העבודות על פי הסכם זה, הספק מתחייב להמחות את כל הזכויות לרבות זכויות היוצרים למשרד, ללא תמורה נוספת כלשהי.</w:t>
      </w:r>
    </w:p>
    <w:p w:rsidR="00643A7F" w:rsidRPr="00655781" w:rsidRDefault="00643A7F" w:rsidP="00643A7F">
      <w:pPr>
        <w:pStyle w:val="af8"/>
        <w:ind w:left="1361"/>
        <w:rPr>
          <w:spacing w:val="6"/>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78" w:name="_Ref263611857"/>
      <w:r w:rsidRPr="00655781">
        <w:rPr>
          <w:rFonts w:hint="cs"/>
          <w:b/>
          <w:bCs/>
          <w:spacing w:val="-4"/>
          <w:u w:val="single"/>
          <w:rtl/>
        </w:rPr>
        <w:t>סעיפים יסודיים ופיצוי מוסכם</w:t>
      </w:r>
      <w:bookmarkEnd w:id="178"/>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ED112D">
        <w:rPr>
          <w:cs/>
        </w:rPr>
        <w:t>‎</w:t>
      </w:r>
      <w:r w:rsidR="00ED112D">
        <w:t>3</w:t>
      </w:r>
      <w:r>
        <w:fldChar w:fldCharType="end"/>
      </w:r>
      <w:r w:rsidRPr="00D07AEE">
        <w:rPr>
          <w:rFonts w:hint="cs"/>
          <w:rtl/>
        </w:rPr>
        <w:t>-</w:t>
      </w:r>
      <w:r>
        <w:fldChar w:fldCharType="begin"/>
      </w:r>
      <w:r>
        <w:instrText xml:space="preserve"> REF _Ref279412198 \r \h  \* MERGEFORMAT </w:instrText>
      </w:r>
      <w:r>
        <w:fldChar w:fldCharType="separate"/>
      </w:r>
      <w:r w:rsidR="00ED112D">
        <w:rPr>
          <w:cs/>
        </w:rPr>
        <w:t>‎</w:t>
      </w:r>
      <w:r w:rsidR="00ED112D">
        <w:t>5</w:t>
      </w:r>
      <w:r>
        <w:fldChar w:fldCharType="end"/>
      </w:r>
      <w:r w:rsidRPr="00D07AEE">
        <w:rPr>
          <w:rFonts w:hint="cs"/>
          <w:rtl/>
        </w:rPr>
        <w:t xml:space="preserve">, </w:t>
      </w:r>
      <w:r>
        <w:fldChar w:fldCharType="begin"/>
      </w:r>
      <w:r>
        <w:instrText xml:space="preserve"> REF _Ref279412214 \r \h  \* MERGEFORMAT </w:instrText>
      </w:r>
      <w:r>
        <w:fldChar w:fldCharType="separate"/>
      </w:r>
      <w:r w:rsidR="00ED112D">
        <w:rPr>
          <w:cs/>
        </w:rPr>
        <w:t>‎</w:t>
      </w:r>
      <w:r w:rsidR="00ED112D">
        <w:t>7</w:t>
      </w:r>
      <w:r>
        <w:fldChar w:fldCharType="end"/>
      </w:r>
      <w:r w:rsidRPr="00D07AEE">
        <w:rPr>
          <w:rFonts w:hint="cs"/>
          <w:rtl/>
        </w:rPr>
        <w:t>-</w:t>
      </w:r>
      <w:r>
        <w:fldChar w:fldCharType="begin"/>
      </w:r>
      <w:r>
        <w:instrText xml:space="preserve"> REF _Ref279412228 \r \h  \* MERGEFORMAT </w:instrText>
      </w:r>
      <w:r>
        <w:fldChar w:fldCharType="separate"/>
      </w:r>
      <w:r w:rsidR="00ED112D">
        <w:rPr>
          <w:cs/>
        </w:rPr>
        <w:t>‎</w:t>
      </w:r>
      <w:r w:rsidR="00ED112D">
        <w:t>9</w:t>
      </w:r>
      <w:r>
        <w:fldChar w:fldCharType="end"/>
      </w:r>
      <w:r w:rsidRPr="00D07AEE">
        <w:rPr>
          <w:rFonts w:hint="cs"/>
          <w:rtl/>
        </w:rPr>
        <w:t xml:space="preserve">, </w:t>
      </w:r>
      <w:r>
        <w:fldChar w:fldCharType="begin"/>
      </w:r>
      <w:r>
        <w:instrText xml:space="preserve"> REF _Ref279412244 \r \h  \* MERGEFORMAT </w:instrText>
      </w:r>
      <w:r>
        <w:fldChar w:fldCharType="separate"/>
      </w:r>
      <w:r w:rsidR="00ED112D">
        <w:rPr>
          <w:cs/>
        </w:rPr>
        <w:t>‎</w:t>
      </w:r>
      <w:r w:rsidR="00ED112D">
        <w:t>11</w:t>
      </w:r>
      <w:r>
        <w:fldChar w:fldCharType="end"/>
      </w:r>
      <w:r w:rsidRPr="00D07AEE">
        <w:rPr>
          <w:rFonts w:hint="cs"/>
          <w:rtl/>
        </w:rPr>
        <w:t xml:space="preserve">, </w:t>
      </w:r>
      <w:r>
        <w:fldChar w:fldCharType="begin"/>
      </w:r>
      <w:r>
        <w:instrText xml:space="preserve"> REF _Ref279412264 \r \h  \* MERGEFORMAT </w:instrText>
      </w:r>
      <w:r>
        <w:fldChar w:fldCharType="separate"/>
      </w:r>
      <w:r w:rsidR="00ED112D">
        <w:rPr>
          <w:cs/>
        </w:rPr>
        <w:t>‎</w:t>
      </w:r>
      <w:r w:rsidR="00ED112D">
        <w:t>14</w:t>
      </w:r>
      <w:r>
        <w:fldChar w:fldCharType="end"/>
      </w:r>
      <w:r w:rsidRPr="00D07AEE">
        <w:rPr>
          <w:rFonts w:hint="cs"/>
          <w:rtl/>
        </w:rPr>
        <w:t>-</w:t>
      </w:r>
      <w:r>
        <w:fldChar w:fldCharType="begin"/>
      </w:r>
      <w:r>
        <w:instrText xml:space="preserve"> REF _Ref279412279 \r \h  \* MERGEFORMAT </w:instrText>
      </w:r>
      <w:r>
        <w:fldChar w:fldCharType="separate"/>
      </w:r>
      <w:r w:rsidR="00ED112D">
        <w:rPr>
          <w:cs/>
        </w:rPr>
        <w:t>‎</w:t>
      </w:r>
      <w:r w:rsidR="00ED112D">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rsidR="00643A7F" w:rsidRPr="00655781" w:rsidRDefault="00643A7F" w:rsidP="002F10B1">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יירד משכר הפעלת הפרויקט, כהגדרתו בסעיף</w:t>
      </w:r>
      <w:r w:rsidR="002F10B1">
        <w:rPr>
          <w:rtl/>
        </w:rPr>
        <w:fldChar w:fldCharType="begin"/>
      </w:r>
      <w:r w:rsidR="002F10B1">
        <w:rPr>
          <w:rtl/>
        </w:rPr>
        <w:instrText xml:space="preserve"> </w:instrText>
      </w:r>
      <w:r w:rsidR="002F10B1">
        <w:rPr>
          <w:rFonts w:hint="cs"/>
        </w:rPr>
        <w:instrText>REF</w:instrText>
      </w:r>
      <w:r w:rsidR="002F10B1">
        <w:rPr>
          <w:rFonts w:hint="cs"/>
          <w:rtl/>
        </w:rPr>
        <w:instrText xml:space="preserve"> _</w:instrText>
      </w:r>
      <w:r w:rsidR="002F10B1">
        <w:rPr>
          <w:rFonts w:hint="cs"/>
        </w:rPr>
        <w:instrText>Ref439163565 \r \h</w:instrText>
      </w:r>
      <w:r w:rsidR="002F10B1">
        <w:rPr>
          <w:rtl/>
        </w:rPr>
        <w:instrText xml:space="preserve"> </w:instrText>
      </w:r>
      <w:r w:rsidR="002F10B1">
        <w:rPr>
          <w:rtl/>
        </w:rPr>
      </w:r>
      <w:r w:rsidR="002F10B1">
        <w:rPr>
          <w:rtl/>
        </w:rPr>
        <w:fldChar w:fldCharType="separate"/>
      </w:r>
      <w:r w:rsidR="00ED112D">
        <w:rPr>
          <w:cs/>
        </w:rPr>
        <w:t>‎</w:t>
      </w:r>
      <w:r w:rsidR="00ED112D">
        <w:t>9.3.1</w:t>
      </w:r>
      <w:r w:rsidR="002F10B1">
        <w:rPr>
          <w:rtl/>
        </w:rPr>
        <w:fldChar w:fldCharType="end"/>
      </w:r>
      <w:r>
        <w:rPr>
          <w:rFonts w:hint="cs"/>
          <w:rtl/>
        </w:rPr>
        <w:t xml:space="preserve"> למכרז</w:t>
      </w:r>
      <w:r w:rsidR="002F10B1">
        <w:rPr>
          <w:rFonts w:hint="cs"/>
          <w:rtl/>
        </w:rPr>
        <w:t>.</w:t>
      </w:r>
      <w:r>
        <w:rPr>
          <w:rFonts w:hint="cs"/>
          <w:rtl/>
        </w:rPr>
        <w:t xml:space="preserve">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האירועים לגביהם תישקל הטלת פיצוי מוסכם:</w:t>
      </w:r>
    </w:p>
    <w:tbl>
      <w:tblPr>
        <w:bidiVisual/>
        <w:tblW w:w="8998"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643A7F" w:rsidRPr="00655781" w:rsidTr="0049252E">
        <w:trPr>
          <w:cantSplit/>
        </w:trPr>
        <w:tc>
          <w:tcPr>
            <w:tcW w:w="5636" w:type="dxa"/>
            <w:gridSpan w:val="2"/>
            <w:tcBorders>
              <w:top w:val="single" w:sz="18" w:space="0" w:color="auto"/>
              <w:left w:val="single" w:sz="18" w:space="0" w:color="auto"/>
              <w:bottom w:val="single" w:sz="18" w:space="0" w:color="auto"/>
            </w:tcBorders>
            <w:shd w:val="pct5" w:color="auto" w:fill="auto"/>
          </w:tcPr>
          <w:p w:rsidR="00643A7F" w:rsidRPr="00655781" w:rsidRDefault="00643A7F" w:rsidP="00624992">
            <w:pPr>
              <w:spacing w:line="276" w:lineRule="auto"/>
              <w:jc w:val="center"/>
              <w:rPr>
                <w:b/>
                <w:bCs/>
                <w:rtl/>
              </w:rPr>
            </w:pPr>
            <w:r w:rsidRPr="00655781">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rsidR="00643A7F" w:rsidRPr="00655781" w:rsidRDefault="00643A7F" w:rsidP="00624992">
            <w:pPr>
              <w:spacing w:line="276" w:lineRule="auto"/>
              <w:jc w:val="center"/>
              <w:rPr>
                <w:b/>
                <w:bCs/>
                <w:rtl/>
              </w:rPr>
            </w:pPr>
            <w:r w:rsidRPr="00655781">
              <w:rPr>
                <w:rFonts w:hint="cs"/>
                <w:b/>
                <w:bCs/>
                <w:rtl/>
              </w:rPr>
              <w:t>פיצוי מוסכם</w:t>
            </w:r>
          </w:p>
        </w:tc>
      </w:tr>
      <w:tr w:rsidR="00643A7F" w:rsidRPr="00655781" w:rsidTr="0049252E">
        <w:tc>
          <w:tcPr>
            <w:tcW w:w="533" w:type="dxa"/>
            <w:tcBorders>
              <w:top w:val="single" w:sz="18" w:space="0" w:color="auto"/>
              <w:left w:val="single" w:sz="18" w:space="0" w:color="auto"/>
              <w:bottom w:val="single" w:sz="18" w:space="0" w:color="auto"/>
            </w:tcBorders>
          </w:tcPr>
          <w:p w:rsidR="00643A7F" w:rsidRPr="00655781" w:rsidRDefault="00643A7F" w:rsidP="00545FF3">
            <w:pPr>
              <w:numPr>
                <w:ilvl w:val="3"/>
                <w:numId w:val="22"/>
              </w:numPr>
              <w:ind w:right="0"/>
            </w:pPr>
          </w:p>
        </w:tc>
        <w:tc>
          <w:tcPr>
            <w:tcW w:w="5103" w:type="dxa"/>
            <w:tcBorders>
              <w:top w:val="single" w:sz="18" w:space="0" w:color="auto"/>
              <w:bottom w:val="single" w:sz="18" w:space="0" w:color="auto"/>
            </w:tcBorders>
          </w:tcPr>
          <w:p w:rsidR="00643A7F" w:rsidRPr="00655781" w:rsidRDefault="0049252E" w:rsidP="00EC001D">
            <w:r>
              <w:rPr>
                <w:rFonts w:hint="cs"/>
                <w:rtl/>
              </w:rPr>
              <w:t>איחו</w:t>
            </w:r>
            <w:r w:rsidR="00EC001D">
              <w:rPr>
                <w:rFonts w:hint="cs"/>
                <w:rtl/>
              </w:rPr>
              <w:t>ר</w:t>
            </w:r>
            <w:r>
              <w:rPr>
                <w:rFonts w:hint="cs"/>
                <w:rtl/>
              </w:rPr>
              <w:t xml:space="preserve"> בהגשת דו"ח </w:t>
            </w:r>
            <w:r w:rsidR="00EC001D">
              <w:rPr>
                <w:rFonts w:hint="cs"/>
                <w:rtl/>
              </w:rPr>
              <w:t>רבעוני</w:t>
            </w:r>
          </w:p>
        </w:tc>
        <w:tc>
          <w:tcPr>
            <w:tcW w:w="3362" w:type="dxa"/>
            <w:tcBorders>
              <w:top w:val="single" w:sz="18" w:space="0" w:color="auto"/>
              <w:bottom w:val="single" w:sz="18" w:space="0" w:color="auto"/>
              <w:right w:val="single" w:sz="18" w:space="0" w:color="auto"/>
            </w:tcBorders>
          </w:tcPr>
          <w:p w:rsidR="00643A7F" w:rsidRPr="00655781" w:rsidRDefault="00EC001D" w:rsidP="0049252E">
            <w:pPr>
              <w:ind w:left="34"/>
              <w:jc w:val="left"/>
            </w:pPr>
            <w:r>
              <w:rPr>
                <w:rFonts w:hint="cs"/>
                <w:b/>
                <w:bCs/>
                <w:rtl/>
              </w:rPr>
              <w:t>2</w:t>
            </w:r>
            <w:r w:rsidR="00D60D8B">
              <w:rPr>
                <w:rFonts w:hint="cs"/>
                <w:b/>
                <w:bCs/>
                <w:rtl/>
              </w:rPr>
              <w:t>,</w:t>
            </w:r>
            <w:r w:rsidR="000E5B70">
              <w:rPr>
                <w:rFonts w:hint="cs"/>
                <w:b/>
                <w:bCs/>
                <w:rtl/>
              </w:rPr>
              <w:t>0</w:t>
            </w:r>
            <w:r w:rsidR="000E5B70" w:rsidRPr="00655781">
              <w:rPr>
                <w:rFonts w:hint="cs"/>
                <w:b/>
                <w:bCs/>
                <w:rtl/>
              </w:rPr>
              <w:t>00</w:t>
            </w:r>
            <w:r w:rsidR="000E5B70" w:rsidRPr="00655781">
              <w:rPr>
                <w:rFonts w:hint="cs"/>
                <w:rtl/>
              </w:rPr>
              <w:t xml:space="preserve"> </w:t>
            </w:r>
            <w:r w:rsidR="00643A7F" w:rsidRPr="00655781">
              <w:rPr>
                <w:rFonts w:hint="cs"/>
                <w:rtl/>
              </w:rPr>
              <w:t xml:space="preserve">₪ </w:t>
            </w:r>
            <w:r w:rsidR="001D2F2A">
              <w:rPr>
                <w:rFonts w:hint="cs"/>
                <w:rtl/>
              </w:rPr>
              <w:t xml:space="preserve">לכל </w:t>
            </w:r>
            <w:r w:rsidR="00426F83">
              <w:rPr>
                <w:rFonts w:hint="cs"/>
                <w:rtl/>
              </w:rPr>
              <w:t xml:space="preserve">48 שעות </w:t>
            </w:r>
            <w:r w:rsidR="001D2F2A">
              <w:rPr>
                <w:rFonts w:hint="cs"/>
                <w:rtl/>
              </w:rPr>
              <w:t>איחור</w:t>
            </w:r>
            <w:r w:rsidR="0049252E">
              <w:rPr>
                <w:rFonts w:hint="cs"/>
                <w:rtl/>
              </w:rPr>
              <w:t xml:space="preserve"> בהתאם ללוחות הזמנים המופיעים בסעיף </w:t>
            </w:r>
            <w:r w:rsidR="0049252E">
              <w:rPr>
                <w:rtl/>
              </w:rPr>
              <w:fldChar w:fldCharType="begin"/>
            </w:r>
            <w:r w:rsidR="0049252E">
              <w:rPr>
                <w:rtl/>
              </w:rPr>
              <w:instrText xml:space="preserve"> </w:instrText>
            </w:r>
            <w:r w:rsidR="0049252E">
              <w:rPr>
                <w:rFonts w:hint="cs"/>
              </w:rPr>
              <w:instrText>REF</w:instrText>
            </w:r>
            <w:r w:rsidR="0049252E">
              <w:rPr>
                <w:rFonts w:hint="cs"/>
                <w:rtl/>
              </w:rPr>
              <w:instrText xml:space="preserve"> _</w:instrText>
            </w:r>
            <w:r w:rsidR="0049252E">
              <w:rPr>
                <w:rFonts w:hint="cs"/>
              </w:rPr>
              <w:instrText>Ref451247404 \n \h</w:instrText>
            </w:r>
            <w:r w:rsidR="0049252E">
              <w:rPr>
                <w:rtl/>
              </w:rPr>
              <w:instrText xml:space="preserve"> </w:instrText>
            </w:r>
            <w:r w:rsidR="0049252E">
              <w:rPr>
                <w:rtl/>
              </w:rPr>
            </w:r>
            <w:r w:rsidR="0049252E">
              <w:rPr>
                <w:rtl/>
              </w:rPr>
              <w:fldChar w:fldCharType="separate"/>
            </w:r>
            <w:r w:rsidR="00ED112D">
              <w:rPr>
                <w:cs/>
              </w:rPr>
              <w:t>‎</w:t>
            </w:r>
            <w:r w:rsidR="00ED112D">
              <w:t>3.1</w:t>
            </w:r>
            <w:r w:rsidR="0049252E">
              <w:rPr>
                <w:rtl/>
              </w:rPr>
              <w:fldChar w:fldCharType="end"/>
            </w:r>
            <w:r w:rsidR="0049252E">
              <w:rPr>
                <w:rFonts w:hint="cs"/>
                <w:rtl/>
              </w:rPr>
              <w:t xml:space="preserve"> למפרט השירותים.</w:t>
            </w:r>
          </w:p>
        </w:tc>
      </w:tr>
      <w:tr w:rsidR="00E75349" w:rsidRPr="00655781" w:rsidTr="0049252E">
        <w:tc>
          <w:tcPr>
            <w:tcW w:w="533" w:type="dxa"/>
            <w:tcBorders>
              <w:top w:val="single" w:sz="18" w:space="0" w:color="auto"/>
              <w:left w:val="single" w:sz="18" w:space="0" w:color="auto"/>
              <w:bottom w:val="single" w:sz="18" w:space="0" w:color="auto"/>
            </w:tcBorders>
          </w:tcPr>
          <w:p w:rsidR="00E75349" w:rsidRPr="00655781" w:rsidRDefault="00E75349" w:rsidP="00545FF3">
            <w:pPr>
              <w:numPr>
                <w:ilvl w:val="3"/>
                <w:numId w:val="22"/>
              </w:numPr>
              <w:ind w:right="0"/>
            </w:pPr>
          </w:p>
        </w:tc>
        <w:tc>
          <w:tcPr>
            <w:tcW w:w="5103" w:type="dxa"/>
            <w:tcBorders>
              <w:top w:val="single" w:sz="18" w:space="0" w:color="auto"/>
              <w:bottom w:val="single" w:sz="18" w:space="0" w:color="auto"/>
            </w:tcBorders>
          </w:tcPr>
          <w:p w:rsidR="00E75349" w:rsidRPr="00655781" w:rsidRDefault="00E75349" w:rsidP="0049252E">
            <w:pPr>
              <w:rPr>
                <w:rtl/>
              </w:rPr>
            </w:pPr>
            <w:r>
              <w:rPr>
                <w:rFonts w:hint="cs"/>
                <w:rtl/>
              </w:rPr>
              <w:t xml:space="preserve">איחור </w:t>
            </w:r>
            <w:r w:rsidR="0049252E">
              <w:rPr>
                <w:rFonts w:hint="cs"/>
                <w:rtl/>
              </w:rPr>
              <w:t>בהגשת דו"ח שנתי</w:t>
            </w:r>
          </w:p>
        </w:tc>
        <w:tc>
          <w:tcPr>
            <w:tcW w:w="3362" w:type="dxa"/>
            <w:tcBorders>
              <w:top w:val="single" w:sz="18" w:space="0" w:color="auto"/>
              <w:bottom w:val="single" w:sz="18" w:space="0" w:color="auto"/>
              <w:right w:val="single" w:sz="18" w:space="0" w:color="auto"/>
            </w:tcBorders>
          </w:tcPr>
          <w:p w:rsidR="00E75349" w:rsidRDefault="00EC001D" w:rsidP="00EC001D">
            <w:pPr>
              <w:ind w:left="34"/>
              <w:jc w:val="left"/>
              <w:rPr>
                <w:b/>
                <w:bCs/>
                <w:rtl/>
              </w:rPr>
            </w:pPr>
            <w:r>
              <w:rPr>
                <w:rFonts w:hint="cs"/>
                <w:b/>
                <w:bCs/>
                <w:rtl/>
              </w:rPr>
              <w:t>3</w:t>
            </w:r>
            <w:r w:rsidR="0049252E">
              <w:rPr>
                <w:rFonts w:hint="cs"/>
                <w:b/>
                <w:bCs/>
                <w:rtl/>
              </w:rPr>
              <w:t>,</w:t>
            </w:r>
            <w:r>
              <w:rPr>
                <w:rFonts w:hint="cs"/>
                <w:b/>
                <w:bCs/>
                <w:rtl/>
              </w:rPr>
              <w:t xml:space="preserve">000 </w:t>
            </w:r>
            <w:r w:rsidR="00B41866">
              <w:rPr>
                <w:rFonts w:hint="cs"/>
                <w:b/>
                <w:bCs/>
                <w:rtl/>
              </w:rPr>
              <w:t xml:space="preserve">₪ </w:t>
            </w:r>
            <w:r w:rsidR="0049252E">
              <w:rPr>
                <w:rFonts w:hint="cs"/>
                <w:rtl/>
              </w:rPr>
              <w:t xml:space="preserve">לכל 48 שעות איחור בהתאם ללוחות הזמנים המופיעים בסעיף </w:t>
            </w:r>
            <w:r w:rsidR="0049252E">
              <w:rPr>
                <w:rtl/>
              </w:rPr>
              <w:fldChar w:fldCharType="begin"/>
            </w:r>
            <w:r w:rsidR="0049252E">
              <w:rPr>
                <w:rtl/>
              </w:rPr>
              <w:instrText xml:space="preserve"> </w:instrText>
            </w:r>
            <w:r w:rsidR="0049252E">
              <w:rPr>
                <w:rFonts w:hint="cs"/>
              </w:rPr>
              <w:instrText>REF</w:instrText>
            </w:r>
            <w:r w:rsidR="0049252E">
              <w:rPr>
                <w:rFonts w:hint="cs"/>
                <w:rtl/>
              </w:rPr>
              <w:instrText xml:space="preserve"> _</w:instrText>
            </w:r>
            <w:r w:rsidR="0049252E">
              <w:rPr>
                <w:rFonts w:hint="cs"/>
              </w:rPr>
              <w:instrText>Ref451247404 \n \h</w:instrText>
            </w:r>
            <w:r w:rsidR="0049252E">
              <w:rPr>
                <w:rtl/>
              </w:rPr>
              <w:instrText xml:space="preserve"> </w:instrText>
            </w:r>
            <w:r w:rsidR="0049252E">
              <w:rPr>
                <w:rtl/>
              </w:rPr>
            </w:r>
            <w:r w:rsidR="0049252E">
              <w:rPr>
                <w:rtl/>
              </w:rPr>
              <w:fldChar w:fldCharType="separate"/>
            </w:r>
            <w:r w:rsidR="00ED112D">
              <w:rPr>
                <w:cs/>
              </w:rPr>
              <w:t>‎</w:t>
            </w:r>
            <w:r w:rsidR="00ED112D">
              <w:t>3.1</w:t>
            </w:r>
            <w:r w:rsidR="0049252E">
              <w:rPr>
                <w:rtl/>
              </w:rPr>
              <w:fldChar w:fldCharType="end"/>
            </w:r>
            <w:r w:rsidR="0049252E">
              <w:rPr>
                <w:rFonts w:hint="cs"/>
                <w:rtl/>
              </w:rPr>
              <w:t xml:space="preserve"> למפרט השירותים.</w:t>
            </w:r>
          </w:p>
        </w:tc>
      </w:tr>
      <w:tr w:rsidR="00B41866" w:rsidRPr="00655781" w:rsidTr="0049252E">
        <w:tc>
          <w:tcPr>
            <w:tcW w:w="533" w:type="dxa"/>
            <w:tcBorders>
              <w:top w:val="single" w:sz="18" w:space="0" w:color="auto"/>
              <w:left w:val="single" w:sz="18" w:space="0" w:color="auto"/>
              <w:bottom w:val="single" w:sz="18" w:space="0" w:color="auto"/>
            </w:tcBorders>
          </w:tcPr>
          <w:p w:rsidR="00B41866" w:rsidRPr="00655781" w:rsidRDefault="00B41866" w:rsidP="00545FF3">
            <w:pPr>
              <w:numPr>
                <w:ilvl w:val="3"/>
                <w:numId w:val="22"/>
              </w:numPr>
              <w:ind w:right="0"/>
            </w:pPr>
          </w:p>
        </w:tc>
        <w:tc>
          <w:tcPr>
            <w:tcW w:w="5103" w:type="dxa"/>
            <w:tcBorders>
              <w:top w:val="single" w:sz="18" w:space="0" w:color="auto"/>
              <w:bottom w:val="single" w:sz="18" w:space="0" w:color="auto"/>
            </w:tcBorders>
          </w:tcPr>
          <w:p w:rsidR="00B41866" w:rsidRDefault="000E5B70" w:rsidP="0049252E">
            <w:pPr>
              <w:rPr>
                <w:rtl/>
              </w:rPr>
            </w:pPr>
            <w:r>
              <w:rPr>
                <w:rFonts w:hint="cs"/>
                <w:rtl/>
              </w:rPr>
              <w:t xml:space="preserve">עיכוב </w:t>
            </w:r>
            <w:r w:rsidR="0049252E">
              <w:rPr>
                <w:rFonts w:hint="cs"/>
                <w:rtl/>
              </w:rPr>
              <w:t>בהכנת דו"ח נוסף אשר הספק יתבקש להכין</w:t>
            </w:r>
          </w:p>
        </w:tc>
        <w:tc>
          <w:tcPr>
            <w:tcW w:w="3362" w:type="dxa"/>
            <w:tcBorders>
              <w:top w:val="single" w:sz="18" w:space="0" w:color="auto"/>
              <w:bottom w:val="single" w:sz="18" w:space="0" w:color="auto"/>
              <w:right w:val="single" w:sz="18" w:space="0" w:color="auto"/>
            </w:tcBorders>
          </w:tcPr>
          <w:p w:rsidR="00B41866" w:rsidRDefault="0049252E" w:rsidP="0049252E">
            <w:pPr>
              <w:ind w:left="34"/>
              <w:jc w:val="left"/>
              <w:rPr>
                <w:b/>
                <w:bCs/>
                <w:rtl/>
              </w:rPr>
            </w:pPr>
            <w:r>
              <w:rPr>
                <w:rFonts w:hint="cs"/>
                <w:b/>
                <w:bCs/>
                <w:rtl/>
              </w:rPr>
              <w:t>50</w:t>
            </w:r>
            <w:r w:rsidR="000E5B70">
              <w:rPr>
                <w:rFonts w:hint="cs"/>
                <w:b/>
                <w:bCs/>
                <w:rtl/>
              </w:rPr>
              <w:t xml:space="preserve">0 ₪ </w:t>
            </w:r>
            <w:r w:rsidR="000E5B70" w:rsidRPr="000E5B70">
              <w:rPr>
                <w:rFonts w:hint="cs"/>
                <w:rtl/>
              </w:rPr>
              <w:t>לכל יום איחור</w:t>
            </w:r>
            <w:r w:rsidR="00460626">
              <w:rPr>
                <w:rFonts w:hint="cs"/>
                <w:rtl/>
              </w:rPr>
              <w:t xml:space="preserve">, </w:t>
            </w:r>
            <w:r>
              <w:rPr>
                <w:rFonts w:hint="cs"/>
                <w:rtl/>
              </w:rPr>
              <w:t xml:space="preserve">בהתאם ללוחות הזמנים המופיעים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Ref451247404 \n \h</w:instrText>
            </w:r>
            <w:r>
              <w:rPr>
                <w:rtl/>
              </w:rPr>
              <w:instrText xml:space="preserve"> </w:instrText>
            </w:r>
            <w:r>
              <w:rPr>
                <w:rtl/>
              </w:rPr>
            </w:r>
            <w:r>
              <w:rPr>
                <w:rtl/>
              </w:rPr>
              <w:fldChar w:fldCharType="separate"/>
            </w:r>
            <w:r w:rsidR="00ED112D">
              <w:rPr>
                <w:cs/>
              </w:rPr>
              <w:t>‎</w:t>
            </w:r>
            <w:r w:rsidR="00ED112D">
              <w:t>3.1</w:t>
            </w:r>
            <w:r>
              <w:rPr>
                <w:rtl/>
              </w:rPr>
              <w:fldChar w:fldCharType="end"/>
            </w:r>
            <w:r>
              <w:rPr>
                <w:rFonts w:hint="cs"/>
                <w:rtl/>
              </w:rPr>
              <w:t xml:space="preserve"> למפרט השירותים.</w:t>
            </w:r>
          </w:p>
        </w:tc>
      </w:tr>
    </w:tbl>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r w:rsidRPr="00655781">
        <w:rPr>
          <w:rFonts w:hint="cs"/>
          <w:rtl/>
        </w:rPr>
        <w:t>ה</w:t>
      </w:r>
      <w:r w:rsidRPr="00655781">
        <w:rPr>
          <w:rtl/>
        </w:rPr>
        <w:t>תשל"א</w:t>
      </w:r>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79" w:name="_Ref263611868"/>
      <w:r w:rsidRPr="00655781">
        <w:rPr>
          <w:rFonts w:hint="cs"/>
          <w:b/>
          <w:bCs/>
          <w:spacing w:val="-4"/>
          <w:u w:val="single"/>
          <w:rtl/>
        </w:rPr>
        <w:t>הפרות</w:t>
      </w:r>
      <w:bookmarkEnd w:id="179"/>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fldChar w:fldCharType="begin"/>
      </w:r>
      <w:r>
        <w:instrText xml:space="preserve"> REF _Ref263611857 \r \h  \* MERGEFORMAT </w:instrText>
      </w:r>
      <w:r>
        <w:fldChar w:fldCharType="separate"/>
      </w:r>
      <w:r w:rsidR="00ED112D">
        <w:rPr>
          <w:cs/>
        </w:rPr>
        <w:t>‎</w:t>
      </w:r>
      <w:r w:rsidR="00ED112D" w:rsidRPr="00ED112D">
        <w:rPr>
          <w:rFonts w:ascii="Calibri" w:hAnsi="Calibri"/>
          <w:b/>
          <w:bCs/>
        </w:rPr>
        <w:t>22</w:t>
      </w:r>
      <w:r>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r w:rsidRPr="00655781">
        <w:rPr>
          <w:rtl/>
        </w:rPr>
        <w:t>נושי</w:t>
      </w:r>
      <w:r w:rsidRPr="00655781">
        <w:rPr>
          <w:rFonts w:hint="cs"/>
          <w:rtl/>
        </w:rPr>
        <w:t>ו</w:t>
      </w:r>
      <w:r w:rsidRPr="00655781">
        <w:rPr>
          <w:rtl/>
        </w:rPr>
        <w:t>, והפעולה האמורה או ההחלטה לא הוסרו או נדחו לחלוטין תוך 30 יום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קיזוז</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rsidR="00643A7F" w:rsidRPr="00B8781A"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חפיפה</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החדש להתארגן ולארגן את כח האדם המקצועי כנדרש.</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שיבחר להתארגן כך, שבמועד חתימת החוזה הוא יפעיל בלעדית את </w:t>
      </w:r>
      <w:r>
        <w:rPr>
          <w:rFonts w:hint="cs"/>
          <w:rtl/>
        </w:rPr>
        <w:t>הפרויקט</w:t>
      </w:r>
      <w:r w:rsidRPr="00655781">
        <w:rPr>
          <w:rFonts w:hint="cs"/>
          <w:rtl/>
        </w:rPr>
        <w:t xml:space="preserve"> כול</w:t>
      </w:r>
      <w:r>
        <w:rPr>
          <w:rFonts w:hint="cs"/>
          <w:rtl/>
        </w:rPr>
        <w:t>ו</w:t>
      </w:r>
      <w:r w:rsidRPr="00655781">
        <w:rPr>
          <w:rFonts w:hint="cs"/>
          <w:rtl/>
        </w:rPr>
        <w:t xml:space="preserve"> על פי לוח זמנים המוגדר במכרז זה.</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בתום ההתקשרות, במסגרת מכרז זה, במידה שייקבע ספק אחר לביצוע הפעילות יפעל הספק כדלקמן: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המוסר יקבל תמורה רק עבור תפוקות שבוצעו במהלך החפיפה, עפ"י כללי החוזה על פיו הוא קשור עם 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החפיפה כוללת, בין היתר, את הנושאים הבאים: </w:t>
      </w:r>
    </w:p>
    <w:p w:rsidR="00643A7F" w:rsidRPr="00655781" w:rsidRDefault="00643A7F" w:rsidP="00545FF3">
      <w:pPr>
        <w:numPr>
          <w:ilvl w:val="0"/>
          <w:numId w:val="21"/>
        </w:numPr>
        <w:tabs>
          <w:tab w:val="right" w:pos="1809"/>
        </w:tabs>
        <w:ind w:left="1809" w:hanging="450"/>
        <w:textAlignment w:val="auto"/>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rsidR="00643A7F" w:rsidRPr="00655781" w:rsidRDefault="00643A7F" w:rsidP="008A618B">
      <w:pPr>
        <w:numPr>
          <w:ilvl w:val="0"/>
          <w:numId w:val="21"/>
        </w:numPr>
        <w:tabs>
          <w:tab w:val="right" w:pos="1809"/>
        </w:tabs>
        <w:ind w:left="1809" w:hanging="450"/>
        <w:textAlignment w:val="auto"/>
      </w:pPr>
      <w:r w:rsidRPr="00655781">
        <w:rPr>
          <w:rFonts w:hint="cs"/>
          <w:rtl/>
        </w:rPr>
        <w:t xml:space="preserve">מסירה מאורגנת של כל מידע הדרוש למקבל לצורך תפעול מידי ושלם של הפרויקט. </w:t>
      </w:r>
    </w:p>
    <w:p w:rsidR="00643A7F" w:rsidRPr="00655781" w:rsidRDefault="00643A7F" w:rsidP="00EA50B1">
      <w:pPr>
        <w:numPr>
          <w:ilvl w:val="0"/>
          <w:numId w:val="21"/>
        </w:numPr>
        <w:tabs>
          <w:tab w:val="right" w:pos="1809"/>
        </w:tabs>
        <w:ind w:left="1809" w:hanging="450"/>
        <w:textAlignment w:val="auto"/>
      </w:pPr>
      <w:r w:rsidRPr="00655781">
        <w:rPr>
          <w:rFonts w:hint="cs"/>
          <w:rtl/>
        </w:rPr>
        <w:t xml:space="preserve">המוסר והמקבל יעבדו במשותף במשך </w:t>
      </w:r>
      <w:r w:rsidR="00EA50B1">
        <w:rPr>
          <w:rFonts w:hint="cs"/>
          <w:rtl/>
        </w:rPr>
        <w:t>חודשיים</w:t>
      </w:r>
      <w:r w:rsidRPr="00655781">
        <w:rPr>
          <w:rFonts w:hint="cs"/>
          <w:rtl/>
        </w:rPr>
        <w:t xml:space="preserve"> לצורך סגירת כל מחויבות המוסר, הדרכה צמודה של המקבל וסיוע למקבל בהנפקת דו"חות עבור המשרד. </w:t>
      </w:r>
    </w:p>
    <w:p w:rsidR="00643A7F" w:rsidRPr="00655781" w:rsidRDefault="00643A7F" w:rsidP="00545FF3">
      <w:pPr>
        <w:numPr>
          <w:ilvl w:val="0"/>
          <w:numId w:val="21"/>
        </w:numPr>
        <w:tabs>
          <w:tab w:val="right" w:pos="1809"/>
        </w:tabs>
        <w:ind w:left="1809" w:hanging="450"/>
        <w:textAlignment w:val="auto"/>
      </w:pPr>
      <w:r w:rsidRPr="00655781">
        <w:rPr>
          <w:rFonts w:hint="cs"/>
          <w:rtl/>
        </w:rPr>
        <w:t>תקופת ההתקשרות בין המשרד לספק החדש (המקבל) תחל במועד תחילת החפיפה.</w:t>
      </w:r>
    </w:p>
    <w:p w:rsidR="00643A7F" w:rsidRPr="00655781" w:rsidRDefault="00643A7F" w:rsidP="00545FF3">
      <w:pPr>
        <w:numPr>
          <w:ilvl w:val="0"/>
          <w:numId w:val="21"/>
        </w:numPr>
        <w:tabs>
          <w:tab w:val="right" w:pos="1809"/>
        </w:tabs>
        <w:ind w:left="1809" w:hanging="450"/>
        <w:textAlignment w:val="auto"/>
        <w:rPr>
          <w:rtl/>
        </w:rPr>
      </w:pPr>
      <w:r w:rsidRPr="00655781">
        <w:rPr>
          <w:rFonts w:hint="cs"/>
          <w:rtl/>
        </w:rPr>
        <w:t xml:space="preserve">תנאי מחייב לביצוע התשלום האחרון למוסר הינו קיומה של החפיפה לשביעות רצון המשרד והגשת </w:t>
      </w:r>
      <w:r w:rsidRPr="00D07AEE">
        <w:rPr>
          <w:rFonts w:hint="cs"/>
          <w:rtl/>
        </w:rPr>
        <w:t>דו"ח פעילות סופי, מבוקר ומאושר ע"י רו"ח של המוסר</w:t>
      </w:r>
      <w:r w:rsidRPr="00655781">
        <w:rPr>
          <w:rFonts w:hint="cs"/>
          <w:rtl/>
        </w:rPr>
        <w:t xml:space="preserve">. </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rsidR="00643A7F" w:rsidRPr="00655781" w:rsidRDefault="00643A7F" w:rsidP="00545FF3">
      <w:pPr>
        <w:numPr>
          <w:ilvl w:val="0"/>
          <w:numId w:val="23"/>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643A7F" w:rsidRPr="00655781" w:rsidRDefault="00643A7F" w:rsidP="00545FF3">
      <w:pPr>
        <w:numPr>
          <w:ilvl w:val="0"/>
          <w:numId w:val="23"/>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rsidR="00643A7F" w:rsidRPr="00655781" w:rsidRDefault="00643A7F" w:rsidP="00545FF3">
      <w:pPr>
        <w:numPr>
          <w:ilvl w:val="0"/>
          <w:numId w:val="23"/>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643A7F" w:rsidRPr="00655781" w:rsidRDefault="00643A7F" w:rsidP="00545FF3">
      <w:pPr>
        <w:numPr>
          <w:ilvl w:val="0"/>
          <w:numId w:val="23"/>
        </w:numPr>
        <w:tabs>
          <w:tab w:val="right" w:pos="1719"/>
        </w:tabs>
        <w:textAlignment w:val="auto"/>
        <w:rPr>
          <w:rtl/>
        </w:rPr>
      </w:pPr>
      <w:r w:rsidRPr="00655781">
        <w:rPr>
          <w:rFonts w:hint="cs"/>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643A7F" w:rsidRPr="00655781" w:rsidRDefault="00643A7F" w:rsidP="008640D2">
      <w:pPr>
        <w:pStyle w:val="af8"/>
        <w:keepNext/>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מלוא ההסכם</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rsidR="00643A7F" w:rsidRPr="00655781" w:rsidRDefault="00643A7F" w:rsidP="00643A7F">
      <w:pPr>
        <w:pStyle w:val="af8"/>
        <w:ind w:left="1361"/>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סמכות מקומית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rsidR="00643A7F" w:rsidRPr="00655781" w:rsidRDefault="00643A7F" w:rsidP="00643A7F">
      <w:pPr>
        <w:pStyle w:val="af8"/>
        <w:ind w:left="1361"/>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Pr>
      </w:pPr>
      <w:r w:rsidRPr="00655781">
        <w:rPr>
          <w:b/>
          <w:bCs/>
          <w:spacing w:val="-4"/>
          <w:u w:val="single"/>
          <w:rtl/>
        </w:rPr>
        <w:t>שונות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rsidR="00643A7F"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כויתור מצד </w:t>
      </w:r>
      <w:r w:rsidRPr="00655781">
        <w:rPr>
          <w:rFonts w:hint="cs"/>
          <w:rtl/>
        </w:rPr>
        <w:t>הספק</w:t>
      </w:r>
      <w:r w:rsidRPr="00655781">
        <w:rPr>
          <w:rtl/>
        </w:rPr>
        <w:t xml:space="preserve"> אלא אם כן נעשה בכתב ואין שינוי בהסכם זה ובכל הוראה מהוראותיו אלא בכתב.</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802702" w:rsidRDefault="00643A7F" w:rsidP="00643A7F">
      <w:pPr>
        <w:ind w:left="1137" w:right="180" w:hanging="570"/>
        <w:jc w:val="center"/>
        <w:rPr>
          <w:b/>
          <w:bCs/>
          <w:rtl/>
        </w:rPr>
      </w:pPr>
      <w:r w:rsidRPr="00A1439E">
        <w:rPr>
          <w:rFonts w:hint="cs"/>
          <w:b/>
          <w:bCs/>
          <w:rtl/>
        </w:rPr>
        <w:t>לראייה באו הצדדים על החתום:</w:t>
      </w:r>
    </w:p>
    <w:p w:rsidR="00643A7F" w:rsidRPr="00A1439E" w:rsidRDefault="00643A7F" w:rsidP="00643A7F">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643A7F" w:rsidRPr="00A1439E" w:rsidTr="00624992">
        <w:tc>
          <w:tcPr>
            <w:tcW w:w="3686" w:type="dxa"/>
          </w:tcPr>
          <w:p w:rsidR="00643A7F" w:rsidRPr="00A1439E" w:rsidRDefault="00643A7F" w:rsidP="00624992">
            <w:pPr>
              <w:tabs>
                <w:tab w:val="left" w:pos="-2042"/>
              </w:tabs>
              <w:jc w:val="center"/>
              <w:rPr>
                <w:u w:val="single"/>
                <w:rtl/>
              </w:rPr>
            </w:pPr>
            <w:r w:rsidRPr="00A1439E">
              <w:rPr>
                <w:rFonts w:hint="cs"/>
                <w:u w:val="single"/>
                <w:rtl/>
              </w:rPr>
              <w:t>____________________</w:t>
            </w:r>
          </w:p>
        </w:tc>
        <w:tc>
          <w:tcPr>
            <w:tcW w:w="2976" w:type="dxa"/>
          </w:tcPr>
          <w:p w:rsidR="00643A7F" w:rsidRPr="00A1439E" w:rsidRDefault="00643A7F" w:rsidP="00624992">
            <w:pPr>
              <w:tabs>
                <w:tab w:val="left" w:pos="-2042"/>
              </w:tabs>
              <w:jc w:val="center"/>
              <w:rPr>
                <w:u w:val="single"/>
                <w:rtl/>
              </w:rPr>
            </w:pPr>
            <w:r w:rsidRPr="00A1439E">
              <w:rPr>
                <w:rFonts w:hint="cs"/>
                <w:u w:val="single"/>
                <w:rtl/>
              </w:rPr>
              <w:t>______________________</w:t>
            </w:r>
          </w:p>
        </w:tc>
        <w:tc>
          <w:tcPr>
            <w:tcW w:w="2694" w:type="dxa"/>
          </w:tcPr>
          <w:p w:rsidR="00643A7F" w:rsidRPr="00A1439E" w:rsidRDefault="00643A7F" w:rsidP="00624992">
            <w:pPr>
              <w:tabs>
                <w:tab w:val="left" w:pos="-2042"/>
              </w:tabs>
              <w:jc w:val="center"/>
              <w:rPr>
                <w:u w:val="single"/>
                <w:rtl/>
              </w:rPr>
            </w:pPr>
            <w:r w:rsidRPr="00A1439E">
              <w:rPr>
                <w:rFonts w:hint="cs"/>
                <w:u w:val="single"/>
                <w:rtl/>
              </w:rPr>
              <w:t>__________________</w:t>
            </w:r>
          </w:p>
        </w:tc>
      </w:tr>
      <w:tr w:rsidR="00643A7F" w:rsidRPr="00A1439E" w:rsidTr="00624992">
        <w:tc>
          <w:tcPr>
            <w:tcW w:w="3686" w:type="dxa"/>
          </w:tcPr>
          <w:p w:rsidR="00643A7F" w:rsidRPr="00A1439E" w:rsidRDefault="00A5451D" w:rsidP="00624992">
            <w:pPr>
              <w:tabs>
                <w:tab w:val="left" w:pos="-2042"/>
              </w:tabs>
              <w:jc w:val="center"/>
              <w:rPr>
                <w:rtl/>
              </w:rPr>
            </w:pPr>
            <w:r>
              <w:rPr>
                <w:rFonts w:hint="cs"/>
                <w:rtl/>
              </w:rPr>
              <w:t>גלית והבה-שאשו</w:t>
            </w:r>
          </w:p>
        </w:tc>
        <w:tc>
          <w:tcPr>
            <w:tcW w:w="2976" w:type="dxa"/>
          </w:tcPr>
          <w:p w:rsidR="00643A7F" w:rsidRPr="00A1439E" w:rsidRDefault="007D2676" w:rsidP="00624992">
            <w:pPr>
              <w:tabs>
                <w:tab w:val="left" w:pos="-2042"/>
              </w:tabs>
              <w:jc w:val="center"/>
              <w:rPr>
                <w:rtl/>
              </w:rPr>
            </w:pPr>
            <w:r>
              <w:rPr>
                <w:rFonts w:hint="cs"/>
                <w:rtl/>
              </w:rPr>
              <w:t>גדעון אליאס</w:t>
            </w:r>
          </w:p>
        </w:tc>
        <w:tc>
          <w:tcPr>
            <w:tcW w:w="2694" w:type="dxa"/>
          </w:tcPr>
          <w:p w:rsidR="00643A7F" w:rsidRPr="00A1439E" w:rsidRDefault="00643A7F" w:rsidP="00624992">
            <w:pPr>
              <w:tabs>
                <w:tab w:val="left" w:pos="-2042"/>
              </w:tabs>
              <w:jc w:val="center"/>
              <w:rPr>
                <w:rtl/>
              </w:rPr>
            </w:pPr>
            <w:r w:rsidRPr="00A1439E">
              <w:rPr>
                <w:rFonts w:hint="cs"/>
                <w:rtl/>
              </w:rPr>
              <w:t>הספק</w:t>
            </w:r>
          </w:p>
        </w:tc>
      </w:tr>
      <w:tr w:rsidR="00643A7F" w:rsidRPr="00655781" w:rsidTr="00624992">
        <w:tc>
          <w:tcPr>
            <w:tcW w:w="3686" w:type="dxa"/>
          </w:tcPr>
          <w:p w:rsidR="00643A7F" w:rsidRDefault="00643A7F" w:rsidP="00EC001D">
            <w:pPr>
              <w:tabs>
                <w:tab w:val="left" w:pos="-2042"/>
                <w:tab w:val="left" w:pos="0"/>
                <w:tab w:val="left" w:pos="176"/>
              </w:tabs>
              <w:jc w:val="center"/>
              <w:rPr>
                <w:rtl/>
              </w:rPr>
            </w:pPr>
            <w:r>
              <w:rPr>
                <w:rFonts w:hint="cs"/>
                <w:rtl/>
              </w:rPr>
              <w:t>מנהל</w:t>
            </w:r>
            <w:r w:rsidR="00A5451D">
              <w:rPr>
                <w:rFonts w:hint="cs"/>
                <w:rtl/>
              </w:rPr>
              <w:t>ת</w:t>
            </w:r>
            <w:r>
              <w:rPr>
                <w:rFonts w:hint="cs"/>
                <w:rtl/>
              </w:rPr>
              <w:t xml:space="preserve"> מינהל </w:t>
            </w:r>
            <w:r w:rsidRPr="00A1439E">
              <w:rPr>
                <w:rFonts w:hint="cs"/>
                <w:rtl/>
              </w:rPr>
              <w:t>תרבות</w:t>
            </w:r>
            <w:r>
              <w:rPr>
                <w:rFonts w:hint="cs"/>
                <w:rtl/>
              </w:rPr>
              <w:t xml:space="preserve">, </w:t>
            </w:r>
          </w:p>
          <w:p w:rsidR="00643A7F" w:rsidRPr="00A1439E" w:rsidRDefault="00643A7F" w:rsidP="00624992">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rsidR="00643A7F" w:rsidRPr="00A1439E" w:rsidRDefault="00643A7F" w:rsidP="00624992">
            <w:pPr>
              <w:tabs>
                <w:tab w:val="left" w:pos="-2042"/>
              </w:tabs>
              <w:jc w:val="center"/>
              <w:rPr>
                <w:rtl/>
              </w:rPr>
            </w:pPr>
            <w:r w:rsidRPr="00A1439E">
              <w:rPr>
                <w:rFonts w:hint="cs"/>
                <w:rtl/>
              </w:rPr>
              <w:t>חשב משרד התרבות והספורט</w:t>
            </w:r>
          </w:p>
        </w:tc>
        <w:tc>
          <w:tcPr>
            <w:tcW w:w="2694" w:type="dxa"/>
          </w:tcPr>
          <w:p w:rsidR="00643A7F" w:rsidRPr="00655781" w:rsidRDefault="00643A7F" w:rsidP="00624992">
            <w:pPr>
              <w:tabs>
                <w:tab w:val="left" w:pos="-2042"/>
              </w:tabs>
              <w:jc w:val="center"/>
              <w:rPr>
                <w:rtl/>
              </w:rPr>
            </w:pPr>
            <w:r w:rsidRPr="00A1439E">
              <w:rPr>
                <w:rFonts w:hint="cs"/>
                <w:rtl/>
              </w:rPr>
              <w:t>על ידי: __________</w:t>
            </w:r>
          </w:p>
        </w:tc>
      </w:tr>
    </w:tbl>
    <w:p w:rsidR="00643A7F" w:rsidRPr="00E236AB" w:rsidRDefault="00643A7F" w:rsidP="00086B1C">
      <w:pPr>
        <w:pStyle w:val="12"/>
        <w:outlineLvl w:val="1"/>
        <w:rPr>
          <w:rFonts w:cs="David"/>
          <w:rtl/>
        </w:rPr>
      </w:pPr>
      <w:r w:rsidRPr="00655781">
        <w:rPr>
          <w:rtl/>
        </w:rPr>
        <w:br w:type="page"/>
      </w:r>
      <w:bookmarkStart w:id="180" w:name="_Toc462840276"/>
      <w:r w:rsidRPr="00766D70">
        <w:rPr>
          <w:rFonts w:cs="David" w:hint="cs"/>
          <w:rtl/>
        </w:rPr>
        <w:t>נספח</w:t>
      </w:r>
      <w:r w:rsidRPr="00766D70">
        <w:rPr>
          <w:rFonts w:cs="David"/>
          <w:rtl/>
        </w:rPr>
        <w:t xml:space="preserve"> </w:t>
      </w:r>
      <w:r w:rsidRPr="00766D70">
        <w:rPr>
          <w:rFonts w:cs="David" w:hint="cs"/>
          <w:rtl/>
        </w:rPr>
        <w:t>ג</w:t>
      </w:r>
      <w:r w:rsidRPr="00766D70">
        <w:rPr>
          <w:rFonts w:cs="David"/>
          <w:rtl/>
        </w:rPr>
        <w:t>'</w:t>
      </w:r>
      <w:r w:rsidR="00214A6A">
        <w:rPr>
          <w:rFonts w:cs="David" w:hint="cs"/>
          <w:rtl/>
        </w:rPr>
        <w:t>1</w:t>
      </w:r>
      <w:r w:rsidRPr="00766D70">
        <w:rPr>
          <w:rFonts w:cs="David"/>
          <w:rtl/>
        </w:rPr>
        <w:t xml:space="preserve">- </w:t>
      </w:r>
      <w:r w:rsidRPr="004C0D2B">
        <w:rPr>
          <w:rFonts w:cs="David" w:hint="cs"/>
          <w:rtl/>
        </w:rPr>
        <w:t>נוסח</w:t>
      </w:r>
      <w:r w:rsidRPr="004C0D2B">
        <w:rPr>
          <w:rFonts w:cs="David"/>
          <w:rtl/>
        </w:rPr>
        <w:t xml:space="preserve"> </w:t>
      </w:r>
      <w:r w:rsidRPr="004C0D2B">
        <w:rPr>
          <w:rFonts w:cs="David" w:hint="cs"/>
          <w:rtl/>
        </w:rPr>
        <w:t>אישור</w:t>
      </w:r>
      <w:r w:rsidRPr="004C0D2B">
        <w:rPr>
          <w:rFonts w:cs="David"/>
          <w:rtl/>
        </w:rPr>
        <w:t xml:space="preserve"> </w:t>
      </w:r>
      <w:r w:rsidRPr="004C0D2B">
        <w:rPr>
          <w:rFonts w:cs="David" w:hint="cs"/>
          <w:rtl/>
        </w:rPr>
        <w:t>עריכת</w:t>
      </w:r>
      <w:r w:rsidRPr="004C0D2B">
        <w:rPr>
          <w:rFonts w:cs="David"/>
          <w:rtl/>
        </w:rPr>
        <w:t xml:space="preserve"> </w:t>
      </w:r>
      <w:r w:rsidRPr="004C0D2B">
        <w:rPr>
          <w:rFonts w:cs="David" w:hint="cs"/>
          <w:rtl/>
        </w:rPr>
        <w:t>ביטוחים</w:t>
      </w:r>
      <w:bookmarkEnd w:id="180"/>
    </w:p>
    <w:p w:rsidR="00643A7F" w:rsidRDefault="00643A7F" w:rsidP="00643A7F">
      <w:pPr>
        <w:rPr>
          <w:rtl/>
        </w:rPr>
      </w:pPr>
      <w:r>
        <w:rPr>
          <w:rFonts w:hint="cs"/>
          <w:rtl/>
        </w:rPr>
        <w:t xml:space="preserve">לכבוד </w:t>
      </w:r>
    </w:p>
    <w:p w:rsidR="00643A7F" w:rsidRPr="003C30F5" w:rsidRDefault="00643A7F" w:rsidP="00643A7F">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rsidR="00643A7F" w:rsidRDefault="00643A7F" w:rsidP="00643A7F">
      <w:pPr>
        <w:rPr>
          <w:rtl/>
        </w:rPr>
      </w:pPr>
    </w:p>
    <w:p w:rsidR="00643A7F" w:rsidRDefault="00643A7F" w:rsidP="00643A7F">
      <w:pPr>
        <w:rPr>
          <w:rtl/>
        </w:rPr>
      </w:pPr>
      <w:r>
        <w:rPr>
          <w:rFonts w:hint="cs"/>
          <w:rtl/>
        </w:rPr>
        <w:t>א.ג.נ.,</w:t>
      </w:r>
    </w:p>
    <w:p w:rsidR="00643A7F" w:rsidRDefault="00643A7F" w:rsidP="00643A7F">
      <w:pPr>
        <w:rPr>
          <w:rtl/>
        </w:rPr>
      </w:pPr>
    </w:p>
    <w:p w:rsidR="00643A7F" w:rsidRPr="001D2F2A" w:rsidRDefault="00643A7F" w:rsidP="00EC001D">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p>
    <w:p w:rsidR="000A2D9F" w:rsidRDefault="00086B1C" w:rsidP="000A2D9F">
      <w:pPr>
        <w:rPr>
          <w:rtl/>
        </w:rPr>
      </w:pPr>
      <w:bookmarkStart w:id="181" w:name="OLE_LINK7"/>
      <w:bookmarkStart w:id="182" w:name="OLE_LINK8"/>
      <w:r w:rsidRPr="00D30116">
        <w:rPr>
          <w:rFonts w:hint="cs"/>
          <w:rtl/>
        </w:rPr>
        <w:t>הננו מאשרים בזה כי ערכנו</w:t>
      </w:r>
      <w:r>
        <w:rPr>
          <w:rFonts w:hint="cs"/>
          <w:rtl/>
        </w:rPr>
        <w:t xml:space="preserve"> למבוטחנו _________________________(להלן "הספק") לתקופת הביטוח  מיום _______________ עד יום ________________בקשר להפעלת מרכז מידע ומחקר בנושא </w:t>
      </w:r>
      <w:r w:rsidR="000A2D9F">
        <w:rPr>
          <w:rFonts w:hint="cs"/>
          <w:rtl/>
        </w:rPr>
        <w:t xml:space="preserve">תרבות, </w:t>
      </w:r>
      <w:r w:rsidR="000A2D9F" w:rsidRPr="000A2D9F">
        <w:rPr>
          <w:rFonts w:hint="cs"/>
          <w:rtl/>
        </w:rPr>
        <w:t xml:space="preserve">לרבות, שירותי איסוף נתונים כספיים, תפעוליים וענייניים על מערכת התרבות בישראל </w:t>
      </w:r>
      <w:r w:rsidR="000A2D9F" w:rsidRPr="000A2D9F">
        <w:rPr>
          <w:rtl/>
        </w:rPr>
        <w:t>–</w:t>
      </w:r>
      <w:r w:rsidR="000A2D9F" w:rsidRPr="000A2D9F">
        <w:rPr>
          <w:rFonts w:hint="cs"/>
          <w:rtl/>
        </w:rPr>
        <w:t xml:space="preserve"> ממוסדות התרבות והאמנות השונים בתחומי הפעילות שלהם וכן ניתוח, עיבוד ופרסום של נתונים אלה,</w:t>
      </w:r>
      <w:r w:rsidR="000A2D9F" w:rsidRPr="00765910">
        <w:rPr>
          <w:rtl/>
        </w:rPr>
        <w:t xml:space="preserve"> בהתאם למכרז ו</w:t>
      </w:r>
      <w:r w:rsidR="000A2D9F">
        <w:rPr>
          <w:rtl/>
        </w:rPr>
        <w:t>חוזה עם מדינת ישראל – משרד ה</w:t>
      </w:r>
      <w:r w:rsidR="000A2D9F">
        <w:rPr>
          <w:rFonts w:hint="cs"/>
          <w:rtl/>
        </w:rPr>
        <w:t>תרבות והספורט</w:t>
      </w:r>
      <w:r w:rsidR="000A2D9F" w:rsidRPr="007B3266">
        <w:rPr>
          <w:rtl/>
        </w:rPr>
        <w:t>, את</w:t>
      </w:r>
      <w:r w:rsidR="000A2D9F">
        <w:rPr>
          <w:rFonts w:hint="cs"/>
          <w:rtl/>
        </w:rPr>
        <w:t xml:space="preserve"> הביטוחים המפורטים</w:t>
      </w:r>
      <w:r w:rsidR="000A2D9F">
        <w:rPr>
          <w:rtl/>
        </w:rPr>
        <w:t xml:space="preserve"> </w:t>
      </w:r>
      <w:r w:rsidR="000A2D9F" w:rsidRPr="007B3266">
        <w:rPr>
          <w:rtl/>
        </w:rPr>
        <w:t>להלן:</w:t>
      </w:r>
    </w:p>
    <w:p w:rsidR="00086B1C" w:rsidRDefault="00086B1C" w:rsidP="000A2D9F">
      <w:pPr>
        <w:spacing w:line="276" w:lineRule="auto"/>
        <w:rPr>
          <w:rtl/>
        </w:rPr>
      </w:pPr>
    </w:p>
    <w:p w:rsidR="00086B1C" w:rsidRDefault="00086B1C" w:rsidP="00086B1C">
      <w:pPr>
        <w:spacing w:line="276" w:lineRule="auto"/>
        <w:rPr>
          <w:rtl/>
        </w:rPr>
      </w:pPr>
    </w:p>
    <w:p w:rsidR="00086B1C" w:rsidRPr="00262F9A" w:rsidRDefault="00086B1C" w:rsidP="00936EF9">
      <w:pPr>
        <w:pStyle w:val="af8"/>
        <w:numPr>
          <w:ilvl w:val="3"/>
          <w:numId w:val="48"/>
        </w:numPr>
        <w:overflowPunct/>
        <w:autoSpaceDE/>
        <w:autoSpaceDN/>
        <w:adjustRightInd/>
        <w:spacing w:line="276" w:lineRule="auto"/>
        <w:ind w:left="424" w:hanging="425"/>
        <w:contextualSpacing/>
        <w:textAlignment w:val="auto"/>
        <w:rPr>
          <w:b/>
          <w:bCs/>
          <w:sz w:val="28"/>
          <w:szCs w:val="28"/>
          <w:u w:val="single"/>
          <w:rtl/>
        </w:rPr>
      </w:pPr>
      <w:r w:rsidRPr="00262F9A">
        <w:rPr>
          <w:rFonts w:hint="cs"/>
          <w:b/>
          <w:bCs/>
          <w:sz w:val="28"/>
          <w:szCs w:val="28"/>
          <w:u w:val="single"/>
          <w:rtl/>
        </w:rPr>
        <w:t>ביטוח חבות המעבידים</w:t>
      </w:r>
      <w:r w:rsidR="00CD118E">
        <w:rPr>
          <w:rFonts w:hint="cs"/>
          <w:b/>
          <w:bCs/>
          <w:sz w:val="28"/>
          <w:szCs w:val="28"/>
          <w:u w:val="single"/>
          <w:rtl/>
        </w:rPr>
        <w:t xml:space="preserve"> </w:t>
      </w:r>
      <w:r w:rsidR="00CD118E">
        <w:rPr>
          <w:b/>
          <w:bCs/>
          <w:sz w:val="28"/>
          <w:szCs w:val="28"/>
          <w:u w:val="single"/>
          <w:rtl/>
        </w:rPr>
        <w:t>–</w:t>
      </w:r>
      <w:r w:rsidR="00CD118E">
        <w:rPr>
          <w:rFonts w:hint="cs"/>
          <w:b/>
          <w:bCs/>
          <w:sz w:val="28"/>
          <w:szCs w:val="28"/>
          <w:u w:val="single"/>
          <w:rtl/>
        </w:rPr>
        <w:t xml:space="preserve"> פוליסה מס' __________</w:t>
      </w:r>
    </w:p>
    <w:p w:rsidR="00086B1C" w:rsidRDefault="000A2D9F" w:rsidP="00936EF9">
      <w:pPr>
        <w:pStyle w:val="af8"/>
        <w:numPr>
          <w:ilvl w:val="1"/>
          <w:numId w:val="49"/>
        </w:numPr>
        <w:overflowPunct/>
        <w:autoSpaceDE/>
        <w:autoSpaceDN/>
        <w:adjustRightInd/>
        <w:spacing w:line="276" w:lineRule="auto"/>
        <w:ind w:left="991" w:hanging="425"/>
        <w:contextualSpacing/>
        <w:textAlignment w:val="auto"/>
        <w:rPr>
          <w:rtl/>
        </w:rPr>
      </w:pPr>
      <w:r>
        <w:rPr>
          <w:rFonts w:hint="cs"/>
          <w:rtl/>
        </w:rPr>
        <w:t xml:space="preserve">אחריותו החוקית </w:t>
      </w:r>
      <w:r w:rsidR="00086B1C">
        <w:rPr>
          <w:rFonts w:hint="cs"/>
          <w:rtl/>
        </w:rPr>
        <w:t xml:space="preserve">כלפי עובדיו בכל תחומי מדינת ישראל  והשטחים המוחזקים. </w:t>
      </w:r>
    </w:p>
    <w:p w:rsidR="00086B1C" w:rsidRDefault="00086B1C" w:rsidP="000A2D9F">
      <w:pPr>
        <w:pStyle w:val="af8"/>
        <w:numPr>
          <w:ilvl w:val="1"/>
          <w:numId w:val="49"/>
        </w:numPr>
        <w:overflowPunct/>
        <w:autoSpaceDE/>
        <w:autoSpaceDN/>
        <w:adjustRightInd/>
        <w:spacing w:line="276" w:lineRule="auto"/>
        <w:ind w:left="991" w:hanging="425"/>
        <w:contextualSpacing/>
        <w:textAlignment w:val="auto"/>
      </w:pPr>
      <w:r>
        <w:rPr>
          <w:rFonts w:hint="cs"/>
          <w:rtl/>
        </w:rPr>
        <w:t xml:space="preserve">גבולות האחריות לא יפחתו מסך  </w:t>
      </w:r>
      <w:r w:rsidR="000A2D9F">
        <w:rPr>
          <w:rFonts w:hint="cs"/>
          <w:rtl/>
        </w:rPr>
        <w:t>5</w:t>
      </w:r>
      <w:r>
        <w:rPr>
          <w:rFonts w:hint="cs"/>
          <w:rtl/>
        </w:rPr>
        <w:t>,</w:t>
      </w:r>
      <w:r w:rsidR="000A2D9F">
        <w:rPr>
          <w:rFonts w:hint="cs"/>
          <w:rtl/>
        </w:rPr>
        <w:t>000</w:t>
      </w:r>
      <w:r>
        <w:rPr>
          <w:rFonts w:hint="cs"/>
          <w:rtl/>
        </w:rPr>
        <w:t>,000 דולר ארה"ב לעובד</w:t>
      </w:r>
      <w:r w:rsidR="000A2D9F">
        <w:rPr>
          <w:rFonts w:hint="cs"/>
          <w:rtl/>
        </w:rPr>
        <w:t>,</w:t>
      </w:r>
      <w:r>
        <w:rPr>
          <w:rFonts w:hint="cs"/>
          <w:rtl/>
        </w:rPr>
        <w:t xml:space="preserve"> למקרה ולתקופת הביטוח (שנה).</w:t>
      </w:r>
    </w:p>
    <w:p w:rsidR="00086B1C" w:rsidRPr="00262F9A" w:rsidRDefault="00086B1C" w:rsidP="000A2D9F">
      <w:pPr>
        <w:pStyle w:val="af8"/>
        <w:numPr>
          <w:ilvl w:val="1"/>
          <w:numId w:val="49"/>
        </w:numPr>
        <w:overflowPunct/>
        <w:autoSpaceDE/>
        <w:autoSpaceDN/>
        <w:adjustRightInd/>
        <w:spacing w:line="276" w:lineRule="auto"/>
        <w:ind w:left="991" w:hanging="425"/>
        <w:contextualSpacing/>
        <w:textAlignment w:val="auto"/>
        <w:rPr>
          <w:b/>
          <w:bCs/>
        </w:rPr>
      </w:pPr>
      <w:r>
        <w:rPr>
          <w:rFonts w:hint="cs"/>
          <w:rtl/>
        </w:rPr>
        <w:t xml:space="preserve">הביטוח מורחב לכסות את חבותו של המבוטח כלפי קבלנים, קבלני משנה ועובדיהם , היה וייחשב למעבידם. </w:t>
      </w:r>
    </w:p>
    <w:p w:rsidR="00086B1C" w:rsidRDefault="00086B1C" w:rsidP="00936EF9">
      <w:pPr>
        <w:pStyle w:val="af8"/>
        <w:numPr>
          <w:ilvl w:val="1"/>
          <w:numId w:val="49"/>
        </w:numPr>
        <w:overflowPunct/>
        <w:autoSpaceDE/>
        <w:autoSpaceDN/>
        <w:adjustRightInd/>
        <w:spacing w:line="276" w:lineRule="auto"/>
        <w:ind w:left="991" w:hanging="425"/>
        <w:contextualSpacing/>
        <w:textAlignment w:val="auto"/>
        <w:rPr>
          <w:b/>
          <w:bCs/>
          <w:rtl/>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כלפי מי</w:t>
      </w:r>
      <w:r>
        <w:rPr>
          <w:rFonts w:hint="cs"/>
          <w:rtl/>
        </w:rPr>
        <w:t xml:space="preserve"> מעובדי הספק, קבלנים, קבלני משנה ועובדיהם שבשירותו</w:t>
      </w:r>
      <w:r>
        <w:rPr>
          <w:rFonts w:hint="cs"/>
          <w:b/>
          <w:bCs/>
          <w:rtl/>
        </w:rPr>
        <w:t>.</w:t>
      </w:r>
    </w:p>
    <w:p w:rsidR="00086B1C" w:rsidRDefault="00086B1C" w:rsidP="00086B1C">
      <w:pPr>
        <w:spacing w:line="276" w:lineRule="auto"/>
        <w:rPr>
          <w:b/>
          <w:bCs/>
          <w:rtl/>
        </w:rPr>
      </w:pPr>
    </w:p>
    <w:p w:rsidR="00086B1C" w:rsidRPr="00262F9A" w:rsidRDefault="00086B1C" w:rsidP="00936EF9">
      <w:pPr>
        <w:pStyle w:val="af8"/>
        <w:numPr>
          <w:ilvl w:val="0"/>
          <w:numId w:val="49"/>
        </w:numPr>
        <w:overflowPunct/>
        <w:autoSpaceDE/>
        <w:autoSpaceDN/>
        <w:adjustRightInd/>
        <w:spacing w:line="276" w:lineRule="auto"/>
        <w:contextualSpacing/>
        <w:textAlignment w:val="auto"/>
        <w:rPr>
          <w:b/>
          <w:bCs/>
          <w:sz w:val="28"/>
          <w:szCs w:val="28"/>
          <w:u w:val="single"/>
          <w:rtl/>
        </w:rPr>
      </w:pPr>
      <w:r w:rsidRPr="00262F9A">
        <w:rPr>
          <w:rFonts w:hint="cs"/>
          <w:b/>
          <w:bCs/>
          <w:sz w:val="28"/>
          <w:szCs w:val="28"/>
          <w:u w:val="single"/>
          <w:rtl/>
        </w:rPr>
        <w:t>ביטוח אחריות כלפי צד שלישי</w:t>
      </w:r>
      <w:r w:rsidR="00CD118E">
        <w:rPr>
          <w:rFonts w:hint="cs"/>
          <w:b/>
          <w:bCs/>
          <w:sz w:val="28"/>
          <w:szCs w:val="28"/>
          <w:u w:val="single"/>
          <w:rtl/>
        </w:rPr>
        <w:t xml:space="preserve"> </w:t>
      </w:r>
      <w:r w:rsidR="00CD118E">
        <w:rPr>
          <w:b/>
          <w:bCs/>
          <w:sz w:val="28"/>
          <w:szCs w:val="28"/>
          <w:u w:val="single"/>
          <w:rtl/>
        </w:rPr>
        <w:t>–</w:t>
      </w:r>
      <w:r w:rsidR="00CD118E">
        <w:rPr>
          <w:rFonts w:hint="cs"/>
          <w:b/>
          <w:bCs/>
          <w:sz w:val="28"/>
          <w:szCs w:val="28"/>
          <w:u w:val="single"/>
          <w:rtl/>
        </w:rPr>
        <w:t xml:space="preserve"> פוליסה מס' __________</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086B1C" w:rsidRDefault="00086B1C" w:rsidP="000A2D9F">
      <w:pPr>
        <w:pStyle w:val="af8"/>
        <w:numPr>
          <w:ilvl w:val="1"/>
          <w:numId w:val="49"/>
        </w:numPr>
        <w:overflowPunct/>
        <w:autoSpaceDE/>
        <w:autoSpaceDN/>
        <w:adjustRightInd/>
        <w:spacing w:line="276" w:lineRule="auto"/>
        <w:ind w:left="991" w:hanging="567"/>
        <w:contextualSpacing/>
        <w:textAlignment w:val="auto"/>
      </w:pPr>
      <w:r>
        <w:rPr>
          <w:rFonts w:hint="cs"/>
          <w:rtl/>
        </w:rPr>
        <w:t xml:space="preserve">גבולות האחריות שלא יפחתו מסך   </w:t>
      </w:r>
      <w:r w:rsidR="000A2D9F">
        <w:rPr>
          <w:rFonts w:hint="cs"/>
          <w:rtl/>
        </w:rPr>
        <w:t>250</w:t>
      </w:r>
      <w:r>
        <w:rPr>
          <w:rFonts w:hint="cs"/>
          <w:rtl/>
        </w:rPr>
        <w:t>,000  דולר ארה"ב,  למקרה ולתקופת הביטוח,  (שנה).</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בפוליסה ייכלל סעיף אחריות צולבת (</w:t>
      </w:r>
      <w:r>
        <w:rPr>
          <w:rFonts w:hint="cs"/>
        </w:rPr>
        <w:t>CROSS LIABILITY</w:t>
      </w:r>
      <w:r>
        <w:rPr>
          <w:rFonts w:hint="cs"/>
          <w:rtl/>
        </w:rPr>
        <w:t>).</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הביטוח מורחב לכסות את חבותו של המבוטח כלפי צד שלישי בגין פעילות קבלנים, קבלני משנה ועובדיהם בשרותו של המבוטח;</w:t>
      </w:r>
    </w:p>
    <w:p w:rsidR="000A2D9F" w:rsidRDefault="000A2D9F" w:rsidP="00CD118E">
      <w:pPr>
        <w:pStyle w:val="af8"/>
        <w:numPr>
          <w:ilvl w:val="1"/>
          <w:numId w:val="49"/>
        </w:numPr>
        <w:overflowPunct/>
        <w:autoSpaceDE/>
        <w:autoSpaceDN/>
        <w:adjustRightInd/>
        <w:spacing w:line="276" w:lineRule="auto"/>
        <w:ind w:left="991" w:hanging="567"/>
        <w:contextualSpacing/>
        <w:textAlignment w:val="auto"/>
        <w:rPr>
          <w:rtl/>
        </w:rPr>
      </w:pPr>
      <w:r>
        <w:rPr>
          <w:rtl/>
        </w:rPr>
        <w:t>חוקרים, נותני שירותי תכנה, ובעלי תפקידים נוספים, אשר אינם נכללים במסגרת ביטוח חבו</w:t>
      </w:r>
      <w:r w:rsidR="00CD118E">
        <w:rPr>
          <w:rFonts w:hint="cs"/>
          <w:rtl/>
        </w:rPr>
        <w:t>ת מ</w:t>
      </w:r>
      <w:r>
        <w:rPr>
          <w:rtl/>
        </w:rPr>
        <w:t xml:space="preserve">עבידים של הספק, ייחשבו צד שלישי. </w:t>
      </w:r>
    </w:p>
    <w:p w:rsidR="000A2D9F" w:rsidRDefault="000A2D9F" w:rsidP="00CD118E">
      <w:pPr>
        <w:pStyle w:val="af8"/>
        <w:numPr>
          <w:ilvl w:val="1"/>
          <w:numId w:val="49"/>
        </w:numPr>
        <w:overflowPunct/>
        <w:autoSpaceDE/>
        <w:autoSpaceDN/>
        <w:adjustRightInd/>
        <w:spacing w:line="276" w:lineRule="auto"/>
        <w:ind w:left="991" w:hanging="567"/>
        <w:contextualSpacing/>
        <w:textAlignment w:val="auto"/>
      </w:pPr>
      <w:r>
        <w:rPr>
          <w:rtl/>
        </w:rPr>
        <w:t>רכוש מדינת ישראל ייחשב כרכוש צד שלישי.</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rPr>
          <w:rtl/>
        </w:rPr>
      </w:pPr>
      <w:r>
        <w:rPr>
          <w:rFonts w:hint="cs"/>
          <w:rtl/>
        </w:rPr>
        <w:t>הביטוח</w:t>
      </w:r>
      <w:r w:rsidR="000A2D9F">
        <w:rPr>
          <w:rFonts w:hint="cs"/>
          <w:rtl/>
        </w:rPr>
        <w:t xml:space="preserve"> על פי הפוליסה</w:t>
      </w:r>
      <w:r>
        <w:rPr>
          <w:rFonts w:hint="cs"/>
          <w:rtl/>
        </w:rPr>
        <w:t xml:space="preserve"> יורחב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rsidR="00086B1C" w:rsidRDefault="00086B1C" w:rsidP="00086B1C">
      <w:pPr>
        <w:spacing w:line="276" w:lineRule="auto"/>
        <w:rPr>
          <w:rtl/>
        </w:rPr>
      </w:pPr>
    </w:p>
    <w:p w:rsidR="00086B1C" w:rsidRDefault="00086B1C" w:rsidP="00086B1C">
      <w:pPr>
        <w:spacing w:line="276" w:lineRule="auto"/>
        <w:rPr>
          <w:rtl/>
        </w:rPr>
      </w:pPr>
      <w:r>
        <w:rPr>
          <w:rFonts w:hint="cs"/>
          <w:rtl/>
        </w:rPr>
        <w:t xml:space="preserve">                                                               </w:t>
      </w:r>
    </w:p>
    <w:p w:rsidR="00086B1C" w:rsidRPr="00262F9A" w:rsidRDefault="00086B1C" w:rsidP="00936EF9">
      <w:pPr>
        <w:pStyle w:val="af8"/>
        <w:numPr>
          <w:ilvl w:val="0"/>
          <w:numId w:val="49"/>
        </w:numPr>
        <w:overflowPunct/>
        <w:autoSpaceDE/>
        <w:autoSpaceDN/>
        <w:adjustRightInd/>
        <w:spacing w:line="276" w:lineRule="auto"/>
        <w:contextualSpacing/>
        <w:textAlignment w:val="auto"/>
        <w:rPr>
          <w:b/>
          <w:bCs/>
          <w:sz w:val="28"/>
          <w:szCs w:val="28"/>
          <w:rtl/>
        </w:rPr>
      </w:pPr>
      <w:r w:rsidRPr="00262F9A">
        <w:rPr>
          <w:rFonts w:hint="cs"/>
          <w:b/>
          <w:bCs/>
          <w:sz w:val="28"/>
          <w:szCs w:val="28"/>
          <w:u w:val="single"/>
          <w:rtl/>
        </w:rPr>
        <w:t>ביטוח אחריות מקצועית</w:t>
      </w:r>
      <w:r w:rsidR="00CD118E">
        <w:rPr>
          <w:rFonts w:hint="cs"/>
          <w:b/>
          <w:bCs/>
          <w:sz w:val="28"/>
          <w:szCs w:val="28"/>
          <w:u w:val="single"/>
          <w:rtl/>
        </w:rPr>
        <w:t xml:space="preserve"> </w:t>
      </w:r>
      <w:r w:rsidR="00CD118E">
        <w:rPr>
          <w:b/>
          <w:bCs/>
          <w:sz w:val="28"/>
          <w:szCs w:val="28"/>
          <w:u w:val="single"/>
          <w:rtl/>
        </w:rPr>
        <w:t>–</w:t>
      </w:r>
      <w:r w:rsidR="00CD118E">
        <w:rPr>
          <w:rFonts w:hint="cs"/>
          <w:b/>
          <w:bCs/>
          <w:sz w:val="28"/>
          <w:szCs w:val="28"/>
          <w:u w:val="single"/>
          <w:rtl/>
        </w:rPr>
        <w:t xml:space="preserve"> פוליסה מס' __________</w:t>
      </w:r>
    </w:p>
    <w:p w:rsidR="00CD118E" w:rsidRDefault="00086B1C" w:rsidP="00CD118E">
      <w:pPr>
        <w:pStyle w:val="af8"/>
        <w:numPr>
          <w:ilvl w:val="1"/>
          <w:numId w:val="49"/>
        </w:numPr>
        <w:overflowPunct/>
        <w:autoSpaceDE/>
        <w:autoSpaceDN/>
        <w:adjustRightInd/>
        <w:spacing w:line="276" w:lineRule="auto"/>
        <w:ind w:left="991" w:hanging="567"/>
        <w:contextualSpacing/>
        <w:textAlignment w:val="auto"/>
        <w:rPr>
          <w:rtl/>
        </w:rPr>
      </w:pPr>
      <w:r>
        <w:rPr>
          <w:rFonts w:hint="cs"/>
          <w:rtl/>
        </w:rPr>
        <w:t xml:space="preserve">הפוליסה </w:t>
      </w:r>
      <w:r w:rsidR="00CD118E">
        <w:rPr>
          <w:rFonts w:hint="cs"/>
          <w:rtl/>
        </w:rPr>
        <w:t xml:space="preserve">תכסה </w:t>
      </w:r>
      <w:r>
        <w:rPr>
          <w:rFonts w:hint="cs"/>
          <w:rtl/>
        </w:rPr>
        <w:t xml:space="preserve">כל נזק מהפרת חובה מקצועית של המציע , עובדיו ובגין וכל הפועלים מטעמו ואשר אירע כתוצאה ממעשה רשלנות לרבות מחדל, טעות או השמטה, מצג בלתי נכון, הצהרה רשלנית שנעשו בתום לב </w:t>
      </w:r>
      <w:r w:rsidR="00CD118E">
        <w:rPr>
          <w:rtl/>
        </w:rPr>
        <w:t>בקשר</w:t>
      </w:r>
      <w:r w:rsidR="00CD118E">
        <w:rPr>
          <w:rFonts w:hint="cs"/>
          <w:rtl/>
        </w:rPr>
        <w:t xml:space="preserve"> </w:t>
      </w:r>
      <w:r w:rsidR="00CD118E">
        <w:rPr>
          <w:rtl/>
        </w:rPr>
        <w:t>ל</w:t>
      </w:r>
      <w:r w:rsidR="00CD118E">
        <w:rPr>
          <w:rFonts w:hint="cs"/>
          <w:rtl/>
        </w:rPr>
        <w:t xml:space="preserve">הפעלת מרכז למידע ומחקר בנושא תרבות, לרבות, שירותי איסוף    נתונים כספיים, תפעוליים וענייניים על מערכת התרבות בישראל </w:t>
      </w:r>
      <w:r w:rsidR="00CD118E">
        <w:rPr>
          <w:rtl/>
        </w:rPr>
        <w:t>–</w:t>
      </w:r>
      <w:r w:rsidR="00CD118E">
        <w:rPr>
          <w:rFonts w:hint="cs"/>
          <w:rtl/>
        </w:rPr>
        <w:t xml:space="preserve"> ממוסדות התרבות והאמנות   השונים בתחומי הפעילות שלהם וכן ניתוח, עיבוד ופרסום של נתונים אלה </w:t>
      </w:r>
      <w:r w:rsidR="00CD118E">
        <w:rPr>
          <w:rtl/>
        </w:rPr>
        <w:t>בהתאם למכרז וחוזה</w:t>
      </w:r>
      <w:r w:rsidR="00CD118E">
        <w:rPr>
          <w:rtl/>
        </w:rPr>
        <w:br/>
      </w:r>
      <w:r w:rsidR="00CD118E">
        <w:rPr>
          <w:rFonts w:hint="cs"/>
          <w:rtl/>
        </w:rPr>
        <w:t xml:space="preserve"> עם </w:t>
      </w:r>
      <w:r w:rsidR="00CD118E">
        <w:rPr>
          <w:rtl/>
        </w:rPr>
        <w:t>מדינת ישראל – משר</w:t>
      </w:r>
      <w:r w:rsidR="00CD118E">
        <w:rPr>
          <w:rFonts w:hint="cs"/>
          <w:rtl/>
        </w:rPr>
        <w:t>ד התרבות והספורט.</w:t>
      </w:r>
    </w:p>
    <w:p w:rsidR="00086B1C" w:rsidRDefault="00086B1C" w:rsidP="004F2E77">
      <w:pPr>
        <w:pStyle w:val="af8"/>
        <w:numPr>
          <w:ilvl w:val="1"/>
          <w:numId w:val="49"/>
        </w:numPr>
        <w:overflowPunct/>
        <w:autoSpaceDE/>
        <w:autoSpaceDN/>
        <w:adjustRightInd/>
        <w:spacing w:line="276" w:lineRule="auto"/>
        <w:ind w:left="991" w:hanging="567"/>
        <w:contextualSpacing/>
        <w:textAlignment w:val="auto"/>
      </w:pPr>
      <w:r>
        <w:rPr>
          <w:rFonts w:hint="cs"/>
          <w:rtl/>
        </w:rPr>
        <w:t>גבול האחריות למקרה ולתקופה (שנה) לא יפחת מ 250,000 דולר ארה"ב;</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rPr>
          <w:rtl/>
        </w:rPr>
      </w:pPr>
      <w:r>
        <w:rPr>
          <w:rFonts w:hint="cs"/>
          <w:rtl/>
        </w:rPr>
        <w:t>הכיסוי על פי הפוליסה יורחב לכלול את ההרחבות הבאות:</w:t>
      </w:r>
    </w:p>
    <w:p w:rsidR="00086B1C" w:rsidRDefault="00086B1C" w:rsidP="00086B1C">
      <w:pPr>
        <w:spacing w:line="276" w:lineRule="auto"/>
        <w:ind w:left="568" w:firstLine="424"/>
        <w:rPr>
          <w:rtl/>
        </w:rPr>
      </w:pPr>
      <w:r>
        <w:rPr>
          <w:rFonts w:hint="cs"/>
          <w:rtl/>
        </w:rPr>
        <w:t xml:space="preserve">    - מרמה ואי יושר של עובדים;</w:t>
      </w:r>
    </w:p>
    <w:p w:rsidR="00086B1C" w:rsidRDefault="00086B1C" w:rsidP="00086B1C">
      <w:pPr>
        <w:spacing w:line="276" w:lineRule="auto"/>
        <w:ind w:left="568" w:firstLine="424"/>
        <w:rPr>
          <w:rtl/>
        </w:rPr>
      </w:pPr>
      <w:r>
        <w:rPr>
          <w:rFonts w:hint="cs"/>
          <w:rtl/>
        </w:rPr>
        <w:t xml:space="preserve">    - אובדן מסמכים, לרבות אובדן השימוש עקב מקרה ביטוח;</w:t>
      </w:r>
    </w:p>
    <w:p w:rsidR="00086B1C" w:rsidRDefault="00086B1C" w:rsidP="00086B1C">
      <w:pPr>
        <w:spacing w:line="276" w:lineRule="auto"/>
        <w:ind w:left="568" w:firstLine="424"/>
        <w:rPr>
          <w:rtl/>
        </w:rPr>
      </w:pPr>
      <w:r>
        <w:rPr>
          <w:rFonts w:hint="cs"/>
          <w:rtl/>
        </w:rPr>
        <w:t xml:space="preserve">    - הוצאת דיבה, לשון הרע;</w:t>
      </w:r>
    </w:p>
    <w:p w:rsidR="00086B1C" w:rsidRDefault="00086B1C" w:rsidP="00086B1C">
      <w:pPr>
        <w:spacing w:line="276" w:lineRule="auto"/>
        <w:ind w:left="568" w:firstLine="424"/>
        <w:rPr>
          <w:rtl/>
        </w:rPr>
      </w:pPr>
      <w:r>
        <w:rPr>
          <w:rFonts w:hint="cs"/>
          <w:rtl/>
        </w:rPr>
        <w:t xml:space="preserve">    - אחריות צולבת, אולם הכיסוי לא יכלול תביעות הספק כנגד משרד התרבות והספורט;</w:t>
      </w:r>
    </w:p>
    <w:p w:rsidR="00086B1C" w:rsidRDefault="00086B1C" w:rsidP="00086B1C">
      <w:pPr>
        <w:spacing w:line="276" w:lineRule="auto"/>
        <w:ind w:left="568" w:firstLine="424"/>
        <w:rPr>
          <w:rtl/>
        </w:rPr>
      </w:pPr>
      <w:r>
        <w:rPr>
          <w:rFonts w:hint="cs"/>
          <w:rtl/>
        </w:rPr>
        <w:t xml:space="preserve">   - הארכת תקופת הגילוי לפחות 6 חודשים </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rPr>
          <w:rtl/>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rsidR="00086B1C" w:rsidRDefault="00086B1C" w:rsidP="00086B1C">
      <w:pPr>
        <w:spacing w:line="276" w:lineRule="auto"/>
        <w:rPr>
          <w:rtl/>
        </w:rPr>
      </w:pPr>
    </w:p>
    <w:p w:rsidR="00086B1C" w:rsidRDefault="00086B1C" w:rsidP="00086B1C">
      <w:pPr>
        <w:spacing w:line="276" w:lineRule="auto"/>
        <w:rPr>
          <w:rtl/>
        </w:rPr>
      </w:pPr>
    </w:p>
    <w:p w:rsidR="00086B1C" w:rsidRPr="00262F9A" w:rsidRDefault="00086B1C" w:rsidP="00936EF9">
      <w:pPr>
        <w:pStyle w:val="af8"/>
        <w:numPr>
          <w:ilvl w:val="0"/>
          <w:numId w:val="49"/>
        </w:numPr>
        <w:overflowPunct/>
        <w:autoSpaceDE/>
        <w:autoSpaceDN/>
        <w:adjustRightInd/>
        <w:spacing w:line="276" w:lineRule="auto"/>
        <w:contextualSpacing/>
        <w:textAlignment w:val="auto"/>
        <w:rPr>
          <w:b/>
          <w:bCs/>
          <w:sz w:val="28"/>
          <w:szCs w:val="28"/>
          <w:u w:val="single"/>
          <w:rtl/>
        </w:rPr>
      </w:pPr>
      <w:r w:rsidRPr="00262F9A">
        <w:rPr>
          <w:rFonts w:hint="cs"/>
          <w:b/>
          <w:bCs/>
          <w:sz w:val="28"/>
          <w:szCs w:val="28"/>
          <w:u w:val="single"/>
          <w:rtl/>
        </w:rPr>
        <w:t>כללי</w:t>
      </w:r>
    </w:p>
    <w:p w:rsidR="00086B1C" w:rsidRDefault="00086B1C" w:rsidP="00086B1C">
      <w:pPr>
        <w:spacing w:line="276" w:lineRule="auto"/>
        <w:ind w:firstLine="284"/>
        <w:rPr>
          <w:rtl/>
        </w:rPr>
      </w:pPr>
      <w:r>
        <w:rPr>
          <w:rFonts w:hint="cs"/>
          <w:rtl/>
        </w:rPr>
        <w:t>בפוליסות הביטוח  נכללו התנאים הבאים:</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rPr>
          <w:rtl/>
        </w:rPr>
      </w:pPr>
      <w:r>
        <w:rPr>
          <w:rFonts w:hint="cs"/>
          <w:rtl/>
        </w:rPr>
        <w:t xml:space="preserve">לשם המבוטח יתווספו כמבוטחים נוספים:  </w:t>
      </w:r>
      <w:r w:rsidRPr="00262F9A">
        <w:rPr>
          <w:rFonts w:hint="cs"/>
          <w:b/>
          <w:bCs/>
          <w:rtl/>
        </w:rPr>
        <w:t xml:space="preserve"> מדינת ישראל </w:t>
      </w:r>
      <w:r w:rsidRPr="00262F9A">
        <w:rPr>
          <w:b/>
          <w:bCs/>
          <w:rtl/>
        </w:rPr>
        <w:t>–</w:t>
      </w:r>
      <w:r w:rsidRPr="00262F9A">
        <w:rPr>
          <w:rFonts w:hint="cs"/>
          <w:b/>
          <w:bCs/>
          <w:rtl/>
        </w:rPr>
        <w:t xml:space="preserve"> משרד התרבות והספורט</w:t>
      </w:r>
      <w:r>
        <w:rPr>
          <w:rFonts w:hint="cs"/>
          <w:rtl/>
        </w:rPr>
        <w:t xml:space="preserve"> בכפוף להרחבי השיפוי כמפורט לעיל.</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אנו מוותרים  על כל זכות שיבוב, תביעה, השתתפות  או חזרה, כלפי מדינת ישראל- משרד התרבות והספורט ועובדיהם,  ובלבד  שהויתור לא יחול לטובת אדם שגרם לנזק מתוך כוונת זדון.</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הספק יהיה אחראי בלעדי כלפינו לתשלום דמי  הביטוח עבור כל הפוליסות ולמילוי  כל החובות  המוטלות על המבוטח על פי תנאי הפוליסות.</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pPr>
      <w:r>
        <w:rPr>
          <w:rFonts w:hint="cs"/>
          <w:rtl/>
        </w:rPr>
        <w:t>ההשתתפויות העצמיות הנקובות בכל פוליסה ופוליסה תחולנה בלעדית על הספק.</w:t>
      </w:r>
    </w:p>
    <w:p w:rsidR="00086B1C" w:rsidRDefault="00086B1C" w:rsidP="00936EF9">
      <w:pPr>
        <w:pStyle w:val="af8"/>
        <w:numPr>
          <w:ilvl w:val="1"/>
          <w:numId w:val="49"/>
        </w:numPr>
        <w:overflowPunct/>
        <w:autoSpaceDE/>
        <w:autoSpaceDN/>
        <w:adjustRightInd/>
        <w:spacing w:line="276" w:lineRule="auto"/>
        <w:ind w:left="991" w:hanging="567"/>
        <w:contextualSpacing/>
        <w:textAlignment w:val="auto"/>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86B1C" w:rsidRDefault="00086B1C" w:rsidP="00086B1C">
      <w:pPr>
        <w:spacing w:line="276" w:lineRule="auto"/>
        <w:rPr>
          <w:rtl/>
        </w:rPr>
      </w:pPr>
    </w:p>
    <w:p w:rsidR="00086B1C" w:rsidRDefault="00086B1C" w:rsidP="00086B1C">
      <w:pPr>
        <w:spacing w:line="276" w:lineRule="auto"/>
        <w:rPr>
          <w:rtl/>
        </w:rPr>
      </w:pPr>
      <w:r>
        <w:rPr>
          <w:rFonts w:hint="cs"/>
          <w:rtl/>
        </w:rPr>
        <w:t xml:space="preserve">         </w:t>
      </w:r>
    </w:p>
    <w:p w:rsidR="00086B1C" w:rsidRDefault="00086B1C" w:rsidP="00086B1C">
      <w:pPr>
        <w:spacing w:line="276" w:lineRule="auto"/>
        <w:rPr>
          <w:rtl/>
        </w:rPr>
      </w:pPr>
      <w:r>
        <w:rPr>
          <w:rFonts w:hint="cs"/>
          <w:rtl/>
        </w:rPr>
        <w:t>בכפוף לתנאי וסייגי הפוליסות המקוריות עד כמה שלא שונו במפורש על פי האמור באישור זה.</w:t>
      </w:r>
    </w:p>
    <w:p w:rsidR="00086B1C" w:rsidRDefault="00086B1C" w:rsidP="00086B1C">
      <w:pPr>
        <w:spacing w:line="276" w:lineRule="auto"/>
        <w:rPr>
          <w:rtl/>
        </w:rPr>
      </w:pPr>
    </w:p>
    <w:p w:rsidR="00086B1C" w:rsidRDefault="00086B1C" w:rsidP="00086B1C">
      <w:pPr>
        <w:spacing w:line="276" w:lineRule="auto"/>
        <w:rPr>
          <w:rtl/>
        </w:rPr>
      </w:pPr>
    </w:p>
    <w:p w:rsidR="00086B1C" w:rsidRDefault="00086B1C" w:rsidP="00086B1C">
      <w:pPr>
        <w:spacing w:line="276" w:lineRule="auto"/>
        <w:rPr>
          <w:rtl/>
        </w:rPr>
      </w:pPr>
    </w:p>
    <w:p w:rsidR="00086B1C" w:rsidRDefault="00086B1C" w:rsidP="00086B1C">
      <w:pPr>
        <w:spacing w:line="276" w:lineRule="auto"/>
        <w:rPr>
          <w:rtl/>
        </w:rPr>
      </w:pPr>
      <w:r>
        <w:rPr>
          <w:rFonts w:hint="cs"/>
          <w:rtl/>
        </w:rPr>
        <w:t xml:space="preserve">                                                                                       בכבוד רב,</w:t>
      </w:r>
    </w:p>
    <w:p w:rsidR="00086B1C" w:rsidRDefault="00086B1C" w:rsidP="00086B1C">
      <w:pPr>
        <w:spacing w:line="276" w:lineRule="auto"/>
        <w:rPr>
          <w:rtl/>
        </w:rPr>
      </w:pPr>
      <w:r>
        <w:rPr>
          <w:rFonts w:hint="cs"/>
          <w:rtl/>
        </w:rPr>
        <w:t xml:space="preserve">                   </w:t>
      </w:r>
    </w:p>
    <w:p w:rsidR="00086B1C" w:rsidRDefault="00086B1C" w:rsidP="00086B1C">
      <w:pPr>
        <w:spacing w:line="276" w:lineRule="auto"/>
        <w:rPr>
          <w:rtl/>
        </w:rPr>
      </w:pPr>
      <w:r>
        <w:rPr>
          <w:rFonts w:hint="cs"/>
          <w:rtl/>
        </w:rPr>
        <w:t xml:space="preserve">                                                                    </w:t>
      </w:r>
    </w:p>
    <w:p w:rsidR="00086B1C" w:rsidRDefault="00086B1C" w:rsidP="00086B1C">
      <w:pPr>
        <w:spacing w:line="276" w:lineRule="auto"/>
        <w:rPr>
          <w:rtl/>
        </w:rPr>
      </w:pPr>
    </w:p>
    <w:p w:rsidR="00086B1C" w:rsidRDefault="00086B1C" w:rsidP="00086B1C">
      <w:pPr>
        <w:spacing w:line="276" w:lineRule="auto"/>
        <w:rPr>
          <w:rtl/>
        </w:rPr>
      </w:pPr>
      <w:r>
        <w:rPr>
          <w:rFonts w:hint="cs"/>
          <w:rtl/>
        </w:rPr>
        <w:t xml:space="preserve">                                                                    ___________________________</w:t>
      </w:r>
    </w:p>
    <w:p w:rsidR="00643A7F" w:rsidRDefault="00086B1C" w:rsidP="00086B1C">
      <w:pPr>
        <w:outlineLvl w:val="1"/>
        <w:rPr>
          <w:noProof/>
          <w:rtl/>
        </w:rPr>
      </w:pPr>
      <w:r>
        <w:rPr>
          <w:rFonts w:hint="cs"/>
          <w:rtl/>
        </w:rPr>
        <w:t>תאריך______________                        חתימת מורשה המבטח וחותמת המבטח</w:t>
      </w:r>
      <w:r w:rsidR="00643A7F">
        <w:rPr>
          <w:noProof/>
          <w:rtl/>
        </w:rPr>
        <w:br w:type="page"/>
      </w:r>
    </w:p>
    <w:p w:rsidR="00643A7F" w:rsidRPr="00655781" w:rsidRDefault="00643A7F" w:rsidP="00643A7F">
      <w:pPr>
        <w:pStyle w:val="12"/>
        <w:keepNext/>
        <w:outlineLvl w:val="1"/>
        <w:rPr>
          <w:rFonts w:cs="David"/>
          <w:rtl/>
        </w:rPr>
      </w:pPr>
      <w:bookmarkStart w:id="183" w:name="_Toc296193949"/>
      <w:bookmarkStart w:id="184" w:name="_Toc462840277"/>
      <w:r w:rsidRPr="00655781">
        <w:rPr>
          <w:rFonts w:cs="David" w:hint="cs"/>
          <w:rtl/>
        </w:rPr>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83"/>
      <w:bookmarkEnd w:id="184"/>
    </w:p>
    <w:p w:rsidR="00643A7F" w:rsidRPr="00655781" w:rsidRDefault="00643A7F" w:rsidP="00643A7F">
      <w:pPr>
        <w:rPr>
          <w:rFonts w:ascii="Arial" w:hAnsi="Arial"/>
          <w:rtl/>
        </w:rPr>
      </w:pPr>
    </w:p>
    <w:p w:rsidR="00643A7F" w:rsidRPr="00655781" w:rsidRDefault="00643A7F" w:rsidP="00643A7F">
      <w:pPr>
        <w:rPr>
          <w:rFonts w:ascii="Arial" w:hAnsi="Arial"/>
        </w:rPr>
      </w:pPr>
      <w:r w:rsidRPr="00655781">
        <w:rPr>
          <w:rFonts w:ascii="Arial" w:hAnsi="Arial"/>
          <w:rtl/>
        </w:rPr>
        <w:t>שם הבנק/חברת הביטוח ________________</w:t>
      </w:r>
    </w:p>
    <w:p w:rsidR="00643A7F" w:rsidRPr="00655781" w:rsidRDefault="00643A7F" w:rsidP="00643A7F">
      <w:pPr>
        <w:rPr>
          <w:rFonts w:ascii="Arial" w:hAnsi="Arial"/>
        </w:rPr>
      </w:pPr>
      <w:r w:rsidRPr="00655781">
        <w:rPr>
          <w:rFonts w:ascii="Arial" w:hAnsi="Arial"/>
          <w:rtl/>
        </w:rPr>
        <w:t>מס' הטלפון ________________________</w:t>
      </w:r>
    </w:p>
    <w:p w:rsidR="00643A7F" w:rsidRPr="00655781" w:rsidRDefault="00643A7F" w:rsidP="00643A7F">
      <w:pPr>
        <w:rPr>
          <w:rFonts w:ascii="Arial" w:hAnsi="Arial"/>
        </w:rPr>
      </w:pPr>
      <w:r w:rsidRPr="00655781">
        <w:rPr>
          <w:rFonts w:ascii="Arial" w:hAnsi="Arial"/>
          <w:rtl/>
        </w:rPr>
        <w:t>מס' הפקס: ________________________</w:t>
      </w:r>
    </w:p>
    <w:p w:rsidR="00643A7F" w:rsidRPr="00655781" w:rsidRDefault="00643A7F" w:rsidP="00643A7F">
      <w:pPr>
        <w:rPr>
          <w:rFonts w:ascii="Arial" w:hAnsi="Arial"/>
        </w:rPr>
      </w:pPr>
    </w:p>
    <w:p w:rsidR="00643A7F" w:rsidRPr="00655781" w:rsidRDefault="00643A7F" w:rsidP="00643A7F">
      <w:pPr>
        <w:jc w:val="center"/>
        <w:rPr>
          <w:rFonts w:ascii="Arial" w:hAnsi="Arial"/>
          <w:b/>
          <w:bCs/>
          <w:u w:val="single"/>
        </w:rPr>
      </w:pPr>
      <w:r w:rsidRPr="00655781">
        <w:rPr>
          <w:rFonts w:ascii="Arial" w:hAnsi="Arial"/>
          <w:b/>
          <w:bCs/>
          <w:u w:val="single"/>
          <w:rtl/>
        </w:rPr>
        <w:t>כתב ערבות</w:t>
      </w:r>
    </w:p>
    <w:p w:rsidR="00643A7F" w:rsidRPr="00655781" w:rsidRDefault="00643A7F" w:rsidP="00643A7F">
      <w:pPr>
        <w:rPr>
          <w:rFonts w:ascii="Arial" w:hAnsi="Arial"/>
        </w:rPr>
      </w:pPr>
      <w:r w:rsidRPr="00655781">
        <w:rPr>
          <w:rFonts w:ascii="Arial" w:hAnsi="Arial"/>
          <w:rtl/>
        </w:rPr>
        <w:t xml:space="preserve">לכבוד </w:t>
      </w:r>
    </w:p>
    <w:p w:rsidR="00643A7F" w:rsidRPr="00655781" w:rsidRDefault="00643A7F" w:rsidP="00643A7F">
      <w:pPr>
        <w:rPr>
          <w:rFonts w:ascii="Arial" w:hAnsi="Arial"/>
        </w:rPr>
      </w:pPr>
      <w:r w:rsidRPr="00655781">
        <w:rPr>
          <w:rFonts w:ascii="Arial" w:hAnsi="Arial"/>
          <w:rtl/>
        </w:rPr>
        <w:t xml:space="preserve">ממשלת ישראל </w:t>
      </w:r>
    </w:p>
    <w:p w:rsidR="00643A7F" w:rsidRPr="00655781" w:rsidRDefault="00643A7F" w:rsidP="00643A7F">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rsidR="00643A7F" w:rsidRPr="00A1439E" w:rsidRDefault="00643A7F" w:rsidP="00643A7F">
      <w:pPr>
        <w:rPr>
          <w:rFonts w:ascii="Arial" w:hAnsi="Arial"/>
          <w:rtl/>
        </w:rPr>
      </w:pPr>
      <w:r w:rsidRPr="00A1439E">
        <w:rPr>
          <w:rFonts w:ascii="Arial" w:hAnsi="Arial"/>
          <w:b/>
          <w:bCs/>
          <w:rtl/>
        </w:rPr>
        <w:t>הנדון: ערבות מס'</w:t>
      </w:r>
      <w:r w:rsidRPr="00A1439E">
        <w:rPr>
          <w:rFonts w:ascii="Arial" w:hAnsi="Arial"/>
          <w:rtl/>
        </w:rPr>
        <w:t>____________</w:t>
      </w:r>
    </w:p>
    <w:p w:rsidR="00643A7F" w:rsidRPr="00A1439E" w:rsidRDefault="00643A7F" w:rsidP="00643A7F">
      <w:pPr>
        <w:rPr>
          <w:rFonts w:ascii="Arial" w:hAnsi="Arial"/>
        </w:rPr>
      </w:pPr>
    </w:p>
    <w:p w:rsidR="00643A7F" w:rsidRPr="00655781" w:rsidRDefault="00643A7F" w:rsidP="003D19AC">
      <w:pPr>
        <w:rPr>
          <w:rFonts w:ascii="Arial" w:hAnsi="Arial"/>
          <w:rtl/>
        </w:rPr>
      </w:pPr>
      <w:r w:rsidRPr="0005317F">
        <w:rPr>
          <w:rFonts w:ascii="Arial" w:hAnsi="Arial"/>
          <w:rtl/>
        </w:rPr>
        <w:t xml:space="preserve">אנו ערבים בזה כלפיכם לסילוק כל סכום עד לסך </w:t>
      </w:r>
      <w:r w:rsidRPr="0005317F">
        <w:rPr>
          <w:rFonts w:hint="eastAsia"/>
          <w:rtl/>
        </w:rPr>
        <w:t>של</w:t>
      </w:r>
      <w:r w:rsidRPr="0005317F">
        <w:rPr>
          <w:rtl/>
        </w:rPr>
        <w:t xml:space="preserve"> </w:t>
      </w:r>
      <w:r w:rsidR="003D19AC">
        <w:rPr>
          <w:rFonts w:hint="cs"/>
          <w:rtl/>
        </w:rPr>
        <w:t>_______</w:t>
      </w:r>
      <w:r w:rsidRPr="004C0D2B">
        <w:rPr>
          <w:rtl/>
        </w:rPr>
        <w:t xml:space="preserve"> </w:t>
      </w:r>
      <w:r w:rsidRPr="004C0D2B">
        <w:rPr>
          <w:rFonts w:hint="eastAsia"/>
          <w:rtl/>
        </w:rPr>
        <w:t>ש</w:t>
      </w:r>
      <w:r w:rsidRPr="004C0D2B">
        <w:rPr>
          <w:rtl/>
        </w:rPr>
        <w:t>"ח (</w:t>
      </w:r>
      <w:r w:rsidR="003D19AC">
        <w:rPr>
          <w:rFonts w:hint="cs"/>
          <w:rtl/>
        </w:rPr>
        <w:t>________</w:t>
      </w:r>
      <w:r w:rsidRPr="0005317F">
        <w:rPr>
          <w:rtl/>
        </w:rPr>
        <w:t xml:space="preserve"> </w:t>
      </w:r>
      <w:r w:rsidRPr="0005317F">
        <w:rPr>
          <w:rFonts w:hint="eastAsia"/>
          <w:rtl/>
        </w:rPr>
        <w:t>ש</w:t>
      </w:r>
      <w:r w:rsidRPr="0005317F">
        <w:rPr>
          <w:rtl/>
        </w:rPr>
        <w:t xml:space="preserve">"ח), </w:t>
      </w:r>
      <w:r w:rsidRPr="0005317F">
        <w:rPr>
          <w:rFonts w:hint="eastAsia"/>
          <w:rtl/>
        </w:rPr>
        <w:t>צמודים</w:t>
      </w:r>
      <w:r w:rsidRPr="0005317F">
        <w:rPr>
          <w:rtl/>
        </w:rPr>
        <w:t xml:space="preserve"> </w:t>
      </w:r>
      <w:r w:rsidRPr="0005317F">
        <w:rPr>
          <w:rFonts w:hint="eastAsia"/>
          <w:rtl/>
        </w:rPr>
        <w:t>למדד</w:t>
      </w:r>
      <w:r w:rsidRPr="0005317F">
        <w:rPr>
          <w:rtl/>
        </w:rPr>
        <w:t xml:space="preserve"> </w:t>
      </w:r>
      <w:r w:rsidRPr="0005317F">
        <w:rPr>
          <w:rFonts w:hint="eastAsia"/>
          <w:rtl/>
        </w:rPr>
        <w:t>המחירים</w:t>
      </w:r>
      <w:r w:rsidRPr="0005317F">
        <w:rPr>
          <w:rtl/>
        </w:rPr>
        <w:t xml:space="preserve"> </w:t>
      </w:r>
      <w:r w:rsidRPr="0005317F">
        <w:rPr>
          <w:rFonts w:hint="eastAsia"/>
          <w:rtl/>
        </w:rPr>
        <w:t>לצרכן</w:t>
      </w:r>
      <w:r w:rsidRPr="0005317F">
        <w:rPr>
          <w:rtl/>
        </w:rPr>
        <w:t xml:space="preserve"> (להלן: "</w:t>
      </w:r>
      <w:r w:rsidRPr="0005317F">
        <w:rPr>
          <w:rFonts w:hint="eastAsia"/>
          <w:b/>
          <w:bCs/>
          <w:rtl/>
        </w:rPr>
        <w:t>המדד</w:t>
      </w:r>
      <w:r w:rsidRPr="0005317F">
        <w:rPr>
          <w:rFonts w:ascii="Arial" w:hAnsi="Arial"/>
          <w:rtl/>
        </w:rPr>
        <w:t xml:space="preserve">), </w:t>
      </w:r>
      <w:r w:rsidRPr="0005317F">
        <w:rPr>
          <w:rFonts w:hint="eastAsia"/>
          <w:rtl/>
        </w:rPr>
        <w:t>מהמדד</w:t>
      </w:r>
      <w:r w:rsidRPr="0005317F">
        <w:rPr>
          <w:rtl/>
        </w:rPr>
        <w:t xml:space="preserve"> </w:t>
      </w:r>
      <w:r w:rsidRPr="0005317F">
        <w:rPr>
          <w:rFonts w:hint="eastAsia"/>
          <w:rtl/>
        </w:rPr>
        <w:t>הידוע</w:t>
      </w:r>
      <w:r w:rsidRPr="0005317F">
        <w:rPr>
          <w:rtl/>
        </w:rPr>
        <w:t xml:space="preserve"> </w:t>
      </w:r>
      <w:r w:rsidRPr="0005317F">
        <w:rPr>
          <w:rFonts w:hint="eastAsia"/>
          <w:rtl/>
        </w:rPr>
        <w:t>ביום</w:t>
      </w:r>
      <w:r w:rsidRPr="0005317F">
        <w:rPr>
          <w:rtl/>
        </w:rPr>
        <w:t xml:space="preserve"> ________ </w:t>
      </w:r>
      <w:r w:rsidRPr="0005317F">
        <w:rPr>
          <w:rFonts w:hint="eastAsia"/>
          <w:rtl/>
        </w:rPr>
        <w:t>ועד</w:t>
      </w:r>
      <w:r w:rsidRPr="0005317F">
        <w:rPr>
          <w:rtl/>
        </w:rPr>
        <w:t xml:space="preserve"> </w:t>
      </w:r>
      <w:r w:rsidRPr="0005317F">
        <w:rPr>
          <w:rFonts w:hint="eastAsia"/>
          <w:rtl/>
        </w:rPr>
        <w:t>המדד</w:t>
      </w:r>
      <w:r w:rsidRPr="0005317F">
        <w:rPr>
          <w:rtl/>
        </w:rPr>
        <w:t xml:space="preserve"> </w:t>
      </w:r>
      <w:r w:rsidRPr="0005317F">
        <w:rPr>
          <w:rFonts w:hint="eastAsia"/>
          <w:rtl/>
        </w:rPr>
        <w:t>שיהא</w:t>
      </w:r>
      <w:r w:rsidRPr="0005317F">
        <w:rPr>
          <w:rtl/>
        </w:rPr>
        <w:t xml:space="preserve"> </w:t>
      </w:r>
      <w:r w:rsidRPr="0005317F">
        <w:rPr>
          <w:rFonts w:hint="eastAsia"/>
          <w:rtl/>
        </w:rPr>
        <w:t>ידוע</w:t>
      </w:r>
      <w:r w:rsidRPr="0005317F">
        <w:rPr>
          <w:rtl/>
        </w:rPr>
        <w:t xml:space="preserve"> </w:t>
      </w:r>
      <w:r w:rsidRPr="0005317F">
        <w:rPr>
          <w:rFonts w:hint="eastAsia"/>
          <w:rtl/>
        </w:rPr>
        <w:t>במועד</w:t>
      </w:r>
      <w:r w:rsidRPr="0005317F">
        <w:rPr>
          <w:rtl/>
        </w:rPr>
        <w:t xml:space="preserve"> </w:t>
      </w:r>
      <w:r w:rsidRPr="0005317F">
        <w:rPr>
          <w:rFonts w:hint="eastAsia"/>
          <w:rtl/>
        </w:rPr>
        <w:t>התשלום</w:t>
      </w:r>
      <w:r w:rsidRPr="0005317F">
        <w:rPr>
          <w:rtl/>
        </w:rPr>
        <w:t xml:space="preserve"> </w:t>
      </w:r>
      <w:r w:rsidRPr="0005317F">
        <w:rPr>
          <w:rFonts w:hint="eastAsia"/>
          <w:rtl/>
        </w:rPr>
        <w:t>בפועל</w:t>
      </w:r>
      <w:r w:rsidRPr="0005317F">
        <w:rPr>
          <w:rtl/>
        </w:rPr>
        <w:t xml:space="preserve"> (להלן: "</w:t>
      </w:r>
      <w:r w:rsidRPr="0005317F">
        <w:rPr>
          <w:rFonts w:hint="eastAsia"/>
          <w:b/>
          <w:bCs/>
          <w:rtl/>
        </w:rPr>
        <w:t>סכום</w:t>
      </w:r>
      <w:r w:rsidRPr="0005317F">
        <w:rPr>
          <w:b/>
          <w:bCs/>
          <w:rtl/>
        </w:rPr>
        <w:t xml:space="preserve"> </w:t>
      </w:r>
      <w:r w:rsidRPr="0005317F">
        <w:rPr>
          <w:rFonts w:hint="eastAsia"/>
          <w:b/>
          <w:bCs/>
          <w:rtl/>
        </w:rPr>
        <w:t>הערבות</w:t>
      </w:r>
      <w:r w:rsidRPr="0005317F">
        <w:rPr>
          <w:rtl/>
        </w:rPr>
        <w:t xml:space="preserve">"), </w:t>
      </w:r>
      <w:r w:rsidRPr="0005317F">
        <w:rPr>
          <w:rFonts w:hint="eastAsia"/>
          <w:rtl/>
        </w:rPr>
        <w:t>מתאריך</w:t>
      </w:r>
      <w:r w:rsidRPr="0005317F">
        <w:rPr>
          <w:rtl/>
        </w:rPr>
        <w:t xml:space="preserve"> ___________</w:t>
      </w:r>
      <w:r w:rsidRPr="0005317F">
        <w:rPr>
          <w:rFonts w:ascii="Arial" w:hAnsi="Arial"/>
          <w:rtl/>
        </w:rPr>
        <w:t xml:space="preserve">  (תאריך </w:t>
      </w:r>
      <w:r w:rsidRPr="0005317F">
        <w:rPr>
          <w:rFonts w:ascii="Arial" w:hAnsi="Arial" w:hint="eastAsia"/>
          <w:rtl/>
        </w:rPr>
        <w:t>תחילת</w:t>
      </w:r>
      <w:r w:rsidRPr="0005317F">
        <w:rPr>
          <w:rFonts w:ascii="Arial" w:hAnsi="Arial"/>
          <w:rtl/>
        </w:rPr>
        <w:t xml:space="preserve"> </w:t>
      </w:r>
      <w:r w:rsidRPr="0005317F">
        <w:rPr>
          <w:rFonts w:ascii="Arial" w:hAnsi="Arial" w:hint="eastAsia"/>
          <w:rtl/>
        </w:rPr>
        <w:t>תוקף</w:t>
      </w:r>
      <w:r w:rsidRPr="0005317F">
        <w:rPr>
          <w:rFonts w:ascii="Arial" w:hAnsi="Arial"/>
          <w:rtl/>
        </w:rPr>
        <w:t xml:space="preserve"> </w:t>
      </w:r>
      <w:r w:rsidRPr="0005317F">
        <w:rPr>
          <w:rFonts w:ascii="Arial" w:hAnsi="Arial" w:hint="eastAsia"/>
          <w:rtl/>
        </w:rPr>
        <w:t>הערבות</w:t>
      </w:r>
      <w:r w:rsidRPr="0005317F">
        <w:rPr>
          <w:rFonts w:ascii="Arial" w:hAnsi="Arial"/>
          <w:rtl/>
        </w:rPr>
        <w:t>).</w:t>
      </w:r>
      <w:r w:rsidRPr="00655781">
        <w:rPr>
          <w:rFonts w:ascii="Arial" w:hAnsi="Arial" w:hint="cs"/>
          <w:rtl/>
        </w:rPr>
        <w:t xml:space="preserve"> </w:t>
      </w:r>
    </w:p>
    <w:p w:rsidR="00643A7F" w:rsidRPr="00655781" w:rsidRDefault="00643A7F" w:rsidP="00643A7F">
      <w:pPr>
        <w:rPr>
          <w:rFonts w:ascii="Arial" w:hAnsi="Arial"/>
        </w:rPr>
      </w:pPr>
    </w:p>
    <w:p w:rsidR="00ED112D" w:rsidRDefault="00643A7F" w:rsidP="000A40E6">
      <w:pPr>
        <w:rPr>
          <w:b/>
          <w:bCs/>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7B03A0">
        <w:rPr>
          <w:rFonts w:hint="cs"/>
          <w:b/>
          <w:bCs/>
          <w:rtl/>
        </w:rPr>
        <w:t>2</w:t>
      </w:r>
      <w:r w:rsidR="007B03A0" w:rsidRPr="000A40E6">
        <w:rPr>
          <w:rFonts w:ascii="David" w:hAnsi="David"/>
          <w:b/>
          <w:bCs/>
          <w:rtl/>
        </w:rPr>
        <w:t>017</w:t>
      </w:r>
      <w:r w:rsidR="000A40E6" w:rsidRPr="000A40E6">
        <w:rPr>
          <w:rFonts w:ascii="David" w:hAnsi="David"/>
          <w:b/>
          <w:bCs/>
        </w:rPr>
        <w:t>33/</w:t>
      </w:r>
      <w:r w:rsidRPr="000C0C8C">
        <w:rPr>
          <w:rFonts w:hint="cs"/>
          <w:b/>
          <w:bCs/>
          <w:rtl/>
        </w:rPr>
        <w:t xml:space="preserve"> </w:t>
      </w:r>
      <w:r w:rsidR="00ED112D">
        <w:rPr>
          <w:rFonts w:hint="cs"/>
          <w:b/>
          <w:bCs/>
          <w:rtl/>
        </w:rPr>
        <w:t>להפעלת מרכז למידע ומחקר בנושא תרבות</w:t>
      </w:r>
      <w:r w:rsidR="005422E8">
        <w:rPr>
          <w:rFonts w:hint="cs"/>
          <w:b/>
          <w:bCs/>
          <w:rtl/>
        </w:rPr>
        <w:t>.</w:t>
      </w:r>
    </w:p>
    <w:p w:rsidR="00643A7F" w:rsidRPr="00655781" w:rsidRDefault="00643A7F" w:rsidP="005C1ECE">
      <w:pPr>
        <w:jc w:val="center"/>
        <w:rPr>
          <w:rFonts w:ascii="Arial" w:hAnsi="Arial"/>
          <w:rtl/>
        </w:rPr>
      </w:pPr>
    </w:p>
    <w:p w:rsidR="00643A7F" w:rsidRPr="00655781" w:rsidRDefault="00643A7F" w:rsidP="00643A7F">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43A7F" w:rsidRPr="00655781" w:rsidRDefault="00643A7F" w:rsidP="00643A7F">
      <w:pPr>
        <w:rPr>
          <w:rFonts w:ascii="Arial" w:hAnsi="Arial"/>
        </w:rPr>
      </w:pPr>
      <w:r w:rsidRPr="00655781">
        <w:rPr>
          <w:rFonts w:ascii="Arial" w:hAnsi="Arial"/>
          <w:rtl/>
        </w:rPr>
        <w:t>ערבות זו תהיה בתוקף מתאריך ______________ עד תאריך  _______________</w:t>
      </w:r>
    </w:p>
    <w:p w:rsidR="00643A7F" w:rsidRPr="00655781" w:rsidRDefault="00643A7F" w:rsidP="00643A7F">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rsidR="00643A7F" w:rsidRPr="00655781" w:rsidRDefault="00643A7F" w:rsidP="00643A7F">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rsidR="00643A7F" w:rsidRPr="00655781" w:rsidRDefault="00643A7F" w:rsidP="00643A7F">
      <w:pPr>
        <w:rPr>
          <w:rFonts w:ascii="Arial" w:hAnsi="Arial"/>
          <w:rtl/>
        </w:rPr>
      </w:pPr>
    </w:p>
    <w:p w:rsidR="00643A7F" w:rsidRPr="00655781" w:rsidRDefault="00643A7F" w:rsidP="00643A7F">
      <w:pPr>
        <w:rPr>
          <w:rFonts w:ascii="Arial" w:hAnsi="Arial"/>
          <w:rtl/>
        </w:rPr>
      </w:pPr>
    </w:p>
    <w:p w:rsidR="00643A7F" w:rsidRPr="00655781" w:rsidRDefault="00643A7F" w:rsidP="00643A7F">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rsidR="00643A7F" w:rsidRPr="00655781" w:rsidRDefault="00643A7F" w:rsidP="00643A7F">
      <w:pPr>
        <w:rPr>
          <w:rFonts w:ascii="Arial" w:hAnsi="Arial"/>
        </w:rPr>
      </w:pPr>
      <w:r w:rsidRPr="00655781">
        <w:rPr>
          <w:rFonts w:ascii="Arial" w:hAnsi="Arial"/>
          <w:rtl/>
        </w:rPr>
        <w:t xml:space="preserve">    מס' הבנק ומס' הסניף                                         כתובת סניף הבנק/חברת הביטוח </w:t>
      </w:r>
    </w:p>
    <w:p w:rsidR="00643A7F" w:rsidRPr="00655781" w:rsidRDefault="00643A7F" w:rsidP="00643A7F">
      <w:pPr>
        <w:rPr>
          <w:rFonts w:ascii="Arial" w:hAnsi="Arial"/>
        </w:rPr>
      </w:pPr>
    </w:p>
    <w:p w:rsidR="00643A7F" w:rsidRPr="00655781" w:rsidRDefault="00643A7F" w:rsidP="00643A7F">
      <w:pPr>
        <w:rPr>
          <w:rFonts w:ascii="Arial" w:hAnsi="Arial"/>
          <w:rtl/>
        </w:rPr>
      </w:pPr>
      <w:r w:rsidRPr="00655781">
        <w:rPr>
          <w:rFonts w:ascii="Arial" w:hAnsi="Arial"/>
          <w:rtl/>
        </w:rPr>
        <w:t>ערבות זו אינה ניתנת להעברה</w:t>
      </w:r>
    </w:p>
    <w:p w:rsidR="00643A7F" w:rsidRPr="00655781" w:rsidRDefault="00643A7F" w:rsidP="00643A7F">
      <w:pPr>
        <w:rPr>
          <w:rFonts w:ascii="Arial" w:hAnsi="Arial"/>
        </w:rPr>
      </w:pPr>
    </w:p>
    <w:p w:rsidR="00643A7F" w:rsidRPr="00655781" w:rsidRDefault="00643A7F" w:rsidP="00643A7F">
      <w:pPr>
        <w:rPr>
          <w:rFonts w:ascii="Arial" w:hAnsi="Arial"/>
        </w:rPr>
      </w:pPr>
      <w:r w:rsidRPr="00655781">
        <w:rPr>
          <w:rFonts w:ascii="Arial" w:hAnsi="Arial"/>
          <w:rtl/>
        </w:rPr>
        <w:t xml:space="preserve">_____________                       ________________                       _____________                  </w:t>
      </w:r>
    </w:p>
    <w:p w:rsidR="00643A7F" w:rsidRPr="00655781" w:rsidRDefault="00643A7F" w:rsidP="00643A7F">
      <w:pPr>
        <w:rPr>
          <w:rFonts w:ascii="Arial" w:hAnsi="Arial"/>
        </w:rPr>
      </w:pPr>
      <w:r w:rsidRPr="00655781">
        <w:rPr>
          <w:rFonts w:ascii="Arial" w:hAnsi="Arial"/>
          <w:rtl/>
        </w:rPr>
        <w:t xml:space="preserve">          תאריך                                      שם מלא                                      חתימה וחותמת </w:t>
      </w:r>
    </w:p>
    <w:bookmarkEnd w:id="181"/>
    <w:bookmarkEnd w:id="182"/>
    <w:p w:rsidR="00643A7F" w:rsidRDefault="00643A7F" w:rsidP="00643A7F">
      <w:pPr>
        <w:rPr>
          <w:rtl/>
          <w:lang w:eastAsia="en-US"/>
        </w:rPr>
      </w:pPr>
    </w:p>
    <w:p w:rsidR="003C0F6E" w:rsidRDefault="003C0F6E" w:rsidP="003C0F6E">
      <w:pPr>
        <w:pStyle w:val="12"/>
        <w:keepNext/>
        <w:outlineLvl w:val="1"/>
        <w:rPr>
          <w:rFonts w:cs="David"/>
          <w:rtl/>
        </w:rPr>
      </w:pPr>
      <w:bookmarkStart w:id="185" w:name="_Toc462840278"/>
      <w:r w:rsidRPr="00655781">
        <w:rPr>
          <w:rFonts w:cs="David" w:hint="cs"/>
          <w:rtl/>
        </w:rPr>
        <w:t>נספח</w:t>
      </w:r>
      <w:r w:rsidRPr="00655781">
        <w:rPr>
          <w:rFonts w:cs="David"/>
          <w:rtl/>
        </w:rPr>
        <w:t xml:space="preserve"> </w:t>
      </w:r>
      <w:r w:rsidRPr="00655781">
        <w:rPr>
          <w:rFonts w:cs="David" w:hint="cs"/>
          <w:rtl/>
        </w:rPr>
        <w:t>ג</w:t>
      </w:r>
      <w:r w:rsidRPr="00655781">
        <w:rPr>
          <w:rFonts w:cs="David"/>
          <w:rtl/>
        </w:rPr>
        <w:t>'</w:t>
      </w:r>
      <w:r>
        <w:rPr>
          <w:rFonts w:cs="David" w:hint="cs"/>
          <w:rtl/>
        </w:rPr>
        <w:t>3</w:t>
      </w:r>
      <w:r w:rsidRPr="00655781">
        <w:rPr>
          <w:rFonts w:cs="David" w:hint="cs"/>
          <w:rtl/>
        </w:rPr>
        <w:t xml:space="preserve"> - </w:t>
      </w:r>
      <w:r w:rsidRPr="003C0F6E">
        <w:rPr>
          <w:rFonts w:cs="David"/>
          <w:rtl/>
        </w:rPr>
        <w:t>חוזה שימוש בפורטל הספקים</w:t>
      </w:r>
    </w:p>
    <w:p w:rsidR="00050D40" w:rsidRPr="00DC7598" w:rsidRDefault="00050D40" w:rsidP="00050D40">
      <w:pPr>
        <w:spacing w:before="120" w:after="120" w:line="240" w:lineRule="auto"/>
        <w:ind w:left="-58" w:right="-426"/>
        <w:rPr>
          <w:rFonts w:ascii="David" w:hAnsi="David"/>
          <w:rtl/>
        </w:rPr>
      </w:pPr>
      <w:r w:rsidRPr="00DC7598">
        <w:rPr>
          <w:rFonts w:ascii="David" w:hAnsi="David" w:hint="cs"/>
          <w:rtl/>
        </w:rPr>
        <w:t xml:space="preserve">מתוך הוראת התכ"מ 7.16.0.1 "ניהול ושירות ספקים" </w:t>
      </w:r>
      <w:r w:rsidRPr="00DC7598">
        <w:rPr>
          <w:rFonts w:ascii="David" w:hAnsi="David"/>
          <w:rtl/>
        </w:rPr>
        <w:t>–</w:t>
      </w:r>
      <w:r w:rsidRPr="00DC7598">
        <w:rPr>
          <w:rFonts w:ascii="David" w:hAnsi="David" w:hint="cs"/>
          <w:rtl/>
        </w:rPr>
        <w:t xml:space="preserve"> </w:t>
      </w:r>
      <w:hyperlink r:id="rId20" w:history="1">
        <w:r w:rsidRPr="00DC7598">
          <w:rPr>
            <w:rStyle w:val="Hyperlink"/>
            <w:rFonts w:ascii="David" w:hAnsi="David"/>
          </w:rPr>
          <w:t>http://www.mof.gov.il/takam/Pages/horaot.aspx?k=7.16.0.1</w:t>
        </w:r>
      </w:hyperlink>
    </w:p>
    <w:p w:rsidR="00050D40" w:rsidRPr="00DC7598" w:rsidRDefault="00050D40" w:rsidP="00050D40">
      <w:pPr>
        <w:spacing w:before="120" w:after="120" w:line="240" w:lineRule="auto"/>
        <w:ind w:left="-58" w:right="-426"/>
        <w:rPr>
          <w:rFonts w:ascii="David" w:hAnsi="David"/>
          <w:b/>
          <w:bCs/>
          <w:u w:val="single"/>
          <w:rtl/>
        </w:rPr>
      </w:pPr>
      <w:r w:rsidRPr="00DC7598">
        <w:rPr>
          <w:rFonts w:ascii="David" w:hAnsi="David"/>
          <w:b/>
          <w:bCs/>
          <w:rtl/>
        </w:rPr>
        <w:t>חוזה</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שנערך ונחתם ביום ____________  לחודש ______________  בשנת _____________</w:t>
      </w:r>
    </w:p>
    <w:p w:rsidR="00050D40" w:rsidRPr="00DC7598" w:rsidRDefault="00050D40" w:rsidP="00050D40">
      <w:pPr>
        <w:spacing w:before="120" w:after="120" w:line="240" w:lineRule="auto"/>
        <w:ind w:left="-58" w:right="-426"/>
        <w:rPr>
          <w:rFonts w:ascii="David" w:hAnsi="David"/>
          <w:rtl/>
        </w:rPr>
      </w:pPr>
      <w:r w:rsidRPr="00DC7598">
        <w:rPr>
          <w:rFonts w:ascii="David" w:hAnsi="David"/>
          <w:b/>
          <w:bCs/>
          <w:rtl/>
        </w:rPr>
        <w:t>ב י ן</w:t>
      </w:r>
      <w:r w:rsidRPr="00DC7598">
        <w:rPr>
          <w:rFonts w:ascii="David" w:hAnsi="David"/>
          <w:rtl/>
        </w:rPr>
        <w:t xml:space="preserve"> :</w:t>
      </w:r>
      <w:r w:rsidRPr="00DC7598">
        <w:rPr>
          <w:rFonts w:ascii="David" w:hAnsi="David"/>
          <w:rtl/>
        </w:rPr>
        <w:tab/>
        <w:t xml:space="preserve">ממשלת ישראל בשם מדינת ישראל המיוצגת ע"י החשב הכללי </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(להלן - הממשלה)</w:t>
      </w:r>
    </w:p>
    <w:p w:rsidR="00050D40" w:rsidRPr="00DC7598" w:rsidRDefault="00050D40" w:rsidP="00050D40">
      <w:pPr>
        <w:spacing w:before="120" w:after="120" w:line="240" w:lineRule="auto"/>
        <w:ind w:left="-58" w:right="-426"/>
        <w:rPr>
          <w:rFonts w:ascii="David" w:hAnsi="David"/>
          <w:b/>
          <w:bCs/>
          <w:u w:val="single"/>
          <w:rtl/>
        </w:rPr>
      </w:pPr>
      <w:r w:rsidRPr="00DC7598">
        <w:rPr>
          <w:rFonts w:ascii="David" w:hAnsi="David"/>
          <w:b/>
          <w:bCs/>
          <w:u w:val="single"/>
          <w:rtl/>
        </w:rPr>
        <w:t xml:space="preserve">מ צ ד   א ח ד </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 xml:space="preserve"> </w:t>
      </w:r>
      <w:r w:rsidRPr="00DC7598">
        <w:rPr>
          <w:rFonts w:ascii="David" w:hAnsi="David"/>
          <w:b/>
          <w:bCs/>
          <w:rtl/>
        </w:rPr>
        <w:t>ל ב י ן</w:t>
      </w:r>
      <w:r w:rsidRPr="00DC7598">
        <w:rPr>
          <w:rFonts w:ascii="David" w:hAnsi="David"/>
          <w:rtl/>
        </w:rPr>
        <w:t xml:space="preserve"> :</w:t>
      </w:r>
      <w:r w:rsidRPr="00DC7598">
        <w:rPr>
          <w:rFonts w:ascii="David" w:hAnsi="David"/>
          <w:rtl/>
        </w:rPr>
        <w:tab/>
        <w:t>_____________________________  ח.פ. ______________</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 xml:space="preserve">באמצעות מורשה/מורשי חתימה מטעמו/ה _____________________________________ </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(להלן - המשתמש)</w:t>
      </w:r>
    </w:p>
    <w:p w:rsidR="00050D40" w:rsidRPr="00DC7598" w:rsidRDefault="00050D40" w:rsidP="00050D40">
      <w:pPr>
        <w:spacing w:before="120" w:after="120" w:line="240" w:lineRule="auto"/>
        <w:ind w:left="-58" w:right="-426"/>
        <w:rPr>
          <w:rFonts w:ascii="David" w:hAnsi="David"/>
          <w:b/>
          <w:bCs/>
          <w:u w:val="single"/>
          <w:rtl/>
        </w:rPr>
      </w:pPr>
      <w:r w:rsidRPr="00DC7598">
        <w:rPr>
          <w:rFonts w:ascii="David" w:hAnsi="David"/>
          <w:b/>
          <w:bCs/>
          <w:u w:val="single"/>
          <w:rtl/>
        </w:rPr>
        <w:t>מ צ ד   ש נ י</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ה ו א י ל :</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ו ה ו א י ל :</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והממשלה מוכנה לספק למשתמש שירותים שונים במסגרת פורטל הספקים הממשלתי כפי שיוגדרו ע"י משרד האוצר מפעם לפעם,</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ו ה ו א י ל :</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והמשתמש מעונין בקבלת שירותים אלה או חלקם בתנאים המפורטים להלן,</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לכן הוסכם בין הצדדים כדלקמן:</w:t>
      </w:r>
    </w:p>
    <w:p w:rsidR="00050D40"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מבוא ונספחים</w:t>
      </w:r>
      <w:r w:rsidRPr="00DC7598">
        <w:rPr>
          <w:rFonts w:ascii="David" w:hAnsi="David"/>
          <w:b/>
          <w:bCs/>
          <w:rtl/>
        </w:rPr>
        <w:br/>
      </w:r>
      <w:r w:rsidRPr="00DC7598">
        <w:rPr>
          <w:rFonts w:ascii="David" w:hAnsi="David"/>
          <w:rtl/>
        </w:rPr>
        <w:t>המבוא לחוזה זה ונספחיו מהווים חלק בלתי נפרד ממנו.</w:t>
      </w:r>
    </w:p>
    <w:p w:rsidR="00050D40" w:rsidRPr="00DC7598"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פרשנות</w:t>
      </w:r>
      <w:r w:rsidRPr="00DC7598">
        <w:rPr>
          <w:rFonts w:ascii="David" w:hAnsi="David"/>
          <w:b/>
          <w:bCs/>
          <w:rtl/>
        </w:rPr>
        <w:br/>
      </w:r>
      <w:r w:rsidRPr="00DC7598">
        <w:rPr>
          <w:rFonts w:ascii="David" w:hAnsi="David"/>
          <w:rtl/>
        </w:rPr>
        <w:t>למונחים שלהלן תהא בחוזה זה ובנספחיו המשמעות הכתובה בצידם, זולת אם משתמעת מן ההקשר משמעות אחרת.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"פורטל ספקים ממשלתי"</w:t>
      </w:r>
      <w:r w:rsidRPr="00DC7598">
        <w:rPr>
          <w:rFonts w:ascii="David" w:hAnsi="David"/>
          <w:rtl/>
        </w:rPr>
        <w:t xml:space="preserve"> – מערכת ממוחשבת להעברת הזמנות רכש מהממשלה לספקים וקבלת דיווחי ביצוע וחשבוניות מהספקים לממשלה.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"משתמש"</w:t>
      </w:r>
      <w:r w:rsidRPr="00DC7598">
        <w:rPr>
          <w:rFonts w:ascii="David" w:hAnsi="David"/>
          <w:rtl/>
        </w:rPr>
        <w:t xml:space="preserve"> – ספק (תאגיד או יחיד) שנרשם לשימוש בפורטל הספקים הממשלתי.</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"נציג משתמש"</w:t>
      </w:r>
      <w:r w:rsidRPr="00DC7598">
        <w:rPr>
          <w:rFonts w:ascii="David" w:hAnsi="David"/>
          <w:rtl/>
        </w:rPr>
        <w:t xml:space="preserve"> – כל אדם הפועל מטעם המשתמש בפורטל הספקים הממשלתי.</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"תשתית מרכזית"</w:t>
      </w:r>
      <w:r w:rsidRPr="00DC7598">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"תשתית מקומית"</w:t>
      </w:r>
      <w:r w:rsidRPr="00DC7598">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"מידע מותר"</w:t>
      </w:r>
      <w:r w:rsidRPr="00DC7598">
        <w:rPr>
          <w:rFonts w:ascii="David" w:hAnsi="David"/>
          <w:rtl/>
        </w:rPr>
        <w:t xml:space="preserve"> - כל מידע המצוי בפורטל הספקים הממשלתי שהמשתמש מורשה לקבלו לצרכים הפנימיים שלו.</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"מידע אסור"</w:t>
      </w:r>
      <w:r w:rsidRPr="00DC7598">
        <w:rPr>
          <w:rFonts w:ascii="David" w:hAnsi="David"/>
          <w:rtl/>
        </w:rPr>
        <w:t xml:space="preserve"> - מידע, ידיעות או נתונים מכל סוג שהוא ומכל צורה שהיא, המצויים בפורטל הספקים הממשלתי, למעט מידע מותר.</w:t>
      </w:r>
    </w:p>
    <w:p w:rsidR="00050D40" w:rsidRPr="00DC7598" w:rsidRDefault="00050D40" w:rsidP="00050D40">
      <w:pPr>
        <w:spacing w:before="120" w:after="120" w:line="240" w:lineRule="auto"/>
        <w:ind w:left="-58" w:right="-426"/>
        <w:rPr>
          <w:rFonts w:ascii="David" w:hAnsi="David"/>
        </w:rPr>
      </w:pPr>
      <w:r w:rsidRPr="00DC7598">
        <w:rPr>
          <w:rFonts w:ascii="David" w:hAnsi="David"/>
          <w:b/>
          <w:bCs/>
          <w:rtl/>
        </w:rPr>
        <w:t>"גורם מאשר"</w:t>
      </w:r>
      <w:r w:rsidRPr="00DC7598">
        <w:rPr>
          <w:rFonts w:ascii="David" w:hAnsi="David"/>
          <w:rtl/>
        </w:rPr>
        <w:t xml:space="preserve"> – כהגדרתו בחוק חתימה אלקטרונית, התשס"א-2001.</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"חתימה אלקטרונית מאושרת"</w:t>
      </w:r>
      <w:r w:rsidRPr="00DC7598">
        <w:rPr>
          <w:rFonts w:ascii="David" w:hAnsi="David"/>
          <w:rtl/>
        </w:rPr>
        <w:t xml:space="preserve"> - כהגדרתה בחוק חתימה אלקטרונית, התשס"א-2001.</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"המשרדים"</w:t>
      </w:r>
      <w:r w:rsidRPr="00DC7598">
        <w:rPr>
          <w:rFonts w:ascii="David" w:hAnsi="David"/>
          <w:rtl/>
        </w:rPr>
        <w:t xml:space="preserve"> – משרדי הממשלה.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"חברה מנהלת"</w:t>
      </w:r>
      <w:r w:rsidRPr="00DC7598">
        <w:rPr>
          <w:rFonts w:ascii="David" w:hAnsi="David"/>
          <w:rtl/>
        </w:rPr>
        <w:t xml:space="preserve"> – גוף הפועל מטעמה של הממשלה האחראי לקשר עם הספקים העושים שימוש בפורטל, כפי שיפורט בחוזה זה.</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פונקציונליות פורטל הספקים</w:t>
      </w:r>
    </w:p>
    <w:p w:rsidR="00050D40" w:rsidRPr="00DC7598" w:rsidRDefault="00050D40" w:rsidP="00050D40">
      <w:pPr>
        <w:numPr>
          <w:ilvl w:val="1"/>
          <w:numId w:val="124"/>
        </w:numPr>
        <w:tabs>
          <w:tab w:val="num" w:pos="970"/>
        </w:tabs>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באמצעות פורטל הספקים הממשלתי ניתן יהיה לבצע את הפעולות להלן:</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להגיש דיווחי ביצוע.</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להגיש חשבוניות חתומות אלקטרונית אשר יהוו חשבונית מקור וזאת במקום הגשת חשבוניות פיסיות.</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לצפות בסטטוס אישור המסמכים שהוגשו ותקינותם ע"י משרדי הממשלה.</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עמידה בהנחיות רשות המיסים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DC7598">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C7598">
        <w:rPr>
          <w:rFonts w:ascii="David" w:hAnsi="David"/>
          <w:rtl/>
        </w:rPr>
        <w:br/>
        <w:t>"כללים למשלוח מסמכים ממוחשבים".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הגבלת אחריות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C7598">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C7598">
        <w:rPr>
          <w:rFonts w:ascii="David" w:hAnsi="David"/>
          <w:rtl/>
        </w:rPr>
        <w:br/>
        <w:t>מאמצים סבירים למניעת הישנות התקלות והטיפול בהן.</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050D40" w:rsidRPr="00DC7598" w:rsidRDefault="00050D40" w:rsidP="00050D40">
      <w:pPr>
        <w:spacing w:before="120" w:after="120" w:line="240" w:lineRule="auto"/>
        <w:ind w:left="-58" w:right="-426"/>
        <w:rPr>
          <w:rFonts w:ascii="David" w:hAnsi="David"/>
          <w:b/>
          <w:bCs/>
        </w:rPr>
      </w:pPr>
      <w:r w:rsidRPr="00DC7598">
        <w:rPr>
          <w:rFonts w:ascii="David" w:hAnsi="David"/>
          <w:rtl/>
        </w:rPr>
        <w:br w:type="page"/>
      </w:r>
      <w:r w:rsidRPr="00DC7598">
        <w:rPr>
          <w:rFonts w:ascii="David" w:hAnsi="David"/>
          <w:b/>
          <w:bCs/>
          <w:rtl/>
        </w:rPr>
        <w:t>תשתית מקומית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tl/>
        </w:rPr>
      </w:pPr>
      <w:r w:rsidRPr="00DC7598">
        <w:rPr>
          <w:rFonts w:ascii="David" w:hAnsi="David"/>
          <w:b/>
          <w:bCs/>
          <w:rtl/>
        </w:rPr>
        <w:t>שימוש בכרטיס חכם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C7598">
        <w:rPr>
          <w:rFonts w:ascii="David" w:hAnsi="David"/>
        </w:rPr>
        <w:t xml:space="preserve">, </w:t>
      </w:r>
      <w:r w:rsidRPr="00DC7598">
        <w:rPr>
          <w:rFonts w:ascii="David" w:hAnsi="David"/>
          <w:rtl/>
        </w:rPr>
        <w:t>התשס"א – 2001, התעודות מאוחסנות על גבי "כרטיס חכם" או "</w:t>
      </w:r>
      <w:r w:rsidRPr="00DC7598">
        <w:rPr>
          <w:rFonts w:ascii="David" w:hAnsi="David"/>
        </w:rPr>
        <w:t xml:space="preserve"> TOKEN</w:t>
      </w:r>
      <w:r w:rsidRPr="00DC7598">
        <w:rPr>
          <w:rFonts w:ascii="David" w:hAnsi="David"/>
          <w:rtl/>
        </w:rPr>
        <w:t>".</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עלות הנפקת התעודה האלקטרונית, עלות חידושה התקופתי וכל העלויות הנלוות,</w:t>
      </w:r>
      <w:r w:rsidRPr="00DC7598">
        <w:rPr>
          <w:rFonts w:ascii="David" w:hAnsi="David"/>
          <w:rtl/>
        </w:rPr>
        <w:br/>
        <w:t>כגון קורא כרטיסים, יחולו על המשתמש.</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 xml:space="preserve">הכרטיס החכם (להלן הכרטיס) הינו אישי לנציג משתמש מסוים ואינו ניתן להעברה. </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הפעלת הכרטיס במחשב המשתמש מחייבת הכנת תשתית מקומית כמפורט בנספח א' לחוזה זה.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 xml:space="preserve">כל פעולה הנעשית באמצעות הכרטיס החכם תהיה באחריותו הבלעדית של המשתמש ותחייב אותו. </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אם סיסמת הכרטיס התגלתה לאחר, על המשתמש לדאוג לשנות את הסיסמה לאלתר.</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תנאים נוספים להנפקת כרטיס חכם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 xml:space="preserve">כל משתמש יגיש את ההצהרות החתומות והמאושרות הללו לחברת הניהול כתנאי להגדרתו בפורטל הספקים הממשלתי. </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החלפת נציג משתמש תיעשה באמצעות חברת הניהול ובהתאם לתנאי חוזה זה.</w:t>
      </w:r>
    </w:p>
    <w:p w:rsidR="00050D40" w:rsidRPr="00DC7598" w:rsidRDefault="00050D40" w:rsidP="00050D40">
      <w:pPr>
        <w:spacing w:before="120" w:after="120" w:line="240" w:lineRule="auto"/>
        <w:ind w:left="-58" w:right="-426"/>
        <w:rPr>
          <w:rFonts w:ascii="David" w:hAnsi="David"/>
          <w:b/>
          <w:bCs/>
          <w:rtl/>
        </w:rPr>
      </w:pPr>
      <w:r w:rsidRPr="00DC7598">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זכויות יוצרים</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ניהול משתמשים, תמיכה, הדרכה והטמעה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DC7598">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C7598">
        <w:rPr>
          <w:rFonts w:ascii="David" w:hAnsi="David"/>
          <w:rtl/>
        </w:rPr>
        <w:br/>
        <w:t>היה וניתנו או הובנו בכל נושא אחר לא יחייבו את הממשלה ו/או את המשרדים.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תפעיל מרכז תמיכה טלפוני ללא תשלום לשימוש המשתמשים ונציגיהם,</w:t>
      </w:r>
      <w:r w:rsidRPr="00DC7598">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תעניק לנציגי המשתמשים חוברת הדרכה למשתמש בקובץ דיגיטלי,</w:t>
      </w:r>
      <w:r w:rsidRPr="00DC7598">
        <w:rPr>
          <w:rFonts w:ascii="David" w:hAnsi="David"/>
          <w:rtl/>
        </w:rPr>
        <w:br/>
        <w:t>אותו יוכלו להוריד מפורטל הספקים או לקבלו מהגורם שהוגדר ככתובת מרכזית לניהול רישום המשתמשים.</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שימוש בהליכים חלופיים: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בפורטל יכללו הזמנות רכש מסוגים מסוימים, כפי שייקבע מעת לעת ע"י הממשלה.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בעיות ביצועים, פונקציונליות חסרה או חלקית: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שינויים חקיקתיים</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050D40" w:rsidRPr="00DC7598" w:rsidRDefault="00050D40" w:rsidP="00050D40">
      <w:pPr>
        <w:spacing w:before="120" w:after="120" w:line="240" w:lineRule="auto"/>
        <w:ind w:left="-58" w:right="-426"/>
        <w:rPr>
          <w:rFonts w:ascii="David" w:hAnsi="David"/>
        </w:rPr>
      </w:pP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tl/>
        </w:rPr>
      </w:pPr>
      <w:r w:rsidRPr="00DC7598">
        <w:rPr>
          <w:rFonts w:ascii="David" w:hAnsi="David"/>
          <w:b/>
          <w:bCs/>
          <w:rtl/>
        </w:rPr>
        <w:t>חבלה ומידע אסור</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להודיע מיד טלפונית וגם בכתב על האירוע לחברת הניהול.</w:t>
      </w:r>
    </w:p>
    <w:p w:rsidR="00050D40" w:rsidRPr="00DC7598" w:rsidRDefault="00050D40" w:rsidP="00050D40">
      <w:pPr>
        <w:numPr>
          <w:ilvl w:val="2"/>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לא לעשות כל שימוש במידע אסור ולא לגלותו לאיש, למעט גילוי הדרוש לצורך פסקאות א. ו-ב. לעיל.</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מתחייב לא להשתמש במידע בניגוד לדין.</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הממשלה תהיה רשאית לבטל את ההרשאה לנציג מורשה של המשתמש מכל סיבה שהיא בתנאי שהממשלה תנמק את סיבת הביטול.</w:t>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ניתוק המשתמש מפורטל הספקים הממשלתי</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C7598">
        <w:rPr>
          <w:rFonts w:ascii="David" w:hAnsi="David"/>
          <w:rtl/>
        </w:rPr>
        <w:fldChar w:fldCharType="begin"/>
      </w:r>
      <w:r w:rsidRPr="00DC7598">
        <w:rPr>
          <w:rFonts w:ascii="David" w:hAnsi="David"/>
          <w:rtl/>
        </w:rPr>
        <w:instrText xml:space="preserve"> </w:instrText>
      </w:r>
      <w:r w:rsidRPr="00DC7598">
        <w:rPr>
          <w:rFonts w:ascii="David" w:hAnsi="David"/>
        </w:rPr>
        <w:instrText>REF</w:instrText>
      </w:r>
      <w:r w:rsidRPr="00DC7598">
        <w:rPr>
          <w:rFonts w:ascii="David" w:hAnsi="David"/>
          <w:rtl/>
        </w:rPr>
        <w:instrText xml:space="preserve"> _</w:instrText>
      </w:r>
      <w:r w:rsidRPr="00DC7598">
        <w:rPr>
          <w:rFonts w:ascii="David" w:hAnsi="David"/>
        </w:rPr>
        <w:instrText>Ref386741549 \r \h</w:instrText>
      </w:r>
      <w:r w:rsidRPr="00DC7598">
        <w:rPr>
          <w:rFonts w:ascii="David" w:hAnsi="David"/>
          <w:rtl/>
        </w:rPr>
        <w:instrText xml:space="preserve">  \* </w:instrText>
      </w:r>
      <w:r w:rsidRPr="00DC7598">
        <w:rPr>
          <w:rFonts w:ascii="David" w:hAnsi="David"/>
        </w:rPr>
        <w:instrText>MERGEFORMAT</w:instrText>
      </w:r>
      <w:r w:rsidRPr="00DC7598">
        <w:rPr>
          <w:rFonts w:ascii="David" w:hAnsi="David"/>
          <w:rtl/>
        </w:rPr>
        <w:instrText xml:space="preserve"> </w:instrText>
      </w:r>
      <w:r w:rsidRPr="00DC7598">
        <w:rPr>
          <w:rFonts w:ascii="David" w:hAnsi="David"/>
          <w:rtl/>
        </w:rPr>
      </w:r>
      <w:r w:rsidRPr="00DC7598">
        <w:rPr>
          <w:rFonts w:ascii="David" w:hAnsi="David"/>
          <w:rtl/>
        </w:rPr>
        <w:fldChar w:fldCharType="separate"/>
      </w:r>
      <w:r w:rsidRPr="00DC7598">
        <w:rPr>
          <w:rFonts w:ascii="David" w:hAnsi="David"/>
          <w:cs/>
        </w:rPr>
        <w:t>‎</w:t>
      </w:r>
      <w:r w:rsidRPr="00DC7598">
        <w:rPr>
          <w:rFonts w:ascii="David" w:hAnsi="David"/>
        </w:rPr>
        <w:t>1</w:t>
      </w:r>
      <w:r w:rsidRPr="00DC7598">
        <w:rPr>
          <w:rFonts w:ascii="David" w:hAnsi="David"/>
          <w:rtl/>
        </w:rPr>
        <w:fldChar w:fldCharType="end"/>
      </w:r>
      <w:r w:rsidRPr="00DC7598">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050D40" w:rsidRPr="00DC7598" w:rsidRDefault="00050D40" w:rsidP="00050D40">
      <w:pPr>
        <w:spacing w:before="120" w:after="120" w:line="240" w:lineRule="auto"/>
        <w:ind w:left="-58" w:right="-426"/>
        <w:rPr>
          <w:rFonts w:ascii="David" w:hAnsi="David"/>
        </w:rPr>
      </w:pPr>
      <w:r w:rsidRPr="00DC7598">
        <w:rPr>
          <w:rFonts w:ascii="David" w:hAnsi="David"/>
        </w:rPr>
        <w:br w:type="page"/>
      </w:r>
    </w:p>
    <w:p w:rsidR="00050D40" w:rsidRPr="00DC7598" w:rsidRDefault="00050D40" w:rsidP="00050D40">
      <w:pPr>
        <w:numPr>
          <w:ilvl w:val="0"/>
          <w:numId w:val="124"/>
        </w:numPr>
        <w:tabs>
          <w:tab w:val="num" w:pos="970"/>
        </w:tabs>
        <w:overflowPunct/>
        <w:autoSpaceDE/>
        <w:autoSpaceDN/>
        <w:adjustRightInd/>
        <w:spacing w:before="120" w:after="120" w:line="240" w:lineRule="auto"/>
        <w:ind w:right="-426"/>
        <w:jc w:val="left"/>
        <w:textAlignment w:val="auto"/>
        <w:rPr>
          <w:rFonts w:ascii="David" w:hAnsi="David"/>
          <w:rtl/>
        </w:rPr>
      </w:pPr>
      <w:r w:rsidRPr="00DC7598">
        <w:rPr>
          <w:rFonts w:ascii="David" w:hAnsi="David"/>
          <w:b/>
          <w:bCs/>
          <w:rtl/>
        </w:rPr>
        <w:t>ביטול החוזה</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rsidR="00050D40" w:rsidRPr="00DC7598" w:rsidRDefault="00050D40" w:rsidP="00050D40">
      <w:pPr>
        <w:numPr>
          <w:ilvl w:val="1"/>
          <w:numId w:val="124"/>
        </w:numPr>
        <w:overflowPunct/>
        <w:autoSpaceDE/>
        <w:autoSpaceDN/>
        <w:adjustRightInd/>
        <w:spacing w:before="120" w:after="120" w:line="240" w:lineRule="auto"/>
        <w:ind w:right="-426"/>
        <w:jc w:val="left"/>
        <w:textAlignment w:val="auto"/>
        <w:rPr>
          <w:rFonts w:ascii="David" w:hAnsi="David"/>
          <w:rtl/>
        </w:rPr>
      </w:pPr>
      <w:r w:rsidRPr="00DC7598">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050D40" w:rsidRPr="00DC7598"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הסבה</w:t>
      </w:r>
      <w:r w:rsidRPr="00DC7598">
        <w:rPr>
          <w:rFonts w:ascii="David" w:hAnsi="David"/>
          <w:b/>
          <w:bCs/>
          <w:rtl/>
        </w:rPr>
        <w:br/>
      </w:r>
      <w:r w:rsidRPr="00DC7598">
        <w:rPr>
          <w:rFonts w:ascii="David" w:hAnsi="David"/>
          <w:rtl/>
        </w:rPr>
        <w:t>זכויות המשתמש לפי חוזה זה אינן ניתנות להסבה בדרך מיזוג תאגידים או בכל דרך אחרת ללא הסכמה בכתב ומראש של הממשלה.</w:t>
      </w:r>
    </w:p>
    <w:p w:rsidR="00050D40" w:rsidRPr="00DC7598"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b/>
          <w:bCs/>
        </w:rPr>
      </w:pPr>
      <w:r w:rsidRPr="00DC7598">
        <w:rPr>
          <w:rFonts w:ascii="David" w:hAnsi="David"/>
          <w:b/>
          <w:bCs/>
          <w:rtl/>
        </w:rPr>
        <w:t>סמכות שיפוט</w:t>
      </w:r>
    </w:p>
    <w:p w:rsidR="00050D40" w:rsidRPr="00DC7598" w:rsidRDefault="00050D40" w:rsidP="00050D40">
      <w:pPr>
        <w:spacing w:before="120" w:after="120" w:line="240" w:lineRule="auto"/>
        <w:ind w:left="-58" w:right="-426"/>
        <w:rPr>
          <w:rFonts w:ascii="David" w:hAnsi="David"/>
        </w:rPr>
      </w:pPr>
      <w:r w:rsidRPr="00DC7598">
        <w:rPr>
          <w:rFonts w:ascii="David" w:hAnsi="David"/>
          <w:rtl/>
        </w:rPr>
        <w:t xml:space="preserve">כל סכסוך משפטי ו/או תביעה לפי הסכם זה תוגש לבתי המשפט המוסמכים בירושלים. </w:t>
      </w:r>
    </w:p>
    <w:p w:rsidR="00050D40" w:rsidRPr="00DC7598"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הודעות</w:t>
      </w:r>
      <w:r w:rsidRPr="00DC7598">
        <w:rPr>
          <w:rFonts w:ascii="David" w:hAnsi="David"/>
          <w:b/>
          <w:bCs/>
          <w:rtl/>
        </w:rPr>
        <w:br/>
      </w:r>
      <w:r w:rsidRPr="00DC7598">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050D40" w:rsidRPr="00DC7598" w:rsidRDefault="00050D40" w:rsidP="00050D40">
      <w:pPr>
        <w:numPr>
          <w:ilvl w:val="0"/>
          <w:numId w:val="124"/>
        </w:numPr>
        <w:overflowPunct/>
        <w:autoSpaceDE/>
        <w:autoSpaceDN/>
        <w:adjustRightInd/>
        <w:spacing w:before="120" w:after="120" w:line="240" w:lineRule="auto"/>
        <w:ind w:right="-426"/>
        <w:jc w:val="left"/>
        <w:textAlignment w:val="auto"/>
        <w:rPr>
          <w:rFonts w:ascii="David" w:hAnsi="David"/>
        </w:rPr>
      </w:pPr>
      <w:r w:rsidRPr="00DC7598">
        <w:rPr>
          <w:rFonts w:ascii="David" w:hAnsi="David"/>
          <w:b/>
          <w:bCs/>
          <w:rtl/>
        </w:rPr>
        <w:t>כתובות הצדדים</w:t>
      </w:r>
      <w:r w:rsidRPr="00DC7598">
        <w:rPr>
          <w:rFonts w:ascii="David" w:hAnsi="David"/>
          <w:b/>
          <w:bCs/>
          <w:rtl/>
        </w:rPr>
        <w:br/>
      </w:r>
      <w:r w:rsidRPr="00DC7598">
        <w:rPr>
          <w:rFonts w:ascii="David" w:hAnsi="David"/>
          <w:rtl/>
        </w:rPr>
        <w:t xml:space="preserve">הממשלה – משרד האוצר, חטיבת נכסים, רכש ולוגיסטיקה, רח' קפלן 1, ירושלים.  </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המשתמש  - _________________________________________________</w:t>
      </w:r>
      <w:r w:rsidRPr="00DC7598">
        <w:rPr>
          <w:rFonts w:ascii="David" w:hAnsi="David"/>
          <w:rtl/>
        </w:rPr>
        <w:br/>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ולראיה באו הצדדים על החתום בתאריך הנקוב בראש חוזה זה.</w:t>
      </w:r>
    </w:p>
    <w:p w:rsidR="00050D40" w:rsidRPr="00DC7598" w:rsidRDefault="00050D40" w:rsidP="00050D40">
      <w:pPr>
        <w:spacing w:before="120" w:after="120" w:line="240" w:lineRule="auto"/>
        <w:ind w:left="-58" w:right="-426"/>
        <w:rPr>
          <w:rFonts w:ascii="David" w:hAnsi="David"/>
          <w:b/>
          <w:bCs/>
          <w:u w:val="single"/>
          <w:rtl/>
        </w:rPr>
      </w:pPr>
      <w:r w:rsidRPr="00DC7598">
        <w:rPr>
          <w:rFonts w:ascii="David" w:hAnsi="David"/>
          <w:b/>
          <w:bCs/>
          <w:u w:val="single"/>
          <w:rtl/>
        </w:rPr>
        <w:t>חתימות הממשלה</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שם  _______________________חתימה_______________________</w:t>
      </w:r>
    </w:p>
    <w:p w:rsidR="00050D40" w:rsidRPr="00DC7598" w:rsidRDefault="00050D40" w:rsidP="00050D40">
      <w:pPr>
        <w:spacing w:before="120" w:after="120" w:line="240" w:lineRule="auto"/>
        <w:ind w:left="-58" w:right="-426"/>
        <w:rPr>
          <w:rFonts w:ascii="David" w:hAnsi="David"/>
          <w:b/>
          <w:bCs/>
          <w:u w:val="single"/>
          <w:rtl/>
        </w:rPr>
      </w:pPr>
      <w:r w:rsidRPr="00DC7598">
        <w:rPr>
          <w:rFonts w:ascii="David" w:hAnsi="David"/>
          <w:b/>
          <w:bCs/>
          <w:u w:val="single"/>
          <w:rtl/>
        </w:rPr>
        <w:t>חתימות המשתמש</w:t>
      </w:r>
    </w:p>
    <w:p w:rsidR="00050D40" w:rsidRPr="00DC7598" w:rsidRDefault="00050D40" w:rsidP="00050D40">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rsidR="00050D40" w:rsidRPr="00655781" w:rsidRDefault="00050D40" w:rsidP="00050D40">
      <w:pPr>
        <w:pStyle w:val="12"/>
        <w:keepNext/>
        <w:jc w:val="both"/>
        <w:outlineLvl w:val="1"/>
        <w:rPr>
          <w:rFonts w:cs="David"/>
          <w:rtl/>
        </w:rPr>
      </w:pPr>
      <w:r w:rsidRPr="00DC7598">
        <w:rPr>
          <w:rFonts w:ascii="David" w:hAnsi="David" w:cs="David"/>
          <w:rtl/>
        </w:rPr>
        <w:t>שם  _______________________חתימה_______________________</w:t>
      </w:r>
    </w:p>
    <w:p w:rsidR="00050D40" w:rsidRDefault="00050D40" w:rsidP="00033608">
      <w:pPr>
        <w:pStyle w:val="2"/>
        <w:spacing w:before="0" w:after="0"/>
        <w:jc w:val="center"/>
        <w:rPr>
          <w:rFonts w:cs="David"/>
          <w:rtl/>
        </w:rPr>
        <w:sectPr w:rsidR="00050D40" w:rsidSect="00624992">
          <w:endnotePr>
            <w:numFmt w:val="lowerLetter"/>
          </w:endnotePr>
          <w:pgSz w:w="11907" w:h="16840" w:code="9"/>
          <w:pgMar w:top="1134" w:right="1134" w:bottom="992" w:left="1134" w:header="720" w:footer="482" w:gutter="0"/>
          <w:cols w:space="720"/>
          <w:titlePg/>
          <w:bidi/>
          <w:rtlGutter/>
        </w:sectPr>
      </w:pPr>
    </w:p>
    <w:p w:rsidR="00460626" w:rsidRDefault="00460626" w:rsidP="00033608">
      <w:pPr>
        <w:pStyle w:val="2"/>
        <w:spacing w:before="0" w:after="0"/>
        <w:jc w:val="center"/>
        <w:rPr>
          <w:rFonts w:cs="David"/>
          <w:rtl/>
        </w:rPr>
      </w:pPr>
      <w:r w:rsidRPr="00460626">
        <w:rPr>
          <w:rFonts w:cs="David" w:hint="cs"/>
          <w:rtl/>
        </w:rPr>
        <w:t>נספח ד'</w:t>
      </w:r>
      <w:r>
        <w:rPr>
          <w:rFonts w:hint="cs"/>
          <w:rtl/>
        </w:rPr>
        <w:t xml:space="preserve"> 1 </w:t>
      </w:r>
      <w:r w:rsidR="00033608">
        <w:rPr>
          <w:rFonts w:cs="David"/>
          <w:rtl/>
        </w:rPr>
        <w:t>–</w:t>
      </w:r>
      <w:r w:rsidRPr="002F77DB">
        <w:rPr>
          <w:rFonts w:cs="David" w:hint="cs"/>
          <w:rtl/>
        </w:rPr>
        <w:t xml:space="preserve"> </w:t>
      </w:r>
      <w:r w:rsidR="00033608">
        <w:rPr>
          <w:rFonts w:cs="David" w:hint="cs"/>
          <w:rtl/>
        </w:rPr>
        <w:t>רשימת הגופים שייסקרו ע"י הספק</w:t>
      </w:r>
      <w:bookmarkEnd w:id="185"/>
    </w:p>
    <w:p w:rsidR="00033608" w:rsidRDefault="00033608" w:rsidP="005C35FE">
      <w:pPr>
        <w:spacing w:line="276" w:lineRule="auto"/>
        <w:rPr>
          <w:rFonts w:ascii="David" w:hAnsi="David"/>
          <w:rtl/>
        </w:rPr>
      </w:pPr>
      <w:r w:rsidRPr="00530912">
        <w:rPr>
          <w:rFonts w:ascii="David" w:hAnsi="David" w:hint="cs"/>
          <w:rtl/>
        </w:rPr>
        <w:t xml:space="preserve">הגופים המפורטים להלן הינם הגופים </w:t>
      </w:r>
      <w:r>
        <w:rPr>
          <w:rFonts w:ascii="David" w:hAnsi="David" w:hint="cs"/>
          <w:rtl/>
        </w:rPr>
        <w:t xml:space="preserve">הרלוונטיים לצורך ביצוע השירותים האמורים במכרז זה </w:t>
      </w:r>
      <w:r>
        <w:rPr>
          <w:rFonts w:ascii="David" w:hAnsi="David"/>
          <w:rtl/>
        </w:rPr>
        <w:t>–</w:t>
      </w:r>
      <w:r>
        <w:rPr>
          <w:rFonts w:ascii="David" w:hAnsi="David" w:hint="cs"/>
          <w:rtl/>
        </w:rPr>
        <w:t xml:space="preserve"> ביום פרסום המכרז. כאמור לעיל </w:t>
      </w:r>
      <w:r w:rsidR="005C35FE">
        <w:rPr>
          <w:rFonts w:ascii="David" w:hAnsi="David" w:hint="cs"/>
          <w:rtl/>
        </w:rPr>
        <w:t>בנספח א'- מפרט השירותים.</w:t>
      </w:r>
      <w:r>
        <w:rPr>
          <w:rFonts w:ascii="David" w:hAnsi="David" w:hint="cs"/>
          <w:rtl/>
        </w:rPr>
        <w:t xml:space="preserve"> לאורך תקופת ההתקשרות</w:t>
      </w:r>
      <w:r w:rsidRPr="00DA0FAC">
        <w:rPr>
          <w:rFonts w:ascii="David" w:hAnsi="David" w:hint="cs"/>
          <w:rtl/>
        </w:rPr>
        <w:t xml:space="preserve"> </w:t>
      </w:r>
      <w:r>
        <w:rPr>
          <w:rFonts w:ascii="David" w:hAnsi="David" w:hint="cs"/>
          <w:rtl/>
        </w:rPr>
        <w:t xml:space="preserve">עשויים להתווסף גופים חדשים וכן להיחסר חלק מן הגופים הקיימים </w:t>
      </w:r>
      <w:r>
        <w:rPr>
          <w:rFonts w:ascii="David" w:hAnsi="David"/>
          <w:rtl/>
        </w:rPr>
        <w:t>–</w:t>
      </w:r>
      <w:r>
        <w:rPr>
          <w:rFonts w:ascii="David" w:hAnsi="David" w:hint="cs"/>
          <w:rtl/>
        </w:rPr>
        <w:t xml:space="preserve"> הכל לפי דרישת המזמין. </w:t>
      </w:r>
    </w:p>
    <w:p w:rsidR="00033608" w:rsidRPr="00DA0FAC" w:rsidRDefault="00033608" w:rsidP="00033608">
      <w:pPr>
        <w:rPr>
          <w:rFonts w:ascii="David" w:hAnsi="David"/>
          <w:sz w:val="18"/>
          <w:szCs w:val="20"/>
          <w:rtl/>
        </w:rPr>
      </w:pPr>
    </w:p>
    <w:p w:rsidR="00033608" w:rsidRPr="00941B4E" w:rsidRDefault="00033608" w:rsidP="00941B4E">
      <w:pPr>
        <w:pStyle w:val="af8"/>
        <w:numPr>
          <w:ilvl w:val="1"/>
          <w:numId w:val="45"/>
        </w:numPr>
        <w:overflowPunct/>
        <w:autoSpaceDE/>
        <w:autoSpaceDN/>
        <w:adjustRightInd/>
        <w:contextualSpacing/>
        <w:jc w:val="left"/>
        <w:textAlignment w:val="auto"/>
        <w:rPr>
          <w:rFonts w:ascii="David" w:hAnsi="David"/>
          <w:b/>
          <w:bCs/>
          <w:rtl/>
        </w:rPr>
      </w:pPr>
      <w:r w:rsidRPr="00941B4E">
        <w:rPr>
          <w:rFonts w:ascii="David" w:hAnsi="David"/>
          <w:b/>
          <w:bCs/>
          <w:rtl/>
        </w:rPr>
        <w:t>תיאטראות</w:t>
      </w:r>
    </w:p>
    <w:tbl>
      <w:tblPr>
        <w:bidiVisual/>
        <w:tblW w:w="6155" w:type="dxa"/>
        <w:jc w:val="center"/>
        <w:tblLook w:val="04A0" w:firstRow="1" w:lastRow="0" w:firstColumn="1" w:lastColumn="0" w:noHBand="0" w:noVBand="1"/>
      </w:tblPr>
      <w:tblGrid>
        <w:gridCol w:w="560"/>
        <w:gridCol w:w="3993"/>
        <w:gridCol w:w="1602"/>
      </w:tblGrid>
      <w:tr w:rsidR="00033608" w:rsidRPr="00941B4E" w:rsidTr="00941B4E">
        <w:trPr>
          <w:trHeight w:val="360"/>
          <w:jc w:val="center"/>
        </w:trPr>
        <w:tc>
          <w:tcPr>
            <w:tcW w:w="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p>
        </w:tc>
        <w:tc>
          <w:tcPr>
            <w:tcW w:w="3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תיאטרון</w:t>
            </w: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tl/>
              </w:rPr>
            </w:pPr>
            <w:r w:rsidRPr="00941B4E">
              <w:rPr>
                <w:rFonts w:ascii="David" w:hAnsi="David"/>
                <w:color w:val="000000"/>
                <w:rtl/>
              </w:rPr>
              <w:t>תיאטרון הבימה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התיאטרון הקאמרי</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בית ליסין</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התיאטרון העירוני חיפה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התיאטרון העירוני באר שבע</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גשר</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החאן</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יידישפיל</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אלמידאן</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ערבי עברי ביפו - מקומי</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בימת קדם - על"ה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מרכז תיאטרון עכו</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הזירה הבין תחומית - חטיבה מפיקה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הספרייה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אנסמבל תיאטרון הרצליה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אספקלריה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אדם נוף בית הגליל</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מרכז שלומי לתיאטרון אלטרנטיבי</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פסיק</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קרוב</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מקלט 209 ע"ש דן זקהיים</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אנסמבל תמונע</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אנסמבל עיתים</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נוצר-העמותה לקידום התיאטרון ביפו</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מחול קליפה</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קבוצת התיאטרון הירושלמי</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27</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מלנקי</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28</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קבוצת תיאטרון רותי קנר</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29</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מיקרו</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30</w:t>
            </w:r>
          </w:p>
        </w:tc>
        <w:tc>
          <w:tcPr>
            <w:tcW w:w="3993"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הולגאב (קבוצת התיאטרון האתיופי הק"ם)</w:t>
            </w:r>
          </w:p>
        </w:tc>
        <w:tc>
          <w:tcPr>
            <w:tcW w:w="1602"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tbl>
      <w:tblPr>
        <w:bidiVisual/>
        <w:tblW w:w="6237" w:type="dxa"/>
        <w:jc w:val="center"/>
        <w:tblLook w:val="04A0" w:firstRow="1" w:lastRow="0" w:firstColumn="1" w:lastColumn="0" w:noHBand="0" w:noVBand="1"/>
      </w:tblPr>
      <w:tblGrid>
        <w:gridCol w:w="567"/>
        <w:gridCol w:w="3968"/>
        <w:gridCol w:w="1702"/>
      </w:tblGrid>
      <w:tr w:rsidR="005C35FE" w:rsidRPr="00941B4E" w:rsidTr="00941B4E">
        <w:trPr>
          <w:trHeight w:val="360"/>
          <w:jc w:val="center"/>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31</w:t>
            </w:r>
          </w:p>
        </w:tc>
        <w:tc>
          <w:tcPr>
            <w:tcW w:w="39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אורתו – דה</w:t>
            </w:r>
          </w:p>
        </w:tc>
        <w:tc>
          <w:tcPr>
            <w:tcW w:w="17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32</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הנגב - מ"א אשכול</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33</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עמותת אמני פרפורמנס</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34</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אספמיה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35</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האינקובטור</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36</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קבוצת תיאטרון מיסתורין</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37</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אורנה פורת לילדים ולנוער</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38</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ארצי לנוער</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39</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הקיבוץ</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40</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הנפש</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41</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בית הגפן – אלכרמה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42</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הקרון</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43</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השעה – העמותה לקידום תיאטרון חברתי</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44</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עדי העמותה לתיאטרון ילדים</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45</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מדיטק</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46</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חני הפקות</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47</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גושן (עמותת שיא)</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48</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המעבדה (חטיבה מפיקה)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49</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גבעתיים</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50</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הסימטה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51</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המשולש</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52</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תאיר</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53</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תיבת נח</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54</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 מראה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55</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אתגר – עמותת דור 2000</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56</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צוותא (חטיבה מפיקה)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57</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ארמא</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58</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מנוע חיפוש</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59</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תמונע</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60</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הסימטה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61</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המעבדה</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62</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צוותא</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63</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תיאטרון גבעתיים</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64</w:t>
            </w:r>
          </w:p>
        </w:tc>
        <w:tc>
          <w:tcPr>
            <w:tcW w:w="3968"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התיאטרון הפתוח</w:t>
            </w:r>
          </w:p>
        </w:tc>
        <w:tc>
          <w:tcPr>
            <w:tcW w:w="1702"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pStyle w:val="af8"/>
        <w:ind w:left="360"/>
        <w:jc w:val="center"/>
        <w:rPr>
          <w:rFonts w:ascii="David" w:hAnsi="David"/>
          <w:b/>
          <w:bCs/>
          <w:rtl/>
        </w:rPr>
      </w:pPr>
    </w:p>
    <w:p w:rsidR="00033608" w:rsidRPr="00941B4E" w:rsidRDefault="00033608" w:rsidP="00941B4E">
      <w:pPr>
        <w:pStyle w:val="af8"/>
        <w:ind w:left="360"/>
        <w:jc w:val="center"/>
        <w:rPr>
          <w:rFonts w:ascii="David" w:hAnsi="David"/>
          <w:b/>
          <w:bCs/>
          <w:rtl/>
        </w:rPr>
      </w:pPr>
    </w:p>
    <w:p w:rsidR="00033608" w:rsidRPr="00941B4E" w:rsidRDefault="00033608" w:rsidP="00941B4E">
      <w:pPr>
        <w:pStyle w:val="af8"/>
        <w:ind w:left="1440"/>
        <w:jc w:val="center"/>
        <w:rPr>
          <w:rFonts w:ascii="David" w:hAnsi="David"/>
          <w:b/>
          <w:bCs/>
          <w:rtl/>
        </w:rPr>
      </w:pPr>
    </w:p>
    <w:p w:rsidR="00033608" w:rsidRPr="00941B4E" w:rsidRDefault="005C35FE" w:rsidP="00941B4E">
      <w:pPr>
        <w:pStyle w:val="af8"/>
        <w:numPr>
          <w:ilvl w:val="1"/>
          <w:numId w:val="45"/>
        </w:numPr>
        <w:overflowPunct/>
        <w:autoSpaceDE/>
        <w:autoSpaceDN/>
        <w:adjustRightInd/>
        <w:contextualSpacing/>
        <w:jc w:val="left"/>
        <w:textAlignment w:val="auto"/>
        <w:rPr>
          <w:rFonts w:ascii="David" w:hAnsi="David"/>
          <w:b/>
          <w:bCs/>
          <w:rtl/>
        </w:rPr>
      </w:pPr>
      <w:r w:rsidRPr="00941B4E">
        <w:rPr>
          <w:rFonts w:ascii="David" w:hAnsi="David"/>
          <w:b/>
          <w:bCs/>
          <w:rtl/>
        </w:rPr>
        <w:t>להק</w:t>
      </w:r>
      <w:r w:rsidR="00033608" w:rsidRPr="00941B4E">
        <w:rPr>
          <w:rFonts w:ascii="David" w:hAnsi="David"/>
          <w:b/>
          <w:bCs/>
          <w:rtl/>
        </w:rPr>
        <w:t>ות מחול</w:t>
      </w:r>
    </w:p>
    <w:tbl>
      <w:tblPr>
        <w:bidiVisual/>
        <w:tblW w:w="5780" w:type="dxa"/>
        <w:jc w:val="center"/>
        <w:tblLook w:val="04A0" w:firstRow="1" w:lastRow="0" w:firstColumn="1" w:lastColumn="0" w:noHBand="0" w:noVBand="1"/>
      </w:tblPr>
      <w:tblGrid>
        <w:gridCol w:w="540"/>
        <w:gridCol w:w="3964"/>
        <w:gridCol w:w="1276"/>
      </w:tblGrid>
      <w:tr w:rsidR="00033608" w:rsidRPr="00941B4E" w:rsidTr="00941B4E">
        <w:trPr>
          <w:trHeight w:val="360"/>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b/>
                <w:bCs/>
                <w:color w:val="000000"/>
              </w:rPr>
            </w:pPr>
          </w:p>
        </w:tc>
        <w:tc>
          <w:tcPr>
            <w:tcW w:w="39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מחול</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המחול בת שבע</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אנסמבל בת שבע</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המחול הקיבוצית 1</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המחול הקיבוצית 2</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הבלט הישראלי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מחול ענבל</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המחול ורטיגו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קבוצת מחול נעה דר-חולון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ליאת דרור ניר בן גל הלהקה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מחול ענבל פינטו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קולבן דאנס – קומבינע</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בלט פאנוב</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מחול רנה שינפלד</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תיאטרון מחול ירושלים - תמרה מיאלניק</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יסמין גודר</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נמרוד פריד</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תמר בורר</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רונית זיו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יוסי ברג</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רננה רז</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נטע שיזף</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פלמנקו (מיכל נתן)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סאלי אן פרידלנד</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להקת דה דה דאנס</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פרסקו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3964"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מימי רץ ויזנברג</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ind w:firstLine="284"/>
        <w:jc w:val="left"/>
        <w:rPr>
          <w:rFonts w:ascii="David" w:hAnsi="David"/>
          <w:b/>
          <w:bCs/>
          <w:rtl/>
        </w:rPr>
      </w:pPr>
      <w:r w:rsidRPr="00941B4E">
        <w:rPr>
          <w:rFonts w:ascii="David" w:hAnsi="David"/>
          <w:b/>
          <w:bCs/>
          <w:rtl/>
        </w:rPr>
        <w:t>להקות מחול (המשך)</w:t>
      </w:r>
    </w:p>
    <w:tbl>
      <w:tblPr>
        <w:bidiVisual/>
        <w:tblW w:w="5780" w:type="dxa"/>
        <w:jc w:val="center"/>
        <w:tblLook w:val="04A0" w:firstRow="1" w:lastRow="0" w:firstColumn="1" w:lastColumn="0" w:noHBand="0" w:noVBand="1"/>
      </w:tblPr>
      <w:tblGrid>
        <w:gridCol w:w="540"/>
        <w:gridCol w:w="3820"/>
        <w:gridCol w:w="1420"/>
      </w:tblGrid>
      <w:tr w:rsidR="005C35FE" w:rsidRPr="00941B4E" w:rsidTr="00941B4E">
        <w:trPr>
          <w:trHeight w:val="360"/>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27</w:t>
            </w:r>
          </w:p>
        </w:tc>
        <w:tc>
          <w:tcPr>
            <w:tcW w:w="38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קמ"ע</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28</w:t>
            </w:r>
          </w:p>
        </w:tc>
        <w:tc>
          <w:tcPr>
            <w:tcW w:w="38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שולמית פונדמינסקי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29</w:t>
            </w:r>
          </w:p>
        </w:tc>
        <w:tc>
          <w:tcPr>
            <w:tcW w:w="38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סהר עזימי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30</w:t>
            </w:r>
          </w:p>
        </w:tc>
        <w:tc>
          <w:tcPr>
            <w:tcW w:w="38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ניב שינפלד</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31</w:t>
            </w:r>
          </w:p>
        </w:tc>
        <w:tc>
          <w:tcPr>
            <w:tcW w:w="38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מאיה שטרן ותומר שרעבי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32</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דנה רוטנברג</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33</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נדין בומר</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34</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ענת שמגר</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35</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טליה פז</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36</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אליס דור – כהן</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37</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מיכל הרמן</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38</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אודליה קופרברג</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39</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ארקדי זיידס</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40</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תרצה ספיר – ריקודנטו</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41</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סילביה דורן</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42</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שרון שגיא</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43</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מאיה לוי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44</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קבוצת במה נימה יעקובי</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45</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גלית ליס</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46</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"רמנגר" פלמנקו</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47</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דפי אלטבב</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48</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עידן כהן</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49</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סוזן דלל</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50</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תמונע</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51</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הזירה הבין-תחומית - חטיבה מארחת</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52</w:t>
            </w:r>
          </w:p>
        </w:tc>
        <w:tc>
          <w:tcPr>
            <w:tcW w:w="38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להקת ניר בן גל וליאת דרור</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bl>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5C35FE" w:rsidRPr="00941B4E" w:rsidRDefault="00033608" w:rsidP="00941B4E">
      <w:pPr>
        <w:pStyle w:val="af8"/>
        <w:numPr>
          <w:ilvl w:val="1"/>
          <w:numId w:val="45"/>
        </w:numPr>
        <w:overflowPunct/>
        <w:autoSpaceDE/>
        <w:autoSpaceDN/>
        <w:adjustRightInd/>
        <w:spacing w:after="200" w:line="276" w:lineRule="auto"/>
        <w:contextualSpacing/>
        <w:jc w:val="left"/>
        <w:textAlignment w:val="auto"/>
        <w:rPr>
          <w:rFonts w:ascii="David" w:hAnsi="David"/>
          <w:b/>
          <w:bCs/>
        </w:rPr>
      </w:pPr>
      <w:r w:rsidRPr="00941B4E">
        <w:rPr>
          <w:rFonts w:ascii="David" w:hAnsi="David"/>
          <w:b/>
          <w:bCs/>
          <w:rtl/>
        </w:rPr>
        <w:br w:type="page"/>
      </w:r>
      <w:r w:rsidR="005C35FE" w:rsidRPr="00941B4E">
        <w:rPr>
          <w:rFonts w:ascii="David" w:hAnsi="David"/>
          <w:b/>
          <w:bCs/>
          <w:rtl/>
        </w:rPr>
        <w:t>תזמורות, אופרה ומרכזי מוסיקה</w:t>
      </w:r>
    </w:p>
    <w:tbl>
      <w:tblPr>
        <w:bidiVisual/>
        <w:tblW w:w="5980" w:type="dxa"/>
        <w:jc w:val="center"/>
        <w:tblLook w:val="04A0" w:firstRow="1" w:lastRow="0" w:firstColumn="1" w:lastColumn="0" w:noHBand="0" w:noVBand="1"/>
      </w:tblPr>
      <w:tblGrid>
        <w:gridCol w:w="720"/>
        <w:gridCol w:w="3804"/>
        <w:gridCol w:w="1456"/>
      </w:tblGrid>
      <w:tr w:rsidR="005C35FE" w:rsidRPr="00941B4E" w:rsidTr="00941B4E">
        <w:trPr>
          <w:trHeight w:val="360"/>
          <w:jc w:val="center"/>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b/>
                <w:bCs/>
                <w:color w:val="000000"/>
              </w:rPr>
            </w:pPr>
          </w:p>
        </w:tc>
        <w:tc>
          <w:tcPr>
            <w:tcW w:w="38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מוסיקה</w:t>
            </w:r>
          </w:p>
        </w:tc>
        <w:tc>
          <w:tcPr>
            <w:tcW w:w="1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הפילהרמונית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הסימפונית חיפה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הסימפונית ראשל"צ</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הסימפונית ירושלים</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הישראלית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הסינפונייטה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7</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הקיבוצית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8</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הקאמרטה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9</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סימפונט רעננה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10</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הבמה  הישראלית– יד חריף</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11</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אשדוד</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12</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הרצליה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13</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האנדלוסית אשקלון (עופר אמסלם)</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14</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האנדלוסית אשדוד (יעקב בן סימון</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15</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סולני תל אביב</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16</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מוסיקה ערבית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17</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תזמורת הבארוק</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18</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המאה ה- 21</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19</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קפריזמה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20</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מוסיקה נובה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21</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המועדון הקאמרי</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22</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בארוקדה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23</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אורקסטרה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24</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הפניקס</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25</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ניקל</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26</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מיתר</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27</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שהם</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28</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אלמוגרביה – אנדלוסית מעלות תרשיחה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29</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האפרה הישראלית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30</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אופרה קלה בנגב</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31</w:t>
            </w:r>
          </w:p>
        </w:tc>
        <w:tc>
          <w:tcPr>
            <w:tcW w:w="3804"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טארג</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32</w:t>
            </w:r>
          </w:p>
        </w:tc>
        <w:tc>
          <w:tcPr>
            <w:tcW w:w="3804"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בית הקונפדרציה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33</w:t>
            </w:r>
          </w:p>
        </w:tc>
        <w:tc>
          <w:tcPr>
            <w:tcW w:w="3804"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מוסיקה הצוללת הצהובה</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34</w:t>
            </w:r>
          </w:p>
        </w:tc>
        <w:tc>
          <w:tcPr>
            <w:tcW w:w="3804"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תמונע</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גדול</w:t>
            </w:r>
          </w:p>
        </w:tc>
      </w:tr>
      <w:tr w:rsidR="005C35FE" w:rsidRPr="00941B4E" w:rsidTr="00941B4E">
        <w:trPr>
          <w:trHeight w:val="340"/>
          <w:jc w:val="center"/>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35</w:t>
            </w:r>
          </w:p>
        </w:tc>
        <w:tc>
          <w:tcPr>
            <w:tcW w:w="3804"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מרכז הזירה הבינתחומית</w:t>
            </w:r>
          </w:p>
        </w:tc>
        <w:tc>
          <w:tcPr>
            <w:tcW w:w="1456"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720" w:type="dxa"/>
            <w:tcBorders>
              <w:top w:val="nil"/>
              <w:left w:val="nil"/>
              <w:bottom w:val="nil"/>
              <w:right w:val="nil"/>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p>
        </w:tc>
        <w:tc>
          <w:tcPr>
            <w:tcW w:w="3804" w:type="dxa"/>
            <w:tcBorders>
              <w:top w:val="nil"/>
              <w:left w:val="nil"/>
              <w:bottom w:val="nil"/>
              <w:right w:val="nil"/>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p>
        </w:tc>
        <w:tc>
          <w:tcPr>
            <w:tcW w:w="1456" w:type="dxa"/>
            <w:tcBorders>
              <w:top w:val="nil"/>
              <w:left w:val="nil"/>
              <w:bottom w:val="nil"/>
              <w:right w:val="nil"/>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p>
        </w:tc>
      </w:tr>
      <w:tr w:rsidR="005C35FE" w:rsidRPr="00941B4E" w:rsidTr="00941B4E">
        <w:trPr>
          <w:trHeight w:val="360"/>
          <w:jc w:val="center"/>
        </w:trPr>
        <w:tc>
          <w:tcPr>
            <w:tcW w:w="720" w:type="dxa"/>
            <w:tcBorders>
              <w:top w:val="nil"/>
              <w:left w:val="nil"/>
              <w:bottom w:val="nil"/>
              <w:right w:val="nil"/>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p>
        </w:tc>
        <w:tc>
          <w:tcPr>
            <w:tcW w:w="3804" w:type="dxa"/>
            <w:tcBorders>
              <w:top w:val="nil"/>
              <w:left w:val="nil"/>
              <w:bottom w:val="nil"/>
              <w:right w:val="nil"/>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p>
        </w:tc>
        <w:tc>
          <w:tcPr>
            <w:tcW w:w="1456" w:type="dxa"/>
            <w:tcBorders>
              <w:top w:val="nil"/>
              <w:left w:val="nil"/>
              <w:bottom w:val="nil"/>
              <w:right w:val="nil"/>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p>
        </w:tc>
      </w:tr>
    </w:tbl>
    <w:p w:rsidR="00033608" w:rsidRPr="00941B4E" w:rsidRDefault="00941B4E" w:rsidP="00941B4E">
      <w:pPr>
        <w:bidi w:val="0"/>
        <w:spacing w:after="200" w:line="276" w:lineRule="auto"/>
        <w:jc w:val="right"/>
        <w:rPr>
          <w:rFonts w:ascii="David" w:hAnsi="David"/>
          <w:b/>
          <w:bCs/>
          <w:rtl/>
        </w:rPr>
      </w:pPr>
      <w:r>
        <w:rPr>
          <w:rFonts w:ascii="David" w:hAnsi="David" w:hint="cs"/>
          <w:b/>
          <w:bCs/>
          <w:rtl/>
        </w:rPr>
        <w:t>מ</w:t>
      </w:r>
      <w:r w:rsidR="00033608" w:rsidRPr="00941B4E">
        <w:rPr>
          <w:rFonts w:ascii="David" w:hAnsi="David"/>
          <w:b/>
          <w:bCs/>
          <w:rtl/>
        </w:rPr>
        <w:t>קהלות</w:t>
      </w:r>
    </w:p>
    <w:tbl>
      <w:tblPr>
        <w:bidiVisual/>
        <w:tblW w:w="5700" w:type="dxa"/>
        <w:jc w:val="center"/>
        <w:tblLook w:val="04A0" w:firstRow="1" w:lastRow="0" w:firstColumn="1" w:lastColumn="0" w:noHBand="0" w:noVBand="1"/>
      </w:tblPr>
      <w:tblGrid>
        <w:gridCol w:w="540"/>
        <w:gridCol w:w="3520"/>
        <w:gridCol w:w="1640"/>
      </w:tblGrid>
      <w:tr w:rsidR="005C35FE" w:rsidRPr="00941B4E" w:rsidTr="00941B4E">
        <w:trPr>
          <w:trHeight w:val="360"/>
          <w:jc w:val="center"/>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b/>
                <w:bCs/>
                <w:color w:val="000000"/>
              </w:rPr>
            </w:pPr>
          </w:p>
        </w:tc>
        <w:tc>
          <w:tcPr>
            <w:tcW w:w="3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מקהלה</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האנסמבל הקולי החדש</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הפילהרמונית ת"א</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האיחוד</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הקיבוץ הארצי</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קולות נשים נעמה</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של טבעון</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7</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הקאמרית ת"א</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8</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מוסיקה אטרנה</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9</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מגידו</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10</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המקהלה הקאמרית כפר סבא</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11</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ווקלי מורן</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12</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מעיין</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13</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אנסמבל סירנות</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14</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אורטוריו י-ם</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15</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Pr>
              <w:t>naked</w:t>
            </w:r>
            <w:r w:rsidRPr="00941B4E">
              <w:rPr>
                <w:rFonts w:ascii="David" w:hAnsi="David"/>
                <w:color w:val="000000"/>
                <w:rtl/>
              </w:rPr>
              <w:t xml:space="preserve"> </w:t>
            </w:r>
            <w:r w:rsidRPr="00941B4E">
              <w:rPr>
                <w:rFonts w:ascii="David" w:hAnsi="David"/>
                <w:color w:val="000000"/>
              </w:rPr>
              <w:t>voices</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16</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שחר</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17</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קולגיום</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18</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עדי</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19</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אנקור</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20</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העפרוני</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21</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מורן בית יצחק</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22</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בת קול</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23</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לי-רון</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941B4E">
        <w:trPr>
          <w:trHeight w:val="360"/>
          <w:jc w:val="center"/>
        </w:trPr>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24</w:t>
            </w:r>
          </w:p>
        </w:tc>
        <w:tc>
          <w:tcPr>
            <w:tcW w:w="3520" w:type="dxa"/>
            <w:tcBorders>
              <w:top w:val="nil"/>
              <w:left w:val="single" w:sz="4" w:space="0" w:color="auto"/>
              <w:bottom w:val="single" w:sz="4" w:space="0" w:color="auto"/>
              <w:right w:val="single" w:sz="4" w:space="0" w:color="auto"/>
            </w:tcBorders>
            <w:shd w:val="clear" w:color="auto" w:fill="auto"/>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מקהלת נופר כרמיאל</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jc w:val="center"/>
        <w:rPr>
          <w:rFonts w:ascii="David" w:hAnsi="David"/>
          <w:b/>
          <w:bCs/>
          <w:rtl/>
        </w:rPr>
      </w:pPr>
    </w:p>
    <w:p w:rsidR="00033608" w:rsidRPr="00941B4E" w:rsidRDefault="00033608" w:rsidP="00941B4E">
      <w:pPr>
        <w:bidi w:val="0"/>
        <w:spacing w:after="200" w:line="276" w:lineRule="auto"/>
        <w:jc w:val="right"/>
        <w:rPr>
          <w:rFonts w:ascii="David" w:hAnsi="David"/>
          <w:b/>
          <w:bCs/>
          <w:rtl/>
        </w:rPr>
      </w:pPr>
      <w:r w:rsidRPr="00941B4E">
        <w:rPr>
          <w:rFonts w:ascii="David" w:hAnsi="David"/>
          <w:b/>
          <w:bCs/>
          <w:rtl/>
        </w:rPr>
        <w:t>כיתות אמן מוסיקליות</w:t>
      </w:r>
    </w:p>
    <w:tbl>
      <w:tblPr>
        <w:bidiVisual/>
        <w:tblW w:w="6612" w:type="dxa"/>
        <w:jc w:val="center"/>
        <w:tblLook w:val="04A0" w:firstRow="1" w:lastRow="0" w:firstColumn="1" w:lastColumn="0" w:noHBand="0" w:noVBand="1"/>
      </w:tblPr>
      <w:tblGrid>
        <w:gridCol w:w="720"/>
        <w:gridCol w:w="4436"/>
        <w:gridCol w:w="1456"/>
      </w:tblGrid>
      <w:tr w:rsidR="005C35FE" w:rsidRPr="00941B4E" w:rsidTr="00941B4E">
        <w:trPr>
          <w:trHeight w:val="360"/>
          <w:jc w:val="center"/>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b/>
                <w:bCs/>
                <w:color w:val="000000"/>
              </w:rPr>
            </w:pPr>
          </w:p>
        </w:tc>
        <w:tc>
          <w:tcPr>
            <w:tcW w:w="44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כיתות אמן</w:t>
            </w:r>
          </w:p>
        </w:tc>
        <w:tc>
          <w:tcPr>
            <w:tcW w:w="14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כיתת אמן קשת אילון</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כיתת אמן מוסיקה קאמרית</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כיתת אמן לפסנתר – תל חי</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כיתת אמן לצ'לו – עמק יזרעאל</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כתת אמן בית טרזין – סמינר מוסיקה היסטוריה</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941B4E">
        <w:trPr>
          <w:trHeight w:val="360"/>
          <w:jc w:val="center"/>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w:t>
            </w:r>
          </w:p>
        </w:tc>
        <w:tc>
          <w:tcPr>
            <w:tcW w:w="443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כתת אמן לקלרינט – צפת</w:t>
            </w:r>
          </w:p>
        </w:tc>
        <w:tc>
          <w:tcPr>
            <w:tcW w:w="1456"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941B4E">
      <w:pPr>
        <w:pStyle w:val="af8"/>
        <w:numPr>
          <w:ilvl w:val="0"/>
          <w:numId w:val="45"/>
        </w:numPr>
        <w:tabs>
          <w:tab w:val="clear" w:pos="2835"/>
        </w:tabs>
        <w:overflowPunct/>
        <w:autoSpaceDE/>
        <w:autoSpaceDN/>
        <w:adjustRightInd/>
        <w:ind w:left="1134" w:hanging="426"/>
        <w:contextualSpacing/>
        <w:jc w:val="left"/>
        <w:textAlignment w:val="auto"/>
        <w:rPr>
          <w:rFonts w:ascii="David" w:hAnsi="David"/>
          <w:b/>
          <w:bCs/>
        </w:rPr>
      </w:pPr>
      <w:r w:rsidRPr="00941B4E">
        <w:rPr>
          <w:rFonts w:ascii="David" w:hAnsi="David"/>
          <w:b/>
          <w:bCs/>
          <w:rtl/>
        </w:rPr>
        <w:t>פסטיבלים</w:t>
      </w:r>
    </w:p>
    <w:p w:rsidR="00033608" w:rsidRPr="00941B4E" w:rsidRDefault="00033608" w:rsidP="00941B4E">
      <w:pPr>
        <w:pStyle w:val="af8"/>
        <w:ind w:left="1440"/>
        <w:jc w:val="center"/>
        <w:rPr>
          <w:rFonts w:ascii="David" w:hAnsi="David"/>
          <w:b/>
          <w:bCs/>
        </w:rPr>
      </w:pPr>
    </w:p>
    <w:tbl>
      <w:tblPr>
        <w:bidiVisual/>
        <w:tblW w:w="7198" w:type="dxa"/>
        <w:jc w:val="center"/>
        <w:tblLook w:val="04A0" w:firstRow="1" w:lastRow="0" w:firstColumn="1" w:lastColumn="0" w:noHBand="0" w:noVBand="1"/>
      </w:tblPr>
      <w:tblGrid>
        <w:gridCol w:w="600"/>
        <w:gridCol w:w="5322"/>
        <w:gridCol w:w="1276"/>
      </w:tblGrid>
      <w:tr w:rsidR="00033608" w:rsidRPr="00941B4E" w:rsidTr="00941B4E">
        <w:trPr>
          <w:trHeight w:val="360"/>
          <w:jc w:val="center"/>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b/>
                <w:bCs/>
                <w:color w:val="000000"/>
              </w:rPr>
            </w:pPr>
          </w:p>
        </w:tc>
        <w:tc>
          <w:tcPr>
            <w:tcW w:w="53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פסטיבלים</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מוסד</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תימנה (ראש העין)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פולקלור עממי למחול (מ.ע.ט.ף)</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הפיוט</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הג'אז בים האדום – מנהלת תיירות הים האדום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קלאסי  בים האדום – מנהלת התיירות בים האדום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חורף קאמרי בים האדום – מנהלת תיירות הים האדום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הכלייזמרים בצפת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קול המוסיקה בגליל  העליון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העוד בירושלים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הפסטיבל הבינלאומי למוסיקה קאמרית בירושלים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אבו גוש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תרבות ואמנות "מאסטרו"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צלילי ילדות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"צלילים במדבר"</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רנסנס</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בינלאומי לגיטרה קלאסית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צליל מעודכן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העוד בצוותא</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מרתון התיבה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שבוע גיטרה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חג המוסיקה הישראלית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הסופרים הבינ"ל</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שירה במטולה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שער הפסטיבל הבינלאומי לשירה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"ימי אהבה לשירה" (משיב הרוח)</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מטר על מטר</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27</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הביאנלה הבילאומית בבתים לאדריכלות הנוף</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28</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הפסטיבל לפיסול "אבן הגליל"</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29</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מוסררה מיקס</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30</w:t>
            </w:r>
          </w:p>
        </w:tc>
        <w:tc>
          <w:tcPr>
            <w:tcW w:w="5322"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מנופים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pStyle w:val="af8"/>
        <w:ind w:left="1440"/>
        <w:jc w:val="center"/>
        <w:rPr>
          <w:rFonts w:ascii="David" w:hAnsi="David"/>
          <w:b/>
          <w:bCs/>
          <w:rtl/>
        </w:rPr>
      </w:pPr>
    </w:p>
    <w:tbl>
      <w:tblPr>
        <w:bidiVisual/>
        <w:tblW w:w="7198" w:type="dxa"/>
        <w:jc w:val="center"/>
        <w:tblLook w:val="04A0" w:firstRow="1" w:lastRow="0" w:firstColumn="1" w:lastColumn="0" w:noHBand="0" w:noVBand="1"/>
      </w:tblPr>
      <w:tblGrid>
        <w:gridCol w:w="600"/>
        <w:gridCol w:w="5460"/>
        <w:gridCol w:w="1138"/>
      </w:tblGrid>
      <w:tr w:rsidR="00033608" w:rsidRPr="00941B4E" w:rsidTr="00941B4E">
        <w:trPr>
          <w:trHeight w:val="360"/>
          <w:jc w:val="center"/>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31</w:t>
            </w:r>
          </w:p>
        </w:tc>
        <w:tc>
          <w:tcPr>
            <w:tcW w:w="5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חודש התרבות הערבית - בית הגפן</w:t>
            </w:r>
          </w:p>
        </w:tc>
        <w:tc>
          <w:tcPr>
            <w:tcW w:w="11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32</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חג של החגים – אתוס</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33</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זמר בפקיעין (פסטיבל שורוק לשירה – סופר סטאר)</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34</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תיאטרון ותרבות בכרמל</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35</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עין גב (חול המועד פסח)</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36</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חלב ודבש</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37</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ערד "יש זמר באוויר</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38</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ימי זמר</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39</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ישראל</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40</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התנ"ך</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41</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בשקל</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42</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האביב הבינלאומי</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43</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אשה</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44</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לא בשמים</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45</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בית שאן</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46</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סמילנסקי  - באר שבע</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47</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זז (מקלאט 209)</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48</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מחול כרמיאל</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49</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אינטימידנס</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50</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פלמנקו ספרדי מקורי</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51</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מחול ירושלים</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52</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הרמת מסך</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53</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ריקודי חדר</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54</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חשיפה בינלאומית</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55</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עכו לתיאטרון ישראלי אחר</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56</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הצגות ילדים - חיפה</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57</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תיאטרונטו</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58</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רחוב – בת ים</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59</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בינ"ל לתיאטרון בובות – תיאטרון הקרון</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60</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פותחים במה – בית ליסין</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61</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תיאטרון קצר בצוותא</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62</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צו קריאה – צוותא</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63</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עתיד התיאטרון – צוותא</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64</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יפו הבינלאומי לילדים – תיאטרון מקומי</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65</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קליפה אדומה – תיאטרון קליפה</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66</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הבינלאומי לתיאטרון וסרטי בובות – חולון</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67</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חשיפה בינלאומית לתיאטרון</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68</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ישראדרמה – חשיפה למחזאות ישראלית</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69</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דוק אביב</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70</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קולנוע הבינלאומי, ירושלים</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71</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קולנוע הבינלאומי, חיפה</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72</w:t>
            </w:r>
          </w:p>
        </w:tc>
        <w:tc>
          <w:tcPr>
            <w:tcW w:w="546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הבינלאומי לסרטי סטודנטים</w:t>
            </w:r>
          </w:p>
        </w:tc>
        <w:tc>
          <w:tcPr>
            <w:tcW w:w="1138"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bl>
    <w:p w:rsidR="00033608" w:rsidRPr="00941B4E" w:rsidRDefault="00033608" w:rsidP="00941B4E">
      <w:pPr>
        <w:spacing w:after="200" w:line="276" w:lineRule="auto"/>
        <w:jc w:val="center"/>
        <w:rPr>
          <w:rFonts w:ascii="David" w:hAnsi="David"/>
          <w:b/>
          <w:bCs/>
          <w:rtl/>
        </w:rPr>
      </w:pPr>
    </w:p>
    <w:p w:rsidR="00033608" w:rsidRPr="00941B4E" w:rsidRDefault="00033608" w:rsidP="00941B4E">
      <w:pPr>
        <w:pStyle w:val="af8"/>
        <w:numPr>
          <w:ilvl w:val="0"/>
          <w:numId w:val="45"/>
        </w:numPr>
        <w:tabs>
          <w:tab w:val="clear" w:pos="2835"/>
        </w:tabs>
        <w:overflowPunct/>
        <w:autoSpaceDE/>
        <w:autoSpaceDN/>
        <w:adjustRightInd/>
        <w:ind w:left="1276" w:hanging="426"/>
        <w:contextualSpacing/>
        <w:jc w:val="left"/>
        <w:textAlignment w:val="auto"/>
        <w:rPr>
          <w:rFonts w:ascii="David" w:hAnsi="David"/>
          <w:b/>
          <w:bCs/>
        </w:rPr>
      </w:pPr>
      <w:r w:rsidRPr="00941B4E">
        <w:rPr>
          <w:rFonts w:ascii="David" w:hAnsi="David"/>
          <w:b/>
          <w:bCs/>
          <w:rtl/>
        </w:rPr>
        <w:t>מוזיאונים</w:t>
      </w:r>
    </w:p>
    <w:p w:rsidR="00033608" w:rsidRPr="00941B4E" w:rsidRDefault="00033608" w:rsidP="00941B4E">
      <w:pPr>
        <w:jc w:val="center"/>
        <w:rPr>
          <w:rFonts w:ascii="David" w:hAnsi="David"/>
          <w:b/>
          <w:bCs/>
          <w:rtl/>
        </w:rPr>
      </w:pPr>
    </w:p>
    <w:tbl>
      <w:tblPr>
        <w:bidiVisual/>
        <w:tblW w:w="5280" w:type="dxa"/>
        <w:jc w:val="center"/>
        <w:tblLook w:val="04A0" w:firstRow="1" w:lastRow="0" w:firstColumn="1" w:lastColumn="0" w:noHBand="0" w:noVBand="1"/>
      </w:tblPr>
      <w:tblGrid>
        <w:gridCol w:w="940"/>
        <w:gridCol w:w="3100"/>
        <w:gridCol w:w="1240"/>
      </w:tblGrid>
      <w:tr w:rsidR="00033608" w:rsidRPr="00941B4E" w:rsidTr="00941B4E">
        <w:trPr>
          <w:trHeight w:val="360"/>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b/>
                <w:bCs/>
                <w:color w:val="000000"/>
              </w:rPr>
            </w:pP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מוזיאונים</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מוסד</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מוז' ישראל</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ארץ ישראל</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בלומפילד</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מדעטק</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חיפה</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ת"א לאמנות</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אמנות האיסלאם</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ארצות המקרא</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הלאומי למדע</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הכט</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הרצליה</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לוחמי הגיטאות</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מגדל דוד</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משכן לאמנות - עין חרוד</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ראשון לציון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אמנות פ"ת</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אמנות ר"ג</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אהרונסון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אוסישקין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המאירי</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מרים</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ראובן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שטורמן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בר דוד</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ג'ו אלון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גוטמן</w:t>
            </w:r>
          </w:p>
        </w:tc>
        <w:tc>
          <w:tcPr>
            <w:tcW w:w="12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bl>
    <w:p w:rsidR="00033608" w:rsidRPr="00941B4E" w:rsidRDefault="00033608" w:rsidP="00941B4E">
      <w:pPr>
        <w:jc w:val="center"/>
        <w:rPr>
          <w:rFonts w:ascii="David" w:hAnsi="David"/>
          <w:b/>
          <w:bCs/>
          <w:rtl/>
        </w:rPr>
      </w:pPr>
    </w:p>
    <w:tbl>
      <w:tblPr>
        <w:bidiVisual/>
        <w:tblW w:w="5280" w:type="dxa"/>
        <w:jc w:val="center"/>
        <w:tblLook w:val="04A0" w:firstRow="1" w:lastRow="0" w:firstColumn="1" w:lastColumn="0" w:noHBand="0" w:noVBand="1"/>
      </w:tblPr>
      <w:tblGrid>
        <w:gridCol w:w="940"/>
        <w:gridCol w:w="3271"/>
        <w:gridCol w:w="1069"/>
      </w:tblGrid>
      <w:tr w:rsidR="00033608" w:rsidRPr="00941B4E" w:rsidTr="00941B4E">
        <w:trPr>
          <w:trHeight w:val="360"/>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27</w:t>
            </w:r>
          </w:p>
        </w:tc>
        <w:tc>
          <w:tcPr>
            <w:tcW w:w="32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האדם והחי</w:t>
            </w:r>
          </w:p>
        </w:tc>
        <w:tc>
          <w:tcPr>
            <w:tcW w:w="10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28</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האדם והסביבה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29</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האדם הקדמון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30</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החאן חדרה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31</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היכל שלמה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32</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המזגגה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33</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הנגב</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34</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וילפריד</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35</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חצר היישוב הישן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36</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תל חי</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37</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יגאל אלון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38</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יד מרדכי</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39</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יהדות איטליה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40</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ינקו דאדא</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41</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יפעת – ראשית ההתיישבות בעמק</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42</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כפר סבא</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43</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מזכרת בתיה</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44</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עין דור</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45</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עין שמר</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46</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עקבות בעמק</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47</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עתיקות הגולן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48</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שער הגולן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49</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מונארט</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50</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בית התפוצות</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51</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המוזיאונים הפתוחים - עומר</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52</w:t>
            </w:r>
          </w:p>
        </w:tc>
        <w:tc>
          <w:tcPr>
            <w:tcW w:w="3271"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המוזיאונים הפתוחים - תפן</w:t>
            </w:r>
          </w:p>
        </w:tc>
        <w:tc>
          <w:tcPr>
            <w:tcW w:w="106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941B4E">
      <w:pPr>
        <w:bidi w:val="0"/>
        <w:spacing w:after="200" w:line="276" w:lineRule="auto"/>
        <w:jc w:val="right"/>
        <w:rPr>
          <w:rFonts w:ascii="David" w:hAnsi="David"/>
          <w:b/>
          <w:bCs/>
        </w:rPr>
      </w:pPr>
      <w:r w:rsidRPr="00941B4E">
        <w:rPr>
          <w:rFonts w:ascii="David" w:hAnsi="David"/>
          <w:b/>
          <w:bCs/>
          <w:rtl/>
        </w:rPr>
        <w:t>קולנוע</w:t>
      </w:r>
    </w:p>
    <w:tbl>
      <w:tblPr>
        <w:bidiVisual/>
        <w:tblW w:w="7540" w:type="dxa"/>
        <w:jc w:val="center"/>
        <w:tblLook w:val="04A0" w:firstRow="1" w:lastRow="0" w:firstColumn="1" w:lastColumn="0" w:noHBand="0" w:noVBand="1"/>
      </w:tblPr>
      <w:tblGrid>
        <w:gridCol w:w="520"/>
        <w:gridCol w:w="5534"/>
        <w:gridCol w:w="1486"/>
      </w:tblGrid>
      <w:tr w:rsidR="00033608" w:rsidRPr="00941B4E" w:rsidTr="00941B4E">
        <w:trPr>
          <w:trHeight w:val="360"/>
          <w:jc w:val="center"/>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b/>
                <w:bCs/>
                <w:color w:val="000000"/>
              </w:rPr>
            </w:pPr>
          </w:p>
        </w:tc>
        <w:tc>
          <w:tcPr>
            <w:tcW w:w="55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קולנוע</w:t>
            </w:r>
          </w:p>
        </w:tc>
        <w:tc>
          <w:tcPr>
            <w:tcW w:w="14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קרן הקולנוע הישראלי</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קרן יהושע רבינוביץ' לאמנויות – פרויקט קולנוע</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הקרן החדשה לקידום ועידוד יוצרי קולנוע וטלוויזיה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קרן מקור לסרטי קולנוע וטלוויזיה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סינמטק ירושלים – ארכיון ישראלי לסרטים</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קרן גשר לקולנוע רב תרבותי</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סינמטק חיפה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סינמטק שדרות</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דוקאביב – העמותה לקידום הסרט הדוקומנטרי</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העמותה לקידום הקולנוע בישראל – האקדמיה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פורום היוצרים הדוקומנטריים בישראל</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האגודה למפעלי תרבות ונוער בת"א יפו (סינימטק ת"א)</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שח"ם – איגוד שחקני המסך</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איגוד העובדים בקולנוע ובטלוויזיה בישראל</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מרכז קהילתי ראש פינה (סינימטק ראש פינה)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אוניברסיטת ת"א (הפסטיבל הבינלאומי לסרטי סטודנטים)</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המרכז לאמנות עכשווית</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איגוד מפיקי סרטים וטלוויזיה בישראל</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איגוד התסריטאים בישראל</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איגוד מקצועי של במאי קולנוע וטלוויזיה ע"ש יעקב בן-דוב</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קופרו – קרן לשיווק סרטי תעודה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הקולנוע והטלוויזיה ראש פינה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פסטיבל עין יהודית</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מכללת ספיר</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עיריית אילת</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אלסנא – סינימטק נצרת</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941B4E">
        <w:trPr>
          <w:trHeight w:val="36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27</w:t>
            </w:r>
          </w:p>
        </w:tc>
        <w:tc>
          <w:tcPr>
            <w:tcW w:w="5534"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עמותת נשים בתמונה</w:t>
            </w:r>
          </w:p>
        </w:tc>
        <w:tc>
          <w:tcPr>
            <w:tcW w:w="1486" w:type="dxa"/>
            <w:tcBorders>
              <w:top w:val="nil"/>
              <w:left w:val="single" w:sz="4" w:space="0" w:color="auto"/>
              <w:bottom w:val="single" w:sz="4" w:space="0" w:color="auto"/>
              <w:right w:val="single" w:sz="4" w:space="0" w:color="auto"/>
            </w:tcBorders>
            <w:shd w:val="clear" w:color="auto" w:fill="auto"/>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ind w:left="1080"/>
        <w:jc w:val="center"/>
        <w:rPr>
          <w:rFonts w:ascii="David" w:hAnsi="David"/>
          <w:b/>
          <w:bCs/>
          <w:rtl/>
        </w:rPr>
      </w:pPr>
    </w:p>
    <w:p w:rsidR="00033608" w:rsidRPr="00941B4E" w:rsidRDefault="00033608" w:rsidP="00941B4E">
      <w:pPr>
        <w:bidi w:val="0"/>
        <w:spacing w:after="200" w:line="276" w:lineRule="auto"/>
        <w:jc w:val="center"/>
        <w:rPr>
          <w:rFonts w:ascii="David" w:hAnsi="David"/>
          <w:b/>
          <w:bCs/>
          <w:rtl/>
        </w:rPr>
      </w:pPr>
      <w:r w:rsidRPr="00941B4E">
        <w:rPr>
          <w:rFonts w:ascii="David" w:hAnsi="David"/>
          <w:b/>
          <w:bCs/>
          <w:rtl/>
        </w:rPr>
        <w:br w:type="page"/>
      </w:r>
    </w:p>
    <w:p w:rsidR="00033608" w:rsidRPr="00941B4E" w:rsidRDefault="00033608" w:rsidP="00FE0EC0">
      <w:pPr>
        <w:pStyle w:val="af8"/>
        <w:numPr>
          <w:ilvl w:val="0"/>
          <w:numId w:val="45"/>
        </w:numPr>
        <w:tabs>
          <w:tab w:val="clear" w:pos="2835"/>
          <w:tab w:val="num" w:pos="1134"/>
        </w:tabs>
        <w:overflowPunct/>
        <w:autoSpaceDE/>
        <w:autoSpaceDN/>
        <w:adjustRightInd/>
        <w:ind w:hanging="2268"/>
        <w:contextualSpacing/>
        <w:jc w:val="left"/>
        <w:textAlignment w:val="auto"/>
        <w:rPr>
          <w:rFonts w:ascii="David" w:hAnsi="David"/>
          <w:b/>
          <w:bCs/>
        </w:rPr>
      </w:pPr>
      <w:r w:rsidRPr="00941B4E">
        <w:rPr>
          <w:rFonts w:ascii="David" w:hAnsi="David"/>
          <w:b/>
          <w:bCs/>
          <w:rtl/>
        </w:rPr>
        <w:t>כתבי-עת</w:t>
      </w:r>
    </w:p>
    <w:p w:rsidR="00033608" w:rsidRPr="00941B4E" w:rsidRDefault="00033608" w:rsidP="00941B4E">
      <w:pPr>
        <w:jc w:val="center"/>
        <w:rPr>
          <w:rFonts w:ascii="David" w:hAnsi="David"/>
          <w:b/>
          <w:bCs/>
          <w:rtl/>
        </w:rPr>
      </w:pPr>
    </w:p>
    <w:tbl>
      <w:tblPr>
        <w:bidiVisual/>
        <w:tblW w:w="5240" w:type="dxa"/>
        <w:jc w:val="center"/>
        <w:tblLook w:val="04A0" w:firstRow="1" w:lastRow="0" w:firstColumn="1" w:lastColumn="0" w:noHBand="0" w:noVBand="1"/>
      </w:tblPr>
      <w:tblGrid>
        <w:gridCol w:w="560"/>
        <w:gridCol w:w="3200"/>
        <w:gridCol w:w="1480"/>
      </w:tblGrid>
      <w:tr w:rsidR="005C35FE" w:rsidRPr="00941B4E" w:rsidTr="00E05391">
        <w:trPr>
          <w:trHeight w:val="360"/>
          <w:jc w:val="center"/>
        </w:trPr>
        <w:tc>
          <w:tcPr>
            <w:tcW w:w="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b/>
                <w:bCs/>
                <w:color w:val="000000"/>
              </w:rPr>
            </w:pPr>
          </w:p>
        </w:tc>
        <w:tc>
          <w:tcPr>
            <w:tcW w:w="3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כתבי עת</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אנתולוגיה ירושלמית</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אפיריון</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3</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ארץ אחרת</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4</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גג</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5</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הכיוון מזרח</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6</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הליקון</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7</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זרקולו</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8</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טרמינל</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9</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מאזניים</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10</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קתרסיס</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11</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משיב הרוח</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12</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עמדה</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13</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במות ומסך</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14</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עתון 77</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בינוני</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15</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פסיפס</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16</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תיאטרון</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17</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22</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18</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אמנות הקרמיקה</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19</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מעיין</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r w:rsidR="005C35FE" w:rsidRPr="00941B4E" w:rsidTr="00E05391">
        <w:trPr>
          <w:trHeight w:val="360"/>
          <w:jc w:val="center"/>
        </w:trPr>
        <w:tc>
          <w:tcPr>
            <w:tcW w:w="56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bidi w:val="0"/>
              <w:spacing w:line="240" w:lineRule="auto"/>
              <w:jc w:val="center"/>
              <w:rPr>
                <w:rFonts w:ascii="David" w:hAnsi="David"/>
                <w:color w:val="000000"/>
              </w:rPr>
            </w:pPr>
            <w:r w:rsidRPr="00941B4E">
              <w:rPr>
                <w:rFonts w:ascii="David" w:hAnsi="David"/>
                <w:color w:val="000000"/>
              </w:rPr>
              <w:t>20</w:t>
            </w:r>
          </w:p>
        </w:tc>
        <w:tc>
          <w:tcPr>
            <w:tcW w:w="3200" w:type="dxa"/>
            <w:tcBorders>
              <w:top w:val="nil"/>
              <w:left w:val="single" w:sz="4" w:space="0" w:color="auto"/>
              <w:bottom w:val="single" w:sz="4" w:space="0" w:color="auto"/>
              <w:right w:val="single" w:sz="4" w:space="0" w:color="auto"/>
            </w:tcBorders>
            <w:shd w:val="clear" w:color="auto" w:fill="auto"/>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הו</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5C35FE" w:rsidRPr="00941B4E" w:rsidRDefault="005C35FE"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jc w:val="center"/>
        <w:rPr>
          <w:rFonts w:ascii="David" w:hAnsi="David"/>
          <w:b/>
          <w:bCs/>
          <w:rtl/>
        </w:rPr>
      </w:pPr>
    </w:p>
    <w:p w:rsidR="00033608" w:rsidRPr="00941B4E" w:rsidRDefault="00033608" w:rsidP="00FE0EC0">
      <w:pPr>
        <w:bidi w:val="0"/>
        <w:spacing w:after="200" w:line="276" w:lineRule="auto"/>
        <w:jc w:val="right"/>
        <w:rPr>
          <w:rFonts w:ascii="David" w:hAnsi="David"/>
          <w:b/>
          <w:bCs/>
        </w:rPr>
      </w:pPr>
      <w:r w:rsidRPr="00941B4E">
        <w:rPr>
          <w:rFonts w:ascii="David" w:hAnsi="David"/>
          <w:b/>
          <w:bCs/>
          <w:rtl/>
        </w:rPr>
        <w:t>גלריות</w:t>
      </w:r>
    </w:p>
    <w:tbl>
      <w:tblPr>
        <w:bidiVisual/>
        <w:tblW w:w="3720" w:type="dxa"/>
        <w:jc w:val="center"/>
        <w:tblLook w:val="04A0" w:firstRow="1" w:lastRow="0" w:firstColumn="1" w:lastColumn="0" w:noHBand="0" w:noVBand="1"/>
      </w:tblPr>
      <w:tblGrid>
        <w:gridCol w:w="620"/>
        <w:gridCol w:w="3100"/>
      </w:tblGrid>
      <w:tr w:rsidR="00FE0EC0" w:rsidRPr="00941B4E" w:rsidTr="00FE0EC0">
        <w:trPr>
          <w:trHeight w:val="360"/>
          <w:jc w:val="center"/>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b/>
                <w:bCs/>
                <w:color w:val="000000"/>
              </w:rPr>
            </w:pP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b/>
                <w:bCs/>
                <w:color w:val="000000"/>
              </w:rPr>
            </w:pPr>
            <w:r w:rsidRPr="00941B4E">
              <w:rPr>
                <w:rFonts w:ascii="David" w:hAnsi="David"/>
                <w:b/>
                <w:bCs/>
                <w:color w:val="000000"/>
                <w:rtl/>
              </w:rPr>
              <w:t>גלריות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אורנים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בית אורי ורמי</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בית קנר</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בסיס</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אמנות חזותית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יבנה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סדנאות האמנים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סדנת ההדפס</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פירמידה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10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רחובות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11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בת 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12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עמותת הציירים והפסלים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קו 16</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חבצלת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רשת רמלה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נתניה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כפר סבא</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ספיר</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19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המרכז לאמנות עכשווית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bidi w:val="0"/>
              <w:spacing w:line="240" w:lineRule="auto"/>
              <w:jc w:val="center"/>
              <w:rPr>
                <w:rFonts w:ascii="David" w:hAnsi="David"/>
                <w:color w:val="000000"/>
              </w:rPr>
            </w:pPr>
            <w:r w:rsidRPr="00941B4E">
              <w:rPr>
                <w:rFonts w:ascii="David" w:hAnsi="David"/>
                <w:color w:val="000000"/>
              </w:rPr>
              <w:t>20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FE0EC0">
            <w:pPr>
              <w:spacing w:line="240" w:lineRule="auto"/>
              <w:jc w:val="center"/>
              <w:rPr>
                <w:rFonts w:ascii="David" w:hAnsi="David"/>
                <w:color w:val="000000"/>
              </w:rPr>
            </w:pPr>
            <w:r w:rsidRPr="00941B4E">
              <w:rPr>
                <w:rFonts w:ascii="David" w:hAnsi="David"/>
                <w:color w:val="000000"/>
                <w:rtl/>
              </w:rPr>
              <w:t>בארי</w:t>
            </w:r>
          </w:p>
        </w:tc>
      </w:tr>
    </w:tbl>
    <w:p w:rsidR="00033608" w:rsidRPr="00941B4E" w:rsidRDefault="00033608" w:rsidP="00941B4E">
      <w:pPr>
        <w:pStyle w:val="af8"/>
        <w:ind w:left="1440"/>
        <w:jc w:val="center"/>
        <w:rPr>
          <w:rFonts w:ascii="David" w:hAnsi="David"/>
          <w:b/>
          <w:bCs/>
          <w:rtl/>
        </w:rPr>
      </w:pPr>
    </w:p>
    <w:tbl>
      <w:tblPr>
        <w:bidiVisual/>
        <w:tblW w:w="3720" w:type="dxa"/>
        <w:jc w:val="center"/>
        <w:tblLook w:val="04A0" w:firstRow="1" w:lastRow="0" w:firstColumn="1" w:lastColumn="0" w:noHBand="0" w:noVBand="1"/>
      </w:tblPr>
      <w:tblGrid>
        <w:gridCol w:w="620"/>
        <w:gridCol w:w="3100"/>
      </w:tblGrid>
      <w:tr w:rsidR="00FE0EC0" w:rsidRPr="00941B4E" w:rsidTr="00FE0EC0">
        <w:trPr>
          <w:trHeight w:val="360"/>
          <w:jc w:val="center"/>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21</w:t>
            </w: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רשת אופקים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אגודת הציירים והפסלים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חולון</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טבעון</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אלפרד</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עפולה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אנטיאה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תמונע</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29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אדריכלים מאוחדים</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ברבור</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מוסררה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32</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נהריה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33</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כברי</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34</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דנה</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35</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לוחמי הגיטאות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36</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מעלות</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37</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בית ברל</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38</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הקיבוץ</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39</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ראש הנקרא</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40</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דוד ילין</w:t>
            </w:r>
          </w:p>
        </w:tc>
      </w:tr>
      <w:tr w:rsidR="00FE0EC0" w:rsidRPr="00941B4E" w:rsidTr="00FE0EC0">
        <w:trPr>
          <w:trHeight w:val="360"/>
          <w:jc w:val="center"/>
        </w:trPr>
        <w:tc>
          <w:tcPr>
            <w:tcW w:w="62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bidi w:val="0"/>
              <w:spacing w:line="240" w:lineRule="auto"/>
              <w:jc w:val="center"/>
              <w:rPr>
                <w:rFonts w:ascii="David" w:hAnsi="David"/>
                <w:color w:val="000000"/>
              </w:rPr>
            </w:pPr>
            <w:r w:rsidRPr="00941B4E">
              <w:rPr>
                <w:rFonts w:ascii="David" w:hAnsi="David"/>
                <w:color w:val="000000"/>
              </w:rPr>
              <w:t>41</w:t>
            </w:r>
          </w:p>
        </w:tc>
        <w:tc>
          <w:tcPr>
            <w:tcW w:w="3100" w:type="dxa"/>
            <w:tcBorders>
              <w:top w:val="nil"/>
              <w:left w:val="single" w:sz="4" w:space="0" w:color="auto"/>
              <w:bottom w:val="single" w:sz="4" w:space="0" w:color="auto"/>
              <w:right w:val="single" w:sz="4" w:space="0" w:color="auto"/>
            </w:tcBorders>
            <w:shd w:val="clear" w:color="auto" w:fill="auto"/>
            <w:noWrap/>
            <w:vAlign w:val="center"/>
            <w:hideMark/>
          </w:tcPr>
          <w:p w:rsidR="00FE0EC0" w:rsidRPr="00941B4E" w:rsidRDefault="00FE0EC0" w:rsidP="00941B4E">
            <w:pPr>
              <w:spacing w:line="240" w:lineRule="auto"/>
              <w:jc w:val="center"/>
              <w:rPr>
                <w:rFonts w:ascii="David" w:hAnsi="David"/>
                <w:color w:val="000000"/>
              </w:rPr>
            </w:pPr>
            <w:r w:rsidRPr="00941B4E">
              <w:rPr>
                <w:rFonts w:ascii="David" w:hAnsi="David"/>
                <w:color w:val="000000"/>
                <w:rtl/>
              </w:rPr>
              <w:t>תואר</w:t>
            </w:r>
          </w:p>
        </w:tc>
      </w:tr>
    </w:tbl>
    <w:p w:rsidR="00033608" w:rsidRPr="00941B4E" w:rsidRDefault="00033608" w:rsidP="00941B4E">
      <w:pPr>
        <w:pStyle w:val="af8"/>
        <w:bidi w:val="0"/>
        <w:ind w:left="1440"/>
        <w:jc w:val="center"/>
        <w:rPr>
          <w:rFonts w:ascii="David" w:hAnsi="David"/>
          <w:b/>
          <w:bCs/>
          <w:rtl/>
        </w:rPr>
      </w:pPr>
    </w:p>
    <w:p w:rsidR="00033608" w:rsidRPr="00941B4E" w:rsidRDefault="00033608" w:rsidP="00941B4E">
      <w:pPr>
        <w:pStyle w:val="af8"/>
        <w:ind w:left="1440"/>
        <w:jc w:val="center"/>
        <w:rPr>
          <w:rFonts w:ascii="David" w:hAnsi="David"/>
          <w:b/>
          <w:bCs/>
          <w:rtl/>
        </w:rPr>
      </w:pPr>
    </w:p>
    <w:p w:rsidR="00033608" w:rsidRPr="00941B4E" w:rsidRDefault="00033608" w:rsidP="00941B4E">
      <w:pPr>
        <w:pStyle w:val="af8"/>
        <w:ind w:left="1440"/>
        <w:jc w:val="center"/>
        <w:rPr>
          <w:rFonts w:ascii="David" w:hAnsi="David"/>
          <w:b/>
          <w:bCs/>
          <w:rtl/>
        </w:rPr>
      </w:pPr>
    </w:p>
    <w:p w:rsidR="00033608" w:rsidRPr="00941B4E" w:rsidRDefault="00033608" w:rsidP="00941B4E">
      <w:pPr>
        <w:pStyle w:val="af8"/>
        <w:ind w:left="1440"/>
        <w:jc w:val="center"/>
        <w:rPr>
          <w:rFonts w:ascii="David" w:hAnsi="David"/>
          <w:b/>
          <w:bCs/>
          <w:rtl/>
        </w:rPr>
      </w:pPr>
    </w:p>
    <w:p w:rsidR="00033608" w:rsidRPr="00941B4E" w:rsidRDefault="00033608" w:rsidP="00FE0EC0">
      <w:pPr>
        <w:pStyle w:val="af8"/>
        <w:numPr>
          <w:ilvl w:val="0"/>
          <w:numId w:val="45"/>
        </w:numPr>
        <w:overflowPunct/>
        <w:autoSpaceDE/>
        <w:autoSpaceDN/>
        <w:adjustRightInd/>
        <w:contextualSpacing/>
        <w:jc w:val="left"/>
        <w:textAlignment w:val="auto"/>
        <w:rPr>
          <w:rFonts w:ascii="David" w:hAnsi="David"/>
          <w:b/>
          <w:bCs/>
        </w:rPr>
      </w:pPr>
      <w:r w:rsidRPr="00941B4E">
        <w:rPr>
          <w:rFonts w:ascii="David" w:hAnsi="David"/>
          <w:b/>
          <w:bCs/>
          <w:rtl/>
        </w:rPr>
        <w:t>תרבות ערבית</w:t>
      </w:r>
    </w:p>
    <w:p w:rsidR="00033608" w:rsidRPr="00941B4E" w:rsidRDefault="00033608" w:rsidP="00941B4E">
      <w:pPr>
        <w:pStyle w:val="af8"/>
        <w:ind w:left="1440"/>
        <w:jc w:val="center"/>
        <w:rPr>
          <w:rFonts w:ascii="David" w:hAnsi="David"/>
          <w:b/>
          <w:bCs/>
        </w:rPr>
      </w:pPr>
    </w:p>
    <w:tbl>
      <w:tblPr>
        <w:bidiVisual/>
        <w:tblW w:w="5943" w:type="dxa"/>
        <w:jc w:val="center"/>
        <w:tblLook w:val="04A0" w:firstRow="1" w:lastRow="0" w:firstColumn="1" w:lastColumn="0" w:noHBand="0" w:noVBand="1"/>
      </w:tblPr>
      <w:tblGrid>
        <w:gridCol w:w="680"/>
        <w:gridCol w:w="3863"/>
        <w:gridCol w:w="1400"/>
      </w:tblGrid>
      <w:tr w:rsidR="00033608" w:rsidRPr="00941B4E" w:rsidTr="00FE0EC0">
        <w:trPr>
          <w:trHeight w:val="360"/>
          <w:jc w:val="center"/>
        </w:trPr>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p>
        </w:tc>
        <w:tc>
          <w:tcPr>
            <w:tcW w:w="386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תרבות ערבית</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b/>
                <w:bCs/>
                <w:color w:val="000000"/>
              </w:rPr>
            </w:pPr>
            <w:r w:rsidRPr="00941B4E">
              <w:rPr>
                <w:rFonts w:ascii="David" w:hAnsi="David"/>
                <w:b/>
                <w:bCs/>
                <w:color w:val="000000"/>
                <w:rtl/>
              </w:rPr>
              <w:t>סיווג המוסד</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קתרין לקידום המוסיקה ,המחול ואמנות</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אבדאע –לקידום האומנויות במגזר הערבי</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אלאג'יאל טמרה</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אלאופוק ללתקאפה ולפנון</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5</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אלחנין נצרת</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6</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אלמואכב</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7</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אלמראיה ללאבדאע אלמסרחי</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8</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אלסנא</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9</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אלערביה לתרבות ואמנות</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10</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אמנות למען השלום</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11</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בית האמנות לחינוך ותרבות תרשיחא</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12</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בית הגפן</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13</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בית המוסיקה שפרעם</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14</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ג'בינה-לקידום אמנות התיאטרון</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15</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האגודה הנצרתית לאמנות</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16</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חכאיאת זמאן</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17</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להקת ג'פרא לדבקה ופולקלור</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18</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מרכז למחקר כפרי</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19</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נעמת</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20</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אלג'ואל אלבלדי</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בינוני</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21</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אלכרמל למוסיקה</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22</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עמותת  אלסבאר</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FE0EC0">
        <w:trPr>
          <w:trHeight w:val="360"/>
          <w:jc w:val="center"/>
        </w:trPr>
        <w:tc>
          <w:tcPr>
            <w:tcW w:w="68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23</w:t>
            </w:r>
          </w:p>
        </w:tc>
        <w:tc>
          <w:tcPr>
            <w:tcW w:w="386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סלמה להקת ריקוד</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pStyle w:val="af8"/>
        <w:ind w:left="1440"/>
        <w:jc w:val="center"/>
        <w:rPr>
          <w:rFonts w:ascii="David" w:hAnsi="David"/>
          <w:b/>
          <w:bCs/>
          <w:rtl/>
        </w:rPr>
      </w:pPr>
    </w:p>
    <w:tbl>
      <w:tblPr>
        <w:bidiVisual/>
        <w:tblW w:w="5812" w:type="dxa"/>
        <w:jc w:val="center"/>
        <w:tblLook w:val="04A0" w:firstRow="1" w:lastRow="0" w:firstColumn="1" w:lastColumn="0" w:noHBand="0" w:noVBand="1"/>
      </w:tblPr>
      <w:tblGrid>
        <w:gridCol w:w="709"/>
        <w:gridCol w:w="3843"/>
        <w:gridCol w:w="1260"/>
      </w:tblGrid>
      <w:tr w:rsidR="00033608" w:rsidRPr="00941B4E" w:rsidTr="00C775C9">
        <w:trPr>
          <w:trHeight w:val="36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24</w:t>
            </w:r>
          </w:p>
        </w:tc>
        <w:tc>
          <w:tcPr>
            <w:tcW w:w="3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תיאטרון אלת'קאפה</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25</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תיאטרון אלסראיא הערבי יפו</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גדול</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26</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תיאטרון ודיואן אללג'ון</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27</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אלכרואן</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28</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אלמנאר</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29</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אלמעהד אלמוסיקי אעבלין</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30</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דרך הקראטה בצפון</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31</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המכון יהודי ערבי בית ברל</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32</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המרכז לתיאטרון של עכו</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33</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עירית טמרה</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34</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עירית שפרעם</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35</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אלפאראבי</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36</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העמותה לתרבות ותיירות</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37</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רעות שכנים</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38</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המרכז הקהילתי בתמרה</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39</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עילבון</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40</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מרכז קהילתי תל שבע</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41</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מתנס כפר מנדא</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42</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עירית נצרת</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43</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הקם - פסטיבל העוד במגזר הערבי</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44</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כתב עת אלשרק</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45</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תיאטרון המראות מג'אר</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r w:rsidR="00033608" w:rsidRPr="00941B4E" w:rsidTr="00C775C9">
        <w:trPr>
          <w:trHeight w:val="360"/>
          <w:jc w:val="center"/>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bidi w:val="0"/>
              <w:spacing w:line="240" w:lineRule="auto"/>
              <w:jc w:val="center"/>
              <w:rPr>
                <w:rFonts w:ascii="David" w:hAnsi="David"/>
                <w:color w:val="000000"/>
              </w:rPr>
            </w:pPr>
            <w:r w:rsidRPr="00941B4E">
              <w:rPr>
                <w:rFonts w:ascii="David" w:hAnsi="David"/>
                <w:color w:val="000000"/>
              </w:rPr>
              <w:t>46</w:t>
            </w:r>
          </w:p>
        </w:tc>
        <w:tc>
          <w:tcPr>
            <w:tcW w:w="3843" w:type="dxa"/>
            <w:tcBorders>
              <w:top w:val="nil"/>
              <w:left w:val="single" w:sz="4" w:space="0" w:color="auto"/>
              <w:bottom w:val="single" w:sz="4" w:space="0" w:color="auto"/>
              <w:right w:val="single" w:sz="4" w:space="0" w:color="auto"/>
            </w:tcBorders>
            <w:shd w:val="clear" w:color="000000" w:fill="FFFFFF"/>
            <w:vAlign w:val="center"/>
            <w:hideMark/>
          </w:tcPr>
          <w:p w:rsidR="00033608" w:rsidRPr="00941B4E" w:rsidRDefault="00033608" w:rsidP="00941B4E">
            <w:pPr>
              <w:spacing w:line="240" w:lineRule="auto"/>
              <w:jc w:val="center"/>
              <w:rPr>
                <w:rFonts w:ascii="David" w:hAnsi="David"/>
              </w:rPr>
            </w:pPr>
            <w:r w:rsidRPr="00941B4E">
              <w:rPr>
                <w:rFonts w:ascii="David" w:hAnsi="David"/>
                <w:rtl/>
              </w:rPr>
              <w:t>המועדון לקידום שחמט ויזמות בגליל</w:t>
            </w:r>
          </w:p>
        </w:tc>
        <w:tc>
          <w:tcPr>
            <w:tcW w:w="1260" w:type="dxa"/>
            <w:tcBorders>
              <w:top w:val="nil"/>
              <w:left w:val="single" w:sz="4" w:space="0" w:color="auto"/>
              <w:bottom w:val="single" w:sz="4" w:space="0" w:color="auto"/>
              <w:right w:val="single" w:sz="4" w:space="0" w:color="auto"/>
            </w:tcBorders>
            <w:shd w:val="clear" w:color="auto" w:fill="auto"/>
            <w:noWrap/>
            <w:vAlign w:val="center"/>
            <w:hideMark/>
          </w:tcPr>
          <w:p w:rsidR="00033608" w:rsidRPr="00941B4E" w:rsidRDefault="00033608" w:rsidP="00941B4E">
            <w:pPr>
              <w:spacing w:line="240" w:lineRule="auto"/>
              <w:jc w:val="center"/>
              <w:rPr>
                <w:rFonts w:ascii="David" w:hAnsi="David"/>
                <w:color w:val="000000"/>
              </w:rPr>
            </w:pPr>
            <w:r w:rsidRPr="00941B4E">
              <w:rPr>
                <w:rFonts w:ascii="David" w:hAnsi="David"/>
                <w:color w:val="000000"/>
                <w:rtl/>
              </w:rPr>
              <w:t>קטן</w:t>
            </w:r>
          </w:p>
        </w:tc>
      </w:tr>
    </w:tbl>
    <w:p w:rsidR="00033608" w:rsidRPr="00941B4E" w:rsidRDefault="00033608" w:rsidP="00941B4E">
      <w:pPr>
        <w:pStyle w:val="af8"/>
        <w:ind w:left="1440"/>
        <w:jc w:val="center"/>
        <w:rPr>
          <w:rFonts w:ascii="David" w:hAnsi="David"/>
          <w:b/>
          <w:bCs/>
          <w:rtl/>
        </w:rPr>
      </w:pPr>
    </w:p>
    <w:p w:rsidR="00C775C9" w:rsidRDefault="00C775C9" w:rsidP="00C775C9">
      <w:pPr>
        <w:bidi w:val="0"/>
        <w:spacing w:after="200" w:line="276" w:lineRule="auto"/>
        <w:jc w:val="right"/>
        <w:rPr>
          <w:rFonts w:ascii="David" w:hAnsi="David"/>
          <w:b/>
          <w:bCs/>
          <w:rtl/>
        </w:rPr>
      </w:pPr>
      <w:r>
        <w:rPr>
          <w:rFonts w:ascii="David" w:hAnsi="David" w:hint="cs"/>
          <w:b/>
          <w:bCs/>
          <w:rtl/>
        </w:rPr>
        <w:t>בתי ספר לאמנות</w:t>
      </w:r>
    </w:p>
    <w:p w:rsidR="00C775C9" w:rsidRPr="00941B4E" w:rsidRDefault="00C775C9" w:rsidP="00C775C9">
      <w:pPr>
        <w:bidi w:val="0"/>
        <w:spacing w:after="200" w:line="276" w:lineRule="auto"/>
        <w:jc w:val="right"/>
        <w:rPr>
          <w:rFonts w:ascii="David" w:hAnsi="David"/>
          <w:b/>
          <w:bCs/>
          <w:rtl/>
        </w:rPr>
      </w:pPr>
    </w:p>
    <w:tbl>
      <w:tblPr>
        <w:tblpPr w:leftFromText="180" w:rightFromText="180" w:vertAnchor="page" w:horzAnchor="margin" w:tblpXSpec="center" w:tblpY="2172"/>
        <w:bidiVisual/>
        <w:tblW w:w="6379" w:type="dxa"/>
        <w:tblLook w:val="04A0" w:firstRow="1" w:lastRow="0" w:firstColumn="1" w:lastColumn="0" w:noHBand="0" w:noVBand="1"/>
      </w:tblPr>
      <w:tblGrid>
        <w:gridCol w:w="1053"/>
        <w:gridCol w:w="5326"/>
      </w:tblGrid>
      <w:tr w:rsidR="00E05391" w:rsidRPr="00941B4E" w:rsidTr="00E05391">
        <w:trPr>
          <w:trHeight w:val="360"/>
        </w:trPr>
        <w:tc>
          <w:tcPr>
            <w:tcW w:w="1053" w:type="dxa"/>
            <w:tcBorders>
              <w:top w:val="single" w:sz="4" w:space="0" w:color="auto"/>
              <w:left w:val="single" w:sz="4" w:space="0" w:color="auto"/>
              <w:bottom w:val="single" w:sz="4" w:space="0" w:color="auto"/>
              <w:right w:val="single" w:sz="4" w:space="0" w:color="auto"/>
            </w:tcBorders>
          </w:tcPr>
          <w:p w:rsidR="00E05391" w:rsidRPr="00941B4E" w:rsidRDefault="00E05391" w:rsidP="00941B4E">
            <w:pPr>
              <w:spacing w:line="240" w:lineRule="auto"/>
              <w:jc w:val="center"/>
              <w:rPr>
                <w:rFonts w:ascii="David" w:hAnsi="David"/>
                <w:b/>
                <w:bCs/>
                <w:color w:val="000000"/>
                <w:rtl/>
              </w:rPr>
            </w:pPr>
            <w:r w:rsidRPr="00941B4E">
              <w:rPr>
                <w:rFonts w:ascii="David" w:hAnsi="David"/>
                <w:b/>
                <w:bCs/>
                <w:color w:val="000000"/>
                <w:rtl/>
              </w:rPr>
              <w:t>מס'</w:t>
            </w:r>
          </w:p>
        </w:tc>
        <w:tc>
          <w:tcPr>
            <w:tcW w:w="53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5391" w:rsidRPr="00941B4E" w:rsidRDefault="00E05391" w:rsidP="00941B4E">
            <w:pPr>
              <w:spacing w:line="240" w:lineRule="auto"/>
              <w:jc w:val="center"/>
              <w:rPr>
                <w:rFonts w:ascii="David" w:hAnsi="David"/>
                <w:b/>
                <w:bCs/>
                <w:color w:val="000000"/>
              </w:rPr>
            </w:pPr>
            <w:r w:rsidRPr="00941B4E">
              <w:rPr>
                <w:rFonts w:ascii="David" w:hAnsi="David"/>
                <w:b/>
                <w:bCs/>
                <w:color w:val="000000"/>
                <w:rtl/>
              </w:rPr>
              <w:t>בתי ספר לאמנות</w:t>
            </w:r>
          </w:p>
        </w:tc>
      </w:tr>
      <w:tr w:rsidR="00E05391" w:rsidRPr="00941B4E" w:rsidTr="00E05391">
        <w:trPr>
          <w:trHeight w:val="360"/>
        </w:trPr>
        <w:tc>
          <w:tcPr>
            <w:tcW w:w="1053" w:type="dxa"/>
            <w:tcBorders>
              <w:top w:val="single" w:sz="4" w:space="0" w:color="auto"/>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single" w:sz="4" w:space="0" w:color="auto"/>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b/>
                <w:bCs/>
                <w:color w:val="000000"/>
              </w:rPr>
            </w:pPr>
            <w:r w:rsidRPr="00941B4E">
              <w:rPr>
                <w:rFonts w:ascii="David" w:hAnsi="David"/>
                <w:rtl/>
              </w:rPr>
              <w:t>המכללה האקדמית ספיר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מוסררה ביה"ס לצילום, מדיה, אנימציה,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מרכז קהילתי ע"ש גרוס רוממה בע"מ (חל</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מכוני השכלה, תרבות ואומנויות - תל ח</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מנשר - לאמנות בע"מ (חל"צ)</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עירית ירושלים</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בית 9 - בית ספר ובית יוצר לתיאטרון</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b/>
                <w:bCs/>
                <w:color w:val="000000"/>
              </w:rPr>
            </w:pPr>
            <w:r w:rsidRPr="00941B4E">
              <w:rPr>
                <w:rFonts w:ascii="David" w:hAnsi="David"/>
                <w:rtl/>
              </w:rPr>
              <w:t>עמותה לקידום ופיתוח תיאטרון בובות 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עירית חולון</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אימפרו - הסטודיו למשחק בקולנוע טלוו</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ביה"ס לתיאטרון חזותי ירושלים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הידית - מרכז ליצירה תיאטרונית אלטרנ</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b/>
                <w:bCs/>
                <w:color w:val="000000"/>
              </w:rPr>
            </w:pPr>
            <w:r w:rsidRPr="00941B4E">
              <w:rPr>
                <w:rFonts w:ascii="David" w:hAnsi="David"/>
                <w:rtl/>
              </w:rPr>
              <w:t>יתרת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סנדסיאל (ע"ר) (.</w:t>
            </w:r>
            <w:r w:rsidRPr="00941B4E">
              <w:rPr>
                <w:rFonts w:ascii="David" w:hAnsi="David"/>
              </w:rPr>
              <w:t>sandciel (a.r</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המרכז למוסיקה מן המזרח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מוסררה ביה"ס לצילום, מדיה, אנימציה,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רימון בית ספר למוסיקה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בית הגפן - המרכז למצויינות במחול</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בת-דור באר-שבע - מרכז עירוני לאמנות</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החברה העירונית לתרבות, - פאנוב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חברת מוסדות חנוך ותרבות באילת מיסוד</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b/>
                <w:bCs/>
                <w:color w:val="000000"/>
              </w:rPr>
            </w:pPr>
            <w:r w:rsidRPr="00941B4E">
              <w:rPr>
                <w:rFonts w:ascii="David" w:hAnsi="David"/>
                <w:rtl/>
              </w:rPr>
              <w:t>מרכז קהילתי ראש פנה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מתנ"ס מרכז קהילתי מטה אשר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מתנ"ס עמק המעיינות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עמותת הכוריאוגרפים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b/>
                <w:bCs/>
                <w:color w:val="000000"/>
              </w:rPr>
            </w:pPr>
            <w:r w:rsidRPr="00941B4E">
              <w:rPr>
                <w:rFonts w:ascii="David" w:hAnsi="David"/>
                <w:rtl/>
              </w:rPr>
              <w:t>קידום המחול הקלאסי בירושלים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רשת מתנ"סים ק. טבעון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תיאטרון מחול ירושלים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א. הגליל העליון</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א. מטה יהודה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א. משגב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א. עמק יזרעאל</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א. שער הנגב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מ. אבן יהודה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מ. אלפי מנשה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מ. גדרה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 מ. קרית ארבע</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עירית תל-אביב-יפו - בצהלה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עירית תל-אביב-יפו - אולפן למחול</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בית הגפן - המרכזי הערבי יהודי לתרבות</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מתנ"ס מרכז קהילתי מטה אשר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עמותת ורטיגו למחול - ירושלים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עירית תל-אביב-יפו המסלול להכשרת רקדנים</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Pr>
              <w:t>"</w:t>
            </w:r>
            <w:r w:rsidRPr="00941B4E">
              <w:rPr>
                <w:rFonts w:ascii="David" w:hAnsi="David"/>
                <w:rtl/>
              </w:rPr>
              <w:t>בית</w:t>
            </w:r>
            <w:r w:rsidRPr="00941B4E">
              <w:rPr>
                <w:rFonts w:ascii="David" w:hAnsi="David"/>
              </w:rPr>
              <w:t xml:space="preserve"> </w:t>
            </w:r>
            <w:r w:rsidRPr="00941B4E">
              <w:rPr>
                <w:rFonts w:ascii="David" w:hAnsi="David"/>
                <w:rtl/>
              </w:rPr>
              <w:t>צבי</w:t>
            </w:r>
            <w:r w:rsidRPr="00941B4E">
              <w:rPr>
                <w:rFonts w:ascii="David" w:hAnsi="David"/>
              </w:rPr>
              <w:t xml:space="preserve">" </w:t>
            </w:r>
            <w:r w:rsidRPr="00941B4E">
              <w:rPr>
                <w:rFonts w:ascii="David" w:hAnsi="David"/>
                <w:rtl/>
              </w:rPr>
              <w:t>ביה</w:t>
            </w:r>
            <w:r w:rsidRPr="00941B4E">
              <w:rPr>
                <w:rFonts w:ascii="David" w:hAnsi="David"/>
              </w:rPr>
              <w:t>"</w:t>
            </w:r>
            <w:r w:rsidRPr="00941B4E">
              <w:rPr>
                <w:rFonts w:ascii="David" w:hAnsi="David"/>
                <w:rtl/>
              </w:rPr>
              <w:t>ס לאמנויות הבמה</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גודמן - בית ספר למשחק בנגב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סטודיו למשחק - עמותה לטפוח אמנות הב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סטודיו למשחק - עמותה לטפוח אמנות הב</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סל"ה - סטודיו לאמנויות התיאטרון -</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עמותת תיאטרון גלבוע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טהר מכללה תורנית (ע"ר)</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מעלה בית הספר לטלוויזיה לקולנוע</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ביה"ס סם שפיגל לקולנוע ולטלוויזיה -</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מנשר - לאמנות בע"מ (חל"צ)</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מנשר - לאמנות -</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ביה"ס סם שפיגל לקולנוע ולטלוויזיה -</w:t>
            </w:r>
          </w:p>
        </w:tc>
      </w:tr>
      <w:tr w:rsidR="00E05391" w:rsidRPr="00941B4E" w:rsidTr="00E05391">
        <w:trPr>
          <w:trHeight w:val="360"/>
        </w:trPr>
        <w:tc>
          <w:tcPr>
            <w:tcW w:w="1053" w:type="dxa"/>
            <w:tcBorders>
              <w:top w:val="nil"/>
              <w:left w:val="single" w:sz="4" w:space="0" w:color="auto"/>
              <w:bottom w:val="single" w:sz="4" w:space="0" w:color="auto"/>
              <w:right w:val="single" w:sz="4" w:space="0" w:color="auto"/>
            </w:tcBorders>
            <w:shd w:val="clear" w:color="000000" w:fill="FFFFFF"/>
          </w:tcPr>
          <w:p w:rsidR="00E05391" w:rsidRPr="00941B4E" w:rsidRDefault="00E05391" w:rsidP="00941B4E">
            <w:pPr>
              <w:pStyle w:val="af8"/>
              <w:numPr>
                <w:ilvl w:val="0"/>
                <w:numId w:val="122"/>
              </w:numPr>
              <w:spacing w:line="240" w:lineRule="auto"/>
              <w:jc w:val="center"/>
              <w:rPr>
                <w:rFonts w:ascii="David" w:hAnsi="David"/>
                <w:rtl/>
              </w:rPr>
            </w:pPr>
          </w:p>
        </w:tc>
        <w:tc>
          <w:tcPr>
            <w:tcW w:w="5326" w:type="dxa"/>
            <w:tcBorders>
              <w:top w:val="nil"/>
              <w:left w:val="single" w:sz="4" w:space="0" w:color="auto"/>
              <w:bottom w:val="single" w:sz="4" w:space="0" w:color="auto"/>
              <w:right w:val="single" w:sz="4" w:space="0" w:color="auto"/>
            </w:tcBorders>
            <w:shd w:val="clear" w:color="000000" w:fill="FFFFFF"/>
            <w:vAlign w:val="center"/>
          </w:tcPr>
          <w:p w:rsidR="00E05391" w:rsidRPr="00941B4E" w:rsidRDefault="00E05391" w:rsidP="00941B4E">
            <w:pPr>
              <w:spacing w:line="240" w:lineRule="auto"/>
              <w:jc w:val="center"/>
              <w:rPr>
                <w:rFonts w:ascii="David" w:hAnsi="David"/>
                <w:color w:val="000000"/>
              </w:rPr>
            </w:pPr>
            <w:r w:rsidRPr="00941B4E">
              <w:rPr>
                <w:rFonts w:ascii="David" w:hAnsi="David"/>
                <w:rtl/>
              </w:rPr>
              <w:t>מעלה בית הספר לטלוויזיה לקולנוע ולא</w:t>
            </w:r>
          </w:p>
        </w:tc>
      </w:tr>
    </w:tbl>
    <w:p w:rsidR="00033608" w:rsidRPr="00941B4E" w:rsidRDefault="00033608" w:rsidP="00941B4E">
      <w:pPr>
        <w:bidi w:val="0"/>
        <w:spacing w:after="200" w:line="276" w:lineRule="auto"/>
        <w:jc w:val="center"/>
        <w:rPr>
          <w:rFonts w:ascii="David" w:hAnsi="David"/>
          <w:b/>
          <w:bCs/>
          <w:rtl/>
        </w:rPr>
      </w:pPr>
      <w:r w:rsidRPr="00941B4E">
        <w:rPr>
          <w:rFonts w:ascii="David" w:hAnsi="David"/>
          <w:b/>
          <w:bCs/>
          <w:rtl/>
        </w:rPr>
        <w:br w:type="page"/>
      </w:r>
    </w:p>
    <w:p w:rsidR="00033608" w:rsidRDefault="00033608" w:rsidP="00033608">
      <w:pPr>
        <w:pStyle w:val="2"/>
        <w:spacing w:before="0" w:after="0"/>
        <w:jc w:val="center"/>
        <w:rPr>
          <w:rFonts w:cs="David"/>
          <w:rtl/>
        </w:rPr>
      </w:pPr>
      <w:bookmarkStart w:id="186" w:name="_Toc462840279"/>
      <w:r w:rsidRPr="00460626">
        <w:rPr>
          <w:rFonts w:cs="David" w:hint="cs"/>
          <w:rtl/>
        </w:rPr>
        <w:t>נספח ד'</w:t>
      </w:r>
      <w:r>
        <w:rPr>
          <w:rFonts w:hint="cs"/>
          <w:rtl/>
        </w:rPr>
        <w:t xml:space="preserve"> 2 </w:t>
      </w:r>
      <w:r>
        <w:rPr>
          <w:rFonts w:cs="David"/>
          <w:rtl/>
        </w:rPr>
        <w:t>–</w:t>
      </w:r>
      <w:r w:rsidRPr="002F77DB">
        <w:rPr>
          <w:rFonts w:cs="David" w:hint="cs"/>
          <w:rtl/>
        </w:rPr>
        <w:t xml:space="preserve"> </w:t>
      </w:r>
      <w:r>
        <w:rPr>
          <w:rFonts w:cs="David" w:hint="cs"/>
          <w:rtl/>
        </w:rPr>
        <w:t>רשימת הטפסים ע"</w:t>
      </w:r>
      <w:r w:rsidR="001A1C1B">
        <w:rPr>
          <w:rFonts w:cs="David" w:hint="cs"/>
          <w:rtl/>
        </w:rPr>
        <w:t>פ תחומים</w:t>
      </w:r>
      <w:bookmarkEnd w:id="186"/>
    </w:p>
    <w:p w:rsidR="00033608" w:rsidRDefault="00033608" w:rsidP="00033608">
      <w:pPr>
        <w:tabs>
          <w:tab w:val="center" w:pos="6804"/>
        </w:tabs>
        <w:spacing w:line="300" w:lineRule="atLeast"/>
        <w:jc w:val="center"/>
        <w:rPr>
          <w:b/>
          <w:bCs/>
          <w:sz w:val="32"/>
          <w:szCs w:val="32"/>
          <w:u w:val="single"/>
          <w:rtl/>
        </w:rPr>
      </w:pPr>
    </w:p>
    <w:tbl>
      <w:tblPr>
        <w:tblStyle w:val="af7"/>
        <w:bidiVisual/>
        <w:tblW w:w="10080" w:type="dxa"/>
        <w:tblInd w:w="-31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ook w:val="00A0" w:firstRow="1" w:lastRow="0" w:firstColumn="1" w:lastColumn="0" w:noHBand="0" w:noVBand="0"/>
      </w:tblPr>
      <w:tblGrid>
        <w:gridCol w:w="1392"/>
        <w:gridCol w:w="750"/>
        <w:gridCol w:w="4070"/>
        <w:gridCol w:w="1097"/>
        <w:gridCol w:w="1407"/>
        <w:gridCol w:w="1364"/>
      </w:tblGrid>
      <w:tr w:rsidR="00033608" w:rsidRPr="007376C1" w:rsidTr="00AB7672">
        <w:trPr>
          <w:tblHeader/>
        </w:trPr>
        <w:tc>
          <w:tcPr>
            <w:tcW w:w="1392" w:type="dxa"/>
            <w:vMerge w:val="restart"/>
            <w:tcBorders>
              <w:top w:val="single" w:sz="12" w:space="0" w:color="auto"/>
              <w:left w:val="single" w:sz="12" w:space="0" w:color="auto"/>
              <w:right w:val="single" w:sz="12" w:space="0" w:color="auto"/>
            </w:tcBorders>
            <w:shd w:val="clear" w:color="auto" w:fill="E6E6E6"/>
          </w:tcPr>
          <w:p w:rsidR="00033608" w:rsidRDefault="00033608" w:rsidP="00033608">
            <w:pPr>
              <w:spacing w:line="240" w:lineRule="auto"/>
              <w:jc w:val="center"/>
              <w:rPr>
                <w:bCs/>
                <w:rtl/>
              </w:rPr>
            </w:pPr>
            <w:r w:rsidRPr="00C778BF">
              <w:rPr>
                <w:rFonts w:hint="cs"/>
                <w:bCs/>
                <w:rtl/>
              </w:rPr>
              <w:t xml:space="preserve">תחום ותחום </w:t>
            </w:r>
            <w:r>
              <w:rPr>
                <w:rFonts w:hint="cs"/>
                <w:bCs/>
                <w:rtl/>
              </w:rPr>
              <w:t xml:space="preserve">  </w:t>
            </w:r>
          </w:p>
          <w:p w:rsidR="00033608" w:rsidRPr="00C778BF" w:rsidRDefault="00033608" w:rsidP="00033608">
            <w:pPr>
              <w:spacing w:line="240" w:lineRule="auto"/>
              <w:jc w:val="center"/>
              <w:rPr>
                <w:bCs/>
                <w:rtl/>
              </w:rPr>
            </w:pPr>
            <w:r w:rsidRPr="00C778BF">
              <w:rPr>
                <w:rFonts w:hint="cs"/>
                <w:bCs/>
                <w:rtl/>
              </w:rPr>
              <w:t>משנה</w:t>
            </w:r>
          </w:p>
        </w:tc>
        <w:tc>
          <w:tcPr>
            <w:tcW w:w="750" w:type="dxa"/>
            <w:vMerge w:val="restart"/>
            <w:tcBorders>
              <w:top w:val="single" w:sz="12" w:space="0" w:color="auto"/>
              <w:left w:val="single" w:sz="12" w:space="0" w:color="auto"/>
              <w:right w:val="single" w:sz="12" w:space="0" w:color="auto"/>
            </w:tcBorders>
            <w:shd w:val="clear" w:color="auto" w:fill="E6E6E6"/>
          </w:tcPr>
          <w:p w:rsidR="00033608" w:rsidRPr="00DF614E" w:rsidRDefault="00033608" w:rsidP="00033608">
            <w:pPr>
              <w:spacing w:line="240" w:lineRule="auto"/>
              <w:jc w:val="left"/>
              <w:rPr>
                <w:bCs/>
                <w:szCs w:val="20"/>
                <w:rtl/>
              </w:rPr>
            </w:pPr>
            <w:r w:rsidRPr="00DF614E">
              <w:rPr>
                <w:rFonts w:hint="cs"/>
                <w:bCs/>
                <w:szCs w:val="20"/>
                <w:rtl/>
              </w:rPr>
              <w:t>מס' סדורי</w:t>
            </w:r>
          </w:p>
        </w:tc>
        <w:tc>
          <w:tcPr>
            <w:tcW w:w="4070" w:type="dxa"/>
            <w:vMerge w:val="restart"/>
            <w:tcBorders>
              <w:top w:val="single" w:sz="12" w:space="0" w:color="auto"/>
              <w:left w:val="single" w:sz="12" w:space="0" w:color="auto"/>
              <w:right w:val="single" w:sz="12" w:space="0" w:color="auto"/>
            </w:tcBorders>
            <w:shd w:val="clear" w:color="auto" w:fill="E6E6E6"/>
            <w:vAlign w:val="center"/>
          </w:tcPr>
          <w:p w:rsidR="00033608" w:rsidRPr="007376C1" w:rsidRDefault="00033608" w:rsidP="00033608">
            <w:pPr>
              <w:spacing w:line="240" w:lineRule="auto"/>
              <w:jc w:val="center"/>
              <w:rPr>
                <w:bCs/>
                <w:rtl/>
              </w:rPr>
            </w:pPr>
            <w:r w:rsidRPr="007376C1">
              <w:rPr>
                <w:rFonts w:hint="cs"/>
                <w:bCs/>
                <w:rtl/>
              </w:rPr>
              <w:t>שם הטופס</w:t>
            </w:r>
            <w:r>
              <w:rPr>
                <w:rFonts w:hint="cs"/>
                <w:bCs/>
                <w:rtl/>
              </w:rPr>
              <w:t>/ פריט מבוקש</w:t>
            </w:r>
          </w:p>
        </w:tc>
        <w:tc>
          <w:tcPr>
            <w:tcW w:w="3868" w:type="dxa"/>
            <w:gridSpan w:val="3"/>
            <w:tcBorders>
              <w:top w:val="single" w:sz="12" w:space="0" w:color="auto"/>
              <w:left w:val="single" w:sz="12" w:space="0" w:color="auto"/>
              <w:bottom w:val="single" w:sz="12" w:space="0" w:color="auto"/>
              <w:right w:val="single" w:sz="12" w:space="0" w:color="auto"/>
            </w:tcBorders>
            <w:shd w:val="clear" w:color="auto" w:fill="E6E6E6"/>
          </w:tcPr>
          <w:p w:rsidR="00033608" w:rsidRPr="007376C1" w:rsidRDefault="00033608" w:rsidP="00033608">
            <w:pPr>
              <w:spacing w:line="240" w:lineRule="exact"/>
              <w:jc w:val="center"/>
              <w:rPr>
                <w:bCs/>
                <w:rtl/>
              </w:rPr>
            </w:pPr>
            <w:r w:rsidRPr="007376C1">
              <w:rPr>
                <w:rFonts w:hint="cs"/>
                <w:bCs/>
                <w:rtl/>
              </w:rPr>
              <w:t>מתכונת הטיפול</w:t>
            </w:r>
          </w:p>
        </w:tc>
      </w:tr>
      <w:tr w:rsidR="00033608" w:rsidRPr="0068091E" w:rsidTr="00AB7672">
        <w:trPr>
          <w:tblHeader/>
        </w:trPr>
        <w:tc>
          <w:tcPr>
            <w:tcW w:w="1392" w:type="dxa"/>
            <w:vMerge/>
            <w:tcBorders>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auto"/>
              <w:jc w:val="left"/>
              <w:rPr>
                <w:bCs/>
                <w:szCs w:val="28"/>
                <w:u w:val="single"/>
                <w:rtl/>
              </w:rPr>
            </w:pPr>
          </w:p>
        </w:tc>
        <w:tc>
          <w:tcPr>
            <w:tcW w:w="750" w:type="dxa"/>
            <w:vMerge/>
            <w:tcBorders>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auto"/>
              <w:jc w:val="center"/>
              <w:rPr>
                <w:rtl/>
              </w:rPr>
            </w:pPr>
          </w:p>
        </w:tc>
        <w:tc>
          <w:tcPr>
            <w:tcW w:w="4070" w:type="dxa"/>
            <w:vMerge/>
            <w:tcBorders>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auto"/>
              <w:rPr>
                <w:rtl/>
              </w:rPr>
            </w:pPr>
          </w:p>
        </w:tc>
        <w:tc>
          <w:tcPr>
            <w:tcW w:w="1097" w:type="dxa"/>
            <w:tcBorders>
              <w:top w:val="single" w:sz="12" w:space="0" w:color="auto"/>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exact"/>
              <w:jc w:val="center"/>
              <w:rPr>
                <w:rtl/>
              </w:rPr>
            </w:pPr>
            <w:r w:rsidRPr="0068091E">
              <w:rPr>
                <w:rFonts w:hint="cs"/>
                <w:rtl/>
              </w:rPr>
              <w:t>רבעוני</w:t>
            </w:r>
          </w:p>
        </w:tc>
        <w:tc>
          <w:tcPr>
            <w:tcW w:w="1407" w:type="dxa"/>
            <w:tcBorders>
              <w:top w:val="single" w:sz="12" w:space="0" w:color="auto"/>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exact"/>
              <w:jc w:val="center"/>
              <w:rPr>
                <w:rtl/>
              </w:rPr>
            </w:pPr>
            <w:r w:rsidRPr="0068091E">
              <w:rPr>
                <w:rFonts w:hint="cs"/>
                <w:rtl/>
              </w:rPr>
              <w:t>שנתי בתחילת אוקטובר</w:t>
            </w:r>
          </w:p>
        </w:tc>
        <w:tc>
          <w:tcPr>
            <w:tcW w:w="1364" w:type="dxa"/>
            <w:tcBorders>
              <w:top w:val="single" w:sz="12" w:space="0" w:color="auto"/>
              <w:left w:val="single" w:sz="12" w:space="0" w:color="auto"/>
              <w:bottom w:val="single" w:sz="12" w:space="0" w:color="auto"/>
              <w:right w:val="single" w:sz="12" w:space="0" w:color="auto"/>
            </w:tcBorders>
            <w:shd w:val="pct10" w:color="auto" w:fill="FFFFFF"/>
          </w:tcPr>
          <w:p w:rsidR="00033608" w:rsidRPr="0068091E" w:rsidRDefault="00033608" w:rsidP="00033608">
            <w:pPr>
              <w:spacing w:line="240" w:lineRule="exact"/>
              <w:jc w:val="center"/>
              <w:rPr>
                <w:rtl/>
              </w:rPr>
            </w:pPr>
            <w:r w:rsidRPr="0068091E">
              <w:rPr>
                <w:rFonts w:hint="cs"/>
                <w:rtl/>
              </w:rPr>
              <w:t>שנתי עם פרסום מאזן מבוקר</w:t>
            </w:r>
          </w:p>
        </w:tc>
      </w:tr>
      <w:tr w:rsidR="00033608" w:rsidRPr="00180BE1" w:rsidTr="00AB7672">
        <w:tc>
          <w:tcPr>
            <w:tcW w:w="1392" w:type="dxa"/>
            <w:vMerge w:val="restart"/>
            <w:tcBorders>
              <w:top w:val="single" w:sz="12" w:space="0" w:color="auto"/>
              <w:left w:val="single" w:sz="12" w:space="0" w:color="auto"/>
              <w:bottom w:val="single" w:sz="12" w:space="0" w:color="auto"/>
              <w:right w:val="single" w:sz="2" w:space="0" w:color="auto"/>
            </w:tcBorders>
            <w:shd w:val="clear" w:color="auto" w:fill="FFFFFF"/>
          </w:tcPr>
          <w:p w:rsidR="00033608" w:rsidRPr="00331CE3" w:rsidRDefault="00033608" w:rsidP="00033608">
            <w:pPr>
              <w:pBdr>
                <w:left w:val="single" w:sz="2" w:space="4" w:color="auto"/>
              </w:pBdr>
              <w:spacing w:line="240" w:lineRule="auto"/>
              <w:jc w:val="left"/>
              <w:rPr>
                <w:bCs/>
                <w:szCs w:val="28"/>
                <w:u w:val="single"/>
                <w:rtl/>
              </w:rPr>
            </w:pPr>
            <w:r>
              <w:rPr>
                <w:rFonts w:hint="cs"/>
                <w:bCs/>
                <w:szCs w:val="28"/>
                <w:u w:val="single"/>
                <w:rtl/>
              </w:rPr>
              <w:t>תיאטרון</w:t>
            </w:r>
          </w:p>
          <w:p w:rsidR="00033608" w:rsidRDefault="00033608" w:rsidP="00033608">
            <w:pPr>
              <w:pBdr>
                <w:left w:val="single" w:sz="2" w:space="4" w:color="auto"/>
              </w:pBdr>
              <w:spacing w:line="240" w:lineRule="auto"/>
              <w:jc w:val="left"/>
              <w:rPr>
                <w:rtl/>
              </w:rPr>
            </w:pPr>
            <w:r>
              <w:rPr>
                <w:rFonts w:hint="cs"/>
                <w:rtl/>
              </w:rPr>
              <w:t>רפרטואריים קבוצות</w:t>
            </w:r>
            <w:r w:rsidRPr="00331CE3">
              <w:rPr>
                <w:rFonts w:hint="cs"/>
                <w:rtl/>
              </w:rPr>
              <w:t xml:space="preserve"> </w:t>
            </w:r>
          </w:p>
          <w:p w:rsidR="00033608" w:rsidRDefault="00033608" w:rsidP="00033608">
            <w:pPr>
              <w:pBdr>
                <w:left w:val="single" w:sz="2" w:space="4" w:color="auto"/>
              </w:pBdr>
              <w:spacing w:line="240" w:lineRule="auto"/>
              <w:jc w:val="left"/>
              <w:rPr>
                <w:rtl/>
              </w:rPr>
            </w:pPr>
            <w:r>
              <w:rPr>
                <w:rFonts w:hint="cs"/>
                <w:rtl/>
              </w:rPr>
              <w:t>ילדים</w:t>
            </w:r>
            <w:r w:rsidRPr="00331CE3">
              <w:rPr>
                <w:rFonts w:hint="cs"/>
                <w:rtl/>
              </w:rPr>
              <w:t xml:space="preserve"> </w:t>
            </w:r>
          </w:p>
          <w:p w:rsidR="00033608" w:rsidRPr="00331CE3" w:rsidRDefault="00033608" w:rsidP="00033608">
            <w:pPr>
              <w:pBdr>
                <w:left w:val="single" w:sz="2" w:space="4" w:color="auto"/>
              </w:pBdr>
              <w:spacing w:line="240" w:lineRule="auto"/>
              <w:jc w:val="left"/>
              <w:rPr>
                <w:rtl/>
              </w:rPr>
            </w:pPr>
            <w:r w:rsidRPr="00331CE3">
              <w:rPr>
                <w:rFonts w:hint="cs"/>
                <w:rtl/>
              </w:rPr>
              <w:t>פרויקטים</w:t>
            </w:r>
          </w:p>
        </w:tc>
        <w:tc>
          <w:tcPr>
            <w:tcW w:w="750" w:type="dxa"/>
            <w:tcBorders>
              <w:top w:val="single" w:sz="12" w:space="0" w:color="auto"/>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sidRPr="00D5450C">
              <w:rPr>
                <w:rFonts w:hint="cs"/>
                <w:rtl/>
              </w:rPr>
              <w:t>1</w:t>
            </w:r>
          </w:p>
        </w:tc>
        <w:tc>
          <w:tcPr>
            <w:tcW w:w="4070" w:type="dxa"/>
            <w:tcBorders>
              <w:top w:val="single" w:sz="12" w:space="0" w:color="auto"/>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sidRPr="00180BE1">
              <w:rPr>
                <w:rFonts w:hint="cs"/>
                <w:rtl/>
              </w:rPr>
              <w:t>דו"ח הרצות בארץ</w:t>
            </w:r>
          </w:p>
        </w:tc>
        <w:tc>
          <w:tcPr>
            <w:tcW w:w="1097" w:type="dxa"/>
            <w:tcBorders>
              <w:top w:val="single" w:sz="1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r>
              <w:rPr>
                <w:rFonts w:hint="cs"/>
              </w:rPr>
              <w:t>V</w:t>
            </w:r>
          </w:p>
        </w:tc>
        <w:tc>
          <w:tcPr>
            <w:tcW w:w="1407" w:type="dxa"/>
            <w:tcBorders>
              <w:top w:val="single" w:sz="1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364" w:type="dxa"/>
            <w:tcBorders>
              <w:top w:val="single" w:sz="12" w:space="0" w:color="auto"/>
              <w:left w:val="single" w:sz="2" w:space="0" w:color="auto"/>
              <w:bottom w:val="nil"/>
              <w:right w:val="single" w:sz="12" w:space="0" w:color="auto"/>
            </w:tcBorders>
            <w:shd w:val="clear" w:color="auto" w:fill="FFFFFF"/>
          </w:tcPr>
          <w:p w:rsidR="00033608" w:rsidRPr="00180BE1"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sidRPr="00D5450C">
              <w:rPr>
                <w:rFonts w:hint="cs"/>
                <w:rtl/>
              </w:rPr>
              <w:t>2</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sidRPr="00180BE1">
              <w:rPr>
                <w:rFonts w:hint="cs"/>
                <w:rtl/>
              </w:rPr>
              <w:t>דו"ח הרצות בחו"ל</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sidRPr="00D5450C">
              <w:rPr>
                <w:rFonts w:hint="cs"/>
                <w:rtl/>
              </w:rPr>
              <w:t>3</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sidRPr="00180BE1">
              <w:rPr>
                <w:rFonts w:hint="cs"/>
                <w:rtl/>
              </w:rPr>
              <w:t>דו"ח פרטי הפקות חדשות</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4</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sidRPr="00180BE1">
              <w:rPr>
                <w:rFonts w:hint="cs"/>
                <w:rtl/>
              </w:rPr>
              <w:t>רשימת הפקות חדשות</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5</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Pr>
                <w:rFonts w:hint="cs"/>
                <w:rtl/>
              </w:rPr>
              <w:t>היקף כוח האדם המועסק בתיאטרון</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הרצות בשפות אחרות</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D5450C" w:rsidRDefault="00033608" w:rsidP="00033608">
            <w:pPr>
              <w:spacing w:line="240" w:lineRule="auto"/>
              <w:jc w:val="center"/>
              <w:rPr>
                <w:rtl/>
              </w:rPr>
            </w:pPr>
            <w:r>
              <w:rPr>
                <w:rFonts w:hint="cs"/>
                <w:rtl/>
              </w:rPr>
              <w:t>7</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rPr>
                <w:rtl/>
              </w:rPr>
            </w:pPr>
            <w:r>
              <w:rPr>
                <w:rFonts w:hint="cs"/>
                <w:rtl/>
              </w:rPr>
              <w:t>פרטי מנויים בתיאטרון</w:t>
            </w:r>
          </w:p>
        </w:tc>
        <w:tc>
          <w:tcPr>
            <w:tcW w:w="1097" w:type="dxa"/>
            <w:tcBorders>
              <w:top w:val="nil"/>
              <w:left w:val="single" w:sz="2" w:space="0" w:color="auto"/>
              <w:bottom w:val="single" w:sz="2" w:space="0" w:color="auto"/>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val="restart"/>
            <w:tcBorders>
              <w:left w:val="single" w:sz="12" w:space="0" w:color="auto"/>
              <w:bottom w:val="single" w:sz="12" w:space="0" w:color="auto"/>
              <w:right w:val="single" w:sz="2" w:space="0" w:color="auto"/>
            </w:tcBorders>
            <w:shd w:val="clear" w:color="auto" w:fill="FFFFFF"/>
          </w:tcPr>
          <w:p w:rsidR="00033608" w:rsidRPr="00331CE3" w:rsidRDefault="00033608" w:rsidP="00033608">
            <w:pPr>
              <w:spacing w:line="240" w:lineRule="auto"/>
              <w:jc w:val="left"/>
              <w:rPr>
                <w:bCs/>
                <w:szCs w:val="28"/>
                <w:u w:val="single"/>
                <w:rtl/>
              </w:rPr>
            </w:pPr>
            <w:r>
              <w:rPr>
                <w:rFonts w:hint="cs"/>
                <w:bCs/>
                <w:szCs w:val="28"/>
                <w:u w:val="single"/>
                <w:rtl/>
              </w:rPr>
              <w:t>תיאטרון</w:t>
            </w:r>
          </w:p>
          <w:p w:rsidR="00033608" w:rsidRPr="00331CE3" w:rsidRDefault="00033608" w:rsidP="00033608">
            <w:pPr>
              <w:spacing w:line="240" w:lineRule="auto"/>
              <w:jc w:val="left"/>
              <w:rPr>
                <w:rtl/>
              </w:rPr>
            </w:pPr>
            <w:r w:rsidRPr="00331CE3">
              <w:rPr>
                <w:rFonts w:hint="cs"/>
                <w:rtl/>
              </w:rPr>
              <w:t>כל הגופים</w:t>
            </w:r>
          </w:p>
          <w:p w:rsidR="00033608" w:rsidRDefault="00033608" w:rsidP="00033608">
            <w:pPr>
              <w:spacing w:line="240" w:lineRule="auto"/>
              <w:jc w:val="left"/>
              <w:rPr>
                <w:bCs/>
                <w:rtl/>
              </w:rPr>
            </w:pPr>
          </w:p>
        </w:tc>
        <w:tc>
          <w:tcPr>
            <w:tcW w:w="750" w:type="dxa"/>
            <w:tcBorders>
              <w:top w:val="single" w:sz="2" w:space="0" w:color="auto"/>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8</w:t>
            </w:r>
          </w:p>
        </w:tc>
        <w:tc>
          <w:tcPr>
            <w:tcW w:w="4070"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Pr>
                <w:rFonts w:hint="cs"/>
                <w:rtl/>
              </w:rPr>
              <w:t>תכניה מודפסת של כל הצגה</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9</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Pr>
                <w:rFonts w:hint="cs"/>
                <w:rtl/>
              </w:rPr>
              <w:t>בקשה לקבלת תמונה לשיבוץ בדו"ח</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10</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240" w:lineRule="auto"/>
              <w:rPr>
                <w:rtl/>
              </w:rPr>
            </w:pPr>
            <w:r w:rsidRPr="001F507C">
              <w:rPr>
                <w:rFonts w:hint="cs"/>
                <w:rtl/>
              </w:rPr>
              <w:t>סרגל אחיד: דיווח הכנסות והוצאות</w:t>
            </w:r>
          </w:p>
        </w:tc>
        <w:tc>
          <w:tcPr>
            <w:tcW w:w="1097" w:type="dxa"/>
            <w:tcBorders>
              <w:top w:val="nil"/>
              <w:left w:val="single" w:sz="2" w:space="0" w:color="auto"/>
              <w:bottom w:val="nil"/>
              <w:right w:val="single" w:sz="2" w:space="0" w:color="auto"/>
            </w:tcBorders>
            <w:shd w:val="clear" w:color="auto" w:fill="FFFFFF"/>
          </w:tcPr>
          <w:p w:rsidR="00033608" w:rsidRPr="001F507C"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1F507C" w:rsidRDefault="00033608" w:rsidP="00033608">
            <w:pPr>
              <w:spacing w:line="240" w:lineRule="exact"/>
              <w:jc w:val="center"/>
              <w:rPr>
                <w:rtl/>
              </w:rPr>
            </w:pPr>
          </w:p>
        </w:tc>
        <w:tc>
          <w:tcPr>
            <w:tcW w:w="1364" w:type="dxa"/>
            <w:tcBorders>
              <w:top w:val="nil"/>
              <w:left w:val="single" w:sz="2" w:space="0" w:color="auto"/>
              <w:bottom w:val="nil"/>
              <w:right w:val="single" w:sz="12" w:space="0" w:color="auto"/>
            </w:tcBorders>
            <w:shd w:val="clear" w:color="auto" w:fill="FFFFFF"/>
          </w:tcPr>
          <w:p w:rsidR="00033608" w:rsidRPr="001F507C" w:rsidRDefault="00033608" w:rsidP="00033608">
            <w:pPr>
              <w:spacing w:line="240" w:lineRule="exact"/>
              <w:jc w:val="center"/>
              <w:rPr>
                <w:rtl/>
              </w:rPr>
            </w:pPr>
            <w:r>
              <w:rPr>
                <w:rFonts w:hint="cs"/>
              </w:rPr>
              <w:t>V</w:t>
            </w: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11</w:t>
            </w:r>
          </w:p>
        </w:tc>
        <w:tc>
          <w:tcPr>
            <w:tcW w:w="4070" w:type="dxa"/>
            <w:tcBorders>
              <w:top w:val="nil"/>
              <w:left w:val="single" w:sz="2" w:space="0" w:color="auto"/>
              <w:bottom w:val="single" w:sz="2" w:space="0" w:color="auto"/>
              <w:right w:val="single" w:sz="2" w:space="0" w:color="auto"/>
            </w:tcBorders>
            <w:shd w:val="clear" w:color="auto" w:fill="FFFFFF"/>
          </w:tcPr>
          <w:p w:rsidR="00033608" w:rsidRPr="001F507C" w:rsidRDefault="00033608" w:rsidP="00033608">
            <w:pPr>
              <w:spacing w:line="240" w:lineRule="auto"/>
              <w:rPr>
                <w:rtl/>
              </w:rPr>
            </w:pPr>
            <w:r>
              <w:rPr>
                <w:rFonts w:hint="cs"/>
                <w:rtl/>
              </w:rPr>
              <w:t>פרטי רקע</w:t>
            </w:r>
          </w:p>
        </w:tc>
        <w:tc>
          <w:tcPr>
            <w:tcW w:w="1097" w:type="dxa"/>
            <w:tcBorders>
              <w:top w:val="nil"/>
              <w:left w:val="single" w:sz="2" w:space="0" w:color="auto"/>
              <w:bottom w:val="single" w:sz="2" w:space="0" w:color="auto"/>
              <w:right w:val="single" w:sz="2" w:space="0" w:color="auto"/>
            </w:tcBorders>
            <w:shd w:val="clear" w:color="auto" w:fill="FFFFFF"/>
          </w:tcPr>
          <w:p w:rsidR="00033608" w:rsidRPr="001F507C" w:rsidRDefault="00033608" w:rsidP="00033608">
            <w:pPr>
              <w:spacing w:line="240" w:lineRule="exac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F507C" w:rsidRDefault="00033608" w:rsidP="00033608">
            <w:pPr>
              <w:spacing w:line="240" w:lineRule="exac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240" w:lineRule="exact"/>
              <w:jc w:val="center"/>
            </w:pPr>
          </w:p>
        </w:tc>
      </w:tr>
      <w:tr w:rsidR="00033608" w:rsidRPr="00180BE1" w:rsidTr="00AB7672">
        <w:trPr>
          <w:trHeight w:val="170"/>
        </w:trPr>
        <w:tc>
          <w:tcPr>
            <w:tcW w:w="1392" w:type="dxa"/>
            <w:vMerge w:val="restart"/>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rtl/>
              </w:rPr>
            </w:pPr>
            <w:r w:rsidRPr="00331CE3">
              <w:rPr>
                <w:rFonts w:hint="cs"/>
                <w:bCs/>
                <w:szCs w:val="28"/>
                <w:u w:val="single"/>
                <w:rtl/>
              </w:rPr>
              <w:t>תיאטרון</w:t>
            </w:r>
          </w:p>
          <w:p w:rsidR="00033608" w:rsidRPr="007376C1" w:rsidRDefault="00033608" w:rsidP="00033608">
            <w:pPr>
              <w:spacing w:line="240" w:lineRule="auto"/>
              <w:jc w:val="left"/>
              <w:rPr>
                <w:bCs/>
                <w:rtl/>
              </w:rPr>
            </w:pPr>
            <w:r w:rsidRPr="00331CE3">
              <w:rPr>
                <w:rFonts w:hint="cs"/>
                <w:rtl/>
              </w:rPr>
              <w:t>רפרטואריים</w:t>
            </w:r>
          </w:p>
        </w:tc>
        <w:tc>
          <w:tcPr>
            <w:tcW w:w="750" w:type="dxa"/>
            <w:tcBorders>
              <w:top w:val="single" w:sz="2" w:space="0" w:color="auto"/>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12</w:t>
            </w:r>
          </w:p>
        </w:tc>
        <w:tc>
          <w:tcPr>
            <w:tcW w:w="4070" w:type="dxa"/>
            <w:tcBorders>
              <w:top w:val="single" w:sz="2" w:space="0" w:color="auto"/>
              <w:left w:val="single" w:sz="2" w:space="0" w:color="auto"/>
              <w:bottom w:val="nil"/>
              <w:right w:val="single" w:sz="2" w:space="0" w:color="auto"/>
            </w:tcBorders>
            <w:shd w:val="clear" w:color="auto" w:fill="FFFFFF"/>
          </w:tcPr>
          <w:p w:rsidR="00033608" w:rsidRPr="005B4AEB" w:rsidRDefault="00033608" w:rsidP="00033608">
            <w:pPr>
              <w:spacing w:line="240" w:lineRule="auto"/>
              <w:rPr>
                <w:rtl/>
              </w:rPr>
            </w:pPr>
            <w:r>
              <w:rPr>
                <w:rFonts w:hint="cs"/>
                <w:rtl/>
              </w:rPr>
              <w:t>תכנית עבודה שנתית</w:t>
            </w:r>
          </w:p>
        </w:tc>
        <w:tc>
          <w:tcPr>
            <w:tcW w:w="1097" w:type="dxa"/>
            <w:tcBorders>
              <w:top w:val="single" w:sz="2" w:space="0" w:color="auto"/>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13</w:t>
            </w:r>
          </w:p>
        </w:tc>
        <w:tc>
          <w:tcPr>
            <w:tcW w:w="4070" w:type="dxa"/>
            <w:tcBorders>
              <w:top w:val="nil"/>
              <w:left w:val="single" w:sz="2" w:space="0" w:color="auto"/>
              <w:bottom w:val="nil"/>
              <w:right w:val="single" w:sz="2" w:space="0" w:color="auto"/>
            </w:tcBorders>
            <w:shd w:val="clear" w:color="auto" w:fill="FFFFFF"/>
          </w:tcPr>
          <w:p w:rsidR="00033608" w:rsidRPr="005B4AEB" w:rsidRDefault="00033608" w:rsidP="00033608">
            <w:pPr>
              <w:spacing w:line="240" w:lineRule="auto"/>
              <w:rPr>
                <w:rtl/>
              </w:rPr>
            </w:pPr>
            <w:r>
              <w:rPr>
                <w:rFonts w:hint="cs"/>
                <w:rtl/>
              </w:rPr>
              <w:t>בקשת תמיכה במשתנה הרפרטואר</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בקשת תמיכה במשתנה מורכבות ההפקה</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בקשת תמיכה במשתנה עידוד יוצרים ומבצעים</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בקשת תמיכה במשתנה תרומה לקהילה וחינוך לתיאטרון</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בקשת תמיכה במשתנה עידוד הפקות פרינג'</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18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בקשת תמיכה במשתנה מיקום התיאטרון</w:t>
            </w:r>
          </w:p>
        </w:tc>
        <w:tc>
          <w:tcPr>
            <w:tcW w:w="109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1F5113" w:rsidRDefault="00033608" w:rsidP="00033608">
            <w:pPr>
              <w:spacing w:line="240" w:lineRule="auto"/>
              <w:jc w:val="center"/>
              <w:rPr>
                <w:rtl/>
              </w:rPr>
            </w:pPr>
            <w:r>
              <w:rPr>
                <w:rFonts w:hint="cs"/>
                <w:rtl/>
              </w:rPr>
              <w:t>19</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rPr>
                <w:rtl/>
              </w:rPr>
            </w:pPr>
            <w:r>
              <w:rPr>
                <w:rFonts w:hint="cs"/>
                <w:rtl/>
              </w:rPr>
              <w:t>תמיכה ציבורית אחרת ושכר מנהלים</w:t>
            </w:r>
          </w:p>
        </w:tc>
        <w:tc>
          <w:tcPr>
            <w:tcW w:w="1097" w:type="dxa"/>
            <w:tcBorders>
              <w:top w:val="nil"/>
              <w:left w:val="single" w:sz="2" w:space="0" w:color="auto"/>
              <w:bottom w:val="single" w:sz="2" w:space="0" w:color="auto"/>
              <w:right w:val="single" w:sz="2" w:space="0" w:color="auto"/>
            </w:tcBorders>
            <w:shd w:val="clear" w:color="auto" w:fill="FFFFFF"/>
          </w:tcPr>
          <w:p w:rsidR="00033608" w:rsidRPr="000A2A45" w:rsidRDefault="00033608" w:rsidP="00033608">
            <w:pPr>
              <w:spacing w:line="240" w:lineRule="exac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0A2A45" w:rsidRDefault="00033608" w:rsidP="00033608">
            <w:pPr>
              <w:spacing w:line="240" w:lineRule="exac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Pr="000A2A45" w:rsidRDefault="00033608" w:rsidP="00033608">
            <w:pPr>
              <w:spacing w:line="240" w:lineRule="exact"/>
              <w:jc w:val="center"/>
              <w:rPr>
                <w:rtl/>
              </w:rPr>
            </w:pPr>
          </w:p>
        </w:tc>
      </w:tr>
      <w:tr w:rsidR="00033608" w:rsidRPr="00180BE1" w:rsidTr="00AB7672">
        <w:tc>
          <w:tcPr>
            <w:tcW w:w="1392" w:type="dxa"/>
            <w:vMerge w:val="restart"/>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bCs/>
                <w:rtl/>
              </w:rPr>
            </w:pPr>
            <w:r w:rsidRPr="004E680E">
              <w:rPr>
                <w:rFonts w:hint="cs"/>
                <w:bCs/>
                <w:szCs w:val="28"/>
                <w:u w:val="single"/>
                <w:rtl/>
              </w:rPr>
              <w:t>תיאטרון</w:t>
            </w:r>
            <w:r>
              <w:rPr>
                <w:rFonts w:hint="cs"/>
                <w:bCs/>
                <w:rtl/>
              </w:rPr>
              <w:t xml:space="preserve"> </w:t>
            </w:r>
          </w:p>
          <w:p w:rsidR="00033608" w:rsidRPr="007376C1" w:rsidRDefault="00033608" w:rsidP="00033608">
            <w:pPr>
              <w:spacing w:line="240" w:lineRule="auto"/>
              <w:jc w:val="left"/>
              <w:rPr>
                <w:bCs/>
                <w:rtl/>
              </w:rPr>
            </w:pPr>
            <w:r w:rsidRPr="00C16C44">
              <w:rPr>
                <w:rFonts w:hint="cs"/>
                <w:rtl/>
              </w:rPr>
              <w:t>קבוצות</w:t>
            </w:r>
          </w:p>
        </w:tc>
        <w:tc>
          <w:tcPr>
            <w:tcW w:w="750" w:type="dxa"/>
            <w:tcBorders>
              <w:top w:val="single" w:sz="2" w:space="0" w:color="auto"/>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20</w:t>
            </w:r>
          </w:p>
        </w:tc>
        <w:tc>
          <w:tcPr>
            <w:tcW w:w="407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תכנית עבודה שנתית</w:t>
            </w:r>
          </w:p>
        </w:tc>
        <w:tc>
          <w:tcPr>
            <w:tcW w:w="1097" w:type="dxa"/>
            <w:tcBorders>
              <w:top w:val="single" w:sz="2" w:space="0" w:color="auto"/>
              <w:left w:val="single" w:sz="2" w:space="0" w:color="auto"/>
              <w:bottom w:val="nil"/>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מנהל אמנותי וגישה אמנותית</w:t>
            </w:r>
          </w:p>
        </w:tc>
        <w:tc>
          <w:tcPr>
            <w:tcW w:w="1097" w:type="dxa"/>
            <w:tcBorders>
              <w:top w:val="nil"/>
              <w:left w:val="single" w:sz="2" w:space="0" w:color="auto"/>
              <w:bottom w:val="nil"/>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יוצרים ומבצעים</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מורכבות הפקתית</w:t>
            </w:r>
          </w:p>
        </w:tc>
        <w:tc>
          <w:tcPr>
            <w:tcW w:w="1097" w:type="dxa"/>
            <w:tcBorders>
              <w:top w:val="nil"/>
              <w:left w:val="single" w:sz="2" w:space="0" w:color="auto"/>
              <w:bottom w:val="nil"/>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240" w:lineRule="auto"/>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1F5113" w:rsidRDefault="00033608" w:rsidP="00033608">
            <w:pPr>
              <w:spacing w:line="240" w:lineRule="auto"/>
              <w:jc w:val="center"/>
              <w:rPr>
                <w:rtl/>
              </w:rPr>
            </w:pPr>
            <w:r>
              <w:rPr>
                <w:rFonts w:hint="cs"/>
                <w:rtl/>
              </w:rPr>
              <w:t>24</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rPr>
                <w:rtl/>
              </w:rPr>
            </w:pPr>
            <w:r>
              <w:rPr>
                <w:rFonts w:hint="cs"/>
                <w:rtl/>
              </w:rPr>
              <w:t>תיעוד</w:t>
            </w:r>
          </w:p>
        </w:tc>
        <w:tc>
          <w:tcPr>
            <w:tcW w:w="1097" w:type="dxa"/>
            <w:tcBorders>
              <w:top w:val="nil"/>
              <w:left w:val="single" w:sz="2" w:space="0" w:color="auto"/>
              <w:bottom w:val="single" w:sz="2" w:space="0" w:color="auto"/>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val="restart"/>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rtl/>
              </w:rPr>
            </w:pPr>
            <w:r w:rsidRPr="004E680E">
              <w:rPr>
                <w:rFonts w:hint="cs"/>
                <w:bCs/>
                <w:szCs w:val="28"/>
                <w:u w:val="single"/>
                <w:rtl/>
              </w:rPr>
              <w:t>תיאטרון</w:t>
            </w:r>
          </w:p>
          <w:p w:rsidR="00033608" w:rsidRDefault="00033608" w:rsidP="00033608">
            <w:pPr>
              <w:spacing w:line="240" w:lineRule="auto"/>
              <w:jc w:val="left"/>
              <w:rPr>
                <w:bCs/>
                <w:rtl/>
              </w:rPr>
            </w:pPr>
            <w:r w:rsidRPr="00C16C44">
              <w:rPr>
                <w:rFonts w:hint="cs"/>
                <w:rtl/>
              </w:rPr>
              <w:t xml:space="preserve">פרויקטים </w:t>
            </w:r>
          </w:p>
        </w:tc>
        <w:tc>
          <w:tcPr>
            <w:tcW w:w="750" w:type="dxa"/>
            <w:tcBorders>
              <w:top w:val="single" w:sz="2" w:space="0" w:color="auto"/>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25</w:t>
            </w:r>
          </w:p>
        </w:tc>
        <w:tc>
          <w:tcPr>
            <w:tcW w:w="4070" w:type="dxa"/>
            <w:tcBorders>
              <w:top w:val="single" w:sz="2" w:space="0" w:color="auto"/>
              <w:left w:val="single" w:sz="2" w:space="0" w:color="auto"/>
              <w:bottom w:val="nil"/>
              <w:right w:val="single" w:sz="2" w:space="0" w:color="auto"/>
            </w:tcBorders>
            <w:shd w:val="clear" w:color="auto" w:fill="FFFFFF"/>
            <w:vAlign w:val="center"/>
          </w:tcPr>
          <w:p w:rsidR="00033608" w:rsidRDefault="00033608" w:rsidP="00033608">
            <w:pPr>
              <w:spacing w:line="240" w:lineRule="auto"/>
              <w:rPr>
                <w:rtl/>
              </w:rPr>
            </w:pPr>
            <w:r>
              <w:rPr>
                <w:rFonts w:hint="cs"/>
                <w:rtl/>
              </w:rPr>
              <w:t>שמות ההפקות והקופרודוקציות שיצאו לפועל</w:t>
            </w:r>
          </w:p>
        </w:tc>
        <w:tc>
          <w:tcPr>
            <w:tcW w:w="109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exact"/>
              <w:jc w:val="cente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26</w:t>
            </w:r>
          </w:p>
        </w:tc>
        <w:tc>
          <w:tcPr>
            <w:tcW w:w="4070" w:type="dxa"/>
            <w:tcBorders>
              <w:top w:val="nil"/>
              <w:left w:val="single" w:sz="2" w:space="0" w:color="auto"/>
              <w:bottom w:val="nil"/>
              <w:right w:val="single" w:sz="2" w:space="0" w:color="auto"/>
            </w:tcBorders>
            <w:shd w:val="clear" w:color="auto" w:fill="FFFFFF"/>
            <w:vAlign w:val="center"/>
          </w:tcPr>
          <w:p w:rsidR="00033608" w:rsidRDefault="00033608" w:rsidP="00033608">
            <w:pPr>
              <w:spacing w:line="240" w:lineRule="auto"/>
              <w:rPr>
                <w:rtl/>
              </w:rPr>
            </w:pPr>
            <w:r>
              <w:rPr>
                <w:rFonts w:hint="cs"/>
                <w:rtl/>
              </w:rPr>
              <w:t>מספר הרצות של כל הפקה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1F5113" w:rsidRDefault="00033608" w:rsidP="00033608">
            <w:pPr>
              <w:spacing w:line="240" w:lineRule="auto"/>
              <w:jc w:val="center"/>
              <w:rPr>
                <w:rtl/>
              </w:rPr>
            </w:pPr>
            <w:r>
              <w:rPr>
                <w:rFonts w:hint="cs"/>
                <w:rtl/>
              </w:rPr>
              <w:t>27</w:t>
            </w:r>
          </w:p>
        </w:tc>
        <w:tc>
          <w:tcPr>
            <w:tcW w:w="4070" w:type="dxa"/>
            <w:tcBorders>
              <w:top w:val="nil"/>
              <w:left w:val="single" w:sz="2" w:space="0" w:color="auto"/>
              <w:bottom w:val="single" w:sz="2" w:space="0" w:color="auto"/>
              <w:right w:val="single" w:sz="2" w:space="0" w:color="auto"/>
            </w:tcBorders>
            <w:shd w:val="clear" w:color="auto" w:fill="FFFFFF"/>
            <w:vAlign w:val="center"/>
          </w:tcPr>
          <w:p w:rsidR="00033608" w:rsidRDefault="00033608" w:rsidP="00033608">
            <w:pPr>
              <w:spacing w:line="240" w:lineRule="auto"/>
              <w:rPr>
                <w:rtl/>
              </w:rPr>
            </w:pPr>
            <w:r>
              <w:rPr>
                <w:rFonts w:hint="cs"/>
                <w:rtl/>
              </w:rPr>
              <w:t>פירוט פרויקט הפקתי חדש</w:t>
            </w:r>
          </w:p>
        </w:tc>
        <w:tc>
          <w:tcPr>
            <w:tcW w:w="1097" w:type="dxa"/>
            <w:tcBorders>
              <w:top w:val="nil"/>
              <w:left w:val="single" w:sz="2" w:space="0" w:color="auto"/>
              <w:bottom w:val="single" w:sz="2" w:space="0" w:color="auto"/>
              <w:right w:val="single" w:sz="2" w:space="0" w:color="auto"/>
            </w:tcBorders>
            <w:shd w:val="clear" w:color="auto" w:fill="FFFFFF"/>
          </w:tcPr>
          <w:p w:rsidR="00033608" w:rsidRPr="005B4AEB" w:rsidRDefault="00033608" w:rsidP="00033608">
            <w:pPr>
              <w:spacing w:line="240" w:lineRule="exact"/>
              <w:jc w:val="center"/>
              <w:rPr>
                <w:rtl/>
              </w:rPr>
            </w:pPr>
            <w:r>
              <w:rPr>
                <w:rFonts w:hint="cs"/>
              </w:rPr>
              <w:t>V</w:t>
            </w: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val="restart"/>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left"/>
              <w:rPr>
                <w:rtl/>
              </w:rPr>
            </w:pPr>
            <w:r w:rsidRPr="004E680E">
              <w:rPr>
                <w:rFonts w:hint="cs"/>
                <w:bCs/>
                <w:szCs w:val="28"/>
                <w:u w:val="single"/>
                <w:rtl/>
              </w:rPr>
              <w:t>תיאטרון</w:t>
            </w:r>
          </w:p>
          <w:p w:rsidR="00033608" w:rsidRPr="007376C1" w:rsidRDefault="00033608" w:rsidP="00033608">
            <w:pPr>
              <w:spacing w:line="240" w:lineRule="auto"/>
              <w:jc w:val="left"/>
              <w:rPr>
                <w:bCs/>
                <w:rtl/>
              </w:rPr>
            </w:pPr>
            <w:r w:rsidRPr="00C16C44">
              <w:rPr>
                <w:rFonts w:hint="cs"/>
                <w:rtl/>
              </w:rPr>
              <w:t>פרינג'</w:t>
            </w:r>
          </w:p>
          <w:p w:rsidR="00033608" w:rsidRDefault="00033608" w:rsidP="00033608">
            <w:pPr>
              <w:spacing w:line="240" w:lineRule="auto"/>
              <w:jc w:val="left"/>
              <w:rPr>
                <w:rtl/>
              </w:rPr>
            </w:pPr>
          </w:p>
          <w:p w:rsidR="00033608" w:rsidRPr="007376C1" w:rsidRDefault="00033608" w:rsidP="00033608">
            <w:pPr>
              <w:spacing w:line="240" w:lineRule="auto"/>
              <w:jc w:val="left"/>
              <w:rPr>
                <w:bCs/>
                <w:rtl/>
              </w:rPr>
            </w:pPr>
          </w:p>
        </w:tc>
        <w:tc>
          <w:tcPr>
            <w:tcW w:w="750" w:type="dxa"/>
            <w:tcBorders>
              <w:top w:val="single" w:sz="2" w:space="0" w:color="auto"/>
              <w:left w:val="single" w:sz="2" w:space="0" w:color="auto"/>
              <w:bottom w:val="nil"/>
              <w:right w:val="single" w:sz="2" w:space="0" w:color="auto"/>
            </w:tcBorders>
            <w:shd w:val="clear" w:color="auto" w:fill="FFFFFF"/>
          </w:tcPr>
          <w:p w:rsidR="00033608" w:rsidRPr="00D5450C" w:rsidRDefault="00033608" w:rsidP="00033608">
            <w:pPr>
              <w:spacing w:line="240" w:lineRule="auto"/>
              <w:jc w:val="center"/>
              <w:rPr>
                <w:rtl/>
              </w:rPr>
            </w:pPr>
            <w:r>
              <w:rPr>
                <w:rFonts w:hint="cs"/>
                <w:rtl/>
              </w:rPr>
              <w:t>28</w:t>
            </w:r>
          </w:p>
        </w:tc>
        <w:tc>
          <w:tcPr>
            <w:tcW w:w="4070"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auto"/>
              <w:rPr>
                <w:rtl/>
              </w:rPr>
            </w:pPr>
            <w:r w:rsidRPr="00180BE1">
              <w:rPr>
                <w:rFonts w:hint="cs"/>
                <w:rtl/>
              </w:rPr>
              <w:t>דיווח על פעילות</w:t>
            </w:r>
            <w:r>
              <w:rPr>
                <w:rFonts w:hint="cs"/>
                <w:rtl/>
              </w:rPr>
              <w:t xml:space="preserve"> שוטפת</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29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sidRPr="00180BE1">
              <w:rPr>
                <w:rFonts w:hint="cs"/>
                <w:rtl/>
              </w:rPr>
              <w:t>היקף כח אדם המועסק במרכז</w:t>
            </w:r>
          </w:p>
        </w:tc>
        <w:tc>
          <w:tcPr>
            <w:tcW w:w="1097" w:type="dxa"/>
            <w:tcBorders>
              <w:top w:val="nil"/>
              <w:left w:val="single" w:sz="2" w:space="0" w:color="auto"/>
              <w:bottom w:val="nil"/>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1F5113" w:rsidRDefault="00033608" w:rsidP="00033608">
            <w:pPr>
              <w:spacing w:line="240" w:lineRule="auto"/>
              <w:jc w:val="center"/>
              <w:rPr>
                <w:rtl/>
              </w:rPr>
            </w:pPr>
            <w:r>
              <w:rPr>
                <w:rFonts w:hint="cs"/>
                <w:rtl/>
              </w:rPr>
              <w:t>30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rPr>
                <w:rtl/>
              </w:rPr>
            </w:pPr>
            <w:r>
              <w:rPr>
                <w:rFonts w:hint="cs"/>
                <w:rtl/>
              </w:rPr>
              <w:t xml:space="preserve">דיווח כמותי של אירוח הפקות פרינג' </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exac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Default="00033608" w:rsidP="00033608">
            <w:pPr>
              <w:spacing w:line="240" w:lineRule="auto"/>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1F5113" w:rsidRDefault="00033608" w:rsidP="00033608">
            <w:pPr>
              <w:spacing w:line="240" w:lineRule="auto"/>
              <w:jc w:val="center"/>
              <w:rPr>
                <w:rtl/>
              </w:rPr>
            </w:pPr>
            <w:r>
              <w:rPr>
                <w:rFonts w:hint="cs"/>
                <w:rtl/>
              </w:rPr>
              <w:t>31</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left"/>
              <w:rPr>
                <w:rtl/>
              </w:rPr>
            </w:pPr>
            <w:r>
              <w:rPr>
                <w:rFonts w:hint="cs"/>
                <w:rtl/>
              </w:rPr>
              <w:t xml:space="preserve">דיווח תקציבי של אירוח הפקות הפרינג' </w:t>
            </w:r>
          </w:p>
        </w:tc>
        <w:tc>
          <w:tcPr>
            <w:tcW w:w="1097" w:type="dxa"/>
            <w:tcBorders>
              <w:top w:val="nil"/>
              <w:left w:val="single" w:sz="2" w:space="0" w:color="auto"/>
              <w:bottom w:val="single" w:sz="2" w:space="0" w:color="auto"/>
              <w:right w:val="single" w:sz="2" w:space="0" w:color="auto"/>
            </w:tcBorders>
            <w:shd w:val="clear" w:color="auto" w:fill="FFFFFF"/>
          </w:tcPr>
          <w:p w:rsidR="00033608" w:rsidRPr="005B4AEB" w:rsidRDefault="00033608" w:rsidP="00033608">
            <w:pPr>
              <w:spacing w:line="240" w:lineRule="exac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240" w:lineRule="exact"/>
              <w:jc w:val="center"/>
              <w:rPr>
                <w:rtl/>
              </w:rPr>
            </w:pPr>
          </w:p>
        </w:tc>
      </w:tr>
      <w:tr w:rsidR="00033608" w:rsidRPr="00180BE1" w:rsidTr="00AB7672">
        <w:tc>
          <w:tcPr>
            <w:tcW w:w="1392" w:type="dxa"/>
            <w:vMerge w:val="restart"/>
            <w:tcBorders>
              <w:left w:val="single" w:sz="12" w:space="0" w:color="auto"/>
              <w:bottom w:val="single" w:sz="12" w:space="0" w:color="auto"/>
              <w:right w:val="single" w:sz="2" w:space="0" w:color="auto"/>
            </w:tcBorders>
            <w:shd w:val="clear" w:color="auto" w:fill="FFFFFF"/>
          </w:tcPr>
          <w:p w:rsidR="00033608" w:rsidRPr="004E680E" w:rsidRDefault="00033608" w:rsidP="00033608">
            <w:pPr>
              <w:spacing w:line="300" w:lineRule="atLeast"/>
              <w:jc w:val="left"/>
              <w:rPr>
                <w:bCs/>
                <w:szCs w:val="28"/>
                <w:u w:val="single"/>
                <w:rtl/>
              </w:rPr>
            </w:pPr>
            <w:r w:rsidRPr="004E680E">
              <w:rPr>
                <w:rFonts w:hint="cs"/>
                <w:bCs/>
                <w:szCs w:val="28"/>
                <w:u w:val="single"/>
                <w:rtl/>
              </w:rPr>
              <w:t>מחול</w:t>
            </w:r>
          </w:p>
          <w:p w:rsidR="00033608" w:rsidRPr="002F3AF6" w:rsidRDefault="00033608" w:rsidP="00033608">
            <w:pPr>
              <w:spacing w:line="300" w:lineRule="atLeast"/>
              <w:jc w:val="left"/>
              <w:rPr>
                <w:sz w:val="23"/>
                <w:szCs w:val="23"/>
                <w:rtl/>
              </w:rPr>
            </w:pPr>
            <w:r w:rsidRPr="002F3AF6">
              <w:rPr>
                <w:rFonts w:hint="cs"/>
                <w:sz w:val="23"/>
                <w:szCs w:val="23"/>
                <w:rtl/>
              </w:rPr>
              <w:t>להקות גדולות</w:t>
            </w:r>
          </w:p>
          <w:p w:rsidR="00033608" w:rsidRDefault="00033608" w:rsidP="00033608">
            <w:pPr>
              <w:spacing w:line="300" w:lineRule="atLeast"/>
              <w:jc w:val="left"/>
              <w:rPr>
                <w:sz w:val="23"/>
                <w:szCs w:val="23"/>
                <w:rtl/>
              </w:rPr>
            </w:pPr>
            <w:r w:rsidRPr="002F3AF6">
              <w:rPr>
                <w:rFonts w:hint="cs"/>
                <w:sz w:val="23"/>
                <w:szCs w:val="23"/>
                <w:rtl/>
              </w:rPr>
              <w:t>להקות קאמריות</w:t>
            </w:r>
          </w:p>
          <w:p w:rsidR="00033608" w:rsidRDefault="00033608" w:rsidP="00033608">
            <w:pPr>
              <w:spacing w:line="300" w:lineRule="atLeast"/>
              <w:jc w:val="left"/>
              <w:rPr>
                <w:sz w:val="23"/>
                <w:szCs w:val="23"/>
                <w:rtl/>
              </w:rPr>
            </w:pPr>
            <w:r>
              <w:rPr>
                <w:rFonts w:hint="cs"/>
                <w:sz w:val="23"/>
                <w:szCs w:val="23"/>
                <w:rtl/>
              </w:rPr>
              <w:t>פרויקטים</w:t>
            </w:r>
          </w:p>
          <w:p w:rsidR="00033608" w:rsidRPr="002F3AF6" w:rsidRDefault="00033608" w:rsidP="00033608">
            <w:pPr>
              <w:spacing w:line="300" w:lineRule="atLeast"/>
              <w:jc w:val="left"/>
              <w:rPr>
                <w:sz w:val="23"/>
                <w:szCs w:val="23"/>
                <w:rtl/>
              </w:rPr>
            </w:pPr>
          </w:p>
          <w:p w:rsidR="00033608" w:rsidRPr="007376C1" w:rsidRDefault="00033608" w:rsidP="00033608">
            <w:pPr>
              <w:spacing w:line="300" w:lineRule="atLeast"/>
              <w:jc w:val="left"/>
              <w:rPr>
                <w:bCs/>
                <w:rtl/>
              </w:rPr>
            </w:pPr>
          </w:p>
        </w:tc>
        <w:tc>
          <w:tcPr>
            <w:tcW w:w="750" w:type="dxa"/>
            <w:tcBorders>
              <w:top w:val="single" w:sz="2" w:space="0" w:color="auto"/>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32</w:t>
            </w:r>
          </w:p>
        </w:tc>
        <w:tc>
          <w:tcPr>
            <w:tcW w:w="4070"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left"/>
              <w:rPr>
                <w:rtl/>
              </w:rPr>
            </w:pPr>
            <w:r w:rsidRPr="00180BE1">
              <w:rPr>
                <w:rFonts w:hint="cs"/>
                <w:rtl/>
              </w:rPr>
              <w:t>דיווח על הופעות בארץ</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33</w:t>
            </w:r>
          </w:p>
        </w:tc>
        <w:tc>
          <w:tcPr>
            <w:tcW w:w="4070"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left"/>
              <w:rPr>
                <w:rtl/>
              </w:rPr>
            </w:pPr>
            <w:r w:rsidRPr="00180BE1">
              <w:rPr>
                <w:rFonts w:hint="cs"/>
                <w:rtl/>
              </w:rPr>
              <w:t>דיווח על הופעות בחו"ל</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34</w:t>
            </w:r>
          </w:p>
        </w:tc>
        <w:tc>
          <w:tcPr>
            <w:tcW w:w="4070" w:type="dxa"/>
            <w:tcBorders>
              <w:top w:val="nil"/>
              <w:left w:val="single" w:sz="2" w:space="0" w:color="auto"/>
              <w:bottom w:val="nil"/>
              <w:right w:val="single" w:sz="2" w:space="0" w:color="auto"/>
            </w:tcBorders>
            <w:shd w:val="clear" w:color="auto" w:fill="FFFFFF"/>
            <w:vAlign w:val="center"/>
          </w:tcPr>
          <w:p w:rsidR="00033608" w:rsidRPr="00180BE1" w:rsidRDefault="00033608" w:rsidP="00033608">
            <w:pPr>
              <w:spacing w:line="240" w:lineRule="auto"/>
              <w:jc w:val="left"/>
              <w:rPr>
                <w:rtl/>
              </w:rPr>
            </w:pPr>
            <w:r w:rsidRPr="00180BE1">
              <w:rPr>
                <w:rFonts w:hint="cs"/>
                <w:rtl/>
              </w:rPr>
              <w:t xml:space="preserve">פרטי </w:t>
            </w:r>
            <w:r>
              <w:rPr>
                <w:rFonts w:hint="cs"/>
                <w:rtl/>
              </w:rPr>
              <w:t xml:space="preserve">כל אחת מן </w:t>
            </w:r>
            <w:r w:rsidRPr="00180BE1">
              <w:rPr>
                <w:rFonts w:hint="cs"/>
                <w:rtl/>
              </w:rPr>
              <w:t xml:space="preserve">ההפקות (תכניות) והיצירות </w:t>
            </w:r>
            <w:r>
              <w:rPr>
                <w:rFonts w:hint="cs"/>
                <w:rtl/>
              </w:rPr>
              <w:t xml:space="preserve">שהוצגו ע"י </w:t>
            </w:r>
            <w:r w:rsidRPr="00180BE1">
              <w:rPr>
                <w:rFonts w:hint="cs"/>
                <w:rtl/>
              </w:rPr>
              <w:t>הלהקה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פעילויות מיוחדות בארץ</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36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פעילויות מיוחדות בחו"ל</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רקע</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38</w:t>
            </w:r>
          </w:p>
        </w:tc>
        <w:tc>
          <w:tcPr>
            <w:tcW w:w="407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left"/>
              <w:rPr>
                <w:rtl/>
              </w:rPr>
            </w:pPr>
            <w:r>
              <w:rPr>
                <w:rFonts w:hint="cs"/>
                <w:rtl/>
              </w:rPr>
              <w:t>שמות רקדנים מקצועיים בלהקה וגובה שכרם החודשי</w:t>
            </w:r>
          </w:p>
          <w:p w:rsidR="00033608" w:rsidRDefault="00033608" w:rsidP="00033608">
            <w:pPr>
              <w:spacing w:line="300" w:lineRule="atLeast"/>
              <w:jc w:val="left"/>
              <w:rPr>
                <w:rtl/>
              </w:rPr>
            </w:pPr>
          </w:p>
        </w:tc>
        <w:tc>
          <w:tcPr>
            <w:tcW w:w="1097"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val="restart"/>
            <w:tcBorders>
              <w:top w:val="single" w:sz="12" w:space="0" w:color="auto"/>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39</w:t>
            </w:r>
          </w:p>
        </w:tc>
        <w:tc>
          <w:tcPr>
            <w:tcW w:w="407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שמות רקדנים הלא מקצועיים בלהקה והיקף פעילותם</w:t>
            </w:r>
          </w:p>
        </w:tc>
        <w:tc>
          <w:tcPr>
            <w:tcW w:w="1097"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40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עידוד יוצרים בתחילת דרכם ורקדנים</w:t>
            </w:r>
          </w:p>
          <w:p w:rsidR="00033608" w:rsidRDefault="00033608" w:rsidP="00033608">
            <w:pPr>
              <w:spacing w:line="300" w:lineRule="atLeast"/>
              <w:jc w:val="left"/>
              <w:rPr>
                <w:rtl/>
              </w:rPr>
            </w:pP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41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פעילויות העשרה ליוצרים ולרקדנים בתחילת דרכם </w:t>
            </w:r>
            <w:r>
              <w:rPr>
                <w:rtl/>
              </w:rPr>
              <w:t>–</w:t>
            </w:r>
            <w:r>
              <w:rPr>
                <w:rFonts w:hint="cs"/>
                <w:rtl/>
              </w:rPr>
              <w:t xml:space="preserve"> ללא קבלת תמורה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12" w:space="0" w:color="auto"/>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42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תמיכה ציבורית אחרת ושכר מנהלים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43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סיכום פעילות מקצועית חודשית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44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פעילות שקיימה הלהקה לקידום רווחת הרקדן</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tcBorders>
            <w:shd w:val="clear" w:color="auto" w:fill="FFFFFF"/>
          </w:tcPr>
          <w:p w:rsidR="00033608" w:rsidRPr="007376C1" w:rsidRDefault="00033608" w:rsidP="00033608">
            <w:pPr>
              <w:spacing w:line="300" w:lineRule="atLeast"/>
              <w:jc w:val="left"/>
              <w:rPr>
                <w:bCs/>
                <w:rtl/>
              </w:rPr>
            </w:pPr>
          </w:p>
        </w:tc>
        <w:tc>
          <w:tcPr>
            <w:tcW w:w="750" w:type="dxa"/>
            <w:tcBorders>
              <w:top w:val="nil"/>
              <w:bottom w:val="single" w:sz="2" w:space="0" w:color="auto"/>
            </w:tcBorders>
            <w:shd w:val="clear" w:color="auto" w:fill="FFFFFF"/>
          </w:tcPr>
          <w:p w:rsidR="00033608" w:rsidRDefault="00033608" w:rsidP="00033608">
            <w:pPr>
              <w:spacing w:line="300" w:lineRule="atLeast"/>
              <w:jc w:val="center"/>
              <w:rPr>
                <w:rtl/>
              </w:rPr>
            </w:pPr>
            <w:r>
              <w:rPr>
                <w:rFonts w:hint="cs"/>
                <w:rtl/>
              </w:rPr>
              <w:t>45</w:t>
            </w:r>
          </w:p>
        </w:tc>
        <w:tc>
          <w:tcPr>
            <w:tcW w:w="4070" w:type="dxa"/>
            <w:tcBorders>
              <w:top w:val="nil"/>
              <w:bottom w:val="single" w:sz="2" w:space="0" w:color="auto"/>
            </w:tcBorders>
            <w:shd w:val="clear" w:color="auto" w:fill="FFFFFF"/>
          </w:tcPr>
          <w:p w:rsidR="00033608" w:rsidRDefault="00033608" w:rsidP="00033608">
            <w:pPr>
              <w:spacing w:line="300" w:lineRule="atLeast"/>
              <w:jc w:val="left"/>
              <w:rPr>
                <w:rtl/>
              </w:rPr>
            </w:pPr>
            <w:r>
              <w:rPr>
                <w:rFonts w:hint="cs"/>
                <w:rtl/>
              </w:rPr>
              <w:t>תרומה לקהילה</w:t>
            </w:r>
          </w:p>
        </w:tc>
        <w:tc>
          <w:tcPr>
            <w:tcW w:w="1097" w:type="dxa"/>
            <w:tcBorders>
              <w:top w:val="nil"/>
              <w:bottom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bottom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bottom w:val="single" w:sz="2" w:space="0" w:color="auto"/>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left w:val="single" w:sz="12" w:space="0" w:color="auto"/>
            </w:tcBorders>
            <w:shd w:val="clear" w:color="auto" w:fill="FFFFFF"/>
          </w:tcPr>
          <w:p w:rsidR="00033608" w:rsidRDefault="00033608" w:rsidP="00033608">
            <w:pPr>
              <w:spacing w:line="240" w:lineRule="auto"/>
              <w:jc w:val="left"/>
              <w:rPr>
                <w:rtl/>
              </w:rPr>
            </w:pPr>
            <w:r w:rsidRPr="00C16C44">
              <w:rPr>
                <w:rFonts w:hint="cs"/>
                <w:bCs/>
                <w:szCs w:val="28"/>
                <w:u w:val="single"/>
                <w:rtl/>
              </w:rPr>
              <w:t>מחול</w:t>
            </w:r>
            <w:r w:rsidRPr="00C16C44">
              <w:rPr>
                <w:rFonts w:hint="cs"/>
                <w:rtl/>
              </w:rPr>
              <w:t xml:space="preserve"> </w:t>
            </w:r>
          </w:p>
          <w:p w:rsidR="00033608" w:rsidRPr="00C16C44" w:rsidRDefault="00033608" w:rsidP="00033608">
            <w:pPr>
              <w:spacing w:line="240" w:lineRule="auto"/>
              <w:jc w:val="left"/>
              <w:rPr>
                <w:rtl/>
              </w:rPr>
            </w:pPr>
            <w:r w:rsidRPr="00C16C44">
              <w:rPr>
                <w:rFonts w:hint="cs"/>
                <w:rtl/>
              </w:rPr>
              <w:t xml:space="preserve">מרכזים </w:t>
            </w:r>
          </w:p>
        </w:tc>
        <w:tc>
          <w:tcPr>
            <w:tcW w:w="750" w:type="dxa"/>
            <w:tcBorders>
              <w:bottom w:val="single" w:sz="2" w:space="0" w:color="auto"/>
            </w:tcBorders>
            <w:shd w:val="clear" w:color="auto" w:fill="FFFFFF"/>
          </w:tcPr>
          <w:p w:rsidR="00033608" w:rsidRPr="00CD022C" w:rsidRDefault="00033608" w:rsidP="00033608">
            <w:pPr>
              <w:spacing w:line="240" w:lineRule="auto"/>
              <w:jc w:val="center"/>
              <w:rPr>
                <w:rtl/>
              </w:rPr>
            </w:pPr>
            <w:r>
              <w:rPr>
                <w:rFonts w:hint="cs"/>
                <w:rtl/>
              </w:rPr>
              <w:t>46</w:t>
            </w:r>
          </w:p>
        </w:tc>
        <w:tc>
          <w:tcPr>
            <w:tcW w:w="4070" w:type="dxa"/>
            <w:tcBorders>
              <w:bottom w:val="single" w:sz="2" w:space="0" w:color="auto"/>
            </w:tcBorders>
            <w:shd w:val="clear" w:color="auto" w:fill="FFFFFF"/>
          </w:tcPr>
          <w:p w:rsidR="00033608" w:rsidRPr="00180BE1" w:rsidRDefault="00033608" w:rsidP="00033608">
            <w:pPr>
              <w:spacing w:line="240" w:lineRule="auto"/>
              <w:jc w:val="left"/>
              <w:rPr>
                <w:rtl/>
              </w:rPr>
            </w:pPr>
            <w:r>
              <w:rPr>
                <w:rFonts w:hint="cs"/>
                <w:rtl/>
              </w:rPr>
              <w:t>דיווח על פעילות</w:t>
            </w:r>
          </w:p>
        </w:tc>
        <w:tc>
          <w:tcPr>
            <w:tcW w:w="1097" w:type="dxa"/>
            <w:tcBorders>
              <w:bottom w:val="single" w:sz="2" w:space="0" w:color="auto"/>
            </w:tcBorders>
            <w:shd w:val="clear" w:color="auto" w:fill="FFFFFF"/>
          </w:tcPr>
          <w:p w:rsidR="00033608" w:rsidRPr="00180BE1" w:rsidRDefault="00033608" w:rsidP="00033608">
            <w:pPr>
              <w:spacing w:line="240" w:lineRule="auto"/>
              <w:jc w:val="center"/>
              <w:rPr>
                <w:rtl/>
              </w:rPr>
            </w:pPr>
            <w:r>
              <w:rPr>
                <w:rFonts w:hint="cs"/>
              </w:rPr>
              <w:t>V</w:t>
            </w:r>
          </w:p>
        </w:tc>
        <w:tc>
          <w:tcPr>
            <w:tcW w:w="1407" w:type="dxa"/>
            <w:tcBorders>
              <w:bottom w:val="single" w:sz="2" w:space="0" w:color="auto"/>
            </w:tcBorders>
            <w:shd w:val="clear" w:color="auto" w:fill="FFFFFF"/>
          </w:tcPr>
          <w:p w:rsidR="00033608" w:rsidRPr="00180BE1" w:rsidRDefault="00033608" w:rsidP="00033608">
            <w:pPr>
              <w:spacing w:line="240" w:lineRule="auto"/>
              <w:jc w:val="center"/>
              <w:rPr>
                <w:rtl/>
              </w:rPr>
            </w:pPr>
          </w:p>
        </w:tc>
        <w:tc>
          <w:tcPr>
            <w:tcW w:w="1364" w:type="dxa"/>
            <w:tcBorders>
              <w:top w:val="single" w:sz="2" w:space="0" w:color="auto"/>
              <w:bottom w:val="single" w:sz="2" w:space="0" w:color="auto"/>
              <w:right w:val="single" w:sz="12" w:space="0" w:color="auto"/>
            </w:tcBorders>
            <w:shd w:val="clear" w:color="auto" w:fill="FFFFFF"/>
          </w:tcPr>
          <w:p w:rsidR="00033608" w:rsidRPr="00180BE1" w:rsidRDefault="00033608" w:rsidP="00033608">
            <w:pPr>
              <w:spacing w:line="240" w:lineRule="auto"/>
              <w:jc w:val="center"/>
              <w:rPr>
                <w:rtl/>
              </w:rPr>
            </w:pP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Pr="002F3AF6" w:rsidRDefault="00033608" w:rsidP="00033608">
            <w:pPr>
              <w:spacing w:line="300" w:lineRule="atLeast"/>
              <w:jc w:val="left"/>
              <w:rPr>
                <w:sz w:val="23"/>
                <w:szCs w:val="23"/>
                <w:rtl/>
              </w:rPr>
            </w:pPr>
            <w:r w:rsidRPr="004E680E">
              <w:rPr>
                <w:rFonts w:hint="cs"/>
                <w:bCs/>
                <w:szCs w:val="28"/>
                <w:u w:val="single"/>
                <w:rtl/>
              </w:rPr>
              <w:t>מחול</w:t>
            </w:r>
            <w:r>
              <w:rPr>
                <w:rFonts w:hint="cs"/>
                <w:bCs/>
                <w:rtl/>
              </w:rPr>
              <w:t xml:space="preserve">                            </w:t>
            </w:r>
            <w:r w:rsidRPr="002F3AF6">
              <w:rPr>
                <w:rFonts w:hint="cs"/>
                <w:sz w:val="23"/>
                <w:szCs w:val="23"/>
                <w:rtl/>
              </w:rPr>
              <w:t xml:space="preserve"> להקות גדולות</w:t>
            </w:r>
          </w:p>
          <w:p w:rsidR="00033608" w:rsidRDefault="00033608" w:rsidP="00033608">
            <w:pPr>
              <w:spacing w:line="300" w:lineRule="atLeast"/>
              <w:jc w:val="left"/>
              <w:rPr>
                <w:sz w:val="23"/>
                <w:szCs w:val="23"/>
                <w:rtl/>
              </w:rPr>
            </w:pPr>
            <w:r w:rsidRPr="002F3AF6">
              <w:rPr>
                <w:rFonts w:hint="cs"/>
                <w:sz w:val="23"/>
                <w:szCs w:val="23"/>
                <w:rtl/>
              </w:rPr>
              <w:t>להקות קאמריות</w:t>
            </w:r>
          </w:p>
          <w:p w:rsidR="00033608" w:rsidRDefault="00033608" w:rsidP="00033608">
            <w:pPr>
              <w:spacing w:line="300" w:lineRule="atLeast"/>
              <w:jc w:val="left"/>
              <w:rPr>
                <w:bCs/>
                <w:rtl/>
              </w:rPr>
            </w:pPr>
            <w:r>
              <w:rPr>
                <w:rFonts w:hint="cs"/>
                <w:sz w:val="23"/>
                <w:szCs w:val="23"/>
                <w:rtl/>
              </w:rPr>
              <w:t>פרויקטים</w:t>
            </w:r>
            <w:r w:rsidRPr="00C16C44">
              <w:rPr>
                <w:rFonts w:hint="cs"/>
                <w:rtl/>
              </w:rPr>
              <w:t xml:space="preserve">  </w:t>
            </w:r>
            <w:r w:rsidRPr="002F3AF6">
              <w:rPr>
                <w:rFonts w:hint="cs"/>
                <w:sz w:val="23"/>
                <w:szCs w:val="23"/>
                <w:rtl/>
              </w:rPr>
              <w:t>מרכזים</w:t>
            </w:r>
          </w:p>
        </w:tc>
        <w:tc>
          <w:tcPr>
            <w:tcW w:w="750" w:type="dxa"/>
            <w:tcBorders>
              <w:top w:val="single" w:sz="2" w:space="0" w:color="auto"/>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47</w:t>
            </w:r>
          </w:p>
        </w:tc>
        <w:tc>
          <w:tcPr>
            <w:tcW w:w="4070"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left"/>
              <w:rPr>
                <w:rtl/>
              </w:rPr>
            </w:pPr>
            <w:r w:rsidRPr="00157A01">
              <w:rPr>
                <w:rFonts w:hint="cs"/>
                <w:rtl/>
              </w:rPr>
              <w:t>דיווח על כ</w:t>
            </w:r>
            <w:r>
              <w:rPr>
                <w:rFonts w:hint="cs"/>
                <w:rtl/>
              </w:rPr>
              <w:t>ו</w:t>
            </w:r>
            <w:r w:rsidRPr="00157A01">
              <w:rPr>
                <w:rFonts w:hint="cs"/>
                <w:rtl/>
              </w:rPr>
              <w:t>ח אדם</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Pr="004E680E"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48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בקשה לקבלת תמונה לפרסום בדו"ח שנתי</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49</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תכניה מודפסת של כל הפקה</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50</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left"/>
              <w:rPr>
                <w:rtl/>
              </w:rPr>
            </w:pPr>
            <w:r w:rsidRPr="00157A01">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Pr="00157A01" w:rsidRDefault="00033608" w:rsidP="00033608">
            <w:pPr>
              <w:spacing w:line="300" w:lineRule="atLeast"/>
              <w:jc w:val="center"/>
              <w:rPr>
                <w:rtl/>
              </w:rPr>
            </w:pPr>
            <w:r>
              <w:rPr>
                <w:rFonts w:hint="cs"/>
              </w:rPr>
              <w:t>V</w:t>
            </w: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r w:rsidRPr="004B61F3">
              <w:rPr>
                <w:rFonts w:hint="cs"/>
                <w:bCs/>
                <w:szCs w:val="28"/>
                <w:u w:val="single"/>
                <w:rtl/>
              </w:rPr>
              <w:t>מוסיקה</w:t>
            </w:r>
            <w:r>
              <w:rPr>
                <w:rFonts w:hint="cs"/>
                <w:bCs/>
                <w:rtl/>
              </w:rPr>
              <w:t xml:space="preserve"> </w:t>
            </w:r>
          </w:p>
          <w:p w:rsidR="00033608" w:rsidRDefault="00033608" w:rsidP="00033608">
            <w:pPr>
              <w:spacing w:line="300" w:lineRule="atLeast"/>
              <w:jc w:val="left"/>
              <w:rPr>
                <w:bCs/>
                <w:rtl/>
              </w:rPr>
            </w:pPr>
            <w:r w:rsidRPr="004B61F3">
              <w:rPr>
                <w:rFonts w:hint="cs"/>
                <w:rtl/>
              </w:rPr>
              <w:t>גופים כליים</w:t>
            </w:r>
          </w:p>
        </w:tc>
        <w:tc>
          <w:tcPr>
            <w:tcW w:w="750" w:type="dxa"/>
            <w:tcBorders>
              <w:top w:val="single" w:sz="2" w:space="0" w:color="auto"/>
              <w:left w:val="single" w:sz="2" w:space="0" w:color="auto"/>
              <w:bottom w:val="nil"/>
              <w:right w:val="single" w:sz="2" w:space="0" w:color="auto"/>
            </w:tcBorders>
            <w:shd w:val="clear" w:color="auto" w:fill="FFFFFF"/>
          </w:tcPr>
          <w:p w:rsidR="00033608" w:rsidRPr="00CD022C" w:rsidRDefault="00033608" w:rsidP="00033608">
            <w:pPr>
              <w:spacing w:line="300" w:lineRule="atLeast"/>
              <w:jc w:val="center"/>
              <w:rPr>
                <w:rtl/>
              </w:rPr>
            </w:pPr>
            <w:r>
              <w:rPr>
                <w:rFonts w:hint="cs"/>
                <w:rtl/>
              </w:rPr>
              <w:t>51</w:t>
            </w:r>
          </w:p>
        </w:tc>
        <w:tc>
          <w:tcPr>
            <w:tcW w:w="4070"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left"/>
              <w:rPr>
                <w:rtl/>
              </w:rPr>
            </w:pPr>
            <w:r>
              <w:rPr>
                <w:rFonts w:hint="cs"/>
                <w:rtl/>
              </w:rPr>
              <w:t>דיווח על קונצרטים בארץ</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52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קונצרטים בחו"ל</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53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פרטי תכנית</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54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כוח האדם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240" w:lineRule="auto"/>
              <w:jc w:val="center"/>
              <w:rPr>
                <w:rtl/>
              </w:rPr>
            </w:pPr>
            <w:r>
              <w:rPr>
                <w:rFonts w:hint="cs"/>
                <w:rtl/>
              </w:rPr>
              <w:t>55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left"/>
              <w:rPr>
                <w:rtl/>
              </w:rPr>
            </w:pPr>
            <w:r>
              <w:rPr>
                <w:rFonts w:hint="cs"/>
                <w:rtl/>
              </w:rPr>
              <w:t>שמות הנגנים ומספר קונצרטים בהם השתתף כל נגן</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auto"/>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56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מספר פעולות חודשיות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57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פירוט מנויים של התזמורת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240" w:lineRule="auto"/>
              <w:jc w:val="center"/>
              <w:rPr>
                <w:rtl/>
              </w:rPr>
            </w:pPr>
            <w:r>
              <w:rPr>
                <w:rFonts w:hint="cs"/>
                <w:rtl/>
              </w:rPr>
              <w:t>58</w:t>
            </w:r>
          </w:p>
        </w:tc>
        <w:tc>
          <w:tcPr>
            <w:tcW w:w="4070" w:type="dxa"/>
            <w:tcBorders>
              <w:top w:val="nil"/>
              <w:left w:val="single" w:sz="2" w:space="0" w:color="auto"/>
              <w:bottom w:val="nil"/>
              <w:right w:val="single" w:sz="2" w:space="0" w:color="auto"/>
            </w:tcBorders>
            <w:shd w:val="clear" w:color="auto" w:fill="FFFFFF"/>
            <w:vAlign w:val="center"/>
          </w:tcPr>
          <w:p w:rsidR="00033608" w:rsidRDefault="00033608" w:rsidP="00033608">
            <w:pPr>
              <w:spacing w:line="240" w:lineRule="auto"/>
              <w:jc w:val="left"/>
              <w:rPr>
                <w:rtl/>
              </w:rPr>
            </w:pPr>
            <w:r>
              <w:rPr>
                <w:rFonts w:hint="cs"/>
                <w:rtl/>
              </w:rPr>
              <w:t xml:space="preserve">פרויקטים מועמדים לתמיכה במשתנה תרומה </w:t>
            </w:r>
          </w:p>
          <w:p w:rsidR="00033608" w:rsidRDefault="00033608" w:rsidP="00033608">
            <w:pPr>
              <w:spacing w:line="240" w:lineRule="auto"/>
              <w:jc w:val="left"/>
              <w:rPr>
                <w:rtl/>
              </w:rPr>
            </w:pPr>
            <w:r>
              <w:rPr>
                <w:rFonts w:hint="cs"/>
                <w:rtl/>
              </w:rPr>
              <w:t>לקהילה וחינוך למוסיקה</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240" w:lineRule="auto"/>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240" w:lineRule="auto"/>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59</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left"/>
              <w:rPr>
                <w:rtl/>
              </w:rPr>
            </w:pPr>
            <w:r>
              <w:rPr>
                <w:rFonts w:hint="cs"/>
                <w:rtl/>
              </w:rPr>
              <w:t>תמיכה ציבורית אחרת ושכר מנהלים</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r>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240" w:lineRule="auto"/>
              <w:jc w:val="center"/>
              <w:rPr>
                <w:rtl/>
              </w:rPr>
            </w:pPr>
          </w:p>
        </w:tc>
      </w:tr>
      <w:tr w:rsidR="00033608" w:rsidRPr="00180BE1" w:rsidTr="00AB7672">
        <w:tc>
          <w:tcPr>
            <w:tcW w:w="1392" w:type="dxa"/>
            <w:tcBorders>
              <w:left w:val="single" w:sz="12" w:space="0" w:color="auto"/>
            </w:tcBorders>
            <w:shd w:val="clear" w:color="auto" w:fill="FFFFFF"/>
          </w:tcPr>
          <w:p w:rsidR="00033608" w:rsidRDefault="00033608" w:rsidP="00033608">
            <w:pPr>
              <w:spacing w:line="300" w:lineRule="atLeast"/>
              <w:jc w:val="left"/>
              <w:rPr>
                <w:rtl/>
              </w:rPr>
            </w:pPr>
            <w:r w:rsidRPr="004B61F3">
              <w:rPr>
                <w:rFonts w:hint="cs"/>
                <w:bCs/>
                <w:szCs w:val="28"/>
                <w:u w:val="single"/>
                <w:rtl/>
              </w:rPr>
              <w:t>מוסיקה</w:t>
            </w:r>
          </w:p>
          <w:p w:rsidR="00033608" w:rsidRDefault="00033608" w:rsidP="00033608">
            <w:pPr>
              <w:spacing w:line="300" w:lineRule="atLeast"/>
              <w:jc w:val="left"/>
              <w:rPr>
                <w:bCs/>
                <w:rtl/>
              </w:rPr>
            </w:pPr>
            <w:r w:rsidRPr="004B61F3">
              <w:rPr>
                <w:rFonts w:hint="cs"/>
                <w:rtl/>
              </w:rPr>
              <w:t>מרכזים</w:t>
            </w:r>
          </w:p>
        </w:tc>
        <w:tc>
          <w:tcPr>
            <w:tcW w:w="750" w:type="dxa"/>
            <w:tcBorders>
              <w:top w:val="single" w:sz="2" w:space="0" w:color="auto"/>
              <w:bottom w:val="single" w:sz="2" w:space="0" w:color="auto"/>
            </w:tcBorders>
            <w:shd w:val="clear" w:color="auto" w:fill="FFFFFF"/>
          </w:tcPr>
          <w:p w:rsidR="00033608" w:rsidRPr="0096755E" w:rsidRDefault="00033608" w:rsidP="00033608">
            <w:pPr>
              <w:spacing w:line="300" w:lineRule="atLeast"/>
              <w:jc w:val="center"/>
              <w:rPr>
                <w:rtl/>
              </w:rPr>
            </w:pPr>
            <w:r>
              <w:rPr>
                <w:rFonts w:hint="cs"/>
                <w:rtl/>
              </w:rPr>
              <w:t>60</w:t>
            </w:r>
          </w:p>
        </w:tc>
        <w:tc>
          <w:tcPr>
            <w:tcW w:w="4070" w:type="dxa"/>
            <w:tcBorders>
              <w:top w:val="single" w:sz="2" w:space="0" w:color="auto"/>
              <w:bottom w:val="single" w:sz="2" w:space="0" w:color="auto"/>
            </w:tcBorders>
            <w:shd w:val="clear" w:color="auto" w:fill="FFFFFF"/>
          </w:tcPr>
          <w:p w:rsidR="00033608" w:rsidRPr="00157A01" w:rsidRDefault="00033608" w:rsidP="00033608">
            <w:pPr>
              <w:spacing w:line="300" w:lineRule="atLeast"/>
              <w:jc w:val="left"/>
              <w:rPr>
                <w:rtl/>
              </w:rPr>
            </w:pPr>
            <w:r>
              <w:rPr>
                <w:rFonts w:hint="cs"/>
                <w:rtl/>
              </w:rPr>
              <w:t>דיווח על פעילות</w:t>
            </w:r>
          </w:p>
        </w:tc>
        <w:tc>
          <w:tcPr>
            <w:tcW w:w="1097" w:type="dxa"/>
            <w:tcBorders>
              <w:top w:val="single" w:sz="2" w:space="0" w:color="auto"/>
              <w:bottom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bottom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single" w:sz="2" w:space="0" w:color="auto"/>
              <w:bottom w:val="single" w:sz="2" w:space="0" w:color="auto"/>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Default="00033608" w:rsidP="00033608">
            <w:pPr>
              <w:spacing w:line="300" w:lineRule="atLeast"/>
              <w:jc w:val="left"/>
              <w:rPr>
                <w:rtl/>
              </w:rPr>
            </w:pPr>
            <w:r w:rsidRPr="004B61F3">
              <w:rPr>
                <w:rFonts w:hint="cs"/>
                <w:bCs/>
                <w:szCs w:val="28"/>
                <w:u w:val="single"/>
                <w:rtl/>
              </w:rPr>
              <w:t>מוסיקה</w:t>
            </w:r>
          </w:p>
          <w:p w:rsidR="00033608" w:rsidRPr="004B61F3" w:rsidRDefault="00033608" w:rsidP="00033608">
            <w:pPr>
              <w:spacing w:line="300" w:lineRule="atLeast"/>
              <w:jc w:val="left"/>
              <w:rPr>
                <w:rtl/>
              </w:rPr>
            </w:pPr>
            <w:r w:rsidRPr="004B61F3">
              <w:rPr>
                <w:rFonts w:hint="cs"/>
                <w:rtl/>
              </w:rPr>
              <w:t xml:space="preserve">גופים </w:t>
            </w:r>
            <w:r>
              <w:rPr>
                <w:rFonts w:hint="cs"/>
                <w:rtl/>
              </w:rPr>
              <w:t>כליים</w:t>
            </w:r>
            <w:r w:rsidRPr="004B61F3">
              <w:rPr>
                <w:rFonts w:hint="cs"/>
                <w:rtl/>
              </w:rPr>
              <w:t xml:space="preserve"> מרכזים</w:t>
            </w:r>
          </w:p>
        </w:tc>
        <w:tc>
          <w:tcPr>
            <w:tcW w:w="750" w:type="dxa"/>
            <w:tcBorders>
              <w:top w:val="single" w:sz="2" w:space="0" w:color="auto"/>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61</w:t>
            </w:r>
          </w:p>
        </w:tc>
        <w:tc>
          <w:tcPr>
            <w:tcW w:w="4070" w:type="dxa"/>
            <w:tcBorders>
              <w:top w:val="single" w:sz="2" w:space="0" w:color="auto"/>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תכניה</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בקשה לקבלת תמונה לשילוב בדו"ח</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63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רקע</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64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כוח אדם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65</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left"/>
              <w:rPr>
                <w:rtl/>
              </w:rPr>
            </w:pPr>
            <w:r w:rsidRPr="00157A01">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Pr="00157A01" w:rsidRDefault="00033608" w:rsidP="00033608">
            <w:pPr>
              <w:spacing w:line="300" w:lineRule="atLeast"/>
              <w:jc w:val="center"/>
              <w:rPr>
                <w:rtl/>
              </w:rPr>
            </w:pPr>
            <w:r>
              <w:rPr>
                <w:rFonts w:hint="cs"/>
              </w:rPr>
              <w:t>V</w:t>
            </w:r>
          </w:p>
        </w:tc>
      </w:tr>
      <w:tr w:rsidR="00033608" w:rsidRPr="00180BE1" w:rsidTr="00AB7672">
        <w:tc>
          <w:tcPr>
            <w:tcW w:w="1392" w:type="dxa"/>
            <w:vMerge w:val="restart"/>
            <w:tcBorders>
              <w:left w:val="single" w:sz="12" w:space="0" w:color="auto"/>
              <w:bottom w:val="nil"/>
              <w:right w:val="single" w:sz="2" w:space="0" w:color="auto"/>
            </w:tcBorders>
            <w:shd w:val="clear" w:color="auto" w:fill="FFFFFF"/>
          </w:tcPr>
          <w:p w:rsidR="00033608" w:rsidRDefault="00033608" w:rsidP="00033608">
            <w:pPr>
              <w:spacing w:line="300" w:lineRule="atLeast"/>
              <w:jc w:val="left"/>
              <w:rPr>
                <w:bCs/>
                <w:szCs w:val="28"/>
                <w:u w:val="single"/>
                <w:rtl/>
              </w:rPr>
            </w:pPr>
            <w:r w:rsidRPr="004B61F3">
              <w:rPr>
                <w:rFonts w:hint="cs"/>
                <w:bCs/>
                <w:szCs w:val="28"/>
                <w:u w:val="single"/>
                <w:rtl/>
              </w:rPr>
              <w:t>מוסיקה</w:t>
            </w:r>
          </w:p>
          <w:p w:rsidR="00033608" w:rsidRDefault="00033608" w:rsidP="00033608">
            <w:pPr>
              <w:spacing w:line="300" w:lineRule="atLeast"/>
              <w:jc w:val="left"/>
              <w:rPr>
                <w:bCs/>
                <w:rtl/>
              </w:rPr>
            </w:pPr>
            <w:r w:rsidRPr="00AE26AE">
              <w:rPr>
                <w:rFonts w:hint="cs"/>
                <w:rtl/>
              </w:rPr>
              <w:t>אופרות</w:t>
            </w:r>
          </w:p>
        </w:tc>
        <w:tc>
          <w:tcPr>
            <w:tcW w:w="750" w:type="dxa"/>
            <w:tcBorders>
              <w:top w:val="single" w:sz="2" w:space="0" w:color="auto"/>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66</w:t>
            </w:r>
          </w:p>
        </w:tc>
        <w:tc>
          <w:tcPr>
            <w:tcW w:w="4070"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left"/>
              <w:rPr>
                <w:rtl/>
              </w:rPr>
            </w:pPr>
            <w:r>
              <w:rPr>
                <w:rFonts w:hint="cs"/>
                <w:rtl/>
              </w:rPr>
              <w:t>דיווח על הופעות בארץ</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Pr="00180BE1"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הופעות בחו"ל</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68</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תכניה מודפסת של כל הפקה</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69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כוח האדם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70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תיאור תוכניות ייחודיות לנוער</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rPr>
          <w:trHeight w:val="463"/>
        </w:trPr>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71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פרויקטים מועמדים לתמיכה במשתנה תרומה לקהילה וחינוך למוסיקה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rPr>
          <w:trHeight w:val="255"/>
        </w:trPr>
        <w:tc>
          <w:tcPr>
            <w:tcW w:w="1392" w:type="dxa"/>
            <w:tcBorders>
              <w:top w:val="nil"/>
              <w:left w:val="single" w:sz="12" w:space="0" w:color="auto"/>
              <w:bottom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72</w:t>
            </w:r>
          </w:p>
        </w:tc>
        <w:tc>
          <w:tcPr>
            <w:tcW w:w="407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left"/>
              <w:rPr>
                <w:rtl/>
              </w:rPr>
            </w:pPr>
            <w:r>
              <w:rPr>
                <w:rFonts w:hint="cs"/>
                <w:rtl/>
              </w:rPr>
              <w:t>מספר מנויים</w:t>
            </w:r>
          </w:p>
        </w:tc>
        <w:tc>
          <w:tcPr>
            <w:tcW w:w="1097"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pPr>
            <w:r>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single" w:sz="12" w:space="0" w:color="auto"/>
              <w:left w:val="single" w:sz="2" w:space="0" w:color="auto"/>
              <w:bottom w:val="nil"/>
              <w:right w:val="single" w:sz="2" w:space="0" w:color="auto"/>
            </w:tcBorders>
            <w:shd w:val="clear" w:color="auto" w:fill="auto"/>
          </w:tcPr>
          <w:p w:rsidR="00033608" w:rsidRDefault="00033608" w:rsidP="00033608">
            <w:pPr>
              <w:spacing w:line="300" w:lineRule="atLeast"/>
              <w:jc w:val="center"/>
              <w:rPr>
                <w:rtl/>
              </w:rPr>
            </w:pPr>
            <w:r>
              <w:rPr>
                <w:rFonts w:hint="cs"/>
                <w:rtl/>
              </w:rPr>
              <w:t>73</w:t>
            </w:r>
          </w:p>
        </w:tc>
        <w:tc>
          <w:tcPr>
            <w:tcW w:w="4070" w:type="dxa"/>
            <w:tcBorders>
              <w:top w:val="single" w:sz="12" w:space="0" w:color="auto"/>
              <w:left w:val="single" w:sz="2" w:space="0" w:color="auto"/>
              <w:bottom w:val="nil"/>
              <w:right w:val="single" w:sz="2" w:space="0" w:color="auto"/>
            </w:tcBorders>
            <w:shd w:val="clear" w:color="auto" w:fill="auto"/>
          </w:tcPr>
          <w:p w:rsidR="00033608" w:rsidRDefault="00033608" w:rsidP="00033608">
            <w:pPr>
              <w:spacing w:line="300" w:lineRule="atLeast"/>
              <w:jc w:val="left"/>
              <w:rPr>
                <w:rtl/>
              </w:rPr>
            </w:pPr>
            <w:r>
              <w:rPr>
                <w:rFonts w:hint="cs"/>
                <w:rtl/>
              </w:rPr>
              <w:t>בקשה לקבלת תמונה לשילוב בדו"ח</w:t>
            </w:r>
          </w:p>
        </w:tc>
        <w:tc>
          <w:tcPr>
            <w:tcW w:w="1097" w:type="dxa"/>
            <w:tcBorders>
              <w:top w:val="single" w:sz="12" w:space="0" w:color="auto"/>
              <w:left w:val="single" w:sz="2" w:space="0" w:color="auto"/>
              <w:bottom w:val="nil"/>
              <w:right w:val="single" w:sz="2" w:space="0" w:color="auto"/>
            </w:tcBorders>
            <w:shd w:val="clear" w:color="auto" w:fill="auto"/>
          </w:tcPr>
          <w:p w:rsidR="00033608" w:rsidRDefault="00033608" w:rsidP="00033608">
            <w:pPr>
              <w:spacing w:line="300" w:lineRule="atLeast"/>
              <w:jc w:val="center"/>
              <w:rPr>
                <w:rtl/>
              </w:rPr>
            </w:pPr>
          </w:p>
        </w:tc>
        <w:tc>
          <w:tcPr>
            <w:tcW w:w="1407" w:type="dxa"/>
            <w:tcBorders>
              <w:top w:val="single" w:sz="12" w:space="0" w:color="auto"/>
              <w:left w:val="single" w:sz="2" w:space="0" w:color="auto"/>
              <w:bottom w:val="nil"/>
              <w:right w:val="single" w:sz="2" w:space="0" w:color="auto"/>
            </w:tcBorders>
            <w:shd w:val="clear" w:color="auto" w:fill="auto"/>
          </w:tcPr>
          <w:p w:rsidR="00033608" w:rsidRDefault="00033608" w:rsidP="00033608">
            <w:pPr>
              <w:spacing w:line="300" w:lineRule="atLeast"/>
              <w:jc w:val="center"/>
            </w:pPr>
            <w:r>
              <w:rPr>
                <w:rFonts w:hint="cs"/>
              </w:rPr>
              <w:t>V</w:t>
            </w:r>
          </w:p>
        </w:tc>
        <w:tc>
          <w:tcPr>
            <w:tcW w:w="1364" w:type="dxa"/>
            <w:tcBorders>
              <w:top w:val="single" w:sz="12" w:space="0" w:color="auto"/>
              <w:left w:val="single" w:sz="2" w:space="0" w:color="auto"/>
              <w:bottom w:val="nil"/>
              <w:right w:val="single" w:sz="12" w:space="0" w:color="auto"/>
            </w:tcBorders>
            <w:shd w:val="clear" w:color="auto" w:fill="auto"/>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74</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left"/>
              <w:rPr>
                <w:rtl/>
              </w:rPr>
            </w:pPr>
            <w:r>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rPr>
                <w:rtl/>
              </w:rPr>
            </w:pPr>
            <w:r>
              <w:rPr>
                <w:rFonts w:hint="cs"/>
              </w:rPr>
              <w:t>V</w:t>
            </w: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4B61F3">
              <w:rPr>
                <w:rFonts w:hint="cs"/>
                <w:bCs/>
                <w:szCs w:val="28"/>
                <w:u w:val="single"/>
                <w:rtl/>
              </w:rPr>
              <w:t>מוסיקה</w:t>
            </w:r>
          </w:p>
          <w:p w:rsidR="00033608" w:rsidRDefault="00033608" w:rsidP="00033608">
            <w:pPr>
              <w:spacing w:line="300" w:lineRule="atLeast"/>
              <w:jc w:val="left"/>
              <w:rPr>
                <w:bCs/>
                <w:rtl/>
              </w:rPr>
            </w:pPr>
            <w:r w:rsidRPr="00AE26AE">
              <w:rPr>
                <w:rFonts w:hint="cs"/>
                <w:rtl/>
              </w:rPr>
              <w:t>מקהלות</w:t>
            </w:r>
          </w:p>
        </w:tc>
        <w:tc>
          <w:tcPr>
            <w:tcW w:w="750" w:type="dxa"/>
            <w:tcBorders>
              <w:top w:val="single" w:sz="2" w:space="0" w:color="auto"/>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75</w:t>
            </w:r>
          </w:p>
        </w:tc>
        <w:tc>
          <w:tcPr>
            <w:tcW w:w="4070"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left"/>
              <w:rPr>
                <w:rtl/>
              </w:rPr>
            </w:pPr>
            <w:r>
              <w:rPr>
                <w:rFonts w:hint="cs"/>
                <w:rtl/>
              </w:rPr>
              <w:t>דיווח על הופעות בארץ</w:t>
            </w:r>
          </w:p>
        </w:tc>
        <w:tc>
          <w:tcPr>
            <w:tcW w:w="1097" w:type="dxa"/>
            <w:tcBorders>
              <w:top w:val="single" w:sz="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76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דיווח על הופעות בחו"ל</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77</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תכניה מודפסת של כל הפקה</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40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78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כוח אדם</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79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שמות פרטי הזמרים במקהלה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היצירות הישראליות שנוגנו ע"י המקהלה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בקשה לקבלת תמונה לשילוב בדו"ח</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82</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left"/>
              <w:rPr>
                <w:rtl/>
              </w:rPr>
            </w:pPr>
            <w:r w:rsidRPr="00157A01">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r>
              <w:rPr>
                <w:rFonts w:hint="cs"/>
              </w:rPr>
              <w:t>V</w:t>
            </w: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4B61F3">
              <w:rPr>
                <w:rFonts w:hint="cs"/>
                <w:bCs/>
                <w:szCs w:val="28"/>
                <w:u w:val="single"/>
                <w:rtl/>
              </w:rPr>
              <w:t>מוסיקה</w:t>
            </w:r>
          </w:p>
          <w:p w:rsidR="00033608" w:rsidRDefault="00033608" w:rsidP="00033608">
            <w:pPr>
              <w:spacing w:line="300" w:lineRule="atLeast"/>
              <w:jc w:val="left"/>
              <w:rPr>
                <w:bCs/>
                <w:rtl/>
              </w:rPr>
            </w:pPr>
            <w:r w:rsidRPr="00AE26AE">
              <w:rPr>
                <w:rFonts w:hint="cs"/>
                <w:rtl/>
              </w:rPr>
              <w:t>כתות אמן</w:t>
            </w:r>
          </w:p>
        </w:tc>
        <w:tc>
          <w:tcPr>
            <w:tcW w:w="750" w:type="dxa"/>
            <w:tcBorders>
              <w:top w:val="single" w:sz="2" w:space="0" w:color="auto"/>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83</w:t>
            </w:r>
          </w:p>
        </w:tc>
        <w:tc>
          <w:tcPr>
            <w:tcW w:w="407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פרטים כלליים </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התלמידים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פרטים אודות אמנים שנתנו שיעורים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הקונצרטים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השיעורים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88</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תכניה מודפסת של כתת אמן</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nil"/>
              <w:right w:val="single" w:sz="12" w:space="0" w:color="auto"/>
            </w:tcBorders>
            <w:shd w:val="clear" w:color="auto" w:fill="FFFFFF"/>
          </w:tcPr>
          <w:p w:rsidR="00033608" w:rsidRPr="0096755E"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center"/>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89</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left"/>
              <w:rPr>
                <w:rtl/>
              </w:rPr>
            </w:pPr>
            <w:r>
              <w:rPr>
                <w:rFonts w:hint="cs"/>
                <w:rtl/>
              </w:rPr>
              <w:t>בקשה לקבלת תמונה לשילוב בדו"ח</w:t>
            </w:r>
          </w:p>
        </w:tc>
        <w:tc>
          <w:tcPr>
            <w:tcW w:w="109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bCs/>
                <w:rtl/>
              </w:rPr>
            </w:pPr>
            <w:r>
              <w:rPr>
                <w:rFonts w:hint="cs"/>
                <w:b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val="restart"/>
            <w:tcBorders>
              <w:left w:val="single" w:sz="12" w:space="0" w:color="auto"/>
              <w:right w:val="single" w:sz="2" w:space="0" w:color="auto"/>
            </w:tcBorders>
            <w:shd w:val="clear" w:color="auto" w:fill="FFFFFF"/>
          </w:tcPr>
          <w:p w:rsidR="00033608" w:rsidRPr="00800708" w:rsidRDefault="00033608" w:rsidP="00033608">
            <w:pPr>
              <w:spacing w:line="300" w:lineRule="atLeast"/>
              <w:jc w:val="left"/>
              <w:rPr>
                <w:bCs/>
                <w:szCs w:val="28"/>
                <w:u w:val="single"/>
                <w:rtl/>
              </w:rPr>
            </w:pPr>
            <w:r w:rsidRPr="00800708">
              <w:rPr>
                <w:rFonts w:hint="cs"/>
                <w:bCs/>
                <w:szCs w:val="28"/>
                <w:u w:val="single"/>
                <w:rtl/>
              </w:rPr>
              <w:t>מוזיאונים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90</w:t>
            </w:r>
          </w:p>
        </w:tc>
        <w:tc>
          <w:tcPr>
            <w:tcW w:w="407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Pr="00E9457B" w:rsidRDefault="00033608" w:rsidP="00033608">
            <w:pPr>
              <w:spacing w:line="300" w:lineRule="atLeast"/>
              <w:jc w:val="center"/>
              <w:rPr>
                <w:bCs/>
                <w:szCs w:val="28"/>
                <w:rtl/>
              </w:rPr>
            </w:pPr>
            <w:r w:rsidRPr="00E9457B">
              <w:rPr>
                <w:rFonts w:hint="cs"/>
                <w:bCs/>
                <w:szCs w:val="28"/>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הפריטים הרשומים בספר האוסף של המוזיאון לפי סוג בעלות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סיווג הפריטים על פי תחומים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ערוצי הוספת פריטים לאוסף</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רכישת פריטים חדשים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ארכיון היסטורי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נתוני הצוות המקצועי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היקף ההפעלות החינוכיות לתלמידים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החוגים במוזיאון</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99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השתלמויות מורים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קייטנות בהפקת המוזיאון</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פעילויות חד פעמיות לקהל הרחב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jc w:val="center"/>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ביקורים במוזיאון (בתשלום ובלא תשלום)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דמי כניסה ומנויים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סה"כ שעות הפתיחה הקבועות בשבוע</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רשימת כל התערוכות שהוצגו במהלך השנה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106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מאפייני התערוכות החדשות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107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פירוט לגבי תערוכות חדשות בתחום האמנות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108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פירוט לגבי תערוכות חדשות בתחום </w:t>
            </w:r>
          </w:p>
          <w:p w:rsidR="00033608" w:rsidRDefault="00033608" w:rsidP="00033608">
            <w:pPr>
              <w:spacing w:line="300" w:lineRule="atLeast"/>
              <w:jc w:val="left"/>
              <w:rPr>
                <w:rtl/>
              </w:rPr>
            </w:pPr>
            <w:r>
              <w:rPr>
                <w:rFonts w:hint="cs"/>
                <w:rtl/>
              </w:rPr>
              <w:t>הארכיאולוגיה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109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 xml:space="preserve">קטלוגים, דפי הסבר לתצוגה או פרסומים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110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פרטי אתר אינטרנט</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111</w:t>
            </w:r>
          </w:p>
        </w:tc>
        <w:tc>
          <w:tcPr>
            <w:tcW w:w="4070" w:type="dxa"/>
            <w:tcBorders>
              <w:top w:val="nil"/>
              <w:left w:val="single" w:sz="2" w:space="0" w:color="auto"/>
              <w:bottom w:val="nil"/>
              <w:right w:val="single" w:sz="2" w:space="0" w:color="auto"/>
            </w:tcBorders>
            <w:shd w:val="clear" w:color="auto" w:fill="FFFFFF"/>
          </w:tcPr>
          <w:p w:rsidR="00033608" w:rsidRPr="001F507C" w:rsidRDefault="00033608" w:rsidP="00033608">
            <w:pPr>
              <w:spacing w:line="300" w:lineRule="atLeast"/>
              <w:jc w:val="left"/>
              <w:rPr>
                <w:rtl/>
              </w:rPr>
            </w:pPr>
            <w:r>
              <w:rPr>
                <w:rFonts w:hint="cs"/>
                <w:rtl/>
              </w:rPr>
              <w:t>קטלוגים של כל התערוכות החדשות</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112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ועדות מייעצות</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113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ביטחון, בטיחות וכיבוי אש</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114</w:t>
            </w:r>
          </w:p>
        </w:tc>
        <w:tc>
          <w:tcPr>
            <w:tcW w:w="407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left"/>
              <w:rPr>
                <w:rtl/>
              </w:rPr>
            </w:pPr>
            <w:r>
              <w:rPr>
                <w:rFonts w:hint="cs"/>
                <w:rtl/>
              </w:rPr>
              <w:t>הדברת מזיקים</w:t>
            </w:r>
          </w:p>
        </w:tc>
        <w:tc>
          <w:tcPr>
            <w:tcW w:w="1097" w:type="dxa"/>
            <w:tcBorders>
              <w:top w:val="nil"/>
              <w:left w:val="single" w:sz="2" w:space="0" w:color="auto"/>
              <w:bottom w:val="single" w:sz="12" w:space="0" w:color="auto"/>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115</w:t>
            </w:r>
          </w:p>
        </w:tc>
        <w:tc>
          <w:tcPr>
            <w:tcW w:w="407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שטחי המוזיאון</w:t>
            </w:r>
          </w:p>
        </w:tc>
        <w:tc>
          <w:tcPr>
            <w:tcW w:w="1097" w:type="dxa"/>
            <w:tcBorders>
              <w:top w:val="single" w:sz="12" w:space="0" w:color="auto"/>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116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תרומה לקהילה</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117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שיתוף פעולה בין מוזיאונים</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Pr>
            </w:pPr>
            <w:r>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118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left"/>
              <w:rPr>
                <w:rtl/>
              </w:rPr>
            </w:pPr>
            <w:r>
              <w:rPr>
                <w:rFonts w:hint="cs"/>
                <w:rtl/>
              </w:rPr>
              <w:t>בקשה לקבלת תמונה לשילוב בדו"ח</w:t>
            </w:r>
          </w:p>
        </w:tc>
        <w:tc>
          <w:tcPr>
            <w:tcW w:w="1097" w:type="dxa"/>
            <w:tcBorders>
              <w:top w:val="nil"/>
              <w:left w:val="single" w:sz="2" w:space="0" w:color="auto"/>
              <w:bottom w:val="nil"/>
              <w:right w:val="single" w:sz="2" w:space="0" w:color="auto"/>
            </w:tcBorders>
            <w:shd w:val="clear" w:color="auto" w:fill="FFFFFF"/>
          </w:tcPr>
          <w:p w:rsidR="00033608" w:rsidRPr="00180BE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Pr="002A2DE2" w:rsidRDefault="00033608" w:rsidP="00033608">
            <w:pPr>
              <w:spacing w:line="300" w:lineRule="atLeast"/>
              <w:jc w:val="center"/>
              <w:rPr>
                <w:bCs/>
                <w:szCs w:val="28"/>
                <w:rtl/>
              </w:rPr>
            </w:pPr>
            <w:r w:rsidRPr="002A2DE2">
              <w:rPr>
                <w:rFonts w:hint="cs"/>
                <w:bCs/>
                <w:szCs w:val="28"/>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119</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left"/>
              <w:rPr>
                <w:rtl/>
              </w:rPr>
            </w:pPr>
            <w:r w:rsidRPr="00157A01">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2A2DE2" w:rsidRDefault="00033608" w:rsidP="00033608">
            <w:pPr>
              <w:spacing w:line="300" w:lineRule="atLeast"/>
              <w:jc w:val="center"/>
              <w:rPr>
                <w:bCs/>
                <w:szCs w:val="28"/>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rPr>
                <w:rtl/>
              </w:rPr>
            </w:pPr>
            <w:r>
              <w:rPr>
                <w:rFonts w:hint="cs"/>
              </w:rPr>
              <w:t>V</w:t>
            </w:r>
          </w:p>
        </w:tc>
      </w:tr>
      <w:tr w:rsidR="00033608" w:rsidRPr="00180BE1" w:rsidTr="00AB7672">
        <w:tc>
          <w:tcPr>
            <w:tcW w:w="1392" w:type="dxa"/>
            <w:vMerge w:val="restart"/>
            <w:tcBorders>
              <w:top w:val="single" w:sz="2" w:space="0" w:color="auto"/>
              <w:right w:val="single" w:sz="2" w:space="0" w:color="auto"/>
            </w:tcBorders>
            <w:shd w:val="clear" w:color="auto" w:fill="FFFFFF"/>
          </w:tcPr>
          <w:p w:rsidR="00033608" w:rsidRDefault="00033608" w:rsidP="00033608">
            <w:pPr>
              <w:spacing w:line="300" w:lineRule="atLeast"/>
              <w:jc w:val="left"/>
              <w:rPr>
                <w:bCs/>
                <w:rtl/>
              </w:rPr>
            </w:pPr>
            <w:r w:rsidRPr="00800708">
              <w:rPr>
                <w:rFonts w:hint="cs"/>
                <w:bCs/>
                <w:szCs w:val="28"/>
                <w:u w:val="single"/>
                <w:rtl/>
              </w:rPr>
              <w:t>כתבי עת</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120</w:t>
            </w:r>
          </w:p>
        </w:tc>
        <w:tc>
          <w:tcPr>
            <w:tcW w:w="4070"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r>
              <w:rPr>
                <w:rFonts w:hint="cs"/>
                <w:rtl/>
              </w:rPr>
              <w:t>פרטים כללים של כתב העת</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121</w:t>
            </w:r>
          </w:p>
        </w:tc>
        <w:tc>
          <w:tcPr>
            <w:tcW w:w="4070"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r>
              <w:rPr>
                <w:rFonts w:hint="cs"/>
                <w:rtl/>
              </w:rPr>
              <w:t>סוג הנייר עליו מודפסים דפי הפנים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122</w:t>
            </w:r>
          </w:p>
        </w:tc>
        <w:tc>
          <w:tcPr>
            <w:tcW w:w="4070"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r>
              <w:rPr>
                <w:rFonts w:hint="cs"/>
                <w:rtl/>
              </w:rPr>
              <w:t>תחום עיסוק עיקרי של כתב העת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r>
              <w:rPr>
                <w:rFonts w:hint="cs"/>
                <w:rtl/>
              </w:rPr>
              <w:t>השפה בה נכתבו הפריטים בגיליונות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124</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r>
              <w:rPr>
                <w:rFonts w:hint="cs"/>
                <w:rtl/>
              </w:rPr>
              <w:t>מספר החוברות שיצאו לאור בכל שנה</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125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r>
              <w:rPr>
                <w:rFonts w:hint="cs"/>
                <w:rtl/>
              </w:rPr>
              <w:t>מספרי מנויים והכנסות מהם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126</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r>
              <w:rPr>
                <w:rFonts w:hint="cs"/>
                <w:rtl/>
              </w:rPr>
              <w:t>עידוד יוצרים בראשית דרכם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127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r>
              <w:rPr>
                <w:rFonts w:hint="cs"/>
                <w:rtl/>
              </w:rPr>
              <w:t>פרסומים אודות יוצרים בראשית דרכם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128</w:t>
            </w:r>
          </w:p>
        </w:tc>
        <w:tc>
          <w:tcPr>
            <w:tcW w:w="4070"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r>
              <w:rPr>
                <w:rFonts w:hint="cs"/>
                <w:rtl/>
              </w:rPr>
              <w:t>חוברות כתב העת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rPr>
                <w:rtl/>
              </w:rPr>
            </w:pPr>
          </w:p>
        </w:tc>
      </w:tr>
      <w:tr w:rsidR="00033608" w:rsidRPr="00180BE1" w:rsidTr="00AB7672">
        <w:tc>
          <w:tcPr>
            <w:tcW w:w="1392" w:type="dxa"/>
            <w:vMerge/>
            <w:tcBorders>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Pr="0096755E" w:rsidRDefault="00033608" w:rsidP="00033608">
            <w:pPr>
              <w:spacing w:line="300" w:lineRule="atLeast"/>
              <w:jc w:val="center"/>
              <w:rPr>
                <w:rtl/>
              </w:rPr>
            </w:pPr>
            <w:r>
              <w:rPr>
                <w:rFonts w:hint="cs"/>
                <w:rtl/>
              </w:rPr>
              <w:t>129</w:t>
            </w:r>
          </w:p>
        </w:tc>
        <w:tc>
          <w:tcPr>
            <w:tcW w:w="4070"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r w:rsidRPr="00157A01">
              <w:rPr>
                <w:rFonts w:hint="cs"/>
                <w:rtl/>
              </w:rPr>
              <w:t>סרגל אחיד: דיווח</w:t>
            </w:r>
            <w:r>
              <w:rPr>
                <w:rFonts w:hint="cs"/>
                <w:rtl/>
              </w:rPr>
              <w:t xml:space="preserve">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Pr="00157A01" w:rsidRDefault="00033608" w:rsidP="00033608">
            <w:pPr>
              <w:spacing w:line="300" w:lineRule="atLeast"/>
              <w:jc w:val="center"/>
              <w:rPr>
                <w:rtl/>
              </w:rPr>
            </w:pPr>
            <w:r>
              <w:rPr>
                <w:rFonts w:hint="cs"/>
              </w:rPr>
              <w:t>V</w:t>
            </w: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Default="00033608" w:rsidP="00033608">
            <w:pPr>
              <w:spacing w:line="300" w:lineRule="atLeast"/>
              <w:jc w:val="left"/>
              <w:rPr>
                <w:bCs/>
                <w:rtl/>
              </w:rPr>
            </w:pPr>
            <w:r>
              <w:rPr>
                <w:rFonts w:hint="cs"/>
                <w:rtl/>
              </w:rPr>
              <w:t>סרטים עלילתיים</w:t>
            </w:r>
            <w:r>
              <w:rPr>
                <w:rFonts w:hint="cs"/>
                <w:bCs/>
                <w:rtl/>
              </w:rPr>
              <w:t>,</w:t>
            </w:r>
          </w:p>
          <w:p w:rsidR="00033608" w:rsidRDefault="00033608" w:rsidP="00033608">
            <w:pPr>
              <w:spacing w:line="300" w:lineRule="atLeast"/>
              <w:jc w:val="left"/>
              <w:rPr>
                <w:b/>
                <w:rtl/>
              </w:rPr>
            </w:pPr>
            <w:r>
              <w:rPr>
                <w:rFonts w:hint="cs"/>
                <w:b/>
                <w:rtl/>
              </w:rPr>
              <w:t xml:space="preserve">סרטי </w:t>
            </w:r>
            <w:r w:rsidRPr="00A90BD6">
              <w:rPr>
                <w:rFonts w:hint="cs"/>
                <w:b/>
                <w:rtl/>
              </w:rPr>
              <w:t>דרמה</w:t>
            </w:r>
            <w:r>
              <w:rPr>
                <w:rFonts w:hint="cs"/>
                <w:b/>
                <w:rtl/>
              </w:rPr>
              <w:t>,</w:t>
            </w:r>
          </w:p>
          <w:p w:rsidR="00033608" w:rsidRDefault="00033608" w:rsidP="00033608">
            <w:pPr>
              <w:spacing w:line="300" w:lineRule="atLeast"/>
              <w:jc w:val="left"/>
              <w:rPr>
                <w:b/>
                <w:rtl/>
              </w:rPr>
            </w:pPr>
            <w:r>
              <w:rPr>
                <w:rFonts w:hint="cs"/>
                <w:b/>
                <w:rtl/>
              </w:rPr>
              <w:t>סרטי תעודה</w:t>
            </w:r>
          </w:p>
          <w:p w:rsidR="00033608" w:rsidRDefault="00033608" w:rsidP="00033608">
            <w:pPr>
              <w:spacing w:line="300" w:lineRule="atLeast"/>
              <w:jc w:val="left"/>
              <w:rPr>
                <w:b/>
                <w:rtl/>
              </w:rPr>
            </w:pPr>
          </w:p>
          <w:p w:rsidR="00033608" w:rsidRPr="00A90BD6" w:rsidRDefault="00033608" w:rsidP="00033608">
            <w:pPr>
              <w:spacing w:line="300" w:lineRule="atLeast"/>
              <w:jc w:val="left"/>
              <w:rPr>
                <w:b/>
                <w:rtl/>
              </w:rPr>
            </w:pP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130</w:t>
            </w:r>
          </w:p>
        </w:tc>
        <w:tc>
          <w:tcPr>
            <w:tcW w:w="407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left"/>
              <w:rPr>
                <w:rtl/>
              </w:rPr>
            </w:pPr>
            <w:r>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אי עיסוק המוסד בהפקת סרטים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מנגנון לבחינת תסריטים (לקטורים)</w:t>
            </w:r>
          </w:p>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 שיטת המנהלים האמנותיים </w:t>
            </w:r>
          </w:p>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 שיטת ועדת לקטורים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סיוע וליווי הפקות מכל הארץ</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זיקת המוסד לקבוצות אידיאולוגיות/חברתיות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כללים לקבלת תמיכה מהמוסד</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העברת עותק מכל סרט לשימור בארכיון</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כללים למניעת ניגוד עניינים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139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ציון תמיכת המשרד בסרטים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אמצעי ליווי ופיקוח על הפקות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תכנית עבודה המעידה על תנאי הפקה נאותים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הפניית משאבים להפקה בז'אנרים אחרים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הפעלת שיטת המנהלים האמנותיים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שיטת ועדת לקטורים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מסלולי סיוע שונים שהמוסד מקיים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אופן ניהול המוסד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פירוט כוח אדם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148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תקציב המוסד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12" w:space="0" w:color="auto"/>
            </w:tcBorders>
            <w:shd w:val="clear" w:color="auto" w:fill="FFFFFF"/>
          </w:tcPr>
          <w:p w:rsidR="00033608" w:rsidRDefault="00033608" w:rsidP="00033608">
            <w:pPr>
              <w:spacing w:line="300" w:lineRule="atLeast"/>
              <w:jc w:val="center"/>
              <w:rPr>
                <w:rtl/>
              </w:rPr>
            </w:pPr>
            <w:r>
              <w:rPr>
                <w:rFonts w:hint="cs"/>
                <w:rtl/>
              </w:rPr>
              <w:t>149</w:t>
            </w:r>
          </w:p>
        </w:tc>
        <w:tc>
          <w:tcPr>
            <w:tcW w:w="4070" w:type="dxa"/>
            <w:tcBorders>
              <w:top w:val="nil"/>
              <w:bottom w:val="single" w:sz="1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תכנון מול ביצוע - הכנסות </w:t>
            </w:r>
          </w:p>
        </w:tc>
        <w:tc>
          <w:tcPr>
            <w:tcW w:w="1097" w:type="dxa"/>
            <w:tcBorders>
              <w:top w:val="nil"/>
              <w:left w:val="single" w:sz="2" w:space="0" w:color="auto"/>
              <w:bottom w:val="single" w:sz="12" w:space="0" w:color="auto"/>
            </w:tcBorders>
            <w:shd w:val="clear" w:color="auto" w:fill="FFFFFF"/>
          </w:tcPr>
          <w:p w:rsidR="00033608" w:rsidRDefault="00033608" w:rsidP="00033608">
            <w:pPr>
              <w:spacing w:line="300" w:lineRule="atLeast"/>
              <w:rPr>
                <w:rtl/>
              </w:rPr>
            </w:pPr>
          </w:p>
        </w:tc>
        <w:tc>
          <w:tcPr>
            <w:tcW w:w="1407" w:type="dxa"/>
            <w:tcBorders>
              <w:top w:val="nil"/>
              <w:bottom w:val="single" w:sz="12" w:space="0" w:color="auto"/>
            </w:tcBorders>
            <w:shd w:val="clear" w:color="auto" w:fill="FFFFFF"/>
          </w:tcPr>
          <w:p w:rsidR="00033608" w:rsidRDefault="00033608" w:rsidP="00033608">
            <w:pPr>
              <w:jc w:val="center"/>
            </w:pPr>
            <w:r w:rsidRPr="00176748">
              <w:rPr>
                <w:rFonts w:hint="cs"/>
              </w:rPr>
              <w:t>V</w:t>
            </w:r>
          </w:p>
        </w:tc>
        <w:tc>
          <w:tcPr>
            <w:tcW w:w="1364" w:type="dxa"/>
            <w:tcBorders>
              <w:top w:val="nil"/>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single" w:sz="12" w:space="0" w:color="auto"/>
              <w:left w:val="single" w:sz="2" w:space="0" w:color="auto"/>
              <w:bottom w:val="nil"/>
            </w:tcBorders>
            <w:shd w:val="clear" w:color="auto" w:fill="FFFFFF"/>
          </w:tcPr>
          <w:p w:rsidR="00033608" w:rsidRDefault="00033608" w:rsidP="00033608">
            <w:pPr>
              <w:spacing w:line="300" w:lineRule="atLeast"/>
              <w:jc w:val="center"/>
              <w:rPr>
                <w:rtl/>
              </w:rPr>
            </w:pPr>
            <w:r>
              <w:rPr>
                <w:rFonts w:hint="cs"/>
                <w:rtl/>
              </w:rPr>
              <w:t>150</w:t>
            </w:r>
          </w:p>
        </w:tc>
        <w:tc>
          <w:tcPr>
            <w:tcW w:w="4070" w:type="dxa"/>
            <w:tcBorders>
              <w:top w:val="single" w:sz="1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תכנון מול ביצוע - הוצאות</w:t>
            </w:r>
          </w:p>
        </w:tc>
        <w:tc>
          <w:tcPr>
            <w:tcW w:w="1097" w:type="dxa"/>
            <w:tcBorders>
              <w:top w:val="single" w:sz="12" w:space="0" w:color="auto"/>
              <w:left w:val="single" w:sz="2" w:space="0" w:color="auto"/>
              <w:bottom w:val="nil"/>
            </w:tcBorders>
            <w:shd w:val="clear" w:color="auto" w:fill="FFFFFF"/>
          </w:tcPr>
          <w:p w:rsidR="00033608" w:rsidRDefault="00033608" w:rsidP="00033608">
            <w:pPr>
              <w:spacing w:line="300" w:lineRule="atLeast"/>
              <w:rPr>
                <w:rtl/>
              </w:rPr>
            </w:pPr>
          </w:p>
        </w:tc>
        <w:tc>
          <w:tcPr>
            <w:tcW w:w="1407" w:type="dxa"/>
            <w:tcBorders>
              <w:top w:val="single" w:sz="12" w:space="0" w:color="auto"/>
              <w:bottom w:val="nil"/>
            </w:tcBorders>
            <w:shd w:val="clear" w:color="auto" w:fill="FFFFFF"/>
          </w:tcPr>
          <w:p w:rsidR="00033608" w:rsidRDefault="00033608" w:rsidP="00033608">
            <w:pPr>
              <w:jc w:val="center"/>
            </w:pPr>
            <w:r w:rsidRPr="00176748">
              <w:rPr>
                <w:rFonts w:hint="cs"/>
              </w:rPr>
              <w:t>V</w:t>
            </w:r>
          </w:p>
        </w:tc>
        <w:tc>
          <w:tcPr>
            <w:tcW w:w="1364" w:type="dxa"/>
            <w:tcBorders>
              <w:top w:val="single" w:sz="1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רשימת  סרטים שהוקרנו לראשונה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פרטי סרטים שהוקרנו לראשונה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רשימת כל הסרטים בהם תמך המוסד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מידת החשיפה לסרטים שהוקרנו לראשונה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רשימת הישובים בהם הוקרנו הסרטים</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המקורות לתקציב הסרטים בהם תמך המוסד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כלים לייעוץ מקצועי</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מסלול סיוע לכתיבת תסריטים ופיתוח סרטים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159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איכות המוסד </w:t>
            </w:r>
            <w:r w:rsidRPr="00AB7672">
              <w:rPr>
                <w:rFonts w:cs="David"/>
                <w:color w:val="000000"/>
                <w:rtl/>
              </w:rPr>
              <w:t>–</w:t>
            </w:r>
            <w:r w:rsidRPr="00AB7672">
              <w:rPr>
                <w:rFonts w:cs="David" w:hint="cs"/>
                <w:color w:val="000000"/>
                <w:rtl/>
              </w:rPr>
              <w:t xml:space="preserve"> רמה מקצועית ואמנותית</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השתתפות בפסטיבלים לקולנוע בארץ ובחו"ל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תכנית עבודה ותקציב  </w:t>
            </w:r>
          </w:p>
        </w:tc>
        <w:tc>
          <w:tcPr>
            <w:tcW w:w="1097"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התמחות </w:t>
            </w:r>
          </w:p>
        </w:tc>
        <w:tc>
          <w:tcPr>
            <w:tcW w:w="1097"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2" w:space="0" w:color="auto"/>
              <w:left w:val="single" w:sz="1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Pr="004B7FDD" w:rsidRDefault="00033608" w:rsidP="00033608">
            <w:pPr>
              <w:spacing w:line="300" w:lineRule="atLeast"/>
              <w:jc w:val="left"/>
              <w:rPr>
                <w:b/>
                <w:rtl/>
              </w:rPr>
            </w:pPr>
            <w:r>
              <w:rPr>
                <w:rFonts w:hint="cs"/>
                <w:b/>
                <w:rtl/>
              </w:rPr>
              <w:t>סרטים עלילתיים</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161</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רשימת הישובים בהם הוקרנו הסרטים</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left w:val="single" w:sz="1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Pr="00800708" w:rsidRDefault="00033608" w:rsidP="00033608">
            <w:pPr>
              <w:spacing w:line="300" w:lineRule="atLeast"/>
              <w:jc w:val="left"/>
              <w:rPr>
                <w:bCs/>
                <w:szCs w:val="28"/>
                <w:u w:val="single"/>
                <w:rtl/>
              </w:rPr>
            </w:pPr>
            <w:r>
              <w:rPr>
                <w:rFonts w:hint="cs"/>
                <w:b/>
                <w:rtl/>
              </w:rPr>
              <w:t>סרטי דרמה</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162</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עידוד במאים, תסריטאים ויוצרים בעלי ניסיון מועט</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Pr="00176748" w:rsidRDefault="00033608" w:rsidP="00033608">
            <w:pPr>
              <w:jc w:val="center"/>
            </w:pPr>
            <w:r>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Pr="004B7FDD" w:rsidRDefault="00033608" w:rsidP="00033608">
            <w:pPr>
              <w:spacing w:line="300" w:lineRule="atLeast"/>
              <w:jc w:val="left"/>
              <w:rPr>
                <w:b/>
                <w:rtl/>
              </w:rPr>
            </w:pPr>
            <w:r>
              <w:rPr>
                <w:rFonts w:hint="cs"/>
                <w:b/>
                <w:rtl/>
              </w:rPr>
              <w:t xml:space="preserve">סרטי </w:t>
            </w:r>
            <w:r w:rsidRPr="004B7FDD">
              <w:rPr>
                <w:rFonts w:hint="cs"/>
                <w:b/>
                <w:rtl/>
              </w:rPr>
              <w:t>תעודה</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163</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רשימת הישובים בהם הוקרנו הסרטים</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left w:val="single" w:sz="12" w:space="0" w:color="auto"/>
              <w:bottom w:val="nil"/>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Pr="00800708" w:rsidRDefault="00033608" w:rsidP="00033608">
            <w:pPr>
              <w:spacing w:line="300" w:lineRule="atLeast"/>
              <w:jc w:val="left"/>
              <w:rPr>
                <w:bCs/>
                <w:szCs w:val="28"/>
                <w:u w:val="single"/>
                <w:rtl/>
              </w:rPr>
            </w:pPr>
            <w:r>
              <w:rPr>
                <w:rFonts w:hint="cs"/>
                <w:rtl/>
              </w:rPr>
              <w:t>יעודיים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164</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אי עיסוק המוסד בהפקת סרטים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מנגנון לבחינת תסריטים (לקטורים)</w:t>
            </w:r>
          </w:p>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שיטת ועדת לקטורים</w:t>
            </w:r>
          </w:p>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 שיטה מוסדרת אחרת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סיוע וליווי הפקות מכל הארץ</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169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הגבלת הפונים בשידור</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זיקת המוסד לקבוצות אידיאולוגיות/פוליטיות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פניה למגוון קבוצות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כללים לקבלת תמיכה מהמוסד</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העברת עותק מכל סרט לשימור בארכיון</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כללים למניעת ניגוד עניינים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300" w:lineRule="atLeast"/>
              <w:jc w:val="center"/>
              <w:rPr>
                <w:rtl/>
              </w:rPr>
            </w:pPr>
            <w:r>
              <w:rPr>
                <w:rFonts w:hint="cs"/>
                <w:rtl/>
              </w:rPr>
              <w:t>175</w:t>
            </w:r>
          </w:p>
        </w:tc>
        <w:tc>
          <w:tcPr>
            <w:tcW w:w="4070" w:type="dxa"/>
            <w:tcBorders>
              <w:top w:val="nil"/>
              <w:left w:val="single" w:sz="2" w:space="0" w:color="auto"/>
              <w:bottom w:val="single" w:sz="1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ציון תמיכת המשרד בסרטים</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176</w:t>
            </w:r>
          </w:p>
        </w:tc>
        <w:tc>
          <w:tcPr>
            <w:tcW w:w="4070" w:type="dxa"/>
            <w:tcBorders>
              <w:top w:val="single" w:sz="1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אמצעי ליווי ופיקוח על הפקות</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תכנית עבודה המעידה על תנאי הפקה נאותים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סיוע בכתיבת תסריטים ופיתוח סרטים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179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אופן ניהול המוסד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פירוט כוח אדם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תכנון מול ביצוע - הכנסות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תכנון מול ביצוע - הוצאות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רשימת הסרטים היעודיים שהוקרנו לראשונה </w:t>
            </w:r>
          </w:p>
          <w:p w:rsidR="00033608" w:rsidRPr="00AB7672" w:rsidRDefault="00033608" w:rsidP="00033608">
            <w:pPr>
              <w:pStyle w:val="a7"/>
              <w:spacing w:before="60" w:line="240" w:lineRule="exact"/>
              <w:ind w:right="360"/>
              <w:rPr>
                <w:rFonts w:cs="David"/>
                <w:color w:val="000000"/>
                <w:rtl/>
              </w:rPr>
            </w:pP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4B7FDD" w:rsidRDefault="00033608" w:rsidP="00033608">
            <w:pPr>
              <w:spacing w:line="300" w:lineRule="atLeast"/>
              <w:jc w:val="left"/>
              <w:rPr>
                <w:b/>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פרטי הסרטים היעודיים שהוקרנו לראשונה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4B7FDD" w:rsidRDefault="00033608" w:rsidP="00033608">
            <w:pPr>
              <w:spacing w:line="300" w:lineRule="atLeast"/>
              <w:jc w:val="left"/>
              <w:rPr>
                <w:b/>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רשימת הסרטים היעודיים בהם תמך המוסד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300" w:lineRule="atLeast"/>
              <w:jc w:val="center"/>
              <w:rPr>
                <w:rtl/>
              </w:rPr>
            </w:pPr>
            <w:r>
              <w:rPr>
                <w:rFonts w:hint="cs"/>
                <w:rtl/>
              </w:rPr>
              <w:t>186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מידת החשיפה לסרטים שהוקרנו לראשונה ב-2010</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187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רשימת הישובים בהם הוקרנו הסרטים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240" w:lineRule="auto"/>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188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המקורות לתקציב הסרטים בהם תמך המוסד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4B7FDD" w:rsidRDefault="00033608" w:rsidP="00033608">
            <w:pPr>
              <w:rPr>
                <w:b/>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189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איכות המוסד </w:t>
            </w:r>
            <w:r w:rsidRPr="00AB7672">
              <w:rPr>
                <w:rFonts w:cs="David"/>
                <w:color w:val="000000"/>
                <w:rtl/>
              </w:rPr>
              <w:t>–</w:t>
            </w:r>
            <w:r w:rsidRPr="00AB7672">
              <w:rPr>
                <w:rFonts w:cs="David" w:hint="cs"/>
                <w:color w:val="000000"/>
                <w:rtl/>
              </w:rPr>
              <w:t xml:space="preserve"> רמה מקצועית ואמנותית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השתתפות בפסטיבלים לקולנוע בארץ ובחו"ל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4B7FDD" w:rsidRDefault="00033608" w:rsidP="00033608">
            <w:pPr>
              <w:spacing w:line="240" w:lineRule="exact"/>
              <w:jc w:val="left"/>
              <w:rPr>
                <w:b/>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תכנית עבודה ותקציב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Default="00033608" w:rsidP="00033608"/>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192</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התמחות  </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276" w:lineRule="auto"/>
              <w:jc w:val="left"/>
              <w:rPr>
                <w:bCs/>
                <w:szCs w:val="28"/>
                <w:u w:val="single"/>
                <w:rtl/>
              </w:rPr>
            </w:pPr>
            <w:r w:rsidRPr="00800708">
              <w:rPr>
                <w:rFonts w:hint="cs"/>
                <w:bCs/>
                <w:szCs w:val="28"/>
                <w:u w:val="single"/>
                <w:rtl/>
              </w:rPr>
              <w:t>קולנוע</w:t>
            </w:r>
          </w:p>
          <w:p w:rsidR="00033608" w:rsidRDefault="00033608" w:rsidP="00033608">
            <w:pPr>
              <w:spacing w:line="276" w:lineRule="auto"/>
              <w:jc w:val="left"/>
              <w:rPr>
                <w:b/>
                <w:rtl/>
              </w:rPr>
            </w:pPr>
            <w:r>
              <w:rPr>
                <w:rFonts w:hint="cs"/>
                <w:b/>
                <w:rtl/>
              </w:rPr>
              <w:t xml:space="preserve">סרטי </w:t>
            </w:r>
            <w:r w:rsidRPr="004B7FDD">
              <w:rPr>
                <w:rFonts w:hint="cs"/>
                <w:b/>
                <w:rtl/>
              </w:rPr>
              <w:t>גמר סטודנטים</w:t>
            </w:r>
            <w:r>
              <w:rPr>
                <w:rFonts w:hint="cs"/>
                <w:b/>
                <w:rtl/>
              </w:rPr>
              <w:t xml:space="preserve"> (ישראליים),</w:t>
            </w:r>
          </w:p>
          <w:p w:rsidR="00033608" w:rsidRDefault="00033608" w:rsidP="00033608">
            <w:pPr>
              <w:spacing w:line="276" w:lineRule="auto"/>
              <w:jc w:val="left"/>
              <w:rPr>
                <w:b/>
                <w:rtl/>
              </w:rPr>
            </w:pPr>
          </w:p>
          <w:p w:rsidR="00033608" w:rsidRPr="00800708" w:rsidRDefault="00033608" w:rsidP="00033608">
            <w:pPr>
              <w:spacing w:line="276" w:lineRule="auto"/>
              <w:jc w:val="left"/>
              <w:rPr>
                <w:bCs/>
                <w:szCs w:val="28"/>
                <w:u w:val="single"/>
                <w:rtl/>
              </w:rPr>
            </w:pP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193</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auto"/>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Pr="00176748" w:rsidRDefault="00033608" w:rsidP="00033608">
            <w:pPr>
              <w:jc w:val="center"/>
            </w:pP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4B7FDD" w:rsidRDefault="00033608" w:rsidP="00033608">
            <w:pPr>
              <w:spacing w:line="276" w:lineRule="auto"/>
              <w:jc w:val="left"/>
              <w:rPr>
                <w:b/>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auto"/>
              <w:jc w:val="left"/>
              <w:rPr>
                <w:rtl/>
              </w:rPr>
            </w:pPr>
            <w:r w:rsidRPr="00AB7672">
              <w:rPr>
                <w:rFonts w:hint="cs"/>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276"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סרטים שהמוסד סייע בהפקתם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276"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תמיכה להפקות בתחומים אחרים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276"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אופן ניהול המוסד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left w:val="single" w:sz="12" w:space="0" w:color="auto"/>
              <w:bottom w:val="nil"/>
              <w:right w:val="single" w:sz="2" w:space="0" w:color="auto"/>
            </w:tcBorders>
            <w:shd w:val="clear" w:color="auto" w:fill="FFFFFF"/>
          </w:tcPr>
          <w:p w:rsidR="00033608" w:rsidRPr="00800708" w:rsidRDefault="00033608" w:rsidP="00033608">
            <w:pPr>
              <w:spacing w:line="276"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פירוט כוח אדם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pPr>
              <w:spacing w:line="276" w:lineRule="auto"/>
              <w:jc w:val="left"/>
              <w:rPr>
                <w:b/>
                <w:rtl/>
              </w:rPr>
            </w:pPr>
            <w:r>
              <w:rPr>
                <w:rFonts w:hint="cs"/>
                <w:b/>
                <w:rtl/>
              </w:rPr>
              <w:t>סרטים ניסיוניים</w:t>
            </w:r>
          </w:p>
          <w:p w:rsidR="00033608" w:rsidRPr="00800708" w:rsidRDefault="00033608" w:rsidP="00033608">
            <w:pPr>
              <w:spacing w:line="276" w:lineRule="auto"/>
              <w:jc w:val="left"/>
              <w:rPr>
                <w:bCs/>
                <w:szCs w:val="28"/>
                <w:u w:val="single"/>
                <w:rtl/>
              </w:rPr>
            </w:pPr>
            <w:r>
              <w:rPr>
                <w:rFonts w:hint="cs"/>
                <w:b/>
                <w:rtl/>
              </w:rPr>
              <w:t>(ישראליים)</w:t>
            </w: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199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תכנון מול ביצוע - הכנסות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תכנון מול ביצוע - הוצאות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רשימת הסרטים בהם תמך המוסד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 xml:space="preserve">מידת החשיפה לסרטים שהוקרנו לראשונה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כללים לקבלת תמיכה מהמוסד</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מנגנון בחירת התסריטים והצעות ליצירה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800708" w:rsidRDefault="00033608" w:rsidP="00033608">
            <w:pPr>
              <w:spacing w:line="300" w:lineRule="atLeast"/>
              <w:jc w:val="left"/>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205</w:t>
            </w:r>
          </w:p>
        </w:tc>
        <w:tc>
          <w:tcPr>
            <w:tcW w:w="4070" w:type="dxa"/>
            <w:tcBorders>
              <w:top w:val="nil"/>
              <w:left w:val="single" w:sz="2" w:space="0" w:color="auto"/>
              <w:bottom w:val="single" w:sz="1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אמצעי הליווי והפיקוח על ההפקות</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12" w:space="0" w:color="auto"/>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szCs w:val="28"/>
                <w:u w:val="single"/>
                <w:rtl/>
              </w:rPr>
            </w:pPr>
            <w:r w:rsidRPr="00800708">
              <w:rPr>
                <w:rFonts w:hint="cs"/>
                <w:bCs/>
                <w:szCs w:val="28"/>
                <w:u w:val="single"/>
                <w:rtl/>
              </w:rPr>
              <w:t>קולנוע</w:t>
            </w:r>
          </w:p>
          <w:p w:rsidR="00033608" w:rsidRPr="004B7FDD" w:rsidRDefault="00033608" w:rsidP="00033608">
            <w:pPr>
              <w:spacing w:line="300" w:lineRule="atLeast"/>
              <w:jc w:val="left"/>
              <w:rPr>
                <w:b/>
                <w:rtl/>
              </w:rPr>
            </w:pPr>
            <w:r w:rsidRPr="004B7FDD">
              <w:rPr>
                <w:rFonts w:hint="cs"/>
                <w:b/>
                <w:rtl/>
              </w:rPr>
              <w:t>ניסיוניים</w:t>
            </w: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206</w:t>
            </w:r>
          </w:p>
        </w:tc>
        <w:tc>
          <w:tcPr>
            <w:tcW w:w="4070" w:type="dxa"/>
            <w:tcBorders>
              <w:top w:val="single" w:sz="1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color w:val="000000"/>
                <w:rtl/>
              </w:rPr>
              <w:t>איכות המוסד – רמה מקצועית ואמנותית</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color w:val="000000"/>
                <w:rtl/>
              </w:rPr>
              <w:t xml:space="preserve">השתתפות בפסטיבלים לקולנוע בארץ ובחו"ל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208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color w:val="000000"/>
                <w:rtl/>
              </w:rPr>
              <w:t>תכנית עבודה ותקציב</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single" w:sz="2" w:space="0" w:color="auto"/>
              <w:right w:val="single" w:sz="2" w:space="0" w:color="auto"/>
            </w:tcBorders>
            <w:shd w:val="clear" w:color="auto" w:fill="FFFFFF"/>
          </w:tcPr>
          <w:p w:rsidR="00033608" w:rsidRDefault="00033608" w:rsidP="00033608">
            <w:pPr>
              <w:spacing w:line="300" w:lineRule="atLeast"/>
              <w:jc w:val="left"/>
              <w:rPr>
                <w:bCs/>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209</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color w:val="000000"/>
                <w:rtl/>
              </w:rPr>
              <w:t>התמחות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240" w:lineRule="auto"/>
              <w:jc w:val="left"/>
              <w:rPr>
                <w:bCs/>
                <w:szCs w:val="28"/>
                <w:u w:val="single"/>
                <w:rtl/>
              </w:rPr>
            </w:pPr>
            <w:r w:rsidRPr="00800708">
              <w:rPr>
                <w:rFonts w:hint="cs"/>
                <w:bCs/>
                <w:szCs w:val="28"/>
                <w:u w:val="single"/>
                <w:rtl/>
              </w:rPr>
              <w:t>קולנוע</w:t>
            </w:r>
          </w:p>
          <w:p w:rsidR="00033608" w:rsidRPr="00800708" w:rsidRDefault="00033608" w:rsidP="00033608">
            <w:pPr>
              <w:spacing w:line="240" w:lineRule="auto"/>
              <w:jc w:val="left"/>
              <w:rPr>
                <w:bCs/>
                <w:szCs w:val="28"/>
                <w:u w:val="single"/>
                <w:rtl/>
              </w:rPr>
            </w:pPr>
            <w:r>
              <w:rPr>
                <w:rFonts w:hint="cs"/>
                <w:rtl/>
              </w:rPr>
              <w:t>פסטיבלים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210</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Pr="00176748" w:rsidRDefault="00033608" w:rsidP="00033608">
            <w:pPr>
              <w:jc w:val="center"/>
            </w:pP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pPr>
              <w:spacing w:line="240" w:lineRule="auto"/>
              <w:jc w:val="left"/>
              <w:rPr>
                <w:bCs/>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color w:val="000000"/>
                <w:rtl/>
              </w:rPr>
              <w:t>פרטי הפסטיבל</w:t>
            </w:r>
          </w:p>
          <w:p w:rsidR="00033608" w:rsidRPr="00AB7672" w:rsidRDefault="00033608" w:rsidP="00033608">
            <w:pPr>
              <w:pStyle w:val="a7"/>
              <w:spacing w:before="60" w:line="240" w:lineRule="exact"/>
              <w:rPr>
                <w:rFonts w:cs="David"/>
                <w:color w:val="000000"/>
                <w:rtl/>
              </w:rPr>
            </w:pPr>
            <w:r w:rsidRPr="00AB7672">
              <w:rPr>
                <w:rFonts w:cs="David"/>
                <w:color w:val="000000"/>
                <w:rtl/>
              </w:rPr>
              <w:t xml:space="preserve">שנת התחלה </w:t>
            </w:r>
          </w:p>
          <w:p w:rsidR="00033608" w:rsidRPr="00AB7672" w:rsidRDefault="00033608" w:rsidP="00033608">
            <w:pPr>
              <w:pStyle w:val="a7"/>
              <w:spacing w:before="60" w:line="240" w:lineRule="exact"/>
              <w:rPr>
                <w:rFonts w:cs="David"/>
                <w:color w:val="000000"/>
                <w:rtl/>
              </w:rPr>
            </w:pPr>
            <w:r w:rsidRPr="00AB7672">
              <w:rPr>
                <w:rFonts w:cs="David"/>
                <w:color w:val="000000"/>
                <w:rtl/>
              </w:rPr>
              <w:t>תדירות הפסטיבל</w:t>
            </w:r>
          </w:p>
          <w:p w:rsidR="00033608" w:rsidRPr="00AB7672" w:rsidRDefault="00033608" w:rsidP="00033608">
            <w:pPr>
              <w:pStyle w:val="a7"/>
              <w:spacing w:before="60" w:line="240" w:lineRule="exact"/>
              <w:rPr>
                <w:rFonts w:cs="David"/>
                <w:color w:val="000000"/>
                <w:rtl/>
              </w:rPr>
            </w:pPr>
            <w:r w:rsidRPr="00AB7672">
              <w:rPr>
                <w:rFonts w:cs="David"/>
                <w:color w:val="000000"/>
                <w:rtl/>
              </w:rPr>
              <w:t>משך הפסטיבל האחרון</w:t>
            </w:r>
          </w:p>
          <w:p w:rsidR="00033608" w:rsidRPr="00AB7672" w:rsidRDefault="00033608" w:rsidP="00033608">
            <w:pPr>
              <w:pStyle w:val="a7"/>
              <w:spacing w:before="60" w:line="240" w:lineRule="exact"/>
              <w:rPr>
                <w:rFonts w:cs="David"/>
                <w:color w:val="000000"/>
                <w:rtl/>
              </w:rPr>
            </w:pPr>
            <w:r w:rsidRPr="00AB7672">
              <w:rPr>
                <w:rFonts w:cs="David"/>
                <w:color w:val="000000"/>
                <w:rtl/>
              </w:rPr>
              <w:t>תאריכי שני הפסטיבלים האחרונים</w:t>
            </w:r>
          </w:p>
          <w:p w:rsidR="00033608" w:rsidRPr="00AB7672" w:rsidRDefault="00033608" w:rsidP="00033608">
            <w:pPr>
              <w:pStyle w:val="a7"/>
              <w:spacing w:before="60" w:line="240" w:lineRule="exact"/>
              <w:rPr>
                <w:rFonts w:cs="David"/>
                <w:color w:val="000000"/>
              </w:rPr>
            </w:pPr>
            <w:r w:rsidRPr="00AB7672">
              <w:rPr>
                <w:rFonts w:cs="David" w:hint="cs"/>
                <w:color w:val="000000"/>
                <w:rtl/>
              </w:rPr>
              <w:t>המקום בו מתקיים הפסטיבל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bottom w:val="nil"/>
            </w:tcBorders>
            <w:shd w:val="clear" w:color="auto" w:fill="FFFFFF"/>
            <w:vAlign w:val="center"/>
          </w:tcPr>
          <w:p w:rsidR="00033608" w:rsidRDefault="00033608" w:rsidP="00033608">
            <w:pPr>
              <w:spacing w:line="240" w:lineRule="auto"/>
              <w:jc w:val="center"/>
              <w:rPr>
                <w:rtl/>
              </w:rPr>
            </w:pPr>
            <w:r>
              <w:rPr>
                <w:rFonts w:hint="cs"/>
                <w:rtl/>
              </w:rPr>
              <w:t>213</w:t>
            </w:r>
          </w:p>
        </w:tc>
        <w:tc>
          <w:tcPr>
            <w:tcW w:w="4070" w:type="dxa"/>
            <w:tcBorders>
              <w:top w:val="nil"/>
              <w:bottom w:val="nil"/>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הפסטיבל כמוקד משיכה       </w:t>
            </w:r>
          </w:p>
        </w:tc>
        <w:tc>
          <w:tcPr>
            <w:tcW w:w="1097" w:type="dxa"/>
            <w:tcBorders>
              <w:top w:val="nil"/>
              <w:bottom w:val="nil"/>
            </w:tcBorders>
            <w:shd w:val="clear" w:color="auto" w:fill="FFFFFF"/>
          </w:tcPr>
          <w:p w:rsidR="00033608" w:rsidRPr="00157A01" w:rsidRDefault="00033608" w:rsidP="00033608">
            <w:pPr>
              <w:spacing w:line="240" w:lineRule="auto"/>
              <w:rPr>
                <w:rtl/>
              </w:rPr>
            </w:pPr>
          </w:p>
        </w:tc>
        <w:tc>
          <w:tcPr>
            <w:tcW w:w="1407" w:type="dxa"/>
            <w:tcBorders>
              <w:top w:val="nil"/>
              <w:bottom w:val="nil"/>
            </w:tcBorders>
            <w:shd w:val="clear" w:color="auto" w:fill="FFFFFF"/>
          </w:tcPr>
          <w:p w:rsidR="00033608" w:rsidRDefault="00033608" w:rsidP="00033608">
            <w:pPr>
              <w:jc w:val="center"/>
            </w:pPr>
            <w:r w:rsidRPr="00176748">
              <w:rPr>
                <w:rFonts w:hint="cs"/>
              </w:rPr>
              <w:t>V</w:t>
            </w:r>
          </w:p>
        </w:tc>
        <w:tc>
          <w:tcPr>
            <w:tcW w:w="1364" w:type="dxa"/>
            <w:tcBorders>
              <w:top w:val="nil"/>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vAlign w:val="center"/>
          </w:tcPr>
          <w:p w:rsidR="00033608" w:rsidRDefault="00033608" w:rsidP="00033608">
            <w:pPr>
              <w:spacing w:line="240" w:lineRule="auto"/>
              <w:jc w:val="center"/>
              <w:rPr>
                <w:rtl/>
              </w:rPr>
            </w:pPr>
            <w:r>
              <w:rPr>
                <w:rFonts w:hint="cs"/>
                <w:rtl/>
              </w:rPr>
              <w:t>214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שמות ופרטי הסרטים שהוקרנו בפסטיבל </w:t>
            </w:r>
            <w:r w:rsidRPr="00AB7672">
              <w:rPr>
                <w:rFonts w:cs="David"/>
                <w:color w:val="000000"/>
                <w:rtl/>
              </w:rPr>
              <w:br/>
              <w:t>סרטים ישראליים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שמות ופרטי הסרטים שהוקרנו בפסטיבל </w:t>
            </w:r>
            <w:r w:rsidRPr="00AB7672">
              <w:rPr>
                <w:rFonts w:cs="David"/>
                <w:color w:val="000000"/>
                <w:rtl/>
              </w:rPr>
              <w:br/>
              <w:t>סרטים מחו"ל המיועדים להקרנה מסחרית בארץ.</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שמות ופרטי הסרטים שהוקרנו בפסטיבל </w:t>
            </w:r>
            <w:r w:rsidRPr="00AB7672">
              <w:rPr>
                <w:rFonts w:cs="David"/>
                <w:color w:val="000000"/>
                <w:rtl/>
              </w:rPr>
              <w:br/>
              <w:t>סרטים מחו"ל שאינם מיועדים להקרנה מסחרית בארץ אלא להקרנות חד פעמיות בלבד</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vAlign w:val="center"/>
          </w:tcPr>
          <w:p w:rsidR="00033608" w:rsidRDefault="00033608" w:rsidP="00033608">
            <w:pPr>
              <w:spacing w:line="240" w:lineRule="auto"/>
              <w:jc w:val="center"/>
              <w:rPr>
                <w:rtl/>
              </w:rPr>
            </w:pPr>
            <w:r>
              <w:rPr>
                <w:rFonts w:hint="cs"/>
                <w:rtl/>
              </w:rPr>
              <w:t>217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מועדי הקרנה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218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color w:val="000000"/>
                <w:rtl/>
              </w:rPr>
              <w:t xml:space="preserve">תנאי סף </w:t>
            </w:r>
            <w:r w:rsidRPr="00AB7672">
              <w:rPr>
                <w:rFonts w:cs="David" w:hint="cs"/>
                <w:color w:val="000000"/>
                <w:rtl/>
              </w:rPr>
              <w:t xml:space="preserve">למילוי על ידי </w:t>
            </w:r>
            <w:r w:rsidRPr="00AB7672">
              <w:rPr>
                <w:rFonts w:cs="David"/>
                <w:color w:val="000000"/>
                <w:rtl/>
              </w:rPr>
              <w:t>פסטיבל חד</w:t>
            </w:r>
            <w:r w:rsidRPr="00AB7672">
              <w:rPr>
                <w:rFonts w:cs="David" w:hint="cs"/>
                <w:color w:val="000000"/>
                <w:rtl/>
              </w:rPr>
              <w:t>ש שטרם קיבל תמיכה ממועצת הקולנוע הישראלית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vAlign w:val="center"/>
          </w:tcPr>
          <w:p w:rsidR="00033608" w:rsidRDefault="00033608" w:rsidP="00033608">
            <w:pPr>
              <w:spacing w:line="240" w:lineRule="auto"/>
              <w:jc w:val="center"/>
              <w:rPr>
                <w:rtl/>
              </w:rPr>
            </w:pPr>
            <w:r>
              <w:rPr>
                <w:rFonts w:hint="cs"/>
                <w:rtl/>
              </w:rPr>
              <w:t>219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רמת הפסטיבל ואיכותו</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תקציב</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רשימת היוצרים מחו"ל שהשתתפו בפסטיבל</w:t>
            </w:r>
            <w:r w:rsidRPr="00AB7672">
              <w:rPr>
                <w:rFonts w:cs="David" w:hint="cs"/>
                <w:color w:val="000000"/>
                <w:rtl/>
              </w:rPr>
              <w:t xml:space="preserve">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רשימת היוצרים המקומיים שהשתתפו בפסטיבל</w:t>
            </w:r>
            <w:r w:rsidRPr="00AB7672">
              <w:rPr>
                <w:rFonts w:cs="David" w:hint="cs"/>
                <w:color w:val="000000"/>
                <w:rtl/>
              </w:rPr>
              <w:t xml:space="preserve">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תרומת הפסטיבל לקידום אמנות הקולנוע</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היקף היצירה הקולנועית הישראלית וחשיפתו</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היקף הפעילות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כמות הצופים בפסטיבל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הכנסה עצמית – הכנסות והוצאות הפסטיבל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שיתוף פעולה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229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מיקום גיאוגרפי של הפסטיבל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אירועים נוספים בפסטיבל</w:t>
            </w:r>
            <w:r w:rsidRPr="00AB7672">
              <w:rPr>
                <w:rFonts w:cs="David" w:hint="cs"/>
                <w:color w:val="000000"/>
                <w:rtl/>
              </w:rPr>
              <w:t xml:space="preserve">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231</w:t>
            </w:r>
          </w:p>
        </w:tc>
        <w:tc>
          <w:tcPr>
            <w:tcW w:w="4070" w:type="dxa"/>
            <w:tcBorders>
              <w:top w:val="nil"/>
              <w:left w:val="single" w:sz="2" w:space="0" w:color="auto"/>
              <w:bottom w:val="single" w:sz="1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קיום תחרות סרטים</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232</w:t>
            </w:r>
          </w:p>
        </w:tc>
        <w:tc>
          <w:tcPr>
            <w:tcW w:w="4070" w:type="dxa"/>
            <w:tcBorders>
              <w:top w:val="single" w:sz="1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שמות השופטים בתחרות</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רשימת הסרטים שהשתתפו בתחרויות שונות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800708" w:rsidRDefault="00033608" w:rsidP="00033608">
            <w:pPr>
              <w:spacing w:line="240" w:lineRule="auto"/>
              <w:jc w:val="left"/>
              <w:rPr>
                <w:bCs/>
                <w:szCs w:val="28"/>
                <w:u w:val="single"/>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234</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color w:val="000000"/>
                <w:rtl/>
              </w:rPr>
              <w:t xml:space="preserve">הפרסים שחולקו בפסטיבל </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r w:rsidRPr="00CC59D6">
              <w:rPr>
                <w:rFonts w:hint="cs"/>
                <w:bCs/>
                <w:szCs w:val="28"/>
                <w:u w:val="single"/>
                <w:rtl/>
              </w:rPr>
              <w:t>קולנוע</w:t>
            </w:r>
          </w:p>
          <w:p w:rsidR="00033608" w:rsidRPr="004B7FDD" w:rsidRDefault="00033608" w:rsidP="00033608">
            <w:pPr>
              <w:rPr>
                <w:b/>
                <w:rtl/>
              </w:rPr>
            </w:pPr>
            <w:r w:rsidRPr="004B7FDD">
              <w:rPr>
                <w:rFonts w:hint="cs"/>
                <w:b/>
                <w:rtl/>
              </w:rPr>
              <w:t>פרסים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235</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4"/>
              <w:rPr>
                <w:rFonts w:cs="David"/>
                <w:color w:val="000000"/>
                <w:rtl/>
              </w:rPr>
            </w:pPr>
            <w:r w:rsidRPr="00AB7672">
              <w:rPr>
                <w:rFonts w:cs="David" w:hint="cs"/>
                <w:color w:val="000000"/>
                <w:rtl/>
              </w:rPr>
              <w:t>שנות פעילות ומטרות המוסד בתחום הענקת פרסים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מוניטין הפרסים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239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שיטת בחירת הזוכים בפרסים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color w:val="000000"/>
                <w:rtl/>
              </w:rPr>
              <w:t>שמות השופטי</w:t>
            </w:r>
            <w:r w:rsidRPr="00AB7672">
              <w:rPr>
                <w:rFonts w:cs="David" w:hint="cs"/>
                <w:color w:val="000000"/>
                <w:rtl/>
              </w:rPr>
              <w:t>ם בבחירת הזוכים בפרסים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סיוע בהפקת סרטים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hint="cs"/>
                <w:color w:val="000000"/>
                <w:rtl/>
              </w:rPr>
              <w:t>סוגי הפרסים שניתנו ע"י המוסד וסכומם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Pr>
            </w:pPr>
            <w:r w:rsidRPr="00AB7672">
              <w:rPr>
                <w:rFonts w:cs="David" w:hint="cs"/>
                <w:color w:val="000000"/>
                <w:rtl/>
              </w:rPr>
              <w:t xml:space="preserve">רשימת מקבלי הפרסים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Default="00033608" w:rsidP="00033608"/>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244</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חשיבות הפרסים ותרומתם לתחום הקולנוע וליוצרים</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r w:rsidRPr="00CC59D6">
              <w:rPr>
                <w:rFonts w:hint="cs"/>
                <w:bCs/>
                <w:szCs w:val="28"/>
                <w:u w:val="single"/>
                <w:rtl/>
              </w:rPr>
              <w:t>קולנוע</w:t>
            </w:r>
          </w:p>
          <w:p w:rsidR="00033608" w:rsidRPr="004B7FDD" w:rsidRDefault="00033608" w:rsidP="00033608">
            <w:pPr>
              <w:spacing w:line="240" w:lineRule="exact"/>
              <w:jc w:val="left"/>
              <w:rPr>
                <w:b/>
                <w:rtl/>
              </w:rPr>
            </w:pPr>
            <w:r w:rsidRPr="004B7FDD">
              <w:rPr>
                <w:rFonts w:hint="cs"/>
                <w:b/>
                <w:rtl/>
              </w:rPr>
              <w:t>ארגונים יציגים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245</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240" w:lineRule="auto"/>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מידע כללי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פעולות לקידום מעמדם של אנשי המקצוע בתחום שבצע הארגון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249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תקציב ודו"ח ביצוע בפועל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פעולות לקידום הקולנוע הישראלי ומעמד היוצר שבצע הארגון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תוכנית העבודה המתוכננת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Default="00033608" w:rsidP="00033608"/>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תקציב לשנת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Default="00033608" w:rsidP="00033608"/>
        </w:tc>
        <w:tc>
          <w:tcPr>
            <w:tcW w:w="750" w:type="dxa"/>
            <w:tcBorders>
              <w:top w:val="nil"/>
              <w:left w:val="single" w:sz="2" w:space="0" w:color="auto"/>
              <w:bottom w:val="single" w:sz="2" w:space="0" w:color="auto"/>
              <w:right w:val="single" w:sz="2" w:space="0" w:color="auto"/>
            </w:tcBorders>
            <w:shd w:val="clear" w:color="auto" w:fill="FFFFFF"/>
          </w:tcPr>
          <w:p w:rsidR="00033608" w:rsidRPr="0096755E" w:rsidRDefault="00033608" w:rsidP="00033608">
            <w:pPr>
              <w:spacing w:line="240" w:lineRule="auto"/>
              <w:jc w:val="center"/>
              <w:rPr>
                <w:rtl/>
              </w:rPr>
            </w:pPr>
            <w:r>
              <w:rPr>
                <w:rFonts w:hint="cs"/>
                <w:rtl/>
              </w:rPr>
              <w:t>253</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נספחים</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894E7A">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240" w:lineRule="auto"/>
              <w:rPr>
                <w:bCs/>
                <w:szCs w:val="28"/>
                <w:u w:val="single"/>
                <w:rtl/>
              </w:rPr>
            </w:pPr>
            <w:r w:rsidRPr="00CC59D6">
              <w:rPr>
                <w:rFonts w:hint="cs"/>
                <w:bCs/>
                <w:szCs w:val="28"/>
                <w:u w:val="single"/>
                <w:rtl/>
              </w:rPr>
              <w:t>קולנוע</w:t>
            </w:r>
          </w:p>
          <w:p w:rsidR="00033608" w:rsidRPr="004B7FDD" w:rsidRDefault="00033608" w:rsidP="00033608">
            <w:pPr>
              <w:spacing w:line="240" w:lineRule="auto"/>
              <w:rPr>
                <w:b/>
                <w:rtl/>
              </w:rPr>
            </w:pPr>
            <w:r>
              <w:rPr>
                <w:rFonts w:hint="cs"/>
                <w:b/>
                <w:rtl/>
              </w:rPr>
              <w:t>סינמטקים</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254</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מידע כללי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תכנית עבודה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תכנית עבודה של המוסד: תכנון מול ביצוע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259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ימי הקרנה בסינמטק</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val="405"/>
        </w:trPr>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היקף פעילות הסינמטק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הקרנות מוזמנות - היקף פעילות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תוכניות חינוך - היקף פעילות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263</w:t>
            </w:r>
          </w:p>
        </w:tc>
        <w:tc>
          <w:tcPr>
            <w:tcW w:w="4070" w:type="dxa"/>
            <w:tcBorders>
              <w:top w:val="nil"/>
              <w:left w:val="single" w:sz="2" w:space="0" w:color="auto"/>
              <w:bottom w:val="single" w:sz="1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פירוט סוגי סרטים שהוקרנו </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264</w:t>
            </w:r>
          </w:p>
        </w:tc>
        <w:tc>
          <w:tcPr>
            <w:tcW w:w="4070" w:type="dxa"/>
            <w:tcBorders>
              <w:top w:val="single" w:sz="1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הקרנות של סרטים ישראלים לפי סוג סרט</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אירועים ותכניות סרטים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תכניות חינוך לבני נוער ותוכניות תוכן לקהל הרחב</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48127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מספר ההקרנות הכולל, ומספר ההקרנות הישראליות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תנאים פיזיים וטכניים של הסינמטק</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269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תוכניות לקידום הסרט הישראלי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ביטוי לרב-גוניות התרבותית בחברה הישראלית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סינמטקים: סרגל אחיד לדיווח על הכנסות והוצאות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יצירה קולנועית ישראלית שהוקרנו בסינמטק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פירוט התוכניות לקידום הסרט הישראלי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פירוט מגוון התוכניות לקידום הסרט הישראלי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הערכת איכות תכנית העבודה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קידום הסרט הישראלי וחיזוק התודעה הציבורית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277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פירוט התמיכות לסינמטק ב-5 השנים האחרונות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278</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היקף התמיכה הציבורית הנוספת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FC4716">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240" w:lineRule="auto"/>
              <w:rPr>
                <w:bCs/>
                <w:szCs w:val="28"/>
                <w:u w:val="single"/>
                <w:rtl/>
              </w:rPr>
            </w:pPr>
            <w:r w:rsidRPr="00913EA2">
              <w:rPr>
                <w:rFonts w:hint="cs"/>
                <w:bCs/>
                <w:szCs w:val="28"/>
                <w:u w:val="single"/>
                <w:rtl/>
              </w:rPr>
              <w:t>קולנוע</w:t>
            </w:r>
          </w:p>
          <w:p w:rsidR="00033608" w:rsidRPr="00913EA2" w:rsidRDefault="00033608" w:rsidP="00033608">
            <w:pPr>
              <w:spacing w:line="240" w:lineRule="auto"/>
              <w:rPr>
                <w:bCs/>
                <w:szCs w:val="28"/>
                <w:u w:val="single"/>
                <w:rtl/>
              </w:rPr>
            </w:pPr>
            <w:r>
              <w:rPr>
                <w:rFonts w:hint="cs"/>
                <w:b/>
                <w:rtl/>
              </w:rPr>
              <w:t>ארכיונים ושימור</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280</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מידע כללי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תכנית עבודה של המוסד: תכנון מול ביצוע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סרטים ישראליים והלא ישראליים השמורים בארכיון </w:t>
            </w:r>
            <w:r w:rsidRPr="00AB7672">
              <w:rPr>
                <w:rFonts w:cs="David"/>
                <w:color w:val="000000"/>
                <w:rtl/>
              </w:rPr>
              <w:t>–</w:t>
            </w:r>
            <w:r w:rsidRPr="00AB7672">
              <w:rPr>
                <w:rFonts w:cs="David" w:hint="cs"/>
                <w:color w:val="000000"/>
                <w:rtl/>
              </w:rPr>
              <w:t xml:space="preserve"> נכון לתאריך 31.12</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פעילות לטובת שימור הסרטים הישראליים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פעילות המוסד לטובת מחקר בהיסטוריה של הסרט הישראלי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הכללים המאפשרים הפקדת סרטים ישראליים לכל דורש</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מערכת קטלוג ממוחשבת של היצירה הקולנועית הישראלית והעולמית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289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תוכנית עבודה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2" w:space="0" w:color="auto"/>
              <w:bottom w:val="nil"/>
            </w:tcBorders>
            <w:shd w:val="clear" w:color="auto" w:fill="FFFFFF"/>
          </w:tcPr>
          <w:p w:rsidR="00033608" w:rsidRPr="00CC59D6" w:rsidRDefault="00033608" w:rsidP="00033608">
            <w:pPr>
              <w:spacing w:line="240" w:lineRule="auto"/>
              <w:rPr>
                <w:bCs/>
                <w:szCs w:val="28"/>
                <w:u w:val="single"/>
                <w:rtl/>
              </w:rPr>
            </w:pPr>
          </w:p>
        </w:tc>
        <w:tc>
          <w:tcPr>
            <w:tcW w:w="750" w:type="dxa"/>
            <w:tcBorders>
              <w:top w:val="nil"/>
              <w:bottom w:val="nil"/>
            </w:tcBorders>
            <w:shd w:val="clear" w:color="auto" w:fill="FFFFFF"/>
          </w:tcPr>
          <w:p w:rsidR="00033608" w:rsidRDefault="00033608" w:rsidP="00033608">
            <w:pPr>
              <w:spacing w:line="240" w:lineRule="auto"/>
              <w:jc w:val="center"/>
              <w:rPr>
                <w:rtl/>
              </w:rPr>
            </w:pPr>
            <w:r>
              <w:rPr>
                <w:rFonts w:hint="cs"/>
                <w:rtl/>
              </w:rPr>
              <w:t>290</w:t>
            </w:r>
          </w:p>
        </w:tc>
        <w:tc>
          <w:tcPr>
            <w:tcW w:w="4070" w:type="dxa"/>
            <w:tcBorders>
              <w:top w:val="nil"/>
              <w:bottom w:val="nil"/>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שימור נגטיבים של סרטים ישראליים</w:t>
            </w:r>
          </w:p>
        </w:tc>
        <w:tc>
          <w:tcPr>
            <w:tcW w:w="1097" w:type="dxa"/>
            <w:tcBorders>
              <w:top w:val="nil"/>
              <w:bottom w:val="nil"/>
            </w:tcBorders>
            <w:shd w:val="clear" w:color="auto" w:fill="FFFFFF"/>
          </w:tcPr>
          <w:p w:rsidR="00033608" w:rsidRPr="00157A01" w:rsidRDefault="00033608" w:rsidP="00033608">
            <w:pPr>
              <w:spacing w:line="300" w:lineRule="atLeast"/>
              <w:rPr>
                <w:rtl/>
              </w:rPr>
            </w:pPr>
          </w:p>
        </w:tc>
        <w:tc>
          <w:tcPr>
            <w:tcW w:w="1407" w:type="dxa"/>
            <w:tcBorders>
              <w:top w:val="nil"/>
              <w:bottom w:val="nil"/>
            </w:tcBorders>
            <w:shd w:val="clear" w:color="auto" w:fill="FFFFFF"/>
          </w:tcPr>
          <w:p w:rsidR="00033608" w:rsidRDefault="00033608" w:rsidP="00033608">
            <w:pPr>
              <w:jc w:val="center"/>
            </w:pPr>
            <w:r w:rsidRPr="00E902FD">
              <w:rPr>
                <w:rFonts w:hint="cs"/>
              </w:rPr>
              <w:t>V</w:t>
            </w:r>
          </w:p>
        </w:tc>
        <w:tc>
          <w:tcPr>
            <w:tcW w:w="1364" w:type="dxa"/>
            <w:tcBorders>
              <w:top w:val="nil"/>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tcBorders>
            <w:shd w:val="clear" w:color="auto" w:fill="FFFFFF"/>
          </w:tcPr>
          <w:p w:rsidR="00033608" w:rsidRPr="00CC59D6" w:rsidRDefault="00033608" w:rsidP="00033608">
            <w:pPr>
              <w:spacing w:line="240" w:lineRule="auto"/>
              <w:rPr>
                <w:bCs/>
                <w:szCs w:val="28"/>
                <w:u w:val="single"/>
                <w:rtl/>
              </w:rPr>
            </w:pPr>
          </w:p>
        </w:tc>
        <w:tc>
          <w:tcPr>
            <w:tcW w:w="750" w:type="dxa"/>
            <w:tcBorders>
              <w:top w:val="nil"/>
              <w:bottom w:val="nil"/>
            </w:tcBorders>
            <w:shd w:val="clear" w:color="auto" w:fill="FFFFFF"/>
          </w:tcPr>
          <w:p w:rsidR="00033608" w:rsidRDefault="00033608" w:rsidP="00033608">
            <w:pPr>
              <w:spacing w:line="240" w:lineRule="auto"/>
              <w:jc w:val="center"/>
              <w:rPr>
                <w:rtl/>
              </w:rPr>
            </w:pPr>
            <w:r>
              <w:rPr>
                <w:rFonts w:hint="cs"/>
                <w:rtl/>
              </w:rPr>
              <w:t>291</w:t>
            </w:r>
          </w:p>
        </w:tc>
        <w:tc>
          <w:tcPr>
            <w:tcW w:w="4070" w:type="dxa"/>
            <w:tcBorders>
              <w:top w:val="nil"/>
              <w:bottom w:val="nil"/>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סרטים נדירים ובעלי חשיבות המצויים בארכיון ומועד הפקדתם בארכיון</w:t>
            </w:r>
          </w:p>
        </w:tc>
        <w:tc>
          <w:tcPr>
            <w:tcW w:w="1097" w:type="dxa"/>
            <w:tcBorders>
              <w:top w:val="nil"/>
              <w:bottom w:val="nil"/>
            </w:tcBorders>
            <w:shd w:val="clear" w:color="auto" w:fill="FFFFFF"/>
          </w:tcPr>
          <w:p w:rsidR="00033608" w:rsidRPr="00157A01" w:rsidRDefault="00033608" w:rsidP="00033608">
            <w:pPr>
              <w:spacing w:line="300" w:lineRule="atLeast"/>
              <w:rPr>
                <w:rtl/>
              </w:rPr>
            </w:pPr>
          </w:p>
        </w:tc>
        <w:tc>
          <w:tcPr>
            <w:tcW w:w="1407" w:type="dxa"/>
            <w:tcBorders>
              <w:top w:val="nil"/>
              <w:bottom w:val="nil"/>
            </w:tcBorders>
            <w:shd w:val="clear" w:color="auto" w:fill="FFFFFF"/>
          </w:tcPr>
          <w:p w:rsidR="00033608" w:rsidRDefault="00033608" w:rsidP="00033608">
            <w:pPr>
              <w:jc w:val="center"/>
            </w:pPr>
            <w:r w:rsidRPr="00E902FD">
              <w:rPr>
                <w:rFonts w:hint="cs"/>
              </w:rPr>
              <w:t>V</w:t>
            </w:r>
          </w:p>
        </w:tc>
        <w:tc>
          <w:tcPr>
            <w:tcW w:w="1364" w:type="dxa"/>
            <w:tcBorders>
              <w:top w:val="nil"/>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tcBorders>
            <w:shd w:val="clear" w:color="auto" w:fill="FFFFFF"/>
          </w:tcPr>
          <w:p w:rsidR="00033608" w:rsidRPr="00CC59D6" w:rsidRDefault="00033608" w:rsidP="00033608">
            <w:pPr>
              <w:spacing w:line="240" w:lineRule="auto"/>
              <w:rPr>
                <w:bCs/>
                <w:szCs w:val="28"/>
                <w:u w:val="single"/>
                <w:rtl/>
              </w:rPr>
            </w:pPr>
          </w:p>
        </w:tc>
        <w:tc>
          <w:tcPr>
            <w:tcW w:w="750" w:type="dxa"/>
            <w:tcBorders>
              <w:top w:val="nil"/>
              <w:bottom w:val="nil"/>
            </w:tcBorders>
            <w:shd w:val="clear" w:color="auto" w:fill="FFFFFF"/>
          </w:tcPr>
          <w:p w:rsidR="00033608" w:rsidRDefault="00033608" w:rsidP="00033608">
            <w:pPr>
              <w:spacing w:line="240" w:lineRule="auto"/>
              <w:jc w:val="center"/>
              <w:rPr>
                <w:rtl/>
              </w:rPr>
            </w:pPr>
            <w:r>
              <w:rPr>
                <w:rFonts w:hint="cs"/>
                <w:rtl/>
              </w:rPr>
              <w:t>292</w:t>
            </w:r>
          </w:p>
        </w:tc>
        <w:tc>
          <w:tcPr>
            <w:tcW w:w="4070" w:type="dxa"/>
            <w:tcBorders>
              <w:top w:val="nil"/>
              <w:bottom w:val="nil"/>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תנאי השימור הקיימים בארכיון</w:t>
            </w:r>
          </w:p>
        </w:tc>
        <w:tc>
          <w:tcPr>
            <w:tcW w:w="1097" w:type="dxa"/>
            <w:tcBorders>
              <w:top w:val="nil"/>
              <w:bottom w:val="nil"/>
            </w:tcBorders>
            <w:shd w:val="clear" w:color="auto" w:fill="FFFFFF"/>
          </w:tcPr>
          <w:p w:rsidR="00033608" w:rsidRPr="00157A01" w:rsidRDefault="00033608" w:rsidP="00033608">
            <w:pPr>
              <w:spacing w:line="300" w:lineRule="atLeast"/>
              <w:rPr>
                <w:rtl/>
              </w:rPr>
            </w:pPr>
          </w:p>
        </w:tc>
        <w:tc>
          <w:tcPr>
            <w:tcW w:w="1407" w:type="dxa"/>
            <w:tcBorders>
              <w:top w:val="nil"/>
              <w:bottom w:val="nil"/>
            </w:tcBorders>
            <w:shd w:val="clear" w:color="auto" w:fill="FFFFFF"/>
          </w:tcPr>
          <w:p w:rsidR="00033608" w:rsidRDefault="00033608" w:rsidP="00033608">
            <w:pPr>
              <w:jc w:val="center"/>
            </w:pPr>
            <w:r w:rsidRPr="00E902FD">
              <w:rPr>
                <w:rFonts w:hint="cs"/>
              </w:rPr>
              <w:t>V</w:t>
            </w:r>
          </w:p>
        </w:tc>
        <w:tc>
          <w:tcPr>
            <w:tcW w:w="1364" w:type="dxa"/>
            <w:tcBorders>
              <w:top w:val="nil"/>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293</w:t>
            </w:r>
          </w:p>
        </w:tc>
        <w:tc>
          <w:tcPr>
            <w:tcW w:w="4070" w:type="dxa"/>
            <w:tcBorders>
              <w:top w:val="nil"/>
              <w:left w:val="single" w:sz="2" w:space="0" w:color="auto"/>
              <w:bottom w:val="single" w:sz="1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רשימת קטלוגים אשר הוציא המוסד לאחרונה</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294</w:t>
            </w:r>
          </w:p>
        </w:tc>
        <w:tc>
          <w:tcPr>
            <w:tcW w:w="4070" w:type="dxa"/>
            <w:tcBorders>
              <w:top w:val="single" w:sz="12" w:space="0" w:color="auto"/>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נגישות לצבור הרחב</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סרטים לא ישראלים המתעדים את המורשת היהודית המופקדים בארכיון</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 xml:space="preserve">סרטים ייחודיים אשר נרכשו לארכיון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עבודות השיקום (רסטורציה) שמבצע המוסד</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דוגמאות לפרסום הארכיון</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299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הקרנה לצורך חינוך צפייה בסרטים ישראליים</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300</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rPr>
                <w:rFonts w:cs="David"/>
                <w:color w:val="000000"/>
                <w:rtl/>
              </w:rPr>
            </w:pPr>
            <w:r w:rsidRPr="00AB7672">
              <w:rPr>
                <w:rFonts w:cs="David" w:hint="cs"/>
                <w:color w:val="000000"/>
                <w:rtl/>
              </w:rPr>
              <w:t>רשימת חומרים המתעדים את עשיית הקולנוע הישראלי</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Default="00033608" w:rsidP="00033608">
            <w:pPr>
              <w:spacing w:line="240" w:lineRule="auto"/>
              <w:rPr>
                <w:bCs/>
                <w:szCs w:val="28"/>
                <w:u w:val="single"/>
                <w:rtl/>
              </w:rPr>
            </w:pPr>
            <w:r w:rsidRPr="00913EA2">
              <w:rPr>
                <w:rFonts w:hint="cs"/>
                <w:bCs/>
                <w:szCs w:val="28"/>
                <w:u w:val="single"/>
                <w:rtl/>
              </w:rPr>
              <w:t>קולנוע</w:t>
            </w:r>
          </w:p>
          <w:p w:rsidR="00033608" w:rsidRPr="004B7FDD" w:rsidRDefault="00033608" w:rsidP="00033608">
            <w:pPr>
              <w:spacing w:line="240" w:lineRule="auto"/>
              <w:rPr>
                <w:b/>
                <w:rtl/>
              </w:rPr>
            </w:pPr>
            <w:r w:rsidRPr="004B7FDD">
              <w:rPr>
                <w:rFonts w:hint="cs"/>
                <w:b/>
                <w:rtl/>
              </w:rPr>
              <w:t>שיווק</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301</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color w:val="000000"/>
                <w:rtl/>
              </w:rPr>
              <w:t>תחומי הגשת בקשה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902FD">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tl/>
              </w:rPr>
            </w:pPr>
            <w:r w:rsidRPr="00AB7672">
              <w:rPr>
                <w:rFonts w:cs="David" w:hint="cs"/>
                <w:color w:val="000000"/>
                <w:rtl/>
              </w:rPr>
              <w:t>תקציב המוסד</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304</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 xml:space="preserve">תוכניות לשיווק מערכתי של הסרט הישראלי בארץ ובחו"ל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305</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תוכניות השיווק לפורומים בינלאומיים למקדמי מכירות וכו'</w:t>
            </w:r>
            <w:r w:rsidRPr="00AB7672">
              <w:rPr>
                <w:rFonts w:cs="David"/>
                <w:color w:val="000000"/>
                <w:rtl/>
              </w:rPr>
              <w:t xml:space="preserve">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רשימת אנשי מקצוע המועסקים לצורך שיווק מערכתי בארץ ובחו"ל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307</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קידום הסרט הישראלי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 xml:space="preserve">תכנית עבודה של המוסד: תכנון מול ביצוע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309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פעולות מאורגנות למשיכת קהל זר לצפייה בסרטים ישראליים במסגרת תוכנית השיווק בחו"ל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פעולות מתוכננות לשיווק הסרט הישראלי בארץ</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הכנסות המוסד כתוצאה מפעילות השיווק</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312</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 xml:space="preserve">תקציב המוסד לשיווק בארץ ובחו"ל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313</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תוכניות משותפות עם אולמות קולנוע בארץ</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CC59D6" w:rsidRDefault="00033608" w:rsidP="00033608">
            <w:pPr>
              <w:spacing w:line="240" w:lineRule="auto"/>
              <w:rPr>
                <w:bCs/>
                <w:szCs w:val="28"/>
                <w:u w:val="single"/>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314</w:t>
            </w:r>
          </w:p>
        </w:tc>
        <w:tc>
          <w:tcPr>
            <w:tcW w:w="4070" w:type="dxa"/>
            <w:tcBorders>
              <w:top w:val="nil"/>
              <w:left w:val="single" w:sz="2" w:space="0" w:color="auto"/>
              <w:bottom w:val="single" w:sz="2" w:space="0" w:color="auto"/>
              <w:right w:val="single" w:sz="2" w:space="0" w:color="auto"/>
            </w:tcBorders>
            <w:shd w:val="clear" w:color="auto" w:fill="FFFFFF"/>
          </w:tcPr>
          <w:p w:rsidR="00033608" w:rsidRPr="00AB7672" w:rsidRDefault="00033608" w:rsidP="00033608">
            <w:pPr>
              <w:pStyle w:val="a7"/>
              <w:spacing w:before="60" w:line="240" w:lineRule="exact"/>
              <w:ind w:right="360"/>
              <w:rPr>
                <w:rFonts w:cs="David"/>
                <w:color w:val="000000"/>
              </w:rPr>
            </w:pPr>
            <w:r w:rsidRPr="00AB7672">
              <w:rPr>
                <w:rFonts w:cs="David" w:hint="cs"/>
                <w:color w:val="000000"/>
                <w:rtl/>
              </w:rPr>
              <w:t>תכניות של ימי קולנוע ישראליים מקורי</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Pr="00412B8C" w:rsidRDefault="00033608" w:rsidP="00033608">
            <w:pPr>
              <w:spacing w:line="300" w:lineRule="atLeast"/>
              <w:jc w:val="left"/>
              <w:rPr>
                <w:bCs/>
                <w:u w:val="single"/>
                <w:rtl/>
              </w:rPr>
            </w:pPr>
            <w:r w:rsidRPr="00412B8C">
              <w:rPr>
                <w:rFonts w:hint="cs"/>
                <w:bCs/>
                <w:szCs w:val="28"/>
                <w:u w:val="single"/>
                <w:rtl/>
              </w:rPr>
              <w:t>פסטיבלים</w:t>
            </w:r>
          </w:p>
          <w:p w:rsidR="00033608" w:rsidRPr="00412B8C" w:rsidRDefault="00033608" w:rsidP="00033608">
            <w:pPr>
              <w:spacing w:line="300" w:lineRule="atLeast"/>
              <w:jc w:val="left"/>
              <w:rPr>
                <w:b/>
                <w:rtl/>
              </w:rPr>
            </w:pPr>
            <w:r w:rsidRPr="00412B8C">
              <w:rPr>
                <w:rFonts w:hint="cs"/>
                <w:b/>
                <w:rtl/>
              </w:rPr>
              <w:t>כללי</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315</w:t>
            </w:r>
          </w:p>
        </w:tc>
        <w:tc>
          <w:tcPr>
            <w:tcW w:w="4070" w:type="dxa"/>
            <w:tcBorders>
              <w:top w:val="single" w:sz="2" w:space="0" w:color="auto"/>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316</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באיזה שנה התקיים הפסטיבל לראשונה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318</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האם באז מתקיים הפסטיבל ברציפות כל שנה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319</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מועדים ומקומות קיום הפסטיבל בשנים האחרונות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320</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בעלי תפקידים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321</w:t>
            </w:r>
          </w:p>
        </w:tc>
        <w:tc>
          <w:tcPr>
            <w:tcW w:w="4070" w:type="dxa"/>
            <w:tcBorders>
              <w:top w:val="nil"/>
              <w:left w:val="single" w:sz="2" w:space="0" w:color="auto"/>
              <w:bottom w:val="nil"/>
              <w:right w:val="single" w:sz="2" w:space="0" w:color="auto"/>
            </w:tcBorders>
            <w:shd w:val="clear" w:color="auto" w:fill="FFFFFF"/>
          </w:tcPr>
          <w:p w:rsidR="00033608" w:rsidRPr="00AB7672" w:rsidRDefault="00033608" w:rsidP="00033608">
            <w:pPr>
              <w:spacing w:line="240" w:lineRule="exact"/>
              <w:jc w:val="left"/>
              <w:rPr>
                <w:rtl/>
              </w:rPr>
            </w:pPr>
            <w:r w:rsidRPr="00AB7672">
              <w:rPr>
                <w:rFonts w:hint="cs"/>
                <w:rtl/>
              </w:rPr>
              <w:t xml:space="preserve">רשימת ההפקות/פעילויות שהוצגו בפסטיבל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322</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רשימת ההרצות של ההפקות/פעילויות שהוצגו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176748">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12" w:space="0" w:color="auto"/>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323</w:t>
            </w:r>
          </w:p>
        </w:tc>
        <w:tc>
          <w:tcPr>
            <w:tcW w:w="4070" w:type="dxa"/>
            <w:tcBorders>
              <w:top w:val="nil"/>
              <w:left w:val="single" w:sz="2" w:space="0" w:color="auto"/>
              <w:bottom w:val="single" w:sz="12" w:space="0" w:color="auto"/>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12" w:space="0" w:color="auto"/>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single" w:sz="1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324</w:t>
            </w:r>
          </w:p>
        </w:tc>
        <w:tc>
          <w:tcPr>
            <w:tcW w:w="4070" w:type="dxa"/>
            <w:tcBorders>
              <w:top w:val="single" w:sz="12" w:space="0" w:color="auto"/>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מופעים מורכבים שהוצגו בפסטיבל</w:t>
            </w:r>
          </w:p>
        </w:tc>
        <w:tc>
          <w:tcPr>
            <w:tcW w:w="1097" w:type="dxa"/>
            <w:tcBorders>
              <w:top w:val="single" w:sz="1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325</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תוכניה מודפסת של הפסטיבל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326</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left"/>
              <w:rPr>
                <w:rtl/>
              </w:rPr>
            </w:pPr>
            <w:r>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r>
              <w:rPr>
                <w:rFonts w:hint="cs"/>
              </w:rPr>
              <w:t>V</w:t>
            </w: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Pr="00412B8C" w:rsidRDefault="00033608" w:rsidP="00033608">
            <w:pPr>
              <w:spacing w:line="300" w:lineRule="atLeast"/>
              <w:jc w:val="left"/>
              <w:rPr>
                <w:bCs/>
                <w:u w:val="single"/>
                <w:rtl/>
              </w:rPr>
            </w:pPr>
            <w:r w:rsidRPr="00412B8C">
              <w:rPr>
                <w:rFonts w:hint="cs"/>
                <w:bCs/>
                <w:szCs w:val="28"/>
                <w:u w:val="single"/>
                <w:rtl/>
              </w:rPr>
              <w:t>פסטיבלים</w:t>
            </w:r>
          </w:p>
          <w:p w:rsidR="00033608" w:rsidRDefault="00033608" w:rsidP="00033608">
            <w:pPr>
              <w:spacing w:line="300" w:lineRule="atLeast"/>
              <w:jc w:val="left"/>
              <w:rPr>
                <w:bCs/>
                <w:szCs w:val="28"/>
                <w:rtl/>
              </w:rPr>
            </w:pPr>
            <w:r>
              <w:rPr>
                <w:rFonts w:hint="cs"/>
                <w:b/>
                <w:rtl/>
              </w:rPr>
              <w:t>רב תחומי,</w:t>
            </w:r>
          </w:p>
          <w:p w:rsidR="00033608" w:rsidRDefault="00033608" w:rsidP="00033608">
            <w:pPr>
              <w:spacing w:line="300" w:lineRule="atLeast"/>
              <w:jc w:val="left"/>
              <w:rPr>
                <w:b/>
                <w:rtl/>
              </w:rPr>
            </w:pPr>
            <w:r w:rsidRPr="00CF508B">
              <w:rPr>
                <w:rFonts w:hint="cs"/>
                <w:b/>
                <w:rtl/>
              </w:rPr>
              <w:t>תיאטרון</w:t>
            </w:r>
            <w:r>
              <w:rPr>
                <w:rFonts w:hint="cs"/>
                <w:b/>
                <w:rtl/>
              </w:rPr>
              <w:t>,</w:t>
            </w:r>
          </w:p>
          <w:p w:rsidR="00033608" w:rsidRDefault="00033608" w:rsidP="00033608">
            <w:pPr>
              <w:spacing w:line="300" w:lineRule="atLeast"/>
              <w:jc w:val="left"/>
              <w:rPr>
                <w:b/>
                <w:rtl/>
              </w:rPr>
            </w:pPr>
            <w:r>
              <w:rPr>
                <w:rFonts w:hint="cs"/>
                <w:b/>
                <w:rtl/>
              </w:rPr>
              <w:t>מחול,</w:t>
            </w:r>
          </w:p>
          <w:p w:rsidR="00033608" w:rsidRPr="00CF508B" w:rsidRDefault="00033608" w:rsidP="00033608">
            <w:pPr>
              <w:spacing w:line="300" w:lineRule="atLeast"/>
              <w:jc w:val="left"/>
              <w:rPr>
                <w:b/>
                <w:rtl/>
              </w:rPr>
            </w:pPr>
            <w:r>
              <w:rPr>
                <w:rFonts w:hint="cs"/>
                <w:b/>
                <w:rtl/>
              </w:rPr>
              <w:t>מוסיקה</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327</w:t>
            </w:r>
          </w:p>
        </w:tc>
        <w:tc>
          <w:tcPr>
            <w:tcW w:w="4070" w:type="dxa"/>
            <w:tcBorders>
              <w:top w:val="single" w:sz="2" w:space="0" w:color="auto"/>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328</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באיזה שנה התקיים הפסטיבל לראשונה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329</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האם באז מתקיים הפסטיבל ברציפות כל שנה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330</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מועדים ומקומות קיום הפסטיבל בשנים האחרונות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331</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בעלי תפקידים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332</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 xml:space="preserve">רשימת ההפקות (מופעים) שהוצגו בפסטיבל </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333</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רשימת ההרצות של המופעים שהוצגו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334</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מופעים מורכבים שהוצגו בפסטיבל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335</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פעילויות אמנותיות נלוות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336</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פעילות נלווית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תוכניה מודפסת של הפסטיבל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338</w:t>
            </w:r>
          </w:p>
        </w:tc>
        <w:tc>
          <w:tcPr>
            <w:tcW w:w="407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left"/>
              <w:rPr>
                <w:rtl/>
              </w:rPr>
            </w:pPr>
            <w:r>
              <w:rPr>
                <w:rFonts w:hint="cs"/>
                <w:rtl/>
              </w:rPr>
              <w:t>סרגל אחיד: דיווח הכנסות והוצאות</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rPr>
                <w:rtl/>
              </w:rPr>
            </w:pP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r>
              <w:rPr>
                <w:rFonts w:hint="cs"/>
              </w:rPr>
              <w:t>V</w:t>
            </w:r>
          </w:p>
        </w:tc>
      </w:tr>
      <w:tr w:rsidR="00033608" w:rsidRPr="00180BE1" w:rsidTr="00AB7672">
        <w:tc>
          <w:tcPr>
            <w:tcW w:w="1392" w:type="dxa"/>
            <w:vMerge w:val="restart"/>
            <w:tcBorders>
              <w:top w:val="single" w:sz="2" w:space="0" w:color="auto"/>
              <w:left w:val="single" w:sz="12" w:space="0" w:color="auto"/>
              <w:bottom w:val="nil"/>
              <w:right w:val="single" w:sz="2" w:space="0" w:color="auto"/>
            </w:tcBorders>
            <w:shd w:val="clear" w:color="auto" w:fill="FFFFFF"/>
          </w:tcPr>
          <w:p w:rsidR="00033608" w:rsidRPr="00412B8C" w:rsidRDefault="00033608" w:rsidP="00033608">
            <w:pPr>
              <w:spacing w:line="300" w:lineRule="atLeast"/>
              <w:jc w:val="left"/>
              <w:rPr>
                <w:bCs/>
                <w:u w:val="single"/>
                <w:rtl/>
              </w:rPr>
            </w:pPr>
            <w:r w:rsidRPr="00412B8C">
              <w:rPr>
                <w:rFonts w:hint="cs"/>
                <w:bCs/>
                <w:szCs w:val="28"/>
                <w:u w:val="single"/>
                <w:rtl/>
              </w:rPr>
              <w:t>פסטיבלים</w:t>
            </w:r>
          </w:p>
          <w:p w:rsidR="00033608" w:rsidRPr="00354DA6" w:rsidRDefault="00033608" w:rsidP="00033608">
            <w:pPr>
              <w:spacing w:line="300" w:lineRule="atLeast"/>
              <w:jc w:val="left"/>
              <w:rPr>
                <w:bCs/>
                <w:szCs w:val="28"/>
                <w:rtl/>
              </w:rPr>
            </w:pPr>
            <w:r>
              <w:rPr>
                <w:rFonts w:hint="cs"/>
                <w:b/>
                <w:rtl/>
              </w:rPr>
              <w:t>רב תחומי</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339</w:t>
            </w:r>
          </w:p>
        </w:tc>
        <w:tc>
          <w:tcPr>
            <w:tcW w:w="4070" w:type="dxa"/>
            <w:tcBorders>
              <w:top w:val="single" w:sz="2" w:space="0" w:color="auto"/>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 תיאטרון</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vMerge/>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340</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הפקות/תוכניות מוסיקה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nil"/>
              <w:left w:val="single" w:sz="12" w:space="0" w:color="auto"/>
              <w:bottom w:val="single" w:sz="2" w:space="0" w:color="auto"/>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341</w:t>
            </w:r>
          </w:p>
        </w:tc>
        <w:tc>
          <w:tcPr>
            <w:tcW w:w="4070" w:type="dxa"/>
            <w:tcBorders>
              <w:top w:val="nil"/>
              <w:left w:val="single" w:sz="2" w:space="0" w:color="auto"/>
              <w:bottom w:val="single" w:sz="2" w:space="0" w:color="auto"/>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 מחול</w:t>
            </w:r>
          </w:p>
        </w:tc>
        <w:tc>
          <w:tcPr>
            <w:tcW w:w="1097" w:type="dxa"/>
            <w:tcBorders>
              <w:top w:val="nil"/>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2" w:space="0" w:color="auto"/>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2" w:space="0" w:color="auto"/>
              <w:left w:val="single" w:sz="12" w:space="0" w:color="auto"/>
              <w:bottom w:val="single" w:sz="2" w:space="0" w:color="auto"/>
              <w:right w:val="single" w:sz="2" w:space="0" w:color="auto"/>
            </w:tcBorders>
            <w:shd w:val="clear" w:color="auto" w:fill="FFFFFF"/>
          </w:tcPr>
          <w:p w:rsidR="00033608" w:rsidRPr="00CF508B" w:rsidRDefault="00033608" w:rsidP="00033608">
            <w:pPr>
              <w:spacing w:line="300" w:lineRule="atLeast"/>
              <w:jc w:val="left"/>
              <w:rPr>
                <w:bCs/>
                <w:szCs w:val="28"/>
                <w:u w:val="single"/>
                <w:rtl/>
              </w:rPr>
            </w:pPr>
            <w:r w:rsidRPr="00CF508B">
              <w:rPr>
                <w:rFonts w:hint="cs"/>
                <w:bCs/>
                <w:szCs w:val="28"/>
                <w:u w:val="single"/>
                <w:rtl/>
              </w:rPr>
              <w:t>פסטיבלים</w:t>
            </w:r>
          </w:p>
          <w:p w:rsidR="00033608" w:rsidRPr="00CF508B" w:rsidRDefault="00033608" w:rsidP="00033608">
            <w:pPr>
              <w:spacing w:line="300" w:lineRule="atLeast"/>
              <w:jc w:val="left"/>
              <w:rPr>
                <w:b/>
                <w:rtl/>
              </w:rPr>
            </w:pPr>
            <w:r w:rsidRPr="00CF508B">
              <w:rPr>
                <w:rFonts w:hint="cs"/>
                <w:b/>
                <w:rtl/>
              </w:rPr>
              <w:t>תיאטרון</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342</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 תיאטרון</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2" w:space="0" w:color="auto"/>
              <w:left w:val="single" w:sz="12" w:space="0" w:color="auto"/>
              <w:bottom w:val="single" w:sz="2" w:space="0" w:color="auto"/>
              <w:right w:val="single" w:sz="2" w:space="0" w:color="auto"/>
            </w:tcBorders>
            <w:shd w:val="clear" w:color="auto" w:fill="FFFFFF"/>
          </w:tcPr>
          <w:p w:rsidR="00033608" w:rsidRPr="00CF508B" w:rsidRDefault="00033608" w:rsidP="00033608">
            <w:pPr>
              <w:spacing w:line="300" w:lineRule="atLeast"/>
              <w:jc w:val="left"/>
              <w:rPr>
                <w:bCs/>
                <w:szCs w:val="28"/>
                <w:u w:val="single"/>
                <w:rtl/>
              </w:rPr>
            </w:pPr>
            <w:r w:rsidRPr="00CF508B">
              <w:rPr>
                <w:rFonts w:hint="cs"/>
                <w:bCs/>
                <w:szCs w:val="28"/>
                <w:u w:val="single"/>
                <w:rtl/>
              </w:rPr>
              <w:t>פסטיבלים</w:t>
            </w:r>
          </w:p>
          <w:p w:rsidR="00033608" w:rsidRPr="00354DA6" w:rsidRDefault="00033608" w:rsidP="00033608">
            <w:pPr>
              <w:spacing w:line="300" w:lineRule="atLeast"/>
              <w:jc w:val="left"/>
              <w:rPr>
                <w:bCs/>
                <w:szCs w:val="28"/>
                <w:rtl/>
              </w:rPr>
            </w:pPr>
            <w:r>
              <w:rPr>
                <w:rFonts w:hint="cs"/>
                <w:b/>
                <w:rtl/>
              </w:rPr>
              <w:t>מחול</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343</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הפקות מחול</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2" w:space="0" w:color="auto"/>
              <w:left w:val="single" w:sz="12" w:space="0" w:color="auto"/>
              <w:bottom w:val="single" w:sz="2" w:space="0" w:color="auto"/>
              <w:right w:val="single" w:sz="2" w:space="0" w:color="auto"/>
            </w:tcBorders>
            <w:shd w:val="clear" w:color="auto" w:fill="FFFFFF"/>
          </w:tcPr>
          <w:p w:rsidR="00033608" w:rsidRPr="00412B8C" w:rsidRDefault="00033608" w:rsidP="00033608">
            <w:pPr>
              <w:spacing w:line="300" w:lineRule="atLeast"/>
              <w:jc w:val="left"/>
              <w:rPr>
                <w:bCs/>
                <w:u w:val="single"/>
                <w:rtl/>
              </w:rPr>
            </w:pPr>
            <w:r w:rsidRPr="00412B8C">
              <w:rPr>
                <w:rFonts w:hint="cs"/>
                <w:bCs/>
                <w:szCs w:val="28"/>
                <w:u w:val="single"/>
                <w:rtl/>
              </w:rPr>
              <w:t>פסטיבלים</w:t>
            </w:r>
          </w:p>
          <w:p w:rsidR="00033608" w:rsidRPr="00CF508B" w:rsidRDefault="00033608" w:rsidP="00033608">
            <w:pPr>
              <w:spacing w:line="300" w:lineRule="atLeast"/>
              <w:jc w:val="left"/>
              <w:rPr>
                <w:bCs/>
                <w:szCs w:val="28"/>
                <w:u w:val="single"/>
                <w:rtl/>
              </w:rPr>
            </w:pPr>
            <w:r>
              <w:rPr>
                <w:rFonts w:hint="cs"/>
                <w:b/>
                <w:rtl/>
              </w:rPr>
              <w:t>מוסיקה</w:t>
            </w:r>
          </w:p>
        </w:tc>
        <w:tc>
          <w:tcPr>
            <w:tcW w:w="75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344</w:t>
            </w:r>
          </w:p>
        </w:tc>
        <w:tc>
          <w:tcPr>
            <w:tcW w:w="4070"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spacing w:line="240" w:lineRule="exact"/>
              <w:jc w:val="left"/>
              <w:rPr>
                <w:rtl/>
              </w:rPr>
            </w:pPr>
            <w:r>
              <w:rPr>
                <w:rFonts w:hint="cs"/>
                <w:rtl/>
              </w:rPr>
              <w:t>פרטי ההפקות/תוכניות מוסיקה</w:t>
            </w:r>
          </w:p>
        </w:tc>
        <w:tc>
          <w:tcPr>
            <w:tcW w:w="1097" w:type="dxa"/>
            <w:tcBorders>
              <w:top w:val="single" w:sz="2" w:space="0" w:color="auto"/>
              <w:left w:val="single" w:sz="2" w:space="0" w:color="auto"/>
              <w:bottom w:val="single" w:sz="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single" w:sz="2" w:space="0" w:color="auto"/>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single" w:sz="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AB7672">
        <w:tc>
          <w:tcPr>
            <w:tcW w:w="1392" w:type="dxa"/>
            <w:tcBorders>
              <w:top w:val="single" w:sz="2" w:space="0" w:color="auto"/>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u w:val="single"/>
                <w:rtl/>
              </w:rPr>
            </w:pPr>
            <w:r w:rsidRPr="00D32F55">
              <w:rPr>
                <w:rFonts w:hint="cs"/>
                <w:bCs/>
                <w:szCs w:val="28"/>
                <w:u w:val="single"/>
                <w:rtl/>
              </w:rPr>
              <w:t>גלריות</w:t>
            </w:r>
          </w:p>
        </w:tc>
        <w:tc>
          <w:tcPr>
            <w:tcW w:w="750" w:type="dxa"/>
            <w:tcBorders>
              <w:top w:val="single" w:sz="2" w:space="0" w:color="auto"/>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345</w:t>
            </w:r>
          </w:p>
        </w:tc>
        <w:tc>
          <w:tcPr>
            <w:tcW w:w="4070" w:type="dxa"/>
            <w:tcBorders>
              <w:top w:val="single" w:sz="2" w:space="0" w:color="auto"/>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פרטי רקע</w:t>
            </w:r>
          </w:p>
        </w:tc>
        <w:tc>
          <w:tcPr>
            <w:tcW w:w="1097" w:type="dxa"/>
            <w:tcBorders>
              <w:top w:val="single" w:sz="2" w:space="0" w:color="auto"/>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2" w:space="0" w:color="auto"/>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single" w:sz="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346</w:t>
            </w:r>
          </w:p>
        </w:tc>
        <w:tc>
          <w:tcPr>
            <w:tcW w:w="4070" w:type="dxa"/>
            <w:tcBorders>
              <w:top w:val="nil"/>
              <w:left w:val="single" w:sz="2" w:space="0" w:color="auto"/>
              <w:bottom w:val="nil"/>
              <w:right w:val="single" w:sz="2" w:space="0" w:color="auto"/>
            </w:tcBorders>
            <w:shd w:val="clear" w:color="auto" w:fill="FFFFFF"/>
          </w:tcPr>
          <w:p w:rsidR="00033608" w:rsidRPr="00BF7985" w:rsidRDefault="00033608" w:rsidP="00033608">
            <w:pPr>
              <w:spacing w:line="240" w:lineRule="exact"/>
              <w:jc w:val="left"/>
              <w:rPr>
                <w:rtl/>
              </w:rPr>
            </w:pPr>
            <w:r>
              <w:rPr>
                <w:rFonts w:hint="cs"/>
                <w:rtl/>
              </w:rPr>
              <w:t>שטח התצוגה</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C3553">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347</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הצוות המקצועי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348</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ימים ושעות בהם הגלריה פתוחה לציבור</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349</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תערוכות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354DA6"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350</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פרסומים או מידע קולי/אודיו ויזואלי</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351</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אתר אינטרנט פעיל</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352</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הוצאות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AB7672">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2" w:space="0" w:color="auto"/>
            </w:tcBorders>
            <w:shd w:val="clear" w:color="auto" w:fill="FFFFFF"/>
          </w:tcPr>
          <w:p w:rsidR="00033608" w:rsidRDefault="00033608" w:rsidP="00033608">
            <w:pPr>
              <w:spacing w:line="240" w:lineRule="auto"/>
              <w:jc w:val="center"/>
              <w:rPr>
                <w:rtl/>
              </w:rPr>
            </w:pPr>
            <w:r>
              <w:rPr>
                <w:rFonts w:hint="cs"/>
                <w:rtl/>
              </w:rPr>
              <w:t>353</w:t>
            </w:r>
          </w:p>
        </w:tc>
        <w:tc>
          <w:tcPr>
            <w:tcW w:w="4070" w:type="dxa"/>
            <w:tcBorders>
              <w:top w:val="nil"/>
              <w:left w:val="single" w:sz="2" w:space="0" w:color="auto"/>
              <w:bottom w:val="nil"/>
              <w:right w:val="single" w:sz="2" w:space="0" w:color="auto"/>
            </w:tcBorders>
            <w:shd w:val="clear" w:color="auto" w:fill="FFFFFF"/>
          </w:tcPr>
          <w:p w:rsidR="00033608" w:rsidRDefault="00033608" w:rsidP="00033608">
            <w:pPr>
              <w:spacing w:line="240" w:lineRule="exact"/>
              <w:jc w:val="left"/>
              <w:rPr>
                <w:rtl/>
              </w:rPr>
            </w:pPr>
            <w:r>
              <w:rPr>
                <w:rFonts w:hint="cs"/>
                <w:rtl/>
              </w:rPr>
              <w:t>פעילות היקפית</w:t>
            </w:r>
          </w:p>
        </w:tc>
        <w:tc>
          <w:tcPr>
            <w:tcW w:w="1097" w:type="dxa"/>
            <w:tcBorders>
              <w:top w:val="nil"/>
              <w:left w:val="single" w:sz="2"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0D6174">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tcBorders>
              <w:top w:val="nil"/>
              <w:left w:val="single" w:sz="12" w:space="0" w:color="auto"/>
              <w:bottom w:val="single" w:sz="12" w:space="0" w:color="auto"/>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single" w:sz="12" w:space="0" w:color="auto"/>
              <w:right w:val="single" w:sz="2" w:space="0" w:color="auto"/>
            </w:tcBorders>
            <w:shd w:val="clear" w:color="auto" w:fill="FFFFFF"/>
          </w:tcPr>
          <w:p w:rsidR="00033608" w:rsidRDefault="00033608" w:rsidP="00033608">
            <w:pPr>
              <w:spacing w:line="240" w:lineRule="auto"/>
              <w:jc w:val="center"/>
              <w:rPr>
                <w:rtl/>
              </w:rPr>
            </w:pPr>
            <w:r>
              <w:rPr>
                <w:rFonts w:hint="cs"/>
                <w:rtl/>
              </w:rPr>
              <w:t>354</w:t>
            </w:r>
          </w:p>
        </w:tc>
        <w:tc>
          <w:tcPr>
            <w:tcW w:w="4070" w:type="dxa"/>
            <w:tcBorders>
              <w:top w:val="nil"/>
              <w:left w:val="single" w:sz="2" w:space="0" w:color="auto"/>
              <w:bottom w:val="single" w:sz="4" w:space="0" w:color="auto"/>
              <w:right w:val="single" w:sz="2" w:space="0" w:color="auto"/>
            </w:tcBorders>
            <w:shd w:val="clear" w:color="auto" w:fill="FFFFFF"/>
          </w:tcPr>
          <w:p w:rsidR="00033608" w:rsidRDefault="00033608" w:rsidP="00033608">
            <w:pPr>
              <w:spacing w:line="240" w:lineRule="exact"/>
              <w:jc w:val="left"/>
              <w:rPr>
                <w:rtl/>
              </w:rPr>
            </w:pPr>
            <w:r>
              <w:rPr>
                <w:rFonts w:hint="cs"/>
                <w:rtl/>
              </w:rPr>
              <w:t>תוכניות לשנת הערכה</w:t>
            </w:r>
          </w:p>
        </w:tc>
        <w:tc>
          <w:tcPr>
            <w:tcW w:w="1097" w:type="dxa"/>
            <w:tcBorders>
              <w:top w:val="nil"/>
              <w:left w:val="single" w:sz="2" w:space="0" w:color="auto"/>
              <w:bottom w:val="single" w:sz="12" w:space="0" w:color="auto"/>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single" w:sz="12" w:space="0" w:color="auto"/>
              <w:right w:val="single" w:sz="2" w:space="0" w:color="auto"/>
            </w:tcBorders>
            <w:shd w:val="clear" w:color="auto" w:fill="FFFFFF"/>
          </w:tcPr>
          <w:p w:rsidR="00033608" w:rsidRPr="000C3553" w:rsidRDefault="00033608" w:rsidP="00033608">
            <w:pPr>
              <w:jc w:val="center"/>
            </w:pPr>
            <w:r w:rsidRPr="000C3553">
              <w:rPr>
                <w:rFonts w:hint="cs"/>
              </w:rPr>
              <w:t>V</w:t>
            </w:r>
          </w:p>
        </w:tc>
        <w:tc>
          <w:tcPr>
            <w:tcW w:w="1364" w:type="dxa"/>
            <w:tcBorders>
              <w:top w:val="nil"/>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val="restart"/>
            <w:tcBorders>
              <w:top w:val="single" w:sz="12" w:space="0" w:color="auto"/>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r>
              <w:rPr>
                <w:rFonts w:hint="cs"/>
                <w:bCs/>
                <w:szCs w:val="28"/>
                <w:rtl/>
              </w:rPr>
              <w:t xml:space="preserve">בתי ספר לאמנות </w:t>
            </w:r>
          </w:p>
        </w:tc>
        <w:tc>
          <w:tcPr>
            <w:tcW w:w="750" w:type="dxa"/>
            <w:tcBorders>
              <w:top w:val="single" w:sz="12" w:space="0" w:color="auto"/>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355</w:t>
            </w:r>
          </w:p>
        </w:tc>
        <w:tc>
          <w:tcPr>
            <w:tcW w:w="4070" w:type="dxa"/>
            <w:tcBorders>
              <w:top w:val="single" w:sz="4" w:space="0" w:color="auto"/>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פרטי רקע</w:t>
            </w:r>
          </w:p>
        </w:tc>
        <w:tc>
          <w:tcPr>
            <w:tcW w:w="1097" w:type="dxa"/>
            <w:tcBorders>
              <w:top w:val="single" w:sz="12" w:space="0" w:color="auto"/>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single" w:sz="12" w:space="0" w:color="auto"/>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single" w:sz="12" w:space="0" w:color="auto"/>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356</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מס' שבועות לימוד בסמסטר א' ו-ב'</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357</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שעות פתיחה של בית הספר</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358</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כוח אדם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359</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צוות הוראה</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360</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הלימודים (שעות לימוד, מס' תלמידים)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361</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פירוט קורסים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362</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 xml:space="preserve">הנחיה אישית </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363</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תלמידים (רשימת תלמידים ובוגרים)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364</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פעולות העשרה</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365</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תערוכות בוגרים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vMerge/>
            <w:tcBorders>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366</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פרטי ספריית בית הספר</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367</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שרותי מחשב</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432"/>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368</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שרותים הקפיים ופעולות לרווחת התלמידים</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EB0BAE">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033608" w:rsidRPr="00180BE1" w:rsidTr="00FF40C3">
        <w:trPr>
          <w:trHeight w:hRule="exact" w:val="597"/>
        </w:trPr>
        <w:tc>
          <w:tcPr>
            <w:tcW w:w="1392" w:type="dxa"/>
            <w:tcBorders>
              <w:top w:val="nil"/>
              <w:left w:val="single" w:sz="12" w:space="0" w:color="auto"/>
              <w:bottom w:val="nil"/>
              <w:right w:val="single" w:sz="2" w:space="0" w:color="auto"/>
            </w:tcBorders>
            <w:shd w:val="clear" w:color="auto" w:fill="FFFFFF"/>
          </w:tcPr>
          <w:p w:rsidR="00033608" w:rsidRPr="00D32F55" w:rsidRDefault="00033608"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033608" w:rsidRDefault="00033608" w:rsidP="00033608">
            <w:pPr>
              <w:spacing w:line="240" w:lineRule="auto"/>
              <w:jc w:val="center"/>
              <w:rPr>
                <w:rtl/>
              </w:rPr>
            </w:pPr>
            <w:r>
              <w:rPr>
                <w:rFonts w:hint="cs"/>
                <w:rtl/>
              </w:rPr>
              <w:t>369</w:t>
            </w:r>
          </w:p>
        </w:tc>
        <w:tc>
          <w:tcPr>
            <w:tcW w:w="4070" w:type="dxa"/>
            <w:tcBorders>
              <w:top w:val="nil"/>
              <w:left w:val="single" w:sz="4" w:space="0" w:color="auto"/>
              <w:bottom w:val="nil"/>
              <w:right w:val="single" w:sz="4" w:space="0" w:color="auto"/>
            </w:tcBorders>
            <w:shd w:val="clear" w:color="auto" w:fill="FFFFFF"/>
          </w:tcPr>
          <w:p w:rsidR="00033608" w:rsidRDefault="00033608" w:rsidP="00033608">
            <w:pPr>
              <w:spacing w:line="240" w:lineRule="exact"/>
              <w:jc w:val="left"/>
              <w:rPr>
                <w:rtl/>
              </w:rPr>
            </w:pPr>
            <w:r>
              <w:rPr>
                <w:rFonts w:hint="cs"/>
                <w:rtl/>
              </w:rPr>
              <w:t>שרותים הקפיים אחרים שיש בהן, לדעת ביה"ס כדי לקם את רווחת תלמידיו</w:t>
            </w:r>
          </w:p>
        </w:tc>
        <w:tc>
          <w:tcPr>
            <w:tcW w:w="1097" w:type="dxa"/>
            <w:tcBorders>
              <w:top w:val="nil"/>
              <w:left w:val="single" w:sz="4" w:space="0" w:color="auto"/>
              <w:bottom w:val="nil"/>
              <w:right w:val="single" w:sz="2" w:space="0" w:color="auto"/>
            </w:tcBorders>
            <w:shd w:val="clear" w:color="auto" w:fill="FFFFFF"/>
          </w:tcPr>
          <w:p w:rsidR="00033608" w:rsidRPr="00157A01" w:rsidRDefault="00033608" w:rsidP="00033608">
            <w:pPr>
              <w:spacing w:line="300" w:lineRule="atLeast"/>
              <w:rPr>
                <w:rtl/>
              </w:rPr>
            </w:pPr>
            <w:r>
              <w:rPr>
                <w:rFonts w:hint="cs"/>
                <w:rtl/>
              </w:rPr>
              <w:t xml:space="preserve"> </w:t>
            </w:r>
          </w:p>
        </w:tc>
        <w:tc>
          <w:tcPr>
            <w:tcW w:w="1407" w:type="dxa"/>
            <w:tcBorders>
              <w:top w:val="nil"/>
              <w:left w:val="single" w:sz="2" w:space="0" w:color="auto"/>
              <w:bottom w:val="nil"/>
              <w:right w:val="single" w:sz="2" w:space="0" w:color="auto"/>
            </w:tcBorders>
            <w:shd w:val="clear" w:color="auto" w:fill="FFFFFF"/>
          </w:tcPr>
          <w:p w:rsidR="00033608" w:rsidRDefault="00033608" w:rsidP="00033608">
            <w:pPr>
              <w:jc w:val="center"/>
            </w:pPr>
            <w:r w:rsidRPr="00FB1890">
              <w:rPr>
                <w:rFonts w:hint="cs"/>
              </w:rPr>
              <w:t>V</w:t>
            </w:r>
          </w:p>
        </w:tc>
        <w:tc>
          <w:tcPr>
            <w:tcW w:w="1364" w:type="dxa"/>
            <w:tcBorders>
              <w:top w:val="nil"/>
              <w:left w:val="single" w:sz="2" w:space="0" w:color="auto"/>
              <w:bottom w:val="nil"/>
              <w:right w:val="single" w:sz="12" w:space="0" w:color="auto"/>
            </w:tcBorders>
            <w:shd w:val="clear" w:color="auto" w:fill="FFFFFF"/>
          </w:tcPr>
          <w:p w:rsidR="00033608" w:rsidRDefault="00033608" w:rsidP="00033608">
            <w:pPr>
              <w:spacing w:line="300" w:lineRule="atLeast"/>
              <w:jc w:val="center"/>
            </w:pPr>
          </w:p>
        </w:tc>
      </w:tr>
      <w:tr w:rsidR="00FF40C3" w:rsidRPr="00180BE1" w:rsidTr="00FF40C3">
        <w:trPr>
          <w:trHeight w:hRule="exact" w:val="432"/>
        </w:trPr>
        <w:tc>
          <w:tcPr>
            <w:tcW w:w="1392" w:type="dxa"/>
            <w:vMerge w:val="restart"/>
            <w:tcBorders>
              <w:top w:val="nil"/>
              <w:left w:val="single" w:sz="12" w:space="0" w:color="auto"/>
              <w:right w:val="single" w:sz="2"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2"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370</w:t>
            </w:r>
          </w:p>
        </w:tc>
        <w:tc>
          <w:tcPr>
            <w:tcW w:w="4070" w:type="dxa"/>
            <w:tcBorders>
              <w:top w:val="nil"/>
              <w:left w:val="single" w:sz="4" w:space="0" w:color="auto"/>
              <w:bottom w:val="nil"/>
              <w:right w:val="single" w:sz="4" w:space="0" w:color="auto"/>
            </w:tcBorders>
            <w:shd w:val="clear" w:color="auto" w:fill="FFFFFF"/>
          </w:tcPr>
          <w:p w:rsidR="00FF40C3" w:rsidRDefault="00FF40C3" w:rsidP="00033608">
            <w:pPr>
              <w:spacing w:line="240" w:lineRule="exact"/>
              <w:jc w:val="left"/>
              <w:rPr>
                <w:rtl/>
              </w:rPr>
            </w:pPr>
            <w:r>
              <w:rPr>
                <w:rFonts w:hint="cs"/>
                <w:rtl/>
              </w:rPr>
              <w:t>תרומה לקהילה</w:t>
            </w:r>
          </w:p>
        </w:tc>
        <w:tc>
          <w:tcPr>
            <w:tcW w:w="1097" w:type="dxa"/>
            <w:tcBorders>
              <w:top w:val="nil"/>
              <w:left w:val="single" w:sz="4" w:space="0" w:color="auto"/>
              <w:bottom w:val="nil"/>
              <w:right w:val="single" w:sz="2" w:space="0" w:color="auto"/>
            </w:tcBorders>
            <w:shd w:val="clear" w:color="auto" w:fill="FFFFFF"/>
          </w:tcPr>
          <w:p w:rsidR="00FF40C3" w:rsidRPr="00157A01" w:rsidRDefault="00FF40C3" w:rsidP="00033608">
            <w:pPr>
              <w:spacing w:line="300" w:lineRule="atLeast"/>
              <w:rPr>
                <w:rtl/>
              </w:rPr>
            </w:pPr>
          </w:p>
        </w:tc>
        <w:tc>
          <w:tcPr>
            <w:tcW w:w="1407" w:type="dxa"/>
            <w:tcBorders>
              <w:top w:val="nil"/>
              <w:left w:val="single" w:sz="2" w:space="0" w:color="auto"/>
              <w:bottom w:val="nil"/>
              <w:right w:val="single" w:sz="2" w:space="0" w:color="auto"/>
            </w:tcBorders>
            <w:shd w:val="clear" w:color="auto" w:fill="FFFFFF"/>
          </w:tcPr>
          <w:p w:rsidR="00FF40C3" w:rsidRDefault="00FF40C3" w:rsidP="00033608">
            <w:pPr>
              <w:jc w:val="center"/>
            </w:pPr>
            <w:r w:rsidRPr="00FB1890">
              <w:rPr>
                <w:rFonts w:hint="cs"/>
              </w:rPr>
              <w:t>V</w:t>
            </w:r>
          </w:p>
        </w:tc>
        <w:tc>
          <w:tcPr>
            <w:tcW w:w="1364" w:type="dxa"/>
            <w:tcBorders>
              <w:top w:val="nil"/>
              <w:left w:val="single" w:sz="2" w:space="0" w:color="auto"/>
              <w:bottom w:val="nil"/>
              <w:right w:val="single" w:sz="12" w:space="0" w:color="auto"/>
            </w:tcBorders>
            <w:shd w:val="clear" w:color="auto" w:fill="FFFFFF"/>
          </w:tcPr>
          <w:p w:rsidR="00FF40C3" w:rsidRDefault="00FF40C3" w:rsidP="00033608">
            <w:pPr>
              <w:spacing w:line="300" w:lineRule="atLeast"/>
              <w:jc w:val="center"/>
            </w:pPr>
          </w:p>
        </w:tc>
      </w:tr>
      <w:tr w:rsidR="00FF40C3" w:rsidRPr="00180BE1" w:rsidTr="00FF40C3">
        <w:trPr>
          <w:trHeight w:hRule="exact" w:val="357"/>
        </w:trPr>
        <w:tc>
          <w:tcPr>
            <w:tcW w:w="1392" w:type="dxa"/>
            <w:vMerge/>
            <w:tcBorders>
              <w:left w:val="single" w:sz="12" w:space="0" w:color="auto"/>
              <w:right w:val="single" w:sz="2"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2" w:space="0" w:color="auto"/>
              <w:bottom w:val="single" w:sz="4" w:space="0" w:color="auto"/>
              <w:right w:val="single" w:sz="4" w:space="0" w:color="auto"/>
            </w:tcBorders>
            <w:shd w:val="clear" w:color="auto" w:fill="FFFFFF"/>
          </w:tcPr>
          <w:p w:rsidR="00FF40C3" w:rsidRDefault="00FF40C3" w:rsidP="00033608">
            <w:pPr>
              <w:spacing w:line="240" w:lineRule="auto"/>
              <w:jc w:val="center"/>
              <w:rPr>
                <w:rtl/>
              </w:rPr>
            </w:pPr>
            <w:r>
              <w:rPr>
                <w:rFonts w:hint="cs"/>
                <w:rtl/>
              </w:rPr>
              <w:t>371</w:t>
            </w:r>
          </w:p>
          <w:p w:rsidR="00FF40C3" w:rsidRDefault="00FF40C3" w:rsidP="00033608">
            <w:pPr>
              <w:spacing w:line="240" w:lineRule="auto"/>
              <w:jc w:val="center"/>
              <w:rPr>
                <w:rtl/>
              </w:rPr>
            </w:pPr>
          </w:p>
        </w:tc>
        <w:tc>
          <w:tcPr>
            <w:tcW w:w="4070" w:type="dxa"/>
            <w:tcBorders>
              <w:top w:val="nil"/>
              <w:left w:val="single" w:sz="4" w:space="0" w:color="auto"/>
              <w:bottom w:val="single" w:sz="4" w:space="0" w:color="auto"/>
              <w:right w:val="single" w:sz="4" w:space="0" w:color="auto"/>
            </w:tcBorders>
            <w:shd w:val="clear" w:color="auto" w:fill="FFFFFF"/>
          </w:tcPr>
          <w:p w:rsidR="00FF40C3" w:rsidRDefault="00FF40C3" w:rsidP="00033608">
            <w:pPr>
              <w:spacing w:line="240" w:lineRule="exact"/>
              <w:jc w:val="left"/>
              <w:rPr>
                <w:rtl/>
              </w:rPr>
            </w:pPr>
            <w:r>
              <w:rPr>
                <w:rFonts w:hint="cs"/>
                <w:rtl/>
              </w:rPr>
              <w:t>שכר לימוד, מלגות ופרסים</w:t>
            </w:r>
          </w:p>
          <w:p w:rsidR="00FF40C3" w:rsidRDefault="00FF40C3" w:rsidP="00033608">
            <w:pPr>
              <w:spacing w:line="240" w:lineRule="exact"/>
              <w:jc w:val="left"/>
              <w:rPr>
                <w:rtl/>
              </w:rPr>
            </w:pPr>
          </w:p>
        </w:tc>
        <w:tc>
          <w:tcPr>
            <w:tcW w:w="1097" w:type="dxa"/>
            <w:tcBorders>
              <w:top w:val="nil"/>
              <w:left w:val="single" w:sz="4" w:space="0" w:color="auto"/>
              <w:bottom w:val="single" w:sz="18"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tcBorders>
              <w:top w:val="nil"/>
              <w:left w:val="single" w:sz="2" w:space="0" w:color="auto"/>
              <w:bottom w:val="single" w:sz="18" w:space="0" w:color="auto"/>
              <w:right w:val="single" w:sz="2" w:space="0" w:color="auto"/>
            </w:tcBorders>
            <w:shd w:val="clear" w:color="auto" w:fill="FFFFFF"/>
          </w:tcPr>
          <w:p w:rsidR="00FF40C3" w:rsidRDefault="00FF40C3" w:rsidP="00033608">
            <w:pPr>
              <w:jc w:val="center"/>
            </w:pPr>
            <w:r w:rsidRPr="00FB1890">
              <w:rPr>
                <w:rFonts w:hint="cs"/>
              </w:rPr>
              <w:t>V</w:t>
            </w:r>
          </w:p>
        </w:tc>
        <w:tc>
          <w:tcPr>
            <w:tcW w:w="1364" w:type="dxa"/>
            <w:tcBorders>
              <w:top w:val="nil"/>
              <w:left w:val="single" w:sz="2" w:space="0" w:color="auto"/>
              <w:bottom w:val="single" w:sz="18"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single" w:sz="4" w:space="0" w:color="auto"/>
              <w:left w:val="single" w:sz="4"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372</w:t>
            </w:r>
          </w:p>
        </w:tc>
        <w:tc>
          <w:tcPr>
            <w:tcW w:w="4070" w:type="dxa"/>
            <w:tcBorders>
              <w:top w:val="single" w:sz="4" w:space="0" w:color="auto"/>
              <w:left w:val="single" w:sz="4" w:space="0" w:color="auto"/>
              <w:bottom w:val="nil"/>
              <w:right w:val="single" w:sz="4" w:space="0" w:color="auto"/>
            </w:tcBorders>
            <w:shd w:val="clear" w:color="auto" w:fill="FFFFFF"/>
          </w:tcPr>
          <w:p w:rsidR="00FF40C3" w:rsidRDefault="00FF40C3" w:rsidP="00FF40C3">
            <w:pPr>
              <w:spacing w:line="240" w:lineRule="exact"/>
              <w:jc w:val="left"/>
              <w:rPr>
                <w:rtl/>
              </w:rPr>
            </w:pPr>
            <w:r>
              <w:rPr>
                <w:rFonts w:hint="cs"/>
                <w:rtl/>
              </w:rPr>
              <w:t>הפקות ומופעים</w:t>
            </w:r>
          </w:p>
          <w:p w:rsidR="00FF40C3" w:rsidRDefault="00FF40C3" w:rsidP="00FF40C3">
            <w:pPr>
              <w:spacing w:line="240" w:lineRule="exact"/>
              <w:jc w:val="left"/>
              <w:rPr>
                <w:rtl/>
              </w:rPr>
            </w:pPr>
          </w:p>
          <w:p w:rsidR="00FF40C3" w:rsidRDefault="00FF40C3" w:rsidP="00FF40C3">
            <w:pPr>
              <w:spacing w:line="240" w:lineRule="exact"/>
              <w:jc w:val="left"/>
              <w:rPr>
                <w:rtl/>
              </w:rPr>
            </w:pPr>
            <w:r>
              <w:rPr>
                <w:rFonts w:hint="cs"/>
                <w:rtl/>
              </w:rPr>
              <w:t>מיקום גיאוגרפי</w:t>
            </w:r>
          </w:p>
          <w:p w:rsidR="00FF40C3" w:rsidRDefault="00FF40C3" w:rsidP="00FF40C3">
            <w:pPr>
              <w:spacing w:line="240" w:lineRule="exact"/>
              <w:jc w:val="left"/>
              <w:rPr>
                <w:rtl/>
              </w:rPr>
            </w:pPr>
          </w:p>
          <w:p w:rsidR="00FF40C3" w:rsidRDefault="00FF40C3" w:rsidP="00FF40C3">
            <w:pPr>
              <w:spacing w:line="240" w:lineRule="exact"/>
              <w:jc w:val="left"/>
              <w:rPr>
                <w:rtl/>
              </w:rPr>
            </w:pPr>
            <w:r>
              <w:rPr>
                <w:rFonts w:hint="cs"/>
                <w:rtl/>
              </w:rPr>
              <w:t>פעילות בינלאומית</w:t>
            </w:r>
          </w:p>
          <w:p w:rsidR="00FF40C3" w:rsidRDefault="00FF40C3" w:rsidP="00FF40C3">
            <w:pPr>
              <w:spacing w:line="240" w:lineRule="exact"/>
              <w:jc w:val="left"/>
              <w:rPr>
                <w:rtl/>
              </w:rPr>
            </w:pPr>
          </w:p>
          <w:p w:rsidR="00FF40C3" w:rsidRDefault="00FF40C3" w:rsidP="00FF40C3">
            <w:pPr>
              <w:spacing w:line="240" w:lineRule="exact"/>
              <w:jc w:val="left"/>
              <w:rPr>
                <w:rtl/>
              </w:rPr>
            </w:pPr>
            <w:r>
              <w:rPr>
                <w:rFonts w:hint="cs"/>
                <w:rtl/>
              </w:rPr>
              <w:t>שיעורים עיוניים ומקצועיים</w:t>
            </w:r>
          </w:p>
          <w:p w:rsidR="00FF40C3" w:rsidRDefault="00FF40C3" w:rsidP="00FF40C3">
            <w:pPr>
              <w:spacing w:line="240" w:lineRule="exact"/>
              <w:jc w:val="left"/>
              <w:rPr>
                <w:rtl/>
              </w:rPr>
            </w:pPr>
          </w:p>
          <w:p w:rsidR="00FF40C3" w:rsidRDefault="00FF40C3" w:rsidP="00FF40C3">
            <w:pPr>
              <w:spacing w:line="240" w:lineRule="exact"/>
              <w:jc w:val="left"/>
              <w:rPr>
                <w:rtl/>
              </w:rPr>
            </w:pPr>
            <w:r>
              <w:rPr>
                <w:rFonts w:hint="cs"/>
                <w:rtl/>
              </w:rPr>
              <w:t>השתלבות בוגרים בעשייה מקצועית</w:t>
            </w:r>
          </w:p>
          <w:p w:rsidR="00FF40C3" w:rsidRDefault="00FF40C3" w:rsidP="00FF40C3">
            <w:pPr>
              <w:spacing w:line="240" w:lineRule="exact"/>
              <w:jc w:val="left"/>
              <w:rPr>
                <w:rtl/>
              </w:rPr>
            </w:pPr>
          </w:p>
          <w:p w:rsidR="00FF40C3" w:rsidRDefault="00FF40C3" w:rsidP="00FF40C3">
            <w:pPr>
              <w:spacing w:line="240" w:lineRule="exact"/>
              <w:jc w:val="left"/>
              <w:rPr>
                <w:rtl/>
              </w:rPr>
            </w:pPr>
            <w:r>
              <w:rPr>
                <w:rFonts w:hint="cs"/>
                <w:rtl/>
              </w:rPr>
              <w:t>הזנת נתונים כמותיים למודלים השונים</w:t>
            </w:r>
          </w:p>
          <w:p w:rsidR="00FF40C3" w:rsidRDefault="00FF40C3" w:rsidP="00FF40C3">
            <w:pPr>
              <w:spacing w:line="240" w:lineRule="exact"/>
              <w:jc w:val="left"/>
              <w:rPr>
                <w:rtl/>
              </w:rPr>
            </w:pPr>
          </w:p>
          <w:p w:rsidR="00FF40C3" w:rsidRDefault="00FF40C3" w:rsidP="00033608">
            <w:pPr>
              <w:spacing w:line="240" w:lineRule="exact"/>
              <w:jc w:val="left"/>
              <w:rPr>
                <w:rtl/>
              </w:rPr>
            </w:pPr>
          </w:p>
        </w:tc>
        <w:tc>
          <w:tcPr>
            <w:tcW w:w="1097" w:type="dxa"/>
            <w:vMerge w:val="restart"/>
            <w:tcBorders>
              <w:top w:val="nil"/>
              <w:left w:val="single" w:sz="4"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val="restart"/>
            <w:tcBorders>
              <w:top w:val="nil"/>
              <w:left w:val="single" w:sz="2" w:space="0" w:color="auto"/>
              <w:right w:val="single" w:sz="2" w:space="0" w:color="auto"/>
            </w:tcBorders>
            <w:shd w:val="clear" w:color="auto" w:fill="FFFFFF"/>
          </w:tcPr>
          <w:p w:rsidR="00FF40C3" w:rsidRPr="00FB1890" w:rsidRDefault="00FF40C3" w:rsidP="00033608">
            <w:pPr>
              <w:jc w:val="center"/>
            </w:pPr>
          </w:p>
        </w:tc>
        <w:tc>
          <w:tcPr>
            <w:tcW w:w="1364" w:type="dxa"/>
            <w:vMerge w:val="restart"/>
            <w:tcBorders>
              <w:top w:val="nil"/>
              <w:left w:val="single" w:sz="2"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4"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373</w:t>
            </w:r>
          </w:p>
        </w:tc>
        <w:tc>
          <w:tcPr>
            <w:tcW w:w="4070" w:type="dxa"/>
            <w:tcBorders>
              <w:top w:val="nil"/>
              <w:left w:val="single" w:sz="4" w:space="0" w:color="auto"/>
              <w:bottom w:val="nil"/>
              <w:right w:val="single" w:sz="4" w:space="0" w:color="auto"/>
            </w:tcBorders>
            <w:shd w:val="clear" w:color="auto" w:fill="FFFFFF"/>
          </w:tcPr>
          <w:p w:rsidR="00FF40C3" w:rsidRPr="00FF40C3" w:rsidRDefault="00FF40C3" w:rsidP="00FF40C3">
            <w:pPr>
              <w:spacing w:line="240" w:lineRule="exact"/>
              <w:jc w:val="left"/>
              <w:rPr>
                <w:rtl/>
              </w:rPr>
            </w:pPr>
            <w:r w:rsidRPr="00FF40C3">
              <w:rPr>
                <w:rFonts w:hint="cs"/>
                <w:rtl/>
              </w:rPr>
              <w:t>מיקום גיאוגרפי</w:t>
            </w:r>
          </w:p>
          <w:p w:rsidR="00FF40C3" w:rsidRPr="00FF40C3" w:rsidRDefault="00FF40C3" w:rsidP="00FF40C3">
            <w:pPr>
              <w:spacing w:line="240" w:lineRule="exact"/>
              <w:jc w:val="left"/>
              <w:rPr>
                <w:rtl/>
              </w:rPr>
            </w:pPr>
          </w:p>
          <w:p w:rsidR="00FF40C3" w:rsidRPr="00FF40C3" w:rsidRDefault="00FF40C3" w:rsidP="00FF40C3">
            <w:pPr>
              <w:spacing w:line="240" w:lineRule="exact"/>
              <w:jc w:val="left"/>
              <w:rPr>
                <w:rtl/>
              </w:rPr>
            </w:pPr>
            <w:r w:rsidRPr="00FF40C3">
              <w:rPr>
                <w:rFonts w:hint="cs"/>
                <w:rtl/>
              </w:rPr>
              <w:t>פעילות בינלאומית</w:t>
            </w:r>
          </w:p>
          <w:p w:rsidR="00FF40C3" w:rsidRPr="00FF40C3" w:rsidRDefault="00FF40C3" w:rsidP="00FF40C3">
            <w:pPr>
              <w:spacing w:line="240" w:lineRule="exact"/>
              <w:jc w:val="left"/>
              <w:rPr>
                <w:rtl/>
              </w:rPr>
            </w:pPr>
          </w:p>
          <w:p w:rsidR="00FF40C3" w:rsidRPr="00FF40C3" w:rsidRDefault="00FF40C3" w:rsidP="00FF40C3">
            <w:pPr>
              <w:spacing w:line="240" w:lineRule="exact"/>
              <w:jc w:val="left"/>
              <w:rPr>
                <w:rtl/>
              </w:rPr>
            </w:pPr>
            <w:r w:rsidRPr="00FF40C3">
              <w:rPr>
                <w:rFonts w:hint="cs"/>
                <w:rtl/>
              </w:rPr>
              <w:t>שיעורים עיוניים ומקצועיים</w:t>
            </w:r>
          </w:p>
          <w:p w:rsidR="00FF40C3" w:rsidRPr="00FF40C3" w:rsidRDefault="00FF40C3" w:rsidP="00FF40C3">
            <w:pPr>
              <w:spacing w:line="240" w:lineRule="exact"/>
              <w:jc w:val="left"/>
              <w:rPr>
                <w:rtl/>
              </w:rPr>
            </w:pPr>
          </w:p>
          <w:p w:rsidR="00FF40C3" w:rsidRPr="00FF40C3" w:rsidRDefault="00FF40C3" w:rsidP="00FF40C3">
            <w:pPr>
              <w:spacing w:line="240" w:lineRule="exact"/>
              <w:jc w:val="left"/>
              <w:rPr>
                <w:rtl/>
              </w:rPr>
            </w:pPr>
            <w:r w:rsidRPr="00FF40C3">
              <w:rPr>
                <w:rFonts w:hint="cs"/>
                <w:rtl/>
              </w:rPr>
              <w:t>השתלבות בוגרים בעשייה מקצועית</w:t>
            </w:r>
          </w:p>
          <w:p w:rsidR="00FF40C3" w:rsidRPr="00FF40C3" w:rsidRDefault="00FF40C3" w:rsidP="00FF40C3">
            <w:pPr>
              <w:spacing w:line="240" w:lineRule="exact"/>
              <w:jc w:val="left"/>
              <w:rPr>
                <w:rtl/>
              </w:rPr>
            </w:pPr>
          </w:p>
          <w:p w:rsidR="00FF40C3" w:rsidRPr="00FF40C3" w:rsidRDefault="00FF40C3" w:rsidP="00FF40C3">
            <w:pPr>
              <w:spacing w:line="240" w:lineRule="exact"/>
              <w:jc w:val="left"/>
              <w:rPr>
                <w:rtl/>
              </w:rPr>
            </w:pPr>
            <w:r w:rsidRPr="00FF40C3">
              <w:rPr>
                <w:rFonts w:hint="cs"/>
                <w:rtl/>
              </w:rPr>
              <w:t>הזנת נתונים כמותיים למודלים השונים</w:t>
            </w:r>
          </w:p>
          <w:p w:rsidR="00FF40C3" w:rsidRDefault="00FF40C3" w:rsidP="00033608">
            <w:pPr>
              <w:spacing w:line="240" w:lineRule="exact"/>
              <w:jc w:val="left"/>
              <w:rPr>
                <w:rtl/>
              </w:rPr>
            </w:pPr>
          </w:p>
        </w:tc>
        <w:tc>
          <w:tcPr>
            <w:tcW w:w="1097" w:type="dxa"/>
            <w:vMerge/>
            <w:tcBorders>
              <w:left w:val="single" w:sz="4"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tcBorders>
              <w:left w:val="single" w:sz="2" w:space="0" w:color="auto"/>
              <w:right w:val="single" w:sz="2" w:space="0" w:color="auto"/>
            </w:tcBorders>
            <w:shd w:val="clear" w:color="auto" w:fill="FFFFFF"/>
          </w:tcPr>
          <w:p w:rsidR="00FF40C3" w:rsidRPr="00FB1890" w:rsidRDefault="00FF40C3" w:rsidP="00033608">
            <w:pPr>
              <w:jc w:val="center"/>
            </w:pPr>
          </w:p>
        </w:tc>
        <w:tc>
          <w:tcPr>
            <w:tcW w:w="1364" w:type="dxa"/>
            <w:vMerge/>
            <w:tcBorders>
              <w:left w:val="single" w:sz="2"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4"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374</w:t>
            </w:r>
          </w:p>
        </w:tc>
        <w:tc>
          <w:tcPr>
            <w:tcW w:w="4070" w:type="dxa"/>
            <w:tcBorders>
              <w:top w:val="nil"/>
              <w:left w:val="single" w:sz="4" w:space="0" w:color="auto"/>
              <w:bottom w:val="nil"/>
              <w:right w:val="single" w:sz="4" w:space="0" w:color="auto"/>
            </w:tcBorders>
            <w:shd w:val="clear" w:color="auto" w:fill="FFFFFF"/>
          </w:tcPr>
          <w:p w:rsidR="00FF40C3" w:rsidRDefault="00FF40C3" w:rsidP="00033608">
            <w:pPr>
              <w:spacing w:line="240" w:lineRule="exact"/>
              <w:jc w:val="left"/>
              <w:rPr>
                <w:rtl/>
              </w:rPr>
            </w:pPr>
            <w:r>
              <w:rPr>
                <w:rFonts w:hint="cs"/>
                <w:rtl/>
              </w:rPr>
              <w:t>פעילות בינלאומית</w:t>
            </w:r>
          </w:p>
        </w:tc>
        <w:tc>
          <w:tcPr>
            <w:tcW w:w="1097" w:type="dxa"/>
            <w:vMerge/>
            <w:tcBorders>
              <w:left w:val="single" w:sz="4"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tcBorders>
              <w:left w:val="single" w:sz="2" w:space="0" w:color="auto"/>
              <w:right w:val="single" w:sz="2" w:space="0" w:color="auto"/>
            </w:tcBorders>
            <w:shd w:val="clear" w:color="auto" w:fill="FFFFFF"/>
          </w:tcPr>
          <w:p w:rsidR="00FF40C3" w:rsidRPr="00FB1890" w:rsidRDefault="00FF40C3" w:rsidP="00033608">
            <w:pPr>
              <w:jc w:val="center"/>
            </w:pPr>
          </w:p>
        </w:tc>
        <w:tc>
          <w:tcPr>
            <w:tcW w:w="1364" w:type="dxa"/>
            <w:vMerge/>
            <w:tcBorders>
              <w:left w:val="single" w:sz="2"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4"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375</w:t>
            </w:r>
          </w:p>
        </w:tc>
        <w:tc>
          <w:tcPr>
            <w:tcW w:w="4070" w:type="dxa"/>
            <w:tcBorders>
              <w:top w:val="nil"/>
              <w:left w:val="single" w:sz="4" w:space="0" w:color="auto"/>
              <w:bottom w:val="nil"/>
              <w:right w:val="single" w:sz="4" w:space="0" w:color="auto"/>
            </w:tcBorders>
            <w:shd w:val="clear" w:color="auto" w:fill="FFFFFF"/>
          </w:tcPr>
          <w:p w:rsidR="00FF40C3" w:rsidRDefault="00FF40C3" w:rsidP="00033608">
            <w:pPr>
              <w:spacing w:line="240" w:lineRule="exact"/>
              <w:jc w:val="left"/>
              <w:rPr>
                <w:rtl/>
              </w:rPr>
            </w:pPr>
            <w:r>
              <w:rPr>
                <w:rFonts w:hint="cs"/>
                <w:rtl/>
              </w:rPr>
              <w:t>שיעורים עיוניים ומקצועיים</w:t>
            </w:r>
          </w:p>
        </w:tc>
        <w:tc>
          <w:tcPr>
            <w:tcW w:w="1097" w:type="dxa"/>
            <w:vMerge/>
            <w:tcBorders>
              <w:left w:val="single" w:sz="4"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tcBorders>
              <w:left w:val="single" w:sz="2" w:space="0" w:color="auto"/>
              <w:right w:val="single" w:sz="2" w:space="0" w:color="auto"/>
            </w:tcBorders>
            <w:shd w:val="clear" w:color="auto" w:fill="FFFFFF"/>
          </w:tcPr>
          <w:p w:rsidR="00FF40C3" w:rsidRPr="00FB1890" w:rsidRDefault="00FF40C3" w:rsidP="00033608">
            <w:pPr>
              <w:jc w:val="center"/>
            </w:pPr>
          </w:p>
        </w:tc>
        <w:tc>
          <w:tcPr>
            <w:tcW w:w="1364" w:type="dxa"/>
            <w:vMerge/>
            <w:tcBorders>
              <w:left w:val="single" w:sz="2"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4" w:space="0" w:color="auto"/>
              <w:bottom w:val="nil"/>
              <w:right w:val="single" w:sz="4" w:space="0" w:color="auto"/>
            </w:tcBorders>
            <w:shd w:val="clear" w:color="auto" w:fill="FFFFFF"/>
          </w:tcPr>
          <w:p w:rsidR="00FF40C3" w:rsidRDefault="00FF40C3" w:rsidP="00033608">
            <w:pPr>
              <w:spacing w:line="240" w:lineRule="auto"/>
              <w:jc w:val="center"/>
              <w:rPr>
                <w:rtl/>
              </w:rPr>
            </w:pPr>
            <w:r>
              <w:rPr>
                <w:rFonts w:hint="cs"/>
                <w:rtl/>
              </w:rPr>
              <w:t>376</w:t>
            </w:r>
          </w:p>
        </w:tc>
        <w:tc>
          <w:tcPr>
            <w:tcW w:w="4070" w:type="dxa"/>
            <w:tcBorders>
              <w:top w:val="nil"/>
              <w:left w:val="single" w:sz="4" w:space="0" w:color="auto"/>
              <w:bottom w:val="nil"/>
              <w:right w:val="single" w:sz="4" w:space="0" w:color="auto"/>
            </w:tcBorders>
            <w:shd w:val="clear" w:color="auto" w:fill="FFFFFF"/>
          </w:tcPr>
          <w:p w:rsidR="00FF40C3" w:rsidRDefault="00FF40C3" w:rsidP="00033608">
            <w:pPr>
              <w:spacing w:line="240" w:lineRule="exact"/>
              <w:jc w:val="left"/>
              <w:rPr>
                <w:rtl/>
              </w:rPr>
            </w:pPr>
            <w:r>
              <w:rPr>
                <w:rFonts w:hint="cs"/>
                <w:rtl/>
              </w:rPr>
              <w:t>השתלבות בוגרים בעשייה מקצועית</w:t>
            </w:r>
          </w:p>
        </w:tc>
        <w:tc>
          <w:tcPr>
            <w:tcW w:w="1097" w:type="dxa"/>
            <w:vMerge/>
            <w:tcBorders>
              <w:left w:val="single" w:sz="4"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tcBorders>
              <w:left w:val="single" w:sz="2" w:space="0" w:color="auto"/>
              <w:right w:val="single" w:sz="2" w:space="0" w:color="auto"/>
            </w:tcBorders>
            <w:shd w:val="clear" w:color="auto" w:fill="FFFFFF"/>
          </w:tcPr>
          <w:p w:rsidR="00FF40C3" w:rsidRPr="00FB1890" w:rsidRDefault="00FF40C3" w:rsidP="00033608">
            <w:pPr>
              <w:jc w:val="center"/>
            </w:pPr>
          </w:p>
        </w:tc>
        <w:tc>
          <w:tcPr>
            <w:tcW w:w="1364" w:type="dxa"/>
            <w:vMerge/>
            <w:tcBorders>
              <w:left w:val="single" w:sz="2" w:space="0" w:color="auto"/>
              <w:right w:val="single" w:sz="12" w:space="0" w:color="auto"/>
            </w:tcBorders>
            <w:shd w:val="clear" w:color="auto" w:fill="FFFFFF"/>
          </w:tcPr>
          <w:p w:rsidR="00FF40C3" w:rsidRDefault="00FF40C3" w:rsidP="00033608">
            <w:pPr>
              <w:spacing w:line="300" w:lineRule="atLeast"/>
              <w:jc w:val="center"/>
            </w:pPr>
          </w:p>
        </w:tc>
      </w:tr>
      <w:tr w:rsidR="00FF40C3" w:rsidRPr="00180BE1" w:rsidTr="00426D9E">
        <w:trPr>
          <w:trHeight w:hRule="exact" w:val="432"/>
        </w:trPr>
        <w:tc>
          <w:tcPr>
            <w:tcW w:w="1392" w:type="dxa"/>
            <w:vMerge/>
            <w:tcBorders>
              <w:left w:val="single" w:sz="12" w:space="0" w:color="auto"/>
              <w:bottom w:val="single" w:sz="18" w:space="0" w:color="auto"/>
              <w:right w:val="single" w:sz="4" w:space="0" w:color="auto"/>
            </w:tcBorders>
            <w:shd w:val="clear" w:color="auto" w:fill="FFFFFF"/>
          </w:tcPr>
          <w:p w:rsidR="00FF40C3" w:rsidRPr="00D32F55" w:rsidRDefault="00FF40C3" w:rsidP="00033608">
            <w:pPr>
              <w:spacing w:line="300" w:lineRule="atLeast"/>
              <w:jc w:val="left"/>
              <w:rPr>
                <w:bCs/>
                <w:szCs w:val="28"/>
                <w:rtl/>
              </w:rPr>
            </w:pPr>
          </w:p>
        </w:tc>
        <w:tc>
          <w:tcPr>
            <w:tcW w:w="750" w:type="dxa"/>
            <w:tcBorders>
              <w:top w:val="nil"/>
              <w:left w:val="single" w:sz="4" w:space="0" w:color="auto"/>
              <w:bottom w:val="single" w:sz="4" w:space="0" w:color="auto"/>
              <w:right w:val="single" w:sz="4" w:space="0" w:color="auto"/>
            </w:tcBorders>
            <w:shd w:val="clear" w:color="auto" w:fill="FFFFFF"/>
          </w:tcPr>
          <w:p w:rsidR="00FF40C3" w:rsidRDefault="00FF40C3" w:rsidP="00033608">
            <w:pPr>
              <w:spacing w:line="240" w:lineRule="auto"/>
              <w:jc w:val="center"/>
              <w:rPr>
                <w:rtl/>
              </w:rPr>
            </w:pPr>
            <w:r>
              <w:rPr>
                <w:rFonts w:hint="cs"/>
                <w:rtl/>
              </w:rPr>
              <w:t>377</w:t>
            </w:r>
          </w:p>
        </w:tc>
        <w:tc>
          <w:tcPr>
            <w:tcW w:w="4070" w:type="dxa"/>
            <w:tcBorders>
              <w:top w:val="nil"/>
              <w:left w:val="single" w:sz="4" w:space="0" w:color="auto"/>
              <w:bottom w:val="single" w:sz="4" w:space="0" w:color="auto"/>
              <w:right w:val="single" w:sz="4" w:space="0" w:color="auto"/>
            </w:tcBorders>
            <w:shd w:val="clear" w:color="auto" w:fill="FFFFFF"/>
          </w:tcPr>
          <w:p w:rsidR="00FF40C3" w:rsidRDefault="00FF40C3" w:rsidP="00033608">
            <w:pPr>
              <w:spacing w:line="240" w:lineRule="exact"/>
              <w:jc w:val="left"/>
              <w:rPr>
                <w:rtl/>
              </w:rPr>
            </w:pPr>
            <w:r>
              <w:rPr>
                <w:rFonts w:hint="cs"/>
                <w:rtl/>
              </w:rPr>
              <w:t>הזנת נתונים כמותיים למודלים השונים</w:t>
            </w:r>
          </w:p>
        </w:tc>
        <w:tc>
          <w:tcPr>
            <w:tcW w:w="1097" w:type="dxa"/>
            <w:vMerge/>
            <w:tcBorders>
              <w:left w:val="single" w:sz="4" w:space="0" w:color="auto"/>
              <w:bottom w:val="single" w:sz="18" w:space="0" w:color="auto"/>
              <w:right w:val="single" w:sz="2" w:space="0" w:color="auto"/>
            </w:tcBorders>
            <w:shd w:val="clear" w:color="auto" w:fill="FFFFFF"/>
          </w:tcPr>
          <w:p w:rsidR="00FF40C3" w:rsidRPr="00157A01" w:rsidRDefault="00FF40C3" w:rsidP="00033608">
            <w:pPr>
              <w:spacing w:line="300" w:lineRule="atLeast"/>
              <w:rPr>
                <w:rtl/>
              </w:rPr>
            </w:pPr>
          </w:p>
        </w:tc>
        <w:tc>
          <w:tcPr>
            <w:tcW w:w="1407" w:type="dxa"/>
            <w:vMerge/>
            <w:tcBorders>
              <w:left w:val="single" w:sz="2" w:space="0" w:color="auto"/>
              <w:bottom w:val="single" w:sz="18" w:space="0" w:color="auto"/>
              <w:right w:val="single" w:sz="2" w:space="0" w:color="auto"/>
            </w:tcBorders>
            <w:shd w:val="clear" w:color="auto" w:fill="FFFFFF"/>
          </w:tcPr>
          <w:p w:rsidR="00FF40C3" w:rsidRPr="00FB1890" w:rsidRDefault="00FF40C3" w:rsidP="00033608">
            <w:pPr>
              <w:jc w:val="center"/>
            </w:pPr>
          </w:p>
        </w:tc>
        <w:tc>
          <w:tcPr>
            <w:tcW w:w="1364" w:type="dxa"/>
            <w:vMerge/>
            <w:tcBorders>
              <w:left w:val="single" w:sz="2" w:space="0" w:color="auto"/>
              <w:bottom w:val="single" w:sz="18" w:space="0" w:color="auto"/>
              <w:right w:val="single" w:sz="12" w:space="0" w:color="auto"/>
            </w:tcBorders>
            <w:shd w:val="clear" w:color="auto" w:fill="FFFFFF"/>
          </w:tcPr>
          <w:p w:rsidR="00FF40C3" w:rsidRDefault="00FF40C3" w:rsidP="00033608">
            <w:pPr>
              <w:spacing w:line="300" w:lineRule="atLeast"/>
              <w:jc w:val="center"/>
            </w:pPr>
          </w:p>
        </w:tc>
      </w:tr>
      <w:tr w:rsidR="00033608" w:rsidRPr="00180BE1" w:rsidTr="00FF40C3">
        <w:trPr>
          <w:trHeight w:val="710"/>
        </w:trPr>
        <w:tc>
          <w:tcPr>
            <w:tcW w:w="1392" w:type="dxa"/>
            <w:tcBorders>
              <w:top w:val="single" w:sz="18" w:space="0" w:color="auto"/>
              <w:left w:val="single" w:sz="12" w:space="0" w:color="auto"/>
              <w:bottom w:val="single" w:sz="12" w:space="0" w:color="auto"/>
              <w:right w:val="single" w:sz="2" w:space="0" w:color="auto"/>
            </w:tcBorders>
            <w:shd w:val="clear" w:color="auto" w:fill="FFFFFF"/>
          </w:tcPr>
          <w:p w:rsidR="00033608" w:rsidRPr="00D32F55" w:rsidRDefault="00033608" w:rsidP="00033608">
            <w:pPr>
              <w:spacing w:line="300" w:lineRule="atLeast"/>
              <w:jc w:val="left"/>
              <w:rPr>
                <w:bCs/>
                <w:szCs w:val="28"/>
                <w:rtl/>
              </w:rPr>
            </w:pPr>
            <w:r>
              <w:rPr>
                <w:rFonts w:hint="cs"/>
                <w:bCs/>
                <w:szCs w:val="28"/>
                <w:rtl/>
              </w:rPr>
              <w:t>תרבות ערבית</w:t>
            </w:r>
          </w:p>
        </w:tc>
        <w:tc>
          <w:tcPr>
            <w:tcW w:w="750" w:type="dxa"/>
            <w:tcBorders>
              <w:top w:val="single" w:sz="4" w:space="0" w:color="auto"/>
              <w:left w:val="single" w:sz="2" w:space="0" w:color="auto"/>
              <w:bottom w:val="single" w:sz="12" w:space="0" w:color="auto"/>
              <w:right w:val="single" w:sz="2" w:space="0" w:color="auto"/>
            </w:tcBorders>
            <w:shd w:val="clear" w:color="auto" w:fill="FFFFFF"/>
            <w:vAlign w:val="center"/>
          </w:tcPr>
          <w:p w:rsidR="00033608" w:rsidRDefault="00FF40C3" w:rsidP="00FF40C3">
            <w:pPr>
              <w:spacing w:line="240" w:lineRule="auto"/>
              <w:jc w:val="center"/>
              <w:rPr>
                <w:rtl/>
              </w:rPr>
            </w:pPr>
            <w:r>
              <w:rPr>
                <w:rFonts w:hint="cs"/>
                <w:rtl/>
              </w:rPr>
              <w:t>378</w:t>
            </w:r>
          </w:p>
        </w:tc>
        <w:tc>
          <w:tcPr>
            <w:tcW w:w="4070" w:type="dxa"/>
            <w:tcBorders>
              <w:top w:val="single" w:sz="4" w:space="0" w:color="auto"/>
              <w:left w:val="single" w:sz="2" w:space="0" w:color="auto"/>
              <w:bottom w:val="single" w:sz="12" w:space="0" w:color="auto"/>
              <w:right w:val="single" w:sz="2" w:space="0" w:color="auto"/>
            </w:tcBorders>
            <w:shd w:val="clear" w:color="auto" w:fill="FFFFFF"/>
          </w:tcPr>
          <w:p w:rsidR="00033608" w:rsidRDefault="00033608" w:rsidP="00033608">
            <w:pPr>
              <w:spacing w:line="240" w:lineRule="exact"/>
              <w:jc w:val="left"/>
              <w:rPr>
                <w:rtl/>
              </w:rPr>
            </w:pPr>
          </w:p>
        </w:tc>
        <w:tc>
          <w:tcPr>
            <w:tcW w:w="1097" w:type="dxa"/>
            <w:tcBorders>
              <w:top w:val="single" w:sz="18" w:space="0" w:color="auto"/>
              <w:left w:val="single" w:sz="2" w:space="0" w:color="auto"/>
              <w:bottom w:val="single" w:sz="12" w:space="0" w:color="auto"/>
              <w:right w:val="single" w:sz="2" w:space="0" w:color="auto"/>
            </w:tcBorders>
            <w:shd w:val="clear" w:color="auto" w:fill="FFFFFF"/>
            <w:vAlign w:val="center"/>
          </w:tcPr>
          <w:p w:rsidR="00033608" w:rsidRPr="00E24CE4" w:rsidRDefault="00033608" w:rsidP="00AB7672">
            <w:pPr>
              <w:jc w:val="center"/>
              <w:rPr>
                <w:szCs w:val="20"/>
                <w:rtl/>
              </w:rPr>
            </w:pPr>
            <w:r w:rsidRPr="00E24CE4">
              <w:rPr>
                <w:rFonts w:hint="cs"/>
                <w:szCs w:val="20"/>
                <w:rtl/>
              </w:rPr>
              <w:t>בין 10 ל- 15</w:t>
            </w:r>
          </w:p>
        </w:tc>
        <w:tc>
          <w:tcPr>
            <w:tcW w:w="1407" w:type="dxa"/>
            <w:tcBorders>
              <w:top w:val="single" w:sz="18" w:space="0" w:color="auto"/>
              <w:left w:val="single" w:sz="2" w:space="0" w:color="auto"/>
              <w:bottom w:val="single" w:sz="12" w:space="0" w:color="auto"/>
              <w:right w:val="single" w:sz="2" w:space="0" w:color="auto"/>
            </w:tcBorders>
            <w:shd w:val="clear" w:color="auto" w:fill="FFFFFF"/>
            <w:vAlign w:val="center"/>
          </w:tcPr>
          <w:p w:rsidR="00033608" w:rsidRPr="00E24CE4" w:rsidRDefault="00033608" w:rsidP="00AB7672">
            <w:pPr>
              <w:jc w:val="center"/>
              <w:rPr>
                <w:szCs w:val="20"/>
              </w:rPr>
            </w:pPr>
            <w:r w:rsidRPr="00E24CE4">
              <w:rPr>
                <w:rFonts w:hint="cs"/>
                <w:szCs w:val="20"/>
                <w:rtl/>
              </w:rPr>
              <w:t>בין 10 ל- 15</w:t>
            </w:r>
          </w:p>
        </w:tc>
        <w:tc>
          <w:tcPr>
            <w:tcW w:w="1364" w:type="dxa"/>
            <w:tcBorders>
              <w:top w:val="single" w:sz="18" w:space="0" w:color="auto"/>
              <w:left w:val="single" w:sz="2" w:space="0" w:color="auto"/>
              <w:bottom w:val="single" w:sz="12" w:space="0" w:color="auto"/>
              <w:right w:val="single" w:sz="12" w:space="0" w:color="auto"/>
            </w:tcBorders>
            <w:shd w:val="clear" w:color="auto" w:fill="FFFFFF"/>
          </w:tcPr>
          <w:p w:rsidR="00033608" w:rsidRDefault="00033608" w:rsidP="00033608">
            <w:pPr>
              <w:spacing w:line="300" w:lineRule="atLeast"/>
              <w:jc w:val="center"/>
            </w:pPr>
          </w:p>
        </w:tc>
      </w:tr>
    </w:tbl>
    <w:p w:rsidR="00877A42" w:rsidRDefault="00877A42" w:rsidP="004339A4">
      <w:pPr>
        <w:keepNext/>
        <w:spacing w:line="240" w:lineRule="auto"/>
        <w:outlineLvl w:val="0"/>
        <w:rPr>
          <w:snapToGrid w:val="0"/>
          <w:sz w:val="20"/>
          <w:szCs w:val="20"/>
          <w:rtl/>
        </w:rPr>
        <w:sectPr w:rsidR="00877A42" w:rsidSect="00624992">
          <w:endnotePr>
            <w:numFmt w:val="lowerLetter"/>
          </w:endnotePr>
          <w:pgSz w:w="11907" w:h="16840" w:code="9"/>
          <w:pgMar w:top="1134" w:right="1134" w:bottom="992" w:left="1134" w:header="720" w:footer="482" w:gutter="0"/>
          <w:cols w:space="720"/>
          <w:titlePg/>
          <w:bidi/>
          <w:rtlGutter/>
        </w:sectPr>
      </w:pPr>
    </w:p>
    <w:p w:rsidR="00877A42" w:rsidRDefault="00877A42" w:rsidP="00877A42">
      <w:pPr>
        <w:pStyle w:val="2"/>
        <w:spacing w:before="0" w:after="0"/>
        <w:jc w:val="center"/>
        <w:rPr>
          <w:rFonts w:cs="David"/>
          <w:rtl/>
        </w:rPr>
      </w:pPr>
      <w:r w:rsidRPr="00460626">
        <w:rPr>
          <w:rFonts w:cs="David" w:hint="cs"/>
          <w:rtl/>
        </w:rPr>
        <w:t>נספח ד'</w:t>
      </w:r>
      <w:r>
        <w:rPr>
          <w:rFonts w:hint="cs"/>
          <w:rtl/>
        </w:rPr>
        <w:t xml:space="preserve"> 3 </w:t>
      </w:r>
      <w:r>
        <w:rPr>
          <w:rFonts w:cs="David"/>
          <w:rtl/>
        </w:rPr>
        <w:t>–</w:t>
      </w:r>
      <w:r w:rsidRPr="002F77DB">
        <w:rPr>
          <w:rFonts w:cs="David" w:hint="cs"/>
          <w:rtl/>
        </w:rPr>
        <w:t xml:space="preserve"> </w:t>
      </w:r>
      <w:r>
        <w:rPr>
          <w:rFonts w:cs="David" w:hint="cs"/>
          <w:rtl/>
        </w:rPr>
        <w:t>קובץ נהלי עבודה לדוגמא</w:t>
      </w:r>
    </w:p>
    <w:p w:rsidR="00877A42" w:rsidRDefault="00877A42" w:rsidP="00877A42">
      <w:pPr>
        <w:rPr>
          <w:rtl/>
        </w:rPr>
      </w:pPr>
      <w:r w:rsidRPr="00C23081">
        <w:rPr>
          <w:rFonts w:hint="cs"/>
          <w:rtl/>
        </w:rPr>
        <w:t xml:space="preserve">המרכז למידע </w:t>
      </w:r>
      <w:r>
        <w:rPr>
          <w:rFonts w:hint="cs"/>
          <w:rtl/>
        </w:rPr>
        <w:t>ומחקר תרבות בפילת מבצע עבודת מחקר עבור מינהל תרבות, אשר מעניק תמיכות כספיות לגופי התרבות השונים בארץ. בכדי לדעת באילו גופים לתמוך ובאיזה היקף, מינהל תרבות הגדיר קריטריונים שונים באמצעותם נקבע ניקוד לכל גוף. על פי ניקוד זה מינהל תרבות מחליט על היקף התמיכה בכל גוף. אנו אוספים מידע מפורט על פעילותם של כל הגופים, בהתאם לקריטריונים הרלוונטיים, ובסופו של דבר מעבדים את הנתונים כך שכל גוף מקבל ניקוד מסוים. בנוסף, בכל שנה מתפרסם דו"ח המציג את הנתונים השונים שאספנו לכל מען דבעי.</w:t>
      </w:r>
    </w:p>
    <w:p w:rsidR="00877A42" w:rsidRDefault="00877A42" w:rsidP="00877A42">
      <w:pPr>
        <w:rPr>
          <w:rtl/>
        </w:rPr>
      </w:pPr>
    </w:p>
    <w:p w:rsidR="00877A42" w:rsidRPr="00596106" w:rsidRDefault="00877A42" w:rsidP="00877A42">
      <w:pPr>
        <w:rPr>
          <w:b/>
          <w:bCs/>
          <w:rtl/>
        </w:rPr>
      </w:pPr>
      <w:r w:rsidRPr="00596106">
        <w:rPr>
          <w:rFonts w:hint="cs"/>
          <w:b/>
          <w:bCs/>
          <w:rtl/>
        </w:rPr>
        <w:t xml:space="preserve">כיצד מתבצע התהליך? </w:t>
      </w:r>
    </w:p>
    <w:p w:rsidR="00877A42" w:rsidRDefault="00877A42" w:rsidP="00877A42">
      <w:pPr>
        <w:rPr>
          <w:rtl/>
        </w:rPr>
      </w:pPr>
      <w:r>
        <w:rPr>
          <w:rFonts w:hint="cs"/>
          <w:rtl/>
        </w:rPr>
        <w:t xml:space="preserve">אחת לרבעון (שלושה חודשים), אנו שולחים טפסים לגופים השונים. בכל תחום (מוסיקה, תיאטרון, מחול), הטפסים בנויים באופן מעט שונה, בהתאם לאופי השונה של התחום, ובהתאם לקריטריונים השונים שנבחנים בכל תחום. </w:t>
      </w:r>
    </w:p>
    <w:p w:rsidR="00877A42" w:rsidRPr="00C23081" w:rsidRDefault="00877A42" w:rsidP="00877A42">
      <w:pPr>
        <w:rPr>
          <w:rtl/>
        </w:rPr>
      </w:pPr>
      <w:r>
        <w:rPr>
          <w:rFonts w:hint="cs"/>
          <w:rtl/>
        </w:rPr>
        <w:t xml:space="preserve">לאחר שהגופים מחזירים אלינו את הטפסים, אנו מקלידים את הנתונים ל"מערכת תרבות" במחשב, ובשלבים מאוחרים יותר מפיקים את דו"חות. </w:t>
      </w:r>
    </w:p>
    <w:p w:rsidR="00877A42" w:rsidRDefault="00877A42" w:rsidP="00877A42">
      <w:pPr>
        <w:rPr>
          <w:b/>
          <w:bCs/>
          <w:u w:val="single"/>
          <w:rtl/>
        </w:rPr>
      </w:pPr>
    </w:p>
    <w:p w:rsidR="00877A42" w:rsidRDefault="00877A42" w:rsidP="00877A42">
      <w:pPr>
        <w:rPr>
          <w:b/>
          <w:bCs/>
          <w:u w:val="single"/>
          <w:rtl/>
        </w:rPr>
      </w:pPr>
      <w:r>
        <w:rPr>
          <w:rFonts w:hint="cs"/>
          <w:b/>
          <w:bCs/>
          <w:u w:val="single"/>
          <w:rtl/>
        </w:rPr>
        <w:t>מילון מושגים רלוונטיים:</w:t>
      </w:r>
    </w:p>
    <w:p w:rsidR="00877A42" w:rsidRDefault="00877A42" w:rsidP="00877A42">
      <w:pPr>
        <w:rPr>
          <w:b/>
          <w:bCs/>
          <w:u w:val="single"/>
          <w:rtl/>
        </w:rPr>
      </w:pPr>
    </w:p>
    <w:p w:rsidR="00877A42" w:rsidRDefault="00877A42" w:rsidP="00877A42">
      <w:pPr>
        <w:rPr>
          <w:rtl/>
        </w:rPr>
      </w:pPr>
      <w:r w:rsidRPr="008F73D8">
        <w:rPr>
          <w:rFonts w:hint="cs"/>
          <w:b/>
          <w:bCs/>
          <w:rtl/>
        </w:rPr>
        <w:t>הפקה</w:t>
      </w:r>
      <w:r w:rsidRPr="008F73D8">
        <w:rPr>
          <w:rFonts w:hint="cs"/>
          <w:rtl/>
        </w:rPr>
        <w:t xml:space="preserve"> = </w:t>
      </w:r>
      <w:r>
        <w:rPr>
          <w:rFonts w:hint="cs"/>
          <w:rtl/>
        </w:rPr>
        <w:t xml:space="preserve">מופע אמנותי, בהשתתפות יוצרים ומבצעים מקצועיים, שאורכו 50 דק' לפחות, המיועד להיות מוצג לפני קהל, ושאינו אימפרוביזציה או הפעלה. </w:t>
      </w:r>
    </w:p>
    <w:p w:rsidR="00877A42" w:rsidRDefault="00877A42" w:rsidP="00877A42">
      <w:pPr>
        <w:rPr>
          <w:rtl/>
        </w:rPr>
      </w:pPr>
      <w:r>
        <w:rPr>
          <w:rFonts w:hint="cs"/>
          <w:rtl/>
        </w:rPr>
        <w:t xml:space="preserve">בתחום התיאטרון הפקה תהיה בד"כ הצגה, בתחום המוסיקה הפקה תהיה קונצרט, ובתחום המחול הפקה תהיה מופע מחול. אנו נקים מופעים / הפקות גם כאשר אורכם יהיה מתחת ל-50 דק', ורק בשלב עיבוד הנתונים (שאילתות) יוחלט לא להחשיב אותם משום שאינם עומדים בקריטריונים. </w:t>
      </w:r>
    </w:p>
    <w:p w:rsidR="00877A42" w:rsidRDefault="00877A42" w:rsidP="00877A42">
      <w:pPr>
        <w:rPr>
          <w:rtl/>
        </w:rPr>
      </w:pPr>
      <w:r w:rsidRPr="0058110F">
        <w:rPr>
          <w:rFonts w:hint="cs"/>
          <w:b/>
          <w:bCs/>
          <w:rtl/>
        </w:rPr>
        <w:t>הרצה</w:t>
      </w:r>
      <w:r>
        <w:rPr>
          <w:rFonts w:hint="cs"/>
          <w:rtl/>
        </w:rPr>
        <w:t xml:space="preserve"> = הופעה של הפקה בפני קהל צופים. בדרך כלל כל הפקה תוצג לקהל יותר מפעם אחת. כלומר, בדרך כלל לכל הפקה יהיו כמה הרצות. למשל, להפקה "סינדרלה", היו 3 הרצות, בתאריכים: 1.2, 2.2, 3.2. </w:t>
      </w:r>
    </w:p>
    <w:p w:rsidR="00877A42" w:rsidRDefault="00877A42" w:rsidP="00877A42">
      <w:pPr>
        <w:rPr>
          <w:rtl/>
        </w:rPr>
      </w:pPr>
      <w:r w:rsidRPr="00A75E36">
        <w:rPr>
          <w:rFonts w:hint="cs"/>
          <w:b/>
          <w:bCs/>
          <w:rtl/>
        </w:rPr>
        <w:t>יצירה</w:t>
      </w:r>
      <w:r>
        <w:rPr>
          <w:rFonts w:hint="cs"/>
          <w:rtl/>
        </w:rPr>
        <w:t xml:space="preserve"> = כל הפקה מורכבת מיצירה אחת לפחות. במחול ובמוסיקה ההפקות לרוב מכילות יותר מיצירה אחת, ובתיאטרון הן בד"כ מכילות יצירה אחת בלבד (שהיא ההצגה בעצם). </w:t>
      </w:r>
    </w:p>
    <w:p w:rsidR="00877A42" w:rsidRDefault="00877A42" w:rsidP="00877A42">
      <w:pPr>
        <w:rPr>
          <w:rtl/>
        </w:rPr>
      </w:pPr>
      <w:r>
        <w:rPr>
          <w:rFonts w:hint="cs"/>
          <w:rtl/>
        </w:rPr>
        <w:t>למשל, במוסיקה, בקונצרט אחד ינגנו מספר יצירות: הסימפוניה ה-21 של מוצרט, עונות השנה של ויולדי, ומשיח של הנדל.</w:t>
      </w:r>
    </w:p>
    <w:p w:rsidR="00877A42" w:rsidRDefault="00877A42" w:rsidP="00877A42">
      <w:pPr>
        <w:rPr>
          <w:rtl/>
        </w:rPr>
      </w:pPr>
      <w:r>
        <w:rPr>
          <w:rFonts w:hint="cs"/>
          <w:rtl/>
        </w:rPr>
        <w:t xml:space="preserve">בתיאטרון, בהפקה "כנר על הגג", היצירה שתוצג לקהל היא אחת </w:t>
      </w:r>
      <w:r>
        <w:rPr>
          <w:rtl/>
        </w:rPr>
        <w:t>–</w:t>
      </w:r>
      <w:r>
        <w:rPr>
          <w:rFonts w:hint="cs"/>
          <w:rtl/>
        </w:rPr>
        <w:t xml:space="preserve"> "כנר על הגג" של המחזאי ברכז ברטולד. </w:t>
      </w:r>
    </w:p>
    <w:p w:rsidR="00877A42" w:rsidRDefault="00877A42" w:rsidP="00877A42">
      <w:pPr>
        <w:rPr>
          <w:rtl/>
        </w:rPr>
      </w:pPr>
      <w:r>
        <w:rPr>
          <w:rFonts w:hint="cs"/>
          <w:rtl/>
        </w:rPr>
        <w:t xml:space="preserve">פעמים רבות גופים שונים מציגים את אותן היצירות, ואז המופע הוא שונה, אך היצירה היא זהה. למשל, ההפקה "קומדיה של טעויות" עלתה גם בקאמרי וגם בתיאטרון באר שבע. מדובר בשני מופעים שונים לחלוטין, עם שחקנים שונים, זמן שונה, וכו'. עם זאת שניהם מבוססים על אותה יצירה: "קומדיה של טעויות" של שייקספיר. </w:t>
      </w:r>
    </w:p>
    <w:p w:rsidR="00877A42" w:rsidRDefault="00877A42" w:rsidP="00877A42">
      <w:pPr>
        <w:jc w:val="center"/>
        <w:rPr>
          <w:b/>
          <w:bCs/>
          <w:sz w:val="32"/>
          <w:szCs w:val="32"/>
          <w:u w:val="single"/>
          <w:rtl/>
        </w:rPr>
      </w:pPr>
    </w:p>
    <w:p w:rsidR="00877A42" w:rsidRDefault="00877A42" w:rsidP="00877A42">
      <w:pPr>
        <w:jc w:val="center"/>
        <w:rPr>
          <w:b/>
          <w:bCs/>
          <w:sz w:val="32"/>
          <w:szCs w:val="32"/>
          <w:u w:val="single"/>
          <w:rtl/>
        </w:rPr>
      </w:pPr>
      <w:r>
        <w:rPr>
          <w:rFonts w:hint="cs"/>
          <w:b/>
          <w:bCs/>
          <w:sz w:val="32"/>
          <w:szCs w:val="32"/>
          <w:u w:val="single"/>
          <w:rtl/>
        </w:rPr>
        <w:t>תחום המוסיקה</w:t>
      </w:r>
    </w:p>
    <w:p w:rsidR="00877A42" w:rsidRDefault="00877A42" w:rsidP="00877A42">
      <w:pPr>
        <w:rPr>
          <w:u w:val="single"/>
          <w:rtl/>
        </w:rPr>
      </w:pPr>
      <w:r>
        <w:rPr>
          <w:rFonts w:hint="cs"/>
          <w:u w:val="single"/>
          <w:rtl/>
        </w:rPr>
        <w:t>מחולק לשלוש קטגוריות:</w:t>
      </w:r>
    </w:p>
    <w:p w:rsidR="00877A42" w:rsidRPr="0010795C" w:rsidRDefault="00877A42" w:rsidP="00936EF9">
      <w:pPr>
        <w:pStyle w:val="af8"/>
        <w:numPr>
          <w:ilvl w:val="0"/>
          <w:numId w:val="75"/>
        </w:numPr>
        <w:overflowPunct/>
        <w:autoSpaceDE/>
        <w:autoSpaceDN/>
        <w:adjustRightInd/>
        <w:contextualSpacing/>
        <w:textAlignment w:val="auto"/>
      </w:pPr>
      <w:r w:rsidRPr="0010795C">
        <w:rPr>
          <w:rFonts w:hint="cs"/>
          <w:rtl/>
        </w:rPr>
        <w:t>גופים כליים</w:t>
      </w:r>
    </w:p>
    <w:p w:rsidR="00877A42" w:rsidRPr="0010795C" w:rsidRDefault="00877A42" w:rsidP="00936EF9">
      <w:pPr>
        <w:pStyle w:val="af8"/>
        <w:numPr>
          <w:ilvl w:val="0"/>
          <w:numId w:val="75"/>
        </w:numPr>
        <w:overflowPunct/>
        <w:autoSpaceDE/>
        <w:autoSpaceDN/>
        <w:adjustRightInd/>
        <w:contextualSpacing/>
        <w:textAlignment w:val="auto"/>
      </w:pPr>
      <w:r w:rsidRPr="0010795C">
        <w:rPr>
          <w:rFonts w:hint="cs"/>
          <w:rtl/>
        </w:rPr>
        <w:t>אופרות</w:t>
      </w:r>
    </w:p>
    <w:p w:rsidR="00877A42" w:rsidRPr="0010795C" w:rsidRDefault="00877A42" w:rsidP="00936EF9">
      <w:pPr>
        <w:pStyle w:val="af8"/>
        <w:numPr>
          <w:ilvl w:val="0"/>
          <w:numId w:val="75"/>
        </w:numPr>
        <w:overflowPunct/>
        <w:autoSpaceDE/>
        <w:autoSpaceDN/>
        <w:adjustRightInd/>
        <w:contextualSpacing/>
        <w:textAlignment w:val="auto"/>
      </w:pPr>
      <w:r w:rsidRPr="0010795C">
        <w:rPr>
          <w:rFonts w:hint="cs"/>
          <w:rtl/>
        </w:rPr>
        <w:t>מרכזי מוזיקה</w:t>
      </w:r>
    </w:p>
    <w:p w:rsidR="00877A42" w:rsidRDefault="00877A42" w:rsidP="00877A42">
      <w:pPr>
        <w:rPr>
          <w:rtl/>
        </w:rPr>
      </w:pPr>
      <w:r w:rsidRPr="0010795C">
        <w:rPr>
          <w:rFonts w:hint="cs"/>
          <w:rtl/>
        </w:rPr>
        <w:t xml:space="preserve">לכל אחת מהקטגוריות קריטריונים שונים, ולכן נשלחים טפסים שונים.  </w:t>
      </w:r>
    </w:p>
    <w:p w:rsidR="00877A42" w:rsidRPr="0010795C" w:rsidRDefault="00877A42" w:rsidP="00877A42">
      <w:pPr>
        <w:rPr>
          <w:rtl/>
        </w:rPr>
      </w:pPr>
    </w:p>
    <w:p w:rsidR="00877A42" w:rsidRDefault="00877A42" w:rsidP="00877A42">
      <w:pPr>
        <w:rPr>
          <w:rtl/>
        </w:rPr>
      </w:pPr>
      <w:r w:rsidRPr="0010795C">
        <w:rPr>
          <w:rFonts w:hint="cs"/>
          <w:u w:val="single"/>
          <w:rtl/>
        </w:rPr>
        <w:t xml:space="preserve">הטפסים </w:t>
      </w:r>
      <w:r w:rsidRPr="00627FCD">
        <w:rPr>
          <w:rFonts w:hint="cs"/>
          <w:u w:val="single"/>
          <w:rtl/>
        </w:rPr>
        <w:t>הנשלחים לגופים כליים</w:t>
      </w:r>
      <w:r>
        <w:rPr>
          <w:rFonts w:hint="cs"/>
          <w:rtl/>
        </w:rPr>
        <w:t>:</w:t>
      </w:r>
    </w:p>
    <w:p w:rsidR="00877A42" w:rsidRDefault="00877A42" w:rsidP="00877A42">
      <w:pPr>
        <w:rPr>
          <w:rtl/>
        </w:rPr>
      </w:pPr>
      <w:r>
        <w:rPr>
          <w:rFonts w:hint="cs"/>
          <w:rtl/>
        </w:rPr>
        <w:t xml:space="preserve">טופס 1 </w:t>
      </w:r>
      <w:r>
        <w:rPr>
          <w:rtl/>
        </w:rPr>
        <w:t>–</w:t>
      </w:r>
      <w:r>
        <w:rPr>
          <w:rFonts w:hint="cs"/>
          <w:rtl/>
        </w:rPr>
        <w:t xml:space="preserve"> בו הגופים מדווחים על ההרצות בארץ.</w:t>
      </w:r>
    </w:p>
    <w:p w:rsidR="00877A42" w:rsidRDefault="00877A42" w:rsidP="00877A42">
      <w:pPr>
        <w:rPr>
          <w:rtl/>
        </w:rPr>
      </w:pPr>
      <w:r>
        <w:rPr>
          <w:rFonts w:hint="cs"/>
          <w:rtl/>
        </w:rPr>
        <w:t xml:space="preserve">טופס 2 </w:t>
      </w:r>
      <w:r>
        <w:rPr>
          <w:rtl/>
        </w:rPr>
        <w:t>–</w:t>
      </w:r>
      <w:r>
        <w:rPr>
          <w:rFonts w:hint="cs"/>
          <w:rtl/>
        </w:rPr>
        <w:t xml:space="preserve"> בו הגופים מדווחים על ההרצות בחו"ל.</w:t>
      </w:r>
    </w:p>
    <w:p w:rsidR="00877A42" w:rsidRDefault="00877A42" w:rsidP="00877A42">
      <w:pPr>
        <w:rPr>
          <w:rtl/>
        </w:rPr>
      </w:pPr>
      <w:r>
        <w:rPr>
          <w:rFonts w:hint="cs"/>
          <w:rtl/>
        </w:rPr>
        <w:t xml:space="preserve">טופס 6 </w:t>
      </w:r>
      <w:r>
        <w:rPr>
          <w:rtl/>
        </w:rPr>
        <w:t>–</w:t>
      </w:r>
      <w:r>
        <w:rPr>
          <w:rFonts w:hint="cs"/>
          <w:rtl/>
        </w:rPr>
        <w:t xml:space="preserve"> טופס פרטי התוכנית. הגופים ממלאים טופס 6 </w:t>
      </w:r>
      <w:r w:rsidRPr="007032D6">
        <w:rPr>
          <w:rFonts w:hint="cs"/>
          <w:b/>
          <w:bCs/>
          <w:rtl/>
        </w:rPr>
        <w:t>על כל אחד מהקונצרטים</w:t>
      </w:r>
      <w:r>
        <w:rPr>
          <w:rFonts w:hint="cs"/>
          <w:rtl/>
        </w:rPr>
        <w:t xml:space="preserve"> שעלו ברבעון. </w:t>
      </w:r>
    </w:p>
    <w:p w:rsidR="00877A42" w:rsidRPr="00FA0D86" w:rsidRDefault="00877A42" w:rsidP="00877A42">
      <w:pPr>
        <w:rPr>
          <w:u w:val="single"/>
          <w:rtl/>
        </w:rPr>
      </w:pPr>
      <w:r w:rsidRPr="00FA0D86">
        <w:rPr>
          <w:rFonts w:hint="cs"/>
          <w:u w:val="single"/>
          <w:rtl/>
        </w:rPr>
        <w:t>כיצד מתבצע תהליך הזנת הנתונים?</w:t>
      </w:r>
    </w:p>
    <w:p w:rsidR="00877A42" w:rsidRDefault="00877A42" w:rsidP="00877A42">
      <w:pPr>
        <w:rPr>
          <w:rtl/>
        </w:rPr>
      </w:pPr>
      <w:r>
        <w:rPr>
          <w:rFonts w:hint="cs"/>
          <w:rtl/>
        </w:rPr>
        <w:t xml:space="preserve">ראשית נקים את התוכניות החדשות באמצעות טפסי ה- 6, ולאחר מכן נקליד את ההרצות שהתקיימו בארץ באמצעות טפסי 1, ואת ההרצות שהתקיימו בחו"ל באמצעות טפסי 2. </w:t>
      </w:r>
    </w:p>
    <w:p w:rsidR="005F3E76" w:rsidRPr="008B6D6A" w:rsidRDefault="005F3E76" w:rsidP="009325A1">
      <w:pPr>
        <w:rPr>
          <w:rtl/>
        </w:rPr>
      </w:pPr>
      <w:r>
        <w:rPr>
          <w:rFonts w:hint="cs"/>
          <w:rtl/>
        </w:rPr>
        <w:t xml:space="preserve">גוף שלא קיבל תמיכה בשנת ההערכה, נדרש להודיע שמונה חודשים לפני הגשת הבקשה על כוונתו להגישה, בכדי </w:t>
      </w:r>
      <w:r w:rsidR="009325A1">
        <w:rPr>
          <w:rFonts w:hint="cs"/>
          <w:rtl/>
        </w:rPr>
        <w:t>ל</w:t>
      </w:r>
      <w:r>
        <w:rPr>
          <w:rFonts w:hint="cs"/>
          <w:rtl/>
        </w:rPr>
        <w:t xml:space="preserve">אפשר לנציגי המשרד הזדמנות סבירה לבחון את פעילותו.  </w:t>
      </w:r>
    </w:p>
    <w:p w:rsidR="00877A42" w:rsidRDefault="00877A42" w:rsidP="00877A42">
      <w:pPr>
        <w:rPr>
          <w:rtl/>
        </w:rPr>
      </w:pPr>
    </w:p>
    <w:p w:rsidR="00877A42" w:rsidRDefault="00877A42" w:rsidP="00877A42">
      <w:pPr>
        <w:rPr>
          <w:u w:val="single"/>
          <w:rtl/>
        </w:rPr>
      </w:pPr>
      <w:r w:rsidRPr="0010795C">
        <w:rPr>
          <w:rFonts w:hint="cs"/>
          <w:u w:val="single"/>
          <w:rtl/>
        </w:rPr>
        <w:t xml:space="preserve">הטפסים </w:t>
      </w:r>
      <w:r>
        <w:rPr>
          <w:rFonts w:hint="cs"/>
          <w:u w:val="single"/>
          <w:rtl/>
        </w:rPr>
        <w:t>הנשלחים לאופרות:</w:t>
      </w:r>
    </w:p>
    <w:p w:rsidR="00877A42" w:rsidRDefault="00877A42" w:rsidP="00877A42">
      <w:pPr>
        <w:rPr>
          <w:rtl/>
        </w:rPr>
      </w:pPr>
      <w:r w:rsidRPr="005B73A8">
        <w:rPr>
          <w:rFonts w:hint="cs"/>
          <w:rtl/>
        </w:rPr>
        <w:t xml:space="preserve">טופס 1 וטופס 2 בלבד. אין צורך בטפסי 6 </w:t>
      </w:r>
      <w:r>
        <w:rPr>
          <w:rFonts w:hint="cs"/>
          <w:rtl/>
        </w:rPr>
        <w:t xml:space="preserve">להקמת מופעים, </w:t>
      </w:r>
      <w:r w:rsidRPr="005B73A8">
        <w:rPr>
          <w:rFonts w:hint="cs"/>
          <w:rtl/>
        </w:rPr>
        <w:t xml:space="preserve">משום שאת פרטי הקונצרטים לוקחים מהתוכניות המהודרות ומהרבעונים שם שולחים. </w:t>
      </w:r>
    </w:p>
    <w:p w:rsidR="00877A42" w:rsidRPr="005B73A8" w:rsidRDefault="00877A42" w:rsidP="00877A42">
      <w:pPr>
        <w:rPr>
          <w:rtl/>
        </w:rPr>
      </w:pPr>
    </w:p>
    <w:p w:rsidR="00877A42" w:rsidRDefault="00877A42" w:rsidP="00877A42">
      <w:pPr>
        <w:rPr>
          <w:rtl/>
        </w:rPr>
      </w:pPr>
      <w:r w:rsidRPr="00D20EC9">
        <w:rPr>
          <w:rFonts w:hint="cs"/>
          <w:u w:val="single"/>
          <w:rtl/>
        </w:rPr>
        <w:t>הטפסים הנשלחים למרכזי מוזיקה</w:t>
      </w:r>
      <w:r>
        <w:rPr>
          <w:rFonts w:hint="cs"/>
          <w:rtl/>
        </w:rPr>
        <w:t>:</w:t>
      </w:r>
    </w:p>
    <w:p w:rsidR="00877A42" w:rsidRDefault="00877A42" w:rsidP="00877A42">
      <w:pPr>
        <w:rPr>
          <w:rtl/>
        </w:rPr>
      </w:pPr>
      <w:r>
        <w:rPr>
          <w:rFonts w:hint="cs"/>
          <w:rtl/>
        </w:rPr>
        <w:t>טופס 1 בלבד. אין הקמת מופעים, ואין הרצות בחו"ל (כי מן הסתם הכל מתקיים במרכז).</w:t>
      </w:r>
    </w:p>
    <w:p w:rsidR="00877A42" w:rsidRDefault="00877A42" w:rsidP="00877A42">
      <w:pPr>
        <w:rPr>
          <w:rtl/>
        </w:rPr>
      </w:pPr>
    </w:p>
    <w:p w:rsidR="00877A42" w:rsidRPr="00CC04A2" w:rsidRDefault="00877A42" w:rsidP="00877A42">
      <w:pPr>
        <w:rPr>
          <w:b/>
          <w:bCs/>
          <w:u w:val="single"/>
          <w:rtl/>
        </w:rPr>
      </w:pPr>
      <w:r w:rsidRPr="00CC04A2">
        <w:rPr>
          <w:rFonts w:hint="cs"/>
          <w:b/>
          <w:bCs/>
          <w:u w:val="single"/>
          <w:rtl/>
        </w:rPr>
        <w:t>1. הקמת מופע</w:t>
      </w:r>
    </w:p>
    <w:p w:rsidR="00877A42" w:rsidRPr="0054574D" w:rsidRDefault="00877A42" w:rsidP="00877A42">
      <w:pPr>
        <w:rPr>
          <w:rtl/>
        </w:rPr>
      </w:pPr>
      <w:r w:rsidRPr="0054574D">
        <w:rPr>
          <w:rFonts w:hint="cs"/>
          <w:rtl/>
        </w:rPr>
        <w:t xml:space="preserve">מתבצעת באמצעות טופס 6. </w:t>
      </w:r>
    </w:p>
    <w:p w:rsidR="00877A42" w:rsidRDefault="00877A42" w:rsidP="00877A42">
      <w:pPr>
        <w:rPr>
          <w:rtl/>
        </w:rPr>
      </w:pPr>
      <w:r>
        <w:rPr>
          <w:rFonts w:hint="cs"/>
          <w:rtl/>
        </w:rPr>
        <w:t># ראשית מחפשים את המופע במערכת, משום שייתכן שהוא כבר קיים אצלנו ואז אין צורך להקים אותו.</w:t>
      </w:r>
    </w:p>
    <w:p w:rsidR="00877A42" w:rsidRDefault="00877A42" w:rsidP="00877A42">
      <w:pPr>
        <w:rPr>
          <w:rtl/>
        </w:rPr>
      </w:pPr>
      <w:r>
        <w:rPr>
          <w:rFonts w:hint="cs"/>
          <w:rtl/>
        </w:rPr>
        <w:t xml:space="preserve"># אם המופע קיים במערכת, אך אחד מהפרטים הבאים הוא שונה: משך המופע / יצירות / מנצח, אז בכל מקרה נצטרך להקים מופע חדש. אם הם זהים נוכל להשתמש במופע הקיים במערכת. </w:t>
      </w:r>
    </w:p>
    <w:p w:rsidR="00877A42" w:rsidRDefault="00877A42" w:rsidP="00877A42">
      <w:pPr>
        <w:rPr>
          <w:rtl/>
        </w:rPr>
      </w:pPr>
    </w:p>
    <w:p w:rsidR="00877A42" w:rsidRDefault="00877A42" w:rsidP="00877A42">
      <w:pPr>
        <w:rPr>
          <w:u w:val="single"/>
          <w:rtl/>
        </w:rPr>
      </w:pPr>
      <w:r>
        <w:rPr>
          <w:rFonts w:hint="cs"/>
          <w:rtl/>
        </w:rPr>
        <w:t xml:space="preserve"> בכדי להתחיל </w:t>
      </w:r>
      <w:r w:rsidRPr="006C7183">
        <w:rPr>
          <w:rFonts w:hint="cs"/>
          <w:rtl/>
        </w:rPr>
        <w:t>בוחרים ב"מופע" ולוחצים על "מופע חדש"</w:t>
      </w:r>
      <w:r>
        <w:rPr>
          <w:rFonts w:hint="cs"/>
          <w:rtl/>
        </w:rPr>
        <w:t>.</w:t>
      </w:r>
    </w:p>
    <w:p w:rsidR="00877A42" w:rsidRDefault="00877A42" w:rsidP="00877A42">
      <w:pPr>
        <w:rPr>
          <w:u w:val="single"/>
          <w:rtl/>
        </w:rPr>
      </w:pPr>
    </w:p>
    <w:p w:rsidR="00877A42" w:rsidRDefault="00877A42" w:rsidP="00877A42">
      <w:pPr>
        <w:rPr>
          <w:u w:val="single"/>
          <w:rtl/>
        </w:rPr>
      </w:pPr>
      <w:r w:rsidRPr="004416E9">
        <w:rPr>
          <w:rFonts w:hint="cs"/>
          <w:u w:val="single"/>
          <w:rtl/>
        </w:rPr>
        <w:t>לשונית פרטי המופע</w:t>
      </w:r>
    </w:p>
    <w:p w:rsidR="00877A42" w:rsidRDefault="00877A42" w:rsidP="00877A42">
      <w:pPr>
        <w:rPr>
          <w:rtl/>
        </w:rPr>
      </w:pPr>
      <w:r w:rsidRPr="004416E9">
        <w:rPr>
          <w:rFonts w:hint="cs"/>
          <w:rtl/>
        </w:rPr>
        <w:t>השדות שיש למלא:</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 xml:space="preserve">שם המופע </w:t>
      </w:r>
      <w:r>
        <w:rPr>
          <w:rtl/>
        </w:rPr>
        <w:t>–</w:t>
      </w:r>
      <w:r>
        <w:rPr>
          <w:rFonts w:hint="cs"/>
          <w:rtl/>
        </w:rPr>
        <w:t xml:space="preserve"> בצורה של: שם התוכנית, תאריך בסוגריים (אם זו תוכנית מנויים כותבים רק שנה, ואם זו תוכנית מיוחדת אז כותבים חודש ושנה), רווח מקף רווח, שם הגוף. למשל, תוכנית מנויים: "אהבה חובקת עולם (2011) </w:t>
      </w:r>
      <w:r>
        <w:rPr>
          <w:rtl/>
        </w:rPr>
        <w:t>–</w:t>
      </w:r>
      <w:r>
        <w:rPr>
          <w:rFonts w:hint="cs"/>
          <w:rtl/>
        </w:rPr>
        <w:t xml:space="preserve"> הסימפונית ירושלים". ותוכנית מיוחדת: </w:t>
      </w:r>
      <w:r w:rsidRPr="00902FDE">
        <w:rPr>
          <w:rFonts w:hint="cs"/>
          <w:rtl/>
        </w:rPr>
        <w:t xml:space="preserve"> </w:t>
      </w:r>
      <w:r>
        <w:rPr>
          <w:rFonts w:hint="cs"/>
          <w:rtl/>
        </w:rPr>
        <w:t>"</w:t>
      </w:r>
      <w:r w:rsidRPr="0058179A">
        <w:rPr>
          <w:rFonts w:hint="cs"/>
          <w:rtl/>
        </w:rPr>
        <w:t>בעקבות</w:t>
      </w:r>
      <w:r w:rsidRPr="0058179A">
        <w:rPr>
          <w:rtl/>
        </w:rPr>
        <w:t xml:space="preserve"> </w:t>
      </w:r>
      <w:r w:rsidRPr="0058179A">
        <w:rPr>
          <w:rFonts w:hint="cs"/>
          <w:rtl/>
        </w:rPr>
        <w:t>הלורד</w:t>
      </w:r>
      <w:r w:rsidRPr="0058179A">
        <w:rPr>
          <w:rtl/>
        </w:rPr>
        <w:t xml:space="preserve"> </w:t>
      </w:r>
      <w:r w:rsidRPr="0058179A">
        <w:rPr>
          <w:rFonts w:hint="cs"/>
          <w:rtl/>
        </w:rPr>
        <w:t>ביירון</w:t>
      </w:r>
      <w:r w:rsidRPr="0058179A">
        <w:rPr>
          <w:rtl/>
        </w:rPr>
        <w:t xml:space="preserve"> (</w:t>
      </w:r>
      <w:r w:rsidRPr="0058179A">
        <w:rPr>
          <w:rFonts w:hint="cs"/>
          <w:rtl/>
        </w:rPr>
        <w:t>ינואר</w:t>
      </w:r>
      <w:r w:rsidRPr="0058179A">
        <w:rPr>
          <w:rtl/>
        </w:rPr>
        <w:t xml:space="preserve"> 2010) - </w:t>
      </w:r>
      <w:r w:rsidRPr="0058179A">
        <w:rPr>
          <w:rFonts w:hint="cs"/>
          <w:rtl/>
        </w:rPr>
        <w:t>סימפונית</w:t>
      </w:r>
      <w:r w:rsidRPr="0058179A">
        <w:rPr>
          <w:rtl/>
        </w:rPr>
        <w:t xml:space="preserve"> </w:t>
      </w:r>
      <w:r w:rsidRPr="0058179A">
        <w:rPr>
          <w:rFonts w:hint="cs"/>
          <w:rtl/>
        </w:rPr>
        <w:t>ירושלים</w:t>
      </w:r>
      <w:r>
        <w:rPr>
          <w:rFonts w:hint="cs"/>
          <w:rtl/>
        </w:rPr>
        <w:t xml:space="preserve">". </w:t>
      </w:r>
    </w:p>
    <w:p w:rsidR="00877A42" w:rsidRDefault="00877A42" w:rsidP="00877A42">
      <w:pPr>
        <w:pStyle w:val="af8"/>
        <w:tabs>
          <w:tab w:val="left" w:pos="848"/>
        </w:tabs>
        <w:ind w:left="565"/>
        <w:rPr>
          <w:rtl/>
        </w:rPr>
      </w:pPr>
      <w:r w:rsidRPr="0058179A">
        <w:rPr>
          <w:rFonts w:hint="cs"/>
          <w:b/>
          <w:bCs/>
          <w:rtl/>
        </w:rPr>
        <w:t>חשוב:</w:t>
      </w:r>
      <w:r>
        <w:rPr>
          <w:rFonts w:hint="cs"/>
          <w:rtl/>
        </w:rPr>
        <w:t xml:space="preserve"> אם בסעיף ח' כתוב שמשתתפת בקונצרט מקהלה </w:t>
      </w:r>
      <w:r w:rsidRPr="0058179A">
        <w:rPr>
          <w:rFonts w:hint="cs"/>
          <w:u w:val="single"/>
          <w:rtl/>
        </w:rPr>
        <w:t>שאנו סוקרים</w:t>
      </w:r>
      <w:r>
        <w:rPr>
          <w:rFonts w:hint="cs"/>
          <w:rtl/>
        </w:rPr>
        <w:t>, נוסיף אותה לצד שם הגוף, למשל: "</w:t>
      </w:r>
      <w:r w:rsidRPr="0058179A">
        <w:rPr>
          <w:rFonts w:hint="cs"/>
          <w:rtl/>
        </w:rPr>
        <w:t>הללויה</w:t>
      </w:r>
      <w:r w:rsidRPr="0058179A">
        <w:rPr>
          <w:rtl/>
        </w:rPr>
        <w:t xml:space="preserve"> </w:t>
      </w:r>
      <w:r w:rsidRPr="0058179A">
        <w:rPr>
          <w:rFonts w:hint="cs"/>
          <w:rtl/>
        </w:rPr>
        <w:t>סנטה</w:t>
      </w:r>
      <w:r w:rsidRPr="0058179A">
        <w:rPr>
          <w:rtl/>
        </w:rPr>
        <w:t xml:space="preserve"> </w:t>
      </w:r>
      <w:r w:rsidRPr="0058179A">
        <w:rPr>
          <w:rFonts w:hint="cs"/>
          <w:rtl/>
        </w:rPr>
        <w:t>ססיליה</w:t>
      </w:r>
      <w:r w:rsidRPr="0058179A">
        <w:rPr>
          <w:rtl/>
        </w:rPr>
        <w:t xml:space="preserve"> (2011) - </w:t>
      </w:r>
      <w:r w:rsidRPr="0058179A">
        <w:rPr>
          <w:rFonts w:hint="cs"/>
          <w:rtl/>
        </w:rPr>
        <w:t>הבארוק</w:t>
      </w:r>
      <w:r w:rsidRPr="0058179A">
        <w:rPr>
          <w:rtl/>
        </w:rPr>
        <w:t xml:space="preserve"> / </w:t>
      </w:r>
      <w:r w:rsidRPr="0058179A">
        <w:rPr>
          <w:rFonts w:hint="cs"/>
          <w:rtl/>
        </w:rPr>
        <w:t>מק</w:t>
      </w:r>
      <w:r w:rsidRPr="0058179A">
        <w:rPr>
          <w:rtl/>
        </w:rPr>
        <w:t xml:space="preserve">. </w:t>
      </w:r>
      <w:r w:rsidRPr="0058179A">
        <w:rPr>
          <w:rFonts w:hint="cs"/>
          <w:rtl/>
        </w:rPr>
        <w:t>קולגיום</w:t>
      </w:r>
      <w:r>
        <w:rPr>
          <w:rFonts w:hint="cs"/>
          <w:rtl/>
        </w:rPr>
        <w:t>".</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 xml:space="preserve">מוסד ראשי - כותבים את שם הגוף / מספר הגוף. </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תחום - בוחרים בתזמורת.</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 xml:space="preserve">סגנון - לפי מה שהקיפו בטופס: התקופות שבין 1-5 נחשבות לסגנון קלאסי. אם כל היצירות הן קלאסיות, נבחר בסגנון: "קלאסי תקופה". אם חלק מהיצירות הן 1-5, וחלק 6-14, נבחר ב:"קלאסי עם יצירות סגנון". אם אין יצירות קלאסיות כלל, נבחר סגנון בהתאם לסוג היצירות שבטופס. אם ישנם כמה סגנונות, ואף אחד מהם אינו קלאסי, ניתן לבחור ב"מעורב".  </w:t>
      </w:r>
    </w:p>
    <w:p w:rsidR="00877A42" w:rsidRDefault="00877A42" w:rsidP="00877A42">
      <w:pPr>
        <w:pStyle w:val="af8"/>
        <w:tabs>
          <w:tab w:val="left" w:pos="848"/>
        </w:tabs>
        <w:ind w:left="565"/>
      </w:pPr>
      <w:r>
        <w:rPr>
          <w:rFonts w:hint="cs"/>
          <w:rtl/>
        </w:rPr>
        <w:t xml:space="preserve">חשוב לדעת כשאנו בוחרים סגנון: כאשר המלחין איננו ישראלי, סביר להניח שהשיוך לסגנון שבטופס הוא נכון. לעומת זאת, כאשר המלחין ישראלי, בהרבה מקרים הגופים מציינים שהיצירה היא קלאסית, למרות שהיא לא! למשל: שיר של נעמי שמר יכול להופיע בטופס כ"בת-זמננו", אך בעצם הוא משתייך לסגנון של שירים ישראליים. איך אנחנו בודקים זאת? קודם כל נחפש את המלחין במערכת, ואם הוא אכן קיים, נבדוק לאיזה סגנון הוא משתייך. אם הוא לא קיים במערכת ניתן לחפש אותו באינטרנט, להתייעץ עם נטע, או להתקשר לגוף עצמו ולברר.  </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סוג תוכנית - בוחרים לפי מה שהם הקיפו בטופס.</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תאריך הרצה ראשונה - לפי הטופס.</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 xml:space="preserve">משך המופע בדקות </w:t>
      </w:r>
      <w:r>
        <w:rPr>
          <w:rtl/>
        </w:rPr>
        <w:t>–</w:t>
      </w:r>
      <w:r>
        <w:rPr>
          <w:rFonts w:hint="cs"/>
          <w:rtl/>
        </w:rPr>
        <w:t xml:space="preserve"> סוכמים את זמני היצירות (לא הולכים לפי מה שהם כותבים באורך המופע!).</w:t>
      </w:r>
    </w:p>
    <w:p w:rsidR="00877A42" w:rsidRDefault="00877A42" w:rsidP="00936EF9">
      <w:pPr>
        <w:pStyle w:val="af8"/>
        <w:numPr>
          <w:ilvl w:val="0"/>
          <w:numId w:val="76"/>
        </w:numPr>
        <w:tabs>
          <w:tab w:val="left" w:pos="848"/>
        </w:tabs>
        <w:overflowPunct/>
        <w:autoSpaceDE/>
        <w:autoSpaceDN/>
        <w:adjustRightInd/>
        <w:ind w:left="565" w:hanging="567"/>
        <w:contextualSpacing/>
        <w:textAlignment w:val="auto"/>
      </w:pPr>
      <w:r>
        <w:rPr>
          <w:rFonts w:hint="cs"/>
          <w:rtl/>
        </w:rPr>
        <w:t xml:space="preserve">לוחצים על "שמור" ומעתיקים את המספר שהתקבל לטופס. </w:t>
      </w:r>
    </w:p>
    <w:p w:rsidR="00877A42" w:rsidRPr="00902FDE" w:rsidRDefault="00877A42" w:rsidP="00877A42">
      <w:pPr>
        <w:pStyle w:val="af8"/>
        <w:tabs>
          <w:tab w:val="left" w:pos="848"/>
        </w:tabs>
        <w:ind w:left="565"/>
        <w:rPr>
          <w:rtl/>
        </w:rPr>
      </w:pPr>
    </w:p>
    <w:p w:rsidR="00877A42" w:rsidRDefault="00877A42" w:rsidP="00877A42">
      <w:pPr>
        <w:rPr>
          <w:u w:val="single"/>
          <w:rtl/>
        </w:rPr>
      </w:pPr>
      <w:r w:rsidRPr="00E20FF3">
        <w:rPr>
          <w:rFonts w:hint="cs"/>
          <w:u w:val="single"/>
          <w:rtl/>
        </w:rPr>
        <w:t>לשונית יצירות</w:t>
      </w:r>
    </w:p>
    <w:p w:rsidR="00877A42" w:rsidRDefault="00877A42" w:rsidP="00877A42">
      <w:pPr>
        <w:rPr>
          <w:rtl/>
        </w:rPr>
      </w:pPr>
      <w:r>
        <w:rPr>
          <w:rFonts w:hint="cs"/>
          <w:rtl/>
        </w:rPr>
        <w:t xml:space="preserve">מתחילים בכתיבת שם היצירה בכדי לראות אם היא קיימת במערכת. היצירות בתחום המוסיקה בנויות משם המלחין, רווח מקף רווח, ושם היצירה, למשל: "הנדל </w:t>
      </w:r>
      <w:r>
        <w:rPr>
          <w:rtl/>
        </w:rPr>
        <w:t>–</w:t>
      </w:r>
      <w:r>
        <w:rPr>
          <w:rFonts w:hint="cs"/>
          <w:rtl/>
        </w:rPr>
        <w:t xml:space="preserve"> משיח".</w:t>
      </w:r>
    </w:p>
    <w:p w:rsidR="00877A42" w:rsidRPr="008B6A88" w:rsidRDefault="00877A42" w:rsidP="00936EF9">
      <w:pPr>
        <w:pStyle w:val="af8"/>
        <w:numPr>
          <w:ilvl w:val="0"/>
          <w:numId w:val="82"/>
        </w:numPr>
        <w:overflowPunct/>
        <w:autoSpaceDE/>
        <w:autoSpaceDN/>
        <w:adjustRightInd/>
        <w:contextualSpacing/>
        <w:textAlignment w:val="auto"/>
        <w:rPr>
          <w:rtl/>
        </w:rPr>
      </w:pPr>
      <w:r w:rsidRPr="008B6A88">
        <w:rPr>
          <w:rFonts w:hint="cs"/>
          <w:rtl/>
        </w:rPr>
        <w:t>בהרבה מקרים, שם היצירה איננו תואם לטופס במדויק. לדוגמא, בטופס יכולים לקרוא ליצירה: "מוצרט</w:t>
      </w:r>
      <w:r w:rsidRPr="008B6A88">
        <w:rPr>
          <w:rtl/>
        </w:rPr>
        <w:t xml:space="preserve"> – </w:t>
      </w:r>
      <w:r w:rsidRPr="008B6A88">
        <w:rPr>
          <w:rFonts w:hint="cs"/>
          <w:rtl/>
        </w:rPr>
        <w:t>סימפוניה</w:t>
      </w:r>
      <w:r w:rsidRPr="008B6A88">
        <w:rPr>
          <w:rtl/>
        </w:rPr>
        <w:t xml:space="preserve"> </w:t>
      </w:r>
      <w:r w:rsidRPr="008B6A88">
        <w:rPr>
          <w:rFonts w:hint="cs"/>
          <w:rtl/>
        </w:rPr>
        <w:t>מס</w:t>
      </w:r>
      <w:r w:rsidRPr="008B6A88">
        <w:rPr>
          <w:rtl/>
        </w:rPr>
        <w:t xml:space="preserve">' 1 </w:t>
      </w:r>
      <w:r w:rsidRPr="008B6A88">
        <w:rPr>
          <w:rFonts w:hint="cs"/>
          <w:rtl/>
        </w:rPr>
        <w:t>במי</w:t>
      </w:r>
      <w:r w:rsidRPr="008B6A88">
        <w:rPr>
          <w:rtl/>
        </w:rPr>
        <w:t xml:space="preserve"> </w:t>
      </w:r>
      <w:r w:rsidRPr="008B6A88">
        <w:rPr>
          <w:rFonts w:hint="cs"/>
          <w:rtl/>
        </w:rPr>
        <w:t>במול</w:t>
      </w:r>
      <w:r w:rsidRPr="008B6A88">
        <w:rPr>
          <w:rtl/>
        </w:rPr>
        <w:t xml:space="preserve"> </w:t>
      </w:r>
      <w:r w:rsidRPr="008B6A88">
        <w:rPr>
          <w:rFonts w:hint="cs"/>
          <w:rtl/>
        </w:rPr>
        <w:t>מז</w:t>
      </w:r>
      <w:r w:rsidRPr="008B6A88">
        <w:rPr>
          <w:rtl/>
        </w:rPr>
        <w:t>'</w:t>
      </w:r>
      <w:r w:rsidRPr="008B6A88">
        <w:rPr>
          <w:rFonts w:hint="cs"/>
          <w:rtl/>
        </w:rPr>
        <w:t>ור</w:t>
      </w:r>
      <w:r w:rsidRPr="008B6A88">
        <w:rPr>
          <w:rtl/>
        </w:rPr>
        <w:t xml:space="preserve"> </w:t>
      </w:r>
      <w:r w:rsidRPr="008B6A88">
        <w:rPr>
          <w:rFonts w:hint="cs"/>
          <w:rtl/>
        </w:rPr>
        <w:t>ק</w:t>
      </w:r>
      <w:r w:rsidRPr="008B6A88">
        <w:rPr>
          <w:rtl/>
        </w:rPr>
        <w:t>. 16</w:t>
      </w:r>
      <w:r w:rsidRPr="008B6A88">
        <w:rPr>
          <w:rFonts w:hint="cs"/>
          <w:rtl/>
        </w:rPr>
        <w:t xml:space="preserve">", ובמערכת היצירה תהיה קיימת כ: "מוצרט </w:t>
      </w:r>
      <w:r w:rsidRPr="008B6A88">
        <w:rPr>
          <w:rtl/>
        </w:rPr>
        <w:t>–</w:t>
      </w:r>
      <w:r w:rsidRPr="008B6A88">
        <w:rPr>
          <w:rFonts w:hint="cs"/>
          <w:rtl/>
        </w:rPr>
        <w:t xml:space="preserve"> סימפוניה מס' 1". </w:t>
      </w:r>
      <w:r>
        <w:rPr>
          <w:rFonts w:hint="cs"/>
          <w:rtl/>
        </w:rPr>
        <w:t>עם הזמן לומדים להכיר את היצירות ולדעת מתי מדובר באותה יצירה, ומתי יש להקים יצירה חדשה.</w:t>
      </w:r>
    </w:p>
    <w:p w:rsidR="00877A42" w:rsidRPr="008B6A88" w:rsidRDefault="00877A42" w:rsidP="00936EF9">
      <w:pPr>
        <w:pStyle w:val="af8"/>
        <w:numPr>
          <w:ilvl w:val="0"/>
          <w:numId w:val="82"/>
        </w:numPr>
        <w:overflowPunct/>
        <w:autoSpaceDE/>
        <w:autoSpaceDN/>
        <w:adjustRightInd/>
        <w:contextualSpacing/>
        <w:textAlignment w:val="auto"/>
        <w:rPr>
          <w:rtl/>
        </w:rPr>
      </w:pPr>
      <w:r w:rsidRPr="008B6A88">
        <w:rPr>
          <w:rFonts w:hint="cs"/>
          <w:rtl/>
        </w:rPr>
        <w:t xml:space="preserve">כמו כן, יש מקרים בהם הגופים מציינים שניגנו פרק מתוך יצירה </w:t>
      </w:r>
      <w:r w:rsidRPr="008B6A88">
        <w:rPr>
          <w:rtl/>
        </w:rPr>
        <w:t>–</w:t>
      </w:r>
      <w:r w:rsidRPr="008B6A88">
        <w:rPr>
          <w:rFonts w:hint="cs"/>
          <w:rtl/>
        </w:rPr>
        <w:t xml:space="preserve"> במערכת אין התייחסות לפרקים, וניתן להשתמש בשם הרגיל של היצירה כפי שהיא קיימת במערכת.</w:t>
      </w:r>
    </w:p>
    <w:p w:rsidR="00877A42" w:rsidRDefault="00877A42" w:rsidP="00877A42">
      <w:pPr>
        <w:rPr>
          <w:rtl/>
        </w:rPr>
      </w:pPr>
    </w:p>
    <w:p w:rsidR="00877A42" w:rsidRDefault="00877A42" w:rsidP="00877A42">
      <w:pPr>
        <w:rPr>
          <w:rtl/>
        </w:rPr>
      </w:pPr>
      <w:r>
        <w:rPr>
          <w:rtl/>
        </w:rPr>
        <w:t xml:space="preserve"> </w:t>
      </w:r>
      <w:r>
        <w:rPr>
          <w:rFonts w:hint="cs"/>
          <w:rtl/>
        </w:rPr>
        <w:t xml:space="preserve">אם היצירה לא קיימת כלל במערכת, נפתח חלון נפרד ונקים אותה (על פי סעיף 2 למטה). לאחר שהיצירה קיימת במערכת נחזור ללשונית "יצירות" במופע ונמשיך בתהליך. </w:t>
      </w:r>
    </w:p>
    <w:p w:rsidR="00877A42" w:rsidRDefault="00877A42" w:rsidP="00877A42">
      <w:pPr>
        <w:rPr>
          <w:rtl/>
        </w:rPr>
      </w:pPr>
      <w:r>
        <w:rPr>
          <w:rFonts w:hint="cs"/>
          <w:rtl/>
        </w:rPr>
        <w:t>נכתוב את שם היצירה ואת משך היצירה, ונלחץ על "הוסף". לאחר מכן נלחץ על "לא הוזנו מוסדות", נכתוב את שם הגוף, ונלחץ על "הוסף". בשורה החדשה שתיפתח מוסיפים את היצירה הבאה, וכך מוסיפים את כל היצירות במופע.</w:t>
      </w:r>
    </w:p>
    <w:p w:rsidR="00877A42" w:rsidRDefault="00877A42" w:rsidP="00877A42">
      <w:pPr>
        <w:rPr>
          <w:rtl/>
        </w:rPr>
      </w:pPr>
    </w:p>
    <w:p w:rsidR="00877A42" w:rsidRDefault="00877A42" w:rsidP="00877A42">
      <w:pPr>
        <w:rPr>
          <w:u w:val="single"/>
          <w:rtl/>
        </w:rPr>
      </w:pPr>
      <w:r w:rsidRPr="008933D9">
        <w:rPr>
          <w:rFonts w:hint="cs"/>
          <w:u w:val="single"/>
          <w:rtl/>
        </w:rPr>
        <w:t>לשונית אנשים</w:t>
      </w:r>
    </w:p>
    <w:p w:rsidR="00877A42" w:rsidRDefault="00877A42" w:rsidP="00877A42">
      <w:pPr>
        <w:rPr>
          <w:rtl/>
        </w:rPr>
      </w:pPr>
      <w:r>
        <w:rPr>
          <w:rFonts w:hint="cs"/>
          <w:rtl/>
        </w:rPr>
        <w:t>נזין את הנתונים מתוך סעיף א.2. ("שם המנצח") וסעיף ב. ("פרטי הסולנים האורחים בתוכנית").</w:t>
      </w:r>
    </w:p>
    <w:p w:rsidR="00877A42" w:rsidRDefault="00877A42" w:rsidP="00877A42">
      <w:pPr>
        <w:rPr>
          <w:rtl/>
        </w:rPr>
      </w:pPr>
      <w:r>
        <w:rPr>
          <w:rFonts w:hint="cs"/>
          <w:rtl/>
        </w:rPr>
        <w:t xml:space="preserve">נזין את שם המנצח, ובתפקיד נבחר ב- 25 (מנצח). </w:t>
      </w:r>
    </w:p>
    <w:p w:rsidR="00877A42" w:rsidRDefault="00877A42" w:rsidP="00877A42">
      <w:pPr>
        <w:rPr>
          <w:rtl/>
        </w:rPr>
      </w:pPr>
      <w:r>
        <w:rPr>
          <w:rFonts w:hint="cs"/>
          <w:rtl/>
        </w:rPr>
        <w:t>נזין את שמות הנגנים / הזמרים, ובתפקיד נבחר ב- 269 (סולן).</w:t>
      </w:r>
    </w:p>
    <w:p w:rsidR="00877A42" w:rsidRDefault="00877A42" w:rsidP="00877A42">
      <w:pPr>
        <w:rPr>
          <w:rtl/>
        </w:rPr>
      </w:pPr>
      <w:r>
        <w:rPr>
          <w:rFonts w:hint="cs"/>
          <w:rtl/>
        </w:rPr>
        <w:t xml:space="preserve">אם בטבלה יהיו אנשים בתפקיד שהוא לא מנצח / זמר / נגן (כמו למשל: קריין, מנחה, רקדן...) </w:t>
      </w:r>
      <w:r>
        <w:rPr>
          <w:rtl/>
        </w:rPr>
        <w:t>–</w:t>
      </w:r>
      <w:r>
        <w:rPr>
          <w:rFonts w:hint="cs"/>
          <w:rtl/>
        </w:rPr>
        <w:t xml:space="preserve"> אנחנו לא נצרף אותם ונסמן </w:t>
      </w:r>
      <w:r>
        <w:t>X</w:t>
      </w:r>
      <w:r>
        <w:rPr>
          <w:rFonts w:hint="cs"/>
          <w:rtl/>
        </w:rPr>
        <w:t xml:space="preserve"> ליד השם שלהם!</w:t>
      </w:r>
    </w:p>
    <w:p w:rsidR="00877A42" w:rsidRDefault="00877A42" w:rsidP="00877A42">
      <w:pPr>
        <w:rPr>
          <w:rtl/>
        </w:rPr>
      </w:pPr>
      <w:r>
        <w:rPr>
          <w:rFonts w:hint="cs"/>
          <w:rtl/>
        </w:rPr>
        <w:t>אם ישנם אנשים שהשם שלהם לא קיים במערכת, יש לפתוח חלון חדש ולהקים אותם, כפי שמפורט ב"כללי" למטה</w:t>
      </w:r>
      <w:r w:rsidRPr="00491A42">
        <w:rPr>
          <w:rFonts w:hint="cs"/>
          <w:rtl/>
        </w:rPr>
        <w:t>.</w:t>
      </w:r>
      <w:r>
        <w:rPr>
          <w:rFonts w:hint="cs"/>
          <w:rtl/>
        </w:rPr>
        <w:t xml:space="preserve"> </w:t>
      </w:r>
    </w:p>
    <w:p w:rsidR="00877A42" w:rsidRPr="002350D8" w:rsidRDefault="00877A42" w:rsidP="00877A42">
      <w:pPr>
        <w:rPr>
          <w:rtl/>
        </w:rPr>
      </w:pPr>
    </w:p>
    <w:p w:rsidR="00877A42" w:rsidRPr="00CC04A2" w:rsidRDefault="00877A42" w:rsidP="00877A42">
      <w:pPr>
        <w:rPr>
          <w:b/>
          <w:bCs/>
          <w:u w:val="single"/>
          <w:rtl/>
        </w:rPr>
      </w:pPr>
      <w:r w:rsidRPr="00CC04A2">
        <w:rPr>
          <w:rFonts w:hint="cs"/>
          <w:b/>
          <w:bCs/>
          <w:u w:val="single"/>
          <w:rtl/>
        </w:rPr>
        <w:t>2. הקמת יצירה</w:t>
      </w:r>
    </w:p>
    <w:p w:rsidR="00877A42" w:rsidRDefault="00877A42" w:rsidP="00877A42">
      <w:pPr>
        <w:rPr>
          <w:rtl/>
        </w:rPr>
      </w:pPr>
      <w:r>
        <w:rPr>
          <w:rFonts w:hint="cs"/>
          <w:rtl/>
        </w:rPr>
        <w:t>תתבצע לפי סעיף ה' בטופס ("פרטי היצירות המנוגנות בתוכנית").</w:t>
      </w:r>
    </w:p>
    <w:p w:rsidR="00877A42" w:rsidRPr="00AB778B" w:rsidRDefault="00877A42" w:rsidP="00877A42">
      <w:pPr>
        <w:rPr>
          <w:rtl/>
        </w:rPr>
      </w:pPr>
      <w:r>
        <w:rPr>
          <w:rFonts w:hint="cs"/>
          <w:rtl/>
        </w:rPr>
        <w:t xml:space="preserve">חשוב! </w:t>
      </w:r>
      <w:r w:rsidRPr="00AB778B">
        <w:rPr>
          <w:rFonts w:hint="cs"/>
          <w:rtl/>
        </w:rPr>
        <w:t xml:space="preserve">נקים יצירות רק אם סגנון היצירה הוא קלאסי (במקרא 1 עד 5). </w:t>
      </w:r>
      <w:r>
        <w:rPr>
          <w:rFonts w:hint="cs"/>
          <w:rtl/>
        </w:rPr>
        <w:t xml:space="preserve">אם מדובר בסגנון שאינו קלאסי, נבחר ב"יצירה" בקטגוריה כללית מתאימה, לפי סוג היצירה. למשל - אם מדובר ביצירת ג'אז נבחר ב"מבחר יצירות ג'אז", אם מדובר בשיר עם נבחר ב"מבחר יצירות מוסיקת פולקלור", אם מדובר בשיר ישראלי נבחר ב"מבחר שירים ישראליים", וכו'. </w:t>
      </w:r>
    </w:p>
    <w:p w:rsidR="00877A42" w:rsidRDefault="00877A42" w:rsidP="00877A42">
      <w:pPr>
        <w:rPr>
          <w:b/>
          <w:bCs/>
          <w:rtl/>
        </w:rPr>
      </w:pPr>
    </w:p>
    <w:p w:rsidR="00877A42" w:rsidRDefault="00877A42" w:rsidP="00877A42">
      <w:pPr>
        <w:rPr>
          <w:rtl/>
        </w:rPr>
      </w:pPr>
      <w:r>
        <w:rPr>
          <w:rFonts w:hint="cs"/>
          <w:rtl/>
        </w:rPr>
        <w:t>בכדי להקים יצירה ניגשים ליצירות  » חדש</w:t>
      </w:r>
    </w:p>
    <w:p w:rsidR="00877A42" w:rsidRDefault="00877A42" w:rsidP="00877A42">
      <w:pPr>
        <w:rPr>
          <w:rtl/>
        </w:rPr>
      </w:pPr>
      <w:r>
        <w:rPr>
          <w:rFonts w:hint="cs"/>
          <w:rtl/>
        </w:rPr>
        <w:t>השדות שיש למלא:</w:t>
      </w:r>
    </w:p>
    <w:p w:rsidR="00877A42" w:rsidRDefault="00877A42" w:rsidP="00877A42">
      <w:pPr>
        <w:rPr>
          <w:rtl/>
        </w:rPr>
      </w:pPr>
      <w:r>
        <w:rPr>
          <w:rFonts w:hint="cs"/>
          <w:rtl/>
        </w:rPr>
        <w:t>בלשונית הראשונה של "פרטי יצירה" ממלאים:</w:t>
      </w:r>
    </w:p>
    <w:p w:rsidR="00877A42" w:rsidRDefault="00877A42" w:rsidP="00936EF9">
      <w:pPr>
        <w:pStyle w:val="af8"/>
        <w:numPr>
          <w:ilvl w:val="0"/>
          <w:numId w:val="77"/>
        </w:numPr>
        <w:overflowPunct/>
        <w:autoSpaceDE/>
        <w:autoSpaceDN/>
        <w:adjustRightInd/>
        <w:contextualSpacing/>
        <w:textAlignment w:val="auto"/>
      </w:pPr>
      <w:r>
        <w:rPr>
          <w:rFonts w:hint="cs"/>
          <w:rtl/>
        </w:rPr>
        <w:t xml:space="preserve">שם יצירה </w:t>
      </w:r>
      <w:r>
        <w:rPr>
          <w:rtl/>
        </w:rPr>
        <w:t>–</w:t>
      </w:r>
      <w:r>
        <w:rPr>
          <w:rFonts w:hint="cs"/>
          <w:rtl/>
        </w:rPr>
        <w:t xml:space="preserve"> בצורה של: שם המשפחה של המלחין, רווח מקף רווח, שם היצירה. למשל: "ברהמס </w:t>
      </w:r>
      <w:r>
        <w:rPr>
          <w:rtl/>
        </w:rPr>
        <w:t>–</w:t>
      </w:r>
      <w:r>
        <w:rPr>
          <w:rFonts w:hint="cs"/>
          <w:rtl/>
        </w:rPr>
        <w:t xml:space="preserve"> רביעייה לפסנתר". </w:t>
      </w:r>
    </w:p>
    <w:p w:rsidR="00877A42" w:rsidRPr="00EF3D54" w:rsidRDefault="00877A42" w:rsidP="00877A42">
      <w:pPr>
        <w:ind w:left="720"/>
      </w:pPr>
      <w:r w:rsidRPr="00EF3D54">
        <w:rPr>
          <w:rFonts w:hint="cs"/>
          <w:rtl/>
        </w:rPr>
        <w:t>*</w:t>
      </w:r>
      <w:r>
        <w:rPr>
          <w:rFonts w:hint="cs"/>
          <w:rtl/>
        </w:rPr>
        <w:t xml:space="preserve"> </w:t>
      </w:r>
      <w:r w:rsidRPr="00EF3D54">
        <w:rPr>
          <w:rFonts w:hint="cs"/>
          <w:rtl/>
        </w:rPr>
        <w:t>כפי שהוזכר קודם לכן, במערכת אין התייחסות לפרק מתוך יצירה, כך שאם בטופס ציינו שמדובר בפרק, כשנקים את היצירה לא נכתוב זאת, אלא נציין את השם המלא בלבד!</w:t>
      </w:r>
    </w:p>
    <w:p w:rsidR="00877A42" w:rsidRDefault="00877A42" w:rsidP="00936EF9">
      <w:pPr>
        <w:pStyle w:val="af8"/>
        <w:numPr>
          <w:ilvl w:val="0"/>
          <w:numId w:val="77"/>
        </w:numPr>
        <w:overflowPunct/>
        <w:autoSpaceDE/>
        <w:autoSpaceDN/>
        <w:adjustRightInd/>
        <w:contextualSpacing/>
        <w:textAlignment w:val="auto"/>
      </w:pPr>
      <w:r>
        <w:rPr>
          <w:rFonts w:hint="cs"/>
          <w:rtl/>
        </w:rPr>
        <w:t xml:space="preserve">תחום </w:t>
      </w:r>
      <w:r>
        <w:rPr>
          <w:rtl/>
        </w:rPr>
        <w:t>–</w:t>
      </w:r>
      <w:r>
        <w:rPr>
          <w:rFonts w:hint="cs"/>
          <w:rtl/>
        </w:rPr>
        <w:t xml:space="preserve"> בוחרים ב: 3. תזמורת</w:t>
      </w:r>
    </w:p>
    <w:p w:rsidR="00877A42" w:rsidRDefault="00877A42" w:rsidP="00936EF9">
      <w:pPr>
        <w:pStyle w:val="af8"/>
        <w:numPr>
          <w:ilvl w:val="0"/>
          <w:numId w:val="77"/>
        </w:numPr>
        <w:overflowPunct/>
        <w:autoSpaceDE/>
        <w:autoSpaceDN/>
        <w:adjustRightInd/>
        <w:contextualSpacing/>
        <w:textAlignment w:val="auto"/>
      </w:pPr>
      <w:r>
        <w:rPr>
          <w:rFonts w:hint="cs"/>
          <w:rtl/>
        </w:rPr>
        <w:t>לוחצים על "שמור"</w:t>
      </w:r>
    </w:p>
    <w:p w:rsidR="00877A42" w:rsidRDefault="00877A42" w:rsidP="00877A42">
      <w:pPr>
        <w:rPr>
          <w:rtl/>
        </w:rPr>
      </w:pPr>
      <w:r>
        <w:rPr>
          <w:rFonts w:hint="cs"/>
          <w:rtl/>
        </w:rPr>
        <w:t>לאחר מכן עוברים ללשונית "אנשים", שם מזינים את שם המלחין, ובתפקיד מזינים את התפקיד שלו (5=מלחין).</w:t>
      </w:r>
    </w:p>
    <w:p w:rsidR="00877A42" w:rsidRDefault="00877A42" w:rsidP="00877A42">
      <w:pPr>
        <w:rPr>
          <w:rtl/>
        </w:rPr>
      </w:pPr>
      <w:r>
        <w:rPr>
          <w:rFonts w:hint="cs"/>
          <w:rtl/>
        </w:rPr>
        <w:t>לוחצים על הוסף.</w:t>
      </w:r>
    </w:p>
    <w:p w:rsidR="00877A42" w:rsidRDefault="00877A42" w:rsidP="00877A42">
      <w:pPr>
        <w:rPr>
          <w:rtl/>
        </w:rPr>
      </w:pPr>
      <w:r>
        <w:rPr>
          <w:rFonts w:hint="cs"/>
          <w:rtl/>
        </w:rPr>
        <w:t xml:space="preserve">בשלב זה חשוב מאוד לחזור ללשונית הקודמת וללחוץ שם שוב על "שמור" (כדאי קודם לוודא ש"תקופת המלחין" התעדכנה, ושיש </w:t>
      </w:r>
      <w:r>
        <w:t>V</w:t>
      </w:r>
      <w:r>
        <w:rPr>
          <w:rFonts w:hint="cs"/>
          <w:rtl/>
        </w:rPr>
        <w:t xml:space="preserve"> ב"יצירה ישראלית" אם מדובר במלחין ישראלי).</w:t>
      </w:r>
    </w:p>
    <w:p w:rsidR="00877A42" w:rsidRDefault="00877A42" w:rsidP="00877A42">
      <w:pPr>
        <w:rPr>
          <w:rtl/>
        </w:rPr>
      </w:pPr>
    </w:p>
    <w:p w:rsidR="00877A42" w:rsidRPr="00CC04A2" w:rsidRDefault="00877A42" w:rsidP="00877A42">
      <w:pPr>
        <w:rPr>
          <w:b/>
          <w:bCs/>
          <w:u w:val="single"/>
          <w:rtl/>
        </w:rPr>
      </w:pPr>
      <w:r w:rsidRPr="00CC04A2">
        <w:rPr>
          <w:rFonts w:hint="cs"/>
          <w:b/>
          <w:bCs/>
          <w:u w:val="single"/>
          <w:rtl/>
        </w:rPr>
        <w:t>3.</w:t>
      </w:r>
      <w:r>
        <w:rPr>
          <w:rFonts w:hint="cs"/>
          <w:b/>
          <w:bCs/>
          <w:u w:val="single"/>
          <w:rtl/>
        </w:rPr>
        <w:t xml:space="preserve"> </w:t>
      </w:r>
      <w:r w:rsidRPr="00CC04A2">
        <w:rPr>
          <w:rFonts w:hint="cs"/>
          <w:b/>
          <w:bCs/>
          <w:u w:val="single"/>
          <w:rtl/>
        </w:rPr>
        <w:t>הקלדת הרצות</w:t>
      </w:r>
    </w:p>
    <w:p w:rsidR="00877A42" w:rsidRPr="00CC04A2" w:rsidRDefault="00877A42" w:rsidP="00877A42">
      <w:pPr>
        <w:rPr>
          <w:u w:val="single"/>
          <w:rtl/>
        </w:rPr>
      </w:pPr>
      <w:r w:rsidRPr="00CC04A2">
        <w:rPr>
          <w:rFonts w:hint="cs"/>
          <w:u w:val="single"/>
          <w:rtl/>
        </w:rPr>
        <w:t>3.1. הרצות בארץ</w:t>
      </w:r>
    </w:p>
    <w:p w:rsidR="00877A42" w:rsidRDefault="00877A42" w:rsidP="00877A42">
      <w:pPr>
        <w:rPr>
          <w:rtl/>
        </w:rPr>
      </w:pPr>
      <w:r w:rsidRPr="00D0280A">
        <w:rPr>
          <w:rFonts w:hint="cs"/>
          <w:rtl/>
        </w:rPr>
        <w:t xml:space="preserve">נעשית באמצעות טופס 1. </w:t>
      </w:r>
      <w:r>
        <w:rPr>
          <w:rFonts w:hint="cs"/>
          <w:rtl/>
        </w:rPr>
        <w:t>ליד כל מופע שבטופס כותבים את מספר המופע (שכתבנו על טופס 6 כשהקמנו את המופע).</w:t>
      </w:r>
    </w:p>
    <w:p w:rsidR="00877A42" w:rsidRDefault="00877A42" w:rsidP="00877A42">
      <w:pPr>
        <w:rPr>
          <w:rtl/>
        </w:rPr>
      </w:pPr>
      <w:r w:rsidRPr="008A00AB">
        <w:rPr>
          <w:rFonts w:hint="cs"/>
          <w:rtl/>
        </w:rPr>
        <w:t>ניגשים ל"הרצות" » "תזמורות בארץ</w:t>
      </w:r>
    </w:p>
    <w:p w:rsidR="00877A42" w:rsidRDefault="00877A42" w:rsidP="00877A42">
      <w:pPr>
        <w:rPr>
          <w:rtl/>
        </w:rPr>
      </w:pPr>
      <w:r>
        <w:rPr>
          <w:rFonts w:hint="cs"/>
          <w:rtl/>
        </w:rPr>
        <w:t>השדות שיש למלא:</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מוסד מדווח </w:t>
      </w:r>
      <w:r>
        <w:rPr>
          <w:rtl/>
        </w:rPr>
        <w:t>–</w:t>
      </w:r>
      <w:r>
        <w:rPr>
          <w:rFonts w:hint="cs"/>
          <w:rtl/>
        </w:rPr>
        <w:t xml:space="preserve"> כותבים את שם או את מספר הגוף, ולוחצים על "הוסף לרשימה" (מוודאים שזה אכן התווסף למלבן הוורוד).</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מופע ראשי </w:t>
      </w:r>
      <w:r>
        <w:rPr>
          <w:rtl/>
        </w:rPr>
        <w:t>–</w:t>
      </w:r>
      <w:r>
        <w:rPr>
          <w:rFonts w:hint="cs"/>
          <w:rtl/>
        </w:rPr>
        <w:t xml:space="preserve"> כותבים את מספר המופע. </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ישוב </w:t>
      </w:r>
    </w:p>
    <w:p w:rsidR="00877A42" w:rsidRPr="001A4C3B" w:rsidRDefault="00877A42" w:rsidP="00936EF9">
      <w:pPr>
        <w:pStyle w:val="af8"/>
        <w:numPr>
          <w:ilvl w:val="0"/>
          <w:numId w:val="79"/>
        </w:numPr>
        <w:overflowPunct/>
        <w:autoSpaceDE/>
        <w:autoSpaceDN/>
        <w:adjustRightInd/>
        <w:contextualSpacing/>
        <w:textAlignment w:val="auto"/>
        <w:rPr>
          <w:rtl/>
        </w:rPr>
      </w:pPr>
      <w:r>
        <w:rPr>
          <w:rFonts w:hint="cs"/>
          <w:rtl/>
        </w:rPr>
        <w:t>אולם (פרט פחות קריטי, לכן אם הוא חסר בטופס, או אם לא הצלחנו למצוא את האולם במערכת, זה לא קריטי אם נבחר באולם אחר).</w:t>
      </w:r>
    </w:p>
    <w:p w:rsidR="00877A42" w:rsidRDefault="00877A42" w:rsidP="00936EF9">
      <w:pPr>
        <w:pStyle w:val="af8"/>
        <w:numPr>
          <w:ilvl w:val="0"/>
          <w:numId w:val="79"/>
        </w:numPr>
        <w:overflowPunct/>
        <w:autoSpaceDE/>
        <w:autoSpaceDN/>
        <w:adjustRightInd/>
        <w:contextualSpacing/>
        <w:textAlignment w:val="auto"/>
      </w:pPr>
      <w:r>
        <w:rPr>
          <w:rFonts w:hint="cs"/>
          <w:rtl/>
        </w:rPr>
        <w:t>תאריך</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סוג הרצה </w:t>
      </w:r>
      <w:r>
        <w:rPr>
          <w:rtl/>
        </w:rPr>
        <w:t>–</w:t>
      </w:r>
      <w:r>
        <w:rPr>
          <w:rFonts w:hint="cs"/>
          <w:rtl/>
        </w:rPr>
        <w:t xml:space="preserve"> נבדוק בטופס: אם לא נמכרו כרטיסים למנויים, נבחר ב"מיוחדת רגילה". אם כן, נבחר במנויים. חשוב לזכור שאם מדובר במופע ילדים זה יהיה "מיוחדת ילדים/נוער" או "מנויים ילדים/נוער" (אם יש סתירה בסוג התוכנית בין טופס 6 לבין מכירת הכרטיסים בטופס 1, נלך לפי טופס 1). </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מס' הנגנים </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מס' הרצות </w:t>
      </w:r>
      <w:r>
        <w:rPr>
          <w:rtl/>
        </w:rPr>
        <w:t>–</w:t>
      </w:r>
      <w:r>
        <w:rPr>
          <w:rFonts w:hint="cs"/>
          <w:rtl/>
        </w:rPr>
        <w:t xml:space="preserve"> חשוב מאוד לשים לב! ברוב המקרים יש הרצה אחת ביום, אך יש מקרים של 2 או 3 הרצות ביום, וחשוב מאוד לא לפספס את הפרט הזה. </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מס' מנויים </w:t>
      </w:r>
      <w:r>
        <w:rPr>
          <w:rtl/>
        </w:rPr>
        <w:t>–</w:t>
      </w:r>
      <w:r>
        <w:rPr>
          <w:rFonts w:hint="cs"/>
          <w:rtl/>
        </w:rPr>
        <w:t xml:space="preserve"> אם יש כרטיסים שנמכרו למנויים, אזיי את ההכנסה של המופע כולו תמיד נכתוב לצד מס' המנויים. אם לא, נכתוב אותה לצד אחת משתי הרובריקות הבאות (לפי מה שדווח).</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מס' כרטיסים </w:t>
      </w:r>
    </w:p>
    <w:p w:rsidR="00877A42" w:rsidRDefault="00877A42" w:rsidP="00936EF9">
      <w:pPr>
        <w:pStyle w:val="af8"/>
        <w:numPr>
          <w:ilvl w:val="0"/>
          <w:numId w:val="79"/>
        </w:numPr>
        <w:overflowPunct/>
        <w:autoSpaceDE/>
        <w:autoSpaceDN/>
        <w:adjustRightInd/>
        <w:contextualSpacing/>
        <w:textAlignment w:val="auto"/>
      </w:pPr>
      <w:r>
        <w:rPr>
          <w:rFonts w:hint="cs"/>
          <w:rtl/>
        </w:rPr>
        <w:t>מס' מבקרים- מתייחס למכירה למוסדות. נזין את מס' המבקרים ונבחר קוד מוסד לפי מה שדווח הטופס. אם לא צוין קוד מוסד, נסמן אוטומטית 4 (מוסדות אחרים).</w:t>
      </w:r>
    </w:p>
    <w:p w:rsidR="00877A42" w:rsidRDefault="00877A42" w:rsidP="00936EF9">
      <w:pPr>
        <w:pStyle w:val="af8"/>
        <w:numPr>
          <w:ilvl w:val="0"/>
          <w:numId w:val="79"/>
        </w:numPr>
        <w:overflowPunct/>
        <w:autoSpaceDE/>
        <w:autoSpaceDN/>
        <w:adjustRightInd/>
        <w:contextualSpacing/>
        <w:textAlignment w:val="auto"/>
      </w:pPr>
      <w:r>
        <w:rPr>
          <w:rFonts w:hint="cs"/>
          <w:rtl/>
        </w:rPr>
        <w:t xml:space="preserve">בלא תשלום </w:t>
      </w:r>
      <w:r>
        <w:rPr>
          <w:rtl/>
        </w:rPr>
        <w:t>–</w:t>
      </w:r>
      <w:r>
        <w:rPr>
          <w:rFonts w:hint="cs"/>
          <w:rtl/>
        </w:rPr>
        <w:t xml:space="preserve"> מתייחס לכרטיסים ללא תשלום.</w:t>
      </w:r>
    </w:p>
    <w:p w:rsidR="00877A42" w:rsidRDefault="00877A42" w:rsidP="00877A42">
      <w:pPr>
        <w:rPr>
          <w:rtl/>
        </w:rPr>
      </w:pPr>
    </w:p>
    <w:p w:rsidR="00877A42" w:rsidRPr="00DA4FA9" w:rsidRDefault="00877A42" w:rsidP="00877A42">
      <w:r w:rsidRPr="00DA4FA9">
        <w:rPr>
          <w:rFonts w:hint="cs"/>
          <w:rtl/>
        </w:rPr>
        <w:t>לאחר ההרצה הראשונה, נוכל להמשיך להקליד הרצות נוספות של אותו מופע - כל פעם תיפתח לנו שורה חדשה, כאשר פרטי הגוף, המופע והמיקום נשארים קבועים למעלה, וניתן להוסיף רק את שאר הפרטים. יש לשים לב לשנות מיקום כאשר ההרצות מתקיימות במקומות שונים!</w:t>
      </w:r>
    </w:p>
    <w:p w:rsidR="00877A42" w:rsidRPr="00DA4FA9" w:rsidRDefault="00877A42" w:rsidP="00877A42">
      <w:pPr>
        <w:rPr>
          <w:b/>
          <w:bCs/>
          <w:rtl/>
        </w:rPr>
      </w:pPr>
      <w:r w:rsidRPr="00DA4FA9">
        <w:rPr>
          <w:rFonts w:hint="cs"/>
          <w:b/>
          <w:bCs/>
          <w:rtl/>
        </w:rPr>
        <w:t xml:space="preserve">חשוב מאוד! ליד כל הרצה שסיימנו להקליד נסמן </w:t>
      </w:r>
      <w:r w:rsidRPr="00DA4FA9">
        <w:rPr>
          <w:b/>
          <w:bCs/>
        </w:rPr>
        <w:t>V</w:t>
      </w:r>
      <w:r w:rsidRPr="00DA4FA9">
        <w:rPr>
          <w:rFonts w:hint="cs"/>
          <w:b/>
          <w:bCs/>
          <w:rtl/>
        </w:rPr>
        <w:t xml:space="preserve"> בטופס!</w:t>
      </w:r>
    </w:p>
    <w:p w:rsidR="00877A42" w:rsidRDefault="00877A42" w:rsidP="00877A42">
      <w:pPr>
        <w:rPr>
          <w:rtl/>
        </w:rPr>
      </w:pPr>
    </w:p>
    <w:p w:rsidR="00877A42" w:rsidRPr="00490316" w:rsidRDefault="00877A42" w:rsidP="00877A42">
      <w:pPr>
        <w:rPr>
          <w:u w:val="single"/>
          <w:rtl/>
        </w:rPr>
      </w:pPr>
      <w:r>
        <w:rPr>
          <w:rFonts w:hint="cs"/>
          <w:u w:val="single"/>
          <w:rtl/>
        </w:rPr>
        <w:t>3.2.</w:t>
      </w:r>
      <w:r w:rsidRPr="00490316">
        <w:rPr>
          <w:rFonts w:hint="cs"/>
          <w:u w:val="single"/>
          <w:rtl/>
        </w:rPr>
        <w:t xml:space="preserve"> הרצות בחו"ל</w:t>
      </w:r>
    </w:p>
    <w:p w:rsidR="00877A42" w:rsidRDefault="00877A42" w:rsidP="00877A42">
      <w:pPr>
        <w:rPr>
          <w:rtl/>
        </w:rPr>
      </w:pPr>
      <w:r>
        <w:rPr>
          <w:rFonts w:hint="cs"/>
          <w:rtl/>
        </w:rPr>
        <w:t xml:space="preserve">ניגשים ל"הרצות" » "תזמורות בחו"ל" </w:t>
      </w:r>
    </w:p>
    <w:p w:rsidR="00877A42" w:rsidRDefault="00877A42" w:rsidP="00877A42">
      <w:pPr>
        <w:rPr>
          <w:rtl/>
        </w:rPr>
      </w:pPr>
      <w:r>
        <w:rPr>
          <w:rFonts w:hint="cs"/>
          <w:rtl/>
        </w:rPr>
        <w:t>השדות שיש למלא:</w:t>
      </w:r>
    </w:p>
    <w:p w:rsidR="00877A42" w:rsidRDefault="00877A42" w:rsidP="00936EF9">
      <w:pPr>
        <w:pStyle w:val="af8"/>
        <w:numPr>
          <w:ilvl w:val="0"/>
          <w:numId w:val="81"/>
        </w:numPr>
        <w:overflowPunct/>
        <w:autoSpaceDE/>
        <w:autoSpaceDN/>
        <w:adjustRightInd/>
        <w:contextualSpacing/>
        <w:textAlignment w:val="auto"/>
      </w:pPr>
      <w:r w:rsidRPr="00A8770F">
        <w:rPr>
          <w:rFonts w:hint="cs"/>
          <w:rtl/>
        </w:rPr>
        <w:t xml:space="preserve">מוסד מדווח </w:t>
      </w:r>
      <w:r>
        <w:rPr>
          <w:rtl/>
        </w:rPr>
        <w:t>–</w:t>
      </w:r>
      <w:r>
        <w:rPr>
          <w:rFonts w:hint="cs"/>
          <w:rtl/>
        </w:rPr>
        <w:t xml:space="preserve"> מזינים את שם הגוף ולוחצים על "הוסף לרשימה"</w:t>
      </w:r>
    </w:p>
    <w:p w:rsidR="00877A42" w:rsidRDefault="00877A42" w:rsidP="00936EF9">
      <w:pPr>
        <w:pStyle w:val="af8"/>
        <w:numPr>
          <w:ilvl w:val="0"/>
          <w:numId w:val="81"/>
        </w:numPr>
        <w:overflowPunct/>
        <w:autoSpaceDE/>
        <w:autoSpaceDN/>
        <w:adjustRightInd/>
        <w:contextualSpacing/>
        <w:textAlignment w:val="auto"/>
      </w:pPr>
      <w:r>
        <w:rPr>
          <w:rFonts w:hint="cs"/>
          <w:rtl/>
        </w:rPr>
        <w:t xml:space="preserve">באופן קבוע מסומן </w:t>
      </w:r>
      <w:r>
        <w:t>V</w:t>
      </w:r>
      <w:r>
        <w:rPr>
          <w:rFonts w:hint="cs"/>
          <w:rtl/>
        </w:rPr>
        <w:t xml:space="preserve"> ב"אומדן" וב"הרצות חו"ל", וסוג ההרצה הוא "מיוחדת" </w:t>
      </w:r>
      <w:r>
        <w:rPr>
          <w:rtl/>
        </w:rPr>
        <w:t>–</w:t>
      </w:r>
      <w:r>
        <w:rPr>
          <w:rFonts w:hint="cs"/>
          <w:rtl/>
        </w:rPr>
        <w:t xml:space="preserve"> יש להשאיר את זה כך.</w:t>
      </w:r>
    </w:p>
    <w:p w:rsidR="00877A42" w:rsidRDefault="00877A42" w:rsidP="00936EF9">
      <w:pPr>
        <w:pStyle w:val="af8"/>
        <w:numPr>
          <w:ilvl w:val="0"/>
          <w:numId w:val="81"/>
        </w:numPr>
        <w:overflowPunct/>
        <w:autoSpaceDE/>
        <w:autoSpaceDN/>
        <w:adjustRightInd/>
        <w:contextualSpacing/>
        <w:textAlignment w:val="auto"/>
      </w:pPr>
      <w:r>
        <w:rPr>
          <w:rFonts w:hint="cs"/>
          <w:rtl/>
        </w:rPr>
        <w:t>תאריך</w:t>
      </w:r>
    </w:p>
    <w:p w:rsidR="00877A42" w:rsidRDefault="00877A42" w:rsidP="00936EF9">
      <w:pPr>
        <w:pStyle w:val="af8"/>
        <w:numPr>
          <w:ilvl w:val="0"/>
          <w:numId w:val="81"/>
        </w:numPr>
        <w:overflowPunct/>
        <w:autoSpaceDE/>
        <w:autoSpaceDN/>
        <w:adjustRightInd/>
        <w:contextualSpacing/>
        <w:textAlignment w:val="auto"/>
      </w:pPr>
      <w:r>
        <w:rPr>
          <w:rFonts w:hint="cs"/>
          <w:rtl/>
        </w:rPr>
        <w:t>מדינה</w:t>
      </w:r>
    </w:p>
    <w:p w:rsidR="00877A42" w:rsidRDefault="00877A42" w:rsidP="00936EF9">
      <w:pPr>
        <w:pStyle w:val="af8"/>
        <w:numPr>
          <w:ilvl w:val="0"/>
          <w:numId w:val="81"/>
        </w:numPr>
        <w:overflowPunct/>
        <w:autoSpaceDE/>
        <w:autoSpaceDN/>
        <w:adjustRightInd/>
        <w:contextualSpacing/>
        <w:textAlignment w:val="auto"/>
      </w:pPr>
      <w:r>
        <w:rPr>
          <w:rFonts w:hint="cs"/>
          <w:rtl/>
        </w:rPr>
        <w:t xml:space="preserve">ישוב </w:t>
      </w:r>
    </w:p>
    <w:p w:rsidR="00877A42" w:rsidRDefault="00877A42" w:rsidP="00936EF9">
      <w:pPr>
        <w:pStyle w:val="af8"/>
        <w:numPr>
          <w:ilvl w:val="0"/>
          <w:numId w:val="81"/>
        </w:numPr>
        <w:overflowPunct/>
        <w:autoSpaceDE/>
        <w:autoSpaceDN/>
        <w:adjustRightInd/>
        <w:contextualSpacing/>
        <w:textAlignment w:val="auto"/>
      </w:pPr>
      <w:r>
        <w:rPr>
          <w:rFonts w:hint="cs"/>
          <w:rtl/>
        </w:rPr>
        <w:t>מס' מופע</w:t>
      </w:r>
    </w:p>
    <w:p w:rsidR="00877A42" w:rsidRDefault="00877A42" w:rsidP="00936EF9">
      <w:pPr>
        <w:pStyle w:val="af8"/>
        <w:numPr>
          <w:ilvl w:val="0"/>
          <w:numId w:val="81"/>
        </w:numPr>
        <w:overflowPunct/>
        <w:autoSpaceDE/>
        <w:autoSpaceDN/>
        <w:adjustRightInd/>
        <w:contextualSpacing/>
        <w:textAlignment w:val="auto"/>
      </w:pPr>
      <w:r>
        <w:rPr>
          <w:rFonts w:hint="cs"/>
          <w:rtl/>
        </w:rPr>
        <w:t xml:space="preserve">מוסדות אחרים </w:t>
      </w:r>
      <w:r>
        <w:rPr>
          <w:rtl/>
        </w:rPr>
        <w:t>–</w:t>
      </w:r>
      <w:r>
        <w:rPr>
          <w:rFonts w:hint="cs"/>
          <w:rtl/>
        </w:rPr>
        <w:t xml:space="preserve"> שם מזינים את כמות המבקרים (אין צורך להזין הכנסה)</w:t>
      </w:r>
    </w:p>
    <w:p w:rsidR="00877A42" w:rsidRDefault="00877A42" w:rsidP="00936EF9">
      <w:pPr>
        <w:pStyle w:val="af8"/>
        <w:numPr>
          <w:ilvl w:val="0"/>
          <w:numId w:val="81"/>
        </w:numPr>
        <w:overflowPunct/>
        <w:autoSpaceDE/>
        <w:autoSpaceDN/>
        <w:adjustRightInd/>
        <w:contextualSpacing/>
        <w:textAlignment w:val="auto"/>
      </w:pPr>
      <w:r>
        <w:rPr>
          <w:rFonts w:hint="cs"/>
          <w:rtl/>
        </w:rPr>
        <w:t>מס' נגנים</w:t>
      </w:r>
    </w:p>
    <w:p w:rsidR="00877A42" w:rsidRDefault="00877A42" w:rsidP="00877A42">
      <w:pPr>
        <w:rPr>
          <w:rtl/>
        </w:rPr>
      </w:pPr>
    </w:p>
    <w:p w:rsidR="00877A42" w:rsidRDefault="00877A42" w:rsidP="00877A42">
      <w:pPr>
        <w:rPr>
          <w:b/>
          <w:bCs/>
          <w:rtl/>
        </w:rPr>
      </w:pPr>
      <w:r w:rsidRPr="00DC1128">
        <w:rPr>
          <w:rFonts w:hint="cs"/>
          <w:b/>
          <w:bCs/>
          <w:u w:val="single"/>
          <w:rtl/>
        </w:rPr>
        <w:t>4. מקרים מיוחדים</w:t>
      </w:r>
    </w:p>
    <w:p w:rsidR="00877A42" w:rsidRPr="00DC1128" w:rsidRDefault="00877A42" w:rsidP="00877A42">
      <w:pPr>
        <w:rPr>
          <w:u w:val="single"/>
          <w:rtl/>
        </w:rPr>
      </w:pPr>
      <w:r w:rsidRPr="00DC1128">
        <w:rPr>
          <w:rFonts w:hint="cs"/>
          <w:u w:val="single"/>
          <w:rtl/>
        </w:rPr>
        <w:t>4.1. מופעים בהם משתתפת מקהלה</w:t>
      </w:r>
    </w:p>
    <w:p w:rsidR="00877A42" w:rsidRDefault="00877A42" w:rsidP="00877A42">
      <w:pPr>
        <w:tabs>
          <w:tab w:val="left" w:pos="848"/>
        </w:tabs>
        <w:rPr>
          <w:rtl/>
        </w:rPr>
      </w:pPr>
      <w:r w:rsidRPr="00D0280A">
        <w:rPr>
          <w:rFonts w:hint="cs"/>
          <w:rtl/>
        </w:rPr>
        <w:t xml:space="preserve">אם בסעיף ח' כתוב שמשתתפת בקונצרט מקהלה </w:t>
      </w:r>
      <w:r w:rsidRPr="00D0280A">
        <w:rPr>
          <w:rFonts w:hint="cs"/>
          <w:u w:val="single"/>
          <w:rtl/>
        </w:rPr>
        <w:t>שאנו סוקרים</w:t>
      </w:r>
      <w:r w:rsidRPr="00D0280A">
        <w:rPr>
          <w:rFonts w:hint="cs"/>
          <w:rtl/>
        </w:rPr>
        <w:t xml:space="preserve">, </w:t>
      </w:r>
      <w:r>
        <w:rPr>
          <w:rFonts w:hint="cs"/>
          <w:rtl/>
        </w:rPr>
        <w:t>אזיי:</w:t>
      </w:r>
    </w:p>
    <w:p w:rsidR="00877A42" w:rsidRPr="00D0280A" w:rsidRDefault="00877A42" w:rsidP="00936EF9">
      <w:pPr>
        <w:pStyle w:val="af8"/>
        <w:numPr>
          <w:ilvl w:val="0"/>
          <w:numId w:val="80"/>
        </w:numPr>
        <w:tabs>
          <w:tab w:val="left" w:pos="848"/>
        </w:tabs>
        <w:overflowPunct/>
        <w:autoSpaceDE/>
        <w:autoSpaceDN/>
        <w:adjustRightInd/>
        <w:contextualSpacing/>
        <w:textAlignment w:val="auto"/>
        <w:rPr>
          <w:rtl/>
        </w:rPr>
      </w:pPr>
      <w:r w:rsidRPr="00D0280A">
        <w:rPr>
          <w:rFonts w:hint="cs"/>
          <w:rtl/>
        </w:rPr>
        <w:t>בהקמת מופע נוסיף אותה לצד שם ה</w:t>
      </w:r>
      <w:r>
        <w:rPr>
          <w:rFonts w:hint="cs"/>
          <w:rtl/>
        </w:rPr>
        <w:t>תזמורת</w:t>
      </w:r>
      <w:r w:rsidRPr="00D0280A">
        <w:rPr>
          <w:rFonts w:hint="cs"/>
          <w:rtl/>
        </w:rPr>
        <w:t>, למשל: "הללויה</w:t>
      </w:r>
      <w:r w:rsidRPr="00D0280A">
        <w:rPr>
          <w:rtl/>
        </w:rPr>
        <w:t xml:space="preserve"> </w:t>
      </w:r>
      <w:r w:rsidRPr="00D0280A">
        <w:rPr>
          <w:rFonts w:hint="cs"/>
          <w:rtl/>
        </w:rPr>
        <w:t>סנטה</w:t>
      </w:r>
      <w:r w:rsidRPr="00D0280A">
        <w:rPr>
          <w:rtl/>
        </w:rPr>
        <w:t xml:space="preserve"> </w:t>
      </w:r>
      <w:r w:rsidRPr="00D0280A">
        <w:rPr>
          <w:rFonts w:hint="cs"/>
          <w:rtl/>
        </w:rPr>
        <w:t>ססיליה</w:t>
      </w:r>
      <w:r w:rsidRPr="00D0280A">
        <w:rPr>
          <w:rtl/>
        </w:rPr>
        <w:t xml:space="preserve"> (2011) - </w:t>
      </w:r>
      <w:r w:rsidRPr="00D0280A">
        <w:rPr>
          <w:rFonts w:hint="cs"/>
          <w:rtl/>
        </w:rPr>
        <w:t>הבארוק</w:t>
      </w:r>
      <w:r w:rsidRPr="00D0280A">
        <w:rPr>
          <w:rtl/>
        </w:rPr>
        <w:t xml:space="preserve"> / </w:t>
      </w:r>
      <w:r w:rsidRPr="00D0280A">
        <w:rPr>
          <w:rFonts w:hint="cs"/>
          <w:rtl/>
        </w:rPr>
        <w:t>מק</w:t>
      </w:r>
      <w:r w:rsidRPr="00D0280A">
        <w:rPr>
          <w:rtl/>
        </w:rPr>
        <w:t xml:space="preserve">. </w:t>
      </w:r>
      <w:r w:rsidRPr="00D0280A">
        <w:rPr>
          <w:rFonts w:hint="cs"/>
          <w:rtl/>
        </w:rPr>
        <w:t>קולגיום".</w:t>
      </w:r>
    </w:p>
    <w:p w:rsidR="00877A42" w:rsidRDefault="00877A42" w:rsidP="00936EF9">
      <w:pPr>
        <w:pStyle w:val="af8"/>
        <w:numPr>
          <w:ilvl w:val="0"/>
          <w:numId w:val="80"/>
        </w:numPr>
        <w:tabs>
          <w:tab w:val="left" w:pos="848"/>
        </w:tabs>
        <w:overflowPunct/>
        <w:autoSpaceDE/>
        <w:autoSpaceDN/>
        <w:adjustRightInd/>
        <w:contextualSpacing/>
        <w:textAlignment w:val="auto"/>
      </w:pPr>
      <w:r w:rsidRPr="00D0280A">
        <w:rPr>
          <w:rFonts w:hint="cs"/>
          <w:rtl/>
        </w:rPr>
        <w:t>בהקמת מופע בלשונית "יצירות", א</w:t>
      </w:r>
      <w:r>
        <w:rPr>
          <w:rFonts w:hint="cs"/>
          <w:rtl/>
        </w:rPr>
        <w:t>ת היצירה הראשונה נקשר לא רק לתזמורת</w:t>
      </w:r>
      <w:r w:rsidRPr="00D0280A">
        <w:rPr>
          <w:rFonts w:hint="cs"/>
          <w:rtl/>
        </w:rPr>
        <w:t xml:space="preserve"> אלא גם למקהלה (ב"לא הוזנו מוסדות"). בשאר היצירות אפשר לקשר רק את הגוף ואין צורך להוסיף שוב ושוב את המקהלה.</w:t>
      </w:r>
    </w:p>
    <w:p w:rsidR="00877A42" w:rsidRDefault="00877A42" w:rsidP="00936EF9">
      <w:pPr>
        <w:pStyle w:val="af8"/>
        <w:numPr>
          <w:ilvl w:val="0"/>
          <w:numId w:val="80"/>
        </w:numPr>
        <w:tabs>
          <w:tab w:val="left" w:pos="848"/>
        </w:tabs>
        <w:overflowPunct/>
        <w:autoSpaceDE/>
        <w:autoSpaceDN/>
        <w:adjustRightInd/>
        <w:contextualSpacing/>
        <w:textAlignment w:val="auto"/>
      </w:pPr>
      <w:r w:rsidRPr="00D0280A">
        <w:rPr>
          <w:rFonts w:hint="cs"/>
          <w:rtl/>
        </w:rPr>
        <w:t>בהקלדת ההרצות, ב"מוסד מדווח" אחרי שנכתוב את שם התזמורת ונלחץ על הוסף, נכתוב גם את שם המקהלה ונלחץ על הוסף</w:t>
      </w:r>
      <w:r>
        <w:rPr>
          <w:rFonts w:hint="cs"/>
          <w:rtl/>
        </w:rPr>
        <w:t>, כך ששתיהן יופיעו במלבן הוורוד.</w:t>
      </w:r>
    </w:p>
    <w:p w:rsidR="00877A42" w:rsidRDefault="00877A42" w:rsidP="00877A42">
      <w:pPr>
        <w:tabs>
          <w:tab w:val="left" w:pos="848"/>
        </w:tabs>
        <w:rPr>
          <w:rtl/>
        </w:rPr>
      </w:pPr>
    </w:p>
    <w:p w:rsidR="00877A42" w:rsidRDefault="00877A42" w:rsidP="00877A42">
      <w:pPr>
        <w:tabs>
          <w:tab w:val="left" w:pos="848"/>
        </w:tabs>
        <w:rPr>
          <w:rtl/>
        </w:rPr>
      </w:pPr>
      <w:r>
        <w:rPr>
          <w:rFonts w:hint="cs"/>
          <w:rtl/>
        </w:rPr>
        <w:t xml:space="preserve">בנוסף, אם מדובר במקהלה ישראלית (גם מקהלות שאנו סוקרים וגם כאלה שלא), חשוב מאוד להקיף את סעיף ח' שבטופס בעיגול (נטע אח"כ עוברת על הטפסים ומשתמשת בזה). </w:t>
      </w:r>
    </w:p>
    <w:p w:rsidR="00877A42" w:rsidRDefault="00877A42" w:rsidP="00877A42">
      <w:pPr>
        <w:tabs>
          <w:tab w:val="left" w:pos="848"/>
        </w:tabs>
        <w:rPr>
          <w:rtl/>
        </w:rPr>
      </w:pPr>
    </w:p>
    <w:p w:rsidR="00877A42" w:rsidRPr="00DC1128" w:rsidRDefault="00877A42" w:rsidP="00877A42">
      <w:pPr>
        <w:tabs>
          <w:tab w:val="left" w:pos="848"/>
        </w:tabs>
        <w:rPr>
          <w:u w:val="single"/>
          <w:rtl/>
        </w:rPr>
      </w:pPr>
      <w:r w:rsidRPr="00DC1128">
        <w:rPr>
          <w:rFonts w:hint="cs"/>
          <w:u w:val="single"/>
          <w:rtl/>
        </w:rPr>
        <w:t>4.2.</w:t>
      </w:r>
      <w:r w:rsidRPr="00DC1128">
        <w:rPr>
          <w:u w:val="single"/>
          <w:rtl/>
        </w:rPr>
        <w:t xml:space="preserve"> </w:t>
      </w:r>
      <w:r w:rsidRPr="00DC1128">
        <w:rPr>
          <w:rFonts w:hint="cs"/>
          <w:u w:val="single"/>
          <w:rtl/>
        </w:rPr>
        <w:t>מופעים בהם משתתפות שתי תזמורות</w:t>
      </w:r>
    </w:p>
    <w:p w:rsidR="00877A42" w:rsidRPr="005E453E" w:rsidRDefault="00877A42" w:rsidP="00877A42">
      <w:pPr>
        <w:tabs>
          <w:tab w:val="left" w:pos="848"/>
        </w:tabs>
      </w:pPr>
      <w:r>
        <w:rPr>
          <w:rFonts w:hint="cs"/>
          <w:rtl/>
        </w:rPr>
        <w:t xml:space="preserve">בשם המופע נכתוב את שמות שתי התזמורות. בתחום נבחר ב:"בין תחומי". ביצירות נקשר את שני הגופים ב"לא הוזנו מוסדות". בהרצות נסכום את מס' הנגנים של שתי התזמורות. </w:t>
      </w:r>
    </w:p>
    <w:p w:rsidR="00877A42" w:rsidRDefault="00877A42" w:rsidP="00877A42">
      <w:pPr>
        <w:tabs>
          <w:tab w:val="left" w:pos="848"/>
        </w:tabs>
        <w:rPr>
          <w:rtl/>
        </w:rPr>
      </w:pPr>
    </w:p>
    <w:p w:rsidR="00877A42" w:rsidRPr="00A0215F" w:rsidRDefault="00877A42" w:rsidP="00877A42">
      <w:pPr>
        <w:tabs>
          <w:tab w:val="left" w:pos="848"/>
        </w:tabs>
        <w:rPr>
          <w:b/>
          <w:bCs/>
          <w:u w:val="single"/>
          <w:rtl/>
        </w:rPr>
      </w:pPr>
      <w:r w:rsidRPr="00A0215F">
        <w:rPr>
          <w:rFonts w:hint="cs"/>
          <w:b/>
          <w:bCs/>
          <w:u w:val="single"/>
          <w:rtl/>
        </w:rPr>
        <w:t>5. דגשים לגבי גופים ספציפיים</w:t>
      </w:r>
    </w:p>
    <w:p w:rsidR="00877A42" w:rsidRDefault="00877A42" w:rsidP="00877A42">
      <w:pPr>
        <w:tabs>
          <w:tab w:val="left" w:pos="848"/>
        </w:tabs>
        <w:rPr>
          <w:rtl/>
        </w:rPr>
      </w:pPr>
      <w:r>
        <w:rPr>
          <w:rFonts w:hint="cs"/>
          <w:rtl/>
        </w:rPr>
        <w:t xml:space="preserve">לגבי חלק מהגופים יש דגשים מיוחדים, שחשוב מאוד לעבוד על פיהם כאשר מקלידים את הנתונים שלהם. </w:t>
      </w:r>
    </w:p>
    <w:p w:rsidR="00877A42" w:rsidRDefault="00877A42" w:rsidP="00877A42">
      <w:pPr>
        <w:tabs>
          <w:tab w:val="left" w:pos="848"/>
        </w:tabs>
        <w:rPr>
          <w:rtl/>
        </w:rPr>
      </w:pPr>
    </w:p>
    <w:p w:rsidR="00877A42" w:rsidRDefault="00877A42" w:rsidP="00877A42">
      <w:pPr>
        <w:tabs>
          <w:tab w:val="left" w:pos="848"/>
        </w:tabs>
        <w:rPr>
          <w:u w:val="single"/>
          <w:rtl/>
        </w:rPr>
      </w:pPr>
      <w:r>
        <w:rPr>
          <w:rFonts w:hint="cs"/>
          <w:u w:val="single"/>
          <w:rtl/>
        </w:rPr>
        <w:t xml:space="preserve">5.1. </w:t>
      </w:r>
      <w:r w:rsidRPr="006E121A">
        <w:rPr>
          <w:rFonts w:hint="cs"/>
          <w:u w:val="single"/>
          <w:rtl/>
        </w:rPr>
        <w:t>הפילהרמונית</w:t>
      </w:r>
    </w:p>
    <w:p w:rsidR="00877A42" w:rsidRDefault="00877A42" w:rsidP="00877A42">
      <w:pPr>
        <w:tabs>
          <w:tab w:val="left" w:pos="848"/>
        </w:tabs>
        <w:rPr>
          <w:rtl/>
        </w:rPr>
      </w:pPr>
      <w:r w:rsidRPr="0006682D">
        <w:rPr>
          <w:rFonts w:hint="cs"/>
          <w:rtl/>
        </w:rPr>
        <w:t>הפילהרמונית לא שולחים טפסים לפי הפורמט שלנו, לכן עובדים עם הטפסים בצורה שונה.</w:t>
      </w:r>
    </w:p>
    <w:p w:rsidR="00877A42" w:rsidRDefault="00877A42" w:rsidP="00877A42">
      <w:pPr>
        <w:tabs>
          <w:tab w:val="left" w:pos="848"/>
        </w:tabs>
        <w:rPr>
          <w:rtl/>
        </w:rPr>
      </w:pPr>
      <w:r w:rsidRPr="0069762C">
        <w:rPr>
          <w:rFonts w:hint="cs"/>
          <w:i/>
          <w:iCs/>
          <w:rtl/>
        </w:rPr>
        <w:t>הקמת מופע</w:t>
      </w:r>
      <w:r>
        <w:rPr>
          <w:rFonts w:hint="cs"/>
          <w:rtl/>
        </w:rPr>
        <w:t xml:space="preserve">: </w:t>
      </w:r>
    </w:p>
    <w:p w:rsidR="00877A42" w:rsidRDefault="00877A42" w:rsidP="00936EF9">
      <w:pPr>
        <w:pStyle w:val="af8"/>
        <w:numPr>
          <w:ilvl w:val="0"/>
          <w:numId w:val="83"/>
        </w:numPr>
        <w:tabs>
          <w:tab w:val="left" w:pos="848"/>
        </w:tabs>
        <w:overflowPunct/>
        <w:autoSpaceDE/>
        <w:autoSpaceDN/>
        <w:adjustRightInd/>
        <w:contextualSpacing/>
        <w:textAlignment w:val="auto"/>
      </w:pPr>
      <w:r w:rsidRPr="0006682D">
        <w:rPr>
          <w:rFonts w:hint="cs"/>
          <w:rtl/>
        </w:rPr>
        <w:t xml:space="preserve">שם המופע יהיה לפי כותרת התוכנית. אם אין </w:t>
      </w:r>
      <w:r>
        <w:rPr>
          <w:rFonts w:hint="cs"/>
          <w:rtl/>
        </w:rPr>
        <w:t xml:space="preserve">כותרת, מקלידים את שמות המשפחה של מלחיני היצירות + כותבים "למנויים" אם מדובר בהרצת מנויים. למשל: </w:t>
      </w:r>
    </w:p>
    <w:p w:rsidR="00877A42" w:rsidRDefault="00877A42" w:rsidP="00877A42">
      <w:pPr>
        <w:pStyle w:val="af8"/>
        <w:tabs>
          <w:tab w:val="left" w:pos="848"/>
        </w:tabs>
        <w:rPr>
          <w:rtl/>
        </w:rPr>
      </w:pPr>
      <w:r>
        <w:rPr>
          <w:rFonts w:hint="cs"/>
          <w:rtl/>
        </w:rPr>
        <w:t xml:space="preserve">"מוסורגסקי דורמן פרוקופייב למנויים (2011) </w:t>
      </w:r>
      <w:r>
        <w:rPr>
          <w:rtl/>
        </w:rPr>
        <w:t>–</w:t>
      </w:r>
      <w:r>
        <w:rPr>
          <w:rFonts w:hint="cs"/>
          <w:rtl/>
        </w:rPr>
        <w:t xml:space="preserve"> הפילהרמונית". </w:t>
      </w:r>
    </w:p>
    <w:p w:rsidR="00877A42" w:rsidRDefault="00877A42" w:rsidP="00877A42">
      <w:pPr>
        <w:pStyle w:val="af8"/>
        <w:tabs>
          <w:tab w:val="left" w:pos="848"/>
        </w:tabs>
        <w:rPr>
          <w:rtl/>
        </w:rPr>
      </w:pPr>
      <w:r>
        <w:rPr>
          <w:rFonts w:hint="cs"/>
          <w:rtl/>
        </w:rPr>
        <w:t>ואם מדובר בהרצה מיוחדת:</w:t>
      </w:r>
    </w:p>
    <w:p w:rsidR="00877A42" w:rsidRDefault="00877A42" w:rsidP="00877A42">
      <w:pPr>
        <w:pStyle w:val="af8"/>
        <w:tabs>
          <w:tab w:val="left" w:pos="848"/>
        </w:tabs>
        <w:rPr>
          <w:rtl/>
        </w:rPr>
      </w:pPr>
      <w:r>
        <w:rPr>
          <w:rFonts w:hint="cs"/>
          <w:rtl/>
        </w:rPr>
        <w:t xml:space="preserve">"מוסורגסקי דורמן פרוקופייב (נובמבר 2011) </w:t>
      </w:r>
      <w:r>
        <w:rPr>
          <w:rtl/>
        </w:rPr>
        <w:t>–</w:t>
      </w:r>
      <w:r>
        <w:rPr>
          <w:rFonts w:hint="cs"/>
          <w:rtl/>
        </w:rPr>
        <w:t xml:space="preserve"> הפילהרמונית". </w:t>
      </w:r>
    </w:p>
    <w:p w:rsidR="00877A42" w:rsidRDefault="00877A42" w:rsidP="00936EF9">
      <w:pPr>
        <w:pStyle w:val="af8"/>
        <w:numPr>
          <w:ilvl w:val="0"/>
          <w:numId w:val="83"/>
        </w:numPr>
        <w:tabs>
          <w:tab w:val="left" w:pos="848"/>
        </w:tabs>
        <w:overflowPunct/>
        <w:autoSpaceDE/>
        <w:autoSpaceDN/>
        <w:adjustRightInd/>
        <w:contextualSpacing/>
        <w:textAlignment w:val="auto"/>
      </w:pPr>
      <w:r>
        <w:rPr>
          <w:rFonts w:hint="cs"/>
          <w:rtl/>
        </w:rPr>
        <w:t>כדי לדעת אם התוכנית היא מיוחדת / מנויים, עובדים עם טופס 1, שם הוא מחולק לפי קונצרטים למנויים ולפי קונצרטים נוספים (שהם קונצרטים מיוחדים).</w:t>
      </w:r>
    </w:p>
    <w:p w:rsidR="00877A42" w:rsidRDefault="00877A42" w:rsidP="00936EF9">
      <w:pPr>
        <w:pStyle w:val="af8"/>
        <w:numPr>
          <w:ilvl w:val="0"/>
          <w:numId w:val="83"/>
        </w:numPr>
        <w:tabs>
          <w:tab w:val="left" w:pos="848"/>
        </w:tabs>
        <w:overflowPunct/>
        <w:autoSpaceDE/>
        <w:autoSpaceDN/>
        <w:adjustRightInd/>
        <w:contextualSpacing/>
        <w:textAlignment w:val="auto"/>
      </w:pPr>
      <w:r w:rsidRPr="0006682D">
        <w:rPr>
          <w:rFonts w:hint="cs"/>
          <w:rtl/>
        </w:rPr>
        <w:t xml:space="preserve"> </w:t>
      </w:r>
      <w:r>
        <w:rPr>
          <w:rFonts w:hint="cs"/>
          <w:rtl/>
        </w:rPr>
        <w:t>מנצחים/סולנים/זמרים מופיעים למעלה.</w:t>
      </w:r>
    </w:p>
    <w:p w:rsidR="00877A42" w:rsidRDefault="00877A42" w:rsidP="00936EF9">
      <w:pPr>
        <w:pStyle w:val="af8"/>
        <w:numPr>
          <w:ilvl w:val="0"/>
          <w:numId w:val="83"/>
        </w:numPr>
        <w:tabs>
          <w:tab w:val="left" w:pos="848"/>
        </w:tabs>
        <w:overflowPunct/>
        <w:autoSpaceDE/>
        <w:autoSpaceDN/>
        <w:adjustRightInd/>
        <w:contextualSpacing/>
        <w:textAlignment w:val="auto"/>
      </w:pPr>
      <w:r>
        <w:rPr>
          <w:rFonts w:hint="cs"/>
          <w:rtl/>
        </w:rPr>
        <w:t>מלחינים / מבצעים ישראליים ממורקרים בצהוב.</w:t>
      </w:r>
    </w:p>
    <w:p w:rsidR="00877A42" w:rsidRDefault="00877A42" w:rsidP="00936EF9">
      <w:pPr>
        <w:pStyle w:val="af8"/>
        <w:numPr>
          <w:ilvl w:val="0"/>
          <w:numId w:val="83"/>
        </w:numPr>
        <w:tabs>
          <w:tab w:val="left" w:pos="848"/>
        </w:tabs>
        <w:overflowPunct/>
        <w:autoSpaceDE/>
        <w:autoSpaceDN/>
        <w:adjustRightInd/>
        <w:contextualSpacing/>
        <w:textAlignment w:val="auto"/>
      </w:pPr>
      <w:r>
        <w:rPr>
          <w:rFonts w:hint="cs"/>
          <w:rtl/>
        </w:rPr>
        <w:t>הסדרה לכל המשפחה / תוכנית מפתח = תוכניות ילדים. לשים לב לציין זאת בסוג התוכנית (וגם בהמשך בהרצות).</w:t>
      </w:r>
    </w:p>
    <w:p w:rsidR="00877A42" w:rsidRDefault="00877A42" w:rsidP="00936EF9">
      <w:pPr>
        <w:pStyle w:val="af8"/>
        <w:numPr>
          <w:ilvl w:val="0"/>
          <w:numId w:val="83"/>
        </w:numPr>
        <w:tabs>
          <w:tab w:val="left" w:pos="848"/>
        </w:tabs>
        <w:overflowPunct/>
        <w:autoSpaceDE/>
        <w:autoSpaceDN/>
        <w:adjustRightInd/>
        <w:contextualSpacing/>
        <w:textAlignment w:val="auto"/>
      </w:pPr>
      <w:r>
        <w:rPr>
          <w:rFonts w:hint="cs"/>
          <w:rtl/>
        </w:rPr>
        <w:t xml:space="preserve">מופעי חזנות: מבחינת משך מופע הוא תמיד יהיה 90 דקות. סגנון = יהודי. היצירות יוקלדו כ- "רפרטואר יהודי". </w:t>
      </w:r>
    </w:p>
    <w:p w:rsidR="00877A42" w:rsidRDefault="00877A42" w:rsidP="00877A42">
      <w:pPr>
        <w:tabs>
          <w:tab w:val="left" w:pos="848"/>
        </w:tabs>
        <w:rPr>
          <w:rtl/>
        </w:rPr>
      </w:pPr>
      <w:r w:rsidRPr="00A53073">
        <w:rPr>
          <w:rFonts w:hint="cs"/>
          <w:i/>
          <w:iCs/>
          <w:rtl/>
        </w:rPr>
        <w:t>הקמת מופעים שהתקיימו בחו"ל</w:t>
      </w:r>
      <w:r>
        <w:rPr>
          <w:rFonts w:hint="cs"/>
          <w:rtl/>
        </w:rPr>
        <w:t>:</w:t>
      </w:r>
    </w:p>
    <w:p w:rsidR="00877A42" w:rsidRDefault="00877A42" w:rsidP="00877A42">
      <w:pPr>
        <w:tabs>
          <w:tab w:val="left" w:pos="848"/>
        </w:tabs>
        <w:rPr>
          <w:rtl/>
        </w:rPr>
      </w:pPr>
      <w:r>
        <w:rPr>
          <w:rFonts w:hint="cs"/>
          <w:rtl/>
        </w:rPr>
        <w:t xml:space="preserve">הפילהרמונית לא שולחת טפסי 6 של מופעים שהתקיימו בחו"ל, לכן מקימים אותם באמצעות טפסי 2. </w:t>
      </w:r>
    </w:p>
    <w:p w:rsidR="00877A42" w:rsidRDefault="00877A42" w:rsidP="00877A42">
      <w:pPr>
        <w:tabs>
          <w:tab w:val="left" w:pos="848"/>
        </w:tabs>
        <w:rPr>
          <w:rtl/>
        </w:rPr>
      </w:pPr>
      <w:r>
        <w:rPr>
          <w:rFonts w:hint="cs"/>
          <w:rtl/>
        </w:rPr>
        <w:t xml:space="preserve">שם המופע תמיד יהיה במבנה של: "סיור חו"ל: תוכנית מס' 1 (חודש ושנה) </w:t>
      </w:r>
      <w:r>
        <w:rPr>
          <w:rtl/>
        </w:rPr>
        <w:t>–</w:t>
      </w:r>
      <w:r>
        <w:rPr>
          <w:rFonts w:hint="cs"/>
          <w:rtl/>
        </w:rPr>
        <w:t xml:space="preserve"> הפילהרמונית". מס' התוכנית יהיה לפי סדר המופעים בטופס. </w:t>
      </w:r>
    </w:p>
    <w:p w:rsidR="00877A42" w:rsidRDefault="00877A42" w:rsidP="00877A42">
      <w:pPr>
        <w:tabs>
          <w:tab w:val="left" w:pos="848"/>
        </w:tabs>
        <w:rPr>
          <w:rtl/>
        </w:rPr>
      </w:pPr>
      <w:r>
        <w:rPr>
          <w:rFonts w:hint="cs"/>
          <w:rtl/>
        </w:rPr>
        <w:t>כל שאר הפרטים גם יופיעו בטופס 2 (כולל שמות המנצח והסולנים).במידה ויש פרטים חסרים יש ליצור איתם קשר.</w:t>
      </w:r>
    </w:p>
    <w:p w:rsidR="00877A42" w:rsidRDefault="00877A42" w:rsidP="00877A42">
      <w:pPr>
        <w:tabs>
          <w:tab w:val="left" w:pos="848"/>
        </w:tabs>
        <w:rPr>
          <w:rtl/>
        </w:rPr>
      </w:pPr>
    </w:p>
    <w:p w:rsidR="00877A42" w:rsidRDefault="00877A42" w:rsidP="00877A42">
      <w:pPr>
        <w:tabs>
          <w:tab w:val="left" w:pos="848"/>
        </w:tabs>
        <w:rPr>
          <w:rtl/>
        </w:rPr>
      </w:pPr>
      <w:r w:rsidRPr="00D37921">
        <w:rPr>
          <w:rFonts w:hint="cs"/>
          <w:i/>
          <w:iCs/>
          <w:rtl/>
        </w:rPr>
        <w:t>הקלדת הרצות</w:t>
      </w:r>
      <w:r>
        <w:rPr>
          <w:rFonts w:hint="cs"/>
          <w:rtl/>
        </w:rPr>
        <w:t>:</w:t>
      </w:r>
    </w:p>
    <w:p w:rsidR="00877A42" w:rsidRDefault="00877A42" w:rsidP="00877A42">
      <w:pPr>
        <w:tabs>
          <w:tab w:val="left" w:pos="848"/>
        </w:tabs>
        <w:rPr>
          <w:rtl/>
        </w:rPr>
      </w:pPr>
      <w:r>
        <w:rPr>
          <w:rFonts w:hint="cs"/>
          <w:rtl/>
        </w:rPr>
        <w:t>יש לבצע מס' שינויים על הקובץ עצמו לפני שעובדים איתו. נכנסים לתיקייה של הפילהרמונית בדיווח מייל, יוצרים עותק נוסף של טופס 1 וקוראים לו: "טופס 1 אחרי שינויים". בקובץ החדש:</w:t>
      </w:r>
    </w:p>
    <w:p w:rsidR="00877A42" w:rsidRPr="006B4A63" w:rsidRDefault="00877A42" w:rsidP="00936EF9">
      <w:pPr>
        <w:pStyle w:val="af8"/>
        <w:numPr>
          <w:ilvl w:val="0"/>
          <w:numId w:val="87"/>
        </w:numPr>
        <w:tabs>
          <w:tab w:val="left" w:pos="848"/>
        </w:tabs>
        <w:overflowPunct/>
        <w:autoSpaceDE/>
        <w:autoSpaceDN/>
        <w:adjustRightInd/>
        <w:contextualSpacing/>
        <w:textAlignment w:val="auto"/>
      </w:pPr>
      <w:r w:rsidRPr="006B4A63">
        <w:rPr>
          <w:rFonts w:hint="cs"/>
          <w:rtl/>
        </w:rPr>
        <w:t xml:space="preserve">מוסיפים עמודה נוספת משמאל עמודות של המנויים. בעמודה הזו יוצרים פונקציה שתחבר את העמודות הבאות מתוך מנויים: "מס' המאזינים" ו"החלפות מנויים". </w:t>
      </w:r>
      <w:r>
        <w:rPr>
          <w:rFonts w:hint="cs"/>
          <w:rtl/>
        </w:rPr>
        <w:t>עמודה זו מהווה העמודה של סה"כ הכרטיסים למנויים שנמכרו. כדאי להדגיש אותה / למרקר אותה.</w:t>
      </w:r>
    </w:p>
    <w:p w:rsidR="00877A42" w:rsidRDefault="00877A42" w:rsidP="00936EF9">
      <w:pPr>
        <w:pStyle w:val="af8"/>
        <w:numPr>
          <w:ilvl w:val="0"/>
          <w:numId w:val="87"/>
        </w:numPr>
        <w:tabs>
          <w:tab w:val="left" w:pos="848"/>
        </w:tabs>
        <w:overflowPunct/>
        <w:autoSpaceDE/>
        <w:autoSpaceDN/>
        <w:adjustRightInd/>
        <w:contextualSpacing/>
        <w:textAlignment w:val="auto"/>
      </w:pPr>
      <w:r>
        <w:rPr>
          <w:rFonts w:hint="cs"/>
          <w:rtl/>
        </w:rPr>
        <w:t xml:space="preserve">מוסיפים עמודה נוספת משמאל לעמודות של כרטיסים בודדים. </w:t>
      </w:r>
      <w:r w:rsidRPr="006B4A63">
        <w:rPr>
          <w:rFonts w:hint="cs"/>
          <w:rtl/>
        </w:rPr>
        <w:t xml:space="preserve">בעמודה הזו יוצרים פונקציה שתחבר את העמודות </w:t>
      </w:r>
      <w:r>
        <w:rPr>
          <w:rFonts w:hint="cs"/>
          <w:rtl/>
        </w:rPr>
        <w:t>"מס' מאזינים" מתוך "כרטיסים בודדים במחיר מלא" ו"מס' מאזינים" מתוך "כרטיסים בודדים בהנחה". עמודה זו מהווה העמודה של סה"כ הכרטיסים הרגילים שנמכרו.</w:t>
      </w:r>
      <w:r w:rsidRPr="004F6CEB">
        <w:rPr>
          <w:rFonts w:hint="cs"/>
          <w:rtl/>
        </w:rPr>
        <w:t xml:space="preserve"> </w:t>
      </w:r>
      <w:r>
        <w:rPr>
          <w:rFonts w:hint="cs"/>
          <w:rtl/>
        </w:rPr>
        <w:t>כדאי להדגיש אותה / למרקר אותה.</w:t>
      </w:r>
    </w:p>
    <w:p w:rsidR="00877A42" w:rsidRDefault="00877A42" w:rsidP="00936EF9">
      <w:pPr>
        <w:pStyle w:val="af8"/>
        <w:numPr>
          <w:ilvl w:val="0"/>
          <w:numId w:val="87"/>
        </w:numPr>
        <w:tabs>
          <w:tab w:val="left" w:pos="848"/>
        </w:tabs>
        <w:overflowPunct/>
        <w:autoSpaceDE/>
        <w:autoSpaceDN/>
        <w:adjustRightInd/>
        <w:contextualSpacing/>
        <w:textAlignment w:val="auto"/>
      </w:pPr>
      <w:r>
        <w:rPr>
          <w:rFonts w:hint="cs"/>
          <w:rtl/>
        </w:rPr>
        <w:t>כדאי להדגיש גם את העמודה של "מס' מאזינים ללא תשלום".</w:t>
      </w:r>
    </w:p>
    <w:p w:rsidR="00877A42" w:rsidRDefault="00877A42" w:rsidP="00877A42">
      <w:pPr>
        <w:pStyle w:val="af8"/>
        <w:tabs>
          <w:tab w:val="left" w:pos="848"/>
        </w:tabs>
        <w:ind w:left="770"/>
      </w:pPr>
    </w:p>
    <w:p w:rsidR="00877A42" w:rsidRDefault="00877A42" w:rsidP="00877A42">
      <w:pPr>
        <w:tabs>
          <w:tab w:val="left" w:pos="848"/>
        </w:tabs>
        <w:rPr>
          <w:rtl/>
        </w:rPr>
      </w:pPr>
      <w:r>
        <w:rPr>
          <w:rFonts w:hint="cs"/>
          <w:rtl/>
        </w:rPr>
        <w:t>לאחר מכן מדפיסים את הקובץ החדש, כותבים עליו בצד שזה הטופס שעבר שינויים, ואיתו מבצעים את ההקלדות של ההרצות כרגיל, כאשר:</w:t>
      </w:r>
    </w:p>
    <w:p w:rsidR="00877A42" w:rsidRDefault="00877A42" w:rsidP="00936EF9">
      <w:pPr>
        <w:pStyle w:val="af8"/>
        <w:numPr>
          <w:ilvl w:val="0"/>
          <w:numId w:val="88"/>
        </w:numPr>
        <w:tabs>
          <w:tab w:val="left" w:pos="848"/>
        </w:tabs>
        <w:overflowPunct/>
        <w:autoSpaceDE/>
        <w:autoSpaceDN/>
        <w:adjustRightInd/>
        <w:contextualSpacing/>
        <w:textAlignment w:val="auto"/>
      </w:pPr>
      <w:r>
        <w:rPr>
          <w:rFonts w:hint="cs"/>
          <w:rtl/>
        </w:rPr>
        <w:t>את מספרי המבקרים לוקחים מהעמודות שהדגשנו קודם לכן.</w:t>
      </w:r>
    </w:p>
    <w:p w:rsidR="00877A42" w:rsidRDefault="00877A42" w:rsidP="00936EF9">
      <w:pPr>
        <w:pStyle w:val="af8"/>
        <w:numPr>
          <w:ilvl w:val="0"/>
          <w:numId w:val="88"/>
        </w:numPr>
        <w:tabs>
          <w:tab w:val="left" w:pos="848"/>
        </w:tabs>
        <w:overflowPunct/>
        <w:autoSpaceDE/>
        <w:autoSpaceDN/>
        <w:adjustRightInd/>
        <w:contextualSpacing/>
        <w:textAlignment w:val="auto"/>
      </w:pPr>
      <w:r>
        <w:rPr>
          <w:rFonts w:hint="cs"/>
          <w:rtl/>
        </w:rPr>
        <w:t>מס' הנגנים הוא תמיד 98.</w:t>
      </w:r>
    </w:p>
    <w:p w:rsidR="00877A42" w:rsidRDefault="00877A42" w:rsidP="00936EF9">
      <w:pPr>
        <w:pStyle w:val="af8"/>
        <w:numPr>
          <w:ilvl w:val="0"/>
          <w:numId w:val="88"/>
        </w:numPr>
        <w:tabs>
          <w:tab w:val="left" w:pos="848"/>
        </w:tabs>
        <w:overflowPunct/>
        <w:autoSpaceDE/>
        <w:autoSpaceDN/>
        <w:adjustRightInd/>
        <w:contextualSpacing/>
        <w:textAlignment w:val="auto"/>
      </w:pPr>
      <w:r>
        <w:rPr>
          <w:rFonts w:hint="cs"/>
          <w:rtl/>
        </w:rPr>
        <w:t>בד"כ הם לא מציינים שם אולם, ואז נבחר ב:</w:t>
      </w:r>
    </w:p>
    <w:p w:rsidR="00877A42" w:rsidRPr="00ED2C9B" w:rsidRDefault="00877A42" w:rsidP="00877A42">
      <w:pPr>
        <w:pStyle w:val="af8"/>
        <w:tabs>
          <w:tab w:val="left" w:pos="848"/>
        </w:tabs>
      </w:pPr>
      <w:r>
        <w:rPr>
          <w:rFonts w:hint="cs"/>
          <w:rtl/>
        </w:rPr>
        <w:t xml:space="preserve"># </w:t>
      </w:r>
      <w:r w:rsidRPr="00ED2C9B">
        <w:rPr>
          <w:rFonts w:hint="cs"/>
          <w:rtl/>
        </w:rPr>
        <w:t xml:space="preserve">בתל אביב </w:t>
      </w:r>
      <w:r w:rsidRPr="00ED2C9B">
        <w:rPr>
          <w:rtl/>
        </w:rPr>
        <w:t>–</w:t>
      </w:r>
      <w:r w:rsidRPr="00ED2C9B">
        <w:rPr>
          <w:rFonts w:hint="cs"/>
          <w:rtl/>
        </w:rPr>
        <w:t xml:space="preserve"> היכל התרבות.</w:t>
      </w:r>
    </w:p>
    <w:p w:rsidR="00877A42" w:rsidRPr="00ED2C9B" w:rsidRDefault="00877A42" w:rsidP="00877A42">
      <w:pPr>
        <w:pStyle w:val="af8"/>
        <w:tabs>
          <w:tab w:val="left" w:pos="848"/>
        </w:tabs>
      </w:pPr>
      <w:r>
        <w:rPr>
          <w:rFonts w:hint="cs"/>
          <w:rtl/>
        </w:rPr>
        <w:t xml:space="preserve"># </w:t>
      </w:r>
      <w:r w:rsidRPr="00ED2C9B">
        <w:rPr>
          <w:rFonts w:hint="cs"/>
          <w:rtl/>
        </w:rPr>
        <w:t>בירושלים- בנייני האומה.</w:t>
      </w:r>
    </w:p>
    <w:p w:rsidR="00877A42" w:rsidRPr="00ED2C9B" w:rsidRDefault="00877A42" w:rsidP="00877A42">
      <w:pPr>
        <w:pStyle w:val="af8"/>
        <w:tabs>
          <w:tab w:val="left" w:pos="848"/>
        </w:tabs>
        <w:rPr>
          <w:rtl/>
        </w:rPr>
      </w:pPr>
      <w:r>
        <w:rPr>
          <w:rFonts w:hint="cs"/>
          <w:rtl/>
        </w:rPr>
        <w:t xml:space="preserve"># </w:t>
      </w:r>
      <w:r w:rsidRPr="00ED2C9B">
        <w:rPr>
          <w:rFonts w:hint="cs"/>
          <w:rtl/>
        </w:rPr>
        <w:t xml:space="preserve">בחיפה </w:t>
      </w:r>
      <w:r w:rsidRPr="00ED2C9B">
        <w:rPr>
          <w:rtl/>
        </w:rPr>
        <w:t>–</w:t>
      </w:r>
      <w:r w:rsidRPr="00ED2C9B">
        <w:rPr>
          <w:rFonts w:hint="cs"/>
          <w:rtl/>
        </w:rPr>
        <w:t xml:space="preserve"> אודיטורים רפפורט. </w:t>
      </w:r>
    </w:p>
    <w:p w:rsidR="00877A42" w:rsidRPr="00C047E4" w:rsidRDefault="00877A42" w:rsidP="00877A42">
      <w:pPr>
        <w:tabs>
          <w:tab w:val="left" w:pos="848"/>
        </w:tabs>
        <w:rPr>
          <w:u w:val="single"/>
          <w:rtl/>
        </w:rPr>
      </w:pPr>
      <w:r>
        <w:rPr>
          <w:rFonts w:hint="cs"/>
          <w:u w:val="single"/>
          <w:rtl/>
        </w:rPr>
        <w:t>5</w:t>
      </w:r>
      <w:r w:rsidRPr="00C047E4">
        <w:rPr>
          <w:rFonts w:hint="cs"/>
          <w:u w:val="single"/>
          <w:rtl/>
        </w:rPr>
        <w:t>.2. סימפונית חיפה</w:t>
      </w:r>
    </w:p>
    <w:p w:rsidR="00877A42" w:rsidRDefault="00877A42" w:rsidP="00936EF9">
      <w:pPr>
        <w:pStyle w:val="af8"/>
        <w:numPr>
          <w:ilvl w:val="0"/>
          <w:numId w:val="90"/>
        </w:numPr>
        <w:tabs>
          <w:tab w:val="left" w:pos="848"/>
        </w:tabs>
        <w:overflowPunct/>
        <w:autoSpaceDE/>
        <w:autoSpaceDN/>
        <w:adjustRightInd/>
        <w:contextualSpacing/>
        <w:textAlignment w:val="auto"/>
      </w:pPr>
      <w:r>
        <w:rPr>
          <w:rFonts w:hint="cs"/>
          <w:rtl/>
        </w:rPr>
        <w:t>מופעים של ה"ביג בנד" הם לרוב מופעי ג'אז. על כן, כשנקים מופע, בסגנון נבחר ב"ג'אז", וביצירות נבחר ב"מבחר יצירות ג'אז", נסכום את הדקות של כל היצירות ונכתוב זאת ב"משך היצירה".</w:t>
      </w:r>
    </w:p>
    <w:p w:rsidR="00877A42" w:rsidRPr="001C32A4" w:rsidRDefault="00877A42" w:rsidP="00877A42">
      <w:pPr>
        <w:tabs>
          <w:tab w:val="left" w:pos="848"/>
        </w:tabs>
        <w:rPr>
          <w:u w:val="single"/>
          <w:rtl/>
        </w:rPr>
      </w:pPr>
      <w:r>
        <w:rPr>
          <w:rFonts w:hint="cs"/>
          <w:u w:val="single"/>
          <w:rtl/>
        </w:rPr>
        <w:t>5</w:t>
      </w:r>
      <w:r w:rsidRPr="001C32A4">
        <w:rPr>
          <w:rFonts w:hint="cs"/>
          <w:u w:val="single"/>
          <w:rtl/>
        </w:rPr>
        <w:t>.</w:t>
      </w:r>
      <w:r>
        <w:rPr>
          <w:rFonts w:hint="cs"/>
          <w:u w:val="single"/>
          <w:rtl/>
        </w:rPr>
        <w:t>3</w:t>
      </w:r>
      <w:r w:rsidRPr="001C32A4">
        <w:rPr>
          <w:rFonts w:hint="cs"/>
          <w:u w:val="single"/>
          <w:rtl/>
        </w:rPr>
        <w:t>. סימפונט רעננה</w:t>
      </w:r>
    </w:p>
    <w:p w:rsidR="00877A42" w:rsidRDefault="00877A42" w:rsidP="00936EF9">
      <w:pPr>
        <w:pStyle w:val="af8"/>
        <w:numPr>
          <w:ilvl w:val="0"/>
          <w:numId w:val="90"/>
        </w:numPr>
        <w:tabs>
          <w:tab w:val="left" w:pos="848"/>
        </w:tabs>
        <w:overflowPunct/>
        <w:autoSpaceDE/>
        <w:autoSpaceDN/>
        <w:adjustRightInd/>
        <w:contextualSpacing/>
        <w:textAlignment w:val="auto"/>
      </w:pPr>
      <w:r>
        <w:rPr>
          <w:rFonts w:hint="cs"/>
          <w:rtl/>
        </w:rPr>
        <w:t xml:space="preserve">מופעי "פעמה" </w:t>
      </w:r>
      <w:r>
        <w:rPr>
          <w:rtl/>
        </w:rPr>
        <w:t>–</w:t>
      </w:r>
      <w:r>
        <w:rPr>
          <w:rFonts w:hint="cs"/>
          <w:rtl/>
        </w:rPr>
        <w:t xml:space="preserve"> ישנם הרבה מופעים מסוג זה. אם מדובר באותן יצירות, משך התוכנית זהה והמנצח הוא אותו מנצח, לא נקים מופע חדש ונשתמש במה שקיים במערכת.</w:t>
      </w:r>
    </w:p>
    <w:p w:rsidR="00877A42" w:rsidRDefault="00877A42" w:rsidP="00936EF9">
      <w:pPr>
        <w:pStyle w:val="af8"/>
        <w:numPr>
          <w:ilvl w:val="0"/>
          <w:numId w:val="90"/>
        </w:numPr>
        <w:tabs>
          <w:tab w:val="left" w:pos="848"/>
        </w:tabs>
        <w:overflowPunct/>
        <w:autoSpaceDE/>
        <w:autoSpaceDN/>
        <w:adjustRightInd/>
        <w:contextualSpacing/>
        <w:textAlignment w:val="auto"/>
      </w:pPr>
      <w:r>
        <w:rPr>
          <w:rFonts w:hint="cs"/>
          <w:rtl/>
        </w:rPr>
        <w:t>פעמים רבות יכתבו את שמות היצירות באנגלית. במערכת היצירות הן לרוב בעברית, לכן כדאי לתרגם לעברית ואז לחפש את היצירות במערכת.</w:t>
      </w:r>
    </w:p>
    <w:p w:rsidR="00877A42" w:rsidRPr="001C32A4" w:rsidRDefault="00877A42" w:rsidP="00877A42">
      <w:pPr>
        <w:tabs>
          <w:tab w:val="left" w:pos="848"/>
        </w:tabs>
        <w:rPr>
          <w:u w:val="single"/>
          <w:rtl/>
        </w:rPr>
      </w:pPr>
      <w:r>
        <w:rPr>
          <w:rFonts w:hint="cs"/>
          <w:u w:val="single"/>
          <w:rtl/>
        </w:rPr>
        <w:t>5</w:t>
      </w:r>
      <w:r w:rsidRPr="001C32A4">
        <w:rPr>
          <w:rFonts w:hint="cs"/>
          <w:u w:val="single"/>
          <w:rtl/>
        </w:rPr>
        <w:t>.</w:t>
      </w:r>
      <w:r>
        <w:rPr>
          <w:rFonts w:hint="cs"/>
          <w:u w:val="single"/>
          <w:rtl/>
        </w:rPr>
        <w:t>4</w:t>
      </w:r>
      <w:r w:rsidRPr="001C32A4">
        <w:rPr>
          <w:rFonts w:hint="cs"/>
          <w:u w:val="single"/>
          <w:rtl/>
        </w:rPr>
        <w:t>. יד חריף (הבמה הישראלית)</w:t>
      </w:r>
    </w:p>
    <w:p w:rsidR="00877A42" w:rsidRPr="001C32A4" w:rsidRDefault="00877A42" w:rsidP="00936EF9">
      <w:pPr>
        <w:pStyle w:val="af8"/>
        <w:numPr>
          <w:ilvl w:val="0"/>
          <w:numId w:val="91"/>
        </w:numPr>
        <w:tabs>
          <w:tab w:val="left" w:pos="848"/>
        </w:tabs>
        <w:overflowPunct/>
        <w:autoSpaceDE/>
        <w:autoSpaceDN/>
        <w:adjustRightInd/>
        <w:contextualSpacing/>
        <w:textAlignment w:val="auto"/>
      </w:pPr>
      <w:r>
        <w:rPr>
          <w:rFonts w:hint="cs"/>
          <w:rtl/>
        </w:rPr>
        <w:t xml:space="preserve">לרוב מדווחים על תוכניות שכבר קיימות במערכת, יש לשים לב לכך. </w:t>
      </w:r>
    </w:p>
    <w:p w:rsidR="00877A42" w:rsidRDefault="00877A42" w:rsidP="00877A42">
      <w:pPr>
        <w:tabs>
          <w:tab w:val="left" w:pos="848"/>
        </w:tabs>
        <w:rPr>
          <w:u w:val="single"/>
          <w:rtl/>
        </w:rPr>
      </w:pPr>
      <w:r>
        <w:rPr>
          <w:rFonts w:hint="cs"/>
          <w:u w:val="single"/>
          <w:rtl/>
        </w:rPr>
        <w:t>5.5.</w:t>
      </w:r>
      <w:r w:rsidRPr="001C32A4">
        <w:rPr>
          <w:rFonts w:hint="cs"/>
          <w:u w:val="single"/>
          <w:rtl/>
        </w:rPr>
        <w:t xml:space="preserve"> האנדלוסית אשדוד</w:t>
      </w:r>
    </w:p>
    <w:p w:rsidR="00877A42" w:rsidRDefault="00877A42" w:rsidP="00936EF9">
      <w:pPr>
        <w:pStyle w:val="af8"/>
        <w:numPr>
          <w:ilvl w:val="0"/>
          <w:numId w:val="91"/>
        </w:numPr>
        <w:tabs>
          <w:tab w:val="left" w:pos="848"/>
        </w:tabs>
        <w:overflowPunct/>
        <w:autoSpaceDE/>
        <w:autoSpaceDN/>
        <w:adjustRightInd/>
        <w:contextualSpacing/>
        <w:textAlignment w:val="auto"/>
      </w:pPr>
      <w:r>
        <w:rPr>
          <w:rFonts w:hint="cs"/>
          <w:rtl/>
        </w:rPr>
        <w:t>הדיווחים שלהם לא מאוד מדויקים, לכן סביר להניח שיהיו הרבה שאלות לשאול אותם...</w:t>
      </w:r>
    </w:p>
    <w:p w:rsidR="00877A42" w:rsidRDefault="00877A42" w:rsidP="00936EF9">
      <w:pPr>
        <w:pStyle w:val="af8"/>
        <w:numPr>
          <w:ilvl w:val="0"/>
          <w:numId w:val="91"/>
        </w:numPr>
        <w:tabs>
          <w:tab w:val="left" w:pos="848"/>
        </w:tabs>
        <w:overflowPunct/>
        <w:autoSpaceDE/>
        <w:autoSpaceDN/>
        <w:adjustRightInd/>
        <w:contextualSpacing/>
        <w:textAlignment w:val="auto"/>
      </w:pPr>
      <w:r>
        <w:rPr>
          <w:rFonts w:hint="cs"/>
          <w:rtl/>
        </w:rPr>
        <w:t xml:space="preserve">במופעי האנדלוסית בד"כ נבחר בסגנון ב:"11. אנדלוסי", בהנחה שאין סגנונות נוספים ביצירות. </w:t>
      </w:r>
    </w:p>
    <w:p w:rsidR="00877A42" w:rsidRDefault="00877A42" w:rsidP="00877A42">
      <w:pPr>
        <w:tabs>
          <w:tab w:val="left" w:pos="848"/>
        </w:tabs>
        <w:rPr>
          <w:u w:val="single"/>
          <w:rtl/>
        </w:rPr>
      </w:pPr>
      <w:r>
        <w:rPr>
          <w:rFonts w:hint="cs"/>
          <w:u w:val="single"/>
          <w:rtl/>
        </w:rPr>
        <w:t>5.6.</w:t>
      </w:r>
      <w:r w:rsidRPr="00D40B3C">
        <w:rPr>
          <w:rFonts w:hint="cs"/>
          <w:u w:val="single"/>
          <w:rtl/>
        </w:rPr>
        <w:t xml:space="preserve"> </w:t>
      </w:r>
      <w:r>
        <w:rPr>
          <w:rFonts w:hint="cs"/>
          <w:u w:val="single"/>
          <w:rtl/>
        </w:rPr>
        <w:t>ה</w:t>
      </w:r>
      <w:r w:rsidRPr="00D40B3C">
        <w:rPr>
          <w:rFonts w:hint="cs"/>
          <w:u w:val="single"/>
          <w:rtl/>
        </w:rPr>
        <w:t>אנדלוסית אשקלון</w:t>
      </w:r>
    </w:p>
    <w:p w:rsidR="00877A42" w:rsidRDefault="00877A42" w:rsidP="00936EF9">
      <w:pPr>
        <w:pStyle w:val="af8"/>
        <w:numPr>
          <w:ilvl w:val="0"/>
          <w:numId w:val="92"/>
        </w:numPr>
        <w:tabs>
          <w:tab w:val="left" w:pos="848"/>
        </w:tabs>
        <w:overflowPunct/>
        <w:autoSpaceDE/>
        <w:autoSpaceDN/>
        <w:adjustRightInd/>
        <w:contextualSpacing/>
        <w:textAlignment w:val="auto"/>
      </w:pPr>
      <w:r w:rsidRPr="004C6673">
        <w:rPr>
          <w:rFonts w:hint="cs"/>
          <w:rtl/>
        </w:rPr>
        <w:t>הם לא מפרטים את היצירות שנוגנו במופע, לכן נבחר ב"מבחר יצירות אנדלוסיות", וב"משך היצירה" נכתוב את מס' הדקות שהם כתבו ב"משך המופע".</w:t>
      </w:r>
      <w:r>
        <w:rPr>
          <w:rFonts w:hint="cs"/>
          <w:rtl/>
        </w:rPr>
        <w:t xml:space="preserve"> גם כאן סגנון המופע יהיה "11. אנדלוסי".</w:t>
      </w:r>
    </w:p>
    <w:p w:rsidR="00877A42" w:rsidRDefault="00877A42" w:rsidP="00936EF9">
      <w:pPr>
        <w:pStyle w:val="af8"/>
        <w:numPr>
          <w:ilvl w:val="0"/>
          <w:numId w:val="92"/>
        </w:numPr>
        <w:tabs>
          <w:tab w:val="left" w:pos="848"/>
        </w:tabs>
        <w:overflowPunct/>
        <w:autoSpaceDE/>
        <w:autoSpaceDN/>
        <w:adjustRightInd/>
        <w:contextualSpacing/>
        <w:textAlignment w:val="auto"/>
      </w:pPr>
      <w:r>
        <w:rPr>
          <w:rFonts w:hint="cs"/>
          <w:rtl/>
        </w:rPr>
        <w:t xml:space="preserve">כאשר יש יצירות ישראליות מקוריות, הם כן מדווחים עליהן. במקרה כזה נקים את היצירות הללו כיצירות קלאסיות בנות זמננו, ובסגנון המופע נבחר ב"קלאסי (עם יצירות סגנון)". </w:t>
      </w:r>
    </w:p>
    <w:p w:rsidR="00877A42" w:rsidRDefault="00877A42" w:rsidP="00877A42">
      <w:pPr>
        <w:tabs>
          <w:tab w:val="left" w:pos="848"/>
        </w:tabs>
        <w:rPr>
          <w:u w:val="single"/>
          <w:rtl/>
        </w:rPr>
      </w:pPr>
      <w:r>
        <w:rPr>
          <w:rFonts w:hint="cs"/>
          <w:u w:val="single"/>
          <w:rtl/>
        </w:rPr>
        <w:t>5.7.</w:t>
      </w:r>
      <w:r w:rsidRPr="00CC6AB8">
        <w:rPr>
          <w:rFonts w:hint="cs"/>
          <w:u w:val="single"/>
          <w:rtl/>
        </w:rPr>
        <w:t xml:space="preserve"> האנדלוסית "אל-מוגרבייה"</w:t>
      </w:r>
    </w:p>
    <w:p w:rsidR="00877A42" w:rsidRDefault="00877A42" w:rsidP="00936EF9">
      <w:pPr>
        <w:pStyle w:val="af8"/>
        <w:numPr>
          <w:ilvl w:val="0"/>
          <w:numId w:val="93"/>
        </w:numPr>
        <w:tabs>
          <w:tab w:val="left" w:pos="848"/>
        </w:tabs>
        <w:overflowPunct/>
        <w:autoSpaceDE/>
        <w:autoSpaceDN/>
        <w:adjustRightInd/>
        <w:contextualSpacing/>
        <w:textAlignment w:val="auto"/>
      </w:pPr>
      <w:r w:rsidRPr="00CC6AB8">
        <w:rPr>
          <w:rFonts w:hint="cs"/>
          <w:rtl/>
        </w:rPr>
        <w:t>לסגנון "לדינו" נתייחס כאנדלוסי.</w:t>
      </w:r>
    </w:p>
    <w:p w:rsidR="00877A42" w:rsidRDefault="00877A42" w:rsidP="00936EF9">
      <w:pPr>
        <w:pStyle w:val="af8"/>
        <w:numPr>
          <w:ilvl w:val="0"/>
          <w:numId w:val="93"/>
        </w:numPr>
        <w:tabs>
          <w:tab w:val="left" w:pos="848"/>
        </w:tabs>
        <w:overflowPunct/>
        <w:autoSpaceDE/>
        <w:autoSpaceDN/>
        <w:adjustRightInd/>
        <w:contextualSpacing/>
        <w:textAlignment w:val="auto"/>
      </w:pPr>
      <w:r>
        <w:rPr>
          <w:rFonts w:hint="cs"/>
          <w:rtl/>
        </w:rPr>
        <w:t>גם כאן לרוב בסגנון המופע נבחר ב:"11. אנדלוסי".</w:t>
      </w:r>
    </w:p>
    <w:p w:rsidR="00877A42" w:rsidRDefault="00877A42" w:rsidP="00877A42">
      <w:pPr>
        <w:tabs>
          <w:tab w:val="left" w:pos="848"/>
        </w:tabs>
        <w:rPr>
          <w:u w:val="single"/>
          <w:rtl/>
        </w:rPr>
      </w:pPr>
      <w:r>
        <w:rPr>
          <w:rFonts w:hint="cs"/>
          <w:u w:val="single"/>
          <w:rtl/>
        </w:rPr>
        <w:t>5.8.</w:t>
      </w:r>
      <w:r w:rsidRPr="00356D80">
        <w:rPr>
          <w:rFonts w:hint="cs"/>
          <w:u w:val="single"/>
          <w:rtl/>
        </w:rPr>
        <w:t xml:space="preserve"> התזמורת הערבית</w:t>
      </w:r>
    </w:p>
    <w:p w:rsidR="00877A42" w:rsidRDefault="00877A42" w:rsidP="00936EF9">
      <w:pPr>
        <w:pStyle w:val="af8"/>
        <w:numPr>
          <w:ilvl w:val="0"/>
          <w:numId w:val="94"/>
        </w:numPr>
        <w:tabs>
          <w:tab w:val="left" w:pos="848"/>
        </w:tabs>
        <w:overflowPunct/>
        <w:autoSpaceDE/>
        <w:autoSpaceDN/>
        <w:adjustRightInd/>
        <w:contextualSpacing/>
        <w:textAlignment w:val="auto"/>
      </w:pPr>
      <w:r>
        <w:rPr>
          <w:rFonts w:hint="cs"/>
          <w:rtl/>
        </w:rPr>
        <w:t>לרוב תוכניות שכבר קיימות במערכת.</w:t>
      </w:r>
    </w:p>
    <w:p w:rsidR="00877A42" w:rsidRPr="00356D80" w:rsidRDefault="00877A42" w:rsidP="00936EF9">
      <w:pPr>
        <w:pStyle w:val="af8"/>
        <w:numPr>
          <w:ilvl w:val="0"/>
          <w:numId w:val="94"/>
        </w:numPr>
        <w:tabs>
          <w:tab w:val="left" w:pos="848"/>
        </w:tabs>
        <w:overflowPunct/>
        <w:autoSpaceDE/>
        <w:autoSpaceDN/>
        <w:adjustRightInd/>
        <w:contextualSpacing/>
        <w:textAlignment w:val="auto"/>
        <w:rPr>
          <w:rtl/>
        </w:rPr>
      </w:pPr>
      <w:r>
        <w:rPr>
          <w:rFonts w:hint="cs"/>
          <w:rtl/>
        </w:rPr>
        <w:t>ביצירות בד"כ נבחר ב"מבחר יצירות ערביות" עבור כל היצירות יחד.</w:t>
      </w:r>
    </w:p>
    <w:p w:rsidR="00877A42" w:rsidRPr="00356D80" w:rsidRDefault="00877A42" w:rsidP="00877A42">
      <w:pPr>
        <w:tabs>
          <w:tab w:val="left" w:pos="848"/>
        </w:tabs>
        <w:rPr>
          <w:u w:val="single"/>
          <w:rtl/>
        </w:rPr>
      </w:pPr>
      <w:r>
        <w:rPr>
          <w:rFonts w:hint="cs"/>
          <w:u w:val="single"/>
          <w:rtl/>
        </w:rPr>
        <w:t>5.9.</w:t>
      </w:r>
      <w:r w:rsidRPr="00356D80">
        <w:rPr>
          <w:rFonts w:hint="cs"/>
          <w:u w:val="single"/>
          <w:rtl/>
        </w:rPr>
        <w:t xml:space="preserve"> אנסמ</w:t>
      </w:r>
      <w:r>
        <w:rPr>
          <w:rFonts w:hint="cs"/>
          <w:u w:val="single"/>
          <w:rtl/>
        </w:rPr>
        <w:t>ב</w:t>
      </w:r>
      <w:r w:rsidRPr="00356D80">
        <w:rPr>
          <w:rFonts w:hint="cs"/>
          <w:u w:val="single"/>
          <w:rtl/>
        </w:rPr>
        <w:t>ל המאה ה-21 / מקשב</w:t>
      </w:r>
    </w:p>
    <w:p w:rsidR="00877A42" w:rsidRDefault="00877A42" w:rsidP="00936EF9">
      <w:pPr>
        <w:pStyle w:val="af8"/>
        <w:numPr>
          <w:ilvl w:val="0"/>
          <w:numId w:val="95"/>
        </w:numPr>
        <w:tabs>
          <w:tab w:val="left" w:pos="848"/>
        </w:tabs>
        <w:overflowPunct/>
        <w:autoSpaceDE/>
        <w:autoSpaceDN/>
        <w:adjustRightInd/>
        <w:contextualSpacing/>
        <w:textAlignment w:val="auto"/>
      </w:pPr>
      <w:r w:rsidRPr="00356D80">
        <w:rPr>
          <w:rFonts w:hint="cs"/>
          <w:rtl/>
        </w:rPr>
        <w:t>מוזיקה עכשווית, עם זאת הרב</w:t>
      </w:r>
      <w:r>
        <w:rPr>
          <w:rFonts w:hint="cs"/>
          <w:rtl/>
        </w:rPr>
        <w:t>ה מהמלחינים הם ישראלים קלאסיים, לכן לא נמהר לבחור ב"מבחר שירים ישראליים".</w:t>
      </w:r>
    </w:p>
    <w:p w:rsidR="00877A42" w:rsidRDefault="00877A42" w:rsidP="00936EF9">
      <w:pPr>
        <w:pStyle w:val="af8"/>
        <w:numPr>
          <w:ilvl w:val="0"/>
          <w:numId w:val="95"/>
        </w:numPr>
        <w:tabs>
          <w:tab w:val="left" w:pos="848"/>
        </w:tabs>
        <w:overflowPunct/>
        <w:autoSpaceDE/>
        <w:autoSpaceDN/>
        <w:adjustRightInd/>
        <w:contextualSpacing/>
        <w:textAlignment w:val="auto"/>
      </w:pPr>
      <w:r>
        <w:rPr>
          <w:rFonts w:hint="cs"/>
          <w:rtl/>
        </w:rPr>
        <w:t xml:space="preserve">יש להקים הרבה יצירות עם מלחינים שאינם קיימים במערכת. על כן, נחפש על המלחינים פרטים באינטרנט, נוודא שהם אכן מלחינים בני זמננו, ואז נקים אותם במערכת. </w:t>
      </w:r>
    </w:p>
    <w:p w:rsidR="00877A42" w:rsidRPr="00355658" w:rsidRDefault="00877A42" w:rsidP="00877A42">
      <w:pPr>
        <w:tabs>
          <w:tab w:val="left" w:pos="848"/>
        </w:tabs>
        <w:rPr>
          <w:u w:val="single"/>
          <w:rtl/>
        </w:rPr>
      </w:pPr>
      <w:r>
        <w:rPr>
          <w:rFonts w:hint="cs"/>
          <w:u w:val="single"/>
          <w:rtl/>
        </w:rPr>
        <w:t>5.10.</w:t>
      </w:r>
      <w:r w:rsidRPr="00355658">
        <w:rPr>
          <w:rFonts w:hint="cs"/>
          <w:u w:val="single"/>
          <w:rtl/>
        </w:rPr>
        <w:t xml:space="preserve"> מוסיקה נובה</w:t>
      </w:r>
    </w:p>
    <w:p w:rsidR="00877A42" w:rsidRPr="00A0215F" w:rsidRDefault="00877A42" w:rsidP="00936EF9">
      <w:pPr>
        <w:pStyle w:val="af8"/>
        <w:numPr>
          <w:ilvl w:val="0"/>
          <w:numId w:val="98"/>
        </w:numPr>
        <w:tabs>
          <w:tab w:val="left" w:pos="848"/>
        </w:tabs>
        <w:overflowPunct/>
        <w:autoSpaceDE/>
        <w:autoSpaceDN/>
        <w:adjustRightInd/>
        <w:contextualSpacing/>
        <w:textAlignment w:val="auto"/>
        <w:rPr>
          <w:rtl/>
        </w:rPr>
      </w:pPr>
      <w:r w:rsidRPr="00A0215F">
        <w:rPr>
          <w:rFonts w:hint="cs"/>
          <w:rtl/>
        </w:rPr>
        <w:t>הרבה פעמים מדווחים ביצירות על אילתורי מוזיקה. לא נקים זאת כיצירה חדשה, אלא נבחר ב"מבחר אימפרוביזציות".</w:t>
      </w:r>
    </w:p>
    <w:p w:rsidR="00877A42" w:rsidRPr="005E453E" w:rsidRDefault="00877A42" w:rsidP="00877A42">
      <w:pPr>
        <w:tabs>
          <w:tab w:val="left" w:pos="848"/>
        </w:tabs>
        <w:rPr>
          <w:u w:val="single"/>
          <w:rtl/>
        </w:rPr>
      </w:pPr>
      <w:r>
        <w:rPr>
          <w:rFonts w:hint="cs"/>
          <w:u w:val="single"/>
          <w:rtl/>
        </w:rPr>
        <w:t>5.11.</w:t>
      </w:r>
      <w:r w:rsidRPr="005E453E">
        <w:rPr>
          <w:rFonts w:hint="cs"/>
          <w:u w:val="single"/>
          <w:rtl/>
        </w:rPr>
        <w:t xml:space="preserve"> אורקסטרה</w:t>
      </w:r>
    </w:p>
    <w:p w:rsidR="00877A42" w:rsidRPr="00A0215F" w:rsidRDefault="00877A42" w:rsidP="00936EF9">
      <w:pPr>
        <w:pStyle w:val="af8"/>
        <w:numPr>
          <w:ilvl w:val="0"/>
          <w:numId w:val="98"/>
        </w:numPr>
        <w:tabs>
          <w:tab w:val="left" w:pos="848"/>
        </w:tabs>
        <w:overflowPunct/>
        <w:autoSpaceDE/>
        <w:autoSpaceDN/>
        <w:adjustRightInd/>
        <w:contextualSpacing/>
        <w:textAlignment w:val="auto"/>
      </w:pPr>
      <w:r w:rsidRPr="00A0215F">
        <w:rPr>
          <w:rFonts w:hint="cs"/>
          <w:rtl/>
        </w:rPr>
        <w:t xml:space="preserve">מנגנים בעיקר ג'אז. למרות זאת, לפי ההנחייה של מינהל תרבות, יצירות ישראליות מקוריות של האורקסטרה אנו נחשיב כיצירות ישראליות קלאסיות, ולכן נקים אותם.  </w:t>
      </w:r>
    </w:p>
    <w:p w:rsidR="00877A42" w:rsidRDefault="00877A42" w:rsidP="00877A42">
      <w:pPr>
        <w:bidi w:val="0"/>
        <w:jc w:val="right"/>
        <w:rPr>
          <w:u w:val="single"/>
          <w:rtl/>
        </w:rPr>
      </w:pPr>
      <w:r w:rsidRPr="002C02BD">
        <w:rPr>
          <w:rFonts w:hint="cs"/>
          <w:u w:val="single"/>
          <w:rtl/>
        </w:rPr>
        <w:t>5.12. האופרה הישראלית</w:t>
      </w:r>
    </w:p>
    <w:p w:rsidR="00877A42" w:rsidRDefault="00877A42" w:rsidP="00877A42">
      <w:pPr>
        <w:rPr>
          <w:rtl/>
        </w:rPr>
      </w:pPr>
      <w:r>
        <w:rPr>
          <w:rFonts w:hint="cs"/>
          <w:rtl/>
        </w:rPr>
        <w:t xml:space="preserve">אינם שולחים טפסי 6, לכן נשתמש בתוכניות המהודרות וברבעונים שהם שולחים. אנו מקימים רק מופעים של האופרה. </w:t>
      </w:r>
    </w:p>
    <w:p w:rsidR="00877A42" w:rsidRDefault="00877A42" w:rsidP="00877A42">
      <w:pPr>
        <w:rPr>
          <w:rtl/>
        </w:rPr>
      </w:pPr>
      <w:r>
        <w:rPr>
          <w:rFonts w:hint="cs"/>
          <w:rtl/>
        </w:rPr>
        <w:t>לכל המופעים שמופיעים בחודשון תחת "אופרה" צריכה להיות תוכנייה מהודרת, ואנו נקים את המופע על פיה.</w:t>
      </w:r>
    </w:p>
    <w:p w:rsidR="00877A42" w:rsidRDefault="00877A42" w:rsidP="00877A42">
      <w:pPr>
        <w:rPr>
          <w:rtl/>
        </w:rPr>
      </w:pPr>
      <w:r>
        <w:rPr>
          <w:rFonts w:hint="cs"/>
          <w:rtl/>
        </w:rPr>
        <w:t xml:space="preserve">בנוסף, נקליד את מופעי: "שבת של זהב", "שעת אופרה", "אופרה לכל המשפחה" ו"צלילי הקסם" </w:t>
      </w:r>
      <w:r>
        <w:rPr>
          <w:rtl/>
        </w:rPr>
        <w:t>–</w:t>
      </w:r>
      <w:r>
        <w:rPr>
          <w:rFonts w:hint="cs"/>
          <w:rtl/>
        </w:rPr>
        <w:t xml:space="preserve"> אותם נקליד על פי החודשון.</w:t>
      </w:r>
    </w:p>
    <w:p w:rsidR="00877A42" w:rsidRPr="002C02BD" w:rsidRDefault="00877A42" w:rsidP="00877A42">
      <w:pPr>
        <w:rPr>
          <w:rtl/>
        </w:rPr>
      </w:pPr>
      <w:r>
        <w:rPr>
          <w:rFonts w:hint="cs"/>
          <w:rtl/>
        </w:rPr>
        <w:t xml:space="preserve">את כל מופעי המחול, התיאטרון והמופעים האורחים לא מקימים, גם אם דיווחו עליהם בטופס 1. </w:t>
      </w:r>
    </w:p>
    <w:p w:rsidR="00877A42" w:rsidRDefault="00877A42" w:rsidP="00877A42">
      <w:pPr>
        <w:bidi w:val="0"/>
        <w:jc w:val="right"/>
        <w:rPr>
          <w:u w:val="single"/>
          <w:rtl/>
        </w:rPr>
      </w:pPr>
    </w:p>
    <w:p w:rsidR="00877A42" w:rsidRDefault="00877A42" w:rsidP="00877A42">
      <w:pPr>
        <w:rPr>
          <w:rtl/>
        </w:rPr>
      </w:pPr>
      <w:r w:rsidRPr="002C02BD">
        <w:rPr>
          <w:rFonts w:hint="cs"/>
          <w:i/>
          <w:iCs/>
          <w:rtl/>
        </w:rPr>
        <w:t>הקמת מופע</w:t>
      </w:r>
      <w:r>
        <w:rPr>
          <w:rFonts w:hint="cs"/>
          <w:rtl/>
        </w:rPr>
        <w:t xml:space="preserve"> </w:t>
      </w:r>
      <w:r w:rsidRPr="00EF4C2C">
        <w:rPr>
          <w:rFonts w:hint="cs"/>
          <w:i/>
          <w:iCs/>
          <w:rtl/>
        </w:rPr>
        <w:t>על פי תוכנייה מהודרת</w:t>
      </w:r>
    </w:p>
    <w:p w:rsidR="00877A42" w:rsidRPr="00A0215F" w:rsidRDefault="00877A42" w:rsidP="00877A42">
      <w:pPr>
        <w:rPr>
          <w:rtl/>
        </w:rPr>
      </w:pPr>
      <w:r w:rsidRPr="00A0215F">
        <w:rPr>
          <w:rFonts w:hint="cs"/>
          <w:rtl/>
        </w:rPr>
        <w:t>שדות שנמלא באופן שונה:</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שם המופע = שם התוכנייה.</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תחום = 5. אופרה.</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 xml:space="preserve">סגנון = קלאסי. </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סוג תוכנית = תמיד מנויים.</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 xml:space="preserve">תאריך הרצה ראשונה = על פי טופס 1. </w:t>
      </w:r>
    </w:p>
    <w:p w:rsidR="00877A42" w:rsidRPr="00A0215F" w:rsidRDefault="00877A42" w:rsidP="00936EF9">
      <w:pPr>
        <w:pStyle w:val="af8"/>
        <w:numPr>
          <w:ilvl w:val="0"/>
          <w:numId w:val="98"/>
        </w:numPr>
        <w:overflowPunct/>
        <w:autoSpaceDE/>
        <w:autoSpaceDN/>
        <w:adjustRightInd/>
        <w:contextualSpacing/>
        <w:textAlignment w:val="auto"/>
        <w:rPr>
          <w:i/>
          <w:iCs/>
          <w:rtl/>
        </w:rPr>
      </w:pPr>
      <w:r w:rsidRPr="00A0215F">
        <w:rPr>
          <w:rFonts w:hint="cs"/>
          <w:i/>
          <w:iCs/>
          <w:rtl/>
        </w:rPr>
        <w:t>משך מופע = מחשבים על פי התוכנייה, מסכמים את דק' המערכות.</w:t>
      </w:r>
    </w:p>
    <w:p w:rsidR="00877A42" w:rsidRDefault="00877A42" w:rsidP="00877A42">
      <w:pPr>
        <w:rPr>
          <w:rtl/>
        </w:rPr>
      </w:pPr>
    </w:p>
    <w:p w:rsidR="00877A42" w:rsidRDefault="00877A42" w:rsidP="00877A42">
      <w:pPr>
        <w:rPr>
          <w:i/>
          <w:iCs/>
          <w:rtl/>
        </w:rPr>
      </w:pPr>
      <w:r w:rsidRPr="00233385">
        <w:rPr>
          <w:rFonts w:hint="cs"/>
          <w:i/>
          <w:iCs/>
          <w:rtl/>
        </w:rPr>
        <w:t>הקמת מופע "שבת של זהב"</w:t>
      </w:r>
    </w:p>
    <w:p w:rsidR="00877A42" w:rsidRPr="00233385" w:rsidRDefault="00877A42" w:rsidP="00877A42">
      <w:pPr>
        <w:rPr>
          <w:rtl/>
        </w:rPr>
      </w:pPr>
      <w:r w:rsidRPr="00233385">
        <w:rPr>
          <w:rFonts w:hint="cs"/>
          <w:rtl/>
        </w:rPr>
        <w:t>שדות שנמלא באופן שונה:</w:t>
      </w:r>
    </w:p>
    <w:p w:rsidR="00877A42" w:rsidRPr="00233385" w:rsidRDefault="00877A42" w:rsidP="00936EF9">
      <w:pPr>
        <w:pStyle w:val="af8"/>
        <w:numPr>
          <w:ilvl w:val="0"/>
          <w:numId w:val="96"/>
        </w:numPr>
        <w:overflowPunct/>
        <w:autoSpaceDE/>
        <w:autoSpaceDN/>
        <w:adjustRightInd/>
        <w:contextualSpacing/>
        <w:textAlignment w:val="auto"/>
        <w:rPr>
          <w:rtl/>
        </w:rPr>
      </w:pPr>
      <w:r w:rsidRPr="00233385">
        <w:rPr>
          <w:rFonts w:hint="cs"/>
          <w:rtl/>
        </w:rPr>
        <w:t xml:space="preserve">שם המופע = "שבת של זהב: השם הספציפי של המופע (שנה) </w:t>
      </w:r>
      <w:r w:rsidRPr="00233385">
        <w:rPr>
          <w:rtl/>
        </w:rPr>
        <w:t>–</w:t>
      </w:r>
      <w:r w:rsidRPr="00233385">
        <w:rPr>
          <w:rFonts w:hint="cs"/>
          <w:rtl/>
        </w:rPr>
        <w:t xml:space="preserve"> האופרה". למשל: "שבת</w:t>
      </w:r>
      <w:r w:rsidRPr="00233385">
        <w:rPr>
          <w:rtl/>
        </w:rPr>
        <w:t xml:space="preserve"> </w:t>
      </w:r>
      <w:r w:rsidRPr="00233385">
        <w:rPr>
          <w:rFonts w:hint="cs"/>
          <w:rtl/>
        </w:rPr>
        <w:t>של</w:t>
      </w:r>
      <w:r w:rsidRPr="00233385">
        <w:rPr>
          <w:rtl/>
        </w:rPr>
        <w:t xml:space="preserve"> </w:t>
      </w:r>
      <w:r w:rsidRPr="00233385">
        <w:rPr>
          <w:rFonts w:hint="cs"/>
          <w:rtl/>
        </w:rPr>
        <w:t>זהב</w:t>
      </w:r>
      <w:r w:rsidRPr="00233385">
        <w:rPr>
          <w:rtl/>
        </w:rPr>
        <w:t xml:space="preserve">: </w:t>
      </w:r>
      <w:r w:rsidRPr="00233385">
        <w:rPr>
          <w:rFonts w:hint="cs"/>
          <w:rtl/>
        </w:rPr>
        <w:t>ארבע</w:t>
      </w:r>
      <w:r w:rsidRPr="00233385">
        <w:rPr>
          <w:rtl/>
        </w:rPr>
        <w:t xml:space="preserve"> </w:t>
      </w:r>
      <w:r w:rsidRPr="00233385">
        <w:rPr>
          <w:rFonts w:hint="cs"/>
          <w:rtl/>
        </w:rPr>
        <w:t>לוויות</w:t>
      </w:r>
      <w:r w:rsidRPr="00233385">
        <w:rPr>
          <w:rtl/>
        </w:rPr>
        <w:t xml:space="preserve"> </w:t>
      </w:r>
      <w:r w:rsidRPr="00233385">
        <w:rPr>
          <w:rFonts w:hint="cs"/>
          <w:rtl/>
        </w:rPr>
        <w:t>וחתונה</w:t>
      </w:r>
      <w:r w:rsidRPr="00233385">
        <w:rPr>
          <w:rtl/>
        </w:rPr>
        <w:t xml:space="preserve"> </w:t>
      </w:r>
      <w:r w:rsidRPr="00233385">
        <w:rPr>
          <w:rFonts w:hint="cs"/>
          <w:rtl/>
        </w:rPr>
        <w:t>אחת</w:t>
      </w:r>
      <w:r w:rsidRPr="00233385">
        <w:rPr>
          <w:rtl/>
        </w:rPr>
        <w:t xml:space="preserve"> (2011) – </w:t>
      </w:r>
      <w:r w:rsidRPr="00233385">
        <w:rPr>
          <w:rFonts w:hint="cs"/>
          <w:rtl/>
        </w:rPr>
        <w:t xml:space="preserve">האופרה". </w:t>
      </w:r>
    </w:p>
    <w:p w:rsidR="00877A42" w:rsidRPr="00233385" w:rsidRDefault="00877A42" w:rsidP="00936EF9">
      <w:pPr>
        <w:pStyle w:val="af8"/>
        <w:numPr>
          <w:ilvl w:val="0"/>
          <w:numId w:val="96"/>
        </w:numPr>
        <w:overflowPunct/>
        <w:autoSpaceDE/>
        <w:autoSpaceDN/>
        <w:adjustRightInd/>
        <w:contextualSpacing/>
        <w:textAlignment w:val="auto"/>
        <w:rPr>
          <w:rtl/>
        </w:rPr>
      </w:pPr>
      <w:r w:rsidRPr="00233385">
        <w:rPr>
          <w:rFonts w:hint="cs"/>
          <w:rtl/>
        </w:rPr>
        <w:t>תחום = אופרה</w:t>
      </w:r>
    </w:p>
    <w:p w:rsidR="00877A42" w:rsidRPr="00233385" w:rsidRDefault="00877A42" w:rsidP="00936EF9">
      <w:pPr>
        <w:pStyle w:val="af8"/>
        <w:numPr>
          <w:ilvl w:val="0"/>
          <w:numId w:val="96"/>
        </w:numPr>
        <w:overflowPunct/>
        <w:autoSpaceDE/>
        <w:autoSpaceDN/>
        <w:adjustRightInd/>
        <w:contextualSpacing/>
        <w:textAlignment w:val="auto"/>
        <w:rPr>
          <w:rtl/>
        </w:rPr>
      </w:pPr>
      <w:r w:rsidRPr="00233385">
        <w:rPr>
          <w:rFonts w:hint="cs"/>
          <w:rtl/>
        </w:rPr>
        <w:t>סגנון = קלאסי</w:t>
      </w:r>
    </w:p>
    <w:p w:rsidR="00877A42" w:rsidRPr="00233385" w:rsidRDefault="00877A42" w:rsidP="00936EF9">
      <w:pPr>
        <w:pStyle w:val="af8"/>
        <w:numPr>
          <w:ilvl w:val="0"/>
          <w:numId w:val="96"/>
        </w:numPr>
        <w:overflowPunct/>
        <w:autoSpaceDE/>
        <w:autoSpaceDN/>
        <w:adjustRightInd/>
        <w:contextualSpacing/>
        <w:textAlignment w:val="auto"/>
        <w:rPr>
          <w:rtl/>
        </w:rPr>
      </w:pPr>
      <w:r w:rsidRPr="00233385">
        <w:rPr>
          <w:rFonts w:hint="cs"/>
          <w:rtl/>
        </w:rPr>
        <w:t xml:space="preserve">סוג תוכנית = </w:t>
      </w:r>
      <w:r>
        <w:rPr>
          <w:rFonts w:hint="cs"/>
          <w:rtl/>
        </w:rPr>
        <w:t>מנויים בדרך כלל (בודקים לפי טופס 1)</w:t>
      </w:r>
    </w:p>
    <w:p w:rsidR="00877A42" w:rsidRDefault="00877A42" w:rsidP="00936EF9">
      <w:pPr>
        <w:pStyle w:val="af8"/>
        <w:numPr>
          <w:ilvl w:val="0"/>
          <w:numId w:val="96"/>
        </w:numPr>
        <w:overflowPunct/>
        <w:autoSpaceDE/>
        <w:autoSpaceDN/>
        <w:adjustRightInd/>
        <w:contextualSpacing/>
        <w:textAlignment w:val="auto"/>
      </w:pPr>
      <w:r w:rsidRPr="00233385">
        <w:rPr>
          <w:rFonts w:hint="cs"/>
          <w:rtl/>
        </w:rPr>
        <w:t>משך מופע = אין צורך למלא</w:t>
      </w:r>
    </w:p>
    <w:p w:rsidR="00877A42" w:rsidRPr="00233385" w:rsidRDefault="00877A42" w:rsidP="00936EF9">
      <w:pPr>
        <w:pStyle w:val="af8"/>
        <w:numPr>
          <w:ilvl w:val="0"/>
          <w:numId w:val="96"/>
        </w:numPr>
        <w:overflowPunct/>
        <w:autoSpaceDE/>
        <w:autoSpaceDN/>
        <w:adjustRightInd/>
        <w:contextualSpacing/>
        <w:textAlignment w:val="auto"/>
        <w:rPr>
          <w:rtl/>
        </w:rPr>
      </w:pPr>
      <w:r>
        <w:rPr>
          <w:rFonts w:hint="cs"/>
          <w:rtl/>
        </w:rPr>
        <w:t xml:space="preserve">יצירות = לא מציינים משך, אך כמובן כן מקשרים ליצירה. </w:t>
      </w:r>
    </w:p>
    <w:p w:rsidR="00877A42" w:rsidRDefault="00877A42" w:rsidP="00936EF9">
      <w:pPr>
        <w:pStyle w:val="af8"/>
        <w:numPr>
          <w:ilvl w:val="0"/>
          <w:numId w:val="96"/>
        </w:numPr>
        <w:overflowPunct/>
        <w:autoSpaceDE/>
        <w:autoSpaceDN/>
        <w:adjustRightInd/>
        <w:contextualSpacing/>
        <w:textAlignment w:val="auto"/>
      </w:pPr>
      <w:r w:rsidRPr="00233385">
        <w:rPr>
          <w:rFonts w:hint="cs"/>
          <w:rtl/>
        </w:rPr>
        <w:t xml:space="preserve">אנשים = במופעים אלו </w:t>
      </w:r>
      <w:r>
        <w:rPr>
          <w:rFonts w:hint="cs"/>
          <w:rtl/>
        </w:rPr>
        <w:t>לא ממלאים אנשים</w:t>
      </w:r>
      <w:r w:rsidRPr="00233385">
        <w:rPr>
          <w:rFonts w:hint="cs"/>
          <w:rtl/>
        </w:rPr>
        <w:t>. בוחרים ב"ללא ללא", ובתפקיד בוחרים במנצח.</w:t>
      </w:r>
    </w:p>
    <w:p w:rsidR="00877A42" w:rsidRDefault="00877A42" w:rsidP="00877A42">
      <w:pPr>
        <w:rPr>
          <w:rtl/>
        </w:rPr>
      </w:pPr>
    </w:p>
    <w:p w:rsidR="00877A42" w:rsidRPr="00CB2642" w:rsidRDefault="00877A42" w:rsidP="00877A42">
      <w:pPr>
        <w:rPr>
          <w:i/>
          <w:iCs/>
          <w:rtl/>
        </w:rPr>
      </w:pPr>
      <w:r w:rsidRPr="00CB2642">
        <w:rPr>
          <w:rFonts w:hint="cs"/>
          <w:i/>
          <w:iCs/>
          <w:rtl/>
        </w:rPr>
        <w:t>הקמת מופעי "צלילי קסם"</w:t>
      </w:r>
      <w:r>
        <w:rPr>
          <w:rFonts w:hint="cs"/>
          <w:i/>
          <w:iCs/>
          <w:rtl/>
        </w:rPr>
        <w:t xml:space="preserve">, "אופרה לכל המשפחה" </w:t>
      </w:r>
      <w:r w:rsidRPr="00CB2642">
        <w:rPr>
          <w:rFonts w:hint="cs"/>
          <w:i/>
          <w:iCs/>
          <w:rtl/>
        </w:rPr>
        <w:t xml:space="preserve"> ו"שעת אופרה"</w:t>
      </w:r>
    </w:p>
    <w:p w:rsidR="00877A42" w:rsidRDefault="00877A42" w:rsidP="00877A42">
      <w:pPr>
        <w:rPr>
          <w:rtl/>
        </w:rPr>
      </w:pPr>
      <w:r>
        <w:rPr>
          <w:rFonts w:hint="cs"/>
          <w:rtl/>
        </w:rPr>
        <w:t>דגשים:</w:t>
      </w:r>
    </w:p>
    <w:p w:rsidR="00877A42" w:rsidRPr="009F3D98" w:rsidRDefault="00877A42" w:rsidP="00936EF9">
      <w:pPr>
        <w:pStyle w:val="af8"/>
        <w:numPr>
          <w:ilvl w:val="0"/>
          <w:numId w:val="97"/>
        </w:numPr>
        <w:overflowPunct/>
        <w:autoSpaceDE/>
        <w:autoSpaceDN/>
        <w:adjustRightInd/>
        <w:contextualSpacing/>
        <w:textAlignment w:val="auto"/>
        <w:rPr>
          <w:rtl/>
        </w:rPr>
      </w:pPr>
      <w:r>
        <w:rPr>
          <w:rFonts w:hint="cs"/>
          <w:rtl/>
        </w:rPr>
        <w:t>תוכניות לילדים, לכן נבחר בסוג תוכנית מנויים ילדים / מיוחדת ילדים.</w:t>
      </w:r>
    </w:p>
    <w:p w:rsidR="00877A42" w:rsidRDefault="00877A42" w:rsidP="00936EF9">
      <w:pPr>
        <w:pStyle w:val="af8"/>
        <w:numPr>
          <w:ilvl w:val="0"/>
          <w:numId w:val="97"/>
        </w:numPr>
        <w:overflowPunct/>
        <w:autoSpaceDE/>
        <w:autoSpaceDN/>
        <w:adjustRightInd/>
        <w:contextualSpacing/>
        <w:textAlignment w:val="auto"/>
      </w:pPr>
      <w:r w:rsidRPr="009F3D98">
        <w:rPr>
          <w:rFonts w:hint="cs"/>
          <w:rtl/>
        </w:rPr>
        <w:t>ב</w:t>
      </w:r>
      <w:r>
        <w:rPr>
          <w:rFonts w:hint="cs"/>
          <w:rtl/>
        </w:rPr>
        <w:t>"</w:t>
      </w:r>
      <w:r w:rsidRPr="009F3D98">
        <w:rPr>
          <w:rFonts w:hint="cs"/>
          <w:rtl/>
        </w:rPr>
        <w:t>שעת אופרה</w:t>
      </w:r>
      <w:r>
        <w:rPr>
          <w:rFonts w:hint="cs"/>
          <w:rtl/>
        </w:rPr>
        <w:t>" בד"כ יציינו</w:t>
      </w:r>
      <w:r w:rsidRPr="009F3D98">
        <w:rPr>
          <w:rFonts w:hint="cs"/>
          <w:rtl/>
        </w:rPr>
        <w:t xml:space="preserve"> </w:t>
      </w:r>
      <w:r>
        <w:rPr>
          <w:rFonts w:hint="cs"/>
          <w:rtl/>
        </w:rPr>
        <w:t xml:space="preserve">יצירות ספציפיות, אך במופעים האחרים לא כל כך. לכן נבחר במשהו כללי כמו: "מוצרט </w:t>
      </w:r>
      <w:r>
        <w:rPr>
          <w:rtl/>
        </w:rPr>
        <w:t>–</w:t>
      </w:r>
      <w:r>
        <w:rPr>
          <w:rFonts w:hint="cs"/>
          <w:rtl/>
        </w:rPr>
        <w:t xml:space="preserve"> מבחר יצירות" או "מבחר יצירות קלאסיות", על פי הנושא של המופע.</w:t>
      </w:r>
      <w:r w:rsidRPr="009F3D98">
        <w:rPr>
          <w:rFonts w:hint="cs"/>
          <w:rtl/>
        </w:rPr>
        <w:t xml:space="preserve"> </w:t>
      </w:r>
    </w:p>
    <w:p w:rsidR="00877A42" w:rsidRPr="009F3D98" w:rsidRDefault="00877A42" w:rsidP="00936EF9">
      <w:pPr>
        <w:pStyle w:val="af8"/>
        <w:numPr>
          <w:ilvl w:val="0"/>
          <w:numId w:val="97"/>
        </w:numPr>
        <w:overflowPunct/>
        <w:autoSpaceDE/>
        <w:autoSpaceDN/>
        <w:adjustRightInd/>
        <w:contextualSpacing/>
        <w:textAlignment w:val="auto"/>
        <w:rPr>
          <w:rtl/>
        </w:rPr>
      </w:pPr>
      <w:r>
        <w:rPr>
          <w:rFonts w:hint="cs"/>
          <w:rtl/>
        </w:rPr>
        <w:t>גם כאן אין צורך למלא משך תוכנית / משך יצירה / אנשים (כותבים "ללא ללא במנצח").</w:t>
      </w:r>
    </w:p>
    <w:p w:rsidR="00877A42" w:rsidRDefault="00877A42" w:rsidP="00877A42">
      <w:pPr>
        <w:rPr>
          <w:rtl/>
        </w:rPr>
      </w:pPr>
    </w:p>
    <w:p w:rsidR="00877A42" w:rsidRDefault="00877A42" w:rsidP="00877A42">
      <w:pPr>
        <w:rPr>
          <w:rtl/>
        </w:rPr>
      </w:pPr>
      <w:r w:rsidRPr="00E90D60">
        <w:rPr>
          <w:rFonts w:hint="cs"/>
          <w:i/>
          <w:iCs/>
          <w:rtl/>
        </w:rPr>
        <w:t>הרצות</w:t>
      </w:r>
      <w:r>
        <w:rPr>
          <w:rFonts w:hint="cs"/>
          <w:rtl/>
        </w:rPr>
        <w:t xml:space="preserve"> </w:t>
      </w:r>
      <w:r w:rsidRPr="00436188">
        <w:rPr>
          <w:rFonts w:hint="cs"/>
          <w:i/>
          <w:iCs/>
          <w:rtl/>
        </w:rPr>
        <w:t>של האופרה</w:t>
      </w:r>
      <w:r>
        <w:rPr>
          <w:rFonts w:hint="cs"/>
          <w:rtl/>
        </w:rPr>
        <w:t>:</w:t>
      </w:r>
    </w:p>
    <w:p w:rsidR="00877A42" w:rsidRDefault="00877A42" w:rsidP="00877A42">
      <w:pPr>
        <w:rPr>
          <w:rtl/>
        </w:rPr>
      </w:pPr>
      <w:r>
        <w:rPr>
          <w:rFonts w:hint="cs"/>
          <w:rtl/>
        </w:rPr>
        <w:t xml:space="preserve">אם לא צוין אולם, תמיד נבחר ב"משכן אמנויות הבמה". </w:t>
      </w:r>
    </w:p>
    <w:p w:rsidR="00877A42" w:rsidRDefault="00877A42" w:rsidP="00877A42">
      <w:pPr>
        <w:bidi w:val="0"/>
        <w:jc w:val="center"/>
        <w:rPr>
          <w:rtl/>
        </w:rPr>
      </w:pPr>
    </w:p>
    <w:p w:rsidR="00877A42" w:rsidRDefault="00877A42" w:rsidP="00877A42">
      <w:pPr>
        <w:rPr>
          <w:b/>
          <w:bCs/>
          <w:u w:val="single"/>
          <w:rtl/>
        </w:rPr>
      </w:pPr>
      <w:r w:rsidRPr="00260E9E">
        <w:rPr>
          <w:rFonts w:hint="cs"/>
          <w:b/>
          <w:bCs/>
          <w:u w:val="single"/>
          <w:rtl/>
        </w:rPr>
        <w:t>6. מרכזי מוזיקה</w:t>
      </w:r>
    </w:p>
    <w:p w:rsidR="00877A42" w:rsidRDefault="00877A42" w:rsidP="00877A42">
      <w:pPr>
        <w:rPr>
          <w:rtl/>
        </w:rPr>
      </w:pPr>
      <w:r>
        <w:rPr>
          <w:rFonts w:hint="cs"/>
          <w:rtl/>
        </w:rPr>
        <w:t>אנו סוקרים חמישה מרכזי מוסיקה, וכל אחד מהם מקלידים באופן מעט שונה. להלן הנחיות להקלדת כל אחד מהמרכזים.</w:t>
      </w:r>
    </w:p>
    <w:p w:rsidR="00877A42" w:rsidRDefault="00877A42" w:rsidP="00877A42">
      <w:pPr>
        <w:rPr>
          <w:rtl/>
        </w:rPr>
      </w:pPr>
    </w:p>
    <w:p w:rsidR="00877A42" w:rsidRPr="003D0F05" w:rsidRDefault="00877A42" w:rsidP="00877A42">
      <w:pPr>
        <w:rPr>
          <w:u w:val="single"/>
          <w:rtl/>
        </w:rPr>
      </w:pPr>
      <w:r w:rsidRPr="003D0F05">
        <w:rPr>
          <w:rFonts w:hint="cs"/>
          <w:u w:val="single"/>
          <w:rtl/>
        </w:rPr>
        <w:t>6.1. הצוללת הצהובה</w:t>
      </w:r>
    </w:p>
    <w:p w:rsidR="00877A42" w:rsidRDefault="00877A42" w:rsidP="00877A42">
      <w:pPr>
        <w:rPr>
          <w:rtl/>
        </w:rPr>
      </w:pPr>
      <w:r>
        <w:rPr>
          <w:rFonts w:hint="cs"/>
          <w:rtl/>
        </w:rPr>
        <w:t>בניגוד לגופי המוזיקה, כאן לא מקימים מופע לכל אמן, אלא מסווגים את המופעים כהרצות של מופעים קיימים.</w:t>
      </w:r>
    </w:p>
    <w:p w:rsidR="00877A42" w:rsidRDefault="00877A42" w:rsidP="00877A42">
      <w:pPr>
        <w:rPr>
          <w:rtl/>
        </w:rPr>
      </w:pPr>
      <w:r>
        <w:rPr>
          <w:rFonts w:hint="cs"/>
          <w:rtl/>
        </w:rPr>
        <w:t>ניגשים ל"מופעים" » כותבים "צוללת" » לוחצים על "חפש". שם נראה את סוגי כל המופעים. המופעים העיקריים בהם נשתמש הם:</w:t>
      </w:r>
    </w:p>
    <w:p w:rsidR="00877A42" w:rsidRDefault="00877A42" w:rsidP="00936EF9">
      <w:pPr>
        <w:pStyle w:val="af8"/>
        <w:numPr>
          <w:ilvl w:val="0"/>
          <w:numId w:val="104"/>
        </w:numPr>
        <w:overflowPunct/>
        <w:autoSpaceDE/>
        <w:autoSpaceDN/>
        <w:adjustRightInd/>
        <w:contextualSpacing/>
        <w:jc w:val="left"/>
        <w:textAlignment w:val="auto"/>
      </w:pPr>
      <w:r w:rsidRPr="003D0F05">
        <w:rPr>
          <w:rFonts w:hint="cs"/>
          <w:rtl/>
        </w:rPr>
        <w:t xml:space="preserve">31246 </w:t>
      </w:r>
      <w:r w:rsidRPr="003D0F05">
        <w:rPr>
          <w:rtl/>
        </w:rPr>
        <w:t>–</w:t>
      </w:r>
      <w:r w:rsidRPr="003D0F05">
        <w:rPr>
          <w:rFonts w:hint="cs"/>
          <w:rtl/>
        </w:rPr>
        <w:t xml:space="preserve"> מופע מוסיקה יהודי</w:t>
      </w:r>
    </w:p>
    <w:p w:rsidR="00877A42" w:rsidRDefault="00877A42" w:rsidP="00936EF9">
      <w:pPr>
        <w:pStyle w:val="af8"/>
        <w:numPr>
          <w:ilvl w:val="0"/>
          <w:numId w:val="104"/>
        </w:numPr>
        <w:overflowPunct/>
        <w:autoSpaceDE/>
        <w:autoSpaceDN/>
        <w:adjustRightInd/>
        <w:contextualSpacing/>
        <w:jc w:val="left"/>
        <w:textAlignment w:val="auto"/>
      </w:pPr>
      <w:r>
        <w:rPr>
          <w:rFonts w:hint="cs"/>
          <w:rtl/>
        </w:rPr>
        <w:t xml:space="preserve">31245 </w:t>
      </w:r>
      <w:r>
        <w:rPr>
          <w:rtl/>
        </w:rPr>
        <w:t>–</w:t>
      </w:r>
      <w:r>
        <w:rPr>
          <w:rFonts w:hint="cs"/>
          <w:rtl/>
        </w:rPr>
        <w:t xml:space="preserve"> מופע מוסיקת עולם</w:t>
      </w:r>
    </w:p>
    <w:p w:rsidR="00877A42" w:rsidRDefault="00877A42" w:rsidP="00936EF9">
      <w:pPr>
        <w:pStyle w:val="af8"/>
        <w:numPr>
          <w:ilvl w:val="0"/>
          <w:numId w:val="104"/>
        </w:numPr>
        <w:overflowPunct/>
        <w:autoSpaceDE/>
        <w:autoSpaceDN/>
        <w:adjustRightInd/>
        <w:contextualSpacing/>
        <w:jc w:val="left"/>
        <w:textAlignment w:val="auto"/>
      </w:pPr>
      <w:r>
        <w:rPr>
          <w:rFonts w:hint="cs"/>
          <w:rtl/>
        </w:rPr>
        <w:t xml:space="preserve">31244 </w:t>
      </w:r>
      <w:r>
        <w:rPr>
          <w:rtl/>
        </w:rPr>
        <w:t>–</w:t>
      </w:r>
      <w:r>
        <w:rPr>
          <w:rFonts w:hint="cs"/>
          <w:rtl/>
        </w:rPr>
        <w:t xml:space="preserve"> מופע מוסיקה רב סגנוני </w:t>
      </w:r>
    </w:p>
    <w:p w:rsidR="00877A42" w:rsidRDefault="00877A42" w:rsidP="00936EF9">
      <w:pPr>
        <w:pStyle w:val="af8"/>
        <w:numPr>
          <w:ilvl w:val="0"/>
          <w:numId w:val="104"/>
        </w:numPr>
        <w:overflowPunct/>
        <w:autoSpaceDE/>
        <w:autoSpaceDN/>
        <w:adjustRightInd/>
        <w:contextualSpacing/>
        <w:jc w:val="left"/>
        <w:textAlignment w:val="auto"/>
      </w:pPr>
      <w:r>
        <w:rPr>
          <w:rFonts w:hint="cs"/>
          <w:rtl/>
        </w:rPr>
        <w:t xml:space="preserve">31243 </w:t>
      </w:r>
      <w:r>
        <w:rPr>
          <w:rtl/>
        </w:rPr>
        <w:t>–</w:t>
      </w:r>
      <w:r>
        <w:rPr>
          <w:rFonts w:hint="cs"/>
          <w:rtl/>
        </w:rPr>
        <w:t xml:space="preserve"> מופע מוסיקה ים תיכוני</w:t>
      </w:r>
    </w:p>
    <w:p w:rsidR="00877A42" w:rsidRDefault="00877A42" w:rsidP="00936EF9">
      <w:pPr>
        <w:pStyle w:val="af8"/>
        <w:numPr>
          <w:ilvl w:val="0"/>
          <w:numId w:val="104"/>
        </w:numPr>
        <w:overflowPunct/>
        <w:autoSpaceDE/>
        <w:autoSpaceDN/>
        <w:adjustRightInd/>
        <w:contextualSpacing/>
        <w:jc w:val="left"/>
        <w:textAlignment w:val="auto"/>
      </w:pPr>
      <w:r>
        <w:rPr>
          <w:rFonts w:hint="cs"/>
          <w:rtl/>
        </w:rPr>
        <w:t xml:space="preserve">31242 </w:t>
      </w:r>
      <w:r>
        <w:rPr>
          <w:rtl/>
        </w:rPr>
        <w:t>–</w:t>
      </w:r>
      <w:r>
        <w:rPr>
          <w:rFonts w:hint="cs"/>
          <w:rtl/>
        </w:rPr>
        <w:t xml:space="preserve"> רוק / פופ</w:t>
      </w:r>
    </w:p>
    <w:p w:rsidR="00877A42" w:rsidRDefault="00877A42" w:rsidP="00936EF9">
      <w:pPr>
        <w:pStyle w:val="af8"/>
        <w:numPr>
          <w:ilvl w:val="0"/>
          <w:numId w:val="104"/>
        </w:numPr>
        <w:overflowPunct/>
        <w:autoSpaceDE/>
        <w:autoSpaceDN/>
        <w:adjustRightInd/>
        <w:contextualSpacing/>
        <w:jc w:val="left"/>
        <w:textAlignment w:val="auto"/>
      </w:pPr>
      <w:r>
        <w:rPr>
          <w:rFonts w:hint="cs"/>
          <w:rtl/>
        </w:rPr>
        <w:t xml:space="preserve">31241 </w:t>
      </w:r>
      <w:r>
        <w:rPr>
          <w:rtl/>
        </w:rPr>
        <w:t>–</w:t>
      </w:r>
      <w:r>
        <w:rPr>
          <w:rFonts w:hint="cs"/>
          <w:rtl/>
        </w:rPr>
        <w:t xml:space="preserve"> שירים ישראליים (בעיקר מופעים של "טיש הגדול")</w:t>
      </w:r>
    </w:p>
    <w:p w:rsidR="00877A42" w:rsidRDefault="00877A42" w:rsidP="00877A42">
      <w:pPr>
        <w:pStyle w:val="af8"/>
      </w:pPr>
    </w:p>
    <w:p w:rsidR="00877A42" w:rsidRDefault="00877A42" w:rsidP="00877A42">
      <w:pPr>
        <w:rPr>
          <w:rtl/>
        </w:rPr>
      </w:pPr>
      <w:r>
        <w:rPr>
          <w:rFonts w:hint="cs"/>
          <w:rtl/>
        </w:rPr>
        <w:t>שלבי העבודה:</w:t>
      </w:r>
    </w:p>
    <w:p w:rsidR="00877A42" w:rsidRPr="00607B33" w:rsidRDefault="00877A42" w:rsidP="00877A42">
      <w:pPr>
        <w:rPr>
          <w:rtl/>
        </w:rPr>
      </w:pPr>
      <w:r w:rsidRPr="00607B33">
        <w:rPr>
          <w:rFonts w:hint="cs"/>
          <w:rtl/>
        </w:rPr>
        <w:t>1.</w:t>
      </w:r>
      <w:r>
        <w:rPr>
          <w:rFonts w:hint="cs"/>
          <w:rtl/>
        </w:rPr>
        <w:t xml:space="preserve"> </w:t>
      </w:r>
      <w:r w:rsidRPr="00607B33">
        <w:rPr>
          <w:rFonts w:hint="cs"/>
          <w:rtl/>
        </w:rPr>
        <w:t xml:space="preserve">ראשית,  עוברים על הטופס, ומסננים לפי "שם הגוף המבצע" </w:t>
      </w:r>
      <w:r w:rsidRPr="00607B33">
        <w:rPr>
          <w:rtl/>
        </w:rPr>
        <w:t>–</w:t>
      </w:r>
      <w:r w:rsidRPr="00607B33">
        <w:rPr>
          <w:rFonts w:hint="cs"/>
          <w:rtl/>
        </w:rPr>
        <w:t xml:space="preserve"> כל מה ש"פרטי" / מסיבות כיתה -  מוחקים. משאירים רק מופעים של הצוללת ושל משה להב.</w:t>
      </w:r>
    </w:p>
    <w:p w:rsidR="00877A42" w:rsidRPr="00607B33" w:rsidRDefault="00877A42" w:rsidP="00877A42">
      <w:pPr>
        <w:rPr>
          <w:sz w:val="28"/>
          <w:szCs w:val="28"/>
          <w:rtl/>
        </w:rPr>
      </w:pPr>
      <w:r w:rsidRPr="00607B33">
        <w:rPr>
          <w:rFonts w:hint="cs"/>
          <w:rtl/>
        </w:rPr>
        <w:t xml:space="preserve">2. עוברים מופע מופע, מסווגים אותו לפי סוגי המופעים שציינו למעלה, וליד כל מופע כותבים את המספר הרלוונטי. כאשר יש מופעים שאנו לא מכירים, מחפשים עליהם פרטים באינטרנט ואז מסווגים. כאשר יש מופעים שאנו לא מצליחים לסווג, ניתן לבחור ב"מופע רב סגנוני". </w:t>
      </w:r>
    </w:p>
    <w:p w:rsidR="00877A42" w:rsidRDefault="00877A42" w:rsidP="00877A42">
      <w:pPr>
        <w:rPr>
          <w:rtl/>
        </w:rPr>
      </w:pPr>
      <w:r>
        <w:rPr>
          <w:rFonts w:hint="cs"/>
          <w:rtl/>
        </w:rPr>
        <w:t xml:space="preserve">3. </w:t>
      </w:r>
      <w:r w:rsidRPr="00607B33">
        <w:rPr>
          <w:rFonts w:hint="cs"/>
          <w:rtl/>
        </w:rPr>
        <w:t xml:space="preserve">אחרי שהכל סווג ויש מספר ליד כל מופע, ניגשים ללשונית "הרצות" » "מרכזי מוסיקה".  </w:t>
      </w:r>
    </w:p>
    <w:p w:rsidR="00877A42" w:rsidRPr="00607B33" w:rsidRDefault="00877A42" w:rsidP="00877A42">
      <w:r w:rsidRPr="00607B33">
        <w:rPr>
          <w:rFonts w:hint="cs"/>
          <w:rtl/>
        </w:rPr>
        <w:t>השדות שיש למלא:</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מוסד מדווח-  צוללת צהובה (496)</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מופע</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ישוב </w:t>
      </w:r>
      <w:r>
        <w:rPr>
          <w:rtl/>
        </w:rPr>
        <w:t>–</w:t>
      </w:r>
      <w:r>
        <w:rPr>
          <w:rFonts w:hint="cs"/>
          <w:rtl/>
        </w:rPr>
        <w:t xml:space="preserve"> ירושלים תמיד.</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אולם </w:t>
      </w:r>
      <w:r>
        <w:rPr>
          <w:rtl/>
        </w:rPr>
        <w:t>–</w:t>
      </w:r>
      <w:r>
        <w:rPr>
          <w:rFonts w:hint="cs"/>
          <w:rtl/>
        </w:rPr>
        <w:t xml:space="preserve"> צוללת צהובה.</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סוג הרצה </w:t>
      </w:r>
      <w:r>
        <w:rPr>
          <w:rtl/>
        </w:rPr>
        <w:t>–</w:t>
      </w:r>
      <w:r>
        <w:rPr>
          <w:rFonts w:hint="cs"/>
          <w:rtl/>
        </w:rPr>
        <w:t xml:space="preserve"> תמיד בוחרים ב"מיוחדת".</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תאריך </w:t>
      </w:r>
    </w:p>
    <w:p w:rsidR="00877A42" w:rsidRPr="00403755" w:rsidRDefault="00877A42" w:rsidP="00936EF9">
      <w:pPr>
        <w:pStyle w:val="af8"/>
        <w:numPr>
          <w:ilvl w:val="0"/>
          <w:numId w:val="105"/>
        </w:numPr>
        <w:overflowPunct/>
        <w:autoSpaceDE/>
        <w:autoSpaceDN/>
        <w:adjustRightInd/>
        <w:contextualSpacing/>
        <w:jc w:val="left"/>
        <w:textAlignment w:val="auto"/>
      </w:pPr>
      <w:r>
        <w:rPr>
          <w:rFonts w:hint="cs"/>
          <w:rtl/>
        </w:rPr>
        <w:t>כרטיסים</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הכנסה (אם לא דיווחו פחות קריטי).</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מס' כרטיסים ללא תשלום</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שם מופע -  כאן כותבים את שם המופע עצמו כפי שהוא מופיע בטופס, למשל </w:t>
      </w:r>
      <w:r>
        <w:rPr>
          <w:rtl/>
        </w:rPr>
        <w:t>–</w:t>
      </w:r>
      <w:r>
        <w:rPr>
          <w:rFonts w:hint="cs"/>
          <w:rtl/>
        </w:rPr>
        <w:t xml:space="preserve"> "אברהם טל".</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מס' הרצות ביום </w:t>
      </w:r>
      <w:r>
        <w:rPr>
          <w:rtl/>
        </w:rPr>
        <w:t>–</w:t>
      </w:r>
      <w:r>
        <w:rPr>
          <w:rFonts w:hint="cs"/>
          <w:rtl/>
        </w:rPr>
        <w:t xml:space="preserve"> תמיד 1, אלא אם כן יש הערות.</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בסיום לוחצים על "הוסף".</w:t>
      </w:r>
    </w:p>
    <w:p w:rsidR="00877A42" w:rsidRDefault="00877A42" w:rsidP="00936EF9">
      <w:pPr>
        <w:pStyle w:val="af8"/>
        <w:numPr>
          <w:ilvl w:val="0"/>
          <w:numId w:val="105"/>
        </w:numPr>
        <w:overflowPunct/>
        <w:autoSpaceDE/>
        <w:autoSpaceDN/>
        <w:adjustRightInd/>
        <w:contextualSpacing/>
        <w:jc w:val="left"/>
        <w:textAlignment w:val="auto"/>
      </w:pPr>
      <w:r>
        <w:rPr>
          <w:rFonts w:hint="cs"/>
          <w:rtl/>
        </w:rPr>
        <w:t xml:space="preserve">מסמנים </w:t>
      </w:r>
      <w:r>
        <w:t>V</w:t>
      </w:r>
      <w:r>
        <w:rPr>
          <w:rFonts w:hint="cs"/>
          <w:rtl/>
        </w:rPr>
        <w:t xml:space="preserve"> בטופס על כל הרצה שהוקלדה.</w:t>
      </w:r>
    </w:p>
    <w:p w:rsidR="00877A42" w:rsidRPr="00D01DA1" w:rsidRDefault="00877A42" w:rsidP="00936EF9">
      <w:pPr>
        <w:pStyle w:val="af8"/>
        <w:numPr>
          <w:ilvl w:val="0"/>
          <w:numId w:val="105"/>
        </w:numPr>
        <w:overflowPunct/>
        <w:autoSpaceDE/>
        <w:autoSpaceDN/>
        <w:adjustRightInd/>
        <w:contextualSpacing/>
        <w:jc w:val="left"/>
        <w:textAlignment w:val="auto"/>
      </w:pPr>
      <w:r>
        <w:rPr>
          <w:rFonts w:hint="cs"/>
          <w:rtl/>
        </w:rPr>
        <w:t>כדאי להמשיך עם כל ההרצות ששייכות לאותו הסיווג, ולעדכן רק את שאר הפרטים שמשתנים.</w:t>
      </w:r>
    </w:p>
    <w:p w:rsidR="00877A42" w:rsidRDefault="00877A42" w:rsidP="00877A42">
      <w:pPr>
        <w:rPr>
          <w:b/>
          <w:bCs/>
          <w:u w:val="single"/>
          <w:rtl/>
        </w:rPr>
      </w:pPr>
    </w:p>
    <w:p w:rsidR="00877A42" w:rsidRPr="00A363EE" w:rsidRDefault="00877A42" w:rsidP="00877A42">
      <w:pPr>
        <w:rPr>
          <w:u w:val="single"/>
          <w:rtl/>
        </w:rPr>
      </w:pPr>
      <w:r w:rsidRPr="00A363EE">
        <w:rPr>
          <w:rFonts w:hint="cs"/>
          <w:u w:val="single"/>
          <w:rtl/>
        </w:rPr>
        <w:t>6.2. מרכז תמונע</w:t>
      </w:r>
    </w:p>
    <w:p w:rsidR="00877A42" w:rsidRDefault="00877A42" w:rsidP="00877A42">
      <w:pPr>
        <w:rPr>
          <w:rtl/>
        </w:rPr>
      </w:pPr>
      <w:r>
        <w:rPr>
          <w:rFonts w:hint="cs"/>
          <w:rtl/>
        </w:rPr>
        <w:t xml:space="preserve">מתנהל כמו הצוללת הצהובה </w:t>
      </w:r>
      <w:r>
        <w:rPr>
          <w:rtl/>
        </w:rPr>
        <w:t>–</w:t>
      </w:r>
      <w:r>
        <w:rPr>
          <w:rFonts w:hint="cs"/>
          <w:rtl/>
        </w:rPr>
        <w:t xml:space="preserve"> לא צריך להקים מופעים אלא רק לסווג:</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31237 </w:t>
      </w:r>
      <w:r>
        <w:rPr>
          <w:rtl/>
        </w:rPr>
        <w:t>–</w:t>
      </w:r>
      <w:r>
        <w:rPr>
          <w:rFonts w:hint="cs"/>
          <w:rtl/>
        </w:rPr>
        <w:t xml:space="preserve"> מוסיקה אלקטרונית</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31236 </w:t>
      </w:r>
      <w:r>
        <w:rPr>
          <w:rtl/>
        </w:rPr>
        <w:t>–</w:t>
      </w:r>
      <w:r>
        <w:rPr>
          <w:rFonts w:hint="cs"/>
          <w:rtl/>
        </w:rPr>
        <w:t xml:space="preserve"> מוסיקה יהודית</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31235 </w:t>
      </w:r>
      <w:r>
        <w:rPr>
          <w:rtl/>
        </w:rPr>
        <w:t>–</w:t>
      </w:r>
      <w:r>
        <w:rPr>
          <w:rFonts w:hint="cs"/>
          <w:rtl/>
        </w:rPr>
        <w:t xml:space="preserve"> מחזות זמר</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31234 </w:t>
      </w:r>
      <w:r>
        <w:rPr>
          <w:rtl/>
        </w:rPr>
        <w:t>–</w:t>
      </w:r>
      <w:r>
        <w:rPr>
          <w:rFonts w:hint="cs"/>
          <w:rtl/>
        </w:rPr>
        <w:t xml:space="preserve"> ים תיכוני</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31233 </w:t>
      </w:r>
      <w:r>
        <w:rPr>
          <w:rtl/>
        </w:rPr>
        <w:t>–</w:t>
      </w:r>
      <w:r>
        <w:rPr>
          <w:rFonts w:hint="cs"/>
          <w:rtl/>
        </w:rPr>
        <w:t xml:space="preserve"> רב סגנוני</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31229 </w:t>
      </w:r>
      <w:r>
        <w:rPr>
          <w:rtl/>
        </w:rPr>
        <w:t>–</w:t>
      </w:r>
      <w:r>
        <w:rPr>
          <w:rFonts w:hint="cs"/>
          <w:rtl/>
        </w:rPr>
        <w:t xml:space="preserve"> רוק / פופ</w:t>
      </w:r>
    </w:p>
    <w:p w:rsidR="00877A42" w:rsidRDefault="00877A42" w:rsidP="00936EF9">
      <w:pPr>
        <w:pStyle w:val="af8"/>
        <w:numPr>
          <w:ilvl w:val="0"/>
          <w:numId w:val="106"/>
        </w:numPr>
        <w:overflowPunct/>
        <w:autoSpaceDE/>
        <w:autoSpaceDN/>
        <w:adjustRightInd/>
        <w:contextualSpacing/>
        <w:jc w:val="left"/>
        <w:textAlignment w:val="auto"/>
      </w:pPr>
      <w:r>
        <w:rPr>
          <w:rFonts w:hint="cs"/>
          <w:rtl/>
        </w:rPr>
        <w:t xml:space="preserve">31230 </w:t>
      </w:r>
      <w:r>
        <w:rPr>
          <w:rtl/>
        </w:rPr>
        <w:t>–</w:t>
      </w:r>
      <w:r>
        <w:rPr>
          <w:rFonts w:hint="cs"/>
          <w:rtl/>
        </w:rPr>
        <w:t xml:space="preserve"> שירים ישראליים</w:t>
      </w:r>
    </w:p>
    <w:p w:rsidR="00877A42" w:rsidRDefault="00877A42" w:rsidP="00877A42">
      <w:pPr>
        <w:pStyle w:val="af8"/>
      </w:pPr>
    </w:p>
    <w:p w:rsidR="00877A42" w:rsidRDefault="00877A42" w:rsidP="00877A42">
      <w:pPr>
        <w:rPr>
          <w:rtl/>
        </w:rPr>
      </w:pPr>
      <w:r>
        <w:rPr>
          <w:rFonts w:hint="cs"/>
          <w:rtl/>
        </w:rPr>
        <w:t xml:space="preserve">כאן נסווג את המופעים בעזרת החודשונים שהמרכז שולח לנו (אפשר גם להיעזר באינטרנט כמובן). </w:t>
      </w:r>
    </w:p>
    <w:p w:rsidR="00877A42" w:rsidRDefault="00877A42" w:rsidP="00877A42">
      <w:pPr>
        <w:rPr>
          <w:rtl/>
        </w:rPr>
      </w:pPr>
    </w:p>
    <w:p w:rsidR="00877A42" w:rsidRDefault="00877A42" w:rsidP="00877A42">
      <w:pPr>
        <w:rPr>
          <w:rtl/>
        </w:rPr>
      </w:pPr>
      <w:r>
        <w:rPr>
          <w:rFonts w:hint="cs"/>
          <w:rtl/>
        </w:rPr>
        <w:t>מוסד מדווח  = מרכז תמונע (236).</w:t>
      </w:r>
    </w:p>
    <w:p w:rsidR="00877A42" w:rsidRDefault="00877A42" w:rsidP="00877A42">
      <w:pPr>
        <w:rPr>
          <w:rtl/>
        </w:rPr>
      </w:pPr>
      <w:r>
        <w:rPr>
          <w:rFonts w:hint="cs"/>
          <w:rtl/>
        </w:rPr>
        <w:t>ישוב = תל אביב.</w:t>
      </w:r>
    </w:p>
    <w:p w:rsidR="00877A42" w:rsidRDefault="00877A42" w:rsidP="00877A42">
      <w:pPr>
        <w:rPr>
          <w:rtl/>
        </w:rPr>
      </w:pPr>
      <w:r>
        <w:rPr>
          <w:rFonts w:hint="cs"/>
          <w:rtl/>
        </w:rPr>
        <w:t>אולם = תמונע באר התיאטרון.</w:t>
      </w:r>
    </w:p>
    <w:p w:rsidR="00877A42" w:rsidRDefault="00877A42" w:rsidP="00877A42">
      <w:pPr>
        <w:rPr>
          <w:rtl/>
        </w:rPr>
      </w:pPr>
    </w:p>
    <w:p w:rsidR="00877A42" w:rsidRDefault="00877A42" w:rsidP="00877A42">
      <w:pPr>
        <w:rPr>
          <w:rtl/>
        </w:rPr>
      </w:pPr>
      <w:r>
        <w:rPr>
          <w:rFonts w:hint="cs"/>
          <w:rtl/>
        </w:rPr>
        <w:t>את כל שאר הפרטים נזין כמו בצוללת הצהובה.</w:t>
      </w:r>
    </w:p>
    <w:p w:rsidR="00877A42" w:rsidRDefault="00877A42" w:rsidP="00877A42">
      <w:pPr>
        <w:rPr>
          <w:rtl/>
        </w:rPr>
      </w:pPr>
    </w:p>
    <w:p w:rsidR="00877A42" w:rsidRPr="00166B8C" w:rsidRDefault="00877A42" w:rsidP="00877A42">
      <w:pPr>
        <w:rPr>
          <w:u w:val="single"/>
          <w:rtl/>
        </w:rPr>
      </w:pPr>
      <w:r w:rsidRPr="00166B8C">
        <w:rPr>
          <w:rFonts w:hint="cs"/>
          <w:u w:val="single"/>
          <w:rtl/>
        </w:rPr>
        <w:t>6.3. הזירה</w:t>
      </w:r>
    </w:p>
    <w:p w:rsidR="00877A42" w:rsidRDefault="00877A42" w:rsidP="00877A42">
      <w:pPr>
        <w:rPr>
          <w:rtl/>
        </w:rPr>
      </w:pPr>
      <w:r>
        <w:rPr>
          <w:rFonts w:hint="cs"/>
          <w:rtl/>
        </w:rPr>
        <w:t>גם כאן קודם כל נסווג את המופעים למספרים:</w:t>
      </w:r>
    </w:p>
    <w:p w:rsidR="00877A42" w:rsidRDefault="00877A42" w:rsidP="00936EF9">
      <w:pPr>
        <w:pStyle w:val="af8"/>
        <w:numPr>
          <w:ilvl w:val="0"/>
          <w:numId w:val="107"/>
        </w:numPr>
        <w:overflowPunct/>
        <w:autoSpaceDE/>
        <w:autoSpaceDN/>
        <w:adjustRightInd/>
        <w:contextualSpacing/>
        <w:jc w:val="left"/>
        <w:textAlignment w:val="auto"/>
      </w:pPr>
      <w:r>
        <w:rPr>
          <w:rFonts w:hint="cs"/>
          <w:rtl/>
        </w:rPr>
        <w:t>31255 = מוסיקה אלקטרונית</w:t>
      </w:r>
    </w:p>
    <w:p w:rsidR="00877A42" w:rsidRDefault="00877A42" w:rsidP="00936EF9">
      <w:pPr>
        <w:pStyle w:val="af8"/>
        <w:numPr>
          <w:ilvl w:val="0"/>
          <w:numId w:val="107"/>
        </w:numPr>
        <w:overflowPunct/>
        <w:autoSpaceDE/>
        <w:autoSpaceDN/>
        <w:adjustRightInd/>
        <w:contextualSpacing/>
        <w:jc w:val="left"/>
        <w:textAlignment w:val="auto"/>
      </w:pPr>
      <w:r>
        <w:rPr>
          <w:rFonts w:hint="cs"/>
          <w:rtl/>
        </w:rPr>
        <w:t>31254 = קברט</w:t>
      </w:r>
    </w:p>
    <w:p w:rsidR="00877A42" w:rsidRDefault="00877A42" w:rsidP="00936EF9">
      <w:pPr>
        <w:pStyle w:val="af8"/>
        <w:numPr>
          <w:ilvl w:val="0"/>
          <w:numId w:val="107"/>
        </w:numPr>
        <w:overflowPunct/>
        <w:autoSpaceDE/>
        <w:autoSpaceDN/>
        <w:adjustRightInd/>
        <w:contextualSpacing/>
        <w:jc w:val="left"/>
        <w:textAlignment w:val="auto"/>
      </w:pPr>
      <w:r>
        <w:rPr>
          <w:rFonts w:hint="cs"/>
          <w:rtl/>
        </w:rPr>
        <w:t>31253 = רב סגנוני</w:t>
      </w:r>
    </w:p>
    <w:p w:rsidR="00877A42" w:rsidRDefault="00877A42" w:rsidP="00936EF9">
      <w:pPr>
        <w:pStyle w:val="af8"/>
        <w:numPr>
          <w:ilvl w:val="0"/>
          <w:numId w:val="107"/>
        </w:numPr>
        <w:overflowPunct/>
        <w:autoSpaceDE/>
        <w:autoSpaceDN/>
        <w:adjustRightInd/>
        <w:contextualSpacing/>
        <w:jc w:val="left"/>
        <w:textAlignment w:val="auto"/>
      </w:pPr>
      <w:r>
        <w:rPr>
          <w:rFonts w:hint="cs"/>
          <w:rtl/>
        </w:rPr>
        <w:t>31252 = רוק / פופ</w:t>
      </w:r>
    </w:p>
    <w:p w:rsidR="00877A42" w:rsidRDefault="00877A42" w:rsidP="00936EF9">
      <w:pPr>
        <w:pStyle w:val="af8"/>
        <w:numPr>
          <w:ilvl w:val="0"/>
          <w:numId w:val="107"/>
        </w:numPr>
        <w:overflowPunct/>
        <w:autoSpaceDE/>
        <w:autoSpaceDN/>
        <w:adjustRightInd/>
        <w:contextualSpacing/>
        <w:jc w:val="left"/>
        <w:textAlignment w:val="auto"/>
      </w:pPr>
      <w:r>
        <w:rPr>
          <w:rFonts w:hint="cs"/>
          <w:rtl/>
        </w:rPr>
        <w:t>31251 = ים תיכוני</w:t>
      </w:r>
    </w:p>
    <w:p w:rsidR="00877A42" w:rsidRDefault="00877A42" w:rsidP="00877A42">
      <w:pPr>
        <w:rPr>
          <w:rtl/>
        </w:rPr>
      </w:pPr>
    </w:p>
    <w:p w:rsidR="00877A42" w:rsidRDefault="00877A42" w:rsidP="00877A42">
      <w:pPr>
        <w:rPr>
          <w:rtl/>
        </w:rPr>
      </w:pPr>
      <w:r>
        <w:rPr>
          <w:rFonts w:hint="cs"/>
          <w:rtl/>
        </w:rPr>
        <w:t>מוסד מדווח = הזירה הבין-תחומית חטיבה מארחת (381)</w:t>
      </w:r>
    </w:p>
    <w:p w:rsidR="00877A42" w:rsidRDefault="00877A42" w:rsidP="00877A42">
      <w:pPr>
        <w:rPr>
          <w:rtl/>
        </w:rPr>
      </w:pPr>
      <w:r>
        <w:rPr>
          <w:rFonts w:hint="cs"/>
          <w:rtl/>
        </w:rPr>
        <w:t>ישוב = ירושלים</w:t>
      </w:r>
    </w:p>
    <w:p w:rsidR="00877A42" w:rsidRDefault="00877A42" w:rsidP="00877A42">
      <w:pPr>
        <w:rPr>
          <w:rtl/>
        </w:rPr>
      </w:pPr>
      <w:r>
        <w:rPr>
          <w:rFonts w:hint="cs"/>
          <w:rtl/>
        </w:rPr>
        <w:t>אולם = הזירה</w:t>
      </w:r>
    </w:p>
    <w:p w:rsidR="00877A42" w:rsidRDefault="00877A42" w:rsidP="00877A42">
      <w:pPr>
        <w:rPr>
          <w:rtl/>
        </w:rPr>
      </w:pPr>
      <w:r>
        <w:rPr>
          <w:rFonts w:hint="cs"/>
          <w:rtl/>
        </w:rPr>
        <w:t>כל השאר כמו במרכזים הקודמים.</w:t>
      </w:r>
    </w:p>
    <w:p w:rsidR="00877A42" w:rsidRDefault="00877A42" w:rsidP="00877A42">
      <w:pPr>
        <w:rPr>
          <w:rtl/>
        </w:rPr>
      </w:pPr>
    </w:p>
    <w:p w:rsidR="00877A42" w:rsidRPr="00F465CC" w:rsidRDefault="00877A42" w:rsidP="00877A42">
      <w:pPr>
        <w:rPr>
          <w:u w:val="single"/>
          <w:rtl/>
        </w:rPr>
      </w:pPr>
      <w:r w:rsidRPr="00F465CC">
        <w:rPr>
          <w:rFonts w:hint="cs"/>
          <w:u w:val="single"/>
          <w:rtl/>
        </w:rPr>
        <w:t>6.4. מרכז טארג</w:t>
      </w:r>
    </w:p>
    <w:p w:rsidR="00877A42" w:rsidRDefault="00877A42" w:rsidP="00877A42">
      <w:pPr>
        <w:rPr>
          <w:rtl/>
        </w:rPr>
      </w:pPr>
      <w:r>
        <w:rPr>
          <w:rFonts w:hint="cs"/>
          <w:rtl/>
        </w:rPr>
        <w:t xml:space="preserve">הם לא מפרטים על כל קונצרט וקונצרט בטופס 1, אלא כותבים כמה קונצרטים התקיימו באותו החודש. </w:t>
      </w:r>
    </w:p>
    <w:p w:rsidR="00877A42" w:rsidRDefault="00877A42" w:rsidP="00877A42">
      <w:pPr>
        <w:rPr>
          <w:rtl/>
        </w:rPr>
      </w:pPr>
      <w:r>
        <w:rPr>
          <w:rFonts w:hint="cs"/>
          <w:rtl/>
        </w:rPr>
        <w:t xml:space="preserve">הם מצרפים תוכניות: דף כללי לכל חודש, ודף ספציפי לכל מופע. </w:t>
      </w:r>
    </w:p>
    <w:p w:rsidR="00877A42" w:rsidRDefault="00877A42" w:rsidP="00877A42">
      <w:pPr>
        <w:rPr>
          <w:rtl/>
        </w:rPr>
      </w:pPr>
      <w:r>
        <w:rPr>
          <w:rFonts w:hint="cs"/>
          <w:rtl/>
        </w:rPr>
        <w:t xml:space="preserve">מתחילים עם החודש הראשון </w:t>
      </w:r>
      <w:r>
        <w:rPr>
          <w:rtl/>
        </w:rPr>
        <w:t>–</w:t>
      </w:r>
      <w:r>
        <w:rPr>
          <w:rFonts w:hint="cs"/>
          <w:rtl/>
        </w:rPr>
        <w:t xml:space="preserve"> בודקים שיש תוכניות כמספר הקונצרטים שדווחו בטופס 1 (אם יש סתירה, המספר הקובע הוא מספר התוכניות שהם צירפו).  </w:t>
      </w:r>
    </w:p>
    <w:p w:rsidR="00877A42" w:rsidRDefault="00877A42" w:rsidP="00877A42">
      <w:pPr>
        <w:rPr>
          <w:rtl/>
        </w:rPr>
      </w:pPr>
      <w:r>
        <w:rPr>
          <w:rFonts w:hint="cs"/>
          <w:rtl/>
        </w:rPr>
        <w:t>המופעים הם תמיד חדשים, ולכן תמיד נקים אותם.</w:t>
      </w:r>
    </w:p>
    <w:p w:rsidR="00877A42" w:rsidRDefault="00877A42" w:rsidP="00877A42">
      <w:pPr>
        <w:rPr>
          <w:rtl/>
        </w:rPr>
      </w:pPr>
    </w:p>
    <w:p w:rsidR="00877A42" w:rsidRDefault="00877A42" w:rsidP="00877A42">
      <w:pPr>
        <w:rPr>
          <w:rtl/>
        </w:rPr>
      </w:pPr>
      <w:r>
        <w:rPr>
          <w:rFonts w:hint="cs"/>
          <w:rtl/>
        </w:rPr>
        <w:t>ניגשים ללשונית "מופעים" » "מופע חדש"</w:t>
      </w:r>
    </w:p>
    <w:p w:rsidR="00877A42" w:rsidRDefault="00877A42" w:rsidP="00877A42">
      <w:pPr>
        <w:rPr>
          <w:rtl/>
        </w:rPr>
      </w:pPr>
      <w:r>
        <w:rPr>
          <w:rFonts w:hint="cs"/>
          <w:rtl/>
        </w:rPr>
        <w:t>השדות שיש למלא:</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שם מופע </w:t>
      </w:r>
      <w:r>
        <w:rPr>
          <w:rtl/>
        </w:rPr>
        <w:t>–</w:t>
      </w:r>
      <w:r>
        <w:rPr>
          <w:rFonts w:hint="cs"/>
          <w:rtl/>
        </w:rPr>
        <w:t xml:space="preserve"> בתבנית של "שם מופע (חודש ושנה) </w:t>
      </w:r>
      <w:r>
        <w:rPr>
          <w:rtl/>
        </w:rPr>
        <w:t>–</w:t>
      </w:r>
      <w:r>
        <w:rPr>
          <w:rFonts w:hint="cs"/>
          <w:rtl/>
        </w:rPr>
        <w:t xml:space="preserve"> מרכז טארג". למשל: "פרויקט שופן (ינואר 2012) </w:t>
      </w:r>
      <w:r>
        <w:rPr>
          <w:rtl/>
        </w:rPr>
        <w:t>–</w:t>
      </w:r>
      <w:r>
        <w:rPr>
          <w:rFonts w:hint="cs"/>
          <w:rtl/>
        </w:rPr>
        <w:t xml:space="preserve"> מרכז טארג).</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מוסד ראשי </w:t>
      </w:r>
      <w:r>
        <w:rPr>
          <w:rtl/>
        </w:rPr>
        <w:t>–</w:t>
      </w:r>
      <w:r>
        <w:rPr>
          <w:rFonts w:hint="cs"/>
          <w:rtl/>
        </w:rPr>
        <w:t xml:space="preserve"> 491</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תחום </w:t>
      </w:r>
      <w:r>
        <w:rPr>
          <w:rtl/>
        </w:rPr>
        <w:t>–</w:t>
      </w:r>
      <w:r>
        <w:rPr>
          <w:rFonts w:hint="cs"/>
          <w:rtl/>
        </w:rPr>
        <w:t xml:space="preserve"> 7. מופע מוסיקה</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סגנון </w:t>
      </w:r>
      <w:r>
        <w:rPr>
          <w:rtl/>
        </w:rPr>
        <w:t>–</w:t>
      </w:r>
      <w:r>
        <w:rPr>
          <w:rFonts w:hint="cs"/>
          <w:rtl/>
        </w:rPr>
        <w:t xml:space="preserve"> קלאסי (תמיד)</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סוג תכנית - מיוחדת </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 xml:space="preserve">תאריך הרצה ראשונה </w:t>
      </w:r>
      <w:r>
        <w:rPr>
          <w:rtl/>
        </w:rPr>
        <w:t>–</w:t>
      </w:r>
      <w:r>
        <w:rPr>
          <w:rFonts w:hint="cs"/>
          <w:rtl/>
        </w:rPr>
        <w:t xml:space="preserve"> לפי התוכנייה</w:t>
      </w:r>
    </w:p>
    <w:p w:rsidR="00877A42" w:rsidRDefault="00877A42" w:rsidP="00936EF9">
      <w:pPr>
        <w:pStyle w:val="af8"/>
        <w:numPr>
          <w:ilvl w:val="0"/>
          <w:numId w:val="108"/>
        </w:numPr>
        <w:overflowPunct/>
        <w:autoSpaceDE/>
        <w:autoSpaceDN/>
        <w:adjustRightInd/>
        <w:contextualSpacing/>
        <w:jc w:val="left"/>
        <w:textAlignment w:val="auto"/>
      </w:pPr>
      <w:r>
        <w:rPr>
          <w:rFonts w:hint="cs"/>
          <w:rtl/>
        </w:rPr>
        <w:t>לוחצים על "שמור", וכותבים את מס' המופע שהתקבל על התוכנייה</w:t>
      </w:r>
    </w:p>
    <w:p w:rsidR="00877A42" w:rsidRDefault="00877A42" w:rsidP="00936EF9">
      <w:pPr>
        <w:pStyle w:val="af8"/>
        <w:numPr>
          <w:ilvl w:val="0"/>
          <w:numId w:val="108"/>
        </w:numPr>
        <w:overflowPunct/>
        <w:autoSpaceDE/>
        <w:autoSpaceDN/>
        <w:adjustRightInd/>
        <w:contextualSpacing/>
        <w:jc w:val="left"/>
        <w:textAlignment w:val="auto"/>
      </w:pPr>
      <w:r w:rsidRPr="000A7D22">
        <w:rPr>
          <w:rFonts w:hint="cs"/>
          <w:rtl/>
        </w:rPr>
        <w:t>בלשונית יצירות בוחרים יצירות קיימות מהרשימה (אין צורך להקים חדשות)</w:t>
      </w:r>
      <w:r>
        <w:rPr>
          <w:rFonts w:hint="cs"/>
          <w:rtl/>
        </w:rPr>
        <w:t>. בניגוד להקלדות של גופי מוסיקה, כאן לא נקשר את מרכז טארג ב"לא הוזנו מוסדות", אלא נכתוב שם 638 (הרכב נגנים). בזה מסתיימת הקמת המופע!</w:t>
      </w:r>
    </w:p>
    <w:p w:rsidR="00877A42" w:rsidRDefault="00877A42" w:rsidP="00877A42">
      <w:pPr>
        <w:rPr>
          <w:rtl/>
        </w:rPr>
      </w:pPr>
    </w:p>
    <w:p w:rsidR="00877A42" w:rsidRDefault="00877A42" w:rsidP="00877A42">
      <w:pPr>
        <w:rPr>
          <w:rtl/>
        </w:rPr>
      </w:pPr>
      <w:r>
        <w:rPr>
          <w:rFonts w:hint="cs"/>
          <w:rtl/>
        </w:rPr>
        <w:t xml:space="preserve">הקלדת הרצות </w:t>
      </w:r>
      <w:r>
        <w:rPr>
          <w:rtl/>
        </w:rPr>
        <w:t>–</w:t>
      </w:r>
      <w:r>
        <w:rPr>
          <w:rFonts w:hint="cs"/>
          <w:rtl/>
        </w:rPr>
        <w:t xml:space="preserve"> מתקיימת כמו במרכזים הקודמים, כאשר כאן:</w:t>
      </w:r>
    </w:p>
    <w:p w:rsidR="00877A42" w:rsidRPr="0023164E" w:rsidRDefault="00877A42" w:rsidP="00936EF9">
      <w:pPr>
        <w:pStyle w:val="af8"/>
        <w:numPr>
          <w:ilvl w:val="0"/>
          <w:numId w:val="109"/>
        </w:numPr>
        <w:overflowPunct/>
        <w:autoSpaceDE/>
        <w:autoSpaceDN/>
        <w:adjustRightInd/>
        <w:contextualSpacing/>
        <w:jc w:val="left"/>
        <w:textAlignment w:val="auto"/>
        <w:rPr>
          <w:rtl/>
        </w:rPr>
      </w:pPr>
      <w:r w:rsidRPr="0023164E">
        <w:rPr>
          <w:rFonts w:hint="cs"/>
          <w:rtl/>
        </w:rPr>
        <w:t>מוסד מדווח = 491</w:t>
      </w:r>
    </w:p>
    <w:p w:rsidR="00877A42" w:rsidRPr="0023164E" w:rsidRDefault="00877A42" w:rsidP="00936EF9">
      <w:pPr>
        <w:pStyle w:val="af8"/>
        <w:numPr>
          <w:ilvl w:val="0"/>
          <w:numId w:val="109"/>
        </w:numPr>
        <w:overflowPunct/>
        <w:autoSpaceDE/>
        <w:autoSpaceDN/>
        <w:adjustRightInd/>
        <w:contextualSpacing/>
        <w:jc w:val="left"/>
        <w:textAlignment w:val="auto"/>
        <w:rPr>
          <w:rtl/>
        </w:rPr>
      </w:pPr>
      <w:r w:rsidRPr="0023164E">
        <w:rPr>
          <w:rFonts w:hint="cs"/>
          <w:rtl/>
        </w:rPr>
        <w:t>ישוב = ירושלים</w:t>
      </w:r>
    </w:p>
    <w:p w:rsidR="00877A42" w:rsidRPr="0023164E" w:rsidRDefault="00877A42" w:rsidP="00936EF9">
      <w:pPr>
        <w:pStyle w:val="af8"/>
        <w:numPr>
          <w:ilvl w:val="0"/>
          <w:numId w:val="109"/>
        </w:numPr>
        <w:overflowPunct/>
        <w:autoSpaceDE/>
        <w:autoSpaceDN/>
        <w:adjustRightInd/>
        <w:contextualSpacing/>
        <w:jc w:val="left"/>
        <w:textAlignment w:val="auto"/>
        <w:rPr>
          <w:rtl/>
        </w:rPr>
      </w:pPr>
      <w:r w:rsidRPr="0023164E">
        <w:rPr>
          <w:rFonts w:hint="cs"/>
          <w:rtl/>
        </w:rPr>
        <w:t>אולם = טארג</w:t>
      </w:r>
    </w:p>
    <w:p w:rsidR="00877A42" w:rsidRDefault="00877A42" w:rsidP="00936EF9">
      <w:pPr>
        <w:pStyle w:val="af8"/>
        <w:numPr>
          <w:ilvl w:val="0"/>
          <w:numId w:val="109"/>
        </w:numPr>
        <w:overflowPunct/>
        <w:autoSpaceDE/>
        <w:autoSpaceDN/>
        <w:adjustRightInd/>
        <w:contextualSpacing/>
        <w:jc w:val="left"/>
        <w:textAlignment w:val="auto"/>
      </w:pPr>
      <w:r w:rsidRPr="0023164E">
        <w:rPr>
          <w:rFonts w:hint="cs"/>
          <w:rtl/>
        </w:rPr>
        <w:t xml:space="preserve">את מס' המבקרים נכתוב במופע הראשון של החודש, ובשאר ההרצות לא נזין מבקרים. </w:t>
      </w:r>
    </w:p>
    <w:p w:rsidR="00877A42" w:rsidRDefault="00877A42" w:rsidP="00936EF9">
      <w:pPr>
        <w:pStyle w:val="af8"/>
        <w:numPr>
          <w:ilvl w:val="0"/>
          <w:numId w:val="109"/>
        </w:numPr>
        <w:overflowPunct/>
        <w:autoSpaceDE/>
        <w:autoSpaceDN/>
        <w:adjustRightInd/>
        <w:contextualSpacing/>
        <w:jc w:val="left"/>
        <w:textAlignment w:val="auto"/>
      </w:pPr>
      <w:r>
        <w:rPr>
          <w:rFonts w:hint="cs"/>
          <w:rtl/>
        </w:rPr>
        <w:t>בכרטיסים נאחד את המנויים עם רוכשי הכרטיסים.</w:t>
      </w:r>
    </w:p>
    <w:p w:rsidR="00877A42" w:rsidRPr="0023164E" w:rsidRDefault="00877A42" w:rsidP="00936EF9">
      <w:pPr>
        <w:pStyle w:val="af8"/>
        <w:numPr>
          <w:ilvl w:val="0"/>
          <w:numId w:val="109"/>
        </w:numPr>
        <w:overflowPunct/>
        <w:autoSpaceDE/>
        <w:autoSpaceDN/>
        <w:adjustRightInd/>
        <w:contextualSpacing/>
        <w:jc w:val="left"/>
        <w:textAlignment w:val="auto"/>
        <w:rPr>
          <w:rtl/>
        </w:rPr>
      </w:pPr>
      <w:r>
        <w:rPr>
          <w:rFonts w:hint="cs"/>
          <w:rtl/>
        </w:rPr>
        <w:t xml:space="preserve">אחרי שמסיימים כל חודש מסמנים </w:t>
      </w:r>
      <w:r>
        <w:t>V</w:t>
      </w:r>
      <w:r>
        <w:rPr>
          <w:rFonts w:hint="cs"/>
          <w:rtl/>
        </w:rPr>
        <w:t xml:space="preserve">. </w:t>
      </w:r>
    </w:p>
    <w:p w:rsidR="00877A42" w:rsidRDefault="00877A42" w:rsidP="00877A42">
      <w:pPr>
        <w:rPr>
          <w:rtl/>
        </w:rPr>
      </w:pPr>
    </w:p>
    <w:p w:rsidR="00877A42" w:rsidRPr="003630BE" w:rsidRDefault="00877A42" w:rsidP="00877A42">
      <w:pPr>
        <w:rPr>
          <w:u w:val="single"/>
          <w:rtl/>
        </w:rPr>
      </w:pPr>
      <w:r w:rsidRPr="003630BE">
        <w:rPr>
          <w:rFonts w:hint="cs"/>
          <w:u w:val="single"/>
          <w:rtl/>
        </w:rPr>
        <w:t>6.5. בית הקונפדרציה</w:t>
      </w:r>
    </w:p>
    <w:p w:rsidR="00877A42" w:rsidRDefault="00877A42" w:rsidP="00877A42">
      <w:pPr>
        <w:rPr>
          <w:rtl/>
        </w:rPr>
      </w:pPr>
      <w:r>
        <w:rPr>
          <w:rFonts w:hint="cs"/>
          <w:rtl/>
        </w:rPr>
        <w:t>כמו במרכז טארג, גם כאן יש להקים מופעים.</w:t>
      </w:r>
    </w:p>
    <w:p w:rsidR="00877A42" w:rsidRDefault="00877A42" w:rsidP="00877A42">
      <w:pPr>
        <w:rPr>
          <w:rtl/>
        </w:rPr>
      </w:pPr>
      <w:r>
        <w:rPr>
          <w:rFonts w:hint="cs"/>
          <w:rtl/>
        </w:rPr>
        <w:t>ניגשים ללשונית "מופעים" » "מופע חדש".</w:t>
      </w:r>
    </w:p>
    <w:p w:rsidR="00877A42" w:rsidRDefault="00877A42" w:rsidP="00877A42">
      <w:pPr>
        <w:rPr>
          <w:rtl/>
        </w:rPr>
      </w:pPr>
      <w:r>
        <w:rPr>
          <w:rFonts w:hint="cs"/>
          <w:rtl/>
        </w:rPr>
        <w:t>השדות שיש למלא:</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 xml:space="preserve">שם המופע </w:t>
      </w:r>
      <w:r>
        <w:rPr>
          <w:rtl/>
        </w:rPr>
        <w:t>–</w:t>
      </w:r>
      <w:r>
        <w:rPr>
          <w:rFonts w:hint="cs"/>
          <w:rtl/>
        </w:rPr>
        <w:t xml:space="preserve"> לפי טופס 1, בתבנית הרגילה, למשל: "האנסמבל (ינואר 2012) </w:t>
      </w:r>
      <w:r>
        <w:rPr>
          <w:rtl/>
        </w:rPr>
        <w:t>–</w:t>
      </w:r>
      <w:r>
        <w:rPr>
          <w:rFonts w:hint="cs"/>
          <w:rtl/>
        </w:rPr>
        <w:t xml:space="preserve"> קונפדרציה".</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שם המוסד = 658.</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תחום = 7. מופע מוסיקה.</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סגנון = מסווגים לפי מה שכתוב על המופע בתוכנייה.</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סוג תכנית = מיוחדת.</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תאריך</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לוחצים על "שמור" וכותבים את מס' המופע שהתקבל על הטופס.</w:t>
      </w:r>
    </w:p>
    <w:p w:rsidR="00877A42" w:rsidRDefault="00877A42" w:rsidP="00936EF9">
      <w:pPr>
        <w:pStyle w:val="af8"/>
        <w:numPr>
          <w:ilvl w:val="0"/>
          <w:numId w:val="110"/>
        </w:numPr>
        <w:overflowPunct/>
        <w:autoSpaceDE/>
        <w:autoSpaceDN/>
        <w:adjustRightInd/>
        <w:contextualSpacing/>
        <w:jc w:val="left"/>
        <w:textAlignment w:val="auto"/>
      </w:pPr>
      <w:r>
        <w:rPr>
          <w:rFonts w:hint="cs"/>
          <w:rtl/>
        </w:rPr>
        <w:t xml:space="preserve">לשונית יצירות </w:t>
      </w:r>
      <w:r>
        <w:rPr>
          <w:rtl/>
        </w:rPr>
        <w:t>–</w:t>
      </w:r>
      <w:r>
        <w:rPr>
          <w:rFonts w:hint="cs"/>
          <w:rtl/>
        </w:rPr>
        <w:t xml:space="preserve"> כאן אין יצירות ספציפיות כי לא מדובר ביצירות קלאסיות, לכן בוחרים לפי הסגנון את מה שהכי דומה. אם יש כל מיני סגנונות, אפשר לבחור ב"רב סגנוני". ב"לא הוזנו מוסדות" לוחצים עם 638 ומוסיפים.</w:t>
      </w:r>
    </w:p>
    <w:p w:rsidR="00877A42" w:rsidRDefault="00877A42" w:rsidP="00877A42">
      <w:pPr>
        <w:rPr>
          <w:rtl/>
        </w:rPr>
      </w:pPr>
    </w:p>
    <w:p w:rsidR="00877A42" w:rsidRDefault="00877A42" w:rsidP="00877A42">
      <w:pPr>
        <w:rPr>
          <w:rtl/>
        </w:rPr>
      </w:pPr>
      <w:r>
        <w:rPr>
          <w:rFonts w:hint="cs"/>
          <w:rtl/>
        </w:rPr>
        <w:t>הקלדת הרצות:</w:t>
      </w:r>
    </w:p>
    <w:p w:rsidR="00877A42" w:rsidRDefault="00877A42" w:rsidP="00877A42">
      <w:pPr>
        <w:rPr>
          <w:rtl/>
        </w:rPr>
      </w:pPr>
      <w:r>
        <w:rPr>
          <w:rFonts w:hint="cs"/>
          <w:rtl/>
        </w:rPr>
        <w:t>כמו במרכזים הקודמים, כאשר כאן:</w:t>
      </w:r>
    </w:p>
    <w:p w:rsidR="00877A42" w:rsidRDefault="00877A42" w:rsidP="00936EF9">
      <w:pPr>
        <w:pStyle w:val="af8"/>
        <w:numPr>
          <w:ilvl w:val="0"/>
          <w:numId w:val="111"/>
        </w:numPr>
        <w:overflowPunct/>
        <w:autoSpaceDE/>
        <w:autoSpaceDN/>
        <w:adjustRightInd/>
        <w:contextualSpacing/>
        <w:jc w:val="left"/>
        <w:textAlignment w:val="auto"/>
      </w:pPr>
      <w:r>
        <w:rPr>
          <w:rFonts w:hint="cs"/>
          <w:rtl/>
        </w:rPr>
        <w:t>מוסד מדווח = 658</w:t>
      </w:r>
    </w:p>
    <w:p w:rsidR="00877A42" w:rsidRDefault="00877A42" w:rsidP="00936EF9">
      <w:pPr>
        <w:pStyle w:val="af8"/>
        <w:numPr>
          <w:ilvl w:val="0"/>
          <w:numId w:val="111"/>
        </w:numPr>
        <w:overflowPunct/>
        <w:autoSpaceDE/>
        <w:autoSpaceDN/>
        <w:adjustRightInd/>
        <w:contextualSpacing/>
        <w:jc w:val="left"/>
        <w:textAlignment w:val="auto"/>
      </w:pPr>
      <w:r>
        <w:rPr>
          <w:rFonts w:hint="cs"/>
          <w:rtl/>
        </w:rPr>
        <w:t>ישוב = ירושלים</w:t>
      </w:r>
    </w:p>
    <w:p w:rsidR="00877A42" w:rsidRDefault="00877A42" w:rsidP="00936EF9">
      <w:pPr>
        <w:pStyle w:val="af8"/>
        <w:numPr>
          <w:ilvl w:val="0"/>
          <w:numId w:val="111"/>
        </w:numPr>
        <w:overflowPunct/>
        <w:autoSpaceDE/>
        <w:autoSpaceDN/>
        <w:adjustRightInd/>
        <w:contextualSpacing/>
        <w:jc w:val="left"/>
        <w:textAlignment w:val="auto"/>
      </w:pPr>
      <w:r>
        <w:rPr>
          <w:rFonts w:hint="cs"/>
          <w:rtl/>
        </w:rPr>
        <w:t>אולם = בית הקונפדרציה אולם עליון.</w:t>
      </w:r>
    </w:p>
    <w:p w:rsidR="00877A42" w:rsidRDefault="00877A42" w:rsidP="00877A42">
      <w:pPr>
        <w:jc w:val="center"/>
        <w:rPr>
          <w:b/>
          <w:bCs/>
          <w:sz w:val="32"/>
          <w:szCs w:val="32"/>
          <w:u w:val="single"/>
          <w:rtl/>
        </w:rPr>
      </w:pPr>
      <w:r w:rsidRPr="008744C4">
        <w:rPr>
          <w:rFonts w:hint="cs"/>
          <w:b/>
          <w:bCs/>
          <w:sz w:val="32"/>
          <w:szCs w:val="32"/>
          <w:u w:val="single"/>
          <w:rtl/>
        </w:rPr>
        <w:t>מקהלות</w:t>
      </w:r>
    </w:p>
    <w:p w:rsidR="00877A42" w:rsidRDefault="00877A42" w:rsidP="00877A42">
      <w:pPr>
        <w:rPr>
          <w:rtl/>
        </w:rPr>
      </w:pPr>
      <w:r>
        <w:rPr>
          <w:rFonts w:hint="cs"/>
          <w:rtl/>
        </w:rPr>
        <w:t>מקהלות שולחות אלינו רק טפסי 1 (הרצות).</w:t>
      </w:r>
    </w:p>
    <w:p w:rsidR="00877A42" w:rsidRDefault="00877A42" w:rsidP="00877A42">
      <w:pPr>
        <w:rPr>
          <w:rtl/>
        </w:rPr>
      </w:pPr>
      <w:r>
        <w:rPr>
          <w:rFonts w:hint="cs"/>
          <w:rtl/>
        </w:rPr>
        <w:t>דגשים כללים להקלדת הרצות של מקהלות:</w:t>
      </w:r>
    </w:p>
    <w:p w:rsidR="00877A42" w:rsidRDefault="00877A42" w:rsidP="00936EF9">
      <w:pPr>
        <w:pStyle w:val="af8"/>
        <w:numPr>
          <w:ilvl w:val="0"/>
          <w:numId w:val="112"/>
        </w:numPr>
        <w:overflowPunct/>
        <w:autoSpaceDE/>
        <w:autoSpaceDN/>
        <w:adjustRightInd/>
        <w:contextualSpacing/>
        <w:textAlignment w:val="auto"/>
      </w:pPr>
      <w:r>
        <w:rPr>
          <w:rFonts w:hint="cs"/>
          <w:rtl/>
        </w:rPr>
        <w:t>לנו חשוב משך מופע המקהלה, ולא משך כל המופע. לכן, אם לא מילאו בטפסים את משך כל המופע, נקליד שם גם את משך מופע המקהלה.</w:t>
      </w:r>
    </w:p>
    <w:p w:rsidR="00877A42" w:rsidRDefault="00877A42" w:rsidP="00936EF9">
      <w:pPr>
        <w:pStyle w:val="af8"/>
        <w:numPr>
          <w:ilvl w:val="0"/>
          <w:numId w:val="112"/>
        </w:numPr>
        <w:overflowPunct/>
        <w:autoSpaceDE/>
        <w:autoSpaceDN/>
        <w:adjustRightInd/>
        <w:contextualSpacing/>
        <w:textAlignment w:val="auto"/>
      </w:pPr>
      <w:r>
        <w:rPr>
          <w:rFonts w:hint="cs"/>
          <w:rtl/>
        </w:rPr>
        <w:t xml:space="preserve">במס' הזמרים </w:t>
      </w:r>
      <w:r>
        <w:rPr>
          <w:rtl/>
        </w:rPr>
        <w:t>–</w:t>
      </w:r>
      <w:r>
        <w:rPr>
          <w:rFonts w:hint="cs"/>
          <w:rtl/>
        </w:rPr>
        <w:t xml:space="preserve"> נאחד את מס' הזמרים והזמרות שבטופס ונקליד את הסכום הכולל.</w:t>
      </w:r>
    </w:p>
    <w:p w:rsidR="00877A42" w:rsidRDefault="00877A42" w:rsidP="00936EF9">
      <w:pPr>
        <w:pStyle w:val="af8"/>
        <w:numPr>
          <w:ilvl w:val="0"/>
          <w:numId w:val="112"/>
        </w:numPr>
        <w:overflowPunct/>
        <w:autoSpaceDE/>
        <w:autoSpaceDN/>
        <w:adjustRightInd/>
        <w:contextualSpacing/>
        <w:textAlignment w:val="auto"/>
      </w:pPr>
      <w:r>
        <w:rPr>
          <w:rFonts w:hint="cs"/>
          <w:rtl/>
        </w:rPr>
        <w:t xml:space="preserve">רפרטואר המופע = האופציות הן על פי המקראה למטה (כמו "סגנון" בתזמורת). </w:t>
      </w:r>
    </w:p>
    <w:p w:rsidR="00877A42" w:rsidRDefault="00877A42" w:rsidP="00936EF9">
      <w:pPr>
        <w:pStyle w:val="af8"/>
        <w:numPr>
          <w:ilvl w:val="0"/>
          <w:numId w:val="112"/>
        </w:numPr>
        <w:overflowPunct/>
        <w:autoSpaceDE/>
        <w:autoSpaceDN/>
        <w:adjustRightInd/>
        <w:contextualSpacing/>
        <w:textAlignment w:val="auto"/>
      </w:pPr>
      <w:r>
        <w:rPr>
          <w:rFonts w:hint="cs"/>
          <w:rtl/>
        </w:rPr>
        <w:t>סוג המופע = אם המקהלה הופיעה לבד / עם נגנים / עם תזמורת (אם זו תזמורת שאנו לא סוקרים זה לא משנה לנו).</w:t>
      </w:r>
    </w:p>
    <w:p w:rsidR="00877A42" w:rsidRDefault="00877A42" w:rsidP="00877A42">
      <w:pPr>
        <w:rPr>
          <w:rtl/>
        </w:rPr>
      </w:pPr>
    </w:p>
    <w:p w:rsidR="00877A42" w:rsidRDefault="00877A42" w:rsidP="00877A42">
      <w:pPr>
        <w:rPr>
          <w:u w:val="single"/>
          <w:rtl/>
        </w:rPr>
      </w:pPr>
      <w:r>
        <w:rPr>
          <w:rFonts w:hint="cs"/>
          <w:u w:val="single"/>
          <w:rtl/>
        </w:rPr>
        <w:t xml:space="preserve">שלב ראשון: </w:t>
      </w:r>
      <w:r w:rsidRPr="00FE329A">
        <w:rPr>
          <w:rFonts w:hint="cs"/>
          <w:u w:val="single"/>
          <w:rtl/>
        </w:rPr>
        <w:t>הקלדות של מופעים עם תזמורת</w:t>
      </w:r>
    </w:p>
    <w:p w:rsidR="00877A42" w:rsidRPr="00CC60DE" w:rsidRDefault="00877A42" w:rsidP="00936EF9">
      <w:pPr>
        <w:pStyle w:val="af8"/>
        <w:numPr>
          <w:ilvl w:val="0"/>
          <w:numId w:val="113"/>
        </w:numPr>
        <w:overflowPunct/>
        <w:autoSpaceDE/>
        <w:autoSpaceDN/>
        <w:adjustRightInd/>
        <w:contextualSpacing/>
        <w:textAlignment w:val="auto"/>
        <w:rPr>
          <w:rtl/>
        </w:rPr>
      </w:pPr>
      <w:r w:rsidRPr="00CC60DE">
        <w:rPr>
          <w:rFonts w:hint="cs"/>
          <w:rtl/>
        </w:rPr>
        <w:t xml:space="preserve">ראשית אנו בודקים אם כבר </w:t>
      </w:r>
      <w:r>
        <w:rPr>
          <w:rFonts w:hint="cs"/>
          <w:rtl/>
        </w:rPr>
        <w:t>קיימות במערכת הרצות של המקהלה עם תזמורת (הקלדות של תזמורות תמיד נעשות לפני הקלדות של מקהלות, לכן אם מקהלה הופיעה עם תזמורת שאנו סוקרים זה כבר אמור להיות קיים במערכת)</w:t>
      </w:r>
      <w:r w:rsidRPr="00CC60DE">
        <w:rPr>
          <w:rFonts w:hint="cs"/>
          <w:rtl/>
        </w:rPr>
        <w:t>. ניגשים ל"הרצות" » "חיפוש הרצות", כותבים את שם המקהלה ואת התקופה, ולוחצים על "חפש".</w:t>
      </w:r>
      <w:r>
        <w:rPr>
          <w:rFonts w:hint="cs"/>
          <w:rtl/>
        </w:rPr>
        <w:t xml:space="preserve"> בשלב זה אנו אמורים להשוות בין טופס 1 של המקהלה לנתונים שבמערכת, ולראות שאכן כל ההרצות שבהן המקהלה דיווחה שהופיעה בהן עם תזמורות, כבר קיימות אצלנו במערכת.</w:t>
      </w:r>
    </w:p>
    <w:p w:rsidR="00877A42" w:rsidRDefault="00877A42" w:rsidP="00936EF9">
      <w:pPr>
        <w:pStyle w:val="af8"/>
        <w:numPr>
          <w:ilvl w:val="0"/>
          <w:numId w:val="113"/>
        </w:numPr>
        <w:overflowPunct/>
        <w:autoSpaceDE/>
        <w:autoSpaceDN/>
        <w:adjustRightInd/>
        <w:contextualSpacing/>
        <w:textAlignment w:val="auto"/>
      </w:pPr>
      <w:r w:rsidRPr="00CC60DE">
        <w:rPr>
          <w:rFonts w:hint="cs"/>
          <w:rtl/>
        </w:rPr>
        <w:t xml:space="preserve">אם מקהלה כתבה שהופיעה עם תזמורת אך זה לא מופיע בחיפוש, נחזור לטפסים של התזמורת ונבדוק את הדיווח שלהם. </w:t>
      </w:r>
    </w:p>
    <w:p w:rsidR="00877A42" w:rsidRDefault="00877A42" w:rsidP="00936EF9">
      <w:pPr>
        <w:pStyle w:val="af8"/>
        <w:numPr>
          <w:ilvl w:val="0"/>
          <w:numId w:val="113"/>
        </w:numPr>
        <w:overflowPunct/>
        <w:autoSpaceDE/>
        <w:autoSpaceDN/>
        <w:adjustRightInd/>
        <w:contextualSpacing/>
        <w:textAlignment w:val="auto"/>
      </w:pPr>
      <w:r>
        <w:rPr>
          <w:rFonts w:hint="cs"/>
          <w:rtl/>
        </w:rPr>
        <w:t xml:space="preserve">ייתכנו מצבים בהם יהיה קיים במערכת מופע של המקהלה עם תזמורת, אך לא הרצות </w:t>
      </w:r>
      <w:r>
        <w:rPr>
          <w:rtl/>
        </w:rPr>
        <w:t>–</w:t>
      </w:r>
      <w:r>
        <w:rPr>
          <w:rFonts w:hint="cs"/>
          <w:rtl/>
        </w:rPr>
        <w:t xml:space="preserve"> זה בעצם אומר שמי שהקליד את ההרצות של התזמורת שכח לקשר לשם גם את המקהלה, ויש לעשות זאת (לכן קודם כל מוודאים שהמקהלה מופיעה בלשונית של "מוסדות" בהרצה הרלוונטית ).</w:t>
      </w:r>
    </w:p>
    <w:p w:rsidR="00877A42" w:rsidRDefault="00877A42" w:rsidP="00936EF9">
      <w:pPr>
        <w:pStyle w:val="af8"/>
        <w:numPr>
          <w:ilvl w:val="0"/>
          <w:numId w:val="113"/>
        </w:numPr>
        <w:overflowPunct/>
        <w:autoSpaceDE/>
        <w:autoSpaceDN/>
        <w:adjustRightInd/>
        <w:contextualSpacing/>
        <w:textAlignment w:val="auto"/>
      </w:pPr>
      <w:r>
        <w:rPr>
          <w:rFonts w:hint="cs"/>
          <w:rtl/>
        </w:rPr>
        <w:t xml:space="preserve"> ברגע שהמופע קיים, יש להוסיף להרצות הקיימות גם את הנתונים של המקהלה. ניגשים ללשונית של "תזמורות מקהלות". השדות שיש למלא:</w:t>
      </w:r>
    </w:p>
    <w:p w:rsidR="00877A42" w:rsidRDefault="00877A42" w:rsidP="00936EF9">
      <w:pPr>
        <w:pStyle w:val="af8"/>
        <w:numPr>
          <w:ilvl w:val="0"/>
          <w:numId w:val="114"/>
        </w:numPr>
        <w:overflowPunct/>
        <w:autoSpaceDE/>
        <w:autoSpaceDN/>
        <w:adjustRightInd/>
        <w:contextualSpacing/>
        <w:textAlignment w:val="auto"/>
      </w:pPr>
      <w:r>
        <w:rPr>
          <w:rFonts w:hint="cs"/>
          <w:rtl/>
        </w:rPr>
        <w:t xml:space="preserve">סוג הרצת מקהלה </w:t>
      </w:r>
      <w:r>
        <w:rPr>
          <w:rtl/>
        </w:rPr>
        <w:t>–</w:t>
      </w:r>
      <w:r>
        <w:rPr>
          <w:rFonts w:hint="cs"/>
          <w:rtl/>
        </w:rPr>
        <w:t xml:space="preserve"> במקרים הללו זה יהיה מן הסתם "עם תזמורת".</w:t>
      </w:r>
    </w:p>
    <w:p w:rsidR="00877A42" w:rsidRDefault="00877A42" w:rsidP="00936EF9">
      <w:pPr>
        <w:pStyle w:val="af8"/>
        <w:numPr>
          <w:ilvl w:val="0"/>
          <w:numId w:val="114"/>
        </w:numPr>
        <w:overflowPunct/>
        <w:autoSpaceDE/>
        <w:autoSpaceDN/>
        <w:adjustRightInd/>
        <w:contextualSpacing/>
        <w:textAlignment w:val="auto"/>
      </w:pPr>
      <w:r>
        <w:rPr>
          <w:rFonts w:hint="cs"/>
          <w:rtl/>
        </w:rPr>
        <w:t xml:space="preserve">רפרטואר </w:t>
      </w:r>
      <w:r>
        <w:rPr>
          <w:rtl/>
        </w:rPr>
        <w:t>–</w:t>
      </w:r>
      <w:r>
        <w:rPr>
          <w:rFonts w:hint="cs"/>
          <w:rtl/>
        </w:rPr>
        <w:t xml:space="preserve"> אם בטופס בחרו כמה סוגים, נבחר בכולם בעזרת מקש </w:t>
      </w:r>
      <w:r>
        <w:t>ctrl</w:t>
      </w:r>
      <w:r>
        <w:rPr>
          <w:rFonts w:hint="cs"/>
          <w:rtl/>
        </w:rPr>
        <w:t xml:space="preserve">. אם בטופס בחרו באופציה של "כל הסגנונות", נבחר ב"מעורב". </w:t>
      </w:r>
    </w:p>
    <w:p w:rsidR="00877A42" w:rsidRDefault="00877A42" w:rsidP="00936EF9">
      <w:pPr>
        <w:pStyle w:val="af8"/>
        <w:numPr>
          <w:ilvl w:val="0"/>
          <w:numId w:val="114"/>
        </w:numPr>
        <w:overflowPunct/>
        <w:autoSpaceDE/>
        <w:autoSpaceDN/>
        <w:adjustRightInd/>
        <w:contextualSpacing/>
        <w:textAlignment w:val="auto"/>
      </w:pPr>
      <w:r>
        <w:rPr>
          <w:rFonts w:hint="cs"/>
          <w:rtl/>
        </w:rPr>
        <w:t>מוסד מזמין</w:t>
      </w:r>
    </w:p>
    <w:p w:rsidR="00877A42" w:rsidRDefault="00877A42" w:rsidP="00936EF9">
      <w:pPr>
        <w:pStyle w:val="af8"/>
        <w:numPr>
          <w:ilvl w:val="0"/>
          <w:numId w:val="114"/>
        </w:numPr>
        <w:overflowPunct/>
        <w:autoSpaceDE/>
        <w:autoSpaceDN/>
        <w:adjustRightInd/>
        <w:contextualSpacing/>
        <w:textAlignment w:val="auto"/>
      </w:pPr>
      <w:r>
        <w:rPr>
          <w:rFonts w:hint="cs"/>
          <w:rtl/>
        </w:rPr>
        <w:t xml:space="preserve">שם המופע </w:t>
      </w:r>
      <w:r>
        <w:rPr>
          <w:rtl/>
        </w:rPr>
        <w:t>–</w:t>
      </w:r>
      <w:r>
        <w:rPr>
          <w:rFonts w:hint="cs"/>
          <w:rtl/>
        </w:rPr>
        <w:t xml:space="preserve"> לפי מה שכתוב בטופס</w:t>
      </w:r>
    </w:p>
    <w:p w:rsidR="00877A42" w:rsidRDefault="00877A42" w:rsidP="00936EF9">
      <w:pPr>
        <w:pStyle w:val="af8"/>
        <w:numPr>
          <w:ilvl w:val="0"/>
          <w:numId w:val="114"/>
        </w:numPr>
        <w:overflowPunct/>
        <w:autoSpaceDE/>
        <w:autoSpaceDN/>
        <w:adjustRightInd/>
        <w:contextualSpacing/>
        <w:textAlignment w:val="auto"/>
      </w:pPr>
      <w:r>
        <w:rPr>
          <w:rFonts w:hint="cs"/>
          <w:rtl/>
        </w:rPr>
        <w:t>משך המופע</w:t>
      </w:r>
    </w:p>
    <w:p w:rsidR="00877A42" w:rsidRDefault="00877A42" w:rsidP="00936EF9">
      <w:pPr>
        <w:pStyle w:val="af8"/>
        <w:numPr>
          <w:ilvl w:val="0"/>
          <w:numId w:val="114"/>
        </w:numPr>
        <w:overflowPunct/>
        <w:autoSpaceDE/>
        <w:autoSpaceDN/>
        <w:adjustRightInd/>
        <w:contextualSpacing/>
        <w:textAlignment w:val="auto"/>
      </w:pPr>
      <w:r>
        <w:rPr>
          <w:rFonts w:hint="cs"/>
          <w:rtl/>
        </w:rPr>
        <w:t>משך הופעת המקהלה</w:t>
      </w:r>
    </w:p>
    <w:p w:rsidR="00877A42" w:rsidRPr="00B95CDE" w:rsidRDefault="00877A42" w:rsidP="00936EF9">
      <w:pPr>
        <w:pStyle w:val="af8"/>
        <w:numPr>
          <w:ilvl w:val="0"/>
          <w:numId w:val="114"/>
        </w:numPr>
        <w:overflowPunct/>
        <w:autoSpaceDE/>
        <w:autoSpaceDN/>
        <w:adjustRightInd/>
        <w:contextualSpacing/>
        <w:textAlignment w:val="auto"/>
      </w:pPr>
      <w:r w:rsidRPr="00B95CDE">
        <w:rPr>
          <w:rFonts w:hint="cs"/>
          <w:rtl/>
        </w:rPr>
        <w:t xml:space="preserve">מס' זמרים </w:t>
      </w:r>
      <w:r w:rsidRPr="00B95CDE">
        <w:rPr>
          <w:rtl/>
        </w:rPr>
        <w:t>–</w:t>
      </w:r>
      <w:r w:rsidRPr="00B95CDE">
        <w:rPr>
          <w:rFonts w:hint="cs"/>
          <w:rtl/>
        </w:rPr>
        <w:t xml:space="preserve"> כאמור, בטופס יש חלוקה לזמרים וזמרות, נאחד את שני המספרים.</w:t>
      </w:r>
    </w:p>
    <w:p w:rsidR="00877A42" w:rsidRDefault="00877A42" w:rsidP="00936EF9">
      <w:pPr>
        <w:pStyle w:val="af8"/>
        <w:numPr>
          <w:ilvl w:val="0"/>
          <w:numId w:val="114"/>
        </w:numPr>
        <w:overflowPunct/>
        <w:autoSpaceDE/>
        <w:autoSpaceDN/>
        <w:adjustRightInd/>
        <w:contextualSpacing/>
        <w:textAlignment w:val="auto"/>
      </w:pPr>
      <w:r>
        <w:rPr>
          <w:rFonts w:hint="cs"/>
          <w:rtl/>
        </w:rPr>
        <w:t>בסיום יש ללחוץ על "שמור הרצה".</w:t>
      </w:r>
    </w:p>
    <w:p w:rsidR="00877A42" w:rsidRDefault="00877A42" w:rsidP="00936EF9">
      <w:pPr>
        <w:pStyle w:val="af8"/>
        <w:numPr>
          <w:ilvl w:val="0"/>
          <w:numId w:val="113"/>
        </w:numPr>
        <w:overflowPunct/>
        <w:autoSpaceDE/>
        <w:autoSpaceDN/>
        <w:adjustRightInd/>
        <w:contextualSpacing/>
        <w:textAlignment w:val="auto"/>
      </w:pPr>
      <w:r>
        <w:rPr>
          <w:rFonts w:hint="cs"/>
          <w:rtl/>
        </w:rPr>
        <w:t xml:space="preserve">אם יש יותר ממקהלה אחת, אזיי נוסיף את נתוני המקהלה הראשונה כפי שצוין למעלה, וכאשר נקליד את נתוני המקהלה השניה לא נשנה כלום, חוץ מאת השורה האחרונה </w:t>
      </w:r>
      <w:r>
        <w:rPr>
          <w:rtl/>
        </w:rPr>
        <w:t>–</w:t>
      </w:r>
      <w:r>
        <w:rPr>
          <w:rFonts w:hint="cs"/>
          <w:rtl/>
        </w:rPr>
        <w:t xml:space="preserve"> שם יש להוסיף את המספרים החדשים בסמוך למספרים של המקהלה הראשונה שהקלדנו קודם לכן. מה שחשוב זה שיישמר הסדר של הנתונים.</w:t>
      </w:r>
    </w:p>
    <w:p w:rsidR="00877A42" w:rsidRDefault="00877A42" w:rsidP="00877A42">
      <w:pPr>
        <w:ind w:left="360"/>
        <w:rPr>
          <w:rtl/>
        </w:rPr>
      </w:pPr>
    </w:p>
    <w:p w:rsidR="00877A42" w:rsidRDefault="00877A42" w:rsidP="00877A42">
      <w:pPr>
        <w:rPr>
          <w:u w:val="single"/>
          <w:rtl/>
        </w:rPr>
      </w:pPr>
      <w:r w:rsidRPr="00BB30D3">
        <w:rPr>
          <w:rFonts w:hint="cs"/>
          <w:u w:val="single"/>
          <w:rtl/>
        </w:rPr>
        <w:t>שלב שני: הקלדות רגילות</w:t>
      </w:r>
    </w:p>
    <w:p w:rsidR="00877A42" w:rsidRPr="0079580D" w:rsidRDefault="00877A42" w:rsidP="00877A42">
      <w:r w:rsidRPr="0079580D">
        <w:rPr>
          <w:rFonts w:hint="cs"/>
          <w:rtl/>
        </w:rPr>
        <w:t xml:space="preserve">בתחום המקהלות לא מקימים מופעים, אלא עובדים עם מופעים קיימים שיש להם שמות כלליים. כל השמות הם במבנה של "הופעה של </w:t>
      </w:r>
      <w:r w:rsidRPr="0079580D">
        <w:t>X</w:t>
      </w:r>
      <w:r w:rsidRPr="0079580D">
        <w:rPr>
          <w:rFonts w:hint="cs"/>
          <w:rtl/>
        </w:rPr>
        <w:t xml:space="preserve"> דקות </w:t>
      </w:r>
      <w:r w:rsidRPr="0079580D">
        <w:rPr>
          <w:rtl/>
        </w:rPr>
        <w:t>–</w:t>
      </w:r>
      <w:r w:rsidRPr="0079580D">
        <w:rPr>
          <w:rFonts w:hint="cs"/>
          <w:rtl/>
        </w:rPr>
        <w:t xml:space="preserve"> מקהלת... ". מאתרים את המופע הרלוונטי ע"י כתיבת שם המקהלה ואיתור מס' הדקות המתאים, ולאחר מכן מקלידים את ההרצות.</w:t>
      </w:r>
    </w:p>
    <w:p w:rsidR="00877A42" w:rsidRPr="0079580D" w:rsidRDefault="00877A42" w:rsidP="00936EF9">
      <w:pPr>
        <w:pStyle w:val="af8"/>
        <w:numPr>
          <w:ilvl w:val="0"/>
          <w:numId w:val="115"/>
        </w:numPr>
        <w:overflowPunct/>
        <w:autoSpaceDE/>
        <w:autoSpaceDN/>
        <w:adjustRightInd/>
        <w:contextualSpacing/>
        <w:textAlignment w:val="auto"/>
      </w:pPr>
      <w:r w:rsidRPr="0079580D">
        <w:rPr>
          <w:rFonts w:hint="cs"/>
          <w:rtl/>
        </w:rPr>
        <w:t>לאחר שמצאנו את המופע המתאים, כותבים את מספרו על הטופס ליד ההרצות הרלוונטיות.</w:t>
      </w:r>
    </w:p>
    <w:p w:rsidR="00877A42" w:rsidRPr="0079580D" w:rsidRDefault="00877A42" w:rsidP="00936EF9">
      <w:pPr>
        <w:pStyle w:val="af8"/>
        <w:numPr>
          <w:ilvl w:val="0"/>
          <w:numId w:val="115"/>
        </w:numPr>
        <w:overflowPunct/>
        <w:autoSpaceDE/>
        <w:autoSpaceDN/>
        <w:adjustRightInd/>
        <w:contextualSpacing/>
        <w:textAlignment w:val="auto"/>
      </w:pPr>
      <w:r w:rsidRPr="0079580D">
        <w:rPr>
          <w:rFonts w:hint="cs"/>
          <w:rtl/>
        </w:rPr>
        <w:t>ניגשים ל "הרצות" » "מקהלות בארץ".</w:t>
      </w:r>
    </w:p>
    <w:p w:rsidR="00877A42" w:rsidRDefault="00877A42" w:rsidP="00936EF9">
      <w:pPr>
        <w:pStyle w:val="af8"/>
        <w:numPr>
          <w:ilvl w:val="0"/>
          <w:numId w:val="115"/>
        </w:numPr>
        <w:overflowPunct/>
        <w:autoSpaceDE/>
        <w:autoSpaceDN/>
        <w:adjustRightInd/>
        <w:contextualSpacing/>
        <w:textAlignment w:val="auto"/>
      </w:pPr>
      <w:r w:rsidRPr="0079580D">
        <w:rPr>
          <w:rFonts w:hint="cs"/>
          <w:rtl/>
        </w:rPr>
        <w:t>השדות שיש למלא:</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מופע ראשי </w:t>
      </w:r>
      <w:r>
        <w:rPr>
          <w:rtl/>
        </w:rPr>
        <w:t>–</w:t>
      </w:r>
      <w:r>
        <w:rPr>
          <w:rFonts w:hint="cs"/>
          <w:rtl/>
        </w:rPr>
        <w:t xml:space="preserve"> כותבים את מס' המופע שמצאנו</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שם המופע </w:t>
      </w:r>
      <w:r>
        <w:rPr>
          <w:rtl/>
        </w:rPr>
        <w:t>–</w:t>
      </w:r>
      <w:r>
        <w:rPr>
          <w:rFonts w:hint="cs"/>
          <w:rtl/>
        </w:rPr>
        <w:t xml:space="preserve"> לפי מה שכתוב בטופס</w:t>
      </w:r>
    </w:p>
    <w:p w:rsidR="00877A42" w:rsidRDefault="00877A42" w:rsidP="00936EF9">
      <w:pPr>
        <w:pStyle w:val="af8"/>
        <w:numPr>
          <w:ilvl w:val="0"/>
          <w:numId w:val="116"/>
        </w:numPr>
        <w:overflowPunct/>
        <w:autoSpaceDE/>
        <w:autoSpaceDN/>
        <w:adjustRightInd/>
        <w:contextualSpacing/>
        <w:textAlignment w:val="auto"/>
      </w:pPr>
      <w:r>
        <w:rPr>
          <w:rFonts w:hint="cs"/>
          <w:rtl/>
        </w:rPr>
        <w:t>משך הופעת המקהלה</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מס' הזמרים </w:t>
      </w:r>
    </w:p>
    <w:p w:rsidR="00877A42" w:rsidRDefault="00877A42" w:rsidP="00936EF9">
      <w:pPr>
        <w:pStyle w:val="af8"/>
        <w:numPr>
          <w:ilvl w:val="0"/>
          <w:numId w:val="116"/>
        </w:numPr>
        <w:overflowPunct/>
        <w:autoSpaceDE/>
        <w:autoSpaceDN/>
        <w:adjustRightInd/>
        <w:contextualSpacing/>
        <w:textAlignment w:val="auto"/>
      </w:pPr>
      <w:r>
        <w:rPr>
          <w:rFonts w:hint="cs"/>
          <w:rtl/>
        </w:rPr>
        <w:t>סוג מופע</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רפרטואר </w:t>
      </w:r>
    </w:p>
    <w:p w:rsidR="00877A42" w:rsidRDefault="00877A42" w:rsidP="00936EF9">
      <w:pPr>
        <w:pStyle w:val="af8"/>
        <w:numPr>
          <w:ilvl w:val="0"/>
          <w:numId w:val="116"/>
        </w:numPr>
        <w:overflowPunct/>
        <w:autoSpaceDE/>
        <w:autoSpaceDN/>
        <w:adjustRightInd/>
        <w:contextualSpacing/>
        <w:textAlignment w:val="auto"/>
      </w:pPr>
      <w:r>
        <w:rPr>
          <w:rFonts w:hint="cs"/>
          <w:rtl/>
        </w:rPr>
        <w:t>מבקרים</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גוף מזמין </w:t>
      </w:r>
      <w:r>
        <w:rPr>
          <w:rtl/>
        </w:rPr>
        <w:t>–</w:t>
      </w:r>
      <w:r>
        <w:rPr>
          <w:rFonts w:hint="cs"/>
          <w:rtl/>
        </w:rPr>
        <w:t xml:space="preserve"> פחות קריטי. אם לא צוין בטופס אפשר לבחור ב"הפקה עצמית" או לא לכתוב כלום.</w:t>
      </w:r>
    </w:p>
    <w:p w:rsidR="00877A42" w:rsidRDefault="00877A42" w:rsidP="00936EF9">
      <w:pPr>
        <w:pStyle w:val="af8"/>
        <w:numPr>
          <w:ilvl w:val="0"/>
          <w:numId w:val="116"/>
        </w:numPr>
        <w:overflowPunct/>
        <w:autoSpaceDE/>
        <w:autoSpaceDN/>
        <w:adjustRightInd/>
        <w:contextualSpacing/>
        <w:textAlignment w:val="auto"/>
      </w:pPr>
      <w:r>
        <w:rPr>
          <w:rFonts w:hint="cs"/>
          <w:rtl/>
        </w:rPr>
        <w:t xml:space="preserve">הכנסה </w:t>
      </w:r>
      <w:r>
        <w:rPr>
          <w:rtl/>
        </w:rPr>
        <w:t>–</w:t>
      </w:r>
      <w:r>
        <w:rPr>
          <w:rFonts w:hint="cs"/>
          <w:rtl/>
        </w:rPr>
        <w:t xml:space="preserve"> אם לא צוין אפשר להשאיר ריק. </w:t>
      </w:r>
    </w:p>
    <w:p w:rsidR="00877A42" w:rsidRDefault="00877A42" w:rsidP="00936EF9">
      <w:pPr>
        <w:pStyle w:val="af8"/>
        <w:numPr>
          <w:ilvl w:val="0"/>
          <w:numId w:val="117"/>
        </w:numPr>
        <w:overflowPunct/>
        <w:autoSpaceDE/>
        <w:autoSpaceDN/>
        <w:adjustRightInd/>
        <w:contextualSpacing/>
        <w:textAlignment w:val="auto"/>
      </w:pPr>
      <w:r>
        <w:rPr>
          <w:rFonts w:hint="cs"/>
          <w:rtl/>
        </w:rPr>
        <w:t>כדי להמשיך להקלדות נוספות משנים את הפרטים רק מ"שם המופע" ואילך.</w:t>
      </w:r>
    </w:p>
    <w:p w:rsidR="00877A42" w:rsidRDefault="00877A42" w:rsidP="00877A42">
      <w:pPr>
        <w:rPr>
          <w:rtl/>
        </w:rPr>
      </w:pPr>
    </w:p>
    <w:p w:rsidR="00877A42" w:rsidRPr="00EA27AD" w:rsidRDefault="00877A42" w:rsidP="00877A42">
      <w:pPr>
        <w:rPr>
          <w:u w:val="single"/>
          <w:rtl/>
        </w:rPr>
      </w:pPr>
      <w:r w:rsidRPr="00EA27AD">
        <w:rPr>
          <w:rFonts w:hint="cs"/>
          <w:u w:val="single"/>
          <w:rtl/>
        </w:rPr>
        <w:t>שלב שלישי: הרצות חו"ל</w:t>
      </w:r>
    </w:p>
    <w:p w:rsidR="00877A42" w:rsidRPr="00EA27AD" w:rsidRDefault="00877A42" w:rsidP="00877A42">
      <w:pPr>
        <w:rPr>
          <w:rtl/>
        </w:rPr>
      </w:pPr>
      <w:r>
        <w:rPr>
          <w:rFonts w:hint="cs"/>
          <w:rtl/>
        </w:rPr>
        <w:t>מתבצעות באופן דומה להרצות בארץ. אם אין שם לקונצרט ניתן שם כמו "סיור לגרמניה" למשל.</w:t>
      </w:r>
    </w:p>
    <w:p w:rsidR="00877A42" w:rsidRPr="0079580D" w:rsidRDefault="00877A42" w:rsidP="00877A42">
      <w:pPr>
        <w:rPr>
          <w:rtl/>
        </w:rPr>
      </w:pPr>
    </w:p>
    <w:p w:rsidR="00877A42" w:rsidRPr="009373F7" w:rsidRDefault="00877A42" w:rsidP="00877A42">
      <w:pPr>
        <w:jc w:val="center"/>
        <w:rPr>
          <w:b/>
          <w:bCs/>
          <w:sz w:val="32"/>
          <w:szCs w:val="32"/>
          <w:u w:val="single"/>
          <w:rtl/>
        </w:rPr>
      </w:pPr>
      <w:r>
        <w:rPr>
          <w:rFonts w:hint="cs"/>
          <w:b/>
          <w:bCs/>
          <w:sz w:val="32"/>
          <w:szCs w:val="32"/>
          <w:u w:val="single"/>
          <w:rtl/>
        </w:rPr>
        <w:t>ת</w:t>
      </w:r>
      <w:r w:rsidRPr="009373F7">
        <w:rPr>
          <w:rFonts w:hint="cs"/>
          <w:b/>
          <w:bCs/>
          <w:sz w:val="32"/>
          <w:szCs w:val="32"/>
          <w:u w:val="single"/>
          <w:rtl/>
        </w:rPr>
        <w:t>חום התיאטרון</w:t>
      </w:r>
    </w:p>
    <w:p w:rsidR="00877A42" w:rsidRPr="008B6D6A" w:rsidRDefault="00877A42" w:rsidP="00877A42">
      <w:pPr>
        <w:rPr>
          <w:u w:val="single"/>
          <w:rtl/>
        </w:rPr>
      </w:pPr>
      <w:r w:rsidRPr="008B6D6A">
        <w:rPr>
          <w:rFonts w:hint="cs"/>
          <w:u w:val="single"/>
          <w:rtl/>
        </w:rPr>
        <w:t>התחום מחולק לשלוש קטגוריות:</w:t>
      </w:r>
    </w:p>
    <w:p w:rsidR="00877A42" w:rsidRDefault="00877A42" w:rsidP="00936EF9">
      <w:pPr>
        <w:pStyle w:val="af8"/>
        <w:numPr>
          <w:ilvl w:val="0"/>
          <w:numId w:val="50"/>
        </w:numPr>
        <w:overflowPunct/>
        <w:autoSpaceDE/>
        <w:autoSpaceDN/>
        <w:adjustRightInd/>
        <w:contextualSpacing/>
        <w:textAlignment w:val="auto"/>
      </w:pPr>
      <w:r>
        <w:rPr>
          <w:rFonts w:hint="cs"/>
          <w:rtl/>
        </w:rPr>
        <w:t>רפרטוארים (גדולים, בינוניים, קטנים וילדים)</w:t>
      </w:r>
    </w:p>
    <w:p w:rsidR="00877A42" w:rsidRDefault="00877A42" w:rsidP="00936EF9">
      <w:pPr>
        <w:pStyle w:val="af8"/>
        <w:numPr>
          <w:ilvl w:val="0"/>
          <w:numId w:val="50"/>
        </w:numPr>
        <w:overflowPunct/>
        <w:autoSpaceDE/>
        <w:autoSpaceDN/>
        <w:adjustRightInd/>
        <w:contextualSpacing/>
        <w:textAlignment w:val="auto"/>
      </w:pPr>
      <w:r>
        <w:rPr>
          <w:rFonts w:hint="cs"/>
          <w:rtl/>
        </w:rPr>
        <w:t>קבוצות</w:t>
      </w:r>
    </w:p>
    <w:p w:rsidR="00877A42" w:rsidRDefault="00877A42" w:rsidP="00936EF9">
      <w:pPr>
        <w:pStyle w:val="af8"/>
        <w:numPr>
          <w:ilvl w:val="0"/>
          <w:numId w:val="50"/>
        </w:numPr>
        <w:overflowPunct/>
        <w:autoSpaceDE/>
        <w:autoSpaceDN/>
        <w:adjustRightInd/>
        <w:contextualSpacing/>
        <w:textAlignment w:val="auto"/>
      </w:pPr>
      <w:r>
        <w:rPr>
          <w:rFonts w:hint="cs"/>
          <w:rtl/>
        </w:rPr>
        <w:t>פרינג'</w:t>
      </w:r>
    </w:p>
    <w:p w:rsidR="00877A42" w:rsidRDefault="00877A42" w:rsidP="00877A42">
      <w:pPr>
        <w:rPr>
          <w:rtl/>
        </w:rPr>
      </w:pPr>
      <w:r>
        <w:rPr>
          <w:rFonts w:hint="cs"/>
          <w:rtl/>
        </w:rPr>
        <w:t>לכל אחת מהקטגוריות קריטריונים אחרים, כך שעיבוד הנתונים מתבצע באופן שונה.</w:t>
      </w:r>
    </w:p>
    <w:p w:rsidR="00877A42" w:rsidRDefault="00877A42" w:rsidP="00877A42">
      <w:pPr>
        <w:rPr>
          <w:rtl/>
        </w:rPr>
      </w:pPr>
    </w:p>
    <w:p w:rsidR="00877A42" w:rsidRPr="008B6D6A" w:rsidRDefault="00877A42" w:rsidP="00877A42">
      <w:pPr>
        <w:rPr>
          <w:u w:val="single"/>
          <w:rtl/>
        </w:rPr>
      </w:pPr>
      <w:r w:rsidRPr="008B6D6A">
        <w:rPr>
          <w:rFonts w:hint="cs"/>
          <w:u w:val="single"/>
          <w:rtl/>
        </w:rPr>
        <w:t>הטפסים הנשלחים לגופים:</w:t>
      </w:r>
    </w:p>
    <w:p w:rsidR="00877A42" w:rsidRPr="008B6D6A" w:rsidRDefault="00877A42" w:rsidP="00936EF9">
      <w:pPr>
        <w:pStyle w:val="af8"/>
        <w:numPr>
          <w:ilvl w:val="0"/>
          <w:numId w:val="74"/>
        </w:numPr>
        <w:overflowPunct/>
        <w:autoSpaceDE/>
        <w:autoSpaceDN/>
        <w:adjustRightInd/>
        <w:contextualSpacing/>
        <w:textAlignment w:val="auto"/>
        <w:rPr>
          <w:b/>
          <w:bCs/>
          <w:u w:val="single"/>
          <w:rtl/>
        </w:rPr>
      </w:pPr>
      <w:r w:rsidRPr="008B6D6A">
        <w:rPr>
          <w:rFonts w:hint="cs"/>
          <w:rtl/>
        </w:rPr>
        <w:t xml:space="preserve">טופס 1 </w:t>
      </w:r>
      <w:r w:rsidRPr="008B6D6A">
        <w:rPr>
          <w:rtl/>
        </w:rPr>
        <w:t>–</w:t>
      </w:r>
      <w:r w:rsidRPr="008B6D6A">
        <w:rPr>
          <w:rFonts w:hint="cs"/>
          <w:rtl/>
        </w:rPr>
        <w:t xml:space="preserve"> בו הגופים מדווחים על ההרצות בארץ. הגופים ממלאים טופס נפרד עבור כל הפקה. </w:t>
      </w:r>
    </w:p>
    <w:p w:rsidR="00877A42" w:rsidRDefault="00877A42" w:rsidP="00936EF9">
      <w:pPr>
        <w:pStyle w:val="af8"/>
        <w:numPr>
          <w:ilvl w:val="0"/>
          <w:numId w:val="74"/>
        </w:numPr>
        <w:overflowPunct/>
        <w:autoSpaceDE/>
        <w:autoSpaceDN/>
        <w:adjustRightInd/>
        <w:contextualSpacing/>
        <w:textAlignment w:val="auto"/>
      </w:pPr>
      <w:r w:rsidRPr="008B6D6A">
        <w:rPr>
          <w:rFonts w:hint="cs"/>
          <w:rtl/>
        </w:rPr>
        <w:t xml:space="preserve">טופס 2 - בו הגופים מדווחים על ההרצות בחו"ל. </w:t>
      </w:r>
    </w:p>
    <w:p w:rsidR="00877A42" w:rsidRDefault="00877A42" w:rsidP="00936EF9">
      <w:pPr>
        <w:pStyle w:val="af8"/>
        <w:numPr>
          <w:ilvl w:val="0"/>
          <w:numId w:val="74"/>
        </w:numPr>
        <w:overflowPunct/>
        <w:autoSpaceDE/>
        <w:autoSpaceDN/>
        <w:adjustRightInd/>
        <w:contextualSpacing/>
        <w:textAlignment w:val="auto"/>
      </w:pPr>
      <w:r>
        <w:rPr>
          <w:rFonts w:hint="cs"/>
          <w:rtl/>
        </w:rPr>
        <w:t xml:space="preserve">טופס 3 </w:t>
      </w:r>
      <w:r>
        <w:rPr>
          <w:rtl/>
        </w:rPr>
        <w:t>–</w:t>
      </w:r>
      <w:r>
        <w:rPr>
          <w:rFonts w:hint="cs"/>
          <w:rtl/>
        </w:rPr>
        <w:t xml:space="preserve"> טופס פרטי הפקה. עבור כל הפקה חדשה / מחודשת שעלתה ברבעון, הגופים ממלאים את כל הפרטים הרלוונטיים. הם ממלאים רק עבור הפקות חדשות, משום שהפקות שהופקו קודם לכן כבר שמורות אצלנו במערכת מהרבעונים הקודמים. </w:t>
      </w:r>
    </w:p>
    <w:p w:rsidR="00877A42" w:rsidRDefault="00877A42" w:rsidP="00936EF9">
      <w:pPr>
        <w:pStyle w:val="af8"/>
        <w:numPr>
          <w:ilvl w:val="0"/>
          <w:numId w:val="74"/>
        </w:numPr>
        <w:overflowPunct/>
        <w:autoSpaceDE/>
        <w:autoSpaceDN/>
        <w:adjustRightInd/>
        <w:contextualSpacing/>
        <w:textAlignment w:val="auto"/>
      </w:pPr>
      <w:r>
        <w:rPr>
          <w:rFonts w:hint="cs"/>
          <w:rtl/>
        </w:rPr>
        <w:t xml:space="preserve">טופס 4 </w:t>
      </w:r>
      <w:r>
        <w:rPr>
          <w:rtl/>
        </w:rPr>
        <w:t>–</w:t>
      </w:r>
      <w:r>
        <w:rPr>
          <w:rFonts w:hint="cs"/>
          <w:rtl/>
        </w:rPr>
        <w:t xml:space="preserve"> מסכם את סך כל ההפקות החדשות שעלו ברבעון. </w:t>
      </w:r>
    </w:p>
    <w:p w:rsidR="00877A42" w:rsidRDefault="00877A42" w:rsidP="00877A42">
      <w:pPr>
        <w:pStyle w:val="af8"/>
      </w:pPr>
    </w:p>
    <w:p w:rsidR="00877A42" w:rsidRPr="00FA0D86" w:rsidRDefault="00877A42" w:rsidP="00877A42">
      <w:pPr>
        <w:rPr>
          <w:u w:val="single"/>
          <w:rtl/>
        </w:rPr>
      </w:pPr>
      <w:r w:rsidRPr="00FA0D86">
        <w:rPr>
          <w:rFonts w:hint="cs"/>
          <w:u w:val="single"/>
          <w:rtl/>
        </w:rPr>
        <w:t>כיצד מתבצע תהליך הזנת הנתונים?</w:t>
      </w:r>
    </w:p>
    <w:p w:rsidR="00877A42" w:rsidRPr="008B6D6A" w:rsidRDefault="00877A42" w:rsidP="00877A42">
      <w:pPr>
        <w:rPr>
          <w:rtl/>
        </w:rPr>
      </w:pPr>
      <w:r>
        <w:rPr>
          <w:rFonts w:hint="cs"/>
          <w:rtl/>
        </w:rPr>
        <w:t xml:space="preserve">ראשית נקים את המופעים החדשים באמצעות טפסי ה- 3, ולאחר מכן נקליד את ההרצות שהתקיימו בארץ באמצעות טפסי 1, ואת ההרצות שהתקיימו בחו"ל באמצעות טפסי 2. יש לשים לב </w:t>
      </w:r>
      <w:r>
        <w:rPr>
          <w:rtl/>
        </w:rPr>
        <w:t>–</w:t>
      </w:r>
      <w:r>
        <w:rPr>
          <w:rFonts w:hint="cs"/>
          <w:rtl/>
        </w:rPr>
        <w:t xml:space="preserve"> טפסי 2 של הרצות חו"ל מרוכזים בשקית נפרדת של כל גוף, בה נמצאים טפסי החו"ל של כל הרבעונים. לכן חשוב מאוד לבדוק בשקית או ב-</w:t>
      </w:r>
      <w:r>
        <w:t>follow up</w:t>
      </w:r>
      <w:r>
        <w:rPr>
          <w:rFonts w:hint="cs"/>
          <w:rtl/>
        </w:rPr>
        <w:t xml:space="preserve"> אם התקיימו הרצות בחו"ל ולהקליד אותן. </w:t>
      </w:r>
    </w:p>
    <w:p w:rsidR="00877A42" w:rsidRDefault="00877A42" w:rsidP="00877A42">
      <w:pPr>
        <w:rPr>
          <w:b/>
          <w:bCs/>
          <w:u w:val="single"/>
          <w:rtl/>
        </w:rPr>
      </w:pPr>
    </w:p>
    <w:p w:rsidR="00877A42" w:rsidRPr="00CC6EFA" w:rsidRDefault="00877A42" w:rsidP="00877A42">
      <w:pPr>
        <w:rPr>
          <w:b/>
          <w:bCs/>
          <w:u w:val="single"/>
          <w:rtl/>
        </w:rPr>
      </w:pPr>
      <w:r w:rsidRPr="00CC6EFA">
        <w:rPr>
          <w:rFonts w:hint="cs"/>
          <w:b/>
          <w:bCs/>
          <w:u w:val="single"/>
          <w:rtl/>
        </w:rPr>
        <w:t>1.</w:t>
      </w:r>
      <w:r>
        <w:rPr>
          <w:rFonts w:hint="cs"/>
          <w:b/>
          <w:bCs/>
          <w:u w:val="single"/>
          <w:rtl/>
        </w:rPr>
        <w:t xml:space="preserve"> </w:t>
      </w:r>
      <w:r w:rsidRPr="00CC6EFA">
        <w:rPr>
          <w:rFonts w:hint="cs"/>
          <w:b/>
          <w:bCs/>
          <w:u w:val="single"/>
          <w:rtl/>
        </w:rPr>
        <w:t>ה</w:t>
      </w:r>
      <w:r>
        <w:rPr>
          <w:rFonts w:hint="cs"/>
          <w:b/>
          <w:bCs/>
          <w:u w:val="single"/>
          <w:rtl/>
        </w:rPr>
        <w:t>קמת מופע רגיל</w:t>
      </w:r>
    </w:p>
    <w:p w:rsidR="00877A42" w:rsidRDefault="00877A42" w:rsidP="00877A42">
      <w:pPr>
        <w:rPr>
          <w:rtl/>
        </w:rPr>
      </w:pPr>
      <w:r>
        <w:rPr>
          <w:rFonts w:hint="cs"/>
          <w:rtl/>
        </w:rPr>
        <w:t># מתבצעת באמצעות טופס 3 שנשלח עבור כל מופע חדש/מחודש שעלה ברבעון הרלוונטי. כאמור, טופס 4 מסכם את סך כל ההפקות החדשות שעלו ברבעון, אז יש לוודא שהטפסים תואמים.</w:t>
      </w:r>
    </w:p>
    <w:p w:rsidR="00877A42" w:rsidRPr="001845E1" w:rsidRDefault="00877A42" w:rsidP="00877A42">
      <w:pPr>
        <w:rPr>
          <w:rtl/>
        </w:rPr>
      </w:pPr>
      <w:r>
        <w:rPr>
          <w:rFonts w:hint="cs"/>
          <w:rtl/>
        </w:rPr>
        <w:t># מופעים שאינם חדשים כבר קיימים במערכת ואין צורך להקימם מחדש! עם זאת, יש לשים לב שייתכן וקיים מופע עם אותו שם אך על תיאטרון אחר, ואז כן יש להקים מופע חדש!</w:t>
      </w:r>
    </w:p>
    <w:p w:rsidR="00877A42" w:rsidRDefault="00877A42" w:rsidP="00877A42">
      <w:pPr>
        <w:rPr>
          <w:rtl/>
        </w:rPr>
      </w:pPr>
      <w:r>
        <w:rPr>
          <w:rFonts w:hint="cs"/>
          <w:rtl/>
        </w:rPr>
        <w:t># לכל מופע שמקימים חשוב מאוד שתהיה תוכנייה. אפשר גם לחפש באינטרנט ולהדפיס,  אך בכל מקרה חשוב לדבר עם רייזי בכדי שתבקש את התוכנייה מהגוף, משום שעלינו לשלוח את החומרים הללו למינהל תרבות בסופו של דבר.</w:t>
      </w:r>
    </w:p>
    <w:p w:rsidR="00877A42" w:rsidRDefault="00877A42" w:rsidP="00877A42">
      <w:pPr>
        <w:rPr>
          <w:rtl/>
        </w:rPr>
      </w:pPr>
      <w:r>
        <w:rPr>
          <w:rFonts w:hint="cs"/>
          <w:rtl/>
        </w:rPr>
        <w:t xml:space="preserve"># לפני שמקימים מופע חשוב לבדוק אם המופע אורח או לא, משום שאם מדובר בהצגה אורחת של גוף שאנו סוקרים בעצם ייתכן שאין צורך להקים מופע חדש כי ההפקה כבר קיימת על שם גוף אחר. כמו כן, אם מופיע לנו במערכת שהמופע כבר קיים, ותאריך ההקמה הוא מהשנים האחרונות, יש לברר עם הגוף למה הם מדווחים עליו כהפקה חדשה, ומה בדיוק התחדש במופע, ורק אז להחליט האם אכן יש להקים מופע חדש. </w:t>
      </w:r>
    </w:p>
    <w:p w:rsidR="00877A42" w:rsidRDefault="00877A42" w:rsidP="00877A42">
      <w:pPr>
        <w:rPr>
          <w:rtl/>
        </w:rPr>
      </w:pPr>
    </w:p>
    <w:p w:rsidR="00877A42" w:rsidRDefault="00877A42" w:rsidP="00877A42">
      <w:pPr>
        <w:rPr>
          <w:u w:val="single"/>
          <w:rtl/>
        </w:rPr>
      </w:pPr>
      <w:r>
        <w:rPr>
          <w:rFonts w:hint="cs"/>
          <w:rtl/>
        </w:rPr>
        <w:t xml:space="preserve">בכדי להתחיל בהקמת מופע </w:t>
      </w:r>
      <w:r w:rsidRPr="006C7183">
        <w:rPr>
          <w:rFonts w:hint="cs"/>
          <w:rtl/>
        </w:rPr>
        <w:t>בוחרים ב"מופע"</w:t>
      </w:r>
      <w:r>
        <w:rPr>
          <w:rFonts w:hint="cs"/>
          <w:rtl/>
        </w:rPr>
        <w:t xml:space="preserve"> בסרגל</w:t>
      </w:r>
      <w:r w:rsidRPr="006C7183">
        <w:rPr>
          <w:rFonts w:hint="cs"/>
          <w:rtl/>
        </w:rPr>
        <w:t xml:space="preserve"> ולוחצים על "מופע חדש"</w:t>
      </w:r>
      <w:r>
        <w:rPr>
          <w:rFonts w:hint="cs"/>
          <w:rtl/>
        </w:rPr>
        <w:t>.</w:t>
      </w:r>
    </w:p>
    <w:p w:rsidR="00877A42" w:rsidRDefault="00877A42" w:rsidP="00877A42">
      <w:pPr>
        <w:rPr>
          <w:u w:val="single"/>
          <w:rtl/>
        </w:rPr>
      </w:pPr>
    </w:p>
    <w:p w:rsidR="00877A42" w:rsidRPr="00CC6EFA" w:rsidRDefault="00877A42" w:rsidP="00877A42">
      <w:pPr>
        <w:rPr>
          <w:u w:val="single"/>
          <w:rtl/>
        </w:rPr>
      </w:pPr>
      <w:r w:rsidRPr="00CC6EFA">
        <w:rPr>
          <w:rFonts w:hint="cs"/>
          <w:rtl/>
        </w:rPr>
        <w:t xml:space="preserve">1.1  </w:t>
      </w:r>
      <w:r w:rsidRPr="00CC6EFA">
        <w:rPr>
          <w:rFonts w:hint="cs"/>
          <w:u w:val="single"/>
          <w:rtl/>
        </w:rPr>
        <w:t>לשונית "פרטי מופע"</w:t>
      </w:r>
    </w:p>
    <w:p w:rsidR="00877A42" w:rsidRDefault="00877A42" w:rsidP="00877A42">
      <w:pPr>
        <w:rPr>
          <w:rtl/>
        </w:rPr>
      </w:pPr>
      <w:r w:rsidRPr="009373F7">
        <w:rPr>
          <w:rFonts w:hint="cs"/>
          <w:rtl/>
        </w:rPr>
        <w:t>השדות שיש למלא:</w:t>
      </w:r>
    </w:p>
    <w:p w:rsidR="00877A42" w:rsidRDefault="00877A42" w:rsidP="00936EF9">
      <w:pPr>
        <w:pStyle w:val="af8"/>
        <w:numPr>
          <w:ilvl w:val="0"/>
          <w:numId w:val="51"/>
        </w:numPr>
        <w:overflowPunct/>
        <w:autoSpaceDE/>
        <w:autoSpaceDN/>
        <w:adjustRightInd/>
        <w:contextualSpacing/>
        <w:textAlignment w:val="auto"/>
      </w:pPr>
      <w:r>
        <w:rPr>
          <w:rFonts w:hint="cs"/>
          <w:rtl/>
        </w:rPr>
        <w:t xml:space="preserve">שם המופע </w:t>
      </w:r>
      <w:r>
        <w:rPr>
          <w:rtl/>
        </w:rPr>
        <w:t>–</w:t>
      </w:r>
      <w:r>
        <w:rPr>
          <w:rFonts w:hint="cs"/>
          <w:rtl/>
        </w:rPr>
        <w:t xml:space="preserve"> יש לכתוב בצורה של שם ההצגה, רווח, מקף, רווח, שם הגוף. למשל: </w:t>
      </w:r>
    </w:p>
    <w:p w:rsidR="00877A42" w:rsidRDefault="00877A42" w:rsidP="00877A42">
      <w:pPr>
        <w:pStyle w:val="af8"/>
      </w:pPr>
      <w:r>
        <w:rPr>
          <w:rFonts w:hint="cs"/>
          <w:rtl/>
        </w:rPr>
        <w:t xml:space="preserve">"בגדי המלך החדשים </w:t>
      </w:r>
      <w:r>
        <w:rPr>
          <w:rtl/>
        </w:rPr>
        <w:t>–</w:t>
      </w:r>
      <w:r>
        <w:rPr>
          <w:rFonts w:hint="cs"/>
          <w:rtl/>
        </w:rPr>
        <w:t xml:space="preserve"> הבימה" (בניגוד לתחום המוסיקה, כאן לא כותבים תאריך).</w:t>
      </w:r>
    </w:p>
    <w:p w:rsidR="00877A42" w:rsidRDefault="00877A42" w:rsidP="00936EF9">
      <w:pPr>
        <w:pStyle w:val="af8"/>
        <w:numPr>
          <w:ilvl w:val="0"/>
          <w:numId w:val="51"/>
        </w:numPr>
        <w:overflowPunct/>
        <w:autoSpaceDE/>
        <w:autoSpaceDN/>
        <w:adjustRightInd/>
        <w:contextualSpacing/>
        <w:textAlignment w:val="auto"/>
      </w:pPr>
      <w:r>
        <w:rPr>
          <w:rFonts w:hint="cs"/>
          <w:rtl/>
        </w:rPr>
        <w:t>תחום - יש לבחור כמובן ב: "1. תיאטרון".</w:t>
      </w:r>
    </w:p>
    <w:p w:rsidR="00877A42" w:rsidRDefault="00877A42" w:rsidP="00936EF9">
      <w:pPr>
        <w:pStyle w:val="af8"/>
        <w:numPr>
          <w:ilvl w:val="0"/>
          <w:numId w:val="51"/>
        </w:numPr>
        <w:overflowPunct/>
        <w:autoSpaceDE/>
        <w:autoSpaceDN/>
        <w:adjustRightInd/>
        <w:contextualSpacing/>
        <w:textAlignment w:val="auto"/>
      </w:pPr>
      <w:r>
        <w:rPr>
          <w:rFonts w:hint="cs"/>
          <w:rtl/>
        </w:rPr>
        <w:t xml:space="preserve">תת תחום </w:t>
      </w:r>
      <w:r>
        <w:rPr>
          <w:rtl/>
        </w:rPr>
        <w:t>–</w:t>
      </w:r>
      <w:r>
        <w:rPr>
          <w:rFonts w:hint="cs"/>
          <w:rtl/>
        </w:rPr>
        <w:t xml:space="preserve"> בודקים לפי הסעיף של "סוג ההפקה" בטופס. </w:t>
      </w:r>
    </w:p>
    <w:p w:rsidR="00877A42" w:rsidRDefault="00877A42" w:rsidP="00936EF9">
      <w:pPr>
        <w:pStyle w:val="af8"/>
        <w:numPr>
          <w:ilvl w:val="0"/>
          <w:numId w:val="51"/>
        </w:numPr>
        <w:overflowPunct/>
        <w:autoSpaceDE/>
        <w:autoSpaceDN/>
        <w:adjustRightInd/>
        <w:contextualSpacing/>
        <w:textAlignment w:val="auto"/>
      </w:pPr>
      <w:r>
        <w:rPr>
          <w:rFonts w:hint="cs"/>
          <w:rtl/>
        </w:rPr>
        <w:t xml:space="preserve">סגנון </w:t>
      </w:r>
      <w:r>
        <w:rPr>
          <w:rtl/>
        </w:rPr>
        <w:t>–</w:t>
      </w:r>
      <w:r>
        <w:rPr>
          <w:rFonts w:hint="cs"/>
          <w:rtl/>
        </w:rPr>
        <w:t xml:space="preserve"> לפי הדף האחרון שבטופס. עדיף להימנע מבחירת האופציה של "אחר" ולהשתמש בה רק אם באמת אין ברירה. כמו כן, אם בטופס הקיפו בעיגול יותר מסגנון אחד, יש לקרוא את התוכנייה, לפיה לבחור את הסגנון המתאים ביותר, ואותו להקליד. בנוסף נקיף בעיגול על הטופס את הסגנון שבחרנו להקליד.  </w:t>
      </w:r>
    </w:p>
    <w:p w:rsidR="00877A42" w:rsidRDefault="00877A42" w:rsidP="00936EF9">
      <w:pPr>
        <w:pStyle w:val="af8"/>
        <w:numPr>
          <w:ilvl w:val="0"/>
          <w:numId w:val="51"/>
        </w:numPr>
        <w:overflowPunct/>
        <w:autoSpaceDE/>
        <w:autoSpaceDN/>
        <w:adjustRightInd/>
        <w:contextualSpacing/>
        <w:textAlignment w:val="auto"/>
      </w:pPr>
      <w:r>
        <w:rPr>
          <w:rFonts w:hint="cs"/>
          <w:rtl/>
        </w:rPr>
        <w:t xml:space="preserve">תאריך הרצה ראשונה </w:t>
      </w:r>
      <w:r>
        <w:rPr>
          <w:rtl/>
        </w:rPr>
        <w:t>–</w:t>
      </w:r>
      <w:r>
        <w:rPr>
          <w:rFonts w:hint="cs"/>
          <w:rtl/>
        </w:rPr>
        <w:t xml:space="preserve"> כפי שמופיע בסעיף הרלוונטי בטופס.</w:t>
      </w:r>
    </w:p>
    <w:p w:rsidR="00877A42" w:rsidRDefault="00877A42" w:rsidP="00936EF9">
      <w:pPr>
        <w:pStyle w:val="af8"/>
        <w:numPr>
          <w:ilvl w:val="0"/>
          <w:numId w:val="51"/>
        </w:numPr>
        <w:overflowPunct/>
        <w:autoSpaceDE/>
        <w:autoSpaceDN/>
        <w:adjustRightInd/>
        <w:contextualSpacing/>
        <w:textAlignment w:val="auto"/>
      </w:pPr>
      <w:r>
        <w:rPr>
          <w:rFonts w:hint="cs"/>
          <w:rtl/>
        </w:rPr>
        <w:t>משך המופע בדקות - כפי שמופיע בסעיף הרלוונטי בטופס.</w:t>
      </w:r>
    </w:p>
    <w:p w:rsidR="00877A42" w:rsidRPr="00B552C9" w:rsidRDefault="00877A42" w:rsidP="00936EF9">
      <w:pPr>
        <w:pStyle w:val="af8"/>
        <w:numPr>
          <w:ilvl w:val="0"/>
          <w:numId w:val="51"/>
        </w:numPr>
        <w:overflowPunct/>
        <w:autoSpaceDE/>
        <w:autoSpaceDN/>
        <w:adjustRightInd/>
        <w:contextualSpacing/>
        <w:textAlignment w:val="auto"/>
      </w:pPr>
      <w:r>
        <w:rPr>
          <w:rFonts w:hint="cs"/>
          <w:rtl/>
        </w:rPr>
        <w:t xml:space="preserve">אם הבמאי הוא ישראלי, מסמנים </w:t>
      </w:r>
      <w:r>
        <w:t xml:space="preserve">V </w:t>
      </w:r>
      <w:r>
        <w:rPr>
          <w:rFonts w:hint="cs"/>
          <w:rtl/>
        </w:rPr>
        <w:t xml:space="preserve"> ב"מופע ישראלי".</w:t>
      </w:r>
    </w:p>
    <w:p w:rsidR="00877A42" w:rsidRDefault="00877A42" w:rsidP="00936EF9">
      <w:pPr>
        <w:pStyle w:val="af8"/>
        <w:numPr>
          <w:ilvl w:val="0"/>
          <w:numId w:val="51"/>
        </w:numPr>
        <w:overflowPunct/>
        <w:autoSpaceDE/>
        <w:autoSpaceDN/>
        <w:adjustRightInd/>
        <w:contextualSpacing/>
        <w:textAlignment w:val="auto"/>
      </w:pPr>
      <w:r>
        <w:rPr>
          <w:rFonts w:hint="cs"/>
          <w:rtl/>
        </w:rPr>
        <w:t xml:space="preserve">משתתפים </w:t>
      </w:r>
      <w:r>
        <w:rPr>
          <w:rtl/>
        </w:rPr>
        <w:t>–</w:t>
      </w:r>
      <w:r>
        <w:rPr>
          <w:rFonts w:hint="cs"/>
          <w:rtl/>
        </w:rPr>
        <w:t xml:space="preserve"> ממלאים את מספרי כל המשתתפים בהצגה (שחקנים, דמויות וכו') לפי הפרטים שבטופס ובתוכנייה. אם יש סתירה, הולכים לפי התוכנייה. </w:t>
      </w:r>
    </w:p>
    <w:p w:rsidR="00877A42" w:rsidRDefault="00877A42" w:rsidP="00936EF9">
      <w:pPr>
        <w:pStyle w:val="af8"/>
        <w:numPr>
          <w:ilvl w:val="0"/>
          <w:numId w:val="51"/>
        </w:numPr>
        <w:overflowPunct/>
        <w:autoSpaceDE/>
        <w:autoSpaceDN/>
        <w:adjustRightInd/>
        <w:contextualSpacing/>
        <w:textAlignment w:val="auto"/>
      </w:pPr>
      <w:r>
        <w:rPr>
          <w:rFonts w:hint="cs"/>
          <w:rtl/>
        </w:rPr>
        <w:t>לוחצים על "שמור" וכותבים את מס' המופע שהתקבל על הטופס.</w:t>
      </w:r>
    </w:p>
    <w:p w:rsidR="00877A42" w:rsidRDefault="00877A42" w:rsidP="00877A42">
      <w:pPr>
        <w:pStyle w:val="af8"/>
      </w:pPr>
    </w:p>
    <w:p w:rsidR="00877A42" w:rsidRPr="00CC6EFA" w:rsidRDefault="00877A42" w:rsidP="00877A42">
      <w:pPr>
        <w:rPr>
          <w:u w:val="single"/>
          <w:rtl/>
        </w:rPr>
      </w:pPr>
      <w:r>
        <w:rPr>
          <w:rFonts w:hint="cs"/>
          <w:rtl/>
        </w:rPr>
        <w:t xml:space="preserve">1.2 </w:t>
      </w:r>
      <w:r>
        <w:rPr>
          <w:rFonts w:hint="cs"/>
          <w:u w:val="single"/>
          <w:rtl/>
        </w:rPr>
        <w:t xml:space="preserve"> </w:t>
      </w:r>
      <w:r w:rsidRPr="00CC6EFA">
        <w:rPr>
          <w:rFonts w:hint="cs"/>
          <w:u w:val="single"/>
          <w:rtl/>
        </w:rPr>
        <w:t>לשונית "יצירות"</w:t>
      </w:r>
    </w:p>
    <w:p w:rsidR="00877A42" w:rsidRDefault="00877A42" w:rsidP="00936EF9">
      <w:pPr>
        <w:pStyle w:val="af8"/>
        <w:numPr>
          <w:ilvl w:val="0"/>
          <w:numId w:val="99"/>
        </w:numPr>
        <w:overflowPunct/>
        <w:autoSpaceDE/>
        <w:autoSpaceDN/>
        <w:adjustRightInd/>
        <w:contextualSpacing/>
        <w:textAlignment w:val="auto"/>
      </w:pPr>
      <w:r w:rsidRPr="00F36B54">
        <w:rPr>
          <w:rFonts w:hint="cs"/>
          <w:rtl/>
        </w:rPr>
        <w:t>מקלידים את שם היצירה כדי לראות אם היא קיימת במערכת, ואז מזינים גם את משך היצירה ולוחצים על "הוסף".</w:t>
      </w:r>
    </w:p>
    <w:p w:rsidR="00877A42" w:rsidRDefault="00877A42" w:rsidP="00877A42">
      <w:pPr>
        <w:pStyle w:val="af8"/>
      </w:pPr>
      <w:r w:rsidRPr="00F36B54">
        <w:rPr>
          <w:rFonts w:hint="cs"/>
          <w:rtl/>
        </w:rPr>
        <w:t>במידה והיצירה לא מופיעה במערכת יש להקים אותה בחלון אחר כפי שמפורט למטה ב"הקמת יצירות", ואז לחזור ולהזין אותה ואת המשך שלה.</w:t>
      </w:r>
    </w:p>
    <w:p w:rsidR="00877A42" w:rsidRPr="00F36B54" w:rsidRDefault="00877A42" w:rsidP="00936EF9">
      <w:pPr>
        <w:pStyle w:val="af8"/>
        <w:numPr>
          <w:ilvl w:val="0"/>
          <w:numId w:val="99"/>
        </w:numPr>
        <w:overflowPunct/>
        <w:autoSpaceDE/>
        <w:autoSpaceDN/>
        <w:adjustRightInd/>
        <w:contextualSpacing/>
        <w:textAlignment w:val="auto"/>
        <w:rPr>
          <w:rtl/>
        </w:rPr>
      </w:pPr>
      <w:r w:rsidRPr="00F36B54">
        <w:rPr>
          <w:rFonts w:hint="cs"/>
          <w:rtl/>
        </w:rPr>
        <w:t>לאחר שהוספנו כל יצירה לוחצים על "לא הוזנו מוסדות" (עושים זאת עבור כל היצירות). בוחרים בשם הגוף ומקשרים אותו, ולאחר מכן מעדכנים את סוג הקשר. כשמדובר בהצגה רגילה, לוחצים על "מפיק יחיד רגילה". אם לא, בוחרים באופציה שמתאימה לשילוב בין הסעיפים "גורם מפיק" ו"אופי ההפקה" (יכולה להיות רגילה, או מיוחדת -שאיננה חלק מהרפרטואר של התיאטרון, בד"כ הפקה חד-פעמית). בסיום לוחצים על "הוסף".</w:t>
      </w:r>
    </w:p>
    <w:p w:rsidR="00877A42" w:rsidRDefault="00877A42" w:rsidP="00877A42">
      <w:pPr>
        <w:rPr>
          <w:rtl/>
        </w:rPr>
      </w:pPr>
    </w:p>
    <w:p w:rsidR="00877A42" w:rsidRPr="00CC6EFA" w:rsidRDefault="00877A42" w:rsidP="00877A42">
      <w:pPr>
        <w:rPr>
          <w:u w:val="single"/>
          <w:rtl/>
        </w:rPr>
      </w:pPr>
      <w:r w:rsidRPr="00CC6EFA">
        <w:rPr>
          <w:rFonts w:hint="cs"/>
          <w:rtl/>
        </w:rPr>
        <w:t xml:space="preserve">1.3  </w:t>
      </w:r>
      <w:r w:rsidRPr="00CC6EFA">
        <w:rPr>
          <w:rFonts w:hint="cs"/>
          <w:u w:val="single"/>
          <w:rtl/>
        </w:rPr>
        <w:t>לשונית "אנשים"</w:t>
      </w:r>
    </w:p>
    <w:p w:rsidR="00877A42" w:rsidRDefault="00877A42" w:rsidP="00877A42">
      <w:pPr>
        <w:rPr>
          <w:rtl/>
        </w:rPr>
      </w:pPr>
      <w:r>
        <w:rPr>
          <w:rFonts w:hint="cs"/>
          <w:rtl/>
        </w:rPr>
        <w:t>מקלידים במאי, שחקנים, ורצוי גם להקליד גם רקדנים וכדומה אם יש (</w:t>
      </w:r>
      <w:r w:rsidRPr="00FE38B7">
        <w:rPr>
          <w:rFonts w:hint="cs"/>
          <w:rtl/>
        </w:rPr>
        <w:t>את כל האנשים שנמצאים על הבמה בעצם</w:t>
      </w:r>
      <w:r>
        <w:rPr>
          <w:rFonts w:hint="cs"/>
          <w:rtl/>
        </w:rPr>
        <w:t xml:space="preserve">), לא כולל תאורנים וכדומה. </w:t>
      </w:r>
    </w:p>
    <w:p w:rsidR="00877A42" w:rsidRDefault="00877A42" w:rsidP="00877A42">
      <w:pPr>
        <w:rPr>
          <w:rtl/>
        </w:rPr>
      </w:pPr>
      <w:r>
        <w:rPr>
          <w:rFonts w:hint="cs"/>
          <w:rtl/>
        </w:rPr>
        <w:t>את שמות המשתתפים לוקחים מהתוכנייה.</w:t>
      </w:r>
    </w:p>
    <w:p w:rsidR="00877A42" w:rsidRDefault="00877A42" w:rsidP="00877A42">
      <w:pPr>
        <w:rPr>
          <w:rtl/>
        </w:rPr>
      </w:pPr>
      <w:r>
        <w:rPr>
          <w:rFonts w:hint="cs"/>
          <w:rtl/>
        </w:rPr>
        <w:t>אם ישנם אנשים שהשם שלהם לא קיים במערכת, יש לפתוח חלון חדש ולהקים אותם, כפי שמפורט ב"כללי" למטה</w:t>
      </w:r>
      <w:r w:rsidRPr="00491A42">
        <w:rPr>
          <w:rFonts w:hint="cs"/>
          <w:rtl/>
        </w:rPr>
        <w:t>.</w:t>
      </w:r>
    </w:p>
    <w:p w:rsidR="00877A42" w:rsidRDefault="00877A42" w:rsidP="00877A42">
      <w:pPr>
        <w:rPr>
          <w:rtl/>
        </w:rPr>
      </w:pPr>
      <w:r>
        <w:rPr>
          <w:rFonts w:hint="cs"/>
          <w:rtl/>
        </w:rPr>
        <w:t xml:space="preserve"> מס' המשתתפים הכולל צריך להיות תואם למה שכתבנו במס' המשתתפים בלשונית הראשונה. </w:t>
      </w:r>
    </w:p>
    <w:p w:rsidR="00877A42" w:rsidRDefault="00877A42" w:rsidP="00877A42">
      <w:pPr>
        <w:rPr>
          <w:rtl/>
        </w:rPr>
      </w:pPr>
      <w:r>
        <w:rPr>
          <w:rFonts w:hint="cs"/>
          <w:rtl/>
        </w:rPr>
        <w:t xml:space="preserve">חשוב: </w:t>
      </w:r>
    </w:p>
    <w:p w:rsidR="00877A42" w:rsidRDefault="00877A42" w:rsidP="00936EF9">
      <w:pPr>
        <w:pStyle w:val="af8"/>
        <w:numPr>
          <w:ilvl w:val="0"/>
          <w:numId w:val="67"/>
        </w:numPr>
        <w:overflowPunct/>
        <w:autoSpaceDE/>
        <w:autoSpaceDN/>
        <w:adjustRightInd/>
        <w:contextualSpacing/>
        <w:textAlignment w:val="auto"/>
      </w:pPr>
      <w:r w:rsidRPr="00F05C4D">
        <w:rPr>
          <w:rFonts w:hint="cs"/>
          <w:rtl/>
        </w:rPr>
        <w:t>אם מציינים שם של שחקן מחליף אין צורך להקליד אותו</w:t>
      </w:r>
      <w:r>
        <w:rPr>
          <w:rFonts w:hint="cs"/>
          <w:rtl/>
        </w:rPr>
        <w:t>, בוחרים שם אחד ומקלידים רק אותו.</w:t>
      </w:r>
    </w:p>
    <w:p w:rsidR="00877A42" w:rsidRPr="00F05C4D" w:rsidRDefault="00877A42" w:rsidP="00936EF9">
      <w:pPr>
        <w:pStyle w:val="af8"/>
        <w:numPr>
          <w:ilvl w:val="0"/>
          <w:numId w:val="67"/>
        </w:numPr>
        <w:overflowPunct/>
        <w:autoSpaceDE/>
        <w:autoSpaceDN/>
        <w:adjustRightInd/>
        <w:contextualSpacing/>
        <w:textAlignment w:val="auto"/>
        <w:rPr>
          <w:rtl/>
        </w:rPr>
      </w:pPr>
      <w:r>
        <w:rPr>
          <w:rFonts w:hint="cs"/>
          <w:rtl/>
        </w:rPr>
        <w:t>אם יש חפיפה בין תפקידים, למשל אדם מסוים הוא גם במאי וגם שחקן, נקליד אותו בשני התפקידים.</w:t>
      </w:r>
    </w:p>
    <w:p w:rsidR="00877A42" w:rsidRDefault="00877A42" w:rsidP="00877A42">
      <w:pPr>
        <w:rPr>
          <w:rtl/>
        </w:rPr>
      </w:pPr>
    </w:p>
    <w:p w:rsidR="00877A42" w:rsidRDefault="00877A42" w:rsidP="00877A42">
      <w:pPr>
        <w:rPr>
          <w:rtl/>
        </w:rPr>
      </w:pPr>
      <w:r>
        <w:rPr>
          <w:rFonts w:hint="cs"/>
          <w:rtl/>
        </w:rPr>
        <w:t>1.4</w:t>
      </w:r>
      <w:r w:rsidRPr="00C87137">
        <w:rPr>
          <w:rFonts w:hint="cs"/>
          <w:u w:val="single"/>
          <w:rtl/>
        </w:rPr>
        <w:t xml:space="preserve"> </w:t>
      </w:r>
      <w:r>
        <w:rPr>
          <w:rFonts w:hint="cs"/>
          <w:u w:val="single"/>
          <w:rtl/>
        </w:rPr>
        <w:t xml:space="preserve"> </w:t>
      </w:r>
      <w:r w:rsidRPr="00C87137">
        <w:rPr>
          <w:rFonts w:hint="cs"/>
          <w:u w:val="single"/>
          <w:rtl/>
        </w:rPr>
        <w:t>הנחיות נוספות</w:t>
      </w:r>
    </w:p>
    <w:p w:rsidR="00877A42" w:rsidRDefault="00877A42" w:rsidP="00936EF9">
      <w:pPr>
        <w:pStyle w:val="af8"/>
        <w:numPr>
          <w:ilvl w:val="0"/>
          <w:numId w:val="56"/>
        </w:numPr>
        <w:overflowPunct/>
        <w:autoSpaceDE/>
        <w:autoSpaceDN/>
        <w:adjustRightInd/>
        <w:contextualSpacing/>
        <w:textAlignment w:val="auto"/>
      </w:pPr>
      <w:r w:rsidRPr="00282D76">
        <w:rPr>
          <w:rFonts w:hint="cs"/>
          <w:rtl/>
        </w:rPr>
        <w:t xml:space="preserve">אם בסעיף 3 (האם הצגה זו הופקה כבר בעבר בישראל?) בטופס כתוב שההפקה כבר הופקה בעבר בישראל, יש לעדכן זאת בקובץ אקסל מיוחד, ששמור בתיקיית מעקבים בתיאטרון (בתוך </w:t>
      </w:r>
      <w:r w:rsidRPr="00282D76">
        <w:t>general</w:t>
      </w:r>
      <w:r w:rsidRPr="00282D76">
        <w:rPr>
          <w:rFonts w:hint="cs"/>
          <w:rtl/>
        </w:rPr>
        <w:t xml:space="preserve">). </w:t>
      </w:r>
    </w:p>
    <w:p w:rsidR="00877A42" w:rsidRPr="00282D76" w:rsidRDefault="00877A42" w:rsidP="00936EF9">
      <w:pPr>
        <w:pStyle w:val="af8"/>
        <w:numPr>
          <w:ilvl w:val="0"/>
          <w:numId w:val="56"/>
        </w:numPr>
        <w:overflowPunct/>
        <w:autoSpaceDE/>
        <w:autoSpaceDN/>
        <w:adjustRightInd/>
        <w:contextualSpacing/>
        <w:textAlignment w:val="auto"/>
        <w:rPr>
          <w:rtl/>
        </w:rPr>
      </w:pPr>
      <w:r>
        <w:rPr>
          <w:rFonts w:hint="cs"/>
          <w:rtl/>
        </w:rPr>
        <w:t>כשמסיימים להקים מופעים של גוף מסוים, יש לעדכן זאת בקובץ "מעקב הקמות חדשות" שגם נמצא בתיקיית "מעקבים". אם הכל הוקלד כמו שצריך, מעדכנים שם תאריך+שם. אם חסרים פרטים או אם יש בעיות כלשהם, יש לציין זאת ולפרט. חשוב - במידה וברבעון לא היו הפקות חדשות, נעדכן זאת גם בקובץ.</w:t>
      </w:r>
    </w:p>
    <w:p w:rsidR="00877A42" w:rsidRPr="00FD3EA6" w:rsidRDefault="00877A42" w:rsidP="00877A42">
      <w:pPr>
        <w:rPr>
          <w:rtl/>
        </w:rPr>
      </w:pPr>
    </w:p>
    <w:p w:rsidR="00877A42" w:rsidRPr="00CC6EFA" w:rsidRDefault="00877A42" w:rsidP="00877A42">
      <w:pPr>
        <w:rPr>
          <w:b/>
          <w:bCs/>
          <w:u w:val="single"/>
          <w:rtl/>
        </w:rPr>
      </w:pPr>
      <w:r>
        <w:rPr>
          <w:rFonts w:hint="cs"/>
          <w:b/>
          <w:bCs/>
          <w:u w:val="single"/>
          <w:rtl/>
        </w:rPr>
        <w:t xml:space="preserve">2. </w:t>
      </w:r>
      <w:r w:rsidRPr="00CC6EFA">
        <w:rPr>
          <w:rFonts w:hint="cs"/>
          <w:b/>
          <w:bCs/>
          <w:u w:val="single"/>
          <w:rtl/>
        </w:rPr>
        <w:t>הקמת יצירות</w:t>
      </w:r>
    </w:p>
    <w:p w:rsidR="00877A42" w:rsidRDefault="00877A42" w:rsidP="00877A42">
      <w:pPr>
        <w:rPr>
          <w:rtl/>
        </w:rPr>
      </w:pPr>
      <w:r w:rsidRPr="008B4697">
        <w:rPr>
          <w:rFonts w:hint="cs"/>
          <w:rtl/>
        </w:rPr>
        <w:t xml:space="preserve">כאמור, </w:t>
      </w:r>
      <w:r>
        <w:rPr>
          <w:rFonts w:hint="cs"/>
          <w:rtl/>
        </w:rPr>
        <w:t>יש מקרים בהם היצירה כבר קיימת במערכת, לכן יש לחפש היטב את היצירה לפני שמקימים אותה. במידה ואכן לא מצאנו, נקים יצירה חדשה.</w:t>
      </w:r>
    </w:p>
    <w:p w:rsidR="00877A42" w:rsidRDefault="00877A42" w:rsidP="00877A42">
      <w:pPr>
        <w:rPr>
          <w:rtl/>
        </w:rPr>
      </w:pPr>
    </w:p>
    <w:p w:rsidR="00877A42" w:rsidRDefault="00877A42" w:rsidP="00877A42">
      <w:pPr>
        <w:rPr>
          <w:rtl/>
        </w:rPr>
      </w:pPr>
      <w:r>
        <w:rPr>
          <w:rFonts w:hint="cs"/>
          <w:rtl/>
        </w:rPr>
        <w:t>ניגשים ל"יצירות" » "חדש".</w:t>
      </w:r>
    </w:p>
    <w:p w:rsidR="00877A42" w:rsidRDefault="00877A42" w:rsidP="00877A42">
      <w:pPr>
        <w:rPr>
          <w:rtl/>
        </w:rPr>
      </w:pPr>
    </w:p>
    <w:p w:rsidR="00877A42" w:rsidRDefault="00877A42" w:rsidP="00877A42">
      <w:pPr>
        <w:rPr>
          <w:rtl/>
        </w:rPr>
      </w:pPr>
      <w:r>
        <w:rPr>
          <w:rFonts w:hint="cs"/>
          <w:rtl/>
        </w:rPr>
        <w:t>השדות שיש למלא:</w:t>
      </w:r>
    </w:p>
    <w:p w:rsidR="00877A42" w:rsidRPr="00D469C2" w:rsidRDefault="00877A42" w:rsidP="00877A42">
      <w:pPr>
        <w:rPr>
          <w:u w:val="single"/>
          <w:rtl/>
        </w:rPr>
      </w:pPr>
      <w:r>
        <w:rPr>
          <w:rFonts w:hint="cs"/>
          <w:u w:val="single"/>
          <w:rtl/>
        </w:rPr>
        <w:t xml:space="preserve">2.1 </w:t>
      </w:r>
      <w:r w:rsidRPr="00D469C2">
        <w:rPr>
          <w:rFonts w:hint="cs"/>
          <w:u w:val="single"/>
          <w:rtl/>
        </w:rPr>
        <w:t>לשונית "פרטי היצירה":</w:t>
      </w:r>
    </w:p>
    <w:p w:rsidR="00877A42" w:rsidRDefault="00877A42" w:rsidP="00936EF9">
      <w:pPr>
        <w:pStyle w:val="af8"/>
        <w:numPr>
          <w:ilvl w:val="0"/>
          <w:numId w:val="53"/>
        </w:numPr>
        <w:overflowPunct/>
        <w:autoSpaceDE/>
        <w:autoSpaceDN/>
        <w:adjustRightInd/>
        <w:contextualSpacing/>
        <w:textAlignment w:val="auto"/>
      </w:pPr>
      <w:r>
        <w:rPr>
          <w:rFonts w:hint="cs"/>
          <w:rtl/>
        </w:rPr>
        <w:t xml:space="preserve">שם היצירה </w:t>
      </w:r>
      <w:r>
        <w:rPr>
          <w:rtl/>
        </w:rPr>
        <w:t>–</w:t>
      </w:r>
      <w:r>
        <w:rPr>
          <w:rFonts w:hint="cs"/>
          <w:rtl/>
        </w:rPr>
        <w:t xml:space="preserve"> כותבים את השם בלבד. במקרה שיש כמה יצירות שונות עם אותו השם, כותבים בסוגריים את שם המחזאי.</w:t>
      </w:r>
    </w:p>
    <w:p w:rsidR="00877A42" w:rsidRDefault="00877A42" w:rsidP="00936EF9">
      <w:pPr>
        <w:pStyle w:val="af8"/>
        <w:numPr>
          <w:ilvl w:val="0"/>
          <w:numId w:val="53"/>
        </w:numPr>
        <w:overflowPunct/>
        <w:autoSpaceDE/>
        <w:autoSpaceDN/>
        <w:adjustRightInd/>
        <w:contextualSpacing/>
        <w:textAlignment w:val="auto"/>
      </w:pPr>
      <w:r>
        <w:rPr>
          <w:rFonts w:hint="cs"/>
          <w:rtl/>
        </w:rPr>
        <w:t xml:space="preserve">תחום </w:t>
      </w:r>
      <w:r>
        <w:rPr>
          <w:rtl/>
        </w:rPr>
        <w:t>–</w:t>
      </w:r>
      <w:r>
        <w:rPr>
          <w:rFonts w:hint="cs"/>
          <w:rtl/>
        </w:rPr>
        <w:t xml:space="preserve"> תיאטרון כמובן.</w:t>
      </w:r>
    </w:p>
    <w:p w:rsidR="00877A42" w:rsidRDefault="00877A42" w:rsidP="00936EF9">
      <w:pPr>
        <w:pStyle w:val="af8"/>
        <w:numPr>
          <w:ilvl w:val="0"/>
          <w:numId w:val="53"/>
        </w:numPr>
        <w:overflowPunct/>
        <w:autoSpaceDE/>
        <w:autoSpaceDN/>
        <w:adjustRightInd/>
        <w:contextualSpacing/>
        <w:textAlignment w:val="auto"/>
      </w:pPr>
      <w:r>
        <w:rPr>
          <w:rFonts w:hint="cs"/>
          <w:rtl/>
        </w:rPr>
        <w:t xml:space="preserve">שפת היצירה </w:t>
      </w:r>
      <w:r>
        <w:rPr>
          <w:rtl/>
        </w:rPr>
        <w:t>–</w:t>
      </w:r>
      <w:r>
        <w:rPr>
          <w:rFonts w:hint="cs"/>
          <w:rtl/>
        </w:rPr>
        <w:t xml:space="preserve"> סעיף חשוב מאוד!!!</w:t>
      </w:r>
    </w:p>
    <w:p w:rsidR="00877A42" w:rsidRDefault="00877A42" w:rsidP="00936EF9">
      <w:pPr>
        <w:pStyle w:val="af8"/>
        <w:numPr>
          <w:ilvl w:val="0"/>
          <w:numId w:val="53"/>
        </w:numPr>
        <w:overflowPunct/>
        <w:autoSpaceDE/>
        <w:autoSpaceDN/>
        <w:adjustRightInd/>
        <w:contextualSpacing/>
        <w:textAlignment w:val="auto"/>
      </w:pPr>
      <w:r>
        <w:rPr>
          <w:rFonts w:hint="cs"/>
          <w:rtl/>
        </w:rPr>
        <w:t xml:space="preserve">אם המחזאי ישראלי יש לסמן </w:t>
      </w:r>
      <w:r>
        <w:t>V</w:t>
      </w:r>
      <w:r>
        <w:rPr>
          <w:rFonts w:hint="cs"/>
          <w:rtl/>
        </w:rPr>
        <w:t xml:space="preserve"> ב"יצירה ישראלית".</w:t>
      </w:r>
    </w:p>
    <w:p w:rsidR="00877A42" w:rsidRDefault="00877A42" w:rsidP="00936EF9">
      <w:pPr>
        <w:pStyle w:val="af8"/>
        <w:numPr>
          <w:ilvl w:val="0"/>
          <w:numId w:val="53"/>
        </w:numPr>
        <w:overflowPunct/>
        <w:autoSpaceDE/>
        <w:autoSpaceDN/>
        <w:adjustRightInd/>
        <w:contextualSpacing/>
        <w:textAlignment w:val="auto"/>
      </w:pPr>
      <w:r>
        <w:rPr>
          <w:rFonts w:hint="cs"/>
          <w:rtl/>
        </w:rPr>
        <w:t>אורך יצירה (פחות קריטי).</w:t>
      </w:r>
    </w:p>
    <w:p w:rsidR="00877A42" w:rsidRDefault="00877A42" w:rsidP="00936EF9">
      <w:pPr>
        <w:pStyle w:val="af8"/>
        <w:numPr>
          <w:ilvl w:val="0"/>
          <w:numId w:val="53"/>
        </w:numPr>
        <w:overflowPunct/>
        <w:autoSpaceDE/>
        <w:autoSpaceDN/>
        <w:adjustRightInd/>
        <w:contextualSpacing/>
        <w:textAlignment w:val="auto"/>
      </w:pPr>
      <w:r>
        <w:rPr>
          <w:rFonts w:hint="cs"/>
          <w:rtl/>
        </w:rPr>
        <w:t>מספר שחקנים (פחות קריטי).</w:t>
      </w:r>
    </w:p>
    <w:p w:rsidR="00877A42" w:rsidRDefault="00877A42" w:rsidP="00877A42">
      <w:pPr>
        <w:pStyle w:val="af8"/>
      </w:pPr>
    </w:p>
    <w:p w:rsidR="00877A42" w:rsidRPr="00D74F7C" w:rsidRDefault="00877A42" w:rsidP="00936EF9">
      <w:pPr>
        <w:pStyle w:val="af8"/>
        <w:numPr>
          <w:ilvl w:val="1"/>
          <w:numId w:val="55"/>
        </w:numPr>
        <w:overflowPunct/>
        <w:autoSpaceDE/>
        <w:autoSpaceDN/>
        <w:adjustRightInd/>
        <w:contextualSpacing/>
        <w:textAlignment w:val="auto"/>
        <w:rPr>
          <w:u w:val="single"/>
          <w:rtl/>
        </w:rPr>
      </w:pPr>
      <w:r w:rsidRPr="00D74F7C">
        <w:rPr>
          <w:rFonts w:hint="cs"/>
          <w:u w:val="single"/>
          <w:rtl/>
        </w:rPr>
        <w:t>לשונית "אנשים":</w:t>
      </w:r>
    </w:p>
    <w:p w:rsidR="00877A42" w:rsidRDefault="00877A42" w:rsidP="00877A42">
      <w:pPr>
        <w:rPr>
          <w:rtl/>
        </w:rPr>
      </w:pPr>
      <w:r>
        <w:rPr>
          <w:rFonts w:hint="cs"/>
          <w:rtl/>
        </w:rPr>
        <w:t xml:space="preserve">מקלידים מחזאי, ואם יש </w:t>
      </w:r>
      <w:r>
        <w:rPr>
          <w:rtl/>
        </w:rPr>
        <w:t>–</w:t>
      </w:r>
      <w:r>
        <w:rPr>
          <w:rFonts w:hint="cs"/>
          <w:rtl/>
        </w:rPr>
        <w:t xml:space="preserve"> גם מתרגם ומעבד. אצל כל אחד מקלידים שם ומקשרים לתפקיד.  </w:t>
      </w:r>
    </w:p>
    <w:p w:rsidR="00877A42" w:rsidRDefault="00877A42" w:rsidP="00877A42">
      <w:pPr>
        <w:rPr>
          <w:rtl/>
        </w:rPr>
      </w:pPr>
    </w:p>
    <w:p w:rsidR="00877A42" w:rsidRPr="00D74F7C" w:rsidRDefault="00877A42" w:rsidP="00877A42">
      <w:pPr>
        <w:rPr>
          <w:rtl/>
        </w:rPr>
      </w:pPr>
      <w:r w:rsidRPr="00D74F7C">
        <w:rPr>
          <w:rFonts w:hint="cs"/>
          <w:b/>
          <w:bCs/>
          <w:u w:val="single"/>
          <w:rtl/>
        </w:rPr>
        <w:t>3. הרצות</w:t>
      </w:r>
    </w:p>
    <w:p w:rsidR="00877A42" w:rsidRDefault="00877A42" w:rsidP="00936EF9">
      <w:pPr>
        <w:pStyle w:val="af8"/>
        <w:numPr>
          <w:ilvl w:val="0"/>
          <w:numId w:val="60"/>
        </w:numPr>
        <w:overflowPunct/>
        <w:autoSpaceDE/>
        <w:autoSpaceDN/>
        <w:adjustRightInd/>
        <w:contextualSpacing/>
        <w:textAlignment w:val="auto"/>
      </w:pPr>
      <w:r>
        <w:rPr>
          <w:rFonts w:hint="cs"/>
          <w:rtl/>
        </w:rPr>
        <w:t xml:space="preserve">משתמשים בנתונים שבטפסי 1. </w:t>
      </w:r>
      <w:r w:rsidRPr="00992901">
        <w:rPr>
          <w:rFonts w:hint="cs"/>
          <w:rtl/>
        </w:rPr>
        <w:t>בניגוד למוסיקה, קיים טופס 1 נפרד עבור כל הפקה.</w:t>
      </w:r>
    </w:p>
    <w:p w:rsidR="00877A42" w:rsidRPr="00992901" w:rsidRDefault="00877A42" w:rsidP="00936EF9">
      <w:pPr>
        <w:pStyle w:val="af8"/>
        <w:numPr>
          <w:ilvl w:val="0"/>
          <w:numId w:val="60"/>
        </w:numPr>
        <w:overflowPunct/>
        <w:autoSpaceDE/>
        <w:autoSpaceDN/>
        <w:adjustRightInd/>
        <w:contextualSpacing/>
        <w:textAlignment w:val="auto"/>
        <w:rPr>
          <w:rtl/>
        </w:rPr>
      </w:pPr>
      <w:r>
        <w:rPr>
          <w:rFonts w:hint="cs"/>
          <w:rtl/>
        </w:rPr>
        <w:t xml:space="preserve">יש לוודא שהתאריכים של ההרצות בטופס אכן שייכים לרבעון הנוכחי. במקרה ומדווחים על תאריכים של רבעון קודם, יש לברר עם הגוף מדוע לא דיווחו בזמן. במידה ומדווחים על תאריכים שברבעון הבא, יש לדאוג לתעד זאת כדי שבמקרה וברבעון הבא ידווחו שוב על ההרצות הללו, הן לא יוקלדו פעמיים. </w:t>
      </w:r>
    </w:p>
    <w:p w:rsidR="00877A42" w:rsidRDefault="00877A42" w:rsidP="00936EF9">
      <w:pPr>
        <w:pStyle w:val="af8"/>
        <w:numPr>
          <w:ilvl w:val="0"/>
          <w:numId w:val="54"/>
        </w:numPr>
        <w:overflowPunct/>
        <w:autoSpaceDE/>
        <w:autoSpaceDN/>
        <w:adjustRightInd/>
        <w:contextualSpacing/>
        <w:textAlignment w:val="auto"/>
      </w:pPr>
      <w:r>
        <w:rPr>
          <w:rFonts w:hint="cs"/>
          <w:rtl/>
        </w:rPr>
        <w:t xml:space="preserve">חובה להקפיד על שם אולם מדויק. כמו כן, לוודא שמס' המבקרים עליו דיווחו אינו עולה על מס' המקומות שיש באולם לפי המערכת. במידה ויש סתירה: </w:t>
      </w:r>
    </w:p>
    <w:p w:rsidR="00877A42" w:rsidRPr="008371EA" w:rsidRDefault="00877A42" w:rsidP="00936EF9">
      <w:pPr>
        <w:pStyle w:val="af8"/>
        <w:numPr>
          <w:ilvl w:val="0"/>
          <w:numId w:val="68"/>
        </w:numPr>
        <w:overflowPunct/>
        <w:autoSpaceDE/>
        <w:autoSpaceDN/>
        <w:adjustRightInd/>
        <w:ind w:left="1415" w:hanging="567"/>
        <w:contextualSpacing/>
        <w:textAlignment w:val="auto"/>
        <w:rPr>
          <w:rFonts w:ascii="Arial" w:hAnsi="Arial"/>
        </w:rPr>
      </w:pPr>
      <w:r w:rsidRPr="008371EA">
        <w:rPr>
          <w:rFonts w:ascii="Arial" w:hAnsi="Arial"/>
          <w:rtl/>
        </w:rPr>
        <w:t xml:space="preserve">כאשר מס' המבקרים גדול ממס' המקומות באולם וצוין </w:t>
      </w:r>
      <w:r w:rsidRPr="008371EA">
        <w:rPr>
          <w:rFonts w:ascii="Arial" w:hAnsi="Arial"/>
          <w:b/>
          <w:bCs/>
          <w:u w:val="single"/>
          <w:rtl/>
        </w:rPr>
        <w:t>אומדן</w:t>
      </w:r>
      <w:r w:rsidRPr="008371EA">
        <w:rPr>
          <w:rFonts w:ascii="Arial" w:hAnsi="Arial"/>
          <w:rtl/>
        </w:rPr>
        <w:t xml:space="preserve"> </w:t>
      </w:r>
      <w:r w:rsidRPr="008371EA">
        <w:rPr>
          <w:rFonts w:ascii="Arial" w:hAnsi="Arial" w:hint="cs"/>
          <w:rtl/>
        </w:rPr>
        <w:t>בטופס</w:t>
      </w:r>
      <w:r w:rsidRPr="008371EA">
        <w:rPr>
          <w:rFonts w:ascii="Arial" w:hAnsi="Arial"/>
          <w:rtl/>
        </w:rPr>
        <w:t xml:space="preserve">– נרשום את מס' המקומות </w:t>
      </w:r>
      <w:r w:rsidRPr="008371EA">
        <w:rPr>
          <w:rFonts w:ascii="Arial" w:hAnsi="Arial" w:hint="cs"/>
          <w:rtl/>
        </w:rPr>
        <w:t xml:space="preserve">שיש </w:t>
      </w:r>
      <w:r w:rsidRPr="008371EA">
        <w:rPr>
          <w:rFonts w:ascii="Arial" w:hAnsi="Arial"/>
          <w:rtl/>
        </w:rPr>
        <w:t>באולם</w:t>
      </w:r>
      <w:r w:rsidRPr="008371EA">
        <w:rPr>
          <w:rFonts w:ascii="Arial" w:hAnsi="Arial" w:hint="cs"/>
          <w:rtl/>
        </w:rPr>
        <w:t xml:space="preserve"> כפי שמופיע במערכת (בתיאטרוני ילדים נעשה זאת תמיד, גם אם לא כתבו "אומדן", כי אצלם זה תמיד אומדן גם אם הם שכחו לציין).</w:t>
      </w:r>
    </w:p>
    <w:p w:rsidR="00877A42" w:rsidRPr="008371EA" w:rsidRDefault="00877A42" w:rsidP="00936EF9">
      <w:pPr>
        <w:pStyle w:val="af8"/>
        <w:numPr>
          <w:ilvl w:val="0"/>
          <w:numId w:val="68"/>
        </w:numPr>
        <w:overflowPunct/>
        <w:autoSpaceDE/>
        <w:autoSpaceDN/>
        <w:adjustRightInd/>
        <w:ind w:left="1415" w:hanging="567"/>
        <w:contextualSpacing/>
        <w:textAlignment w:val="auto"/>
        <w:rPr>
          <w:rFonts w:ascii="Arial" w:hAnsi="Arial"/>
          <w:rtl/>
        </w:rPr>
      </w:pPr>
      <w:r w:rsidRPr="008371EA">
        <w:rPr>
          <w:rFonts w:ascii="Arial" w:hAnsi="Arial"/>
          <w:rtl/>
        </w:rPr>
        <w:t>כאשר מס' המבקרים גדול ממס' המקומות באולם עד 10 מבקרים</w:t>
      </w:r>
      <w:r w:rsidRPr="008371EA">
        <w:rPr>
          <w:rFonts w:ascii="Arial" w:hAnsi="Arial" w:hint="cs"/>
          <w:rtl/>
        </w:rPr>
        <w:t xml:space="preserve"> </w:t>
      </w:r>
      <w:r w:rsidRPr="008371EA">
        <w:rPr>
          <w:rFonts w:ascii="Arial" w:hAnsi="Arial"/>
          <w:rtl/>
        </w:rPr>
        <w:t>(לדוג': 300 מקומות באולם ו-310 מבקרים ) אז ניתן להקליד את מס' המבקרים שהגוף ציין (310)</w:t>
      </w:r>
      <w:r w:rsidRPr="008371EA">
        <w:rPr>
          <w:rFonts w:ascii="Arial" w:hAnsi="Arial" w:hint="cs"/>
          <w:rtl/>
        </w:rPr>
        <w:t>.</w:t>
      </w:r>
    </w:p>
    <w:p w:rsidR="00877A42" w:rsidRPr="0044258C" w:rsidRDefault="00877A42" w:rsidP="00936EF9">
      <w:pPr>
        <w:pStyle w:val="af8"/>
        <w:numPr>
          <w:ilvl w:val="0"/>
          <w:numId w:val="68"/>
        </w:numPr>
        <w:overflowPunct/>
        <w:autoSpaceDE/>
        <w:autoSpaceDN/>
        <w:adjustRightInd/>
        <w:ind w:left="1415" w:hanging="567"/>
        <w:contextualSpacing/>
        <w:textAlignment w:val="auto"/>
        <w:rPr>
          <w:rFonts w:ascii="Arial" w:hAnsi="Arial"/>
        </w:rPr>
      </w:pPr>
      <w:r w:rsidRPr="0044258C">
        <w:rPr>
          <w:rFonts w:ascii="Arial" w:hAnsi="Arial"/>
          <w:rtl/>
        </w:rPr>
        <w:t xml:space="preserve">כאשר </w:t>
      </w:r>
      <w:r w:rsidRPr="0044258C">
        <w:rPr>
          <w:rFonts w:ascii="Arial" w:hAnsi="Arial" w:hint="cs"/>
          <w:rtl/>
        </w:rPr>
        <w:t>מ</w:t>
      </w:r>
      <w:r w:rsidRPr="0044258C">
        <w:rPr>
          <w:rFonts w:ascii="Arial" w:hAnsi="Arial"/>
          <w:rtl/>
        </w:rPr>
        <w:t xml:space="preserve">ס' המבקרים גדול יותר מ-10 ממס' המקומות באולם -  נקליד את מס' המקומות </w:t>
      </w:r>
      <w:r w:rsidRPr="0044258C">
        <w:rPr>
          <w:rFonts w:ascii="Arial" w:hAnsi="Arial" w:hint="cs"/>
          <w:rtl/>
        </w:rPr>
        <w:t xml:space="preserve">שיש </w:t>
      </w:r>
      <w:r w:rsidRPr="0044258C">
        <w:rPr>
          <w:rFonts w:ascii="Arial" w:hAnsi="Arial"/>
          <w:rtl/>
        </w:rPr>
        <w:t>באולם</w:t>
      </w:r>
      <w:r w:rsidRPr="0044258C">
        <w:rPr>
          <w:rFonts w:ascii="Arial" w:hAnsi="Arial" w:hint="cs"/>
          <w:rtl/>
        </w:rPr>
        <w:t xml:space="preserve"> כפי שמופיע אצלנו במערכת,</w:t>
      </w:r>
      <w:r w:rsidRPr="0044258C">
        <w:rPr>
          <w:rFonts w:ascii="Arial" w:hAnsi="Arial"/>
          <w:rtl/>
        </w:rPr>
        <w:t xml:space="preserve"> ונשלח מייל לגוף </w:t>
      </w:r>
      <w:r w:rsidRPr="0044258C">
        <w:rPr>
          <w:rFonts w:ascii="Arial" w:hAnsi="Arial" w:hint="cs"/>
          <w:rtl/>
        </w:rPr>
        <w:t>בו נציין</w:t>
      </w:r>
      <w:r w:rsidRPr="0044258C">
        <w:rPr>
          <w:rFonts w:ascii="Arial" w:hAnsi="Arial"/>
          <w:rtl/>
        </w:rPr>
        <w:t xml:space="preserve"> שהייתה חריגה בציון מס' המבקרים</w:t>
      </w:r>
      <w:r w:rsidRPr="0044258C">
        <w:rPr>
          <w:rFonts w:ascii="Arial" w:hAnsi="Arial" w:hint="cs"/>
          <w:rtl/>
        </w:rPr>
        <w:t>,</w:t>
      </w:r>
      <w:r w:rsidRPr="0044258C">
        <w:rPr>
          <w:rFonts w:ascii="Arial" w:hAnsi="Arial"/>
          <w:rtl/>
        </w:rPr>
        <w:t xml:space="preserve"> ושהזנו במערכת שלנו את מס' המקומות </w:t>
      </w:r>
      <w:r w:rsidRPr="0044258C">
        <w:rPr>
          <w:rFonts w:ascii="Arial" w:hAnsi="Arial" w:hint="cs"/>
          <w:rtl/>
        </w:rPr>
        <w:t xml:space="preserve">כפי שידוע לנו שיש </w:t>
      </w:r>
      <w:r w:rsidRPr="0044258C">
        <w:rPr>
          <w:rFonts w:ascii="Arial" w:hAnsi="Arial"/>
          <w:rtl/>
        </w:rPr>
        <w:t>באולם</w:t>
      </w:r>
      <w:r w:rsidRPr="0044258C">
        <w:rPr>
          <w:rFonts w:ascii="Arial" w:hAnsi="Arial" w:hint="cs"/>
          <w:rtl/>
        </w:rPr>
        <w:t>.</w:t>
      </w:r>
      <w:r w:rsidRPr="0044258C">
        <w:rPr>
          <w:rFonts w:ascii="Arial" w:hAnsi="Arial"/>
          <w:rtl/>
        </w:rPr>
        <w:t xml:space="preserve">  </w:t>
      </w:r>
    </w:p>
    <w:p w:rsidR="00877A42" w:rsidRDefault="00877A42" w:rsidP="00936EF9">
      <w:pPr>
        <w:pStyle w:val="af8"/>
        <w:numPr>
          <w:ilvl w:val="0"/>
          <w:numId w:val="54"/>
        </w:numPr>
        <w:overflowPunct/>
        <w:autoSpaceDE/>
        <w:autoSpaceDN/>
        <w:adjustRightInd/>
        <w:contextualSpacing/>
        <w:textAlignment w:val="auto"/>
      </w:pPr>
      <w:r>
        <w:rPr>
          <w:rFonts w:hint="cs"/>
          <w:rtl/>
        </w:rPr>
        <w:t>לשים לב שבתיאטרוני ילדים כל ההרצות הם של "ילדים", גם אם הם לא ציינו זאת בעצמם.</w:t>
      </w:r>
    </w:p>
    <w:p w:rsidR="00877A42" w:rsidRDefault="00877A42" w:rsidP="00936EF9">
      <w:pPr>
        <w:pStyle w:val="af8"/>
        <w:numPr>
          <w:ilvl w:val="0"/>
          <w:numId w:val="54"/>
        </w:numPr>
        <w:overflowPunct/>
        <w:autoSpaceDE/>
        <w:autoSpaceDN/>
        <w:adjustRightInd/>
        <w:contextualSpacing/>
        <w:textAlignment w:val="auto"/>
      </w:pPr>
      <w:r>
        <w:rPr>
          <w:rFonts w:hint="cs"/>
          <w:rtl/>
        </w:rPr>
        <w:t>אם מדובר במכירה למוסדות וסימנו 2 (סל תרבות), זו תמיד תהיה הרצת ילדים. כנ"ל לגבי 3 (בי"ס/רשות מקומית) כאשר המופע התקיים בבי"ס או בגן.</w:t>
      </w:r>
    </w:p>
    <w:p w:rsidR="00877A42" w:rsidRDefault="00877A42" w:rsidP="00877A42">
      <w:pPr>
        <w:pStyle w:val="af8"/>
      </w:pPr>
    </w:p>
    <w:p w:rsidR="00877A42" w:rsidRDefault="00877A42" w:rsidP="00877A42">
      <w:pPr>
        <w:rPr>
          <w:u w:val="single"/>
          <w:rtl/>
        </w:rPr>
      </w:pPr>
      <w:r w:rsidRPr="00992901">
        <w:rPr>
          <w:rFonts w:hint="cs"/>
          <w:u w:val="single"/>
          <w:rtl/>
        </w:rPr>
        <w:t>3.1 הקלדה ידנית</w:t>
      </w:r>
    </w:p>
    <w:p w:rsidR="00877A42" w:rsidRDefault="00877A42" w:rsidP="00877A42">
      <w:pPr>
        <w:rPr>
          <w:rtl/>
        </w:rPr>
      </w:pPr>
      <w:r w:rsidRPr="00C36108">
        <w:rPr>
          <w:rFonts w:hint="cs"/>
          <w:rtl/>
        </w:rPr>
        <w:t>ישנם גופים שאנו לא יכולים לקלוט את הטפסים שלהם (אורנה פורת וגשר), לכן נזין אותם ידנית.</w:t>
      </w:r>
    </w:p>
    <w:p w:rsidR="00877A42" w:rsidRPr="00C36108" w:rsidRDefault="00877A42" w:rsidP="00877A42">
      <w:pPr>
        <w:rPr>
          <w:rtl/>
        </w:rPr>
      </w:pPr>
      <w:r>
        <w:rPr>
          <w:rFonts w:hint="cs"/>
          <w:rtl/>
        </w:rPr>
        <w:t>ניגשים ל"הרצות" » "תיאטרון בארץ".</w:t>
      </w:r>
    </w:p>
    <w:p w:rsidR="00877A42" w:rsidRDefault="00877A42" w:rsidP="00877A42">
      <w:pPr>
        <w:rPr>
          <w:rtl/>
        </w:rPr>
      </w:pPr>
      <w:r w:rsidRPr="00C36108">
        <w:rPr>
          <w:rFonts w:hint="cs"/>
          <w:rtl/>
        </w:rPr>
        <w:t>מקלידים לפי טופס 1. שדות חשובים:</w:t>
      </w:r>
    </w:p>
    <w:p w:rsidR="00877A42" w:rsidRDefault="00877A42" w:rsidP="00936EF9">
      <w:pPr>
        <w:pStyle w:val="af8"/>
        <w:numPr>
          <w:ilvl w:val="0"/>
          <w:numId w:val="61"/>
        </w:numPr>
        <w:overflowPunct/>
        <w:autoSpaceDE/>
        <w:autoSpaceDN/>
        <w:adjustRightInd/>
        <w:contextualSpacing/>
        <w:textAlignment w:val="auto"/>
      </w:pPr>
      <w:r w:rsidRPr="00A445F8">
        <w:rPr>
          <w:rFonts w:hint="cs"/>
          <w:rtl/>
        </w:rPr>
        <w:t>מוסד מדווח (ללחוץ אח"כ על "הוסף לרשימה"</w:t>
      </w:r>
      <w:r>
        <w:rPr>
          <w:rFonts w:hint="cs"/>
          <w:rtl/>
        </w:rPr>
        <w:t xml:space="preserve"> ולוודא שזה אכן התווסף למלבן הוורוד</w:t>
      </w:r>
      <w:r w:rsidRPr="00A445F8">
        <w:rPr>
          <w:rFonts w:hint="cs"/>
          <w:rtl/>
        </w:rPr>
        <w:t xml:space="preserve">), מופע, יישוב, אולם, תאריך הרצה, מס' הרצות ביום, </w:t>
      </w:r>
      <w:r w:rsidRPr="00A445F8">
        <w:t xml:space="preserve">V </w:t>
      </w:r>
      <w:r>
        <w:rPr>
          <w:rFonts w:hint="cs"/>
          <w:rtl/>
        </w:rPr>
        <w:t xml:space="preserve"> </w:t>
      </w:r>
      <w:r w:rsidRPr="00A445F8">
        <w:rPr>
          <w:rFonts w:hint="cs"/>
          <w:rtl/>
        </w:rPr>
        <w:t xml:space="preserve">בהרצת ילדים אם זה מופע לילדים, </w:t>
      </w:r>
      <w:r w:rsidRPr="00A445F8">
        <w:t>V</w:t>
      </w:r>
      <w:r w:rsidRPr="00A445F8">
        <w:rPr>
          <w:rFonts w:hint="cs"/>
          <w:rtl/>
        </w:rPr>
        <w:t xml:space="preserve"> ב"נתונים אומדניים" (ולא ב"אומדן"!) אם מסומן</w:t>
      </w:r>
      <w:r>
        <w:rPr>
          <w:rFonts w:hint="cs"/>
          <w:rtl/>
        </w:rPr>
        <w:t xml:space="preserve"> בטופס שמדובר באומדן, כרטיסים והכנסה (במנויים </w:t>
      </w:r>
      <w:r>
        <w:rPr>
          <w:rtl/>
        </w:rPr>
        <w:t>–</w:t>
      </w:r>
      <w:r>
        <w:rPr>
          <w:rFonts w:hint="cs"/>
          <w:rtl/>
        </w:rPr>
        <w:t xml:space="preserve"> תחת "מנויים שנה נוכחית"), בסיום לוחצים על הוסף. לאחר ההרצה הראשונה, נוכל להמשיך להקליד הרצות נוספות של אותו מופע - כל פעם תיפתח לנו שורה חדשה, כאשר פרטי הגוף, המופע והמיקום נשארים קבועים למעלה, וניתן להוסיף רק את שאר הפרטים. יש לשים לב לשנות מיקום כאשר ההרצות מתקיימות במקומות שונים!</w:t>
      </w:r>
    </w:p>
    <w:p w:rsidR="00877A42" w:rsidRPr="00A445F8" w:rsidRDefault="00877A42" w:rsidP="00936EF9">
      <w:pPr>
        <w:pStyle w:val="af8"/>
        <w:numPr>
          <w:ilvl w:val="0"/>
          <w:numId w:val="61"/>
        </w:numPr>
        <w:overflowPunct/>
        <w:autoSpaceDE/>
        <w:autoSpaceDN/>
        <w:adjustRightInd/>
        <w:contextualSpacing/>
        <w:textAlignment w:val="auto"/>
      </w:pPr>
      <w:r>
        <w:rPr>
          <w:rFonts w:hint="cs"/>
          <w:rtl/>
        </w:rPr>
        <w:t xml:space="preserve">לגבי תיאטרונים שמופיעים </w:t>
      </w:r>
      <w:r w:rsidRPr="00F91F4E">
        <w:rPr>
          <w:rFonts w:hint="cs"/>
          <w:rtl/>
        </w:rPr>
        <w:t>בנספח</w:t>
      </w:r>
      <w:r>
        <w:rPr>
          <w:rFonts w:hint="cs"/>
          <w:rtl/>
        </w:rPr>
        <w:t xml:space="preserve"> בלבד: אם מדובר בהרצת חוץ, מיד לאחר שהזנו את שם האולם, מסמנים </w:t>
      </w:r>
      <w:r>
        <w:t>V</w:t>
      </w:r>
      <w:r>
        <w:rPr>
          <w:rFonts w:hint="cs"/>
          <w:rtl/>
        </w:rPr>
        <w:t xml:space="preserve"> ב"אומדן". לאחר מכן מזינים הכנסה בלבד תחת מוסדות אחרים (לא מזינים מס' מבקרים), ולאחר שלוחצים על הוסף המערכת תחשב לבדה את מס' המבקרים. במידה והמערכת לא מצליחה נחשב בעצמנו לפי האחוזים שבנספח. </w:t>
      </w:r>
    </w:p>
    <w:p w:rsidR="00877A42" w:rsidRDefault="00877A42" w:rsidP="00877A42">
      <w:pPr>
        <w:pStyle w:val="af8"/>
        <w:rPr>
          <w:rtl/>
        </w:rPr>
      </w:pPr>
    </w:p>
    <w:p w:rsidR="00877A42" w:rsidRDefault="00877A42" w:rsidP="00877A42">
      <w:pPr>
        <w:rPr>
          <w:u w:val="single"/>
          <w:rtl/>
        </w:rPr>
      </w:pPr>
      <w:r w:rsidRPr="00C137E1">
        <w:rPr>
          <w:rFonts w:hint="cs"/>
          <w:u w:val="single"/>
          <w:rtl/>
        </w:rPr>
        <w:t>3</w:t>
      </w:r>
      <w:r>
        <w:rPr>
          <w:rFonts w:hint="cs"/>
          <w:u w:val="single"/>
          <w:rtl/>
        </w:rPr>
        <w:t xml:space="preserve">.2. </w:t>
      </w:r>
      <w:r w:rsidRPr="00C137E1">
        <w:rPr>
          <w:rFonts w:hint="cs"/>
          <w:u w:val="single"/>
          <w:rtl/>
        </w:rPr>
        <w:t>הקלדה באמצעות קליטה</w:t>
      </w:r>
    </w:p>
    <w:p w:rsidR="00877A42" w:rsidRPr="00622B6E" w:rsidRDefault="00877A42" w:rsidP="00877A42">
      <w:pPr>
        <w:rPr>
          <w:b/>
          <w:bCs/>
          <w:rtl/>
        </w:rPr>
      </w:pPr>
      <w:r w:rsidRPr="00622B6E">
        <w:rPr>
          <w:rFonts w:hint="cs"/>
          <w:b/>
          <w:bCs/>
          <w:rtl/>
        </w:rPr>
        <w:t>חשוב!!! הקליטה מתרחשת באופן זהה אצל כל התיאטרונים, פרט ליוצאי דופן, לגביהם יש פירוט למטה!</w:t>
      </w:r>
    </w:p>
    <w:p w:rsidR="00877A42" w:rsidRDefault="00877A42" w:rsidP="00936EF9">
      <w:pPr>
        <w:pStyle w:val="af8"/>
        <w:numPr>
          <w:ilvl w:val="0"/>
          <w:numId w:val="57"/>
        </w:numPr>
        <w:overflowPunct/>
        <w:autoSpaceDE/>
        <w:autoSpaceDN/>
        <w:adjustRightInd/>
        <w:contextualSpacing/>
        <w:textAlignment w:val="auto"/>
      </w:pPr>
      <w:r>
        <w:rPr>
          <w:rFonts w:hint="cs"/>
          <w:rtl/>
        </w:rPr>
        <w:t xml:space="preserve">ראשית מעתיקים את הקבצים של טפסי 1 לתיקייה חדשה שניצור בתוך </w:t>
      </w:r>
      <w:r>
        <w:t>divuach mail</w:t>
      </w:r>
      <w:r>
        <w:rPr>
          <w:rFonts w:hint="cs"/>
          <w:rtl/>
        </w:rPr>
        <w:t xml:space="preserve"> ונקרא לה "רבעון _ - טופס קליטה", ובתוכה נקים תיקייה של התיאטרון הספציפי (יש מקרים בהם טפסי ה-1 נמצאים כולם באותו קובץ </w:t>
      </w:r>
      <w:r>
        <w:t>excel</w:t>
      </w:r>
      <w:r>
        <w:rPr>
          <w:rFonts w:hint="cs"/>
          <w:rtl/>
        </w:rPr>
        <w:t xml:space="preserve"> כגיליונות. במקרה כזה מעתיקים כל גיליון לקובץ </w:t>
      </w:r>
      <w:r>
        <w:t>excel</w:t>
      </w:r>
      <w:r>
        <w:rPr>
          <w:rFonts w:hint="cs"/>
          <w:rtl/>
        </w:rPr>
        <w:t xml:space="preserve"> נפרד בתיקיה החדשה. כדי לא לפספס מקרים כאלה, בכל פעם שיש גוף ששלח רק קובץ אחד של טופס 1, חשוב לוודא שהוא לא כולל כמה גיליונות שמכילים את שאר הטפסים...).</w:t>
      </w:r>
    </w:p>
    <w:p w:rsidR="00877A42" w:rsidRPr="00E85F44" w:rsidRDefault="00877A42" w:rsidP="00936EF9">
      <w:pPr>
        <w:pStyle w:val="af8"/>
        <w:numPr>
          <w:ilvl w:val="0"/>
          <w:numId w:val="57"/>
        </w:numPr>
        <w:overflowPunct/>
        <w:autoSpaceDE/>
        <w:autoSpaceDN/>
        <w:adjustRightInd/>
        <w:contextualSpacing/>
        <w:textAlignment w:val="auto"/>
      </w:pPr>
      <w:r>
        <w:rPr>
          <w:rFonts w:hint="cs"/>
          <w:rtl/>
        </w:rPr>
        <w:t xml:space="preserve">חשוב לוודא שהתאריכים בקובץ הם במבנה של </w:t>
      </w:r>
      <w:r>
        <w:t>dd/mm/yyyy</w:t>
      </w:r>
      <w:r>
        <w:rPr>
          <w:rFonts w:hint="cs"/>
          <w:rtl/>
        </w:rPr>
        <w:t xml:space="preserve">. בכל פורמט אחר (עם נקודות למשל), המערכת לא תקלוט את התאריך, ויהיו בעיות בקליטה. </w:t>
      </w:r>
    </w:p>
    <w:p w:rsidR="00877A42" w:rsidRDefault="00877A42" w:rsidP="00936EF9">
      <w:pPr>
        <w:pStyle w:val="af8"/>
        <w:numPr>
          <w:ilvl w:val="0"/>
          <w:numId w:val="57"/>
        </w:numPr>
        <w:overflowPunct/>
        <w:autoSpaceDE/>
        <w:autoSpaceDN/>
        <w:adjustRightInd/>
        <w:contextualSpacing/>
        <w:textAlignment w:val="auto"/>
      </w:pPr>
      <w:r>
        <w:rPr>
          <w:rFonts w:hint="cs"/>
          <w:rtl/>
        </w:rPr>
        <w:t xml:space="preserve">פותחים את הקובץ, ועומדים עם הסמן בשורה הראשונה של התאריך (על התאריך הראשון של ההרצות). </w:t>
      </w:r>
    </w:p>
    <w:p w:rsidR="00877A42" w:rsidRDefault="00877A42" w:rsidP="00936EF9">
      <w:pPr>
        <w:pStyle w:val="af8"/>
        <w:numPr>
          <w:ilvl w:val="0"/>
          <w:numId w:val="57"/>
        </w:numPr>
        <w:overflowPunct/>
        <w:autoSpaceDE/>
        <w:autoSpaceDN/>
        <w:adjustRightInd/>
        <w:contextualSpacing/>
        <w:textAlignment w:val="auto"/>
      </w:pPr>
      <w:r>
        <w:rPr>
          <w:rFonts w:hint="cs"/>
          <w:rtl/>
        </w:rPr>
        <w:t xml:space="preserve">במקביל פותחים את קובץ פקודת המאקרו שנמצא על הדסקטופ (יש לבקש מרונן להתקין אותו במידה והוא חסר). חשוב </w:t>
      </w:r>
      <w:r>
        <w:rPr>
          <w:rtl/>
        </w:rPr>
        <w:t>–</w:t>
      </w:r>
      <w:r>
        <w:rPr>
          <w:rFonts w:hint="cs"/>
          <w:rtl/>
        </w:rPr>
        <w:t xml:space="preserve"> ברגע שהקובץ נפתח יש לסמן "הפוך תוכן זה לזמין". </w:t>
      </w:r>
    </w:p>
    <w:p w:rsidR="00877A42" w:rsidRDefault="00877A42" w:rsidP="00936EF9">
      <w:pPr>
        <w:pStyle w:val="af8"/>
        <w:numPr>
          <w:ilvl w:val="0"/>
          <w:numId w:val="57"/>
        </w:numPr>
        <w:overflowPunct/>
        <w:autoSpaceDE/>
        <w:autoSpaceDN/>
        <w:adjustRightInd/>
        <w:contextualSpacing/>
        <w:textAlignment w:val="auto"/>
      </w:pPr>
      <w:r>
        <w:rPr>
          <w:rFonts w:hint="cs"/>
          <w:rtl/>
        </w:rPr>
        <w:t xml:space="preserve">חוזרים לטופס 1. ב"תצוגה" לוחצים על "פקודת מאקרו" » "הצג פקודות מאקרו" » בוחרים בפקודה של תיאטרון ולוחצים על "הפעל". בשלב זה אמור להיווצר בתוך התיקייה קובץ </w:t>
      </w:r>
      <w:r>
        <w:t>CSV</w:t>
      </w:r>
      <w:r>
        <w:rPr>
          <w:rFonts w:hint="cs"/>
          <w:rtl/>
        </w:rPr>
        <w:t xml:space="preserve"> תואם.</w:t>
      </w:r>
    </w:p>
    <w:p w:rsidR="00877A42" w:rsidRDefault="00877A42" w:rsidP="00936EF9">
      <w:pPr>
        <w:pStyle w:val="af8"/>
        <w:numPr>
          <w:ilvl w:val="0"/>
          <w:numId w:val="57"/>
        </w:numPr>
        <w:overflowPunct/>
        <w:autoSpaceDE/>
        <w:autoSpaceDN/>
        <w:adjustRightInd/>
        <w:contextualSpacing/>
        <w:textAlignment w:val="auto"/>
      </w:pPr>
      <w:r>
        <w:rPr>
          <w:rFonts w:hint="cs"/>
          <w:rtl/>
        </w:rPr>
        <w:t>בשלב זה ניגשים למערכת תרבות, ובוחרים ב"קליטה" » "תיאטרון בארץ". כותבים את שם המוסד ושם המופע. לאחר מכן הולכים ל: "</w:t>
      </w:r>
      <w:r>
        <w:t>browse</w:t>
      </w:r>
      <w:r>
        <w:rPr>
          <w:rFonts w:hint="cs"/>
          <w:rtl/>
        </w:rPr>
        <w:t>", ומחפשים את קובץ ה-</w:t>
      </w:r>
      <w:r>
        <w:t>CSV</w:t>
      </w:r>
      <w:r>
        <w:rPr>
          <w:rFonts w:hint="cs"/>
          <w:rtl/>
        </w:rPr>
        <w:t>. לוחצים על "טען".</w:t>
      </w:r>
    </w:p>
    <w:p w:rsidR="00877A42" w:rsidRDefault="00877A42" w:rsidP="00936EF9">
      <w:pPr>
        <w:pStyle w:val="af8"/>
        <w:numPr>
          <w:ilvl w:val="0"/>
          <w:numId w:val="57"/>
        </w:numPr>
        <w:overflowPunct/>
        <w:autoSpaceDE/>
        <w:autoSpaceDN/>
        <w:adjustRightInd/>
        <w:contextualSpacing/>
        <w:textAlignment w:val="auto"/>
      </w:pPr>
      <w:r>
        <w:rPr>
          <w:rFonts w:hint="cs"/>
          <w:rtl/>
        </w:rPr>
        <w:t xml:space="preserve">ניגשים ל"קליטה" » "קבצים שנקלטו". במידה וההרצות לא נקלטו טוב אפשר ללחוץ על "מחק". בכדי לראות / לעדכן את ההרצות לוחצים על "תקן". </w:t>
      </w:r>
    </w:p>
    <w:p w:rsidR="00877A42" w:rsidRDefault="00877A42" w:rsidP="00936EF9">
      <w:pPr>
        <w:pStyle w:val="af8"/>
        <w:numPr>
          <w:ilvl w:val="0"/>
          <w:numId w:val="57"/>
        </w:numPr>
        <w:overflowPunct/>
        <w:autoSpaceDE/>
        <w:autoSpaceDN/>
        <w:adjustRightInd/>
        <w:contextualSpacing/>
        <w:textAlignment w:val="auto"/>
      </w:pPr>
      <w:r>
        <w:rPr>
          <w:rFonts w:hint="cs"/>
          <w:rtl/>
        </w:rPr>
        <w:t>מרפרפים על ההרצות ובודקים שהן תקינות. בין היתר:</w:t>
      </w:r>
    </w:p>
    <w:p w:rsidR="00877A42" w:rsidRDefault="00877A42" w:rsidP="00936EF9">
      <w:pPr>
        <w:pStyle w:val="af8"/>
        <w:numPr>
          <w:ilvl w:val="0"/>
          <w:numId w:val="58"/>
        </w:numPr>
        <w:overflowPunct/>
        <w:autoSpaceDE/>
        <w:autoSpaceDN/>
        <w:adjustRightInd/>
        <w:contextualSpacing/>
        <w:textAlignment w:val="auto"/>
      </w:pPr>
      <w:r>
        <w:rPr>
          <w:rFonts w:hint="cs"/>
          <w:rtl/>
        </w:rPr>
        <w:t>יש לוודא שהתאריך הוא אכן נכון.</w:t>
      </w:r>
    </w:p>
    <w:p w:rsidR="00877A42" w:rsidRDefault="00877A42" w:rsidP="00936EF9">
      <w:pPr>
        <w:pStyle w:val="af8"/>
        <w:numPr>
          <w:ilvl w:val="0"/>
          <w:numId w:val="58"/>
        </w:numPr>
        <w:overflowPunct/>
        <w:autoSpaceDE/>
        <w:autoSpaceDN/>
        <w:adjustRightInd/>
        <w:contextualSpacing/>
        <w:textAlignment w:val="auto"/>
      </w:pPr>
      <w:r>
        <w:rPr>
          <w:rFonts w:hint="cs"/>
          <w:rtl/>
        </w:rPr>
        <w:t xml:space="preserve">יש לוודא שמופיע שם הישוב ושם האולם (אם רואים רק את שם הישוב והאולם בכתב מודגש, ולמטה הם לא מופיעים גם בכתב רגיל, זה סימן שהמערכת לא מצאה אותם). המערכת גם תציין זאת כשגיאה מס' 3. </w:t>
      </w:r>
    </w:p>
    <w:p w:rsidR="00877A42" w:rsidRDefault="00877A42" w:rsidP="00936EF9">
      <w:pPr>
        <w:pStyle w:val="af8"/>
        <w:numPr>
          <w:ilvl w:val="0"/>
          <w:numId w:val="58"/>
        </w:numPr>
        <w:overflowPunct/>
        <w:autoSpaceDE/>
        <w:autoSpaceDN/>
        <w:adjustRightInd/>
        <w:contextualSpacing/>
        <w:textAlignment w:val="auto"/>
      </w:pPr>
      <w:r>
        <w:rPr>
          <w:rFonts w:hint="cs"/>
          <w:rtl/>
        </w:rPr>
        <w:t>יש לוודא שהמערכת זיהתה את הישוב ואת האולם הנכון ולא בטעות קיטלגה אותם כישוב / כאולם אחר.</w:t>
      </w:r>
    </w:p>
    <w:p w:rsidR="00877A42" w:rsidRDefault="00877A42" w:rsidP="00936EF9">
      <w:pPr>
        <w:pStyle w:val="af8"/>
        <w:numPr>
          <w:ilvl w:val="0"/>
          <w:numId w:val="58"/>
        </w:numPr>
        <w:overflowPunct/>
        <w:autoSpaceDE/>
        <w:autoSpaceDN/>
        <w:adjustRightInd/>
        <w:contextualSpacing/>
        <w:textAlignment w:val="auto"/>
      </w:pPr>
      <w:r>
        <w:rPr>
          <w:rFonts w:hint="cs"/>
          <w:rtl/>
        </w:rPr>
        <w:t>אם מדובר ביישובים קטנים ולא קיבלנו שם אולם מדויק, יש לבחור באולמות שמסומנים ב- *.</w:t>
      </w:r>
    </w:p>
    <w:p w:rsidR="00877A42" w:rsidRDefault="00877A42" w:rsidP="00936EF9">
      <w:pPr>
        <w:pStyle w:val="af8"/>
        <w:numPr>
          <w:ilvl w:val="0"/>
          <w:numId w:val="58"/>
        </w:numPr>
        <w:overflowPunct/>
        <w:autoSpaceDE/>
        <w:autoSpaceDN/>
        <w:adjustRightInd/>
        <w:contextualSpacing/>
        <w:textAlignment w:val="auto"/>
      </w:pPr>
      <w:r>
        <w:rPr>
          <w:rFonts w:hint="cs"/>
          <w:rtl/>
        </w:rPr>
        <w:t xml:space="preserve">אם המופע התקיים בבסיס צבאי, ביישוב יש לכתוב "צה"ל", ובאולם "אולם </w:t>
      </w:r>
      <w:r>
        <w:rPr>
          <w:rtl/>
        </w:rPr>
        <w:t>–</w:t>
      </w:r>
      <w:r>
        <w:rPr>
          <w:rFonts w:hint="cs"/>
          <w:rtl/>
        </w:rPr>
        <w:t xml:space="preserve"> צה"ל".</w:t>
      </w:r>
    </w:p>
    <w:p w:rsidR="00877A42" w:rsidRDefault="00877A42" w:rsidP="00936EF9">
      <w:pPr>
        <w:pStyle w:val="af8"/>
        <w:numPr>
          <w:ilvl w:val="0"/>
          <w:numId w:val="58"/>
        </w:numPr>
        <w:overflowPunct/>
        <w:autoSpaceDE/>
        <w:autoSpaceDN/>
        <w:adjustRightInd/>
        <w:contextualSpacing/>
        <w:textAlignment w:val="auto"/>
      </w:pPr>
      <w:r>
        <w:rPr>
          <w:rFonts w:hint="cs"/>
          <w:rtl/>
        </w:rPr>
        <w:t>מס' המבקרים צריך להיות תואם לאולם (כפי שהוזכר כבר למעלה). אם אין התאמה המערכת גם תציין זאת כשגיאה מס' 1.</w:t>
      </w:r>
    </w:p>
    <w:p w:rsidR="00877A42" w:rsidRDefault="00877A42" w:rsidP="00936EF9">
      <w:pPr>
        <w:pStyle w:val="af8"/>
        <w:numPr>
          <w:ilvl w:val="0"/>
          <w:numId w:val="58"/>
        </w:numPr>
        <w:overflowPunct/>
        <w:autoSpaceDE/>
        <w:autoSpaceDN/>
        <w:adjustRightInd/>
        <w:contextualSpacing/>
        <w:textAlignment w:val="auto"/>
      </w:pPr>
      <w:r>
        <w:rPr>
          <w:rFonts w:hint="cs"/>
          <w:rtl/>
        </w:rPr>
        <w:t xml:space="preserve">בתיאטרוני ילדים חשוב לוודא שמסומן בכל ההרצות "הרצת ילדים". </w:t>
      </w:r>
    </w:p>
    <w:p w:rsidR="00877A42" w:rsidRDefault="00877A42" w:rsidP="00936EF9">
      <w:pPr>
        <w:pStyle w:val="af8"/>
        <w:numPr>
          <w:ilvl w:val="0"/>
          <w:numId w:val="57"/>
        </w:numPr>
        <w:overflowPunct/>
        <w:autoSpaceDE/>
        <w:autoSpaceDN/>
        <w:adjustRightInd/>
        <w:contextualSpacing/>
        <w:textAlignment w:val="auto"/>
      </w:pPr>
      <w:r>
        <w:rPr>
          <w:rFonts w:hint="cs"/>
          <w:rtl/>
        </w:rPr>
        <w:t>אחרי שסיימנו לוודא שהכל תקין, לוחצים על "מאושר לקליטה", רק אז ההרצות נקלטות במערכת.</w:t>
      </w:r>
    </w:p>
    <w:p w:rsidR="00877A42" w:rsidRDefault="00877A42" w:rsidP="00936EF9">
      <w:pPr>
        <w:pStyle w:val="af8"/>
        <w:numPr>
          <w:ilvl w:val="0"/>
          <w:numId w:val="57"/>
        </w:numPr>
        <w:overflowPunct/>
        <w:autoSpaceDE/>
        <w:autoSpaceDN/>
        <w:adjustRightInd/>
        <w:contextualSpacing/>
        <w:textAlignment w:val="auto"/>
      </w:pPr>
      <w:r>
        <w:rPr>
          <w:rFonts w:hint="cs"/>
          <w:rtl/>
        </w:rPr>
        <w:t>כדאי לחזור שוב למערכת ל"חיפוש הרצות", ולבדוק שזה אכן נקלט.</w:t>
      </w:r>
    </w:p>
    <w:p w:rsidR="00877A42" w:rsidRDefault="00877A42" w:rsidP="00877A42">
      <w:pPr>
        <w:pStyle w:val="af8"/>
        <w:rPr>
          <w:rtl/>
        </w:rPr>
      </w:pPr>
    </w:p>
    <w:p w:rsidR="00877A42" w:rsidRDefault="00877A42" w:rsidP="00877A42">
      <w:pPr>
        <w:pStyle w:val="af8"/>
      </w:pPr>
    </w:p>
    <w:p w:rsidR="00877A42" w:rsidRDefault="00877A42" w:rsidP="00877A42">
      <w:pPr>
        <w:rPr>
          <w:u w:val="single"/>
          <w:rtl/>
        </w:rPr>
      </w:pPr>
      <w:r>
        <w:rPr>
          <w:rFonts w:hint="cs"/>
          <w:u w:val="single"/>
          <w:rtl/>
        </w:rPr>
        <w:t xml:space="preserve">יוצאי דופן: </w:t>
      </w:r>
      <w:r w:rsidRPr="00F73728">
        <w:rPr>
          <w:rFonts w:hint="cs"/>
          <w:u w:val="single"/>
          <w:rtl/>
        </w:rPr>
        <w:t>הבימה, הקאמרי, בית ליסין והחאן</w:t>
      </w:r>
    </w:p>
    <w:p w:rsidR="00877A42" w:rsidRDefault="00877A42" w:rsidP="00877A42">
      <w:pPr>
        <w:rPr>
          <w:rtl/>
        </w:rPr>
      </w:pPr>
      <w:r>
        <w:rPr>
          <w:rFonts w:hint="cs"/>
          <w:rtl/>
        </w:rPr>
        <w:t xml:space="preserve">תיאטרונים אלו </w:t>
      </w:r>
      <w:r w:rsidRPr="00F73728">
        <w:rPr>
          <w:rFonts w:hint="cs"/>
          <w:rtl/>
        </w:rPr>
        <w:t>אינם שולחים טופס 1</w:t>
      </w:r>
      <w:r>
        <w:rPr>
          <w:rFonts w:hint="cs"/>
          <w:rtl/>
        </w:rPr>
        <w:t xml:space="preserve"> בפורמט הרגיל</w:t>
      </w:r>
      <w:r w:rsidRPr="00F73728">
        <w:rPr>
          <w:rFonts w:hint="cs"/>
          <w:rtl/>
        </w:rPr>
        <w:t>,</w:t>
      </w:r>
      <w:r>
        <w:rPr>
          <w:rFonts w:hint="cs"/>
          <w:rtl/>
        </w:rPr>
        <w:t xml:space="preserve"> אלא טופס אחר, שבו:</w:t>
      </w:r>
    </w:p>
    <w:p w:rsidR="00877A42" w:rsidRPr="00B816E1" w:rsidRDefault="00877A42" w:rsidP="00936EF9">
      <w:pPr>
        <w:pStyle w:val="af8"/>
        <w:numPr>
          <w:ilvl w:val="0"/>
          <w:numId w:val="63"/>
        </w:numPr>
        <w:overflowPunct/>
        <w:autoSpaceDE/>
        <w:autoSpaceDN/>
        <w:adjustRightInd/>
        <w:contextualSpacing/>
        <w:textAlignment w:val="auto"/>
        <w:rPr>
          <w:rtl/>
        </w:rPr>
      </w:pPr>
      <w:r>
        <w:rPr>
          <w:rFonts w:hint="cs"/>
          <w:rtl/>
        </w:rPr>
        <w:t xml:space="preserve">מהעמודות של </w:t>
      </w:r>
      <w:r w:rsidRPr="00B816E1">
        <w:rPr>
          <w:rFonts w:hint="cs"/>
          <w:rtl/>
        </w:rPr>
        <w:t>פנויים ותפיסות</w:t>
      </w:r>
      <w:r>
        <w:rPr>
          <w:rFonts w:hint="cs"/>
          <w:rtl/>
        </w:rPr>
        <w:t xml:space="preserve"> </w:t>
      </w:r>
      <w:r w:rsidRPr="00B816E1">
        <w:rPr>
          <w:rFonts w:hint="cs"/>
          <w:rtl/>
        </w:rPr>
        <w:t>יש להתעלם.</w:t>
      </w:r>
    </w:p>
    <w:p w:rsidR="00877A42" w:rsidRPr="00B816E1" w:rsidRDefault="00877A42" w:rsidP="00936EF9">
      <w:pPr>
        <w:pStyle w:val="af8"/>
        <w:numPr>
          <w:ilvl w:val="0"/>
          <w:numId w:val="63"/>
        </w:numPr>
        <w:overflowPunct/>
        <w:autoSpaceDE/>
        <w:autoSpaceDN/>
        <w:adjustRightInd/>
        <w:contextualSpacing/>
        <w:textAlignment w:val="auto"/>
        <w:rPr>
          <w:rtl/>
        </w:rPr>
      </w:pPr>
      <w:r w:rsidRPr="00B816E1">
        <w:rPr>
          <w:rFonts w:hint="cs"/>
          <w:rtl/>
        </w:rPr>
        <w:t xml:space="preserve">הזמנות </w:t>
      </w:r>
      <w:r>
        <w:rPr>
          <w:rFonts w:hint="cs"/>
          <w:rtl/>
        </w:rPr>
        <w:t>=</w:t>
      </w:r>
      <w:r w:rsidRPr="00B816E1">
        <w:rPr>
          <w:rFonts w:hint="cs"/>
          <w:rtl/>
        </w:rPr>
        <w:t xml:space="preserve"> מס' מבקרים ללא תשלום. </w:t>
      </w:r>
    </w:p>
    <w:p w:rsidR="00877A42" w:rsidRPr="00B816E1" w:rsidRDefault="00877A42" w:rsidP="00936EF9">
      <w:pPr>
        <w:pStyle w:val="af8"/>
        <w:numPr>
          <w:ilvl w:val="0"/>
          <w:numId w:val="63"/>
        </w:numPr>
        <w:overflowPunct/>
        <w:autoSpaceDE/>
        <w:autoSpaceDN/>
        <w:adjustRightInd/>
        <w:contextualSpacing/>
        <w:textAlignment w:val="auto"/>
        <w:rPr>
          <w:rtl/>
        </w:rPr>
      </w:pPr>
      <w:r w:rsidRPr="00B816E1">
        <w:rPr>
          <w:rFonts w:hint="cs"/>
          <w:rtl/>
        </w:rPr>
        <w:t xml:space="preserve">מנויי סדרה, שנה קודמת ושנה נוכחית </w:t>
      </w:r>
      <w:r>
        <w:rPr>
          <w:rFonts w:hint="cs"/>
          <w:rtl/>
        </w:rPr>
        <w:t>=</w:t>
      </w:r>
      <w:r w:rsidRPr="00B816E1">
        <w:rPr>
          <w:rFonts w:hint="cs"/>
          <w:rtl/>
        </w:rPr>
        <w:t xml:space="preserve"> סוגים שונים של מנויים, ההבחנה הזו נעשית רק לתיאטרונים הנ"ל.</w:t>
      </w:r>
    </w:p>
    <w:p w:rsidR="00877A42" w:rsidRPr="00B816E1" w:rsidRDefault="00877A42" w:rsidP="00936EF9">
      <w:pPr>
        <w:pStyle w:val="af8"/>
        <w:numPr>
          <w:ilvl w:val="0"/>
          <w:numId w:val="63"/>
        </w:numPr>
        <w:overflowPunct/>
        <w:autoSpaceDE/>
        <w:autoSpaceDN/>
        <w:adjustRightInd/>
        <w:contextualSpacing/>
        <w:textAlignment w:val="auto"/>
        <w:rPr>
          <w:rtl/>
        </w:rPr>
      </w:pPr>
      <w:r w:rsidRPr="00B816E1">
        <w:rPr>
          <w:rFonts w:hint="cs"/>
          <w:rtl/>
        </w:rPr>
        <w:t xml:space="preserve">מכירות </w:t>
      </w:r>
      <w:r>
        <w:rPr>
          <w:rFonts w:hint="cs"/>
          <w:rtl/>
        </w:rPr>
        <w:t>=</w:t>
      </w:r>
      <w:r w:rsidRPr="00B816E1">
        <w:rPr>
          <w:rFonts w:hint="cs"/>
          <w:rtl/>
        </w:rPr>
        <w:t xml:space="preserve"> מוסדות אחרים.</w:t>
      </w:r>
    </w:p>
    <w:p w:rsidR="00877A42" w:rsidRDefault="00877A42" w:rsidP="00936EF9">
      <w:pPr>
        <w:pStyle w:val="af8"/>
        <w:numPr>
          <w:ilvl w:val="0"/>
          <w:numId w:val="63"/>
        </w:numPr>
        <w:overflowPunct/>
        <w:autoSpaceDE/>
        <w:autoSpaceDN/>
        <w:adjustRightInd/>
        <w:contextualSpacing/>
        <w:textAlignment w:val="auto"/>
      </w:pPr>
      <w:r w:rsidRPr="00B816E1">
        <w:rPr>
          <w:rFonts w:hint="cs"/>
          <w:rtl/>
        </w:rPr>
        <w:t xml:space="preserve">קופה </w:t>
      </w:r>
      <w:r>
        <w:rPr>
          <w:rFonts w:hint="cs"/>
          <w:rtl/>
        </w:rPr>
        <w:t>=</w:t>
      </w:r>
      <w:r w:rsidRPr="00B816E1">
        <w:rPr>
          <w:rFonts w:hint="cs"/>
          <w:rtl/>
        </w:rPr>
        <w:t xml:space="preserve"> כרטיסים רגילים. </w:t>
      </w:r>
    </w:p>
    <w:p w:rsidR="00877A42" w:rsidRDefault="00877A42" w:rsidP="00877A42">
      <w:pPr>
        <w:pStyle w:val="af8"/>
        <w:rPr>
          <w:rtl/>
        </w:rPr>
      </w:pPr>
    </w:p>
    <w:p w:rsidR="00877A42" w:rsidRPr="00B9228F" w:rsidRDefault="00877A42" w:rsidP="00877A42">
      <w:pPr>
        <w:rPr>
          <w:rtl/>
        </w:rPr>
      </w:pPr>
      <w:r w:rsidRPr="00B9228F">
        <w:rPr>
          <w:rFonts w:hint="cs"/>
          <w:rtl/>
        </w:rPr>
        <w:t>הקאמרי בד"כ שולחים את הטופס כשהוא כבר מוכן לקליטה (כ-</w:t>
      </w:r>
      <w:r w:rsidRPr="00B9228F">
        <w:t>CSV</w:t>
      </w:r>
      <w:r w:rsidRPr="00B9228F">
        <w:rPr>
          <w:rFonts w:hint="cs"/>
          <w:rtl/>
        </w:rPr>
        <w:t>). במקרה של השאר, אנו צריכים לשנות את קובץ האקסל שלהם על המחשב כדי שהוא יהיה מוכן לקליטה:</w:t>
      </w:r>
    </w:p>
    <w:p w:rsidR="00877A42" w:rsidRDefault="00877A42" w:rsidP="00936EF9">
      <w:pPr>
        <w:pStyle w:val="af8"/>
        <w:numPr>
          <w:ilvl w:val="0"/>
          <w:numId w:val="64"/>
        </w:numPr>
        <w:overflowPunct/>
        <w:autoSpaceDE/>
        <w:autoSpaceDN/>
        <w:adjustRightInd/>
        <w:contextualSpacing/>
        <w:textAlignment w:val="auto"/>
      </w:pPr>
      <w:r>
        <w:rPr>
          <w:rFonts w:hint="cs"/>
          <w:rtl/>
        </w:rPr>
        <w:t xml:space="preserve">מוסיפים שורה מעל כל הצגה, כותבים בטור הכי ימני את שם ההצגה. אחרי שעושים זאת לגבי כל ההצגות, מוחקים את הטור של "שם ההצגה". </w:t>
      </w:r>
    </w:p>
    <w:p w:rsidR="00877A42" w:rsidRDefault="00877A42" w:rsidP="00936EF9">
      <w:pPr>
        <w:pStyle w:val="af8"/>
        <w:numPr>
          <w:ilvl w:val="0"/>
          <w:numId w:val="64"/>
        </w:numPr>
        <w:overflowPunct/>
        <w:autoSpaceDE/>
        <w:autoSpaceDN/>
        <w:adjustRightInd/>
        <w:contextualSpacing/>
        <w:textAlignment w:val="auto"/>
      </w:pPr>
      <w:r>
        <w:rPr>
          <w:rFonts w:hint="cs"/>
          <w:rtl/>
        </w:rPr>
        <w:t>לוודא שאין פסיקים בנתונים המספריים.</w:t>
      </w:r>
    </w:p>
    <w:p w:rsidR="00877A42" w:rsidRDefault="00877A42" w:rsidP="00936EF9">
      <w:pPr>
        <w:pStyle w:val="af8"/>
        <w:numPr>
          <w:ilvl w:val="0"/>
          <w:numId w:val="64"/>
        </w:numPr>
        <w:overflowPunct/>
        <w:autoSpaceDE/>
        <w:autoSpaceDN/>
        <w:adjustRightInd/>
        <w:contextualSpacing/>
        <w:textAlignment w:val="auto"/>
      </w:pPr>
      <w:r>
        <w:rPr>
          <w:rFonts w:hint="cs"/>
          <w:rtl/>
        </w:rPr>
        <w:t xml:space="preserve">לוודא שהתאריכים הם במבנה </w:t>
      </w:r>
      <w:r>
        <w:t>dd/mm/yyyy</w:t>
      </w:r>
      <w:r>
        <w:rPr>
          <w:rFonts w:hint="cs"/>
          <w:rtl/>
        </w:rPr>
        <w:t>.</w:t>
      </w:r>
    </w:p>
    <w:p w:rsidR="00877A42" w:rsidRDefault="00877A42" w:rsidP="00877A42">
      <w:pPr>
        <w:ind w:left="360"/>
        <w:rPr>
          <w:rtl/>
        </w:rPr>
      </w:pPr>
      <w:r w:rsidRPr="00945712">
        <w:rPr>
          <w:rFonts w:hint="cs"/>
          <w:rtl/>
        </w:rPr>
        <w:t>לאחר מכן הופכים ל-</w:t>
      </w:r>
      <w:r w:rsidRPr="00945712">
        <w:t>CSV</w:t>
      </w:r>
      <w:r w:rsidRPr="00945712">
        <w:rPr>
          <w:rFonts w:hint="cs"/>
          <w:rtl/>
        </w:rPr>
        <w:t xml:space="preserve">: לוחצים על "שמור בשם", משנים ב"שמור כסוג" ל: </w:t>
      </w:r>
      <w:r w:rsidRPr="00945712">
        <w:t>csv (macintosh)</w:t>
      </w:r>
      <w:r w:rsidRPr="00945712">
        <w:rPr>
          <w:rFonts w:hint="cs"/>
          <w:rtl/>
        </w:rPr>
        <w:t xml:space="preserve">, ושומרים גם בתיקייה. </w:t>
      </w:r>
    </w:p>
    <w:p w:rsidR="00877A42" w:rsidRPr="00945712" w:rsidRDefault="00877A42" w:rsidP="00877A42">
      <w:pPr>
        <w:ind w:left="360"/>
      </w:pPr>
      <w:r>
        <w:rPr>
          <w:rFonts w:hint="cs"/>
          <w:rtl/>
        </w:rPr>
        <w:t>גם הקליטה במערכת היא שונה: ניגשים ל"קליטה" » "מערכות ממוחשבות" , ומשם ממשיכים לקלוט כמו שאר הגופים.</w:t>
      </w:r>
      <w:r>
        <w:t xml:space="preserve"> </w:t>
      </w:r>
    </w:p>
    <w:p w:rsidR="00877A42" w:rsidRPr="00E5094F" w:rsidRDefault="00877A42" w:rsidP="00877A42"/>
    <w:p w:rsidR="00877A42" w:rsidRDefault="00877A42" w:rsidP="00877A42">
      <w:pPr>
        <w:rPr>
          <w:u w:val="single"/>
          <w:rtl/>
        </w:rPr>
      </w:pPr>
      <w:r w:rsidRPr="00224B77">
        <w:rPr>
          <w:rFonts w:hint="cs"/>
          <w:u w:val="single"/>
          <w:rtl/>
        </w:rPr>
        <w:t>3.</w:t>
      </w:r>
      <w:r>
        <w:rPr>
          <w:rFonts w:hint="cs"/>
          <w:u w:val="single"/>
          <w:rtl/>
        </w:rPr>
        <w:t>3</w:t>
      </w:r>
      <w:r w:rsidRPr="00224B77">
        <w:rPr>
          <w:rFonts w:hint="cs"/>
          <w:u w:val="single"/>
          <w:rtl/>
        </w:rPr>
        <w:t xml:space="preserve"> הרצות חו"ל</w:t>
      </w:r>
    </w:p>
    <w:p w:rsidR="00877A42" w:rsidRDefault="00877A42" w:rsidP="00877A42">
      <w:pPr>
        <w:rPr>
          <w:rtl/>
        </w:rPr>
      </w:pPr>
      <w:r>
        <w:rPr>
          <w:rFonts w:hint="cs"/>
          <w:rtl/>
        </w:rPr>
        <w:t xml:space="preserve">משתמשים בנתונים שבטופס 2. </w:t>
      </w:r>
    </w:p>
    <w:p w:rsidR="00877A42" w:rsidRDefault="00877A42" w:rsidP="00877A42">
      <w:pPr>
        <w:rPr>
          <w:b/>
          <w:bCs/>
          <w:rtl/>
        </w:rPr>
      </w:pPr>
      <w:r>
        <w:rPr>
          <w:rFonts w:hint="cs"/>
          <w:rtl/>
        </w:rPr>
        <w:t xml:space="preserve">ניגשים ל"הרצות" » "תיאטרון בחו"ל", ומקלידים באופן ידני. אין צורך להקליד הכנסה. </w:t>
      </w:r>
    </w:p>
    <w:p w:rsidR="00877A42" w:rsidRDefault="00877A42" w:rsidP="00877A42">
      <w:pPr>
        <w:rPr>
          <w:b/>
          <w:bCs/>
          <w:rtl/>
        </w:rPr>
      </w:pPr>
    </w:p>
    <w:p w:rsidR="00877A42" w:rsidRDefault="00877A42" w:rsidP="00877A42">
      <w:pPr>
        <w:rPr>
          <w:u w:val="single"/>
          <w:rtl/>
        </w:rPr>
      </w:pPr>
      <w:r w:rsidRPr="00551981">
        <w:rPr>
          <w:rFonts w:hint="cs"/>
          <w:u w:val="single"/>
          <w:rtl/>
        </w:rPr>
        <w:t>3.4 הרצות מופעי מוסיקה ובידור</w:t>
      </w:r>
    </w:p>
    <w:p w:rsidR="00877A42" w:rsidRDefault="00877A42" w:rsidP="00877A42">
      <w:pPr>
        <w:rPr>
          <w:rtl/>
        </w:rPr>
      </w:pPr>
      <w:r w:rsidRPr="00F91F4E">
        <w:rPr>
          <w:rFonts w:hint="cs"/>
          <w:rtl/>
        </w:rPr>
        <w:t xml:space="preserve">מופעי בידור או מוסיקה </w:t>
      </w:r>
      <w:r>
        <w:rPr>
          <w:rFonts w:hint="cs"/>
          <w:rtl/>
        </w:rPr>
        <w:t>(כל מה שהוא לא הצגה), בדרך כלל יזוהו כמופע מוסיקה / בידור אחרי הקליטה. כאשר ישנם מופעים שהמערכת לא מזהה, יש לברר לגביהם באינטרנט (במידה ואין טופס 3), ואם אכן מדובר במופע בידור (סטנד אפ למשל) או מוסיקה, אין צורך להקים אותם, אלא להשתמש במה שמופיע במערכת כ"מופע בידור בתיאטרון" (30265), או "מופע מוסיקה בתיאטרון" (30264).</w:t>
      </w:r>
    </w:p>
    <w:p w:rsidR="00877A42" w:rsidRDefault="00877A42" w:rsidP="00877A42">
      <w:pPr>
        <w:rPr>
          <w:rtl/>
        </w:rPr>
      </w:pPr>
      <w:r>
        <w:rPr>
          <w:rFonts w:hint="cs"/>
          <w:rtl/>
        </w:rPr>
        <w:t xml:space="preserve"> חשוב </w:t>
      </w:r>
      <w:r>
        <w:rPr>
          <w:rtl/>
        </w:rPr>
        <w:t>–</w:t>
      </w:r>
      <w:r>
        <w:rPr>
          <w:rFonts w:hint="cs"/>
          <w:rtl/>
        </w:rPr>
        <w:t xml:space="preserve"> ההרצות של מופעים כאלה תמיד יהיו הרצות אורחות! </w:t>
      </w:r>
    </w:p>
    <w:p w:rsidR="00877A42" w:rsidRPr="00F91F4E" w:rsidRDefault="00877A42" w:rsidP="00877A42">
      <w:pPr>
        <w:rPr>
          <w:rtl/>
        </w:rPr>
      </w:pPr>
    </w:p>
    <w:p w:rsidR="00877A42" w:rsidRPr="00551981" w:rsidRDefault="00877A42" w:rsidP="00877A42">
      <w:pPr>
        <w:rPr>
          <w:rtl/>
        </w:rPr>
      </w:pPr>
      <w:r w:rsidRPr="00551981">
        <w:rPr>
          <w:rFonts w:hint="cs"/>
          <w:rtl/>
        </w:rPr>
        <w:t>3.5</w:t>
      </w:r>
      <w:r w:rsidRPr="00551981">
        <w:rPr>
          <w:rFonts w:hint="cs"/>
          <w:u w:val="single"/>
          <w:rtl/>
        </w:rPr>
        <w:t xml:space="preserve"> הרצות חוץ</w:t>
      </w:r>
    </w:p>
    <w:p w:rsidR="00877A42" w:rsidRDefault="00877A42" w:rsidP="00877A42">
      <w:pPr>
        <w:rPr>
          <w:rtl/>
        </w:rPr>
      </w:pPr>
      <w:r>
        <w:rPr>
          <w:rFonts w:hint="cs"/>
          <w:rtl/>
        </w:rPr>
        <w:t>הרצות שלא התקיימו באולם הבית של הגוף. חלק מהגופים ידווחו עליהן בטופס נפרד וחלק לא. יש לשים לב שבמקרה של באר-שבע וחיפה למשל, בד"כ יהיו אלה נתונים לא מדויקים. לכן אם זה אחד מששת הגופים שבנספח פשוט נלחץ על "אומדן". במקרה של גופים אחרים נלך לפי הנתונים שהם דיווחו.</w:t>
      </w:r>
    </w:p>
    <w:p w:rsidR="00877A42" w:rsidRDefault="00877A42" w:rsidP="00877A42">
      <w:pPr>
        <w:rPr>
          <w:rtl/>
        </w:rPr>
      </w:pPr>
      <w:r>
        <w:rPr>
          <w:rFonts w:hint="cs"/>
          <w:rtl/>
        </w:rPr>
        <w:t xml:space="preserve">במידה והרצת החוץ התקיימה אצל גוף שאנו סוקרים (ואז היא בעצם הרצת אורח של הגוף השני), אז יש לנו את הנתונים מהגוף המארח והכל מעולה. </w:t>
      </w:r>
    </w:p>
    <w:p w:rsidR="00877A42" w:rsidRDefault="00877A42" w:rsidP="00877A42">
      <w:pPr>
        <w:rPr>
          <w:rtl/>
        </w:rPr>
      </w:pPr>
    </w:p>
    <w:p w:rsidR="00877A42" w:rsidRPr="00341A05" w:rsidRDefault="00877A42" w:rsidP="00877A42">
      <w:pPr>
        <w:rPr>
          <w:rtl/>
        </w:rPr>
      </w:pPr>
      <w:r w:rsidRPr="00341A05">
        <w:rPr>
          <w:rFonts w:hint="cs"/>
          <w:u w:val="single"/>
          <w:rtl/>
        </w:rPr>
        <w:t>3.</w:t>
      </w:r>
      <w:r>
        <w:rPr>
          <w:rFonts w:hint="cs"/>
          <w:u w:val="single"/>
          <w:rtl/>
        </w:rPr>
        <w:t>6 בסיום ההקלדה</w:t>
      </w:r>
    </w:p>
    <w:p w:rsidR="00877A42" w:rsidRDefault="00877A42" w:rsidP="00936EF9">
      <w:pPr>
        <w:pStyle w:val="af8"/>
        <w:numPr>
          <w:ilvl w:val="0"/>
          <w:numId w:val="89"/>
        </w:numPr>
        <w:overflowPunct/>
        <w:autoSpaceDE/>
        <w:autoSpaceDN/>
        <w:adjustRightInd/>
        <w:spacing w:line="276" w:lineRule="auto"/>
        <w:contextualSpacing/>
        <w:textAlignment w:val="auto"/>
      </w:pPr>
      <w:r w:rsidRPr="00E85F44">
        <w:rPr>
          <w:rFonts w:hint="cs"/>
          <w:rtl/>
        </w:rPr>
        <w:t xml:space="preserve">לאחר שסיימנו להקליד את כל ההרצות של כל המופעים (כולל הרצות חו"ל כמובן), מעדכנים זאת במעקב הקלדות שנמצא בתיקיות של תיאטרון ב- </w:t>
      </w:r>
      <w:r w:rsidRPr="00E85F44">
        <w:t>GENERAL</w:t>
      </w:r>
      <w:r w:rsidRPr="00E85F44">
        <w:rPr>
          <w:rFonts w:hint="cs"/>
          <w:rtl/>
        </w:rPr>
        <w:t xml:space="preserve">. שם גם מציינים אם יש בעיות, שאלות, קופרודוקציות שעדין לא הוקלדו וכו'.  </w:t>
      </w:r>
    </w:p>
    <w:p w:rsidR="00877A42" w:rsidRPr="00E85F44" w:rsidRDefault="00877A42" w:rsidP="00936EF9">
      <w:pPr>
        <w:pStyle w:val="af8"/>
        <w:numPr>
          <w:ilvl w:val="0"/>
          <w:numId w:val="89"/>
        </w:numPr>
        <w:overflowPunct/>
        <w:autoSpaceDE/>
        <w:autoSpaceDN/>
        <w:adjustRightInd/>
        <w:spacing w:line="276" w:lineRule="auto"/>
        <w:contextualSpacing/>
        <w:textAlignment w:val="auto"/>
        <w:rPr>
          <w:rtl/>
        </w:rPr>
      </w:pPr>
      <w:r>
        <w:rPr>
          <w:rFonts w:hint="cs"/>
          <w:rtl/>
        </w:rPr>
        <w:t>אם נשלח לגוף מייל עם שאלות, יש להדפיס אותו ולהכניס אותו לשקית עם שאר הטפסים.</w:t>
      </w:r>
    </w:p>
    <w:p w:rsidR="00877A42" w:rsidRPr="00341A05" w:rsidRDefault="00877A42" w:rsidP="00877A42">
      <w:pPr>
        <w:rPr>
          <w:rtl/>
        </w:rPr>
      </w:pPr>
    </w:p>
    <w:p w:rsidR="00877A42" w:rsidRDefault="00877A42" w:rsidP="00877A42">
      <w:pPr>
        <w:rPr>
          <w:b/>
          <w:bCs/>
          <w:rtl/>
        </w:rPr>
      </w:pPr>
    </w:p>
    <w:p w:rsidR="00877A42" w:rsidRPr="00CC04A2" w:rsidRDefault="00877A42" w:rsidP="00877A42">
      <w:pPr>
        <w:rPr>
          <w:b/>
          <w:bCs/>
          <w:u w:val="single"/>
          <w:rtl/>
        </w:rPr>
      </w:pPr>
      <w:r w:rsidRPr="00CC04A2">
        <w:rPr>
          <w:rFonts w:hint="cs"/>
          <w:b/>
          <w:bCs/>
          <w:u w:val="single"/>
          <w:rtl/>
        </w:rPr>
        <w:t>4.</w:t>
      </w:r>
      <w:r>
        <w:rPr>
          <w:rFonts w:hint="cs"/>
          <w:b/>
          <w:bCs/>
          <w:u w:val="single"/>
          <w:rtl/>
        </w:rPr>
        <w:t xml:space="preserve"> </w:t>
      </w:r>
      <w:r w:rsidRPr="00CC04A2">
        <w:rPr>
          <w:rFonts w:hint="cs"/>
          <w:b/>
          <w:bCs/>
          <w:u w:val="single"/>
          <w:rtl/>
        </w:rPr>
        <w:t>מקרים מיוחדים</w:t>
      </w:r>
    </w:p>
    <w:p w:rsidR="00877A42" w:rsidRPr="00CC04A2" w:rsidRDefault="00877A42" w:rsidP="00877A42">
      <w:pPr>
        <w:rPr>
          <w:u w:val="single"/>
          <w:rtl/>
        </w:rPr>
      </w:pPr>
      <w:r w:rsidRPr="00CC04A2">
        <w:rPr>
          <w:rFonts w:hint="cs"/>
          <w:u w:val="single"/>
          <w:rtl/>
        </w:rPr>
        <w:t>4.1. קופרודוקציות</w:t>
      </w:r>
    </w:p>
    <w:p w:rsidR="00877A42" w:rsidRDefault="00877A42" w:rsidP="00877A42">
      <w:pPr>
        <w:rPr>
          <w:rtl/>
        </w:rPr>
      </w:pPr>
      <w:r>
        <w:rPr>
          <w:rFonts w:hint="cs"/>
          <w:rtl/>
        </w:rPr>
        <w:t>מעבר לתיאטרונים אחרים, קופרודוקציה יכולה להיות גם עם גופי מוסיקה ומחול.</w:t>
      </w:r>
    </w:p>
    <w:p w:rsidR="00877A42" w:rsidRDefault="00877A42" w:rsidP="00877A42">
      <w:pPr>
        <w:rPr>
          <w:rtl/>
        </w:rPr>
      </w:pPr>
      <w:r>
        <w:rPr>
          <w:rFonts w:hint="cs"/>
          <w:rtl/>
        </w:rPr>
        <w:t xml:space="preserve">כאשר מדווחים לנו על קופרודוקציה, עלינו לבקש מהגופים את הסכם הקופרודוקציה, שם ישנו סעיף המתאר איך לחלק את ההרצות לצורך קבלת תמיכות. לפי הסעיף הזה נדע איך לחלק את ההרצות בין הגופים. </w:t>
      </w:r>
    </w:p>
    <w:p w:rsidR="00877A42" w:rsidRDefault="00877A42" w:rsidP="00877A42">
      <w:pPr>
        <w:rPr>
          <w:rtl/>
        </w:rPr>
      </w:pPr>
      <w:r>
        <w:rPr>
          <w:rFonts w:hint="cs"/>
          <w:rtl/>
        </w:rPr>
        <w:t>את הקופרודוקציות מקלידים אחת לחצי שנה.</w:t>
      </w:r>
    </w:p>
    <w:p w:rsidR="00877A42" w:rsidRDefault="00877A42" w:rsidP="00877A42">
      <w:pPr>
        <w:rPr>
          <w:rtl/>
        </w:rPr>
      </w:pPr>
      <w:r>
        <w:rPr>
          <w:rFonts w:hint="cs"/>
          <w:rtl/>
        </w:rPr>
        <w:t xml:space="preserve">אם הקופרודוקציה היא עם תיאטרון שלא נתמך, יש ליצור קשר עם מינהל תרבות ולבדוק האם הוא לא נתמך גם בתקנות אחרות. אם כך הדבר המופע לא יוקלד כקופרודוקציה (תהיה התייחסות לכך שזו קופרודוקציה רק בלשונית היצירות, שם כאשר נקשר את הגוף ליצירה, בסוג הקשר נכתוב "הפקת שותפים". </w:t>
      </w:r>
    </w:p>
    <w:p w:rsidR="00877A42" w:rsidRDefault="00877A42" w:rsidP="00877A42">
      <w:pPr>
        <w:rPr>
          <w:rtl/>
        </w:rPr>
      </w:pPr>
      <w:r>
        <w:rPr>
          <w:rFonts w:hint="cs"/>
          <w:rtl/>
        </w:rPr>
        <w:t>השדות שיש למלא באופן שונה מבדרך כלל:</w:t>
      </w:r>
    </w:p>
    <w:p w:rsidR="00877A42" w:rsidRDefault="00877A42" w:rsidP="00936EF9">
      <w:pPr>
        <w:pStyle w:val="af8"/>
        <w:numPr>
          <w:ilvl w:val="0"/>
          <w:numId w:val="52"/>
        </w:numPr>
        <w:overflowPunct/>
        <w:autoSpaceDE/>
        <w:autoSpaceDN/>
        <w:adjustRightInd/>
        <w:contextualSpacing/>
        <w:textAlignment w:val="auto"/>
      </w:pPr>
      <w:r>
        <w:rPr>
          <w:rFonts w:hint="cs"/>
          <w:rtl/>
        </w:rPr>
        <w:t xml:space="preserve">שם המופע </w:t>
      </w:r>
      <w:r>
        <w:rPr>
          <w:rtl/>
        </w:rPr>
        <w:t>–</w:t>
      </w:r>
      <w:r>
        <w:rPr>
          <w:rFonts w:hint="cs"/>
          <w:rtl/>
        </w:rPr>
        <w:t xml:space="preserve"> נכתוב את שמות שני הגופים, למשל: "בגדי המלך החדשים </w:t>
      </w:r>
      <w:r>
        <w:rPr>
          <w:rtl/>
        </w:rPr>
        <w:t>–</w:t>
      </w:r>
      <w:r>
        <w:rPr>
          <w:rFonts w:hint="cs"/>
          <w:rtl/>
        </w:rPr>
        <w:t xml:space="preserve"> אורנה פורת / פסיק".</w:t>
      </w:r>
    </w:p>
    <w:p w:rsidR="00877A42" w:rsidRDefault="00877A42" w:rsidP="00936EF9">
      <w:pPr>
        <w:pStyle w:val="af8"/>
        <w:numPr>
          <w:ilvl w:val="0"/>
          <w:numId w:val="52"/>
        </w:numPr>
        <w:overflowPunct/>
        <w:autoSpaceDE/>
        <w:autoSpaceDN/>
        <w:adjustRightInd/>
        <w:contextualSpacing/>
        <w:textAlignment w:val="auto"/>
      </w:pPr>
      <w:r>
        <w:rPr>
          <w:rFonts w:hint="cs"/>
          <w:rtl/>
        </w:rPr>
        <w:t xml:space="preserve">באחוזי שותפות </w:t>
      </w:r>
      <w:r>
        <w:rPr>
          <w:rtl/>
        </w:rPr>
        <w:t>–</w:t>
      </w:r>
      <w:r>
        <w:rPr>
          <w:rFonts w:hint="cs"/>
          <w:rtl/>
        </w:rPr>
        <w:t xml:space="preserve"> מציינים במילים את החלוקה, למשל: 70% לבימה ו-30% לקאמרי".</w:t>
      </w:r>
    </w:p>
    <w:p w:rsidR="00877A42" w:rsidRPr="00B552C9" w:rsidRDefault="00877A42" w:rsidP="00936EF9">
      <w:pPr>
        <w:pStyle w:val="af8"/>
        <w:numPr>
          <w:ilvl w:val="0"/>
          <w:numId w:val="52"/>
        </w:numPr>
        <w:overflowPunct/>
        <w:autoSpaceDE/>
        <w:autoSpaceDN/>
        <w:adjustRightInd/>
        <w:contextualSpacing/>
        <w:textAlignment w:val="auto"/>
        <w:rPr>
          <w:rtl/>
        </w:rPr>
      </w:pPr>
      <w:r>
        <w:rPr>
          <w:rFonts w:hint="cs"/>
          <w:rtl/>
        </w:rPr>
        <w:t xml:space="preserve">ביצירות, כאשר מקשרים גוף ליצירה, יש לקשר את שני הגופים, ואצל שניהם בסוג הקשר בוחרים ב"קופרודוקציה". </w:t>
      </w:r>
    </w:p>
    <w:p w:rsidR="00877A42" w:rsidRDefault="00877A42" w:rsidP="00877A42">
      <w:pPr>
        <w:rPr>
          <w:rtl/>
        </w:rPr>
      </w:pPr>
    </w:p>
    <w:p w:rsidR="00877A42" w:rsidRPr="00CC04A2" w:rsidRDefault="00877A42" w:rsidP="00877A42">
      <w:pPr>
        <w:rPr>
          <w:u w:val="single"/>
          <w:rtl/>
        </w:rPr>
      </w:pPr>
      <w:r w:rsidRPr="00CC04A2">
        <w:rPr>
          <w:rFonts w:hint="cs"/>
          <w:u w:val="single"/>
          <w:rtl/>
        </w:rPr>
        <w:t>4.2. הפקה מאומצת</w:t>
      </w:r>
    </w:p>
    <w:p w:rsidR="00877A42" w:rsidRDefault="00877A42" w:rsidP="00877A42">
      <w:pPr>
        <w:rPr>
          <w:rtl/>
        </w:rPr>
      </w:pPr>
      <w:r>
        <w:rPr>
          <w:rFonts w:hint="cs"/>
          <w:rtl/>
        </w:rPr>
        <w:t>הפקה שהתיאטרון המאמץ מופיע איתה באופן בלעדי. אם אין בלעדיות, אזי מדובר בהפקת אורח.</w:t>
      </w:r>
    </w:p>
    <w:p w:rsidR="00877A42" w:rsidRDefault="00877A42" w:rsidP="00936EF9">
      <w:pPr>
        <w:pStyle w:val="af8"/>
        <w:numPr>
          <w:ilvl w:val="0"/>
          <w:numId w:val="52"/>
        </w:numPr>
        <w:overflowPunct/>
        <w:autoSpaceDE/>
        <w:autoSpaceDN/>
        <w:adjustRightInd/>
        <w:contextualSpacing/>
        <w:textAlignment w:val="auto"/>
      </w:pPr>
      <w:r w:rsidRPr="00F34F46">
        <w:rPr>
          <w:rFonts w:hint="cs"/>
          <w:rtl/>
        </w:rPr>
        <w:t xml:space="preserve">כשמדובר בהפקה מאומצת צריך לוודא שהתאריך שבטופס זה אכן התאריך שההצגה עלתה בו לראשונה באופן כללי (ולא התאריך בו ההצגה עלתה לראשונה אצל הגוף המאמץ). </w:t>
      </w:r>
    </w:p>
    <w:p w:rsidR="00877A42" w:rsidRDefault="00877A42" w:rsidP="00936EF9">
      <w:pPr>
        <w:pStyle w:val="af8"/>
        <w:numPr>
          <w:ilvl w:val="0"/>
          <w:numId w:val="52"/>
        </w:numPr>
        <w:overflowPunct/>
        <w:autoSpaceDE/>
        <w:autoSpaceDN/>
        <w:adjustRightInd/>
        <w:contextualSpacing/>
        <w:textAlignment w:val="auto"/>
      </w:pPr>
      <w:r>
        <w:rPr>
          <w:rFonts w:hint="cs"/>
          <w:rtl/>
        </w:rPr>
        <w:t>כל גוף שמדווח על הפקה מאומצת צריך להציג לנו הסכם אימוץ.</w:t>
      </w:r>
    </w:p>
    <w:p w:rsidR="00877A42" w:rsidRPr="00FC5978" w:rsidRDefault="00877A42" w:rsidP="00877A42">
      <w:pPr>
        <w:rPr>
          <w:rtl/>
        </w:rPr>
      </w:pPr>
      <w:r w:rsidRPr="00FC5978">
        <w:rPr>
          <w:rFonts w:hint="cs"/>
          <w:rtl/>
        </w:rPr>
        <w:t>השדות שיש למלא באופן שונה מבדרך כלל:</w:t>
      </w:r>
    </w:p>
    <w:p w:rsidR="00877A42" w:rsidRDefault="00877A42" w:rsidP="00936EF9">
      <w:pPr>
        <w:pStyle w:val="af8"/>
        <w:numPr>
          <w:ilvl w:val="0"/>
          <w:numId w:val="52"/>
        </w:numPr>
        <w:overflowPunct/>
        <w:autoSpaceDE/>
        <w:autoSpaceDN/>
        <w:adjustRightInd/>
        <w:contextualSpacing/>
        <w:textAlignment w:val="auto"/>
      </w:pPr>
      <w:r>
        <w:rPr>
          <w:rFonts w:hint="cs"/>
          <w:rtl/>
        </w:rPr>
        <w:t>ברוב המקרים ההפקה כבר תהיה קיימת במערכת, ואז אין צורך להקים אותה מחדש, אלא רק לשנות את שם התיאטרון לשם של התיאטרון החדש ב"שם המופע".</w:t>
      </w:r>
    </w:p>
    <w:p w:rsidR="00877A42" w:rsidRDefault="00877A42" w:rsidP="00936EF9">
      <w:pPr>
        <w:pStyle w:val="af8"/>
        <w:numPr>
          <w:ilvl w:val="0"/>
          <w:numId w:val="54"/>
        </w:numPr>
        <w:overflowPunct/>
        <w:autoSpaceDE/>
        <w:autoSpaceDN/>
        <w:adjustRightInd/>
        <w:contextualSpacing/>
        <w:textAlignment w:val="auto"/>
      </w:pPr>
      <w:r w:rsidRPr="0092216C">
        <w:rPr>
          <w:rFonts w:hint="cs"/>
          <w:rtl/>
        </w:rPr>
        <w:t>ביצירות, כאשר מקשרים גוף ליצירה, יש לקשר את שני הגופים</w:t>
      </w:r>
      <w:r>
        <w:rPr>
          <w:rFonts w:hint="cs"/>
          <w:rtl/>
        </w:rPr>
        <w:t xml:space="preserve">. את הגוף שהיצירה שלו במקור מקשרים כ"מפיק יחיד רגילה" בסוג קשר  (או במידה והמופע כבר קיים </w:t>
      </w:r>
      <w:r>
        <w:rPr>
          <w:rtl/>
        </w:rPr>
        <w:t>–</w:t>
      </w:r>
      <w:r>
        <w:rPr>
          <w:rFonts w:hint="cs"/>
          <w:rtl/>
        </w:rPr>
        <w:t xml:space="preserve"> פשוט משאירים את הגוף הראשון מקושר כמו שהוא), וכותבים מאיזה תאריך היצירה הופקה, עד לתאריך בו היא אומצה. את הגוף המאמץ מקשרים כ"מאומצת" בסוג קשר, ומציינים מאיזה תאריך ההפקה אומצה. כלומר, בהפקה מאומצת תמיד יהיו מקושרים שני הגופים </w:t>
      </w:r>
      <w:r>
        <w:rPr>
          <w:rtl/>
        </w:rPr>
        <w:t>–</w:t>
      </w:r>
      <w:r>
        <w:rPr>
          <w:rFonts w:hint="cs"/>
          <w:rtl/>
        </w:rPr>
        <w:t xml:space="preserve"> הגוף המפיק והגוף המאמץ.</w:t>
      </w:r>
    </w:p>
    <w:p w:rsidR="00877A42" w:rsidRDefault="00877A42" w:rsidP="00877A42">
      <w:pPr>
        <w:rPr>
          <w:rtl/>
        </w:rPr>
      </w:pPr>
    </w:p>
    <w:p w:rsidR="00877A42" w:rsidRPr="00CC04A2" w:rsidRDefault="00877A42" w:rsidP="00877A42">
      <w:pPr>
        <w:rPr>
          <w:u w:val="single"/>
          <w:rtl/>
        </w:rPr>
      </w:pPr>
      <w:r w:rsidRPr="00CC04A2">
        <w:rPr>
          <w:rFonts w:hint="cs"/>
          <w:u w:val="single"/>
          <w:rtl/>
        </w:rPr>
        <w:t>4.3. הופעת אורח</w:t>
      </w:r>
    </w:p>
    <w:p w:rsidR="00877A42" w:rsidRDefault="00877A42" w:rsidP="00877A42">
      <w:pPr>
        <w:rPr>
          <w:rtl/>
        </w:rPr>
      </w:pPr>
      <w:r>
        <w:rPr>
          <w:rFonts w:hint="cs"/>
          <w:rtl/>
        </w:rPr>
        <w:t xml:space="preserve">כאשר ההפקה שהגוף דיווח עליה הופקה בעצם על ידי גוף אחר.  </w:t>
      </w:r>
    </w:p>
    <w:p w:rsidR="00877A42" w:rsidRDefault="00877A42" w:rsidP="00877A42">
      <w:pPr>
        <w:rPr>
          <w:rtl/>
        </w:rPr>
      </w:pPr>
      <w:r>
        <w:rPr>
          <w:rFonts w:hint="cs"/>
          <w:rtl/>
        </w:rPr>
        <w:t xml:space="preserve">יכולים להיות כאן שני מקרים: </w:t>
      </w:r>
    </w:p>
    <w:p w:rsidR="00877A42" w:rsidRPr="002935DB" w:rsidRDefault="00877A42" w:rsidP="00936EF9">
      <w:pPr>
        <w:pStyle w:val="af8"/>
        <w:numPr>
          <w:ilvl w:val="0"/>
          <w:numId w:val="65"/>
        </w:numPr>
        <w:overflowPunct/>
        <w:autoSpaceDE/>
        <w:autoSpaceDN/>
        <w:adjustRightInd/>
        <w:contextualSpacing/>
        <w:textAlignment w:val="auto"/>
        <w:rPr>
          <w:rtl/>
        </w:rPr>
      </w:pPr>
      <w:r w:rsidRPr="002935DB">
        <w:rPr>
          <w:rFonts w:hint="cs"/>
          <w:rtl/>
        </w:rPr>
        <w:t>מקרה בו ההפקה הזו שייכת לגוף שאנו סוקרים ואז היא כבר תהיה קיימת במערכת, ונוכל ישר להתקדם לשלב ההרצות</w:t>
      </w:r>
      <w:r>
        <w:rPr>
          <w:rFonts w:hint="cs"/>
          <w:rtl/>
        </w:rPr>
        <w:t xml:space="preserve"> (נשאיר את שם הגוף המפיק בשם המופע ולא נשנה אותו!!!)</w:t>
      </w:r>
      <w:r w:rsidRPr="002935DB">
        <w:rPr>
          <w:rFonts w:hint="cs"/>
          <w:rtl/>
        </w:rPr>
        <w:t xml:space="preserve">. </w:t>
      </w:r>
    </w:p>
    <w:p w:rsidR="00877A42" w:rsidRPr="002935DB" w:rsidRDefault="00877A42" w:rsidP="00936EF9">
      <w:pPr>
        <w:pStyle w:val="af8"/>
        <w:numPr>
          <w:ilvl w:val="0"/>
          <w:numId w:val="65"/>
        </w:numPr>
        <w:overflowPunct/>
        <w:autoSpaceDE/>
        <w:autoSpaceDN/>
        <w:adjustRightInd/>
        <w:contextualSpacing/>
        <w:textAlignment w:val="auto"/>
        <w:rPr>
          <w:rtl/>
        </w:rPr>
      </w:pPr>
      <w:r w:rsidRPr="002935DB">
        <w:rPr>
          <w:rFonts w:hint="cs"/>
          <w:rtl/>
        </w:rPr>
        <w:t xml:space="preserve">מקרה בו ההפקה שייכת לגוף שאנו לא סוקרים ונצטרך להקים אותה. </w:t>
      </w:r>
      <w:r>
        <w:rPr>
          <w:rFonts w:hint="cs"/>
          <w:rtl/>
        </w:rPr>
        <w:t>מאחר ו</w:t>
      </w:r>
      <w:r w:rsidRPr="002935DB">
        <w:rPr>
          <w:rFonts w:hint="cs"/>
          <w:rtl/>
        </w:rPr>
        <w:t xml:space="preserve">במקרה של הפקות אורחות הגופים לא מגישים טופס 3, </w:t>
      </w:r>
      <w:r>
        <w:rPr>
          <w:rFonts w:hint="cs"/>
          <w:rtl/>
        </w:rPr>
        <w:t>נ</w:t>
      </w:r>
      <w:r w:rsidRPr="002935DB">
        <w:rPr>
          <w:rFonts w:hint="cs"/>
          <w:rtl/>
        </w:rPr>
        <w:t xml:space="preserve">עבוד עם תוכנייה </w:t>
      </w:r>
      <w:r>
        <w:rPr>
          <w:rFonts w:hint="cs"/>
          <w:rtl/>
        </w:rPr>
        <w:t>או נ</w:t>
      </w:r>
      <w:r w:rsidRPr="002935DB">
        <w:rPr>
          <w:rFonts w:hint="cs"/>
          <w:rtl/>
        </w:rPr>
        <w:t>חפש פרטים באינטרנט.</w:t>
      </w:r>
      <w:r>
        <w:rPr>
          <w:rFonts w:hint="cs"/>
          <w:rtl/>
        </w:rPr>
        <w:t xml:space="preserve"> במצב זה:</w:t>
      </w:r>
    </w:p>
    <w:p w:rsidR="00877A42" w:rsidRDefault="00877A42" w:rsidP="00936EF9">
      <w:pPr>
        <w:pStyle w:val="af8"/>
        <w:numPr>
          <w:ilvl w:val="0"/>
          <w:numId w:val="54"/>
        </w:numPr>
        <w:overflowPunct/>
        <w:autoSpaceDE/>
        <w:autoSpaceDN/>
        <w:adjustRightInd/>
        <w:ind w:left="1273" w:hanging="283"/>
        <w:contextualSpacing/>
        <w:textAlignment w:val="auto"/>
      </w:pPr>
      <w:r>
        <w:rPr>
          <w:rFonts w:hint="cs"/>
          <w:rtl/>
        </w:rPr>
        <w:t xml:space="preserve">בשם המופע כותבים את המוסד המבצע ולא המארח. </w:t>
      </w:r>
    </w:p>
    <w:p w:rsidR="00877A42" w:rsidRDefault="00877A42" w:rsidP="00936EF9">
      <w:pPr>
        <w:pStyle w:val="af8"/>
        <w:numPr>
          <w:ilvl w:val="0"/>
          <w:numId w:val="54"/>
        </w:numPr>
        <w:overflowPunct/>
        <w:autoSpaceDE/>
        <w:autoSpaceDN/>
        <w:adjustRightInd/>
        <w:ind w:left="1273" w:hanging="283"/>
        <w:contextualSpacing/>
        <w:textAlignment w:val="auto"/>
      </w:pPr>
      <w:r>
        <w:rPr>
          <w:rFonts w:hint="cs"/>
          <w:rtl/>
        </w:rPr>
        <w:t>אם חסרים פרטים זה לא מאוד קריטי, מה שהכרחי שיהיה זה "תחום" ו"שם מופע".</w:t>
      </w:r>
    </w:p>
    <w:p w:rsidR="00877A42" w:rsidRDefault="00877A42" w:rsidP="00936EF9">
      <w:pPr>
        <w:pStyle w:val="af8"/>
        <w:numPr>
          <w:ilvl w:val="0"/>
          <w:numId w:val="54"/>
        </w:numPr>
        <w:overflowPunct/>
        <w:autoSpaceDE/>
        <w:autoSpaceDN/>
        <w:adjustRightInd/>
        <w:ind w:left="1273" w:hanging="283"/>
        <w:contextualSpacing/>
        <w:textAlignment w:val="auto"/>
      </w:pPr>
      <w:r>
        <w:rPr>
          <w:rFonts w:hint="cs"/>
          <w:rtl/>
        </w:rPr>
        <w:t xml:space="preserve">כשמקשרים מוסד ליצירה, כותבים תמיד 448 (מפיקים פרטיים </w:t>
      </w:r>
      <w:r>
        <w:rPr>
          <w:rtl/>
        </w:rPr>
        <w:t>–</w:t>
      </w:r>
      <w:r>
        <w:rPr>
          <w:rFonts w:hint="cs"/>
          <w:rtl/>
        </w:rPr>
        <w:t xml:space="preserve"> אורחות). אלא אם כן ההצגה היא אורחת מחו"ל, ואז כותבים 449.</w:t>
      </w:r>
    </w:p>
    <w:p w:rsidR="00877A42" w:rsidRPr="00FC5978" w:rsidRDefault="00877A42" w:rsidP="00936EF9">
      <w:pPr>
        <w:pStyle w:val="af8"/>
        <w:numPr>
          <w:ilvl w:val="0"/>
          <w:numId w:val="54"/>
        </w:numPr>
        <w:overflowPunct/>
        <w:autoSpaceDE/>
        <w:autoSpaceDN/>
        <w:adjustRightInd/>
        <w:ind w:left="1273" w:hanging="283"/>
        <w:contextualSpacing/>
        <w:textAlignment w:val="auto"/>
        <w:rPr>
          <w:rtl/>
        </w:rPr>
      </w:pPr>
      <w:r>
        <w:rPr>
          <w:rFonts w:hint="cs"/>
          <w:rtl/>
        </w:rPr>
        <w:t xml:space="preserve">בסוג הקשר תמיד בוחרים "מפיק רגיל </w:t>
      </w:r>
      <w:r>
        <w:rPr>
          <w:rtl/>
        </w:rPr>
        <w:t>–</w:t>
      </w:r>
      <w:r>
        <w:rPr>
          <w:rFonts w:hint="cs"/>
          <w:rtl/>
        </w:rPr>
        <w:t xml:space="preserve"> רגילה".</w:t>
      </w:r>
    </w:p>
    <w:p w:rsidR="00877A42" w:rsidRPr="00B835A3" w:rsidRDefault="00877A42" w:rsidP="00877A42">
      <w:pPr>
        <w:rPr>
          <w:rtl/>
        </w:rPr>
      </w:pPr>
      <w:r>
        <w:rPr>
          <w:rFonts w:hint="cs"/>
          <w:rtl/>
        </w:rPr>
        <w:t>ולגבי הרצות של הופעות אורח</w:t>
      </w:r>
      <w:r w:rsidRPr="00B835A3">
        <w:rPr>
          <w:rFonts w:hint="cs"/>
          <w:rtl/>
        </w:rPr>
        <w:t>:</w:t>
      </w:r>
    </w:p>
    <w:p w:rsidR="00877A42" w:rsidRDefault="00877A42" w:rsidP="00936EF9">
      <w:pPr>
        <w:pStyle w:val="af8"/>
        <w:numPr>
          <w:ilvl w:val="0"/>
          <w:numId w:val="59"/>
        </w:numPr>
        <w:overflowPunct/>
        <w:autoSpaceDE/>
        <w:autoSpaceDN/>
        <w:adjustRightInd/>
        <w:contextualSpacing/>
        <w:textAlignment w:val="auto"/>
      </w:pPr>
      <w:r>
        <w:rPr>
          <w:rFonts w:hint="cs"/>
          <w:rtl/>
        </w:rPr>
        <w:t xml:space="preserve">במידה וההצגה המתארחת אינה של גוף שאנו סוקרים, מקלידים כרגיל, ומסמנים </w:t>
      </w:r>
      <w:r>
        <w:t>V</w:t>
      </w:r>
      <w:r>
        <w:rPr>
          <w:rFonts w:hint="cs"/>
          <w:rtl/>
        </w:rPr>
        <w:t xml:space="preserve"> באורח.</w:t>
      </w:r>
    </w:p>
    <w:p w:rsidR="00877A42" w:rsidRPr="00B835A3" w:rsidRDefault="00877A42" w:rsidP="00936EF9">
      <w:pPr>
        <w:pStyle w:val="af8"/>
        <w:numPr>
          <w:ilvl w:val="0"/>
          <w:numId w:val="59"/>
        </w:numPr>
        <w:overflowPunct/>
        <w:autoSpaceDE/>
        <w:autoSpaceDN/>
        <w:adjustRightInd/>
        <w:contextualSpacing/>
        <w:textAlignment w:val="auto"/>
        <w:rPr>
          <w:rtl/>
        </w:rPr>
      </w:pPr>
      <w:r w:rsidRPr="00B835A3">
        <w:rPr>
          <w:rFonts w:hint="cs"/>
          <w:rtl/>
        </w:rPr>
        <w:t>כשנקליד הרצות</w:t>
      </w:r>
      <w:r>
        <w:rPr>
          <w:rFonts w:hint="cs"/>
          <w:rtl/>
        </w:rPr>
        <w:t xml:space="preserve"> בהן אנו סוקרים את הגוף המארח והמתארח</w:t>
      </w:r>
      <w:r w:rsidRPr="00B835A3">
        <w:rPr>
          <w:rFonts w:hint="cs"/>
          <w:rtl/>
        </w:rPr>
        <w:t xml:space="preserve">, בהתחלה נקליד כרגיל ונשמור את ההרצה. לאחר מכן ניכנס אליה שוב, נוסיף במוסדות את התיאטרון המארח, נסמן לידו </w:t>
      </w:r>
      <w:r w:rsidRPr="00B835A3">
        <w:t>V</w:t>
      </w:r>
      <w:r w:rsidRPr="00B835A3">
        <w:rPr>
          <w:rFonts w:hint="cs"/>
          <w:rtl/>
        </w:rPr>
        <w:t xml:space="preserve"> בהרצה אורחת, ונשמור. </w:t>
      </w:r>
    </w:p>
    <w:p w:rsidR="00877A42" w:rsidRPr="00B835A3" w:rsidRDefault="00877A42" w:rsidP="00936EF9">
      <w:pPr>
        <w:pStyle w:val="af8"/>
        <w:numPr>
          <w:ilvl w:val="0"/>
          <w:numId w:val="58"/>
        </w:numPr>
        <w:overflowPunct/>
        <w:autoSpaceDE/>
        <w:autoSpaceDN/>
        <w:adjustRightInd/>
        <w:contextualSpacing/>
        <w:textAlignment w:val="auto"/>
        <w:rPr>
          <w:rtl/>
        </w:rPr>
      </w:pPr>
      <w:r w:rsidRPr="00B835A3">
        <w:rPr>
          <w:rFonts w:hint="cs"/>
          <w:rtl/>
        </w:rPr>
        <w:t xml:space="preserve">בשלב מאוחר יותר צריך לבדוק שאכן התיאטרון שאירח גם דיווח על ההרצה. אם יש סתירה נזין את הפרטים לפי התיאטרון המדייק יותר (למשל אם מדובר בפסיק והקאמרי, נקליד לפי הקאמרי). </w:t>
      </w:r>
    </w:p>
    <w:p w:rsidR="00877A42" w:rsidRDefault="00877A42" w:rsidP="00936EF9">
      <w:pPr>
        <w:pStyle w:val="af8"/>
        <w:numPr>
          <w:ilvl w:val="0"/>
          <w:numId w:val="58"/>
        </w:numPr>
        <w:overflowPunct/>
        <w:autoSpaceDE/>
        <w:autoSpaceDN/>
        <w:adjustRightInd/>
        <w:contextualSpacing/>
        <w:textAlignment w:val="auto"/>
      </w:pPr>
      <w:r w:rsidRPr="00B835A3">
        <w:rPr>
          <w:rFonts w:hint="cs"/>
          <w:rtl/>
        </w:rPr>
        <w:t xml:space="preserve">אחרי שבדקנו שהתיאטרון השני אירח, נסמן ליד ההרצות </w:t>
      </w:r>
      <w:r w:rsidRPr="00B835A3">
        <w:t>V</w:t>
      </w:r>
      <w:r w:rsidRPr="00B835A3">
        <w:rPr>
          <w:rFonts w:hint="cs"/>
          <w:rtl/>
        </w:rPr>
        <w:t xml:space="preserve"> כפול, בטפסים של שני הגופים. </w:t>
      </w:r>
    </w:p>
    <w:p w:rsidR="00877A42" w:rsidRDefault="00877A42" w:rsidP="00877A42">
      <w:pPr>
        <w:pStyle w:val="af8"/>
      </w:pPr>
    </w:p>
    <w:p w:rsidR="00877A42" w:rsidRDefault="00877A42" w:rsidP="00877A42">
      <w:pPr>
        <w:rPr>
          <w:rtl/>
        </w:rPr>
      </w:pPr>
    </w:p>
    <w:p w:rsidR="00877A42" w:rsidRPr="00CC04A2" w:rsidRDefault="00877A42" w:rsidP="00877A42">
      <w:pPr>
        <w:rPr>
          <w:b/>
          <w:bCs/>
          <w:u w:val="single"/>
          <w:rtl/>
        </w:rPr>
      </w:pPr>
      <w:r w:rsidRPr="00CC04A2">
        <w:rPr>
          <w:rFonts w:hint="cs"/>
          <w:b/>
          <w:bCs/>
          <w:u w:val="single"/>
          <w:rtl/>
        </w:rPr>
        <w:t>5. הקלדות מרכזי פרינג'</w:t>
      </w:r>
    </w:p>
    <w:p w:rsidR="00877A42" w:rsidRDefault="00877A42" w:rsidP="00877A42">
      <w:pPr>
        <w:rPr>
          <w:rtl/>
        </w:rPr>
      </w:pPr>
      <w:r>
        <w:rPr>
          <w:rFonts w:hint="cs"/>
          <w:rtl/>
        </w:rPr>
        <w:t># הפקות חדשות נמצאות בטופס 3, והפרטים שלהן נמצאים בטופס 2.</w:t>
      </w:r>
    </w:p>
    <w:p w:rsidR="00877A42" w:rsidRDefault="00877A42" w:rsidP="00877A42">
      <w:pPr>
        <w:rPr>
          <w:rtl/>
        </w:rPr>
      </w:pPr>
      <w:r>
        <w:rPr>
          <w:rFonts w:hint="cs"/>
          <w:rtl/>
        </w:rPr>
        <w:t xml:space="preserve"># רב המופעים בדרך כלל כבר קיימים. מחפשים אותם במערכת, וכותבים את המספר על הטופס בכל אחד מהמקומות בו הם מופיעים. </w:t>
      </w:r>
    </w:p>
    <w:p w:rsidR="00877A42" w:rsidRDefault="00877A42" w:rsidP="00877A42">
      <w:pPr>
        <w:rPr>
          <w:rtl/>
        </w:rPr>
      </w:pPr>
      <w:r>
        <w:rPr>
          <w:rFonts w:hint="cs"/>
          <w:rtl/>
        </w:rPr>
        <w:t xml:space="preserve"># אם יש הרצה של מופע של תיאטרון שאנו סוקרים, ניגשים לטפסים של התיאטרון הזה ובודקים אם מסומן בטופס של התיאטרון הזה  </w:t>
      </w:r>
      <w:r>
        <w:t>V</w:t>
      </w:r>
      <w:r>
        <w:rPr>
          <w:rFonts w:hint="cs"/>
          <w:rtl/>
        </w:rPr>
        <w:t xml:space="preserve"> כפול ליד ההרצה. אם לא,  זאת אומרת שלא הקלדנו אותה כאורחת. יש לבדוק במערכת אם ההרצה לא קיימת כבר (כלומר מישהו הקליד אך שכח לסמן, או שכח שזו הרצה אורחת). אם ההרצה כבר קיימת, נפעל כמו שהיינו פועלים במקרה של הרצה אורחת רגילה, ונוסיף את המרכז המארח להרצה. אם ההרצה איננה קיימת במערכת יש לציין זאת במעקב הקלדות, כדי שנשאל את התיאטרון מדוע הם לא דיווחו עליה. </w:t>
      </w:r>
    </w:p>
    <w:p w:rsidR="00877A42" w:rsidRDefault="00877A42" w:rsidP="00877A42">
      <w:pPr>
        <w:rPr>
          <w:rtl/>
        </w:rPr>
      </w:pPr>
    </w:p>
    <w:p w:rsidR="00877A42" w:rsidRPr="00CC04A2" w:rsidRDefault="00877A42" w:rsidP="00877A42">
      <w:pPr>
        <w:rPr>
          <w:u w:val="single"/>
          <w:rtl/>
        </w:rPr>
      </w:pPr>
      <w:r w:rsidRPr="00CC04A2">
        <w:rPr>
          <w:rFonts w:hint="cs"/>
          <w:u w:val="single"/>
          <w:rtl/>
        </w:rPr>
        <w:t>5.1. הקמת מופע</w:t>
      </w:r>
    </w:p>
    <w:p w:rsidR="00877A42" w:rsidRPr="008C33FD" w:rsidRDefault="00877A42" w:rsidP="00877A42">
      <w:pPr>
        <w:rPr>
          <w:rtl/>
        </w:rPr>
      </w:pPr>
      <w:r w:rsidRPr="008C33FD">
        <w:rPr>
          <w:rFonts w:hint="cs"/>
          <w:rtl/>
        </w:rPr>
        <w:t>השדות שיש למלא באופן שונה מבדרך כלל:</w:t>
      </w:r>
    </w:p>
    <w:p w:rsidR="00877A42" w:rsidRPr="008C33FD" w:rsidRDefault="00877A42" w:rsidP="00936EF9">
      <w:pPr>
        <w:pStyle w:val="af8"/>
        <w:numPr>
          <w:ilvl w:val="0"/>
          <w:numId w:val="66"/>
        </w:numPr>
        <w:overflowPunct/>
        <w:autoSpaceDE/>
        <w:autoSpaceDN/>
        <w:adjustRightInd/>
        <w:contextualSpacing/>
        <w:textAlignment w:val="auto"/>
        <w:rPr>
          <w:rtl/>
        </w:rPr>
      </w:pPr>
      <w:r w:rsidRPr="008C33FD">
        <w:rPr>
          <w:rFonts w:hint="cs"/>
          <w:rtl/>
        </w:rPr>
        <w:t>בש</w:t>
      </w:r>
      <w:r>
        <w:rPr>
          <w:rFonts w:hint="cs"/>
          <w:rtl/>
        </w:rPr>
        <w:t xml:space="preserve">ם המופע, בשם הגוף כותבים "פרטי" / "פרינג'". </w:t>
      </w:r>
    </w:p>
    <w:p w:rsidR="00877A42" w:rsidRPr="008C33FD" w:rsidRDefault="00877A42" w:rsidP="00936EF9">
      <w:pPr>
        <w:pStyle w:val="af8"/>
        <w:numPr>
          <w:ilvl w:val="0"/>
          <w:numId w:val="66"/>
        </w:numPr>
        <w:tabs>
          <w:tab w:val="left" w:pos="7985"/>
        </w:tabs>
        <w:overflowPunct/>
        <w:autoSpaceDE/>
        <w:autoSpaceDN/>
        <w:adjustRightInd/>
        <w:contextualSpacing/>
        <w:textAlignment w:val="auto"/>
        <w:rPr>
          <w:rtl/>
        </w:rPr>
      </w:pPr>
      <w:r w:rsidRPr="008C33FD">
        <w:rPr>
          <w:rFonts w:hint="cs"/>
          <w:rtl/>
        </w:rPr>
        <w:t>הסגנון הוא תמיד "פרינג'</w:t>
      </w:r>
      <w:r>
        <w:rPr>
          <w:rFonts w:hint="cs"/>
          <w:rtl/>
        </w:rPr>
        <w:t>"</w:t>
      </w:r>
      <w:r w:rsidRPr="008C33FD">
        <w:rPr>
          <w:rFonts w:hint="cs"/>
          <w:rtl/>
        </w:rPr>
        <w:t>.</w:t>
      </w:r>
      <w:r w:rsidRPr="008C33FD">
        <w:rPr>
          <w:rtl/>
        </w:rPr>
        <w:tab/>
      </w:r>
    </w:p>
    <w:p w:rsidR="00877A42" w:rsidRDefault="00877A42" w:rsidP="00936EF9">
      <w:pPr>
        <w:pStyle w:val="af8"/>
        <w:numPr>
          <w:ilvl w:val="0"/>
          <w:numId w:val="66"/>
        </w:numPr>
        <w:overflowPunct/>
        <w:autoSpaceDE/>
        <w:autoSpaceDN/>
        <w:adjustRightInd/>
        <w:contextualSpacing/>
        <w:textAlignment w:val="auto"/>
      </w:pPr>
      <w:r w:rsidRPr="008C33FD">
        <w:rPr>
          <w:rFonts w:hint="cs"/>
          <w:rtl/>
        </w:rPr>
        <w:t>ב"לא הוזנו מוסדות" כותבים 448, ולא את שם הגוף. בסוג הקשר בוחרים ב"מפיק יחיד רגילה".</w:t>
      </w:r>
    </w:p>
    <w:p w:rsidR="00877A42" w:rsidRDefault="00877A42" w:rsidP="00877A42">
      <w:pPr>
        <w:pStyle w:val="af8"/>
        <w:rPr>
          <w:rtl/>
        </w:rPr>
      </w:pPr>
    </w:p>
    <w:p w:rsidR="00877A42" w:rsidRPr="008C33FD" w:rsidRDefault="00877A42" w:rsidP="00877A42">
      <w:pPr>
        <w:pStyle w:val="af8"/>
        <w:rPr>
          <w:rtl/>
        </w:rPr>
      </w:pPr>
    </w:p>
    <w:p w:rsidR="00877A42" w:rsidRDefault="00877A42" w:rsidP="00877A42">
      <w:pPr>
        <w:rPr>
          <w:u w:val="single"/>
          <w:rtl/>
        </w:rPr>
      </w:pPr>
      <w:r>
        <w:rPr>
          <w:rFonts w:hint="cs"/>
          <w:u w:val="single"/>
          <w:rtl/>
        </w:rPr>
        <w:t>5.2. הרצות</w:t>
      </w:r>
    </w:p>
    <w:p w:rsidR="00877A42" w:rsidRDefault="00877A42" w:rsidP="00877A42">
      <w:pPr>
        <w:rPr>
          <w:rtl/>
        </w:rPr>
      </w:pPr>
      <w:r>
        <w:rPr>
          <w:rFonts w:hint="cs"/>
          <w:rtl/>
        </w:rPr>
        <w:t xml:space="preserve">1. בוחרים מוסד מדווח, מסמנים </w:t>
      </w:r>
      <w:r>
        <w:t xml:space="preserve">V </w:t>
      </w:r>
      <w:r>
        <w:rPr>
          <w:rFonts w:hint="cs"/>
          <w:rtl/>
        </w:rPr>
        <w:t xml:space="preserve"> בהרצה אורחת, ורק לאחר מכן לוחצים על "הוסף לרשימה".</w:t>
      </w:r>
    </w:p>
    <w:p w:rsidR="00877A42" w:rsidRDefault="00877A42" w:rsidP="00877A42">
      <w:pPr>
        <w:rPr>
          <w:rtl/>
        </w:rPr>
      </w:pPr>
      <w:r>
        <w:rPr>
          <w:rFonts w:hint="cs"/>
          <w:rtl/>
        </w:rPr>
        <w:t>2. ממלאים את שאר הפרטים לפי הטופס.</w:t>
      </w:r>
    </w:p>
    <w:p w:rsidR="00877A42" w:rsidRDefault="00877A42" w:rsidP="00877A42">
      <w:pPr>
        <w:bidi w:val="0"/>
        <w:rPr>
          <w:rtl/>
        </w:rPr>
      </w:pPr>
      <w:r>
        <w:rPr>
          <w:rtl/>
        </w:rPr>
        <w:br w:type="page"/>
      </w:r>
    </w:p>
    <w:p w:rsidR="00877A42" w:rsidRDefault="00877A42" w:rsidP="00877A42">
      <w:pPr>
        <w:rPr>
          <w:rFonts w:ascii="Arial" w:hAnsi="Arial"/>
          <w:b/>
          <w:bCs/>
          <w:u w:val="single"/>
          <w:rtl/>
        </w:rPr>
      </w:pPr>
      <w:r w:rsidRPr="00491429">
        <w:rPr>
          <w:rFonts w:ascii="Arial" w:hAnsi="Arial" w:hint="cs"/>
          <w:b/>
          <w:bCs/>
          <w:u w:val="single"/>
          <w:rtl/>
        </w:rPr>
        <w:t xml:space="preserve">נספח 1 - </w:t>
      </w:r>
      <w:r w:rsidRPr="00491429">
        <w:rPr>
          <w:rFonts w:ascii="Arial" w:hAnsi="Arial"/>
          <w:b/>
          <w:bCs/>
          <w:u w:val="single"/>
          <w:rtl/>
        </w:rPr>
        <w:t>הופעות מחוץ לבית - אומדן צופים</w:t>
      </w:r>
    </w:p>
    <w:p w:rsidR="00877A42" w:rsidRPr="00491429" w:rsidRDefault="00877A42" w:rsidP="00877A42">
      <w:pPr>
        <w:rPr>
          <w:rFonts w:ascii="Arial" w:hAnsi="Arial"/>
          <w:b/>
          <w:bCs/>
          <w:u w:val="single"/>
        </w:rPr>
      </w:pPr>
    </w:p>
    <w:p w:rsidR="00877A42" w:rsidRDefault="00877A42" w:rsidP="00936EF9">
      <w:pPr>
        <w:pStyle w:val="af8"/>
        <w:numPr>
          <w:ilvl w:val="0"/>
          <w:numId w:val="62"/>
        </w:numPr>
        <w:overflowPunct/>
        <w:autoSpaceDE/>
        <w:autoSpaceDN/>
        <w:adjustRightInd/>
        <w:contextualSpacing/>
        <w:textAlignment w:val="auto"/>
        <w:rPr>
          <w:rFonts w:ascii="Arial" w:hAnsi="Arial"/>
        </w:rPr>
      </w:pPr>
      <w:r w:rsidRPr="000656B6">
        <w:rPr>
          <w:rFonts w:ascii="Arial" w:hAnsi="Arial"/>
          <w:rtl/>
        </w:rPr>
        <w:t>חישוב מספר צופים  בהופעות "מחוץ לבית" של התיאטרונים הגדולים ייעשה ע"פ  אחוז תפוסה (לפי האומדן) מתוך מס' המקומות באולם</w:t>
      </w:r>
      <w:r>
        <w:rPr>
          <w:rFonts w:ascii="Arial" w:hAnsi="Arial" w:hint="cs"/>
          <w:rtl/>
        </w:rPr>
        <w:t>.</w:t>
      </w:r>
    </w:p>
    <w:p w:rsidR="00877A42" w:rsidRPr="000656B6" w:rsidRDefault="00877A42" w:rsidP="00936EF9">
      <w:pPr>
        <w:pStyle w:val="af8"/>
        <w:numPr>
          <w:ilvl w:val="0"/>
          <w:numId w:val="62"/>
        </w:numPr>
        <w:overflowPunct/>
        <w:autoSpaceDE/>
        <w:autoSpaceDN/>
        <w:adjustRightInd/>
        <w:contextualSpacing/>
        <w:textAlignment w:val="auto"/>
        <w:rPr>
          <w:rFonts w:ascii="Arial" w:hAnsi="Arial"/>
        </w:rPr>
      </w:pPr>
      <w:r w:rsidRPr="000656B6">
        <w:rPr>
          <w:rFonts w:ascii="Arial" w:hAnsi="Arial"/>
          <w:rtl/>
        </w:rPr>
        <w:t>חישוב האומדן מתבסס על הנתונים הבאים: דיווח על צופים מחילופי הצגות בשנת 00, תפוסה למוסד באולמות הבית בשנת 99  ( ראה לוח מס' 27   בחוברת תיאטרון 99), תפוסה למוסד באולמות הבית בשנת 2000</w:t>
      </w:r>
      <w:r>
        <w:rPr>
          <w:rFonts w:ascii="Arial" w:hAnsi="Arial" w:hint="cs"/>
          <w:rtl/>
        </w:rPr>
        <w:t xml:space="preserve">. </w:t>
      </w:r>
    </w:p>
    <w:p w:rsidR="00877A42" w:rsidRDefault="00877A42" w:rsidP="00877A42">
      <w:pPr>
        <w:rPr>
          <w:rFonts w:ascii="Arial" w:hAnsi="Arial" w:cs="Arial"/>
          <w:sz w:val="20"/>
          <w:szCs w:val="20"/>
          <w:rtl/>
        </w:rPr>
      </w:pPr>
    </w:p>
    <w:p w:rsidR="00877A42" w:rsidRPr="00491429" w:rsidRDefault="00877A42" w:rsidP="00877A42">
      <w:pPr>
        <w:rPr>
          <w:rFonts w:ascii="Arial" w:hAnsi="Arial" w:cs="Arial"/>
          <w:sz w:val="20"/>
          <w:szCs w:val="20"/>
          <w:rtl/>
        </w:rPr>
      </w:pPr>
      <w:r w:rsidRPr="00491429">
        <w:rPr>
          <w:rFonts w:hint="cs"/>
          <w:noProof/>
          <w:rtl/>
          <w:lang w:eastAsia="en-US"/>
        </w:rPr>
        <w:drawing>
          <wp:inline distT="0" distB="0" distL="0" distR="0" wp14:anchorId="52C0671A" wp14:editId="3A4043FC">
            <wp:extent cx="4067175" cy="301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67175" cy="3016250"/>
                    </a:xfrm>
                    <a:prstGeom prst="rect">
                      <a:avLst/>
                    </a:prstGeom>
                    <a:noFill/>
                    <a:ln>
                      <a:noFill/>
                    </a:ln>
                  </pic:spPr>
                </pic:pic>
              </a:graphicData>
            </a:graphic>
          </wp:inline>
        </w:drawing>
      </w:r>
    </w:p>
    <w:p w:rsidR="00877A42" w:rsidRPr="00491429" w:rsidRDefault="00877A42" w:rsidP="00877A42">
      <w:pPr>
        <w:rPr>
          <w:rFonts w:ascii="Arial" w:hAnsi="Arial" w:cs="Arial"/>
          <w:sz w:val="20"/>
          <w:szCs w:val="20"/>
        </w:rPr>
      </w:pPr>
    </w:p>
    <w:p w:rsidR="00877A42" w:rsidRDefault="00877A42" w:rsidP="00877A42">
      <w:pPr>
        <w:jc w:val="center"/>
        <w:rPr>
          <w:b/>
          <w:bCs/>
          <w:sz w:val="32"/>
          <w:szCs w:val="32"/>
          <w:u w:val="single"/>
          <w:rtl/>
        </w:rPr>
      </w:pPr>
      <w:r>
        <w:rPr>
          <w:rFonts w:hint="cs"/>
          <w:b/>
          <w:bCs/>
          <w:sz w:val="32"/>
          <w:szCs w:val="32"/>
          <w:u w:val="single"/>
          <w:rtl/>
        </w:rPr>
        <w:t>תחום המחול</w:t>
      </w:r>
    </w:p>
    <w:p w:rsidR="00877A42" w:rsidRDefault="00877A42" w:rsidP="00877A42">
      <w:pPr>
        <w:rPr>
          <w:rtl/>
        </w:rPr>
      </w:pPr>
    </w:p>
    <w:p w:rsidR="00877A42" w:rsidRDefault="00877A42" w:rsidP="00877A42">
      <w:pPr>
        <w:rPr>
          <w:rtl/>
        </w:rPr>
      </w:pPr>
      <w:r>
        <w:rPr>
          <w:rFonts w:hint="cs"/>
          <w:rtl/>
        </w:rPr>
        <w:t>טופס 1 - בניגוד למוסיקה ותיאטרון, במחול טופס 1 כולל יחד גם פרטים על המופע, וגם את פרטי ההרצות.</w:t>
      </w:r>
    </w:p>
    <w:p w:rsidR="00877A42" w:rsidRDefault="00877A42" w:rsidP="00877A42">
      <w:pPr>
        <w:rPr>
          <w:rtl/>
        </w:rPr>
      </w:pPr>
      <w:r>
        <w:rPr>
          <w:rFonts w:hint="cs"/>
          <w:rtl/>
        </w:rPr>
        <w:t xml:space="preserve">טופס 2 </w:t>
      </w:r>
      <w:r>
        <w:rPr>
          <w:rtl/>
        </w:rPr>
        <w:t>–</w:t>
      </w:r>
      <w:r>
        <w:rPr>
          <w:rFonts w:hint="cs"/>
          <w:rtl/>
        </w:rPr>
        <w:t xml:space="preserve"> טופס בו הגופים מדווחים על פעילויות מיוחדות בארץ. אנו לא מקלידים אותו. הוא נועד בעיקר בכדי למנוע מצב בו הגופים מדווחים גם על פעילויות שאינן מופעים כמופעים.</w:t>
      </w:r>
    </w:p>
    <w:p w:rsidR="00877A42" w:rsidRDefault="00877A42" w:rsidP="00877A42">
      <w:pPr>
        <w:rPr>
          <w:rtl/>
        </w:rPr>
      </w:pPr>
      <w:r>
        <w:rPr>
          <w:rFonts w:hint="cs"/>
          <w:rtl/>
        </w:rPr>
        <w:t xml:space="preserve">טופס 3 </w:t>
      </w:r>
      <w:r>
        <w:rPr>
          <w:rtl/>
        </w:rPr>
        <w:t>–</w:t>
      </w:r>
      <w:r>
        <w:rPr>
          <w:rFonts w:hint="cs"/>
          <w:rtl/>
        </w:rPr>
        <w:t xml:space="preserve"> דיווח על מופעים שהתקיימו בחו"ל.</w:t>
      </w:r>
    </w:p>
    <w:p w:rsidR="00877A42" w:rsidRDefault="00877A42" w:rsidP="00877A42">
      <w:pPr>
        <w:rPr>
          <w:rtl/>
        </w:rPr>
      </w:pPr>
      <w:r>
        <w:rPr>
          <w:rFonts w:hint="cs"/>
          <w:rtl/>
        </w:rPr>
        <w:t xml:space="preserve">טופס 4 </w:t>
      </w:r>
      <w:r>
        <w:rPr>
          <w:rtl/>
        </w:rPr>
        <w:t>–</w:t>
      </w:r>
      <w:r>
        <w:rPr>
          <w:rFonts w:hint="cs"/>
          <w:rtl/>
        </w:rPr>
        <w:t xml:space="preserve"> דיווח על הפעלת סדנאות בחו"ל. אנו לא מקלידים אותו. </w:t>
      </w:r>
    </w:p>
    <w:p w:rsidR="00877A42" w:rsidRDefault="00877A42" w:rsidP="00877A42">
      <w:pPr>
        <w:rPr>
          <w:rtl/>
        </w:rPr>
      </w:pPr>
    </w:p>
    <w:p w:rsidR="00877A42" w:rsidRPr="00FA0D86" w:rsidRDefault="00877A42" w:rsidP="00877A42">
      <w:pPr>
        <w:rPr>
          <w:u w:val="single"/>
          <w:rtl/>
        </w:rPr>
      </w:pPr>
      <w:r w:rsidRPr="00FA0D86">
        <w:rPr>
          <w:rFonts w:hint="cs"/>
          <w:u w:val="single"/>
          <w:rtl/>
        </w:rPr>
        <w:t>כיצד מתבצע תהליך הזנת הנתונים?</w:t>
      </w:r>
    </w:p>
    <w:p w:rsidR="00877A42" w:rsidRPr="008B6D6A" w:rsidRDefault="00877A42" w:rsidP="00877A42">
      <w:pPr>
        <w:rPr>
          <w:rtl/>
        </w:rPr>
      </w:pPr>
      <w:r>
        <w:rPr>
          <w:rFonts w:hint="cs"/>
          <w:rtl/>
        </w:rPr>
        <w:t xml:space="preserve">ראשית נקים את המופעים החדשים ואת ההרצות שלהם באמצעות טפסי 1. לאחר מכן נקליד את ההרצות שהתקיימו בחו"ל באמצעות טפסי 3. יש לשים לב </w:t>
      </w:r>
      <w:r>
        <w:rPr>
          <w:rtl/>
        </w:rPr>
        <w:t>–</w:t>
      </w:r>
      <w:r>
        <w:rPr>
          <w:rFonts w:hint="cs"/>
          <w:rtl/>
        </w:rPr>
        <w:t xml:space="preserve"> טפסי 3 של הרצות חו"ל מרוכזים בשקית נפרדת של כל גוף, בה נמצאים טפסי החו"ל של כל הרבעונים. לכן חשוב מאוד לבדוק בשקית או ב-</w:t>
      </w:r>
      <w:r>
        <w:t>follow up</w:t>
      </w:r>
      <w:r>
        <w:rPr>
          <w:rFonts w:hint="cs"/>
          <w:rtl/>
        </w:rPr>
        <w:t xml:space="preserve"> אם התקיימו הרצות בחו"ל ולהקליד אותן. </w:t>
      </w:r>
    </w:p>
    <w:p w:rsidR="00877A42" w:rsidRDefault="00877A42" w:rsidP="00877A42">
      <w:pPr>
        <w:rPr>
          <w:rtl/>
        </w:rPr>
      </w:pPr>
    </w:p>
    <w:p w:rsidR="00877A42" w:rsidRDefault="00877A42" w:rsidP="00877A42">
      <w:pPr>
        <w:rPr>
          <w:b/>
          <w:bCs/>
          <w:u w:val="single"/>
          <w:rtl/>
        </w:rPr>
      </w:pPr>
      <w:r w:rsidRPr="00D9568B">
        <w:rPr>
          <w:rFonts w:hint="cs"/>
          <w:b/>
          <w:bCs/>
          <w:u w:val="single"/>
          <w:rtl/>
        </w:rPr>
        <w:t>1.</w:t>
      </w:r>
      <w:r>
        <w:rPr>
          <w:rFonts w:hint="cs"/>
          <w:b/>
          <w:bCs/>
          <w:u w:val="single"/>
          <w:rtl/>
        </w:rPr>
        <w:t xml:space="preserve"> </w:t>
      </w:r>
      <w:r w:rsidRPr="00D9568B">
        <w:rPr>
          <w:rFonts w:hint="cs"/>
          <w:b/>
          <w:bCs/>
          <w:u w:val="single"/>
          <w:rtl/>
        </w:rPr>
        <w:t>הקמת מופע</w:t>
      </w:r>
    </w:p>
    <w:p w:rsidR="00877A42" w:rsidRPr="00D9568B" w:rsidRDefault="00877A42" w:rsidP="00936EF9">
      <w:pPr>
        <w:pStyle w:val="af8"/>
        <w:numPr>
          <w:ilvl w:val="0"/>
          <w:numId w:val="69"/>
        </w:numPr>
        <w:overflowPunct/>
        <w:autoSpaceDE/>
        <w:autoSpaceDN/>
        <w:adjustRightInd/>
        <w:contextualSpacing/>
        <w:textAlignment w:val="auto"/>
        <w:rPr>
          <w:rtl/>
        </w:rPr>
      </w:pPr>
      <w:r w:rsidRPr="00D9568B">
        <w:rPr>
          <w:rFonts w:hint="cs"/>
          <w:rtl/>
        </w:rPr>
        <w:t xml:space="preserve">ישנם הרבה מקרים של מופעים עם אותו השם, אך בעצם ברמת התוכן יש בהם שילובים שונים של יצירות. לכן יש לבדוק לפי היצירות האם להקים מופע חדש, ולא לפי השם. </w:t>
      </w:r>
    </w:p>
    <w:p w:rsidR="00877A42" w:rsidRDefault="00877A42" w:rsidP="00936EF9">
      <w:pPr>
        <w:pStyle w:val="af8"/>
        <w:numPr>
          <w:ilvl w:val="0"/>
          <w:numId w:val="69"/>
        </w:numPr>
        <w:overflowPunct/>
        <w:autoSpaceDE/>
        <w:autoSpaceDN/>
        <w:adjustRightInd/>
        <w:contextualSpacing/>
        <w:textAlignment w:val="auto"/>
      </w:pPr>
      <w:r>
        <w:rPr>
          <w:rFonts w:hint="cs"/>
          <w:rtl/>
        </w:rPr>
        <w:t xml:space="preserve">אם מופע כבר קיים במערכת, אך רק </w:t>
      </w:r>
      <w:r w:rsidRPr="00D9568B">
        <w:rPr>
          <w:rFonts w:hint="cs"/>
          <w:rtl/>
        </w:rPr>
        <w:t xml:space="preserve">מספר </w:t>
      </w:r>
      <w:r w:rsidRPr="00877A42">
        <w:rPr>
          <w:rFonts w:hint="cs"/>
          <w:rtl/>
        </w:rPr>
        <w:t>הרקדנים / אנשי צוות טכני / משך</w:t>
      </w:r>
      <w:r>
        <w:rPr>
          <w:rFonts w:hint="cs"/>
          <w:rtl/>
        </w:rPr>
        <w:t xml:space="preserve"> המופע</w:t>
      </w:r>
      <w:r w:rsidRPr="00D9568B">
        <w:rPr>
          <w:rFonts w:hint="cs"/>
          <w:rtl/>
        </w:rPr>
        <w:t xml:space="preserve"> שונה, </w:t>
      </w:r>
      <w:r>
        <w:rPr>
          <w:rFonts w:hint="cs"/>
          <w:rtl/>
        </w:rPr>
        <w:t xml:space="preserve">יש ליצור קשר עם הגוף, לבדוק האם מדובר בטעות או שאכן הפרטים השתנו. אם חל שינוי אין צורך להקים מחדש את המופע, אלא רק לעדכן את השינויים במופע הקיים. </w:t>
      </w:r>
      <w:r w:rsidRPr="00D9568B">
        <w:rPr>
          <w:rFonts w:hint="cs"/>
          <w:rtl/>
        </w:rPr>
        <w:t xml:space="preserve">  </w:t>
      </w:r>
    </w:p>
    <w:p w:rsidR="00877A42" w:rsidRDefault="00877A42" w:rsidP="00936EF9">
      <w:pPr>
        <w:pStyle w:val="af8"/>
        <w:numPr>
          <w:ilvl w:val="0"/>
          <w:numId w:val="69"/>
        </w:numPr>
        <w:overflowPunct/>
        <w:autoSpaceDE/>
        <w:autoSpaceDN/>
        <w:adjustRightInd/>
        <w:contextualSpacing/>
        <w:textAlignment w:val="auto"/>
      </w:pPr>
      <w:r>
        <w:rPr>
          <w:rFonts w:hint="cs"/>
          <w:rtl/>
        </w:rPr>
        <w:t xml:space="preserve">ישנם מופעים בהם היצירות בוצעו ע"י מספר גופים שונים. במצב כזה, נעבוד עם כל הטפסים של הגופים השונים שבמופע </w:t>
      </w:r>
      <w:r>
        <w:rPr>
          <w:rtl/>
        </w:rPr>
        <w:t>–</w:t>
      </w:r>
      <w:r>
        <w:rPr>
          <w:rFonts w:hint="cs"/>
          <w:rtl/>
        </w:rPr>
        <w:t xml:space="preserve"> כך נבדוק שאכן הדיווחים תואמים. מסיבה זו גם בטופס 1 קיים סעיף ז': "האם מלבד היצירות שלכם הוצגו בהפקה יצירות של גופים נוספים?". פרטים נוספים לגבי הקלדות של מקרים מסוג זה מופיעים למטה.</w:t>
      </w:r>
    </w:p>
    <w:p w:rsidR="00877A42" w:rsidRDefault="00877A42" w:rsidP="00877A42">
      <w:pPr>
        <w:rPr>
          <w:rtl/>
        </w:rPr>
      </w:pPr>
    </w:p>
    <w:p w:rsidR="00877A42" w:rsidRPr="00B03DFB" w:rsidRDefault="00877A42" w:rsidP="00877A42">
      <w:pPr>
        <w:rPr>
          <w:u w:val="single"/>
          <w:rtl/>
        </w:rPr>
      </w:pPr>
      <w:r w:rsidRPr="00B03DFB">
        <w:rPr>
          <w:rFonts w:hint="cs"/>
          <w:rtl/>
        </w:rPr>
        <w:t>בכדי להתחיל בהקמת מופע בוחרים ב"מופע" בסרגל ולוחצים על "מופע חדש".</w:t>
      </w:r>
    </w:p>
    <w:p w:rsidR="00877A42" w:rsidRPr="00193105" w:rsidRDefault="00877A42" w:rsidP="00877A42">
      <w:pPr>
        <w:rPr>
          <w:u w:val="single"/>
          <w:rtl/>
        </w:rPr>
      </w:pPr>
      <w:r w:rsidRPr="00193105">
        <w:rPr>
          <w:rFonts w:hint="cs"/>
          <w:u w:val="single"/>
          <w:rtl/>
        </w:rPr>
        <w:t>לשונית פרטי מופע</w:t>
      </w:r>
    </w:p>
    <w:p w:rsidR="00877A42" w:rsidRDefault="00877A42" w:rsidP="00877A42">
      <w:pPr>
        <w:rPr>
          <w:rtl/>
        </w:rPr>
      </w:pPr>
      <w:r>
        <w:rPr>
          <w:rFonts w:hint="cs"/>
          <w:rtl/>
        </w:rPr>
        <w:t>השדות שיש למלא בהקמת מופע:</w:t>
      </w:r>
    </w:p>
    <w:p w:rsidR="00877A42" w:rsidRPr="009A6CA6" w:rsidRDefault="00877A42" w:rsidP="00936EF9">
      <w:pPr>
        <w:pStyle w:val="af8"/>
        <w:numPr>
          <w:ilvl w:val="0"/>
          <w:numId w:val="70"/>
        </w:numPr>
        <w:overflowPunct/>
        <w:autoSpaceDE/>
        <w:autoSpaceDN/>
        <w:adjustRightInd/>
        <w:contextualSpacing/>
        <w:textAlignment w:val="auto"/>
        <w:rPr>
          <w:rtl/>
        </w:rPr>
      </w:pPr>
      <w:r w:rsidRPr="009A6CA6">
        <w:rPr>
          <w:rFonts w:hint="cs"/>
          <w:rtl/>
        </w:rPr>
        <w:t>שם המופע</w:t>
      </w:r>
      <w:r>
        <w:rPr>
          <w:rFonts w:hint="cs"/>
          <w:rtl/>
        </w:rPr>
        <w:t xml:space="preserve"> </w:t>
      </w:r>
      <w:r>
        <w:rPr>
          <w:rtl/>
        </w:rPr>
        <w:t>–</w:t>
      </w:r>
      <w:r>
        <w:rPr>
          <w:rFonts w:hint="cs"/>
          <w:rtl/>
        </w:rPr>
        <w:t xml:space="preserve"> בצורה של: שם המופע, מקף רווח מקף, שם הגוף. למשל: "סינדרלה </w:t>
      </w:r>
      <w:r>
        <w:rPr>
          <w:rtl/>
        </w:rPr>
        <w:t>–</w:t>
      </w:r>
      <w:r>
        <w:rPr>
          <w:rFonts w:hint="cs"/>
          <w:rtl/>
        </w:rPr>
        <w:t xml:space="preserve"> הבלט הישראלי". במידה ויש מופע שעולה שוב ושוב עם אותו שם, אך ברמת התוכן מדובר במופע שונה (כי היצירות המבוצעות בו שונות), נוסיף לשם המופע גם תאריך, בכדי שנוכל להבחין בין המופעים השונים. למשל: "סינדרלה (נובמבר 2011) </w:t>
      </w:r>
      <w:r>
        <w:rPr>
          <w:rtl/>
        </w:rPr>
        <w:t>–</w:t>
      </w:r>
      <w:r>
        <w:rPr>
          <w:rFonts w:hint="cs"/>
          <w:rtl/>
        </w:rPr>
        <w:t xml:space="preserve"> הבלט הישראלי".</w:t>
      </w:r>
    </w:p>
    <w:p w:rsidR="00877A42" w:rsidRPr="009A6CA6" w:rsidRDefault="00877A42" w:rsidP="00936EF9">
      <w:pPr>
        <w:pStyle w:val="af8"/>
        <w:numPr>
          <w:ilvl w:val="0"/>
          <w:numId w:val="70"/>
        </w:numPr>
        <w:overflowPunct/>
        <w:autoSpaceDE/>
        <w:autoSpaceDN/>
        <w:adjustRightInd/>
        <w:contextualSpacing/>
        <w:textAlignment w:val="auto"/>
        <w:rPr>
          <w:rtl/>
        </w:rPr>
      </w:pPr>
      <w:r w:rsidRPr="009A6CA6">
        <w:rPr>
          <w:rFonts w:hint="cs"/>
          <w:rtl/>
        </w:rPr>
        <w:t>תחום</w:t>
      </w:r>
      <w:r>
        <w:rPr>
          <w:rFonts w:hint="cs"/>
          <w:rtl/>
        </w:rPr>
        <w:t xml:space="preserve"> </w:t>
      </w:r>
      <w:r>
        <w:rPr>
          <w:rtl/>
        </w:rPr>
        <w:t>–</w:t>
      </w:r>
      <w:r>
        <w:rPr>
          <w:rFonts w:hint="cs"/>
          <w:rtl/>
        </w:rPr>
        <w:t xml:space="preserve"> בוחרים כמובן במחול.</w:t>
      </w:r>
    </w:p>
    <w:p w:rsidR="00877A42" w:rsidRDefault="00877A42" w:rsidP="00936EF9">
      <w:pPr>
        <w:pStyle w:val="af8"/>
        <w:numPr>
          <w:ilvl w:val="0"/>
          <w:numId w:val="70"/>
        </w:numPr>
        <w:overflowPunct/>
        <w:autoSpaceDE/>
        <w:autoSpaceDN/>
        <w:adjustRightInd/>
        <w:contextualSpacing/>
        <w:textAlignment w:val="auto"/>
      </w:pPr>
      <w:r w:rsidRPr="009A6CA6">
        <w:rPr>
          <w:rFonts w:hint="cs"/>
          <w:rtl/>
        </w:rPr>
        <w:t>סגנון</w:t>
      </w:r>
      <w:r>
        <w:rPr>
          <w:rFonts w:hint="cs"/>
          <w:rtl/>
        </w:rPr>
        <w:t xml:space="preserve"> </w:t>
      </w:r>
      <w:r>
        <w:rPr>
          <w:rtl/>
        </w:rPr>
        <w:t>–</w:t>
      </w:r>
      <w:r>
        <w:rPr>
          <w:rFonts w:hint="cs"/>
          <w:rtl/>
        </w:rPr>
        <w:t xml:space="preserve"> לפי הסגנון שהוגדר ליצירות בעמוד הראשון של הטופס. אם יש כמה סגנונות שונים יש ללכת לפי הרוב, או להתייעץ עם אדווה </w:t>
      </w:r>
      <w:r w:rsidRPr="009A6CA6">
        <w:sym w:font="Wingdings" w:char="F04A"/>
      </w:r>
    </w:p>
    <w:p w:rsidR="00877A42" w:rsidRDefault="00877A42" w:rsidP="00936EF9">
      <w:pPr>
        <w:pStyle w:val="af8"/>
        <w:numPr>
          <w:ilvl w:val="0"/>
          <w:numId w:val="70"/>
        </w:numPr>
        <w:overflowPunct/>
        <w:autoSpaceDE/>
        <w:autoSpaceDN/>
        <w:adjustRightInd/>
        <w:contextualSpacing/>
        <w:textAlignment w:val="auto"/>
      </w:pPr>
      <w:r>
        <w:rPr>
          <w:rFonts w:hint="cs"/>
          <w:rtl/>
        </w:rPr>
        <w:t>תאריך הרצה ראשונה (פחות קריטי אם הנתון לא דווח, כי מה שחשוב זה תאריכי כתיבת היצירות)</w:t>
      </w:r>
    </w:p>
    <w:p w:rsidR="00877A42" w:rsidRDefault="00877A42" w:rsidP="00936EF9">
      <w:pPr>
        <w:pStyle w:val="af8"/>
        <w:numPr>
          <w:ilvl w:val="0"/>
          <w:numId w:val="70"/>
        </w:numPr>
        <w:overflowPunct/>
        <w:autoSpaceDE/>
        <w:autoSpaceDN/>
        <w:adjustRightInd/>
        <w:contextualSpacing/>
        <w:textAlignment w:val="auto"/>
      </w:pPr>
      <w:r>
        <w:rPr>
          <w:rFonts w:hint="cs"/>
          <w:rtl/>
        </w:rPr>
        <w:t xml:space="preserve">משך המופע </w:t>
      </w:r>
      <w:r>
        <w:rPr>
          <w:rtl/>
        </w:rPr>
        <w:t>–</w:t>
      </w:r>
      <w:r>
        <w:rPr>
          <w:rFonts w:hint="cs"/>
          <w:rtl/>
        </w:rPr>
        <w:t xml:space="preserve"> לפי סכימה של זמני היצירות שבטבלה, ולא לפי הסעיף של משך המופע.</w:t>
      </w:r>
    </w:p>
    <w:p w:rsidR="00877A42" w:rsidRDefault="00877A42" w:rsidP="00936EF9">
      <w:pPr>
        <w:pStyle w:val="af8"/>
        <w:numPr>
          <w:ilvl w:val="0"/>
          <w:numId w:val="70"/>
        </w:numPr>
        <w:overflowPunct/>
        <w:autoSpaceDE/>
        <w:autoSpaceDN/>
        <w:adjustRightInd/>
        <w:contextualSpacing/>
        <w:textAlignment w:val="auto"/>
      </w:pPr>
      <w:r w:rsidRPr="006154A9">
        <w:rPr>
          <w:rFonts w:hint="cs"/>
          <w:rtl/>
        </w:rPr>
        <w:t xml:space="preserve">משתתפים </w:t>
      </w:r>
      <w:r w:rsidRPr="006154A9">
        <w:rPr>
          <w:rtl/>
        </w:rPr>
        <w:t>–</w:t>
      </w:r>
      <w:r w:rsidRPr="006154A9">
        <w:rPr>
          <w:rFonts w:hint="cs"/>
          <w:rtl/>
        </w:rPr>
        <w:t xml:space="preserve"> את המספרים יש לקחת משלוש הרשימות השמיות שיש בטופס: רשימת הרקדנים, רשימת הצוות הטכני, ורשימת האמנים המקצועיים (שם מופיעים בד"כ נגנים). לכל אחד מהתפקידים רובריקה מתאימה. דגש מיוחד על מספר הרקדנים </w:t>
      </w:r>
      <w:r w:rsidRPr="006154A9">
        <w:rPr>
          <w:rtl/>
        </w:rPr>
        <w:t>–</w:t>
      </w:r>
      <w:r w:rsidRPr="006154A9">
        <w:rPr>
          <w:rFonts w:hint="cs"/>
          <w:rtl/>
        </w:rPr>
        <w:t xml:space="preserve"> מספר הרקדנים מופיע גם בעמוד הראשון, אך אנו נשתמש במספר שברשימה השמית!</w:t>
      </w:r>
    </w:p>
    <w:p w:rsidR="00877A42" w:rsidRPr="006154A9" w:rsidRDefault="00877A42" w:rsidP="00877A42">
      <w:pPr>
        <w:pStyle w:val="af8"/>
        <w:rPr>
          <w:rtl/>
        </w:rPr>
      </w:pPr>
    </w:p>
    <w:p w:rsidR="00877A42" w:rsidRPr="000709FF" w:rsidRDefault="00877A42" w:rsidP="00877A42">
      <w:pPr>
        <w:rPr>
          <w:u w:val="single"/>
          <w:rtl/>
        </w:rPr>
      </w:pPr>
      <w:r w:rsidRPr="000709FF">
        <w:rPr>
          <w:rFonts w:hint="cs"/>
          <w:u w:val="single"/>
          <w:rtl/>
        </w:rPr>
        <w:t>לשונית יצירות</w:t>
      </w:r>
    </w:p>
    <w:p w:rsidR="00877A42" w:rsidRDefault="00877A42" w:rsidP="00936EF9">
      <w:pPr>
        <w:pStyle w:val="af8"/>
        <w:numPr>
          <w:ilvl w:val="0"/>
          <w:numId w:val="71"/>
        </w:numPr>
        <w:overflowPunct/>
        <w:autoSpaceDE/>
        <w:autoSpaceDN/>
        <w:adjustRightInd/>
        <w:contextualSpacing/>
        <w:textAlignment w:val="auto"/>
      </w:pPr>
      <w:r>
        <w:rPr>
          <w:rFonts w:hint="cs"/>
          <w:rtl/>
        </w:rPr>
        <w:t>אם היצירה קיימת במערכת נזין אותה ואת המשך שלה,</w:t>
      </w:r>
      <w:r w:rsidRPr="003E3C65">
        <w:rPr>
          <w:rFonts w:hint="cs"/>
          <w:rtl/>
        </w:rPr>
        <w:t xml:space="preserve"> </w:t>
      </w:r>
      <w:r>
        <w:rPr>
          <w:rFonts w:hint="cs"/>
          <w:rtl/>
        </w:rPr>
        <w:t>ונלחץ על "הוסף". אם אינה קיימת, נפתח חלונית חדשה, נקים אותה (לפי סעיף 2 למטה), ואז נוסיף אותה. דגשים:</w:t>
      </w:r>
    </w:p>
    <w:p w:rsidR="00877A42" w:rsidRPr="00877A42" w:rsidRDefault="00877A42" w:rsidP="00877A42">
      <w:pPr>
        <w:pStyle w:val="af8"/>
      </w:pPr>
      <w:r w:rsidRPr="00877A42">
        <w:rPr>
          <w:rFonts w:hint="cs"/>
          <w:rtl/>
        </w:rPr>
        <w:t xml:space="preserve"># אם אנו רואים שהיצירה כבר קיימת במערכת, יש לוודא שהתאריך של הביצוע הראשון של היצירה שמופיע בטופס זהה לתאריך שמופיע במערכת. אם יש סתירה יש לברר עם הגוף מדוע זה כך.  </w:t>
      </w:r>
    </w:p>
    <w:p w:rsidR="00877A42" w:rsidRPr="00877A42" w:rsidRDefault="00877A42" w:rsidP="00877A42">
      <w:pPr>
        <w:pStyle w:val="af8"/>
        <w:rPr>
          <w:rtl/>
        </w:rPr>
      </w:pPr>
      <w:r w:rsidRPr="00877A42">
        <w:rPr>
          <w:rFonts w:hint="cs"/>
          <w:rtl/>
        </w:rPr>
        <w:t xml:space="preserve"> # ישנם מקרים בהם הגופים מדווחים על קטע מתוך יצירה שכבר קיימת ואז הזמן לא יהיה זהה, או שמספר הרקדנים יהיה שונה, ונצטרך להקים את היצירה מחדש (כדאי להתייעץ עם אדווה לפני שמקימים). אם </w:t>
      </w:r>
      <w:r w:rsidRPr="00877A42">
        <w:rPr>
          <w:rFonts w:hint="cs"/>
          <w:b/>
          <w:bCs/>
          <w:rtl/>
        </w:rPr>
        <w:t>רק הזמן</w:t>
      </w:r>
      <w:r w:rsidRPr="00877A42">
        <w:rPr>
          <w:rFonts w:hint="cs"/>
          <w:rtl/>
        </w:rPr>
        <w:t xml:space="preserve"> שונה, ניתן להשתמש ביצירה המלאה שקיימת במערכת. אבל - אם אורך המופע הכללי הינו נמוך מ-50 דק', ושימוש ביצירה המלאה יגרום לחריגה שמעל 50 דק', נצטרך להקים את היצירה מחדש בכל זאת. </w:t>
      </w:r>
    </w:p>
    <w:p w:rsidR="00877A42" w:rsidRPr="00877A42" w:rsidRDefault="00877A42" w:rsidP="00877A42">
      <w:pPr>
        <w:pStyle w:val="af8"/>
      </w:pPr>
      <w:r w:rsidRPr="00877A42">
        <w:rPr>
          <w:rFonts w:hint="cs"/>
          <w:rtl/>
        </w:rPr>
        <w:t xml:space="preserve"># במצב בו הגופים מדווחים על יצירה מלאה, והיא כבר קיימת אצלנו במערכת, אך משך היצירה / מספר הרקדנים אינם זהים, יש ליצור קשר עם הגוף, לבדוק האם מדובר בטעות או שאכן הפרטים השתנו. אם חל שינוי אין צורך להקים מחדש את המופע, אלא רק לעדכן את מספר הרקדנים / הזמן במופע הקיים.   </w:t>
      </w:r>
    </w:p>
    <w:p w:rsidR="00877A42" w:rsidRDefault="00877A42" w:rsidP="00936EF9">
      <w:pPr>
        <w:pStyle w:val="af8"/>
        <w:numPr>
          <w:ilvl w:val="0"/>
          <w:numId w:val="71"/>
        </w:numPr>
        <w:overflowPunct/>
        <w:autoSpaceDE/>
        <w:autoSpaceDN/>
        <w:adjustRightInd/>
        <w:contextualSpacing/>
        <w:textAlignment w:val="auto"/>
      </w:pPr>
      <w:r>
        <w:rPr>
          <w:rFonts w:hint="cs"/>
          <w:rtl/>
        </w:rPr>
        <w:t>לאחר מכן נקשר את הגוף לכל אחת מהיצירות, כשנלחץ על "לא הוזנו מוסדות". כאן אין צורך לבחור כלום ב"סוג הקשר".</w:t>
      </w:r>
    </w:p>
    <w:p w:rsidR="00877A42" w:rsidRPr="00813F84" w:rsidRDefault="00877A42" w:rsidP="00877A42">
      <w:pPr>
        <w:pStyle w:val="af8"/>
        <w:rPr>
          <w:rtl/>
        </w:rPr>
      </w:pPr>
    </w:p>
    <w:p w:rsidR="00877A42" w:rsidRPr="000709FF" w:rsidRDefault="00877A42" w:rsidP="00877A42">
      <w:pPr>
        <w:rPr>
          <w:u w:val="single"/>
          <w:rtl/>
        </w:rPr>
      </w:pPr>
      <w:r w:rsidRPr="000709FF">
        <w:rPr>
          <w:rFonts w:hint="cs"/>
          <w:u w:val="single"/>
          <w:rtl/>
        </w:rPr>
        <w:t>לשונית אנשים</w:t>
      </w:r>
    </w:p>
    <w:p w:rsidR="00877A42" w:rsidRDefault="00877A42" w:rsidP="00877A42">
      <w:pPr>
        <w:rPr>
          <w:rtl/>
        </w:rPr>
      </w:pPr>
      <w:r>
        <w:rPr>
          <w:rFonts w:hint="cs"/>
          <w:rtl/>
        </w:rPr>
        <w:t>לא רלוונטית! במחול לא מזינים את שמות המשתתפים כאשר מקימים מופע.</w:t>
      </w:r>
    </w:p>
    <w:p w:rsidR="00877A42" w:rsidRDefault="00877A42" w:rsidP="00877A42">
      <w:pPr>
        <w:rPr>
          <w:rtl/>
        </w:rPr>
      </w:pPr>
    </w:p>
    <w:p w:rsidR="00877A42" w:rsidRPr="00491A42" w:rsidRDefault="00877A42" w:rsidP="00877A42">
      <w:pPr>
        <w:rPr>
          <w:rtl/>
        </w:rPr>
      </w:pPr>
      <w:r w:rsidRPr="00491A42">
        <w:rPr>
          <w:rFonts w:hint="cs"/>
          <w:b/>
          <w:bCs/>
          <w:u w:val="single"/>
          <w:rtl/>
        </w:rPr>
        <w:t>2.</w:t>
      </w:r>
      <w:r>
        <w:rPr>
          <w:rFonts w:hint="cs"/>
          <w:b/>
          <w:bCs/>
          <w:u w:val="single"/>
          <w:rtl/>
        </w:rPr>
        <w:t xml:space="preserve"> </w:t>
      </w:r>
      <w:r w:rsidRPr="00491A42">
        <w:rPr>
          <w:rFonts w:hint="cs"/>
          <w:b/>
          <w:bCs/>
          <w:u w:val="single"/>
          <w:rtl/>
        </w:rPr>
        <w:t>הקמת יצירה</w:t>
      </w:r>
    </w:p>
    <w:p w:rsidR="00877A42" w:rsidRDefault="00877A42" w:rsidP="00877A42">
      <w:pPr>
        <w:rPr>
          <w:rtl/>
        </w:rPr>
      </w:pPr>
      <w:r w:rsidRPr="00B03DFB">
        <w:rPr>
          <w:rFonts w:hint="cs"/>
          <w:rtl/>
        </w:rPr>
        <w:t>בוחרים ב"יצירות" בסרגל, ולוחצים על "יצירה חדשה".</w:t>
      </w:r>
    </w:p>
    <w:p w:rsidR="00877A42" w:rsidRPr="00B03DFB" w:rsidRDefault="00877A42" w:rsidP="00877A42">
      <w:pPr>
        <w:rPr>
          <w:rtl/>
        </w:rPr>
      </w:pPr>
    </w:p>
    <w:p w:rsidR="00877A42" w:rsidRDefault="00877A42" w:rsidP="00877A42">
      <w:pPr>
        <w:rPr>
          <w:u w:val="single"/>
          <w:rtl/>
        </w:rPr>
      </w:pPr>
      <w:r w:rsidRPr="00A247AE">
        <w:rPr>
          <w:rFonts w:hint="cs"/>
          <w:u w:val="single"/>
          <w:rtl/>
        </w:rPr>
        <w:t>לשונית פרטי יצירה</w:t>
      </w:r>
    </w:p>
    <w:p w:rsidR="00877A42" w:rsidRDefault="00877A42" w:rsidP="00877A42">
      <w:pPr>
        <w:rPr>
          <w:rtl/>
        </w:rPr>
      </w:pPr>
      <w:r>
        <w:rPr>
          <w:rFonts w:hint="cs"/>
          <w:rtl/>
        </w:rPr>
        <w:t xml:space="preserve">לאחר שבדקנו היטב שהיצירה לא קיימת במערכת, אנו נקים אותה. </w:t>
      </w:r>
    </w:p>
    <w:p w:rsidR="00877A42" w:rsidRDefault="00877A42" w:rsidP="00877A42">
      <w:pPr>
        <w:rPr>
          <w:rtl/>
        </w:rPr>
      </w:pPr>
    </w:p>
    <w:p w:rsidR="00877A42" w:rsidRDefault="00877A42" w:rsidP="00877A42">
      <w:pPr>
        <w:rPr>
          <w:rtl/>
        </w:rPr>
      </w:pPr>
      <w:r>
        <w:rPr>
          <w:rFonts w:hint="cs"/>
          <w:rtl/>
        </w:rPr>
        <w:t>השדות שיש למלא בהקמת יצירה:</w:t>
      </w:r>
    </w:p>
    <w:p w:rsidR="00877A42" w:rsidRDefault="00877A42" w:rsidP="00936EF9">
      <w:pPr>
        <w:pStyle w:val="af8"/>
        <w:numPr>
          <w:ilvl w:val="0"/>
          <w:numId w:val="72"/>
        </w:numPr>
        <w:overflowPunct/>
        <w:autoSpaceDE/>
        <w:autoSpaceDN/>
        <w:adjustRightInd/>
        <w:contextualSpacing/>
        <w:textAlignment w:val="auto"/>
      </w:pPr>
      <w:r>
        <w:rPr>
          <w:rFonts w:hint="cs"/>
          <w:rtl/>
        </w:rPr>
        <w:t>שם יצירה</w:t>
      </w:r>
    </w:p>
    <w:p w:rsidR="00877A42" w:rsidRDefault="00877A42" w:rsidP="00936EF9">
      <w:pPr>
        <w:pStyle w:val="af8"/>
        <w:numPr>
          <w:ilvl w:val="0"/>
          <w:numId w:val="72"/>
        </w:numPr>
        <w:overflowPunct/>
        <w:autoSpaceDE/>
        <w:autoSpaceDN/>
        <w:adjustRightInd/>
        <w:contextualSpacing/>
        <w:textAlignment w:val="auto"/>
      </w:pPr>
      <w:r>
        <w:rPr>
          <w:rFonts w:hint="cs"/>
          <w:rtl/>
        </w:rPr>
        <w:t>תחום</w:t>
      </w:r>
    </w:p>
    <w:p w:rsidR="00877A42" w:rsidRDefault="00877A42" w:rsidP="00936EF9">
      <w:pPr>
        <w:pStyle w:val="af8"/>
        <w:numPr>
          <w:ilvl w:val="0"/>
          <w:numId w:val="72"/>
        </w:numPr>
        <w:overflowPunct/>
        <w:autoSpaceDE/>
        <w:autoSpaceDN/>
        <w:adjustRightInd/>
        <w:contextualSpacing/>
        <w:textAlignment w:val="auto"/>
      </w:pPr>
      <w:r>
        <w:rPr>
          <w:rFonts w:hint="cs"/>
          <w:rtl/>
        </w:rPr>
        <w:t>סגנון</w:t>
      </w:r>
    </w:p>
    <w:p w:rsidR="00877A42" w:rsidRDefault="00877A42" w:rsidP="00936EF9">
      <w:pPr>
        <w:pStyle w:val="af8"/>
        <w:numPr>
          <w:ilvl w:val="0"/>
          <w:numId w:val="72"/>
        </w:numPr>
        <w:overflowPunct/>
        <w:autoSpaceDE/>
        <w:autoSpaceDN/>
        <w:adjustRightInd/>
        <w:contextualSpacing/>
        <w:textAlignment w:val="auto"/>
      </w:pPr>
      <w:r>
        <w:rPr>
          <w:rFonts w:hint="cs"/>
          <w:rtl/>
        </w:rPr>
        <w:t>תאריך כתיבת היצירה</w:t>
      </w:r>
    </w:p>
    <w:p w:rsidR="00877A42" w:rsidRDefault="00877A42" w:rsidP="00936EF9">
      <w:pPr>
        <w:pStyle w:val="af8"/>
        <w:numPr>
          <w:ilvl w:val="0"/>
          <w:numId w:val="72"/>
        </w:numPr>
        <w:overflowPunct/>
        <w:autoSpaceDE/>
        <w:autoSpaceDN/>
        <w:adjustRightInd/>
        <w:contextualSpacing/>
        <w:textAlignment w:val="auto"/>
      </w:pPr>
      <w:r>
        <w:rPr>
          <w:rFonts w:hint="cs"/>
          <w:rtl/>
        </w:rPr>
        <w:t xml:space="preserve">אם הכוריאוגרף ישראלי נסמן </w:t>
      </w:r>
      <w:r>
        <w:t>V</w:t>
      </w:r>
      <w:r>
        <w:rPr>
          <w:rFonts w:hint="cs"/>
          <w:rtl/>
        </w:rPr>
        <w:t xml:space="preserve"> ביצירה ישראלית</w:t>
      </w:r>
    </w:p>
    <w:p w:rsidR="00877A42" w:rsidRDefault="00877A42" w:rsidP="00936EF9">
      <w:pPr>
        <w:pStyle w:val="af8"/>
        <w:numPr>
          <w:ilvl w:val="0"/>
          <w:numId w:val="72"/>
        </w:numPr>
        <w:overflowPunct/>
        <w:autoSpaceDE/>
        <w:autoSpaceDN/>
        <w:adjustRightInd/>
        <w:contextualSpacing/>
        <w:textAlignment w:val="auto"/>
      </w:pPr>
      <w:r>
        <w:rPr>
          <w:rFonts w:hint="cs"/>
          <w:rtl/>
        </w:rPr>
        <w:t>אורך היצירה</w:t>
      </w:r>
    </w:p>
    <w:p w:rsidR="00877A42" w:rsidRDefault="00877A42" w:rsidP="00936EF9">
      <w:pPr>
        <w:pStyle w:val="af8"/>
        <w:numPr>
          <w:ilvl w:val="0"/>
          <w:numId w:val="72"/>
        </w:numPr>
        <w:overflowPunct/>
        <w:autoSpaceDE/>
        <w:autoSpaceDN/>
        <w:adjustRightInd/>
        <w:contextualSpacing/>
        <w:textAlignment w:val="auto"/>
      </w:pPr>
      <w:r>
        <w:rPr>
          <w:rFonts w:hint="cs"/>
          <w:rtl/>
        </w:rPr>
        <w:t>משתתפים (לפי כל התפקידים שצוינו בטופס)</w:t>
      </w:r>
    </w:p>
    <w:p w:rsidR="00877A42" w:rsidRDefault="00877A42" w:rsidP="00877A42">
      <w:pPr>
        <w:rPr>
          <w:rtl/>
        </w:rPr>
      </w:pPr>
    </w:p>
    <w:p w:rsidR="00877A42" w:rsidRDefault="00877A42" w:rsidP="00877A42">
      <w:pPr>
        <w:rPr>
          <w:u w:val="single"/>
          <w:rtl/>
        </w:rPr>
      </w:pPr>
      <w:r w:rsidRPr="00441734">
        <w:rPr>
          <w:rFonts w:hint="cs"/>
          <w:u w:val="single"/>
          <w:rtl/>
        </w:rPr>
        <w:t>לשונית אנשים</w:t>
      </w:r>
    </w:p>
    <w:p w:rsidR="00877A42" w:rsidRPr="00441734" w:rsidRDefault="00877A42" w:rsidP="00877A42">
      <w:pPr>
        <w:rPr>
          <w:rtl/>
        </w:rPr>
      </w:pPr>
      <w:r>
        <w:rPr>
          <w:rFonts w:hint="cs"/>
          <w:rtl/>
        </w:rPr>
        <w:t>מוסיפים את שם הכוריאוגרף בלבד , בתפקיד כותבים כוריאוגרף, ולוחצים על "הוסף".</w:t>
      </w:r>
    </w:p>
    <w:p w:rsidR="00877A42" w:rsidRDefault="00877A42" w:rsidP="00877A42">
      <w:pPr>
        <w:rPr>
          <w:rtl/>
        </w:rPr>
      </w:pPr>
    </w:p>
    <w:p w:rsidR="00877A42" w:rsidRPr="004667B0" w:rsidRDefault="00877A42" w:rsidP="00877A42">
      <w:pPr>
        <w:rPr>
          <w:b/>
          <w:bCs/>
          <w:u w:val="single"/>
          <w:rtl/>
        </w:rPr>
      </w:pPr>
      <w:r w:rsidRPr="004667B0">
        <w:rPr>
          <w:rFonts w:hint="cs"/>
          <w:b/>
          <w:bCs/>
          <w:u w:val="single"/>
          <w:rtl/>
        </w:rPr>
        <w:t>3.</w:t>
      </w:r>
      <w:r>
        <w:rPr>
          <w:rFonts w:hint="cs"/>
          <w:b/>
          <w:bCs/>
          <w:u w:val="single"/>
          <w:rtl/>
        </w:rPr>
        <w:t xml:space="preserve"> </w:t>
      </w:r>
      <w:r w:rsidRPr="004667B0">
        <w:rPr>
          <w:rFonts w:hint="cs"/>
          <w:b/>
          <w:bCs/>
          <w:u w:val="single"/>
          <w:rtl/>
        </w:rPr>
        <w:t>הרצות</w:t>
      </w:r>
    </w:p>
    <w:p w:rsidR="00877A42" w:rsidRPr="004667B0" w:rsidRDefault="00877A42" w:rsidP="00877A42">
      <w:pPr>
        <w:rPr>
          <w:rtl/>
        </w:rPr>
      </w:pPr>
      <w:r w:rsidRPr="004667B0">
        <w:rPr>
          <w:rFonts w:hint="cs"/>
          <w:rtl/>
        </w:rPr>
        <w:t xml:space="preserve">בוחרים ב"הרצות" </w:t>
      </w:r>
      <w:r>
        <w:rPr>
          <w:rFonts w:hint="cs"/>
          <w:rtl/>
        </w:rPr>
        <w:t xml:space="preserve"> »  </w:t>
      </w:r>
      <w:r w:rsidRPr="004667B0">
        <w:rPr>
          <w:rFonts w:hint="cs"/>
          <w:rtl/>
        </w:rPr>
        <w:t>"מחול בארץ".</w:t>
      </w:r>
    </w:p>
    <w:p w:rsidR="00877A42" w:rsidRDefault="00877A42" w:rsidP="00877A42">
      <w:pPr>
        <w:rPr>
          <w:rtl/>
        </w:rPr>
      </w:pPr>
      <w:r>
        <w:rPr>
          <w:rFonts w:hint="cs"/>
          <w:rtl/>
        </w:rPr>
        <w:t xml:space="preserve"># </w:t>
      </w:r>
      <w:r w:rsidRPr="004E5989">
        <w:rPr>
          <w:rFonts w:hint="cs"/>
          <w:rtl/>
        </w:rPr>
        <w:t>ממלאים את כל הפרטים לפי הנתונים שבטופס. לאחר ההרצה הראשונה, נוכל להמשיך ל</w:t>
      </w:r>
      <w:r>
        <w:rPr>
          <w:rFonts w:hint="cs"/>
          <w:rtl/>
        </w:rPr>
        <w:t xml:space="preserve">הקליד </w:t>
      </w:r>
      <w:r w:rsidRPr="004E5989">
        <w:rPr>
          <w:rFonts w:hint="cs"/>
          <w:rtl/>
        </w:rPr>
        <w:t>הרצות נוספות של אותו מופע - כל פעם תיפתח לנו שורה חדשה, כאשר פרטי הגוף, המופע והמיקום נשארים קבועים למעלה, וניתן להוסיף רק את שאר הפרטים. יש לשים לב לשנות מיקום כאשר ההרצות מתקיימות במקומות שונים!</w:t>
      </w:r>
    </w:p>
    <w:p w:rsidR="00877A42" w:rsidRPr="00CC2D94" w:rsidRDefault="00877A42" w:rsidP="00877A42">
      <w:pPr>
        <w:rPr>
          <w:rtl/>
        </w:rPr>
      </w:pPr>
      <w:r>
        <w:rPr>
          <w:rFonts w:hint="cs"/>
          <w:rtl/>
        </w:rPr>
        <w:t xml:space="preserve"># </w:t>
      </w:r>
      <w:r w:rsidRPr="00CC2D94">
        <w:rPr>
          <w:rFonts w:hint="cs"/>
          <w:rtl/>
        </w:rPr>
        <w:t xml:space="preserve">יש לוודא שהתאריכים של ההרצות בטופס אכן שייכים לרבעון הנוכחי. במקרה ומדווחים על תאריכים של רבעון קודם, יש לברר עם הגוף מדוע לא דיווחו בזמן. במידה ומדווחים על תאריכים שברבעון הבא, יש לדאוג לתעד זאת כדי שבמקרה וברבעון הבא ידווחו שוב על ההרצות הללו, הן לא יוקלדו פעמיים. </w:t>
      </w:r>
    </w:p>
    <w:p w:rsidR="00877A42" w:rsidRPr="004E5989" w:rsidRDefault="00877A42" w:rsidP="00877A42"/>
    <w:p w:rsidR="00877A42" w:rsidRPr="004E5989" w:rsidRDefault="00877A42" w:rsidP="00877A42">
      <w:pPr>
        <w:rPr>
          <w:rtl/>
        </w:rPr>
      </w:pPr>
    </w:p>
    <w:p w:rsidR="00877A42" w:rsidRDefault="00877A42" w:rsidP="00877A42">
      <w:pPr>
        <w:rPr>
          <w:rtl/>
        </w:rPr>
      </w:pPr>
      <w:r>
        <w:rPr>
          <w:rFonts w:hint="cs"/>
          <w:rtl/>
        </w:rPr>
        <w:t>חשוב לדעת:</w:t>
      </w:r>
    </w:p>
    <w:p w:rsidR="00877A42" w:rsidRPr="009B2985" w:rsidRDefault="00877A42" w:rsidP="00936EF9">
      <w:pPr>
        <w:pStyle w:val="af8"/>
        <w:numPr>
          <w:ilvl w:val="0"/>
          <w:numId w:val="73"/>
        </w:numPr>
        <w:overflowPunct/>
        <w:autoSpaceDE/>
        <w:autoSpaceDN/>
        <w:adjustRightInd/>
        <w:contextualSpacing/>
        <w:textAlignment w:val="auto"/>
      </w:pPr>
      <w:r w:rsidRPr="009B2985">
        <w:rPr>
          <w:rFonts w:hint="cs"/>
          <w:rtl/>
        </w:rPr>
        <w:t xml:space="preserve">יש להבחין בין הרצות שהתקיימו באולם, לבין הרצות שהתקיימו בסטודיו (כל אולם שאינו אולם תרבות ממוסד, כמו בי"ס, גן ילדים, מתנ"ס, בית מלון...). בדרך כלל לאחר שנקליד את שם האולם, המערכת תזהה אם מדובר בסטודיו, ותסמן  </w:t>
      </w:r>
      <w:r w:rsidRPr="009B2985">
        <w:t>V</w:t>
      </w:r>
      <w:r w:rsidRPr="009B2985">
        <w:rPr>
          <w:rFonts w:hint="cs"/>
          <w:rtl/>
        </w:rPr>
        <w:t xml:space="preserve">  בסטודיו. </w:t>
      </w:r>
    </w:p>
    <w:p w:rsidR="00877A42" w:rsidRDefault="00877A42" w:rsidP="00877A42">
      <w:pPr>
        <w:pStyle w:val="af8"/>
        <w:rPr>
          <w:rtl/>
        </w:rPr>
      </w:pPr>
      <w:r>
        <w:rPr>
          <w:rFonts w:hint="cs"/>
          <w:rtl/>
        </w:rPr>
        <w:t>מקרים מיוחדים:</w:t>
      </w:r>
    </w:p>
    <w:p w:rsidR="00877A42" w:rsidRPr="00AA6CF0" w:rsidRDefault="00877A42" w:rsidP="00936EF9">
      <w:pPr>
        <w:pStyle w:val="af8"/>
        <w:numPr>
          <w:ilvl w:val="0"/>
          <w:numId w:val="58"/>
        </w:numPr>
        <w:overflowPunct/>
        <w:autoSpaceDE/>
        <w:autoSpaceDN/>
        <w:adjustRightInd/>
        <w:contextualSpacing/>
        <w:textAlignment w:val="auto"/>
      </w:pPr>
      <w:r>
        <w:rPr>
          <w:rFonts w:hint="cs"/>
          <w:rtl/>
        </w:rPr>
        <w:t xml:space="preserve">ייתכנו מקרים בהם מישהו הקים </w:t>
      </w:r>
      <w:r w:rsidRPr="00AA6CF0">
        <w:rPr>
          <w:rFonts w:hint="cs"/>
          <w:rtl/>
        </w:rPr>
        <w:t xml:space="preserve">אולם חדש </w:t>
      </w:r>
      <w:r>
        <w:rPr>
          <w:rFonts w:hint="cs"/>
          <w:rtl/>
        </w:rPr>
        <w:t>ושכח</w:t>
      </w:r>
      <w:r w:rsidRPr="00AA6CF0">
        <w:rPr>
          <w:rFonts w:hint="cs"/>
          <w:rtl/>
        </w:rPr>
        <w:t xml:space="preserve"> לסמן</w:t>
      </w:r>
      <w:r>
        <w:rPr>
          <w:rFonts w:hint="cs"/>
          <w:rtl/>
        </w:rPr>
        <w:t xml:space="preserve"> שהוא סטודיו. במצב כזה </w:t>
      </w:r>
      <w:r w:rsidRPr="00AA6CF0">
        <w:rPr>
          <w:rFonts w:hint="cs"/>
          <w:rtl/>
        </w:rPr>
        <w:t xml:space="preserve">המערכת לא תזהה שמדובר בסטודיו, לכן יש לשים לב לסמן </w:t>
      </w:r>
      <w:r w:rsidRPr="00AA6CF0">
        <w:t>V</w:t>
      </w:r>
      <w:r w:rsidRPr="00AA6CF0">
        <w:rPr>
          <w:rFonts w:hint="cs"/>
          <w:rtl/>
        </w:rPr>
        <w:t xml:space="preserve"> בעצמנו, וגם לעדכן את האולם עצמו כסטודיו.</w:t>
      </w:r>
    </w:p>
    <w:p w:rsidR="00877A42" w:rsidRDefault="00877A42" w:rsidP="00936EF9">
      <w:pPr>
        <w:pStyle w:val="af8"/>
        <w:numPr>
          <w:ilvl w:val="0"/>
          <w:numId w:val="58"/>
        </w:numPr>
        <w:overflowPunct/>
        <w:autoSpaceDE/>
        <w:autoSpaceDN/>
        <w:adjustRightInd/>
        <w:contextualSpacing/>
        <w:textAlignment w:val="auto"/>
      </w:pPr>
      <w:r>
        <w:rPr>
          <w:rFonts w:hint="cs"/>
          <w:rtl/>
        </w:rPr>
        <w:t xml:space="preserve">יש מקרים בהם אולמות מופיעים במערכת כ: "מתנ"ס / היכל תרבות". המערכת תסמן </w:t>
      </w:r>
      <w:r>
        <w:t>V</w:t>
      </w:r>
      <w:r>
        <w:rPr>
          <w:rFonts w:hint="cs"/>
          <w:rtl/>
        </w:rPr>
        <w:t xml:space="preserve"> בסטודיו בכל מקרה. עם זאת, אם הגוף ציין שדיווח בהיכל התרבות, נצטרך לשים לב להוריד את ה-</w:t>
      </w:r>
      <w:r>
        <w:t>V</w:t>
      </w:r>
      <w:r>
        <w:rPr>
          <w:rFonts w:hint="cs"/>
          <w:rtl/>
        </w:rPr>
        <w:t xml:space="preserve"> שהמערכת תסמן.</w:t>
      </w:r>
    </w:p>
    <w:p w:rsidR="00877A42" w:rsidRDefault="00877A42" w:rsidP="00936EF9">
      <w:pPr>
        <w:pStyle w:val="af8"/>
        <w:numPr>
          <w:ilvl w:val="0"/>
          <w:numId w:val="58"/>
        </w:numPr>
        <w:overflowPunct/>
        <w:autoSpaceDE/>
        <w:autoSpaceDN/>
        <w:adjustRightInd/>
        <w:contextualSpacing/>
        <w:textAlignment w:val="auto"/>
      </w:pPr>
      <w:r>
        <w:rPr>
          <w:rFonts w:hint="cs"/>
          <w:rtl/>
        </w:rPr>
        <w:t xml:space="preserve">ישנם מקרים של אולמות סטודיו ספציפיים שאושרו כאולמות רגילים ולא כסטודיו: סטודיו זכרי בגעתון, מתנ"ס תל-מונד ומתנ"ס דימונה. במקרים של האולמות הספציפיים האלה המערכת יודעת לא לסמן </w:t>
      </w:r>
      <w:r>
        <w:t>V</w:t>
      </w:r>
      <w:r>
        <w:rPr>
          <w:rFonts w:hint="cs"/>
          <w:rtl/>
        </w:rPr>
        <w:t xml:space="preserve"> בסטודיו.</w:t>
      </w:r>
    </w:p>
    <w:p w:rsidR="00877A42" w:rsidRPr="008C36FD" w:rsidRDefault="00877A42" w:rsidP="00877A42">
      <w:pPr>
        <w:ind w:left="720"/>
      </w:pPr>
      <w:r w:rsidRPr="008C36FD">
        <w:rPr>
          <w:rFonts w:hint="cs"/>
          <w:rtl/>
        </w:rPr>
        <w:t xml:space="preserve">הרצת סטודיו מקבלת </w:t>
      </w:r>
      <w:r>
        <w:rPr>
          <w:rFonts w:hint="cs"/>
          <w:rtl/>
        </w:rPr>
        <w:t>פחות ניקוד, ולכן יש להקפיד על סימון נכון</w:t>
      </w:r>
      <w:r w:rsidRPr="008C36FD">
        <w:rPr>
          <w:rFonts w:hint="cs"/>
          <w:rtl/>
        </w:rPr>
        <w:t xml:space="preserve"> </w:t>
      </w:r>
      <w:r>
        <w:rPr>
          <w:rFonts w:hint="cs"/>
          <w:rtl/>
        </w:rPr>
        <w:t>!</w:t>
      </w:r>
    </w:p>
    <w:p w:rsidR="00877A42" w:rsidRDefault="00877A42" w:rsidP="00936EF9">
      <w:pPr>
        <w:pStyle w:val="af8"/>
        <w:numPr>
          <w:ilvl w:val="0"/>
          <w:numId w:val="54"/>
        </w:numPr>
        <w:overflowPunct/>
        <w:autoSpaceDE/>
        <w:autoSpaceDN/>
        <w:adjustRightInd/>
        <w:contextualSpacing/>
        <w:textAlignment w:val="auto"/>
      </w:pPr>
      <w:r>
        <w:rPr>
          <w:rFonts w:hint="cs"/>
          <w:rtl/>
        </w:rPr>
        <w:t xml:space="preserve">כמו בתיאטרון, חובה להקפיד על שם אולם מדויק. כמו כן, לוודא שמס' המבקרים עליו דיווחו אינו עולה על מס' המקומות שיש באולם לפי המערכת. במידה ויש סתירה: </w:t>
      </w:r>
    </w:p>
    <w:p w:rsidR="00877A42" w:rsidRPr="008371EA" w:rsidRDefault="00877A42" w:rsidP="00936EF9">
      <w:pPr>
        <w:pStyle w:val="af8"/>
        <w:numPr>
          <w:ilvl w:val="0"/>
          <w:numId w:val="68"/>
        </w:numPr>
        <w:overflowPunct/>
        <w:autoSpaceDE/>
        <w:autoSpaceDN/>
        <w:adjustRightInd/>
        <w:ind w:left="1415" w:hanging="567"/>
        <w:contextualSpacing/>
        <w:textAlignment w:val="auto"/>
        <w:rPr>
          <w:rFonts w:ascii="Arial" w:hAnsi="Arial"/>
        </w:rPr>
      </w:pPr>
      <w:r w:rsidRPr="008371EA">
        <w:rPr>
          <w:rFonts w:ascii="Arial" w:hAnsi="Arial"/>
          <w:rtl/>
        </w:rPr>
        <w:t xml:space="preserve">כאשר מס' המבקרים גדול ממס' המקומות באולם וצוין </w:t>
      </w:r>
      <w:r w:rsidRPr="008371EA">
        <w:rPr>
          <w:rFonts w:ascii="Arial" w:hAnsi="Arial"/>
          <w:b/>
          <w:bCs/>
          <w:u w:val="single"/>
          <w:rtl/>
        </w:rPr>
        <w:t>אומדן</w:t>
      </w:r>
      <w:r w:rsidRPr="008371EA">
        <w:rPr>
          <w:rFonts w:ascii="Arial" w:hAnsi="Arial"/>
          <w:rtl/>
        </w:rPr>
        <w:t xml:space="preserve"> </w:t>
      </w:r>
      <w:r w:rsidRPr="008371EA">
        <w:rPr>
          <w:rFonts w:ascii="Arial" w:hAnsi="Arial" w:hint="cs"/>
          <w:rtl/>
        </w:rPr>
        <w:t>בטופס</w:t>
      </w:r>
      <w:r w:rsidRPr="008371EA">
        <w:rPr>
          <w:rFonts w:ascii="Arial" w:hAnsi="Arial"/>
          <w:rtl/>
        </w:rPr>
        <w:t xml:space="preserve">– נרשום את מס' המקומות </w:t>
      </w:r>
      <w:r w:rsidRPr="008371EA">
        <w:rPr>
          <w:rFonts w:ascii="Arial" w:hAnsi="Arial" w:hint="cs"/>
          <w:rtl/>
        </w:rPr>
        <w:t xml:space="preserve">שיש </w:t>
      </w:r>
      <w:r w:rsidRPr="008371EA">
        <w:rPr>
          <w:rFonts w:ascii="Arial" w:hAnsi="Arial"/>
          <w:rtl/>
        </w:rPr>
        <w:t>באולם</w:t>
      </w:r>
      <w:r w:rsidRPr="008371EA">
        <w:rPr>
          <w:rFonts w:ascii="Arial" w:hAnsi="Arial" w:hint="cs"/>
          <w:rtl/>
        </w:rPr>
        <w:t xml:space="preserve"> כפי שמופיע במערכת (בתיאטרוני ילדים נעשה זאת תמיד, גם אם לא כתבו "אומדן", כי אצלם זה תמיד אומדן גם אם הם שכחו לציין).</w:t>
      </w:r>
    </w:p>
    <w:p w:rsidR="00877A42" w:rsidRPr="008371EA" w:rsidRDefault="00877A42" w:rsidP="00936EF9">
      <w:pPr>
        <w:pStyle w:val="af8"/>
        <w:numPr>
          <w:ilvl w:val="0"/>
          <w:numId w:val="68"/>
        </w:numPr>
        <w:overflowPunct/>
        <w:autoSpaceDE/>
        <w:autoSpaceDN/>
        <w:adjustRightInd/>
        <w:ind w:left="1415" w:hanging="567"/>
        <w:contextualSpacing/>
        <w:textAlignment w:val="auto"/>
        <w:rPr>
          <w:rFonts w:ascii="Arial" w:hAnsi="Arial"/>
          <w:rtl/>
        </w:rPr>
      </w:pPr>
      <w:r w:rsidRPr="008371EA">
        <w:rPr>
          <w:rFonts w:ascii="Arial" w:hAnsi="Arial"/>
          <w:rtl/>
        </w:rPr>
        <w:t>כאשר מס' המבקרים גדול ממס' המקומות באולם עד 10 מבקרים</w:t>
      </w:r>
      <w:r w:rsidRPr="008371EA">
        <w:rPr>
          <w:rFonts w:ascii="Arial" w:hAnsi="Arial" w:hint="cs"/>
          <w:rtl/>
        </w:rPr>
        <w:t xml:space="preserve"> </w:t>
      </w:r>
      <w:r w:rsidRPr="008371EA">
        <w:rPr>
          <w:rFonts w:ascii="Arial" w:hAnsi="Arial"/>
          <w:rtl/>
        </w:rPr>
        <w:t>(לדוג': 300 מקומות באולם ו-310 מבקרים ) אז ניתן להקליד את מס' המבקרים שהגוף ציין (310)</w:t>
      </w:r>
      <w:r w:rsidRPr="008371EA">
        <w:rPr>
          <w:rFonts w:ascii="Arial" w:hAnsi="Arial" w:hint="cs"/>
          <w:rtl/>
        </w:rPr>
        <w:t>.</w:t>
      </w:r>
    </w:p>
    <w:p w:rsidR="00877A42" w:rsidRPr="0044258C" w:rsidRDefault="00877A42" w:rsidP="00936EF9">
      <w:pPr>
        <w:pStyle w:val="af8"/>
        <w:numPr>
          <w:ilvl w:val="0"/>
          <w:numId w:val="68"/>
        </w:numPr>
        <w:overflowPunct/>
        <w:autoSpaceDE/>
        <w:autoSpaceDN/>
        <w:adjustRightInd/>
        <w:ind w:left="1415" w:hanging="567"/>
        <w:contextualSpacing/>
        <w:textAlignment w:val="auto"/>
        <w:rPr>
          <w:rFonts w:ascii="Arial" w:hAnsi="Arial"/>
        </w:rPr>
      </w:pPr>
      <w:r w:rsidRPr="0044258C">
        <w:rPr>
          <w:rFonts w:ascii="Arial" w:hAnsi="Arial"/>
          <w:rtl/>
        </w:rPr>
        <w:t xml:space="preserve">כאשר </w:t>
      </w:r>
      <w:r w:rsidRPr="0044258C">
        <w:rPr>
          <w:rFonts w:ascii="Arial" w:hAnsi="Arial" w:hint="cs"/>
          <w:rtl/>
        </w:rPr>
        <w:t>מ</w:t>
      </w:r>
      <w:r w:rsidRPr="0044258C">
        <w:rPr>
          <w:rFonts w:ascii="Arial" w:hAnsi="Arial"/>
          <w:rtl/>
        </w:rPr>
        <w:t xml:space="preserve">ס' המבקרים גדול יותר מ-10 ממס' המקומות באולם -  נקליד את מס' המקומות </w:t>
      </w:r>
      <w:r w:rsidRPr="0044258C">
        <w:rPr>
          <w:rFonts w:ascii="Arial" w:hAnsi="Arial" w:hint="cs"/>
          <w:rtl/>
        </w:rPr>
        <w:t xml:space="preserve">שיש </w:t>
      </w:r>
      <w:r w:rsidRPr="0044258C">
        <w:rPr>
          <w:rFonts w:ascii="Arial" w:hAnsi="Arial"/>
          <w:rtl/>
        </w:rPr>
        <w:t>באולם</w:t>
      </w:r>
      <w:r w:rsidRPr="0044258C">
        <w:rPr>
          <w:rFonts w:ascii="Arial" w:hAnsi="Arial" w:hint="cs"/>
          <w:rtl/>
        </w:rPr>
        <w:t xml:space="preserve"> כפי שמופיע אצלנו במערכת,</w:t>
      </w:r>
      <w:r w:rsidRPr="0044258C">
        <w:rPr>
          <w:rFonts w:ascii="Arial" w:hAnsi="Arial"/>
          <w:rtl/>
        </w:rPr>
        <w:t xml:space="preserve"> ונשלח מייל לגוף </w:t>
      </w:r>
      <w:r w:rsidRPr="0044258C">
        <w:rPr>
          <w:rFonts w:ascii="Arial" w:hAnsi="Arial" w:hint="cs"/>
          <w:rtl/>
        </w:rPr>
        <w:t>בו נציין</w:t>
      </w:r>
      <w:r w:rsidRPr="0044258C">
        <w:rPr>
          <w:rFonts w:ascii="Arial" w:hAnsi="Arial"/>
          <w:rtl/>
        </w:rPr>
        <w:t xml:space="preserve"> שהייתה חריגה בציון מס' המבקרים</w:t>
      </w:r>
      <w:r w:rsidRPr="0044258C">
        <w:rPr>
          <w:rFonts w:ascii="Arial" w:hAnsi="Arial" w:hint="cs"/>
          <w:rtl/>
        </w:rPr>
        <w:t>,</w:t>
      </w:r>
      <w:r w:rsidRPr="0044258C">
        <w:rPr>
          <w:rFonts w:ascii="Arial" w:hAnsi="Arial"/>
          <w:rtl/>
        </w:rPr>
        <w:t xml:space="preserve"> ושהזנו במערכת שלנו את מס' המקומות </w:t>
      </w:r>
      <w:r w:rsidRPr="0044258C">
        <w:rPr>
          <w:rFonts w:ascii="Arial" w:hAnsi="Arial" w:hint="cs"/>
          <w:rtl/>
        </w:rPr>
        <w:t xml:space="preserve">כפי שידוע לנו שיש </w:t>
      </w:r>
      <w:r w:rsidRPr="0044258C">
        <w:rPr>
          <w:rFonts w:ascii="Arial" w:hAnsi="Arial"/>
          <w:rtl/>
        </w:rPr>
        <w:t>באולם</w:t>
      </w:r>
      <w:r w:rsidRPr="0044258C">
        <w:rPr>
          <w:rFonts w:ascii="Arial" w:hAnsi="Arial" w:hint="cs"/>
          <w:rtl/>
        </w:rPr>
        <w:t>.</w:t>
      </w:r>
      <w:r w:rsidRPr="0044258C">
        <w:rPr>
          <w:rFonts w:ascii="Arial" w:hAnsi="Arial"/>
          <w:rtl/>
        </w:rPr>
        <w:t xml:space="preserve">  </w:t>
      </w:r>
    </w:p>
    <w:p w:rsidR="00877A42" w:rsidRDefault="00877A42" w:rsidP="00936EF9">
      <w:pPr>
        <w:pStyle w:val="af8"/>
        <w:numPr>
          <w:ilvl w:val="0"/>
          <w:numId w:val="54"/>
        </w:numPr>
        <w:overflowPunct/>
        <w:autoSpaceDE/>
        <w:autoSpaceDN/>
        <w:adjustRightInd/>
        <w:contextualSpacing/>
        <w:textAlignment w:val="auto"/>
      </w:pPr>
      <w:r>
        <w:rPr>
          <w:rFonts w:hint="cs"/>
          <w:rtl/>
        </w:rPr>
        <w:t>לשים לב שבתיאטרוני ילדים כל ההרצות הם של "ילדים", גם אם הם לא ציינו זאת בעצמם.</w:t>
      </w:r>
    </w:p>
    <w:p w:rsidR="00877A42" w:rsidRDefault="00877A42" w:rsidP="00936EF9">
      <w:pPr>
        <w:pStyle w:val="af8"/>
        <w:numPr>
          <w:ilvl w:val="0"/>
          <w:numId w:val="54"/>
        </w:numPr>
        <w:overflowPunct/>
        <w:autoSpaceDE/>
        <w:autoSpaceDN/>
        <w:adjustRightInd/>
        <w:contextualSpacing/>
        <w:textAlignment w:val="auto"/>
      </w:pPr>
      <w:r>
        <w:rPr>
          <w:rFonts w:hint="cs"/>
          <w:rtl/>
        </w:rPr>
        <w:t>אם מדובר במכירה למוסדות וסימנו 2 (סל תרבות), זו תמיד תהיה הרצת ילדים. כנ"ל לגבי 3 (בי"ס/רשות מקומית) כאשר המופע התקיים בבי"ס או בגן.</w:t>
      </w:r>
    </w:p>
    <w:p w:rsidR="00877A42" w:rsidRDefault="00877A42" w:rsidP="00936EF9">
      <w:pPr>
        <w:pStyle w:val="af8"/>
        <w:numPr>
          <w:ilvl w:val="0"/>
          <w:numId w:val="73"/>
        </w:numPr>
        <w:overflowPunct/>
        <w:autoSpaceDE/>
        <w:autoSpaceDN/>
        <w:adjustRightInd/>
        <w:contextualSpacing/>
        <w:textAlignment w:val="auto"/>
      </w:pPr>
      <w:r>
        <w:rPr>
          <w:rFonts w:hint="cs"/>
          <w:rtl/>
        </w:rPr>
        <w:t xml:space="preserve">כאשר מדובר בהרצות של מרכזים, נסמן </w:t>
      </w:r>
      <w:r>
        <w:t>V</w:t>
      </w:r>
      <w:r>
        <w:rPr>
          <w:rFonts w:hint="cs"/>
          <w:rtl/>
        </w:rPr>
        <w:t xml:space="preserve"> בהרצה אורחת. </w:t>
      </w:r>
    </w:p>
    <w:p w:rsidR="00877A42" w:rsidRDefault="00877A42" w:rsidP="00936EF9">
      <w:pPr>
        <w:pStyle w:val="af8"/>
        <w:numPr>
          <w:ilvl w:val="0"/>
          <w:numId w:val="73"/>
        </w:numPr>
        <w:overflowPunct/>
        <w:autoSpaceDE/>
        <w:autoSpaceDN/>
        <w:adjustRightInd/>
        <w:contextualSpacing/>
        <w:textAlignment w:val="auto"/>
      </w:pPr>
      <w:r>
        <w:rPr>
          <w:rFonts w:hint="cs"/>
          <w:rtl/>
        </w:rPr>
        <w:t xml:space="preserve">כאשר גוף מסיים מדווח על הרצה שהתקיימה במרכז סוזן דלל (שאותו אנו גם סוקרים), את הנתונים שנזין ניקח מהטפסים של סוזן דלל ולא מהטפסים של הגוף. כרטיסים בלא תשלום ניקח מהשורה של "הזמנה", בטור של "כמות נטו". מס' הכרטיסים יחושב לפי השורה של "סה"כ" ממנה נחסר את מס' המבקרים ללא תשלום. לאחר שנסיים להקליד ניכנס שוב אל ההרצה, בלשונית של מוסדות נוסיף גם את סוזן דלל, ונסמן </w:t>
      </w:r>
      <w:r>
        <w:t>V</w:t>
      </w:r>
      <w:r>
        <w:rPr>
          <w:rFonts w:hint="cs"/>
          <w:rtl/>
        </w:rPr>
        <w:t xml:space="preserve"> בהרצה אורחת. כמו כן, כאשר מדווחים על הרצה בסוזן דלל, נבחר תמיד באולם בת-שבע של סוזן דלל (אלא אם כן צוין שם ספציפי כמובן).</w:t>
      </w:r>
    </w:p>
    <w:p w:rsidR="00877A42" w:rsidRDefault="00877A42" w:rsidP="00877A42">
      <w:pPr>
        <w:pStyle w:val="af8"/>
      </w:pPr>
    </w:p>
    <w:p w:rsidR="00877A42" w:rsidRPr="00FC7879" w:rsidRDefault="00877A42" w:rsidP="00877A42">
      <w:pPr>
        <w:rPr>
          <w:b/>
          <w:bCs/>
          <w:rtl/>
        </w:rPr>
      </w:pPr>
      <w:r w:rsidRPr="00FC7879">
        <w:rPr>
          <w:rFonts w:hint="cs"/>
          <w:b/>
          <w:bCs/>
          <w:u w:val="single"/>
          <w:rtl/>
        </w:rPr>
        <w:t>4. בסיום ההקלדה</w:t>
      </w:r>
    </w:p>
    <w:p w:rsidR="00877A42" w:rsidRDefault="00877A42" w:rsidP="00877A42">
      <w:pPr>
        <w:rPr>
          <w:rtl/>
        </w:rPr>
      </w:pPr>
      <w:r w:rsidRPr="00FC7879">
        <w:rPr>
          <w:rFonts w:hint="cs"/>
          <w:rtl/>
        </w:rPr>
        <w:t xml:space="preserve">לאחר שסיימנו </w:t>
      </w:r>
      <w:r>
        <w:rPr>
          <w:rFonts w:hint="cs"/>
          <w:rtl/>
        </w:rPr>
        <w:t>להקים את כל המופעים ו</w:t>
      </w:r>
      <w:r w:rsidRPr="00FC7879">
        <w:rPr>
          <w:rFonts w:hint="cs"/>
          <w:rtl/>
        </w:rPr>
        <w:t>להקליד את כל ההרצות של</w:t>
      </w:r>
      <w:r>
        <w:rPr>
          <w:rFonts w:hint="cs"/>
          <w:rtl/>
        </w:rPr>
        <w:t>ה</w:t>
      </w:r>
      <w:r w:rsidRPr="00FC7879">
        <w:rPr>
          <w:rFonts w:hint="cs"/>
          <w:rtl/>
        </w:rPr>
        <w:t xml:space="preserve">ם (כולל הרצות חו"ל כמובן), מעדכנים זאת במעקב הקלדות שנמצא בתיקיות של </w:t>
      </w:r>
      <w:r>
        <w:rPr>
          <w:rFonts w:hint="cs"/>
          <w:rtl/>
        </w:rPr>
        <w:t xml:space="preserve">מחול </w:t>
      </w:r>
      <w:r w:rsidRPr="00FC7879">
        <w:rPr>
          <w:rFonts w:hint="cs"/>
          <w:rtl/>
        </w:rPr>
        <w:t xml:space="preserve">ב- </w:t>
      </w:r>
      <w:r w:rsidRPr="00FC7879">
        <w:t>GENERAL</w:t>
      </w:r>
      <w:r w:rsidRPr="00FC7879">
        <w:rPr>
          <w:rFonts w:hint="cs"/>
          <w:rtl/>
        </w:rPr>
        <w:t xml:space="preserve">. שם גם מציינים אם יש בעיות, שאלות, </w:t>
      </w:r>
      <w:r>
        <w:rPr>
          <w:rFonts w:hint="cs"/>
          <w:rtl/>
        </w:rPr>
        <w:t>מופעים / הרצות</w:t>
      </w:r>
      <w:r w:rsidRPr="00FC7879">
        <w:rPr>
          <w:rFonts w:hint="cs"/>
          <w:rtl/>
        </w:rPr>
        <w:t xml:space="preserve"> שעדין לא הוקלדו וכו'.  </w:t>
      </w:r>
    </w:p>
    <w:p w:rsidR="00877A42" w:rsidRDefault="00877A42" w:rsidP="00877A42">
      <w:pPr>
        <w:rPr>
          <w:rtl/>
        </w:rPr>
      </w:pPr>
    </w:p>
    <w:p w:rsidR="00877A42" w:rsidRDefault="00877A42" w:rsidP="00877A42">
      <w:pPr>
        <w:rPr>
          <w:b/>
          <w:bCs/>
          <w:u w:val="single"/>
          <w:rtl/>
        </w:rPr>
      </w:pPr>
      <w:r w:rsidRPr="004C200E">
        <w:rPr>
          <w:rFonts w:hint="cs"/>
          <w:b/>
          <w:bCs/>
          <w:u w:val="single"/>
          <w:rtl/>
        </w:rPr>
        <w:t>5.</w:t>
      </w:r>
      <w:r w:rsidRPr="004C200E">
        <w:rPr>
          <w:b/>
          <w:bCs/>
          <w:u w:val="single"/>
          <w:rtl/>
        </w:rPr>
        <w:t xml:space="preserve"> </w:t>
      </w:r>
      <w:r w:rsidRPr="004C200E">
        <w:rPr>
          <w:rFonts w:hint="cs"/>
          <w:b/>
          <w:bCs/>
          <w:u w:val="single"/>
          <w:rtl/>
        </w:rPr>
        <w:t>מקרים מיוחדים</w:t>
      </w:r>
    </w:p>
    <w:p w:rsidR="00877A42" w:rsidRDefault="00877A42" w:rsidP="00877A42">
      <w:pPr>
        <w:rPr>
          <w:u w:val="single"/>
          <w:rtl/>
        </w:rPr>
      </w:pPr>
      <w:r w:rsidRPr="00A93734">
        <w:rPr>
          <w:rFonts w:hint="cs"/>
          <w:u w:val="single"/>
          <w:rtl/>
        </w:rPr>
        <w:t>5.1. מופע שהשתתפו בו כמה גופים שונים</w:t>
      </w:r>
    </w:p>
    <w:p w:rsidR="00877A42" w:rsidRPr="00BD51FB" w:rsidRDefault="00877A42" w:rsidP="00877A42">
      <w:pPr>
        <w:rPr>
          <w:rtl/>
        </w:rPr>
      </w:pPr>
      <w:r w:rsidRPr="00BD51FB">
        <w:rPr>
          <w:rFonts w:hint="cs"/>
          <w:rtl/>
        </w:rPr>
        <w:t xml:space="preserve">רלוונטי רק לגופים שנסקרים על ידנו. </w:t>
      </w:r>
      <w:r>
        <w:rPr>
          <w:rFonts w:hint="cs"/>
          <w:rtl/>
        </w:rPr>
        <w:t xml:space="preserve">במקרה של יצירות שבוצעו ע"י גופים שאיננו סוקרים </w:t>
      </w:r>
      <w:r>
        <w:rPr>
          <w:rtl/>
        </w:rPr>
        <w:t>–</w:t>
      </w:r>
      <w:r>
        <w:rPr>
          <w:rFonts w:hint="cs"/>
          <w:rtl/>
        </w:rPr>
        <w:t xml:space="preserve"> פשוט נתעלם מהן!</w:t>
      </w:r>
    </w:p>
    <w:p w:rsidR="00877A42" w:rsidRPr="00B97CD1" w:rsidRDefault="00877A42" w:rsidP="00877A42">
      <w:pPr>
        <w:rPr>
          <w:rtl/>
        </w:rPr>
      </w:pPr>
      <w:r w:rsidRPr="00B97CD1">
        <w:rPr>
          <w:rFonts w:hint="cs"/>
          <w:rtl/>
        </w:rPr>
        <w:t>מה יש לבצע באופן שונה מהרגיל?</w:t>
      </w:r>
    </w:p>
    <w:p w:rsidR="00877A42" w:rsidRDefault="00877A42" w:rsidP="00936EF9">
      <w:pPr>
        <w:pStyle w:val="af8"/>
        <w:numPr>
          <w:ilvl w:val="0"/>
          <w:numId w:val="84"/>
        </w:numPr>
        <w:overflowPunct/>
        <w:autoSpaceDE/>
        <w:autoSpaceDN/>
        <w:adjustRightInd/>
        <w:contextualSpacing/>
        <w:textAlignment w:val="auto"/>
      </w:pPr>
      <w:r>
        <w:rPr>
          <w:rFonts w:hint="cs"/>
          <w:rtl/>
        </w:rPr>
        <w:t>עובדים עם הטפסים של כל הגופים כדי לוודא שאין סתירות בין הדיווחים.</w:t>
      </w:r>
    </w:p>
    <w:p w:rsidR="00877A42" w:rsidRDefault="00877A42" w:rsidP="00936EF9">
      <w:pPr>
        <w:pStyle w:val="af8"/>
        <w:numPr>
          <w:ilvl w:val="0"/>
          <w:numId w:val="84"/>
        </w:numPr>
        <w:overflowPunct/>
        <w:autoSpaceDE/>
        <w:autoSpaceDN/>
        <w:adjustRightInd/>
        <w:contextualSpacing/>
        <w:textAlignment w:val="auto"/>
      </w:pPr>
      <w:r>
        <w:rPr>
          <w:rFonts w:hint="cs"/>
          <w:rtl/>
        </w:rPr>
        <w:t xml:space="preserve">בהקמת מופע: </w:t>
      </w:r>
      <w:r w:rsidRPr="00B97CD1">
        <w:rPr>
          <w:rFonts w:hint="cs"/>
          <w:rtl/>
        </w:rPr>
        <w:t>בשם המופע כותבים את שמות כל הגופים שהשתתפו בו.</w:t>
      </w:r>
      <w:r>
        <w:rPr>
          <w:rFonts w:hint="cs"/>
          <w:rtl/>
        </w:rPr>
        <w:t xml:space="preserve"> </w:t>
      </w:r>
      <w:r w:rsidRPr="00B97CD1">
        <w:rPr>
          <w:rFonts w:hint="cs"/>
          <w:rtl/>
        </w:rPr>
        <w:t xml:space="preserve">כמו כן, כל יצירה מקשרים לגוף הרלוונטי. </w:t>
      </w:r>
    </w:p>
    <w:p w:rsidR="00877A42" w:rsidRPr="004076DE" w:rsidRDefault="00877A42" w:rsidP="00936EF9">
      <w:pPr>
        <w:pStyle w:val="af8"/>
        <w:numPr>
          <w:ilvl w:val="0"/>
          <w:numId w:val="84"/>
        </w:numPr>
        <w:overflowPunct/>
        <w:autoSpaceDE/>
        <w:autoSpaceDN/>
        <w:adjustRightInd/>
        <w:contextualSpacing/>
        <w:textAlignment w:val="auto"/>
      </w:pPr>
      <w:r w:rsidRPr="004076DE">
        <w:rPr>
          <w:rFonts w:hint="cs"/>
          <w:rtl/>
        </w:rPr>
        <w:t xml:space="preserve">בהקלדת הרצות: ב"מוסד מדווח" אחרי שכותבים את הגוף הראשון ולוחצים על הוסף, עושים זאת גם עם שאר הגופים, עד שכולם יופיעו במלבן הוורוד. ישנם הרבה מקרים בהם נסיים להקליד הרצות, ורק מאוחר יותר נגלה שהיו עוד גופים שהשתתפו במופע. במצב כזה, בכדי להוסיף אותם להרצה, נחפש את ההרצה ב"חיפוש הרצות", נלחץ על "עדכן", ניכנס ללשונית של "מוסדות" ושם נוסיף את הגופים הנוספים. </w:t>
      </w:r>
    </w:p>
    <w:p w:rsidR="00877A42" w:rsidRDefault="00877A42" w:rsidP="00936EF9">
      <w:pPr>
        <w:pStyle w:val="af8"/>
        <w:numPr>
          <w:ilvl w:val="0"/>
          <w:numId w:val="84"/>
        </w:numPr>
        <w:overflowPunct/>
        <w:autoSpaceDE/>
        <w:autoSpaceDN/>
        <w:adjustRightInd/>
        <w:contextualSpacing/>
        <w:textAlignment w:val="auto"/>
      </w:pPr>
      <w:r>
        <w:rPr>
          <w:rFonts w:hint="cs"/>
          <w:rtl/>
        </w:rPr>
        <w:t>במקרה של מופע ש</w:t>
      </w:r>
      <w:r w:rsidRPr="00B97CD1">
        <w:rPr>
          <w:rFonts w:hint="cs"/>
          <w:rtl/>
        </w:rPr>
        <w:t>התארח באחד המרכזים,</w:t>
      </w:r>
      <w:r>
        <w:rPr>
          <w:rFonts w:hint="cs"/>
          <w:rtl/>
        </w:rPr>
        <w:t xml:space="preserve"> לאחר שנקליד את ההרצה, ניכנס אליה שוב, בלשונית "מוסדות" נוסיף את המרכז ונסמן </w:t>
      </w:r>
      <w:r>
        <w:t>V</w:t>
      </w:r>
      <w:r>
        <w:rPr>
          <w:rFonts w:hint="cs"/>
          <w:rtl/>
        </w:rPr>
        <w:t xml:space="preserve"> באורח. </w:t>
      </w:r>
    </w:p>
    <w:p w:rsidR="00877A42" w:rsidRDefault="00877A42" w:rsidP="00877A42">
      <w:pPr>
        <w:rPr>
          <w:u w:val="single"/>
          <w:rtl/>
        </w:rPr>
      </w:pPr>
    </w:p>
    <w:p w:rsidR="00877A42" w:rsidRDefault="00877A42" w:rsidP="00877A42">
      <w:pPr>
        <w:rPr>
          <w:u w:val="single"/>
          <w:rtl/>
        </w:rPr>
      </w:pPr>
      <w:r>
        <w:rPr>
          <w:rFonts w:hint="cs"/>
          <w:u w:val="single"/>
          <w:rtl/>
        </w:rPr>
        <w:t>5.2</w:t>
      </w:r>
      <w:r w:rsidRPr="00EA0C02">
        <w:rPr>
          <w:rFonts w:hint="cs"/>
          <w:u w:val="single"/>
          <w:rtl/>
        </w:rPr>
        <w:t xml:space="preserve">. מופע </w:t>
      </w:r>
      <w:r>
        <w:rPr>
          <w:rFonts w:hint="cs"/>
          <w:u w:val="single"/>
          <w:rtl/>
        </w:rPr>
        <w:t>שהתקיים בפסטיבל שאנו סוקרים</w:t>
      </w:r>
    </w:p>
    <w:p w:rsidR="00877A42" w:rsidRDefault="00877A42" w:rsidP="00877A42">
      <w:pPr>
        <w:rPr>
          <w:rtl/>
        </w:rPr>
      </w:pPr>
      <w:r>
        <w:rPr>
          <w:rFonts w:hint="cs"/>
          <w:rtl/>
        </w:rPr>
        <w:t>ראשית נוודא גם בתוכנייה של הפסטיבל שמדובר באותם תאריכים ושאכן הכל מסונכרן (פסטיבלים שאנו סוקרים שולחים לנו את התוכנייה + שאלון עם כל הפרטים של המופעים שהתקיימו אצלם).</w:t>
      </w:r>
    </w:p>
    <w:p w:rsidR="00877A42" w:rsidRDefault="00877A42" w:rsidP="00877A42">
      <w:pPr>
        <w:rPr>
          <w:rtl/>
        </w:rPr>
      </w:pPr>
      <w:r>
        <w:rPr>
          <w:rFonts w:hint="cs"/>
          <w:rtl/>
        </w:rPr>
        <w:t>במידה והכל תקין:</w:t>
      </w:r>
    </w:p>
    <w:p w:rsidR="00877A42" w:rsidRDefault="00877A42" w:rsidP="00936EF9">
      <w:pPr>
        <w:pStyle w:val="af8"/>
        <w:numPr>
          <w:ilvl w:val="0"/>
          <w:numId w:val="85"/>
        </w:numPr>
        <w:overflowPunct/>
        <w:autoSpaceDE/>
        <w:autoSpaceDN/>
        <w:adjustRightInd/>
        <w:contextualSpacing/>
        <w:textAlignment w:val="auto"/>
      </w:pPr>
      <w:r w:rsidRPr="00B14431">
        <w:rPr>
          <w:rFonts w:hint="cs"/>
          <w:rtl/>
        </w:rPr>
        <w:t xml:space="preserve">בהקלדת ההרצות, ב"מוסד מדווח" אחרי שכותבים את הגוף הראשון ולוחצים על הוסף, מוסיפים גם את שם הפסטיבל ולוחצים על "הוסף", כך ששניהם יופיעו במלבן הוורוד. </w:t>
      </w:r>
    </w:p>
    <w:p w:rsidR="00877A42" w:rsidRDefault="00877A42" w:rsidP="00936EF9">
      <w:pPr>
        <w:pStyle w:val="af8"/>
        <w:numPr>
          <w:ilvl w:val="0"/>
          <w:numId w:val="85"/>
        </w:numPr>
        <w:overflowPunct/>
        <w:autoSpaceDE/>
        <w:autoSpaceDN/>
        <w:adjustRightInd/>
        <w:contextualSpacing/>
        <w:textAlignment w:val="auto"/>
      </w:pPr>
      <w:r w:rsidRPr="00B14431">
        <w:rPr>
          <w:rFonts w:hint="cs"/>
          <w:rtl/>
        </w:rPr>
        <w:t>אם לא ידענו מלכתחילה שמדובר במופע שהתקיים בפסטיבל, וגילינו זאת רק אחרי שה</w:t>
      </w:r>
      <w:r>
        <w:rPr>
          <w:rFonts w:hint="cs"/>
          <w:rtl/>
        </w:rPr>
        <w:t xml:space="preserve">הרצה של המופע כבר קיימת במערכת, </w:t>
      </w:r>
      <w:r w:rsidRPr="00B14431">
        <w:rPr>
          <w:rFonts w:hint="cs"/>
          <w:rtl/>
        </w:rPr>
        <w:t xml:space="preserve">נחפש את ההרצה ב"חיפוש הרצות", נלחץ על "עדכן", ניכנס ללשונית של "מוסדות" ושם נוסיף את שם הפסטיבל. </w:t>
      </w:r>
    </w:p>
    <w:p w:rsidR="00877A42" w:rsidRDefault="00877A42" w:rsidP="00877A42">
      <w:pPr>
        <w:rPr>
          <w:rtl/>
        </w:rPr>
      </w:pPr>
    </w:p>
    <w:p w:rsidR="00877A42" w:rsidRDefault="00877A42" w:rsidP="00877A42">
      <w:pPr>
        <w:rPr>
          <w:u w:val="single"/>
          <w:rtl/>
        </w:rPr>
      </w:pPr>
      <w:r w:rsidRPr="002A381C">
        <w:rPr>
          <w:rFonts w:hint="cs"/>
          <w:u w:val="single"/>
          <w:rtl/>
        </w:rPr>
        <w:t>5.3. להקות פלמנקו</w:t>
      </w:r>
    </w:p>
    <w:p w:rsidR="00877A42" w:rsidRDefault="00877A42" w:rsidP="00877A42">
      <w:pPr>
        <w:rPr>
          <w:rtl/>
        </w:rPr>
      </w:pPr>
      <w:r>
        <w:rPr>
          <w:rFonts w:hint="cs"/>
          <w:rtl/>
        </w:rPr>
        <w:t xml:space="preserve">כאשר להקות פלמנקו מדווחות על מופעים, במקום לכתוב שמות של יצירות, הן מציינות שמות של מקצבים. מאחר ושמות המקצבים חוזרים על עצמם, אך בעצם מדובר ביצירות שונות, מה שעלינו לעשות זה להקים את היצירה במבנה של המקצב וראשי התיבות של שם המופע. למשל, אם ביצירות הגוף ידווח על המקצב </w:t>
      </w:r>
      <w:r w:rsidRPr="008616C7">
        <w:t xml:space="preserve">siguirillas </w:t>
      </w:r>
      <w:r>
        <w:rPr>
          <w:rFonts w:hint="cs"/>
          <w:rtl/>
        </w:rPr>
        <w:t xml:space="preserve"> כיצירה, ושם המופע הוא </w:t>
      </w:r>
      <w:r>
        <w:t>flamenco vivo</w:t>
      </w:r>
      <w:r>
        <w:rPr>
          <w:rFonts w:hint="cs"/>
          <w:rtl/>
        </w:rPr>
        <w:t>, את היצירה נקים כ: "</w:t>
      </w:r>
      <w:r w:rsidRPr="008616C7">
        <w:t>siguirillas- fv</w:t>
      </w:r>
      <w:r>
        <w:rPr>
          <w:rFonts w:hint="cs"/>
          <w:rtl/>
        </w:rPr>
        <w:t>".</w:t>
      </w:r>
    </w:p>
    <w:p w:rsidR="00877A42" w:rsidRDefault="00877A42" w:rsidP="00877A42">
      <w:pPr>
        <w:rPr>
          <w:rtl/>
        </w:rPr>
      </w:pPr>
    </w:p>
    <w:p w:rsidR="00877A42" w:rsidRPr="008616C7" w:rsidRDefault="00877A42" w:rsidP="00877A42">
      <w:pPr>
        <w:rPr>
          <w:rtl/>
        </w:rPr>
      </w:pPr>
    </w:p>
    <w:p w:rsidR="00877A42" w:rsidRPr="00FB738A" w:rsidRDefault="00877A42" w:rsidP="00877A42">
      <w:pPr>
        <w:rPr>
          <w:b/>
          <w:bCs/>
        </w:rPr>
      </w:pPr>
      <w:r w:rsidRPr="00FB738A">
        <w:rPr>
          <w:rFonts w:hint="cs"/>
          <w:b/>
          <w:bCs/>
          <w:rtl/>
        </w:rPr>
        <w:t>6. מרכזי מחול</w:t>
      </w:r>
    </w:p>
    <w:p w:rsidR="00877A42" w:rsidRDefault="00877A42" w:rsidP="00877A42">
      <w:pPr>
        <w:rPr>
          <w:rtl/>
        </w:rPr>
      </w:pPr>
      <w:r>
        <w:rPr>
          <w:rFonts w:hint="cs"/>
          <w:rtl/>
        </w:rPr>
        <w:t xml:space="preserve">קיימים ארבעה מרכזי מחול: סוזן דלל, תמונע, הזירה ומרכז אדמה (ניר בן-גל וליאת דרור). </w:t>
      </w:r>
    </w:p>
    <w:p w:rsidR="00877A42" w:rsidRDefault="00877A42" w:rsidP="00936EF9">
      <w:pPr>
        <w:pStyle w:val="af8"/>
        <w:numPr>
          <w:ilvl w:val="0"/>
          <w:numId w:val="86"/>
        </w:numPr>
        <w:overflowPunct/>
        <w:autoSpaceDE/>
        <w:autoSpaceDN/>
        <w:adjustRightInd/>
        <w:contextualSpacing/>
        <w:textAlignment w:val="auto"/>
      </w:pPr>
      <w:r>
        <w:rPr>
          <w:rFonts w:hint="cs"/>
          <w:rtl/>
        </w:rPr>
        <w:t xml:space="preserve">את המרכזים אנו מקלידים רק אחרי שסיימנו להקליד את כל הגופים שברבעון. הסיבה לכך </w:t>
      </w:r>
      <w:r>
        <w:rPr>
          <w:rtl/>
        </w:rPr>
        <w:t>–</w:t>
      </w:r>
      <w:r>
        <w:rPr>
          <w:rFonts w:hint="cs"/>
          <w:rtl/>
        </w:rPr>
        <w:t xml:space="preserve"> הרבה גופים שאנו סוקרים מתארחים במרכזים. לכן, השאיפה היא להגיע להקלדות של המרכזים אחרי שכבר סיימנו להקליד את כל ההרצות של הגופים שאנו סוקרים, ונשאר לנו להקליד מ\הדיווחים שלהם רק הרצות של גופים שאנו לא סוקרים. </w:t>
      </w:r>
    </w:p>
    <w:p w:rsidR="00877A42" w:rsidRPr="006B536C" w:rsidRDefault="00877A42" w:rsidP="00936EF9">
      <w:pPr>
        <w:pStyle w:val="af8"/>
        <w:numPr>
          <w:ilvl w:val="0"/>
          <w:numId w:val="86"/>
        </w:numPr>
        <w:overflowPunct/>
        <w:autoSpaceDE/>
        <w:autoSpaceDN/>
        <w:adjustRightInd/>
        <w:contextualSpacing/>
        <w:textAlignment w:val="auto"/>
      </w:pPr>
      <w:r w:rsidRPr="006B536C">
        <w:rPr>
          <w:rFonts w:hint="cs"/>
          <w:rtl/>
        </w:rPr>
        <w:t>המרכזים לא שולחים לנו טפסים בפורמט שלנו, לכן את הנתונים אנו לוקחים מטופס אחד בו קיים הדיווח על כל ההרצות, ומהחודשונים שהם שולחים. למעשה המטרה היא להקליד את כל הרצות המחול שדווחו (לא מקלידים מופעי מוזיקה, תיאטרון וכו').</w:t>
      </w:r>
    </w:p>
    <w:p w:rsidR="00877A42" w:rsidRDefault="00877A42" w:rsidP="00936EF9">
      <w:pPr>
        <w:pStyle w:val="af8"/>
        <w:numPr>
          <w:ilvl w:val="0"/>
          <w:numId w:val="86"/>
        </w:numPr>
        <w:overflowPunct/>
        <w:autoSpaceDE/>
        <w:autoSpaceDN/>
        <w:adjustRightInd/>
        <w:contextualSpacing/>
        <w:textAlignment w:val="auto"/>
      </w:pPr>
      <w:r w:rsidRPr="000667CB">
        <w:rPr>
          <w:rFonts w:hint="cs"/>
          <w:rtl/>
        </w:rPr>
        <w:t xml:space="preserve">מאחר והדיווח על פרטי המופע הוא הרבה פעמים חסר (כי משתמשים רק בחודשון), ולעיתים אין פרטים כמו מס' רקדנים / כוריאוגרף / משך המופע / משך היצירה...), אנו משתמשים בקובץ </w:t>
      </w:r>
      <w:r w:rsidRPr="000667CB">
        <w:t>excel</w:t>
      </w:r>
      <w:r w:rsidRPr="000667CB">
        <w:rPr>
          <w:rFonts w:hint="cs"/>
          <w:rtl/>
        </w:rPr>
        <w:t xml:space="preserve"> שנקרא "פרטים חסרים על הפקות חדשות" ונמצא ב-</w:t>
      </w:r>
      <w:r w:rsidRPr="000667CB">
        <w:t>general</w:t>
      </w:r>
      <w:r w:rsidRPr="000667CB">
        <w:rPr>
          <w:rFonts w:hint="cs"/>
          <w:rtl/>
        </w:rPr>
        <w:t xml:space="preserve"> (יש להכין קובץ כזה עבור כל מרכז). בקובץ הזה מרכזים את כל ההפקות שיש בהן חסרים. בסיום כל רבעון שולחים את הטופס למרכזים בכדי שישלימו לנו את הפרטים. </w:t>
      </w:r>
    </w:p>
    <w:p w:rsidR="00877A42" w:rsidRDefault="00877A42" w:rsidP="00877A42">
      <w:pPr>
        <w:rPr>
          <w:rtl/>
        </w:rPr>
      </w:pPr>
    </w:p>
    <w:p w:rsidR="00877A42" w:rsidRDefault="00877A42" w:rsidP="00877A42">
      <w:pPr>
        <w:rPr>
          <w:rtl/>
        </w:rPr>
      </w:pPr>
      <w:r>
        <w:rPr>
          <w:rFonts w:hint="cs"/>
          <w:rtl/>
        </w:rPr>
        <w:t xml:space="preserve">הקמת מופע </w:t>
      </w:r>
      <w:r>
        <w:rPr>
          <w:rtl/>
        </w:rPr>
        <w:t>–</w:t>
      </w:r>
      <w:r>
        <w:rPr>
          <w:rFonts w:hint="cs"/>
          <w:rtl/>
        </w:rPr>
        <w:t xml:space="preserve"> מה מבצעים באופן שונה?</w:t>
      </w:r>
    </w:p>
    <w:p w:rsidR="00877A42" w:rsidRDefault="00877A42" w:rsidP="00936EF9">
      <w:pPr>
        <w:pStyle w:val="af8"/>
        <w:numPr>
          <w:ilvl w:val="0"/>
          <w:numId w:val="86"/>
        </w:numPr>
        <w:overflowPunct/>
        <w:autoSpaceDE/>
        <w:autoSpaceDN/>
        <w:adjustRightInd/>
        <w:contextualSpacing/>
        <w:textAlignment w:val="auto"/>
      </w:pPr>
      <w:r>
        <w:rPr>
          <w:rFonts w:hint="cs"/>
          <w:rtl/>
        </w:rPr>
        <w:t xml:space="preserve">בשם המופע נרשום את שם המופע / היצירה ואת שם הכוריאוגרף / יוצר (בניגוד לתיאטרון שם כותבים "פרטי", כאן נציין את שם היוצר למרות שאיננו סוקרים אותו!).  </w:t>
      </w:r>
    </w:p>
    <w:p w:rsidR="00877A42" w:rsidRDefault="00877A42" w:rsidP="00877A42">
      <w:pPr>
        <w:rPr>
          <w:rtl/>
        </w:rPr>
      </w:pPr>
    </w:p>
    <w:p w:rsidR="00877A42" w:rsidRDefault="00877A42" w:rsidP="00877A42">
      <w:pPr>
        <w:rPr>
          <w:rtl/>
        </w:rPr>
      </w:pPr>
      <w:r>
        <w:rPr>
          <w:rFonts w:hint="cs"/>
          <w:rtl/>
        </w:rPr>
        <w:t xml:space="preserve">הרצות </w:t>
      </w:r>
      <w:r>
        <w:rPr>
          <w:rtl/>
        </w:rPr>
        <w:t>–</w:t>
      </w:r>
      <w:r>
        <w:rPr>
          <w:rFonts w:hint="cs"/>
          <w:rtl/>
        </w:rPr>
        <w:t xml:space="preserve"> מה מבצעים באופן שונה?</w:t>
      </w:r>
    </w:p>
    <w:p w:rsidR="00877A42" w:rsidRDefault="00877A42" w:rsidP="00877A42">
      <w:pPr>
        <w:rPr>
          <w:rtl/>
        </w:rPr>
      </w:pPr>
      <w:r>
        <w:rPr>
          <w:rFonts w:hint="cs"/>
          <w:rtl/>
        </w:rPr>
        <w:t xml:space="preserve">אם מדובר במופע של גוף שאנו סוקרים, כנראה שכבר הוקלדו ההרצות שלו, ואז יסומן </w:t>
      </w:r>
      <w:r>
        <w:t>V</w:t>
      </w:r>
      <w:r>
        <w:rPr>
          <w:rFonts w:hint="cs"/>
          <w:rtl/>
        </w:rPr>
        <w:t xml:space="preserve"> כפול ליד ההרצות הללו. במידה ואין סימון כזה, יש לבדוק האם אכן ההרצות הללו כבר הוקלדו, ואם כן </w:t>
      </w:r>
      <w:r>
        <w:rPr>
          <w:rtl/>
        </w:rPr>
        <w:t>–</w:t>
      </w:r>
      <w:r>
        <w:rPr>
          <w:rFonts w:hint="cs"/>
          <w:rtl/>
        </w:rPr>
        <w:t xml:space="preserve"> לוודא שאכן בלשונית של "מוסדות" גם המרכז מופיע. אם לא, אז נוסיף אותו ונסמן </w:t>
      </w:r>
      <w:r>
        <w:t>V</w:t>
      </w:r>
      <w:r>
        <w:rPr>
          <w:rFonts w:hint="cs"/>
          <w:rtl/>
        </w:rPr>
        <w:t xml:space="preserve"> באורח.</w:t>
      </w:r>
    </w:p>
    <w:p w:rsidR="00877A42" w:rsidRDefault="00877A42" w:rsidP="00877A42">
      <w:pPr>
        <w:rPr>
          <w:rtl/>
        </w:rPr>
      </w:pPr>
    </w:p>
    <w:p w:rsidR="00877A42" w:rsidRDefault="00877A42" w:rsidP="00877A42">
      <w:pPr>
        <w:rPr>
          <w:rtl/>
        </w:rPr>
      </w:pPr>
      <w:r>
        <w:rPr>
          <w:rFonts w:hint="cs"/>
          <w:rtl/>
        </w:rPr>
        <w:t xml:space="preserve">אם מדובר בגוף שאנו לא סוקרים, נכתוב את שם המרכז במוסד מדווח, נסמן </w:t>
      </w:r>
      <w:r>
        <w:t xml:space="preserve">V </w:t>
      </w:r>
      <w:r>
        <w:rPr>
          <w:rFonts w:hint="cs"/>
          <w:rtl/>
        </w:rPr>
        <w:t xml:space="preserve"> בהרצה אורחת, ורק לאחר מכן נלחץ על "הוסף לרשימה". ממלאים את שאר הפרטים לפי הטופס.</w:t>
      </w:r>
    </w:p>
    <w:p w:rsidR="00877A42" w:rsidRDefault="00877A42" w:rsidP="00877A42">
      <w:pPr>
        <w:jc w:val="center"/>
        <w:rPr>
          <w:b/>
          <w:bCs/>
          <w:sz w:val="32"/>
          <w:szCs w:val="32"/>
          <w:u w:val="single"/>
          <w:rtl/>
        </w:rPr>
      </w:pPr>
    </w:p>
    <w:p w:rsidR="00877A42" w:rsidRDefault="00877A42" w:rsidP="00877A42">
      <w:pPr>
        <w:jc w:val="center"/>
        <w:rPr>
          <w:b/>
          <w:bCs/>
          <w:sz w:val="32"/>
          <w:szCs w:val="32"/>
          <w:u w:val="single"/>
          <w:rtl/>
        </w:rPr>
      </w:pPr>
      <w:r w:rsidRPr="003B6154">
        <w:rPr>
          <w:rFonts w:hint="cs"/>
          <w:b/>
          <w:bCs/>
          <w:sz w:val="32"/>
          <w:szCs w:val="32"/>
          <w:u w:val="single"/>
          <w:rtl/>
        </w:rPr>
        <w:t>כללי</w:t>
      </w:r>
    </w:p>
    <w:p w:rsidR="00877A42" w:rsidRDefault="00877A42" w:rsidP="00877A42">
      <w:pPr>
        <w:rPr>
          <w:u w:val="single"/>
          <w:rtl/>
        </w:rPr>
      </w:pPr>
    </w:p>
    <w:p w:rsidR="00877A42" w:rsidRPr="00427B22" w:rsidRDefault="00877A42" w:rsidP="00877A42">
      <w:pPr>
        <w:rPr>
          <w:u w:val="single"/>
          <w:rtl/>
        </w:rPr>
      </w:pPr>
      <w:r w:rsidRPr="00427B22">
        <w:rPr>
          <w:rFonts w:hint="cs"/>
          <w:u w:val="single"/>
          <w:rtl/>
        </w:rPr>
        <w:t>1.</w:t>
      </w:r>
      <w:r>
        <w:rPr>
          <w:rFonts w:hint="cs"/>
          <w:u w:val="single"/>
          <w:rtl/>
        </w:rPr>
        <w:t xml:space="preserve"> הקמת אנשים</w:t>
      </w:r>
    </w:p>
    <w:p w:rsidR="00877A42" w:rsidRDefault="00877A42" w:rsidP="00877A42">
      <w:pPr>
        <w:rPr>
          <w:rtl/>
        </w:rPr>
      </w:pPr>
      <w:r w:rsidRPr="003B6154">
        <w:rPr>
          <w:rFonts w:hint="cs"/>
          <w:rtl/>
        </w:rPr>
        <w:t>ראשית, לפני שנקים א</w:t>
      </w:r>
      <w:r>
        <w:rPr>
          <w:rFonts w:hint="cs"/>
          <w:rtl/>
        </w:rPr>
        <w:t>נשים נוודא היטב שהם אכן לא קיימים במערכת, כדי להימנע ממצב של כפילויות. כיצד נעשה זאת?</w:t>
      </w:r>
    </w:p>
    <w:p w:rsidR="00877A42" w:rsidRDefault="00877A42" w:rsidP="00877A42">
      <w:pPr>
        <w:rPr>
          <w:rtl/>
        </w:rPr>
      </w:pPr>
      <w:r>
        <w:rPr>
          <w:rFonts w:hint="cs"/>
          <w:rtl/>
        </w:rPr>
        <w:t>נבחר בסרגל ב"אנשים". נחפש גם דרך כתיבת שם המשפחה בלבד, וגם דרך כתיבת השם הפרטי בלבד. אם נמצא את השם נלחץ עליו ונוודא שאכן התפקיד של אותו אדם הוא התפקיד של מי שאנו מחפשים.</w:t>
      </w:r>
    </w:p>
    <w:p w:rsidR="00877A42" w:rsidRDefault="00877A42" w:rsidP="00877A42">
      <w:pPr>
        <w:rPr>
          <w:rtl/>
        </w:rPr>
      </w:pPr>
      <w:r>
        <w:rPr>
          <w:rFonts w:hint="cs"/>
          <w:rtl/>
        </w:rPr>
        <w:t>אם לא הצלחנו למצוא את אותו אדם, נקים אותו במערכת.</w:t>
      </w:r>
    </w:p>
    <w:p w:rsidR="00877A42" w:rsidRDefault="00877A42" w:rsidP="00877A42">
      <w:pPr>
        <w:rPr>
          <w:rtl/>
        </w:rPr>
      </w:pPr>
    </w:p>
    <w:p w:rsidR="00877A42" w:rsidRDefault="00877A42" w:rsidP="00877A42">
      <w:pPr>
        <w:rPr>
          <w:rtl/>
        </w:rPr>
      </w:pPr>
      <w:r>
        <w:rPr>
          <w:rFonts w:hint="cs"/>
          <w:rtl/>
        </w:rPr>
        <w:t>ב"אנשים" נחלץ על "חדש".</w:t>
      </w:r>
    </w:p>
    <w:p w:rsidR="00877A42" w:rsidRDefault="00877A42" w:rsidP="00877A42">
      <w:pPr>
        <w:rPr>
          <w:rtl/>
        </w:rPr>
      </w:pPr>
    </w:p>
    <w:p w:rsidR="00877A42" w:rsidRDefault="00877A42" w:rsidP="00877A42">
      <w:pPr>
        <w:rPr>
          <w:rtl/>
        </w:rPr>
      </w:pPr>
      <w:r>
        <w:rPr>
          <w:rFonts w:hint="cs"/>
          <w:rtl/>
        </w:rPr>
        <w:t>השדות שיש למלא:</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שם פרטי ושם משפחה</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תפקיד</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מין</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אזרחות (ישראלי או לא)</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אם מדובר במלחין, חשוב למלא גם תקופה (על פי פרטי היצירה שבטופס).</w:t>
      </w:r>
    </w:p>
    <w:p w:rsidR="00877A42" w:rsidRDefault="00877A42" w:rsidP="00936EF9">
      <w:pPr>
        <w:pStyle w:val="af8"/>
        <w:numPr>
          <w:ilvl w:val="0"/>
          <w:numId w:val="78"/>
        </w:numPr>
        <w:overflowPunct/>
        <w:autoSpaceDE/>
        <w:autoSpaceDN/>
        <w:adjustRightInd/>
        <w:contextualSpacing/>
        <w:jc w:val="left"/>
        <w:textAlignment w:val="auto"/>
      </w:pPr>
      <w:r>
        <w:rPr>
          <w:rFonts w:hint="cs"/>
          <w:rtl/>
        </w:rPr>
        <w:t>לוחצים על "שמור".</w:t>
      </w:r>
    </w:p>
    <w:p w:rsidR="00877A42" w:rsidRDefault="00877A42" w:rsidP="00877A42">
      <w:pPr>
        <w:rPr>
          <w:rtl/>
        </w:rPr>
      </w:pPr>
    </w:p>
    <w:p w:rsidR="00877A42" w:rsidRPr="00427B22" w:rsidRDefault="00877A42" w:rsidP="00877A42">
      <w:pPr>
        <w:rPr>
          <w:u w:val="single"/>
          <w:rtl/>
        </w:rPr>
      </w:pPr>
      <w:r w:rsidRPr="002342C1">
        <w:rPr>
          <w:rFonts w:hint="cs"/>
          <w:u w:val="single"/>
          <w:rtl/>
        </w:rPr>
        <w:t>2. הקמת אולמות</w:t>
      </w:r>
    </w:p>
    <w:p w:rsidR="00877A42" w:rsidRDefault="00877A42" w:rsidP="00936EF9">
      <w:pPr>
        <w:pStyle w:val="af8"/>
        <w:numPr>
          <w:ilvl w:val="0"/>
          <w:numId w:val="100"/>
        </w:numPr>
        <w:overflowPunct/>
        <w:autoSpaceDE/>
        <w:autoSpaceDN/>
        <w:adjustRightInd/>
        <w:contextualSpacing/>
        <w:textAlignment w:val="auto"/>
      </w:pPr>
      <w:r w:rsidRPr="009005BD">
        <w:rPr>
          <w:rFonts w:hint="cs"/>
          <w:rtl/>
        </w:rPr>
        <w:t>לא נקים כל אולם במערכת,</w:t>
      </w:r>
      <w:r>
        <w:rPr>
          <w:rFonts w:hint="cs"/>
          <w:rtl/>
        </w:rPr>
        <w:t xml:space="preserve"> אלא בעיקר אולמות גדולים ומרכזיים</w:t>
      </w:r>
      <w:r w:rsidRPr="009005BD">
        <w:rPr>
          <w:rFonts w:hint="cs"/>
          <w:rtl/>
        </w:rPr>
        <w:t xml:space="preserve">. אם מופע מסוים התקיים במקום שבד"כ לא מתקיימים בו מופעי תרבות, כמו בית פרטי למשל, אין צורך להקים זאת. ניתן לבחור באופציה הכללית של "אולם" שבד"כ קיימת בכל ישוב. </w:t>
      </w:r>
    </w:p>
    <w:p w:rsidR="00877A42" w:rsidRDefault="00877A42" w:rsidP="00936EF9">
      <w:pPr>
        <w:pStyle w:val="af8"/>
        <w:numPr>
          <w:ilvl w:val="0"/>
          <w:numId w:val="100"/>
        </w:numPr>
        <w:overflowPunct/>
        <w:autoSpaceDE/>
        <w:autoSpaceDN/>
        <w:adjustRightInd/>
        <w:contextualSpacing/>
        <w:textAlignment w:val="auto"/>
      </w:pPr>
      <w:r w:rsidRPr="009005BD">
        <w:rPr>
          <w:rFonts w:hint="cs"/>
          <w:rtl/>
        </w:rPr>
        <w:t xml:space="preserve">בתי ספר, גני ילדים, מתנ"סים </w:t>
      </w:r>
      <w:r w:rsidRPr="009005BD">
        <w:rPr>
          <w:rtl/>
        </w:rPr>
        <w:t>–</w:t>
      </w:r>
      <w:r w:rsidRPr="009005BD">
        <w:rPr>
          <w:rFonts w:hint="cs"/>
          <w:rtl/>
        </w:rPr>
        <w:t xml:space="preserve"> אין צורך להקים באופן ספציפי. כלומר, אם מופע התקיים ב"גן ילדים נחליאלי", ובמערכת לא קיים "גן ילדים" באותו ישוב, אנו נקים את הגן כ"גן ילדים" ללא השם הספציפי</w:t>
      </w:r>
      <w:r>
        <w:rPr>
          <w:rFonts w:hint="cs"/>
          <w:rtl/>
        </w:rPr>
        <w:t xml:space="preserve"> שלו, כי אין חשיבות לכך</w:t>
      </w:r>
      <w:r w:rsidRPr="009005BD">
        <w:rPr>
          <w:rFonts w:hint="cs"/>
          <w:rtl/>
        </w:rPr>
        <w:t xml:space="preserve">. </w:t>
      </w:r>
    </w:p>
    <w:p w:rsidR="00877A42" w:rsidRDefault="00877A42" w:rsidP="00877A42">
      <w:pPr>
        <w:rPr>
          <w:rtl/>
        </w:rPr>
      </w:pPr>
    </w:p>
    <w:p w:rsidR="00877A42" w:rsidRPr="00B13E2C" w:rsidRDefault="00877A42" w:rsidP="00877A42">
      <w:r w:rsidRPr="00B13E2C">
        <w:rPr>
          <w:rFonts w:hint="cs"/>
          <w:rtl/>
        </w:rPr>
        <w:t>רק לאחר שבדקנו היטב שהאולם אינו קיים במערכת, נקים אותו.</w:t>
      </w:r>
      <w:r>
        <w:rPr>
          <w:rFonts w:hint="cs"/>
          <w:rtl/>
        </w:rPr>
        <w:t xml:space="preserve"> כיצד?</w:t>
      </w:r>
    </w:p>
    <w:p w:rsidR="00877A42" w:rsidRDefault="00877A42" w:rsidP="00877A42">
      <w:pPr>
        <w:rPr>
          <w:rtl/>
        </w:rPr>
      </w:pPr>
      <w:r w:rsidRPr="00B13E2C">
        <w:rPr>
          <w:rFonts w:hint="cs"/>
          <w:rtl/>
        </w:rPr>
        <w:t>ניגשים ללשונית "טבלאות" ובוחרים ב"אולמות".</w:t>
      </w:r>
    </w:p>
    <w:p w:rsidR="00877A42" w:rsidRPr="00B13E2C" w:rsidRDefault="00877A42" w:rsidP="00877A42">
      <w:pPr>
        <w:rPr>
          <w:rtl/>
        </w:rPr>
      </w:pPr>
      <w:r>
        <w:rPr>
          <w:rFonts w:hint="cs"/>
          <w:rtl/>
        </w:rPr>
        <w:t>השדות שיש למלא:</w:t>
      </w:r>
    </w:p>
    <w:p w:rsidR="00877A42" w:rsidRDefault="00877A42" w:rsidP="00936EF9">
      <w:pPr>
        <w:pStyle w:val="af8"/>
        <w:numPr>
          <w:ilvl w:val="0"/>
          <w:numId w:val="101"/>
        </w:numPr>
        <w:overflowPunct/>
        <w:autoSpaceDE/>
        <w:autoSpaceDN/>
        <w:adjustRightInd/>
        <w:contextualSpacing/>
        <w:textAlignment w:val="auto"/>
      </w:pPr>
      <w:r>
        <w:rPr>
          <w:rFonts w:hint="cs"/>
          <w:rtl/>
        </w:rPr>
        <w:t>שם האולם</w:t>
      </w:r>
    </w:p>
    <w:p w:rsidR="00877A42" w:rsidRDefault="00877A42" w:rsidP="00936EF9">
      <w:pPr>
        <w:pStyle w:val="af8"/>
        <w:numPr>
          <w:ilvl w:val="0"/>
          <w:numId w:val="101"/>
        </w:numPr>
        <w:overflowPunct/>
        <w:autoSpaceDE/>
        <w:autoSpaceDN/>
        <w:adjustRightInd/>
        <w:contextualSpacing/>
        <w:textAlignment w:val="auto"/>
      </w:pPr>
      <w:r>
        <w:rPr>
          <w:rFonts w:hint="cs"/>
          <w:rtl/>
        </w:rPr>
        <w:t xml:space="preserve">לסמן </w:t>
      </w:r>
      <w:r>
        <w:t xml:space="preserve">V </w:t>
      </w:r>
      <w:r>
        <w:rPr>
          <w:rFonts w:hint="cs"/>
          <w:rtl/>
        </w:rPr>
        <w:t xml:space="preserve"> ב"אולם סטודיו" אם לא מדובר במוסדות תרבות מוכרים,</w:t>
      </w:r>
      <w:r w:rsidRPr="009005BD">
        <w:rPr>
          <w:rFonts w:hint="cs"/>
          <w:rtl/>
        </w:rPr>
        <w:t xml:space="preserve"> כמו היכלי תרבות, אולמות מופעים</w:t>
      </w:r>
      <w:r>
        <w:rPr>
          <w:rFonts w:hint="cs"/>
          <w:rtl/>
        </w:rPr>
        <w:t xml:space="preserve"> וכו'. במידה ומדובר ב"סטודיו", בתי ספר, מתנ"סים, אולמות ספורט, מתחמים פתוחים, בסיסי צה"ל, חדרי אוכל בקיבוצים </w:t>
      </w:r>
      <w:r>
        <w:rPr>
          <w:rtl/>
        </w:rPr>
        <w:t>–</w:t>
      </w:r>
      <w:r>
        <w:rPr>
          <w:rFonts w:hint="cs"/>
          <w:rtl/>
        </w:rPr>
        <w:t xml:space="preserve"> יש לסמן כסטודיו.</w:t>
      </w:r>
    </w:p>
    <w:p w:rsidR="00877A42" w:rsidRDefault="00877A42" w:rsidP="00936EF9">
      <w:pPr>
        <w:pStyle w:val="af8"/>
        <w:numPr>
          <w:ilvl w:val="0"/>
          <w:numId w:val="101"/>
        </w:numPr>
        <w:overflowPunct/>
        <w:autoSpaceDE/>
        <w:autoSpaceDN/>
        <w:adjustRightInd/>
        <w:contextualSpacing/>
        <w:textAlignment w:val="auto"/>
      </w:pPr>
      <w:r>
        <w:rPr>
          <w:rFonts w:hint="cs"/>
          <w:rtl/>
        </w:rPr>
        <w:t>ישוב.</w:t>
      </w:r>
    </w:p>
    <w:p w:rsidR="00877A42" w:rsidRPr="00B13E2C" w:rsidRDefault="00877A42" w:rsidP="00936EF9">
      <w:pPr>
        <w:pStyle w:val="af8"/>
        <w:numPr>
          <w:ilvl w:val="0"/>
          <w:numId w:val="101"/>
        </w:numPr>
        <w:overflowPunct/>
        <w:autoSpaceDE/>
        <w:autoSpaceDN/>
        <w:adjustRightInd/>
        <w:contextualSpacing/>
        <w:textAlignment w:val="auto"/>
        <w:rPr>
          <w:rtl/>
        </w:rPr>
      </w:pPr>
      <w:r>
        <w:rPr>
          <w:rFonts w:hint="cs"/>
          <w:rtl/>
        </w:rPr>
        <w:t xml:space="preserve">לוחצים על שמור, ולאחר מכן לוחצים על "עדכן" בשורה שנפתחת למטה, ושם מעדכנים את מס' המקומות שבאולם (אם מדובר באולם מוכר כדאי לחפש באינטרנט את מס' המקומות שבאולם, או ליצור קשר עם המוסד עצמו. חשוב שהנתון יהיה מדויק. אם מדובר באולם שאינו מוכר, כמו גן ילדים למשל, לוחצים על המספר "1" וזהו). </w:t>
      </w:r>
    </w:p>
    <w:p w:rsidR="00877A42" w:rsidRDefault="00877A42" w:rsidP="00877A42">
      <w:pPr>
        <w:rPr>
          <w:highlight w:val="yellow"/>
          <w:rtl/>
        </w:rPr>
      </w:pPr>
    </w:p>
    <w:p w:rsidR="00877A42" w:rsidRPr="00427B22" w:rsidRDefault="00877A42" w:rsidP="00877A42">
      <w:pPr>
        <w:rPr>
          <w:u w:val="single"/>
          <w:rtl/>
        </w:rPr>
      </w:pPr>
      <w:r w:rsidRPr="002342C1">
        <w:rPr>
          <w:rFonts w:hint="cs"/>
          <w:u w:val="single"/>
          <w:rtl/>
        </w:rPr>
        <w:t>3. הקמת ישובים בארץ</w:t>
      </w:r>
    </w:p>
    <w:p w:rsidR="00877A42" w:rsidRDefault="00877A42" w:rsidP="00877A42">
      <w:pPr>
        <w:rPr>
          <w:rtl/>
        </w:rPr>
      </w:pPr>
      <w:r>
        <w:rPr>
          <w:rFonts w:hint="cs"/>
          <w:rtl/>
        </w:rPr>
        <w:t xml:space="preserve">רוב היישובים בארץ כבר קיימים במערכת, כך שהקמת ישוב היא אירוע די נדיר... לכן, יש לבדוק ממש היטב אם ישוב כבר קיים לפני שמקימים אותו. </w:t>
      </w:r>
    </w:p>
    <w:p w:rsidR="00877A42" w:rsidRDefault="00877A42" w:rsidP="00877A42">
      <w:pPr>
        <w:rPr>
          <w:rtl/>
        </w:rPr>
      </w:pPr>
      <w:r>
        <w:rPr>
          <w:rFonts w:hint="cs"/>
          <w:rtl/>
        </w:rPr>
        <w:t>כיצד עושים זאת?</w:t>
      </w:r>
    </w:p>
    <w:p w:rsidR="00877A42" w:rsidRDefault="00877A42" w:rsidP="00877A42">
      <w:pPr>
        <w:rPr>
          <w:rtl/>
        </w:rPr>
      </w:pPr>
      <w:r>
        <w:rPr>
          <w:rFonts w:hint="cs"/>
          <w:rtl/>
        </w:rPr>
        <w:t>ניגשים ללשונית "טבלאות" ובוחרים ב"ישובים".</w:t>
      </w:r>
    </w:p>
    <w:p w:rsidR="00877A42" w:rsidRDefault="00877A42" w:rsidP="00877A42">
      <w:pPr>
        <w:rPr>
          <w:rtl/>
        </w:rPr>
      </w:pPr>
      <w:r>
        <w:rPr>
          <w:rFonts w:hint="cs"/>
          <w:rtl/>
        </w:rPr>
        <w:t>שדות שיש למלא:</w:t>
      </w:r>
    </w:p>
    <w:p w:rsidR="00877A42" w:rsidRDefault="00877A42" w:rsidP="00936EF9">
      <w:pPr>
        <w:pStyle w:val="af8"/>
        <w:numPr>
          <w:ilvl w:val="0"/>
          <w:numId w:val="102"/>
        </w:numPr>
        <w:overflowPunct/>
        <w:autoSpaceDE/>
        <w:autoSpaceDN/>
        <w:adjustRightInd/>
        <w:contextualSpacing/>
        <w:jc w:val="left"/>
        <w:textAlignment w:val="auto"/>
      </w:pPr>
      <w:r>
        <w:rPr>
          <w:rFonts w:hint="cs"/>
          <w:rtl/>
        </w:rPr>
        <w:t>שם ישוב</w:t>
      </w:r>
    </w:p>
    <w:p w:rsidR="00877A42" w:rsidRDefault="00877A42" w:rsidP="00936EF9">
      <w:pPr>
        <w:pStyle w:val="af8"/>
        <w:numPr>
          <w:ilvl w:val="0"/>
          <w:numId w:val="102"/>
        </w:numPr>
        <w:overflowPunct/>
        <w:autoSpaceDE/>
        <w:autoSpaceDN/>
        <w:adjustRightInd/>
        <w:contextualSpacing/>
        <w:jc w:val="left"/>
        <w:textAlignment w:val="auto"/>
      </w:pPr>
      <w:r>
        <w:rPr>
          <w:rFonts w:hint="cs"/>
          <w:rtl/>
        </w:rPr>
        <w:t xml:space="preserve">מדינה </w:t>
      </w:r>
    </w:p>
    <w:p w:rsidR="00877A42" w:rsidRDefault="00877A42" w:rsidP="00936EF9">
      <w:pPr>
        <w:pStyle w:val="af8"/>
        <w:numPr>
          <w:ilvl w:val="0"/>
          <w:numId w:val="102"/>
        </w:numPr>
        <w:overflowPunct/>
        <w:autoSpaceDE/>
        <w:autoSpaceDN/>
        <w:adjustRightInd/>
        <w:contextualSpacing/>
        <w:jc w:val="left"/>
        <w:textAlignment w:val="auto"/>
      </w:pPr>
      <w:r>
        <w:rPr>
          <w:rFonts w:hint="cs"/>
          <w:rtl/>
        </w:rPr>
        <w:t xml:space="preserve">מרחק הישוב מת"א </w:t>
      </w:r>
      <w:r>
        <w:rPr>
          <w:rtl/>
        </w:rPr>
        <w:t>–</w:t>
      </w:r>
      <w:r>
        <w:rPr>
          <w:rFonts w:hint="cs"/>
          <w:rtl/>
        </w:rPr>
        <w:t xml:space="preserve"> יש למלא את מספר הק"מ המדוייק בין היישוב לעיר תל אביב וכן לסמן את קטגוריית המרחק הרלוונטית. </w:t>
      </w:r>
    </w:p>
    <w:p w:rsidR="00877A42" w:rsidRPr="00594466" w:rsidRDefault="00877A42" w:rsidP="00936EF9">
      <w:pPr>
        <w:pStyle w:val="af8"/>
        <w:numPr>
          <w:ilvl w:val="0"/>
          <w:numId w:val="102"/>
        </w:numPr>
        <w:overflowPunct/>
        <w:autoSpaceDE/>
        <w:autoSpaceDN/>
        <w:adjustRightInd/>
        <w:contextualSpacing/>
        <w:jc w:val="left"/>
        <w:textAlignment w:val="auto"/>
        <w:rPr>
          <w:rtl/>
        </w:rPr>
      </w:pPr>
      <w:r>
        <w:rPr>
          <w:rFonts w:hint="cs"/>
          <w:rtl/>
        </w:rPr>
        <w:t>לוחצים על "שמור".</w:t>
      </w:r>
    </w:p>
    <w:p w:rsidR="00877A42" w:rsidRDefault="00877A42" w:rsidP="00877A42">
      <w:pPr>
        <w:rPr>
          <w:rtl/>
        </w:rPr>
      </w:pPr>
    </w:p>
    <w:p w:rsidR="00877A42" w:rsidRPr="00427B22" w:rsidRDefault="00877A42" w:rsidP="00877A42">
      <w:pPr>
        <w:rPr>
          <w:u w:val="single"/>
          <w:rtl/>
        </w:rPr>
      </w:pPr>
      <w:r w:rsidRPr="002342C1">
        <w:rPr>
          <w:rFonts w:hint="cs"/>
          <w:u w:val="single"/>
          <w:rtl/>
        </w:rPr>
        <w:t>4. הקמת ישובים בחו"ל</w:t>
      </w:r>
    </w:p>
    <w:p w:rsidR="00877A42" w:rsidRDefault="00877A42" w:rsidP="00936EF9">
      <w:pPr>
        <w:pStyle w:val="af8"/>
        <w:numPr>
          <w:ilvl w:val="0"/>
          <w:numId w:val="103"/>
        </w:numPr>
        <w:overflowPunct/>
        <w:autoSpaceDE/>
        <w:autoSpaceDN/>
        <w:adjustRightInd/>
        <w:contextualSpacing/>
        <w:jc w:val="left"/>
        <w:textAlignment w:val="auto"/>
      </w:pPr>
      <w:r w:rsidRPr="003A1722">
        <w:rPr>
          <w:rFonts w:hint="cs"/>
          <w:rtl/>
        </w:rPr>
        <w:t xml:space="preserve">אם </w:t>
      </w:r>
      <w:r>
        <w:rPr>
          <w:rFonts w:hint="cs"/>
          <w:rtl/>
        </w:rPr>
        <w:t>נראה כי ישנה</w:t>
      </w:r>
      <w:r w:rsidRPr="003A1722">
        <w:rPr>
          <w:rFonts w:hint="cs"/>
          <w:rtl/>
        </w:rPr>
        <w:t xml:space="preserve"> עיר שלא קיימת במערכת</w:t>
      </w:r>
      <w:r>
        <w:rPr>
          <w:rFonts w:hint="cs"/>
          <w:rtl/>
        </w:rPr>
        <w:t>, לפני שנקים אותה,</w:t>
      </w:r>
      <w:r w:rsidRPr="003A1722">
        <w:rPr>
          <w:rFonts w:hint="cs"/>
          <w:rtl/>
        </w:rPr>
        <w:t xml:space="preserve"> </w:t>
      </w:r>
      <w:r>
        <w:rPr>
          <w:rFonts w:hint="cs"/>
          <w:rtl/>
        </w:rPr>
        <w:t>נ</w:t>
      </w:r>
      <w:r w:rsidRPr="003A1722">
        <w:rPr>
          <w:rFonts w:hint="cs"/>
          <w:rtl/>
        </w:rPr>
        <w:t xml:space="preserve">חפש באינטרנט לאיזה מחוז </w:t>
      </w:r>
      <w:r>
        <w:rPr>
          <w:rFonts w:hint="cs"/>
          <w:rtl/>
        </w:rPr>
        <w:t>היא משתייכת ונ</w:t>
      </w:r>
      <w:r w:rsidRPr="003A1722">
        <w:rPr>
          <w:rFonts w:hint="cs"/>
          <w:rtl/>
        </w:rPr>
        <w:t xml:space="preserve">בדוק אם המחוז קיים במערכת. </w:t>
      </w:r>
      <w:r>
        <w:rPr>
          <w:rFonts w:hint="cs"/>
          <w:rtl/>
        </w:rPr>
        <w:t>אם כן, נשתמש במחוז, ולא נקים את העיר כישוב.</w:t>
      </w:r>
    </w:p>
    <w:p w:rsidR="00877A42" w:rsidRDefault="00877A42" w:rsidP="00877A42">
      <w:pPr>
        <w:rPr>
          <w:rtl/>
        </w:rPr>
      </w:pPr>
    </w:p>
    <w:p w:rsidR="00877A42" w:rsidRDefault="00877A42" w:rsidP="00877A42">
      <w:pPr>
        <w:rPr>
          <w:rtl/>
        </w:rPr>
      </w:pPr>
      <w:r>
        <w:rPr>
          <w:rFonts w:hint="cs"/>
          <w:rtl/>
        </w:rPr>
        <w:t>ניגשים ללשונית "טבלאות" ובוחרים ב"ישובים".</w:t>
      </w:r>
    </w:p>
    <w:p w:rsidR="00877A42" w:rsidRDefault="00877A42" w:rsidP="00877A42">
      <w:pPr>
        <w:rPr>
          <w:rtl/>
        </w:rPr>
      </w:pPr>
      <w:r>
        <w:rPr>
          <w:rFonts w:hint="cs"/>
          <w:rtl/>
        </w:rPr>
        <w:t>שדות שיש למלא:</w:t>
      </w:r>
    </w:p>
    <w:p w:rsidR="00877A42" w:rsidRDefault="00877A42" w:rsidP="00936EF9">
      <w:pPr>
        <w:pStyle w:val="af8"/>
        <w:numPr>
          <w:ilvl w:val="0"/>
          <w:numId w:val="103"/>
        </w:numPr>
        <w:overflowPunct/>
        <w:autoSpaceDE/>
        <w:autoSpaceDN/>
        <w:adjustRightInd/>
        <w:contextualSpacing/>
        <w:jc w:val="left"/>
        <w:textAlignment w:val="auto"/>
      </w:pPr>
      <w:r w:rsidRPr="002E7F26">
        <w:rPr>
          <w:rFonts w:hint="cs"/>
          <w:rtl/>
        </w:rPr>
        <w:t>שם ישוב</w:t>
      </w:r>
    </w:p>
    <w:p w:rsidR="00877A42" w:rsidRDefault="00877A42" w:rsidP="00936EF9">
      <w:pPr>
        <w:pStyle w:val="af8"/>
        <w:numPr>
          <w:ilvl w:val="0"/>
          <w:numId w:val="103"/>
        </w:numPr>
        <w:overflowPunct/>
        <w:autoSpaceDE/>
        <w:autoSpaceDN/>
        <w:adjustRightInd/>
        <w:contextualSpacing/>
        <w:jc w:val="left"/>
        <w:textAlignment w:val="auto"/>
      </w:pPr>
      <w:r>
        <w:rPr>
          <w:rFonts w:hint="cs"/>
          <w:rtl/>
        </w:rPr>
        <w:t>שם ישוב באנגלית</w:t>
      </w:r>
    </w:p>
    <w:p w:rsidR="00877A42" w:rsidRDefault="00877A42" w:rsidP="00936EF9">
      <w:pPr>
        <w:pStyle w:val="af8"/>
        <w:numPr>
          <w:ilvl w:val="0"/>
          <w:numId w:val="103"/>
        </w:numPr>
        <w:overflowPunct/>
        <w:autoSpaceDE/>
        <w:autoSpaceDN/>
        <w:adjustRightInd/>
        <w:contextualSpacing/>
        <w:jc w:val="left"/>
        <w:textAlignment w:val="auto"/>
      </w:pPr>
      <w:r>
        <w:rPr>
          <w:rFonts w:hint="cs"/>
          <w:rtl/>
        </w:rPr>
        <w:t>מדינה</w:t>
      </w:r>
    </w:p>
    <w:p w:rsidR="00877A42" w:rsidRPr="002E7F26" w:rsidRDefault="00877A42" w:rsidP="00936EF9">
      <w:pPr>
        <w:pStyle w:val="af8"/>
        <w:numPr>
          <w:ilvl w:val="0"/>
          <w:numId w:val="103"/>
        </w:numPr>
        <w:overflowPunct/>
        <w:autoSpaceDE/>
        <w:autoSpaceDN/>
        <w:adjustRightInd/>
        <w:contextualSpacing/>
        <w:jc w:val="left"/>
        <w:textAlignment w:val="auto"/>
        <w:rPr>
          <w:rtl/>
        </w:rPr>
      </w:pPr>
      <w:r>
        <w:rPr>
          <w:rFonts w:hint="cs"/>
          <w:rtl/>
        </w:rPr>
        <w:t>לוחצים על "שמור".</w:t>
      </w:r>
    </w:p>
    <w:p w:rsidR="00877A42" w:rsidRDefault="00877A42" w:rsidP="00877A42">
      <w:pPr>
        <w:rPr>
          <w:rtl/>
        </w:rPr>
      </w:pPr>
    </w:p>
    <w:p w:rsidR="00877A42" w:rsidRDefault="00877A42" w:rsidP="00877A42">
      <w:pPr>
        <w:jc w:val="center"/>
        <w:rPr>
          <w:b/>
          <w:bCs/>
          <w:sz w:val="32"/>
          <w:szCs w:val="32"/>
          <w:u w:val="single"/>
          <w:rtl/>
        </w:rPr>
      </w:pPr>
      <w:r w:rsidRPr="00E557C2">
        <w:rPr>
          <w:rFonts w:hint="cs"/>
          <w:b/>
          <w:bCs/>
          <w:sz w:val="32"/>
          <w:szCs w:val="32"/>
          <w:u w:val="single"/>
          <w:rtl/>
        </w:rPr>
        <w:t>קשר עם מוסדות</w:t>
      </w:r>
    </w:p>
    <w:p w:rsidR="00877A42" w:rsidRDefault="00877A42" w:rsidP="00877A42">
      <w:pPr>
        <w:rPr>
          <w:b/>
          <w:bCs/>
          <w:u w:val="single"/>
          <w:rtl/>
        </w:rPr>
      </w:pPr>
      <w:r w:rsidRPr="00E557C2">
        <w:rPr>
          <w:rFonts w:hint="cs"/>
          <w:b/>
          <w:bCs/>
          <w:u w:val="single"/>
          <w:rtl/>
        </w:rPr>
        <w:t>טיפול בחומרים שנשלחים אלינו</w:t>
      </w:r>
      <w:r>
        <w:rPr>
          <w:rFonts w:hint="cs"/>
          <w:b/>
          <w:bCs/>
          <w:u w:val="single"/>
          <w:rtl/>
        </w:rPr>
        <w:t xml:space="preserve"> במייל</w:t>
      </w:r>
    </w:p>
    <w:p w:rsidR="00877A42" w:rsidRPr="00FC24C2" w:rsidRDefault="00877A42" w:rsidP="00936EF9">
      <w:pPr>
        <w:pStyle w:val="af8"/>
        <w:numPr>
          <w:ilvl w:val="0"/>
          <w:numId w:val="118"/>
        </w:numPr>
        <w:overflowPunct/>
        <w:autoSpaceDE/>
        <w:autoSpaceDN/>
        <w:adjustRightInd/>
        <w:contextualSpacing/>
        <w:jc w:val="left"/>
        <w:textAlignment w:val="auto"/>
        <w:rPr>
          <w:u w:val="single"/>
        </w:rPr>
      </w:pPr>
      <w:r w:rsidRPr="00FC24C2">
        <w:rPr>
          <w:rFonts w:hint="cs"/>
          <w:u w:val="single"/>
          <w:rtl/>
        </w:rPr>
        <w:t>הדפסת הטפסים</w:t>
      </w:r>
    </w:p>
    <w:p w:rsidR="00877A42" w:rsidRDefault="00877A42" w:rsidP="00877A42">
      <w:pPr>
        <w:pStyle w:val="af8"/>
        <w:rPr>
          <w:b/>
          <w:bCs/>
          <w:rtl/>
        </w:rPr>
      </w:pPr>
      <w:r w:rsidRPr="00FC24C2">
        <w:rPr>
          <w:rFonts w:hint="cs"/>
          <w:rtl/>
        </w:rPr>
        <w:t>מדפיסים את כל הטפסים שהתקבלו, מכניסים אותם לשקית + מדביקים מדבקה עם מס' הגוף, שם הגוף, וסוג הטפסים עם תאריך (למשל "סרגל אחיד 2011", או "רבעון 3, 01.04.12-30.6.12").</w:t>
      </w:r>
    </w:p>
    <w:p w:rsidR="00877A42" w:rsidRPr="001D3392" w:rsidRDefault="00877A42" w:rsidP="00877A42">
      <w:pPr>
        <w:pStyle w:val="af8"/>
        <w:rPr>
          <w:rtl/>
        </w:rPr>
      </w:pPr>
      <w:r w:rsidRPr="001D3392">
        <w:rPr>
          <w:rFonts w:hint="cs"/>
          <w:rtl/>
        </w:rPr>
        <w:t>דגשים:</w:t>
      </w:r>
    </w:p>
    <w:p w:rsidR="00877A42" w:rsidRPr="001D3392" w:rsidRDefault="00877A42" w:rsidP="00936EF9">
      <w:pPr>
        <w:pStyle w:val="af8"/>
        <w:numPr>
          <w:ilvl w:val="0"/>
          <w:numId w:val="119"/>
        </w:numPr>
        <w:overflowPunct/>
        <w:autoSpaceDE/>
        <w:autoSpaceDN/>
        <w:adjustRightInd/>
        <w:contextualSpacing/>
        <w:jc w:val="left"/>
        <w:textAlignment w:val="auto"/>
      </w:pPr>
      <w:r w:rsidRPr="001D3392">
        <w:rPr>
          <w:rFonts w:hint="cs"/>
          <w:rtl/>
        </w:rPr>
        <w:t>את טפסי החו"ל מכניסים לשקית נפרדת שקיימת בקלסר במיוחד לשם כך, ולא יחד עם שאר טפסי הרבעון.</w:t>
      </w:r>
    </w:p>
    <w:p w:rsidR="00877A42" w:rsidRPr="001D3392" w:rsidRDefault="00877A42" w:rsidP="00936EF9">
      <w:pPr>
        <w:pStyle w:val="af8"/>
        <w:numPr>
          <w:ilvl w:val="0"/>
          <w:numId w:val="119"/>
        </w:numPr>
        <w:overflowPunct/>
        <w:autoSpaceDE/>
        <w:autoSpaceDN/>
        <w:adjustRightInd/>
        <w:contextualSpacing/>
        <w:jc w:val="left"/>
        <w:textAlignment w:val="auto"/>
      </w:pPr>
      <w:r w:rsidRPr="001D3392">
        <w:rPr>
          <w:rFonts w:hint="cs"/>
          <w:rtl/>
        </w:rPr>
        <w:t>בתיאטרון יש קלסר נפרד לטפסי 1+2 וקלסר נפרד של "פרטי הפקות חדשות" לטפסים 1+4.</w:t>
      </w:r>
    </w:p>
    <w:p w:rsidR="00877A42" w:rsidRPr="001D3392" w:rsidRDefault="00877A42" w:rsidP="00936EF9">
      <w:pPr>
        <w:pStyle w:val="af8"/>
        <w:numPr>
          <w:ilvl w:val="0"/>
          <w:numId w:val="119"/>
        </w:numPr>
        <w:overflowPunct/>
        <w:autoSpaceDE/>
        <w:autoSpaceDN/>
        <w:adjustRightInd/>
        <w:contextualSpacing/>
        <w:jc w:val="left"/>
        <w:textAlignment w:val="auto"/>
      </w:pPr>
      <w:r w:rsidRPr="001D3392">
        <w:rPr>
          <w:rFonts w:hint="cs"/>
          <w:rtl/>
        </w:rPr>
        <w:t>במוסיקה מתקבל רק טופס 1 בודד שמכיל את כל ההפקות, ואילו מחול ותיאטרון שולחים טופס 1 נפרד עבור כל הפקה.</w:t>
      </w:r>
    </w:p>
    <w:p w:rsidR="00877A42" w:rsidRDefault="00877A42" w:rsidP="00936EF9">
      <w:pPr>
        <w:pStyle w:val="af8"/>
        <w:numPr>
          <w:ilvl w:val="0"/>
          <w:numId w:val="119"/>
        </w:numPr>
        <w:overflowPunct/>
        <w:autoSpaceDE/>
        <w:autoSpaceDN/>
        <w:adjustRightInd/>
        <w:contextualSpacing/>
        <w:jc w:val="left"/>
        <w:textAlignment w:val="auto"/>
      </w:pPr>
      <w:r w:rsidRPr="001D3392">
        <w:rPr>
          <w:rFonts w:hint="cs"/>
          <w:rtl/>
        </w:rPr>
        <w:t xml:space="preserve">יש לשים לב לכך שייתכן שיתקבל קובץ </w:t>
      </w:r>
      <w:r w:rsidRPr="001D3392">
        <w:t>excel</w:t>
      </w:r>
      <w:r w:rsidRPr="001D3392">
        <w:rPr>
          <w:rFonts w:hint="cs"/>
          <w:rtl/>
        </w:rPr>
        <w:t xml:space="preserve"> שיהיו בה כמה גיליונות </w:t>
      </w:r>
      <w:r w:rsidRPr="001D3392">
        <w:rPr>
          <w:rtl/>
        </w:rPr>
        <w:t>–</w:t>
      </w:r>
      <w:r w:rsidRPr="001D3392">
        <w:rPr>
          <w:rFonts w:hint="cs"/>
          <w:rtl/>
        </w:rPr>
        <w:t xml:space="preserve"> לא לפספס זאת!!!</w:t>
      </w:r>
    </w:p>
    <w:p w:rsidR="00877A42" w:rsidRPr="001D3392" w:rsidRDefault="00877A42" w:rsidP="00877A42">
      <w:pPr>
        <w:pStyle w:val="af8"/>
        <w:ind w:left="1440"/>
      </w:pPr>
    </w:p>
    <w:p w:rsidR="00877A42" w:rsidRPr="00FC24C2" w:rsidRDefault="00877A42" w:rsidP="00936EF9">
      <w:pPr>
        <w:pStyle w:val="af8"/>
        <w:numPr>
          <w:ilvl w:val="0"/>
          <w:numId w:val="118"/>
        </w:numPr>
        <w:overflowPunct/>
        <w:autoSpaceDE/>
        <w:autoSpaceDN/>
        <w:adjustRightInd/>
        <w:contextualSpacing/>
        <w:jc w:val="left"/>
        <w:textAlignment w:val="auto"/>
        <w:rPr>
          <w:u w:val="single"/>
        </w:rPr>
      </w:pPr>
      <w:r w:rsidRPr="00FC24C2">
        <w:rPr>
          <w:rFonts w:hint="cs"/>
          <w:u w:val="single"/>
          <w:rtl/>
        </w:rPr>
        <w:t>שמירת הטפסים במחשב</w:t>
      </w:r>
    </w:p>
    <w:p w:rsidR="00877A42" w:rsidRDefault="00877A42" w:rsidP="00877A42">
      <w:pPr>
        <w:pStyle w:val="af8"/>
        <w:rPr>
          <w:rtl/>
        </w:rPr>
      </w:pPr>
      <w:r>
        <w:rPr>
          <w:rFonts w:hint="cs"/>
          <w:rtl/>
        </w:rPr>
        <w:t>שומרים את כל הטפסים שהתקבלו במחשב, בתיקייה שיוצרים עבור הגוף במקום המתאים לכך בתיקיית "</w:t>
      </w:r>
      <w:r>
        <w:t>divuah mail</w:t>
      </w:r>
      <w:r>
        <w:rPr>
          <w:rFonts w:hint="cs"/>
          <w:rtl/>
        </w:rPr>
        <w:t xml:space="preserve">". </w:t>
      </w:r>
    </w:p>
    <w:p w:rsidR="00877A42" w:rsidRDefault="00877A42" w:rsidP="00877A42">
      <w:pPr>
        <w:pStyle w:val="af8"/>
      </w:pPr>
    </w:p>
    <w:p w:rsidR="00877A42" w:rsidRPr="00FC24C2" w:rsidRDefault="00877A42" w:rsidP="00936EF9">
      <w:pPr>
        <w:pStyle w:val="af8"/>
        <w:numPr>
          <w:ilvl w:val="0"/>
          <w:numId w:val="118"/>
        </w:numPr>
        <w:overflowPunct/>
        <w:autoSpaceDE/>
        <w:autoSpaceDN/>
        <w:adjustRightInd/>
        <w:contextualSpacing/>
        <w:jc w:val="left"/>
        <w:textAlignment w:val="auto"/>
        <w:rPr>
          <w:u w:val="single"/>
        </w:rPr>
      </w:pPr>
      <w:r w:rsidRPr="00FC24C2">
        <w:rPr>
          <w:rFonts w:hint="cs"/>
          <w:u w:val="single"/>
          <w:rtl/>
        </w:rPr>
        <w:t>עדכון ב-</w:t>
      </w:r>
      <w:r w:rsidRPr="00FC24C2">
        <w:rPr>
          <w:u w:val="single"/>
        </w:rPr>
        <w:t>follow up</w:t>
      </w:r>
    </w:p>
    <w:p w:rsidR="00877A42" w:rsidRDefault="00877A42" w:rsidP="00877A42">
      <w:pPr>
        <w:pStyle w:val="af8"/>
        <w:rPr>
          <w:rtl/>
        </w:rPr>
      </w:pPr>
      <w:r>
        <w:rPr>
          <w:rFonts w:hint="cs"/>
          <w:rtl/>
        </w:rPr>
        <w:t xml:space="preserve">מעדכנים ב- </w:t>
      </w:r>
      <w:r>
        <w:t>follow up</w:t>
      </w:r>
      <w:r>
        <w:rPr>
          <w:rFonts w:hint="cs"/>
          <w:rtl/>
        </w:rPr>
        <w:t xml:space="preserve"> שהטפסים התקבלו, איזה טפסים התקבלו, מציינים אם חסרים חומרים וכותבים גם אם פנינו לגוף בנושא.</w:t>
      </w:r>
    </w:p>
    <w:p w:rsidR="00877A42" w:rsidRDefault="00877A42" w:rsidP="00877A42">
      <w:pPr>
        <w:pStyle w:val="af8"/>
        <w:rPr>
          <w:rtl/>
        </w:rPr>
      </w:pPr>
      <w:r>
        <w:rPr>
          <w:rFonts w:hint="cs"/>
          <w:rtl/>
        </w:rPr>
        <w:t>יש לשים לב שישנו גיליון נפרד עבור כל רבעון / סרגל אחיד / שאלון שנתי.</w:t>
      </w:r>
    </w:p>
    <w:p w:rsidR="00877A42" w:rsidRDefault="00877A42" w:rsidP="00877A42">
      <w:pPr>
        <w:pStyle w:val="af8"/>
      </w:pPr>
      <w:r>
        <w:rPr>
          <w:rFonts w:hint="cs"/>
          <w:rtl/>
        </w:rPr>
        <w:t xml:space="preserve"> </w:t>
      </w:r>
    </w:p>
    <w:p w:rsidR="00877A42" w:rsidRPr="00FC24C2" w:rsidRDefault="00877A42" w:rsidP="00936EF9">
      <w:pPr>
        <w:pStyle w:val="af8"/>
        <w:numPr>
          <w:ilvl w:val="0"/>
          <w:numId w:val="118"/>
        </w:numPr>
        <w:overflowPunct/>
        <w:autoSpaceDE/>
        <w:autoSpaceDN/>
        <w:adjustRightInd/>
        <w:contextualSpacing/>
        <w:jc w:val="left"/>
        <w:textAlignment w:val="auto"/>
        <w:rPr>
          <w:u w:val="single"/>
        </w:rPr>
      </w:pPr>
      <w:r w:rsidRPr="00FC24C2">
        <w:rPr>
          <w:rFonts w:hint="cs"/>
          <w:u w:val="single"/>
          <w:rtl/>
        </w:rPr>
        <w:t>שמירת המייל</w:t>
      </w:r>
    </w:p>
    <w:p w:rsidR="00877A42" w:rsidRDefault="00877A42" w:rsidP="00877A42">
      <w:pPr>
        <w:pStyle w:val="af8"/>
        <w:rPr>
          <w:rtl/>
        </w:rPr>
      </w:pPr>
      <w:r>
        <w:rPr>
          <w:rFonts w:hint="cs"/>
          <w:rtl/>
        </w:rPr>
        <w:t>שומרים את המייל עצמו בתיקייה המתאימה לכך ב-</w:t>
      </w:r>
      <w:r>
        <w:t>outlook</w:t>
      </w:r>
      <w:r>
        <w:rPr>
          <w:rFonts w:hint="cs"/>
          <w:rtl/>
        </w:rPr>
        <w:t>.</w:t>
      </w:r>
    </w:p>
    <w:p w:rsidR="00877A42" w:rsidRDefault="00877A42" w:rsidP="00877A42">
      <w:pPr>
        <w:pStyle w:val="af8"/>
      </w:pPr>
    </w:p>
    <w:p w:rsidR="00877A42" w:rsidRPr="001D3392" w:rsidRDefault="00877A42" w:rsidP="00936EF9">
      <w:pPr>
        <w:pStyle w:val="af8"/>
        <w:numPr>
          <w:ilvl w:val="0"/>
          <w:numId w:val="118"/>
        </w:numPr>
        <w:overflowPunct/>
        <w:autoSpaceDE/>
        <w:autoSpaceDN/>
        <w:adjustRightInd/>
        <w:contextualSpacing/>
        <w:jc w:val="left"/>
        <w:textAlignment w:val="auto"/>
        <w:rPr>
          <w:u w:val="single"/>
        </w:rPr>
      </w:pPr>
      <w:r w:rsidRPr="001D3392">
        <w:rPr>
          <w:rFonts w:hint="cs"/>
          <w:u w:val="single"/>
          <w:rtl/>
        </w:rPr>
        <w:t>השלמת חוסרים</w:t>
      </w:r>
    </w:p>
    <w:p w:rsidR="00877A42" w:rsidRDefault="00877A42" w:rsidP="00877A42">
      <w:pPr>
        <w:pStyle w:val="af8"/>
        <w:rPr>
          <w:rtl/>
        </w:rPr>
      </w:pPr>
      <w:r>
        <w:rPr>
          <w:rFonts w:hint="cs"/>
          <w:rtl/>
        </w:rPr>
        <w:t>אם נמצאו חוסרים או בעיות פונים לגוף במייל חוזר.</w:t>
      </w:r>
    </w:p>
    <w:p w:rsidR="00877A42" w:rsidRDefault="00877A42" w:rsidP="00936EF9">
      <w:pPr>
        <w:pStyle w:val="af8"/>
        <w:numPr>
          <w:ilvl w:val="0"/>
          <w:numId w:val="120"/>
        </w:numPr>
        <w:overflowPunct/>
        <w:autoSpaceDE/>
        <w:autoSpaceDN/>
        <w:adjustRightInd/>
        <w:contextualSpacing/>
        <w:jc w:val="left"/>
        <w:textAlignment w:val="auto"/>
      </w:pPr>
      <w:r w:rsidRPr="00A83F18">
        <w:rPr>
          <w:rFonts w:hint="cs"/>
          <w:rtl/>
        </w:rPr>
        <w:t>בכל</w:t>
      </w:r>
      <w:r>
        <w:rPr>
          <w:rFonts w:hint="cs"/>
          <w:rtl/>
        </w:rPr>
        <w:t xml:space="preserve"> </w:t>
      </w:r>
      <w:r w:rsidRPr="00A83F18">
        <w:t>follow up</w:t>
      </w:r>
      <w:r w:rsidRPr="00A83F18">
        <w:rPr>
          <w:rtl/>
        </w:rPr>
        <w:t xml:space="preserve"> </w:t>
      </w:r>
      <w:r w:rsidRPr="00A83F18">
        <w:rPr>
          <w:rFonts w:hint="cs"/>
          <w:rtl/>
        </w:rPr>
        <w:t>כתוב</w:t>
      </w:r>
      <w:r w:rsidRPr="00A83F18">
        <w:rPr>
          <w:rtl/>
        </w:rPr>
        <w:t xml:space="preserve"> </w:t>
      </w:r>
      <w:r w:rsidRPr="00A83F18">
        <w:rPr>
          <w:rFonts w:hint="cs"/>
          <w:rtl/>
        </w:rPr>
        <w:t>למעלה</w:t>
      </w:r>
      <w:r w:rsidRPr="00A83F18">
        <w:rPr>
          <w:rtl/>
        </w:rPr>
        <w:t xml:space="preserve"> </w:t>
      </w:r>
      <w:r w:rsidRPr="00A83F18">
        <w:rPr>
          <w:rFonts w:hint="cs"/>
          <w:rtl/>
        </w:rPr>
        <w:t>איזה</w:t>
      </w:r>
      <w:r w:rsidRPr="00A83F18">
        <w:rPr>
          <w:rtl/>
        </w:rPr>
        <w:t xml:space="preserve"> </w:t>
      </w:r>
      <w:r w:rsidRPr="00A83F18">
        <w:rPr>
          <w:rFonts w:hint="cs"/>
          <w:rtl/>
        </w:rPr>
        <w:t>טפסים</w:t>
      </w:r>
      <w:r w:rsidRPr="00A83F18">
        <w:rPr>
          <w:rtl/>
        </w:rPr>
        <w:t xml:space="preserve"> </w:t>
      </w:r>
      <w:r w:rsidRPr="00A83F18">
        <w:rPr>
          <w:rFonts w:hint="cs"/>
          <w:rtl/>
        </w:rPr>
        <w:t>צריכים</w:t>
      </w:r>
      <w:r w:rsidRPr="00A83F18">
        <w:rPr>
          <w:rtl/>
        </w:rPr>
        <w:t xml:space="preserve"> </w:t>
      </w:r>
      <w:r w:rsidRPr="00A83F18">
        <w:rPr>
          <w:rFonts w:hint="cs"/>
          <w:rtl/>
        </w:rPr>
        <w:t>להתקבל</w:t>
      </w:r>
      <w:r w:rsidRPr="00A83F18">
        <w:rPr>
          <w:rtl/>
        </w:rPr>
        <w:t xml:space="preserve">, </w:t>
      </w:r>
      <w:r w:rsidRPr="00A83F18">
        <w:rPr>
          <w:rFonts w:hint="cs"/>
          <w:rtl/>
        </w:rPr>
        <w:t>לפי</w:t>
      </w:r>
      <w:r w:rsidRPr="00A83F18">
        <w:rPr>
          <w:rtl/>
        </w:rPr>
        <w:t xml:space="preserve"> </w:t>
      </w:r>
      <w:r w:rsidRPr="00A83F18">
        <w:rPr>
          <w:rFonts w:hint="cs"/>
          <w:rtl/>
        </w:rPr>
        <w:t>זה</w:t>
      </w:r>
      <w:r w:rsidRPr="00A83F18">
        <w:rPr>
          <w:rtl/>
        </w:rPr>
        <w:t xml:space="preserve"> </w:t>
      </w:r>
      <w:r w:rsidRPr="00A83F18">
        <w:rPr>
          <w:rFonts w:hint="cs"/>
          <w:rtl/>
        </w:rPr>
        <w:t>ניתן</w:t>
      </w:r>
      <w:r w:rsidRPr="00A83F18">
        <w:rPr>
          <w:rtl/>
        </w:rPr>
        <w:t xml:space="preserve"> </w:t>
      </w:r>
      <w:r w:rsidRPr="00A83F18">
        <w:rPr>
          <w:rFonts w:hint="cs"/>
          <w:rtl/>
        </w:rPr>
        <w:t>לדעת</w:t>
      </w:r>
      <w:r w:rsidRPr="00A83F18">
        <w:rPr>
          <w:rtl/>
        </w:rPr>
        <w:t xml:space="preserve"> </w:t>
      </w:r>
      <w:r w:rsidRPr="00A83F18">
        <w:rPr>
          <w:rFonts w:hint="cs"/>
          <w:rtl/>
        </w:rPr>
        <w:t>מה</w:t>
      </w:r>
      <w:r w:rsidRPr="00A83F18">
        <w:rPr>
          <w:rtl/>
        </w:rPr>
        <w:t xml:space="preserve"> </w:t>
      </w:r>
      <w:r w:rsidRPr="00A83F18">
        <w:rPr>
          <w:rFonts w:hint="cs"/>
          <w:rtl/>
        </w:rPr>
        <w:t>חסר</w:t>
      </w:r>
      <w:r w:rsidRPr="00A83F18">
        <w:rPr>
          <w:rtl/>
        </w:rPr>
        <w:t xml:space="preserve"> </w:t>
      </w:r>
      <w:r w:rsidRPr="00A83F18">
        <w:rPr>
          <w:rFonts w:hint="cs"/>
          <w:rtl/>
        </w:rPr>
        <w:t>או</w:t>
      </w:r>
      <w:r w:rsidRPr="00A83F18">
        <w:rPr>
          <w:rtl/>
        </w:rPr>
        <w:t xml:space="preserve"> </w:t>
      </w:r>
      <w:r w:rsidRPr="00A83F18">
        <w:rPr>
          <w:rFonts w:hint="cs"/>
          <w:rtl/>
        </w:rPr>
        <w:t>אם</w:t>
      </w:r>
      <w:r w:rsidRPr="00A83F18">
        <w:rPr>
          <w:rtl/>
        </w:rPr>
        <w:t xml:space="preserve"> </w:t>
      </w:r>
      <w:r w:rsidRPr="00A83F18">
        <w:rPr>
          <w:rFonts w:hint="cs"/>
          <w:rtl/>
        </w:rPr>
        <w:t>הכל</w:t>
      </w:r>
      <w:r w:rsidRPr="00A83F18">
        <w:rPr>
          <w:rtl/>
        </w:rPr>
        <w:t xml:space="preserve"> </w:t>
      </w:r>
      <w:r w:rsidRPr="00A83F18">
        <w:rPr>
          <w:rFonts w:hint="cs"/>
          <w:rtl/>
        </w:rPr>
        <w:t>נשלח</w:t>
      </w:r>
      <w:r w:rsidRPr="00A83F18">
        <w:rPr>
          <w:rtl/>
        </w:rPr>
        <w:t>.</w:t>
      </w:r>
    </w:p>
    <w:p w:rsidR="00877A42" w:rsidRDefault="00877A42" w:rsidP="00936EF9">
      <w:pPr>
        <w:pStyle w:val="af8"/>
        <w:numPr>
          <w:ilvl w:val="0"/>
          <w:numId w:val="120"/>
        </w:numPr>
        <w:overflowPunct/>
        <w:autoSpaceDE/>
        <w:autoSpaceDN/>
        <w:adjustRightInd/>
        <w:contextualSpacing/>
        <w:jc w:val="left"/>
        <w:textAlignment w:val="auto"/>
      </w:pPr>
      <w:r>
        <w:rPr>
          <w:rFonts w:hint="cs"/>
          <w:rtl/>
        </w:rPr>
        <w:t>סרגל אחיד צריך להתקבל גם בקובץ חתום ע"י מנהל הגוף וע"י רואה חשבון, וגם בקובץ אקסל.</w:t>
      </w:r>
    </w:p>
    <w:p w:rsidR="00877A42" w:rsidRPr="00E51098" w:rsidRDefault="00877A42" w:rsidP="00936EF9">
      <w:pPr>
        <w:pStyle w:val="af8"/>
        <w:numPr>
          <w:ilvl w:val="0"/>
          <w:numId w:val="120"/>
        </w:numPr>
        <w:overflowPunct/>
        <w:autoSpaceDE/>
        <w:autoSpaceDN/>
        <w:adjustRightInd/>
        <w:contextualSpacing/>
        <w:jc w:val="left"/>
        <w:textAlignment w:val="auto"/>
      </w:pPr>
      <w:r w:rsidRPr="00E51098">
        <w:rPr>
          <w:rFonts w:hint="cs"/>
          <w:rtl/>
        </w:rPr>
        <w:t>שאלון שנתי:</w:t>
      </w:r>
      <w:r>
        <w:rPr>
          <w:rFonts w:hint="cs"/>
          <w:rtl/>
        </w:rPr>
        <w:t xml:space="preserve"> </w:t>
      </w:r>
      <w:r w:rsidRPr="00E51098">
        <w:rPr>
          <w:rFonts w:hint="cs"/>
          <w:rtl/>
        </w:rPr>
        <w:t xml:space="preserve">במחול צריך להיות חתום, במוסיקה זה לא הכרחי, ובתיאטרון טופס 4 לא צריך להיות חתום אך כל שאר הטפסים כן. </w:t>
      </w:r>
    </w:p>
    <w:p w:rsidR="00877A42" w:rsidRPr="000867EF" w:rsidRDefault="00877A42" w:rsidP="00877A42"/>
    <w:p w:rsidR="00877A42" w:rsidRPr="000867EF" w:rsidRDefault="00877A42" w:rsidP="00877A42">
      <w:pPr>
        <w:ind w:left="360"/>
        <w:rPr>
          <w:rtl/>
        </w:rPr>
      </w:pPr>
    </w:p>
    <w:p w:rsidR="00877A42" w:rsidRPr="00E557C2" w:rsidRDefault="00877A42" w:rsidP="00877A42">
      <w:pPr>
        <w:rPr>
          <w:rtl/>
        </w:rPr>
      </w:pPr>
    </w:p>
    <w:p w:rsidR="00877A42" w:rsidRPr="00877A42" w:rsidRDefault="00877A42" w:rsidP="00877A42">
      <w:pPr>
        <w:rPr>
          <w:rtl/>
          <w:lang w:val="x-none"/>
        </w:rPr>
      </w:pPr>
    </w:p>
    <w:p w:rsidR="00877A42" w:rsidRPr="00A953CD" w:rsidRDefault="00877A42" w:rsidP="004339A4">
      <w:pPr>
        <w:keepNext/>
        <w:spacing w:line="240" w:lineRule="auto"/>
        <w:outlineLvl w:val="0"/>
        <w:rPr>
          <w:snapToGrid w:val="0"/>
          <w:sz w:val="20"/>
          <w:szCs w:val="20"/>
          <w:rtl/>
        </w:rPr>
      </w:pPr>
    </w:p>
    <w:sectPr w:rsidR="00877A42" w:rsidRPr="00A953CD" w:rsidSect="0062499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431" w:rsidRDefault="00EF0431">
      <w:pPr>
        <w:spacing w:line="240" w:lineRule="auto"/>
      </w:pPr>
      <w:r>
        <w:separator/>
      </w:r>
    </w:p>
  </w:endnote>
  <w:endnote w:type="continuationSeparator" w:id="0">
    <w:p w:rsidR="00EF0431" w:rsidRDefault="00EF04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44732677"/>
      <w:docPartObj>
        <w:docPartGallery w:val="Page Numbers (Bottom of Page)"/>
        <w:docPartUnique/>
      </w:docPartObj>
    </w:sdtPr>
    <w:sdtEndPr/>
    <w:sdtContent>
      <w:p w:rsidR="002A47DD" w:rsidRDefault="002A47DD">
        <w:pPr>
          <w:pStyle w:val="a9"/>
          <w:jc w:val="center"/>
          <w:rPr>
            <w:rtl/>
            <w:cs/>
          </w:rPr>
        </w:pPr>
        <w:r>
          <w:fldChar w:fldCharType="begin"/>
        </w:r>
        <w:r>
          <w:rPr>
            <w:rtl/>
            <w:cs/>
          </w:rPr>
          <w:instrText>PAGE   \* MERGEFORMAT</w:instrText>
        </w:r>
        <w:r>
          <w:fldChar w:fldCharType="separate"/>
        </w:r>
        <w:r w:rsidR="0060429C" w:rsidRPr="0060429C">
          <w:rPr>
            <w:noProof/>
            <w:rtl/>
            <w:lang w:val="he-IL"/>
          </w:rPr>
          <w:t>54</w:t>
        </w:r>
        <w:r>
          <w:fldChar w:fldCharType="end"/>
        </w:r>
      </w:p>
    </w:sdtContent>
  </w:sdt>
  <w:p w:rsidR="002A47DD" w:rsidRDefault="002A47D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7DD" w:rsidRDefault="002A47DD" w:rsidP="00624992">
    <w:pPr>
      <w:pStyle w:val="a9"/>
      <w:tabs>
        <w:tab w:val="clear" w:pos="8306"/>
      </w:tabs>
      <w:jc w:val="right"/>
      <w:rPr>
        <w:rFonts w:cs="David"/>
        <w:sz w:val="20"/>
        <w:szCs w:val="20"/>
        <w:rtl/>
      </w:rPr>
    </w:pPr>
  </w:p>
  <w:p w:rsidR="002A47DD" w:rsidRPr="00617900" w:rsidRDefault="002A47DD" w:rsidP="000A40E6">
    <w:pPr>
      <w:jc w:val="center"/>
      <w:rPr>
        <w:sz w:val="22"/>
        <w:szCs w:val="22"/>
        <w:rtl/>
      </w:rPr>
    </w:pPr>
    <w:r w:rsidRPr="00246FE4">
      <w:rPr>
        <w:rFonts w:hint="cs"/>
        <w:sz w:val="22"/>
        <w:szCs w:val="22"/>
        <w:rtl/>
      </w:rPr>
      <w:t xml:space="preserve">מכרז מס' </w:t>
    </w:r>
    <w:r w:rsidR="006E1FFA">
      <w:rPr>
        <w:rFonts w:hint="cs"/>
        <w:sz w:val="22"/>
        <w:szCs w:val="22"/>
        <w:rtl/>
      </w:rPr>
      <w:t>33</w:t>
    </w:r>
    <w:r w:rsidRPr="00246FE4">
      <w:rPr>
        <w:rFonts w:hint="cs"/>
        <w:sz w:val="22"/>
        <w:szCs w:val="22"/>
        <w:rtl/>
      </w:rPr>
      <w:t>/201</w:t>
    </w:r>
    <w:r>
      <w:rPr>
        <w:rFonts w:hint="cs"/>
        <w:sz w:val="22"/>
        <w:szCs w:val="22"/>
        <w:rtl/>
      </w:rPr>
      <w:t>7</w:t>
    </w:r>
    <w:r w:rsidRPr="00246FE4">
      <w:rPr>
        <w:rFonts w:hint="cs"/>
        <w:sz w:val="22"/>
        <w:szCs w:val="22"/>
        <w:rtl/>
      </w:rPr>
      <w:t xml:space="preserve"> </w:t>
    </w:r>
    <w:r w:rsidRPr="00617900">
      <w:rPr>
        <w:rFonts w:hint="cs"/>
        <w:sz w:val="22"/>
        <w:szCs w:val="22"/>
        <w:rtl/>
      </w:rPr>
      <w:t>להפעלת מרכז למידע ומחקר בנושא תרבות</w:t>
    </w:r>
  </w:p>
  <w:p w:rsidR="002A47DD" w:rsidRPr="00993E8E" w:rsidRDefault="002A47DD" w:rsidP="00246FE4">
    <w:pPr>
      <w:jc w:val="center"/>
      <w:rPr>
        <w:sz w:val="22"/>
        <w:szCs w:val="22"/>
        <w:rtl/>
      </w:rPr>
    </w:pPr>
  </w:p>
  <w:p w:rsidR="002A47DD" w:rsidRPr="00F57471" w:rsidRDefault="002A47DD" w:rsidP="00DA29B5">
    <w:pPr>
      <w:pStyle w:val="a9"/>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60429C" w:rsidRPr="0060429C">
      <w:rPr>
        <w:rFonts w:cs="David"/>
        <w:noProof/>
        <w:sz w:val="32"/>
        <w:szCs w:val="32"/>
        <w:rtl/>
        <w:lang w:val="he-IL"/>
      </w:rPr>
      <w:t>160</w:t>
    </w:r>
    <w:r w:rsidRPr="00E01AC3">
      <w:rPr>
        <w:rFonts w:cs="David"/>
        <w:sz w:val="32"/>
        <w:szCs w:val="32"/>
      </w:rPr>
      <w:fldChar w:fldCharType="end"/>
    </w:r>
  </w:p>
  <w:p w:rsidR="002A47DD" w:rsidRPr="00F57471" w:rsidRDefault="002A47DD" w:rsidP="00624992">
    <w:pPr>
      <w:pStyle w:val="a9"/>
      <w:tabs>
        <w:tab w:val="clear" w:pos="4153"/>
        <w:tab w:val="clear" w:pos="8306"/>
        <w:tab w:val="right" w:pos="9639"/>
      </w:tabs>
      <w:rPr>
        <w:rtl/>
        <w:lang w:eastAsia="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7DD" w:rsidRDefault="002A47DD" w:rsidP="00624992">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431" w:rsidRDefault="00EF0431">
      <w:pPr>
        <w:spacing w:line="240" w:lineRule="auto"/>
      </w:pPr>
      <w:r>
        <w:separator/>
      </w:r>
    </w:p>
  </w:footnote>
  <w:footnote w:type="continuationSeparator" w:id="0">
    <w:p w:rsidR="00EF0431" w:rsidRDefault="00EF043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7DD" w:rsidRDefault="002A47DD">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rsidR="002A47DD" w:rsidRDefault="002A47DD">
    <w:pPr>
      <w:pStyle w:val="a7"/>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29DC623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1308C1"/>
    <w:multiLevelType w:val="hybridMultilevel"/>
    <w:tmpl w:val="2424C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3158D2"/>
    <w:multiLevelType w:val="hybridMultilevel"/>
    <w:tmpl w:val="9590346A"/>
    <w:lvl w:ilvl="0" w:tplc="0D7A7616">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50E2884"/>
    <w:multiLevelType w:val="hybridMultilevel"/>
    <w:tmpl w:val="35F2F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A52E3F"/>
    <w:multiLevelType w:val="multilevel"/>
    <w:tmpl w:val="C2525E00"/>
    <w:lvl w:ilvl="0">
      <w:start w:val="1"/>
      <w:numFmt w:val="decimal"/>
      <w:lvlText w:val="%1."/>
      <w:lvlJc w:val="left"/>
      <w:pPr>
        <w:ind w:left="495" w:hanging="495"/>
      </w:pPr>
      <w:rPr>
        <w:rFonts w:hint="default"/>
      </w:rPr>
    </w:lvl>
    <w:lvl w:ilvl="1">
      <w:start w:val="4"/>
      <w:numFmt w:val="decimal"/>
      <w:lvlText w:val="%1.%2."/>
      <w:lvlJc w:val="left"/>
      <w:pPr>
        <w:ind w:left="1705" w:hanging="495"/>
      </w:pPr>
      <w:rPr>
        <w:rFonts w:hint="default"/>
      </w:rPr>
    </w:lvl>
    <w:lvl w:ilvl="2">
      <w:start w:val="1"/>
      <w:numFmt w:val="decimal"/>
      <w:lvlText w:val="%1.%2.%3."/>
      <w:lvlJc w:val="left"/>
      <w:pPr>
        <w:ind w:left="3140" w:hanging="720"/>
      </w:pPr>
      <w:rPr>
        <w:rFonts w:hint="default"/>
      </w:rPr>
    </w:lvl>
    <w:lvl w:ilvl="3">
      <w:start w:val="1"/>
      <w:numFmt w:val="decimal"/>
      <w:lvlText w:val="%1.%2.%3.%4."/>
      <w:lvlJc w:val="left"/>
      <w:pPr>
        <w:ind w:left="4350" w:hanging="720"/>
      </w:pPr>
      <w:rPr>
        <w:rFonts w:hint="default"/>
      </w:rPr>
    </w:lvl>
    <w:lvl w:ilvl="4">
      <w:start w:val="1"/>
      <w:numFmt w:val="decimal"/>
      <w:lvlText w:val="%1.%2.%3.%4.%5."/>
      <w:lvlJc w:val="left"/>
      <w:pPr>
        <w:ind w:left="5920" w:hanging="1080"/>
      </w:pPr>
      <w:rPr>
        <w:rFonts w:hint="default"/>
      </w:rPr>
    </w:lvl>
    <w:lvl w:ilvl="5">
      <w:start w:val="1"/>
      <w:numFmt w:val="decimal"/>
      <w:lvlText w:val="%1.%2.%3.%4.%5.%6."/>
      <w:lvlJc w:val="left"/>
      <w:pPr>
        <w:ind w:left="7130" w:hanging="1080"/>
      </w:pPr>
      <w:rPr>
        <w:rFonts w:hint="default"/>
      </w:rPr>
    </w:lvl>
    <w:lvl w:ilvl="6">
      <w:start w:val="1"/>
      <w:numFmt w:val="decimal"/>
      <w:lvlText w:val="%1.%2.%3.%4.%5.%6.%7."/>
      <w:lvlJc w:val="left"/>
      <w:pPr>
        <w:ind w:left="8700" w:hanging="1440"/>
      </w:pPr>
      <w:rPr>
        <w:rFonts w:hint="default"/>
      </w:rPr>
    </w:lvl>
    <w:lvl w:ilvl="7">
      <w:start w:val="1"/>
      <w:numFmt w:val="decimal"/>
      <w:lvlText w:val="%1.%2.%3.%4.%5.%6.%7.%8."/>
      <w:lvlJc w:val="left"/>
      <w:pPr>
        <w:ind w:left="9910" w:hanging="1440"/>
      </w:pPr>
      <w:rPr>
        <w:rFonts w:hint="default"/>
      </w:rPr>
    </w:lvl>
    <w:lvl w:ilvl="8">
      <w:start w:val="1"/>
      <w:numFmt w:val="decimal"/>
      <w:lvlText w:val="%1.%2.%3.%4.%5.%6.%7.%8.%9."/>
      <w:lvlJc w:val="left"/>
      <w:pPr>
        <w:ind w:left="11480" w:hanging="1800"/>
      </w:pPr>
      <w:rPr>
        <w:rFonts w:hint="default"/>
      </w:rPr>
    </w:lvl>
  </w:abstractNum>
  <w:abstractNum w:abstractNumId="7">
    <w:nsid w:val="06FF1FC9"/>
    <w:multiLevelType w:val="hybridMultilevel"/>
    <w:tmpl w:val="59020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7447BBC"/>
    <w:multiLevelType w:val="hybridMultilevel"/>
    <w:tmpl w:val="ED22F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8554DBA"/>
    <w:multiLevelType w:val="hybridMultilevel"/>
    <w:tmpl w:val="D8CC8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8BA6F6D"/>
    <w:multiLevelType w:val="hybridMultilevel"/>
    <w:tmpl w:val="21505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9AD6AA3"/>
    <w:multiLevelType w:val="hybridMultilevel"/>
    <w:tmpl w:val="42FABF3C"/>
    <w:lvl w:ilvl="0" w:tplc="5F3AAB60">
      <w:start w:val="1"/>
      <w:numFmt w:val="bullet"/>
      <w:lvlText w:val=""/>
      <w:lvlJc w:val="left"/>
      <w:pPr>
        <w:ind w:left="77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9F51F3A"/>
    <w:multiLevelType w:val="hybridMultilevel"/>
    <w:tmpl w:val="7C483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4">
    <w:nsid w:val="0A5C2B44"/>
    <w:multiLevelType w:val="hybridMultilevel"/>
    <w:tmpl w:val="1C322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BF0373E"/>
    <w:multiLevelType w:val="multilevel"/>
    <w:tmpl w:val="2AC89E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nsid w:val="0DAF30C3"/>
    <w:multiLevelType w:val="hybridMultilevel"/>
    <w:tmpl w:val="D9760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8">
    <w:nsid w:val="0F863CB7"/>
    <w:multiLevelType w:val="multilevel"/>
    <w:tmpl w:val="0506048C"/>
    <w:lvl w:ilvl="0">
      <w:start w:val="2"/>
      <w:numFmt w:val="decimal"/>
      <w:lvlText w:val="%1."/>
      <w:lvlJc w:val="left"/>
      <w:pPr>
        <w:ind w:left="660" w:hanging="660"/>
      </w:pPr>
      <w:rPr>
        <w:rFonts w:hint="default"/>
      </w:rPr>
    </w:lvl>
    <w:lvl w:ilvl="1">
      <w:start w:val="8"/>
      <w:numFmt w:val="decimal"/>
      <w:lvlText w:val="%1.%2."/>
      <w:lvlJc w:val="left"/>
      <w:pPr>
        <w:ind w:left="1416" w:hanging="660"/>
      </w:pPr>
      <w:rPr>
        <w:rFonts w:hint="default"/>
      </w:rPr>
    </w:lvl>
    <w:lvl w:ilvl="2">
      <w:start w:val="2"/>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19">
    <w:nsid w:val="105955E5"/>
    <w:multiLevelType w:val="multilevel"/>
    <w:tmpl w:val="0A0243B8"/>
    <w:lvl w:ilvl="0">
      <w:start w:val="2"/>
      <w:numFmt w:val="decimal"/>
      <w:lvlText w:val="%1."/>
      <w:lvlJc w:val="left"/>
      <w:pPr>
        <w:ind w:left="660" w:hanging="660"/>
      </w:pPr>
      <w:rPr>
        <w:rFonts w:hint="default"/>
        <w:b/>
        <w:sz w:val="24"/>
      </w:rPr>
    </w:lvl>
    <w:lvl w:ilvl="1">
      <w:start w:val="7"/>
      <w:numFmt w:val="decimal"/>
      <w:lvlText w:val="%1.%2."/>
      <w:lvlJc w:val="left"/>
      <w:pPr>
        <w:ind w:left="1556" w:hanging="660"/>
      </w:pPr>
      <w:rPr>
        <w:rFonts w:hint="default"/>
        <w:b/>
        <w:sz w:val="24"/>
      </w:rPr>
    </w:lvl>
    <w:lvl w:ilvl="2">
      <w:start w:val="2"/>
      <w:numFmt w:val="decimal"/>
      <w:lvlText w:val="%1.%2.%3."/>
      <w:lvlJc w:val="left"/>
      <w:pPr>
        <w:ind w:left="2512" w:hanging="720"/>
      </w:pPr>
      <w:rPr>
        <w:rFonts w:hint="default"/>
        <w:b/>
        <w:sz w:val="24"/>
      </w:rPr>
    </w:lvl>
    <w:lvl w:ilvl="3">
      <w:start w:val="1"/>
      <w:numFmt w:val="decimal"/>
      <w:lvlText w:val="%1.%2.%3.%4."/>
      <w:lvlJc w:val="left"/>
      <w:pPr>
        <w:ind w:left="3408" w:hanging="720"/>
      </w:pPr>
      <w:rPr>
        <w:rFonts w:hint="default"/>
        <w:b/>
        <w:sz w:val="24"/>
      </w:rPr>
    </w:lvl>
    <w:lvl w:ilvl="4">
      <w:start w:val="1"/>
      <w:numFmt w:val="decimal"/>
      <w:lvlText w:val="%1.%2.%3.%4.%5."/>
      <w:lvlJc w:val="left"/>
      <w:pPr>
        <w:ind w:left="4664" w:hanging="1080"/>
      </w:pPr>
      <w:rPr>
        <w:rFonts w:hint="default"/>
        <w:b/>
        <w:sz w:val="24"/>
      </w:rPr>
    </w:lvl>
    <w:lvl w:ilvl="5">
      <w:start w:val="1"/>
      <w:numFmt w:val="decimal"/>
      <w:lvlText w:val="%1.%2.%3.%4.%5.%6."/>
      <w:lvlJc w:val="left"/>
      <w:pPr>
        <w:ind w:left="5560" w:hanging="1080"/>
      </w:pPr>
      <w:rPr>
        <w:rFonts w:hint="default"/>
        <w:b/>
        <w:sz w:val="24"/>
      </w:rPr>
    </w:lvl>
    <w:lvl w:ilvl="6">
      <w:start w:val="1"/>
      <w:numFmt w:val="decimal"/>
      <w:lvlText w:val="%1.%2.%3.%4.%5.%6.%7."/>
      <w:lvlJc w:val="left"/>
      <w:pPr>
        <w:ind w:left="6816" w:hanging="1440"/>
      </w:pPr>
      <w:rPr>
        <w:rFonts w:hint="default"/>
        <w:b/>
        <w:sz w:val="24"/>
      </w:rPr>
    </w:lvl>
    <w:lvl w:ilvl="7">
      <w:start w:val="1"/>
      <w:numFmt w:val="decimal"/>
      <w:lvlText w:val="%1.%2.%3.%4.%5.%6.%7.%8."/>
      <w:lvlJc w:val="left"/>
      <w:pPr>
        <w:ind w:left="7712" w:hanging="1440"/>
      </w:pPr>
      <w:rPr>
        <w:rFonts w:hint="default"/>
        <w:b/>
        <w:sz w:val="24"/>
      </w:rPr>
    </w:lvl>
    <w:lvl w:ilvl="8">
      <w:start w:val="1"/>
      <w:numFmt w:val="decimal"/>
      <w:lvlText w:val="%1.%2.%3.%4.%5.%6.%7.%8.%9."/>
      <w:lvlJc w:val="left"/>
      <w:pPr>
        <w:ind w:left="8968" w:hanging="1800"/>
      </w:pPr>
      <w:rPr>
        <w:rFonts w:hint="default"/>
        <w:b/>
        <w:sz w:val="24"/>
      </w:rPr>
    </w:lvl>
  </w:abstractNum>
  <w:abstractNum w:abstractNumId="20">
    <w:nsid w:val="11495078"/>
    <w:multiLevelType w:val="hybridMultilevel"/>
    <w:tmpl w:val="ED50D3CA"/>
    <w:lvl w:ilvl="0" w:tplc="35DC86F2">
      <w:start w:val="1"/>
      <w:numFmt w:val="hebrew1"/>
      <w:lvlText w:val="%1."/>
      <w:lvlJc w:val="left"/>
      <w:pPr>
        <w:tabs>
          <w:tab w:val="num" w:pos="2835"/>
        </w:tabs>
        <w:ind w:left="2835" w:right="2835" w:hanging="567"/>
      </w:pPr>
      <w:rPr>
        <w:rFonts w:hint="cs"/>
      </w:rPr>
    </w:lvl>
    <w:lvl w:ilvl="1" w:tplc="42A41702">
      <w:start w:val="1"/>
      <w:numFmt w:val="decimal"/>
      <w:lvlText w:val="(%2)"/>
      <w:lvlJc w:val="left"/>
      <w:pPr>
        <w:tabs>
          <w:tab w:val="num" w:pos="1650"/>
        </w:tabs>
        <w:ind w:left="1650" w:right="1650" w:hanging="570"/>
      </w:pPr>
      <w:rPr>
        <w:rFonts w:hint="cs"/>
      </w:rPr>
    </w:lvl>
    <w:lvl w:ilvl="2" w:tplc="0E94C630">
      <w:start w:val="1"/>
      <w:numFmt w:val="hebrew1"/>
      <w:lvlText w:val="%3."/>
      <w:lvlJc w:val="left"/>
      <w:pPr>
        <w:tabs>
          <w:tab w:val="num" w:pos="2835"/>
        </w:tabs>
        <w:ind w:left="2835" w:right="2835" w:hanging="567"/>
      </w:pPr>
      <w:rPr>
        <w:rFonts w:hint="cs"/>
        <w:b/>
        <w:bCs/>
      </w:rPr>
    </w:lvl>
    <w:lvl w:ilvl="3" w:tplc="9CD646DA">
      <w:start w:val="1"/>
      <w:numFmt w:val="decimal"/>
      <w:lvlText w:val="%4."/>
      <w:lvlJc w:val="left"/>
      <w:pPr>
        <w:ind w:left="2880" w:hanging="36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nsid w:val="162B116C"/>
    <w:multiLevelType w:val="hybridMultilevel"/>
    <w:tmpl w:val="2AB6E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65C0B0E"/>
    <w:multiLevelType w:val="multilevel"/>
    <w:tmpl w:val="995E40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16C25759"/>
    <w:multiLevelType w:val="hybridMultilevel"/>
    <w:tmpl w:val="59745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7AE301C"/>
    <w:multiLevelType w:val="hybridMultilevel"/>
    <w:tmpl w:val="42005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8D55B69"/>
    <w:multiLevelType w:val="hybridMultilevel"/>
    <w:tmpl w:val="0AF23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29">
    <w:nsid w:val="1ADE7AC8"/>
    <w:multiLevelType w:val="hybridMultilevel"/>
    <w:tmpl w:val="350A4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B2E7218"/>
    <w:multiLevelType w:val="hybridMultilevel"/>
    <w:tmpl w:val="C01A5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CFB7A0E"/>
    <w:multiLevelType w:val="hybridMultilevel"/>
    <w:tmpl w:val="792AB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D7838B9"/>
    <w:multiLevelType w:val="hybridMultilevel"/>
    <w:tmpl w:val="9EACB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34">
    <w:nsid w:val="1EB12F39"/>
    <w:multiLevelType w:val="hybridMultilevel"/>
    <w:tmpl w:val="B4301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F095624"/>
    <w:multiLevelType w:val="multilevel"/>
    <w:tmpl w:val="FBF0B38E"/>
    <w:lvl w:ilvl="0">
      <w:start w:val="1"/>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6024" w:hanging="1800"/>
      </w:pPr>
      <w:rPr>
        <w:rFonts w:hint="default"/>
      </w:rPr>
    </w:lvl>
  </w:abstractNum>
  <w:abstractNum w:abstractNumId="36">
    <w:nsid w:val="1FC92170"/>
    <w:multiLevelType w:val="hybridMultilevel"/>
    <w:tmpl w:val="E746EAF2"/>
    <w:lvl w:ilvl="0" w:tplc="04090001">
      <w:start w:val="1"/>
      <w:numFmt w:val="bullet"/>
      <w:lvlText w:val=""/>
      <w:lvlJc w:val="left"/>
      <w:pPr>
        <w:ind w:left="2187" w:hanging="360"/>
      </w:pPr>
      <w:rPr>
        <w:rFonts w:ascii="Symbol" w:hAnsi="Symbol" w:hint="default"/>
      </w:rPr>
    </w:lvl>
    <w:lvl w:ilvl="1" w:tplc="04090003" w:tentative="1">
      <w:start w:val="1"/>
      <w:numFmt w:val="bullet"/>
      <w:lvlText w:val="o"/>
      <w:lvlJc w:val="left"/>
      <w:pPr>
        <w:ind w:left="2907" w:hanging="360"/>
      </w:pPr>
      <w:rPr>
        <w:rFonts w:ascii="Courier New" w:hAnsi="Courier New" w:cs="Courier New" w:hint="default"/>
      </w:rPr>
    </w:lvl>
    <w:lvl w:ilvl="2" w:tplc="04090005" w:tentative="1">
      <w:start w:val="1"/>
      <w:numFmt w:val="bullet"/>
      <w:lvlText w:val=""/>
      <w:lvlJc w:val="left"/>
      <w:pPr>
        <w:ind w:left="3627" w:hanging="360"/>
      </w:pPr>
      <w:rPr>
        <w:rFonts w:ascii="Wingdings" w:hAnsi="Wingdings" w:hint="default"/>
      </w:rPr>
    </w:lvl>
    <w:lvl w:ilvl="3" w:tplc="04090001" w:tentative="1">
      <w:start w:val="1"/>
      <w:numFmt w:val="bullet"/>
      <w:lvlText w:val=""/>
      <w:lvlJc w:val="left"/>
      <w:pPr>
        <w:ind w:left="4347" w:hanging="360"/>
      </w:pPr>
      <w:rPr>
        <w:rFonts w:ascii="Symbol" w:hAnsi="Symbol" w:hint="default"/>
      </w:rPr>
    </w:lvl>
    <w:lvl w:ilvl="4" w:tplc="04090003" w:tentative="1">
      <w:start w:val="1"/>
      <w:numFmt w:val="bullet"/>
      <w:lvlText w:val="o"/>
      <w:lvlJc w:val="left"/>
      <w:pPr>
        <w:ind w:left="5067" w:hanging="360"/>
      </w:pPr>
      <w:rPr>
        <w:rFonts w:ascii="Courier New" w:hAnsi="Courier New" w:cs="Courier New" w:hint="default"/>
      </w:rPr>
    </w:lvl>
    <w:lvl w:ilvl="5" w:tplc="04090005" w:tentative="1">
      <w:start w:val="1"/>
      <w:numFmt w:val="bullet"/>
      <w:lvlText w:val=""/>
      <w:lvlJc w:val="left"/>
      <w:pPr>
        <w:ind w:left="5787" w:hanging="360"/>
      </w:pPr>
      <w:rPr>
        <w:rFonts w:ascii="Wingdings" w:hAnsi="Wingdings" w:hint="default"/>
      </w:rPr>
    </w:lvl>
    <w:lvl w:ilvl="6" w:tplc="04090001" w:tentative="1">
      <w:start w:val="1"/>
      <w:numFmt w:val="bullet"/>
      <w:lvlText w:val=""/>
      <w:lvlJc w:val="left"/>
      <w:pPr>
        <w:ind w:left="6507" w:hanging="360"/>
      </w:pPr>
      <w:rPr>
        <w:rFonts w:ascii="Symbol" w:hAnsi="Symbol" w:hint="default"/>
      </w:rPr>
    </w:lvl>
    <w:lvl w:ilvl="7" w:tplc="04090003" w:tentative="1">
      <w:start w:val="1"/>
      <w:numFmt w:val="bullet"/>
      <w:lvlText w:val="o"/>
      <w:lvlJc w:val="left"/>
      <w:pPr>
        <w:ind w:left="7227" w:hanging="360"/>
      </w:pPr>
      <w:rPr>
        <w:rFonts w:ascii="Courier New" w:hAnsi="Courier New" w:cs="Courier New" w:hint="default"/>
      </w:rPr>
    </w:lvl>
    <w:lvl w:ilvl="8" w:tplc="04090005" w:tentative="1">
      <w:start w:val="1"/>
      <w:numFmt w:val="bullet"/>
      <w:lvlText w:val=""/>
      <w:lvlJc w:val="left"/>
      <w:pPr>
        <w:ind w:left="7947" w:hanging="360"/>
      </w:pPr>
      <w:rPr>
        <w:rFonts w:ascii="Wingdings" w:hAnsi="Wingdings" w:hint="default"/>
      </w:rPr>
    </w:lvl>
  </w:abstractNum>
  <w:abstractNum w:abstractNumId="37">
    <w:nsid w:val="20EB1FD1"/>
    <w:multiLevelType w:val="multilevel"/>
    <w:tmpl w:val="9110764A"/>
    <w:lvl w:ilvl="0">
      <w:start w:val="4"/>
      <w:numFmt w:val="decimal"/>
      <w:lvlText w:val="%1."/>
      <w:lvlJc w:val="left"/>
      <w:pPr>
        <w:ind w:left="495" w:hanging="495"/>
      </w:pPr>
      <w:rPr>
        <w:rFonts w:hint="default"/>
      </w:rPr>
    </w:lvl>
    <w:lvl w:ilvl="1">
      <w:start w:val="3"/>
      <w:numFmt w:val="decimal"/>
      <w:lvlText w:val="%1.%2."/>
      <w:lvlJc w:val="left"/>
      <w:pPr>
        <w:ind w:left="1203" w:hanging="495"/>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8">
    <w:nsid w:val="21A02D25"/>
    <w:multiLevelType w:val="multilevel"/>
    <w:tmpl w:val="2880156E"/>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nsid w:val="21EE625A"/>
    <w:multiLevelType w:val="hybridMultilevel"/>
    <w:tmpl w:val="52A03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22B03A5"/>
    <w:multiLevelType w:val="hybridMultilevel"/>
    <w:tmpl w:val="0204C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2A00C03"/>
    <w:multiLevelType w:val="multilevel"/>
    <w:tmpl w:val="FFAE3FDC"/>
    <w:lvl w:ilvl="0">
      <w:start w:val="1"/>
      <w:numFmt w:val="decimal"/>
      <w:lvlText w:val="%1."/>
      <w:lvlJc w:val="left"/>
      <w:pPr>
        <w:ind w:left="495" w:hanging="495"/>
      </w:pPr>
      <w:rPr>
        <w:rFonts w:hint="default"/>
      </w:rPr>
    </w:lvl>
    <w:lvl w:ilvl="1">
      <w:start w:val="5"/>
      <w:numFmt w:val="decimal"/>
      <w:lvlText w:val="%1.%2."/>
      <w:lvlJc w:val="left"/>
      <w:pPr>
        <w:ind w:left="1557" w:hanging="495"/>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2">
    <w:nsid w:val="235C2FFE"/>
    <w:multiLevelType w:val="hybridMultilevel"/>
    <w:tmpl w:val="DDC44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39B28AE"/>
    <w:multiLevelType w:val="hybridMultilevel"/>
    <w:tmpl w:val="AB881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47D1AE7"/>
    <w:multiLevelType w:val="hybridMultilevel"/>
    <w:tmpl w:val="8C424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60374BA"/>
    <w:multiLevelType w:val="hybridMultilevel"/>
    <w:tmpl w:val="2A9E3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80506CC"/>
    <w:multiLevelType w:val="hybridMultilevel"/>
    <w:tmpl w:val="F648C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9">
    <w:nsid w:val="29AB30E3"/>
    <w:multiLevelType w:val="hybridMultilevel"/>
    <w:tmpl w:val="4E580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2B1925A7"/>
    <w:multiLevelType w:val="hybridMultilevel"/>
    <w:tmpl w:val="122EB304"/>
    <w:lvl w:ilvl="0" w:tplc="9F866ABE">
      <w:start w:val="1"/>
      <w:numFmt w:val="decimal"/>
      <w:lvlText w:val="(%1)"/>
      <w:lvlJc w:val="left"/>
      <w:pPr>
        <w:tabs>
          <w:tab w:val="num" w:pos="1778"/>
        </w:tabs>
        <w:ind w:left="1702" w:right="1702" w:hanging="284"/>
      </w:pPr>
      <w:rPr>
        <w:rFonts w:hint="cs"/>
      </w:rPr>
    </w:lvl>
    <w:lvl w:ilvl="1" w:tplc="578035F4">
      <w:start w:val="1"/>
      <w:numFmt w:val="hebrew1"/>
      <w:lvlText w:val="%2."/>
      <w:lvlJc w:val="left"/>
      <w:pPr>
        <w:tabs>
          <w:tab w:val="num" w:pos="2835"/>
        </w:tabs>
        <w:ind w:left="2835" w:right="2835" w:hanging="567"/>
      </w:pPr>
      <w:rPr>
        <w:rFonts w:hint="cs"/>
      </w:rPr>
    </w:lvl>
    <w:lvl w:ilvl="2" w:tplc="FA949828">
      <w:start w:val="1"/>
      <w:numFmt w:val="decimal"/>
      <w:lvlText w:val="(%3)"/>
      <w:lvlJc w:val="left"/>
      <w:pPr>
        <w:tabs>
          <w:tab w:val="num" w:pos="360"/>
        </w:tabs>
        <w:ind w:left="0" w:firstLine="0"/>
      </w:pPr>
      <w:rPr>
        <w:rFonts w:hint="cs"/>
      </w:rPr>
    </w:lvl>
    <w:lvl w:ilvl="3" w:tplc="4EE653E8">
      <w:start w:val="1"/>
      <w:numFmt w:val="hebrew1"/>
      <w:lvlText w:val="%4."/>
      <w:lvlJc w:val="left"/>
      <w:pPr>
        <w:tabs>
          <w:tab w:val="num" w:pos="2835"/>
        </w:tabs>
        <w:ind w:left="2835" w:right="2835" w:hanging="567"/>
      </w:pPr>
      <w:rPr>
        <w:rFonts w:hint="cs"/>
        <w:lang w:val="en-U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1">
    <w:nsid w:val="2B6920CA"/>
    <w:multiLevelType w:val="hybridMultilevel"/>
    <w:tmpl w:val="4202CF3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5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3">
    <w:nsid w:val="2CD35E75"/>
    <w:multiLevelType w:val="hybridMultilevel"/>
    <w:tmpl w:val="F40E7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2CEB002A"/>
    <w:multiLevelType w:val="hybridMultilevel"/>
    <w:tmpl w:val="F768E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2F086FCA"/>
    <w:multiLevelType w:val="hybridMultilevel"/>
    <w:tmpl w:val="57782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33B55407"/>
    <w:multiLevelType w:val="multilevel"/>
    <w:tmpl w:val="A05EBE98"/>
    <w:lvl w:ilvl="0">
      <w:start w:val="1"/>
      <w:numFmt w:val="decimal"/>
      <w:lvlText w:val="%1."/>
      <w:lvlJc w:val="left"/>
      <w:pPr>
        <w:ind w:left="495" w:hanging="495"/>
      </w:pPr>
      <w:rPr>
        <w:rFonts w:hint="default"/>
      </w:rPr>
    </w:lvl>
    <w:lvl w:ilvl="1">
      <w:start w:val="2"/>
      <w:numFmt w:val="decimal"/>
      <w:lvlText w:val="%1.%2."/>
      <w:lvlJc w:val="left"/>
      <w:pPr>
        <w:ind w:left="5457" w:hanging="495"/>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6024" w:hanging="1800"/>
      </w:pPr>
      <w:rPr>
        <w:rFonts w:hint="default"/>
      </w:rPr>
    </w:lvl>
  </w:abstractNum>
  <w:abstractNum w:abstractNumId="59">
    <w:nsid w:val="36DD0411"/>
    <w:multiLevelType w:val="hybridMultilevel"/>
    <w:tmpl w:val="45A2A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61">
    <w:nsid w:val="3A7C59FD"/>
    <w:multiLevelType w:val="hybridMultilevel"/>
    <w:tmpl w:val="35009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B2B30D8"/>
    <w:multiLevelType w:val="hybridMultilevel"/>
    <w:tmpl w:val="00869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3D2A3196"/>
    <w:multiLevelType w:val="hybridMultilevel"/>
    <w:tmpl w:val="6B2E2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D56456F"/>
    <w:multiLevelType w:val="hybridMultilevel"/>
    <w:tmpl w:val="FD1CC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0955BF7"/>
    <w:multiLevelType w:val="hybridMultilevel"/>
    <w:tmpl w:val="957C4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67">
    <w:nsid w:val="41911043"/>
    <w:multiLevelType w:val="hybridMultilevel"/>
    <w:tmpl w:val="23A0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1A76EB2"/>
    <w:multiLevelType w:val="hybridMultilevel"/>
    <w:tmpl w:val="0632E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70">
    <w:nsid w:val="43A00715"/>
    <w:multiLevelType w:val="hybridMultilevel"/>
    <w:tmpl w:val="DDD49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43AC6BD5"/>
    <w:multiLevelType w:val="hybridMultilevel"/>
    <w:tmpl w:val="DFAC5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46F73C40"/>
    <w:multiLevelType w:val="multilevel"/>
    <w:tmpl w:val="22B2798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i w:val="0"/>
        <w:iCs w:val="0"/>
        <w:lang w:bidi="he-IL"/>
      </w:rPr>
    </w:lvl>
    <w:lvl w:ilvl="2">
      <w:start w:val="1"/>
      <w:numFmt w:val="decimal"/>
      <w:lvlText w:val="%1.%2.%3."/>
      <w:lvlJc w:val="left"/>
      <w:pPr>
        <w:tabs>
          <w:tab w:val="num" w:pos="1837"/>
        </w:tabs>
        <w:ind w:left="2081" w:hanging="641"/>
      </w:pPr>
      <w:rPr>
        <w:rFonts w:hint="default"/>
        <w:b w:val="0"/>
        <w:bCs w:val="0"/>
        <w:i w:val="0"/>
        <w:i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4">
    <w:nsid w:val="476F405E"/>
    <w:multiLevelType w:val="hybridMultilevel"/>
    <w:tmpl w:val="06764A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8244B89"/>
    <w:multiLevelType w:val="hybridMultilevel"/>
    <w:tmpl w:val="1BC25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49BD24E5"/>
    <w:multiLevelType w:val="hybridMultilevel"/>
    <w:tmpl w:val="1D00E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4B8D378B"/>
    <w:multiLevelType w:val="hybridMultilevel"/>
    <w:tmpl w:val="41B06F82"/>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78">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79">
    <w:nsid w:val="4BC76050"/>
    <w:multiLevelType w:val="hybridMultilevel"/>
    <w:tmpl w:val="75280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1">
    <w:nsid w:val="4D7843D1"/>
    <w:multiLevelType w:val="hybridMultilevel"/>
    <w:tmpl w:val="CF6A9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E8D4B41"/>
    <w:multiLevelType w:val="hybridMultilevel"/>
    <w:tmpl w:val="40B25CCA"/>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4F9307EF"/>
    <w:multiLevelType w:val="hybridMultilevel"/>
    <w:tmpl w:val="18388B98"/>
    <w:lvl w:ilvl="0" w:tplc="04090001">
      <w:start w:val="1"/>
      <w:numFmt w:val="bullet"/>
      <w:lvlText w:val=""/>
      <w:lvlJc w:val="left"/>
      <w:pPr>
        <w:ind w:left="3412" w:hanging="360"/>
      </w:pPr>
      <w:rPr>
        <w:rFonts w:ascii="Symbol" w:hAnsi="Symbol" w:hint="default"/>
      </w:rPr>
    </w:lvl>
    <w:lvl w:ilvl="1" w:tplc="04090003" w:tentative="1">
      <w:start w:val="1"/>
      <w:numFmt w:val="bullet"/>
      <w:lvlText w:val="o"/>
      <w:lvlJc w:val="left"/>
      <w:pPr>
        <w:ind w:left="4132" w:hanging="360"/>
      </w:pPr>
      <w:rPr>
        <w:rFonts w:ascii="Courier New" w:hAnsi="Courier New" w:cs="Courier New" w:hint="default"/>
      </w:rPr>
    </w:lvl>
    <w:lvl w:ilvl="2" w:tplc="04090005" w:tentative="1">
      <w:start w:val="1"/>
      <w:numFmt w:val="bullet"/>
      <w:lvlText w:val=""/>
      <w:lvlJc w:val="left"/>
      <w:pPr>
        <w:ind w:left="4852" w:hanging="360"/>
      </w:pPr>
      <w:rPr>
        <w:rFonts w:ascii="Wingdings" w:hAnsi="Wingdings" w:hint="default"/>
      </w:rPr>
    </w:lvl>
    <w:lvl w:ilvl="3" w:tplc="04090001" w:tentative="1">
      <w:start w:val="1"/>
      <w:numFmt w:val="bullet"/>
      <w:lvlText w:val=""/>
      <w:lvlJc w:val="left"/>
      <w:pPr>
        <w:ind w:left="5572" w:hanging="360"/>
      </w:pPr>
      <w:rPr>
        <w:rFonts w:ascii="Symbol" w:hAnsi="Symbol" w:hint="default"/>
      </w:rPr>
    </w:lvl>
    <w:lvl w:ilvl="4" w:tplc="04090003" w:tentative="1">
      <w:start w:val="1"/>
      <w:numFmt w:val="bullet"/>
      <w:lvlText w:val="o"/>
      <w:lvlJc w:val="left"/>
      <w:pPr>
        <w:ind w:left="6292" w:hanging="360"/>
      </w:pPr>
      <w:rPr>
        <w:rFonts w:ascii="Courier New" w:hAnsi="Courier New" w:cs="Courier New" w:hint="default"/>
      </w:rPr>
    </w:lvl>
    <w:lvl w:ilvl="5" w:tplc="04090005" w:tentative="1">
      <w:start w:val="1"/>
      <w:numFmt w:val="bullet"/>
      <w:lvlText w:val=""/>
      <w:lvlJc w:val="left"/>
      <w:pPr>
        <w:ind w:left="7012" w:hanging="360"/>
      </w:pPr>
      <w:rPr>
        <w:rFonts w:ascii="Wingdings" w:hAnsi="Wingdings" w:hint="default"/>
      </w:rPr>
    </w:lvl>
    <w:lvl w:ilvl="6" w:tplc="04090001" w:tentative="1">
      <w:start w:val="1"/>
      <w:numFmt w:val="bullet"/>
      <w:lvlText w:val=""/>
      <w:lvlJc w:val="left"/>
      <w:pPr>
        <w:ind w:left="7732" w:hanging="360"/>
      </w:pPr>
      <w:rPr>
        <w:rFonts w:ascii="Symbol" w:hAnsi="Symbol" w:hint="default"/>
      </w:rPr>
    </w:lvl>
    <w:lvl w:ilvl="7" w:tplc="04090003" w:tentative="1">
      <w:start w:val="1"/>
      <w:numFmt w:val="bullet"/>
      <w:lvlText w:val="o"/>
      <w:lvlJc w:val="left"/>
      <w:pPr>
        <w:ind w:left="8452" w:hanging="360"/>
      </w:pPr>
      <w:rPr>
        <w:rFonts w:ascii="Courier New" w:hAnsi="Courier New" w:cs="Courier New" w:hint="default"/>
      </w:rPr>
    </w:lvl>
    <w:lvl w:ilvl="8" w:tplc="04090005" w:tentative="1">
      <w:start w:val="1"/>
      <w:numFmt w:val="bullet"/>
      <w:lvlText w:val=""/>
      <w:lvlJc w:val="left"/>
      <w:pPr>
        <w:ind w:left="9172" w:hanging="360"/>
      </w:pPr>
      <w:rPr>
        <w:rFonts w:ascii="Wingdings" w:hAnsi="Wingdings" w:hint="default"/>
      </w:rPr>
    </w:lvl>
  </w:abstractNum>
  <w:abstractNum w:abstractNumId="84">
    <w:nsid w:val="50117366"/>
    <w:multiLevelType w:val="hybridMultilevel"/>
    <w:tmpl w:val="A2F62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503C58D9"/>
    <w:multiLevelType w:val="hybridMultilevel"/>
    <w:tmpl w:val="74A67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522356BD"/>
    <w:multiLevelType w:val="hybridMultilevel"/>
    <w:tmpl w:val="B14E7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52CF1058"/>
    <w:multiLevelType w:val="hybridMultilevel"/>
    <w:tmpl w:val="69D21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55600B32"/>
    <w:multiLevelType w:val="hybridMultilevel"/>
    <w:tmpl w:val="3B605BC0"/>
    <w:lvl w:ilvl="0" w:tplc="0D7A7616">
      <w:numFmt w:val="bullet"/>
      <w:lvlText w:val="-"/>
      <w:lvlJc w:val="left"/>
      <w:pPr>
        <w:ind w:left="1440" w:hanging="360"/>
      </w:pPr>
      <w:rPr>
        <w:rFonts w:asciiTheme="minorHAnsi" w:eastAsiaTheme="minorHAnsi" w:hAnsiTheme="minorHAnsi"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9">
    <w:nsid w:val="558A515B"/>
    <w:multiLevelType w:val="hybridMultilevel"/>
    <w:tmpl w:val="A5286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56136B1B"/>
    <w:multiLevelType w:val="hybridMultilevel"/>
    <w:tmpl w:val="74068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572D28E3"/>
    <w:multiLevelType w:val="hybridMultilevel"/>
    <w:tmpl w:val="82C8B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57A93506"/>
    <w:multiLevelType w:val="hybridMultilevel"/>
    <w:tmpl w:val="B3E86F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nsid w:val="581E483F"/>
    <w:multiLevelType w:val="multilevel"/>
    <w:tmpl w:val="1542D4AA"/>
    <w:lvl w:ilvl="0">
      <w:start w:val="1"/>
      <w:numFmt w:val="decimal"/>
      <w:lvlText w:val="%1."/>
      <w:lvlJc w:val="left"/>
      <w:pPr>
        <w:ind w:left="720" w:hanging="360"/>
      </w:pPr>
      <w:rPr>
        <w:rFonts w:hint="default"/>
      </w:rPr>
    </w:lvl>
    <w:lvl w:ilvl="1">
      <w:start w:val="1"/>
      <w:numFmt w:val="decimal"/>
      <w:isLgl/>
      <w:lvlText w:val="%1.%2."/>
      <w:lvlJc w:val="left"/>
      <w:pPr>
        <w:ind w:left="1778" w:hanging="360"/>
      </w:pPr>
      <w:rPr>
        <w:rFonts w:hint="default"/>
      </w:rPr>
    </w:lvl>
    <w:lvl w:ilvl="2">
      <w:start w:val="1"/>
      <w:numFmt w:val="decimal"/>
      <w:isLgl/>
      <w:lvlText w:val="%1.%2.%3."/>
      <w:lvlJc w:val="left"/>
      <w:pPr>
        <w:ind w:left="3196" w:hanging="720"/>
      </w:pPr>
      <w:rPr>
        <w:rFonts w:hint="default"/>
        <w:b w:val="0"/>
        <w:bCs w:val="0"/>
        <w:lang w:val="en-US"/>
      </w:rPr>
    </w:lvl>
    <w:lvl w:ilvl="3">
      <w:start w:val="1"/>
      <w:numFmt w:val="decimal"/>
      <w:isLgl/>
      <w:lvlText w:val="%1.%2.%3.%4."/>
      <w:lvlJc w:val="left"/>
      <w:pPr>
        <w:ind w:left="4254" w:hanging="720"/>
      </w:pPr>
      <w:rPr>
        <w:rFonts w:hint="default"/>
      </w:rPr>
    </w:lvl>
    <w:lvl w:ilvl="4">
      <w:start w:val="1"/>
      <w:numFmt w:val="decimal"/>
      <w:isLgl/>
      <w:lvlText w:val="%1.%2.%3.%4.%5."/>
      <w:lvlJc w:val="left"/>
      <w:pPr>
        <w:ind w:left="5672" w:hanging="1080"/>
      </w:pPr>
      <w:rPr>
        <w:rFonts w:hint="default"/>
      </w:rPr>
    </w:lvl>
    <w:lvl w:ilvl="5">
      <w:start w:val="1"/>
      <w:numFmt w:val="decimal"/>
      <w:isLgl/>
      <w:lvlText w:val="%1.%2.%3.%4.%5.%6."/>
      <w:lvlJc w:val="left"/>
      <w:pPr>
        <w:ind w:left="6730" w:hanging="1080"/>
      </w:pPr>
      <w:rPr>
        <w:rFonts w:hint="default"/>
      </w:rPr>
    </w:lvl>
    <w:lvl w:ilvl="6">
      <w:start w:val="1"/>
      <w:numFmt w:val="decimal"/>
      <w:isLgl/>
      <w:lvlText w:val="%1.%2.%3.%4.%5.%6.%7."/>
      <w:lvlJc w:val="left"/>
      <w:pPr>
        <w:ind w:left="8148" w:hanging="1440"/>
      </w:pPr>
      <w:rPr>
        <w:rFonts w:hint="default"/>
      </w:rPr>
    </w:lvl>
    <w:lvl w:ilvl="7">
      <w:start w:val="1"/>
      <w:numFmt w:val="decimal"/>
      <w:isLgl/>
      <w:lvlText w:val="%1.%2.%3.%4.%5.%6.%7.%8."/>
      <w:lvlJc w:val="left"/>
      <w:pPr>
        <w:ind w:left="9206" w:hanging="1440"/>
      </w:pPr>
      <w:rPr>
        <w:rFonts w:hint="default"/>
      </w:rPr>
    </w:lvl>
    <w:lvl w:ilvl="8">
      <w:start w:val="1"/>
      <w:numFmt w:val="decimal"/>
      <w:isLgl/>
      <w:lvlText w:val="%1.%2.%3.%4.%5.%6.%7.%8.%9."/>
      <w:lvlJc w:val="left"/>
      <w:pPr>
        <w:ind w:left="10624" w:hanging="1800"/>
      </w:pPr>
      <w:rPr>
        <w:rFonts w:hint="default"/>
      </w:rPr>
    </w:lvl>
  </w:abstractNum>
  <w:abstractNum w:abstractNumId="94">
    <w:nsid w:val="58CF40CB"/>
    <w:multiLevelType w:val="hybridMultilevel"/>
    <w:tmpl w:val="636226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9461CFB"/>
    <w:multiLevelType w:val="multilevel"/>
    <w:tmpl w:val="F7FC365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6">
    <w:nsid w:val="5B6D2843"/>
    <w:multiLevelType w:val="multilevel"/>
    <w:tmpl w:val="94201452"/>
    <w:lvl w:ilvl="0">
      <w:start w:val="2"/>
      <w:numFmt w:val="decimal"/>
      <w:lvlText w:val="%1."/>
      <w:lvlJc w:val="left"/>
      <w:pPr>
        <w:ind w:left="660" w:hanging="660"/>
      </w:pPr>
      <w:rPr>
        <w:rFonts w:hint="default"/>
        <w:sz w:val="24"/>
      </w:rPr>
    </w:lvl>
    <w:lvl w:ilvl="1">
      <w:start w:val="8"/>
      <w:numFmt w:val="decimal"/>
      <w:lvlText w:val="%1.%2."/>
      <w:lvlJc w:val="left"/>
      <w:pPr>
        <w:ind w:left="1416" w:hanging="660"/>
      </w:pPr>
      <w:rPr>
        <w:rFonts w:hint="default"/>
        <w:sz w:val="24"/>
      </w:rPr>
    </w:lvl>
    <w:lvl w:ilvl="2">
      <w:start w:val="3"/>
      <w:numFmt w:val="decimal"/>
      <w:lvlText w:val="%1.%2.%3."/>
      <w:lvlJc w:val="left"/>
      <w:pPr>
        <w:ind w:left="2232" w:hanging="720"/>
      </w:pPr>
      <w:rPr>
        <w:rFonts w:hint="default"/>
        <w:sz w:val="24"/>
      </w:rPr>
    </w:lvl>
    <w:lvl w:ilvl="3">
      <w:start w:val="1"/>
      <w:numFmt w:val="decimal"/>
      <w:lvlText w:val="%1.%2.%3.%4."/>
      <w:lvlJc w:val="left"/>
      <w:pPr>
        <w:ind w:left="2988" w:hanging="720"/>
      </w:pPr>
      <w:rPr>
        <w:rFonts w:hint="default"/>
        <w:sz w:val="24"/>
      </w:rPr>
    </w:lvl>
    <w:lvl w:ilvl="4">
      <w:start w:val="1"/>
      <w:numFmt w:val="decimal"/>
      <w:lvlText w:val="%1.%2.%3.%4.%5."/>
      <w:lvlJc w:val="left"/>
      <w:pPr>
        <w:ind w:left="4104" w:hanging="1080"/>
      </w:pPr>
      <w:rPr>
        <w:rFonts w:hint="default"/>
        <w:sz w:val="24"/>
      </w:rPr>
    </w:lvl>
    <w:lvl w:ilvl="5">
      <w:start w:val="1"/>
      <w:numFmt w:val="decimal"/>
      <w:lvlText w:val="%1.%2.%3.%4.%5.%6."/>
      <w:lvlJc w:val="left"/>
      <w:pPr>
        <w:ind w:left="4860" w:hanging="1080"/>
      </w:pPr>
      <w:rPr>
        <w:rFonts w:hint="default"/>
        <w:sz w:val="24"/>
      </w:rPr>
    </w:lvl>
    <w:lvl w:ilvl="6">
      <w:start w:val="1"/>
      <w:numFmt w:val="decimal"/>
      <w:lvlText w:val="%1.%2.%3.%4.%5.%6.%7."/>
      <w:lvlJc w:val="left"/>
      <w:pPr>
        <w:ind w:left="5976" w:hanging="1440"/>
      </w:pPr>
      <w:rPr>
        <w:rFonts w:hint="default"/>
        <w:sz w:val="24"/>
      </w:rPr>
    </w:lvl>
    <w:lvl w:ilvl="7">
      <w:start w:val="1"/>
      <w:numFmt w:val="decimal"/>
      <w:lvlText w:val="%1.%2.%3.%4.%5.%6.%7.%8."/>
      <w:lvlJc w:val="left"/>
      <w:pPr>
        <w:ind w:left="6732" w:hanging="1440"/>
      </w:pPr>
      <w:rPr>
        <w:rFonts w:hint="default"/>
        <w:sz w:val="24"/>
      </w:rPr>
    </w:lvl>
    <w:lvl w:ilvl="8">
      <w:start w:val="1"/>
      <w:numFmt w:val="decimal"/>
      <w:lvlText w:val="%1.%2.%3.%4.%5.%6.%7.%8.%9."/>
      <w:lvlJc w:val="left"/>
      <w:pPr>
        <w:ind w:left="7848" w:hanging="1800"/>
      </w:pPr>
      <w:rPr>
        <w:rFonts w:hint="default"/>
        <w:sz w:val="24"/>
      </w:rPr>
    </w:lvl>
  </w:abstractNum>
  <w:abstractNum w:abstractNumId="97">
    <w:nsid w:val="5B9D50BB"/>
    <w:multiLevelType w:val="hybridMultilevel"/>
    <w:tmpl w:val="BBA8C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5E360989"/>
    <w:multiLevelType w:val="multilevel"/>
    <w:tmpl w:val="01BA7556"/>
    <w:lvl w:ilvl="0">
      <w:start w:val="1"/>
      <w:numFmt w:val="decimal"/>
      <w:lvlText w:val="%1."/>
      <w:lvlJc w:val="left"/>
      <w:pPr>
        <w:ind w:left="570" w:hanging="570"/>
      </w:pPr>
      <w:rPr>
        <w:rFonts w:hint="default"/>
        <w:sz w:val="24"/>
      </w:rPr>
    </w:lvl>
    <w:lvl w:ilvl="1">
      <w:start w:val="1"/>
      <w:numFmt w:val="decimal"/>
      <w:lvlText w:val="%1.%2."/>
      <w:lvlJc w:val="left"/>
      <w:pPr>
        <w:ind w:left="1265" w:hanging="570"/>
      </w:pPr>
      <w:rPr>
        <w:rFonts w:hint="default"/>
        <w:sz w:val="24"/>
      </w:rPr>
    </w:lvl>
    <w:lvl w:ilvl="2">
      <w:start w:val="2"/>
      <w:numFmt w:val="decimal"/>
      <w:lvlText w:val="%1.%2.%3."/>
      <w:lvlJc w:val="left"/>
      <w:pPr>
        <w:ind w:left="2110" w:hanging="720"/>
      </w:pPr>
      <w:rPr>
        <w:rFonts w:hint="default"/>
        <w:sz w:val="24"/>
      </w:rPr>
    </w:lvl>
    <w:lvl w:ilvl="3">
      <w:start w:val="1"/>
      <w:numFmt w:val="decimal"/>
      <w:lvlText w:val="%1.%2.%3.%4."/>
      <w:lvlJc w:val="left"/>
      <w:pPr>
        <w:ind w:left="2805" w:hanging="720"/>
      </w:pPr>
      <w:rPr>
        <w:rFonts w:hint="default"/>
        <w:sz w:val="24"/>
      </w:rPr>
    </w:lvl>
    <w:lvl w:ilvl="4">
      <w:start w:val="1"/>
      <w:numFmt w:val="decimal"/>
      <w:lvlText w:val="%1.%2.%3.%4.%5."/>
      <w:lvlJc w:val="left"/>
      <w:pPr>
        <w:ind w:left="3860" w:hanging="1080"/>
      </w:pPr>
      <w:rPr>
        <w:rFonts w:hint="default"/>
        <w:sz w:val="24"/>
      </w:rPr>
    </w:lvl>
    <w:lvl w:ilvl="5">
      <w:start w:val="1"/>
      <w:numFmt w:val="decimal"/>
      <w:lvlText w:val="%1.%2.%3.%4.%5.%6."/>
      <w:lvlJc w:val="left"/>
      <w:pPr>
        <w:ind w:left="4555" w:hanging="1080"/>
      </w:pPr>
      <w:rPr>
        <w:rFonts w:hint="default"/>
        <w:sz w:val="24"/>
      </w:rPr>
    </w:lvl>
    <w:lvl w:ilvl="6">
      <w:start w:val="1"/>
      <w:numFmt w:val="decimal"/>
      <w:lvlText w:val="%1.%2.%3.%4.%5.%6.%7."/>
      <w:lvlJc w:val="left"/>
      <w:pPr>
        <w:ind w:left="5610" w:hanging="1440"/>
      </w:pPr>
      <w:rPr>
        <w:rFonts w:hint="default"/>
        <w:sz w:val="24"/>
      </w:rPr>
    </w:lvl>
    <w:lvl w:ilvl="7">
      <w:start w:val="1"/>
      <w:numFmt w:val="decimal"/>
      <w:lvlText w:val="%1.%2.%3.%4.%5.%6.%7.%8."/>
      <w:lvlJc w:val="left"/>
      <w:pPr>
        <w:ind w:left="6305" w:hanging="1440"/>
      </w:pPr>
      <w:rPr>
        <w:rFonts w:hint="default"/>
        <w:sz w:val="24"/>
      </w:rPr>
    </w:lvl>
    <w:lvl w:ilvl="8">
      <w:start w:val="1"/>
      <w:numFmt w:val="decimal"/>
      <w:lvlText w:val="%1.%2.%3.%4.%5.%6.%7.%8.%9."/>
      <w:lvlJc w:val="left"/>
      <w:pPr>
        <w:ind w:left="7360" w:hanging="1800"/>
      </w:pPr>
      <w:rPr>
        <w:rFonts w:hint="default"/>
        <w:sz w:val="24"/>
      </w:rPr>
    </w:lvl>
  </w:abstractNum>
  <w:abstractNum w:abstractNumId="99">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01">
    <w:nsid w:val="61913AD9"/>
    <w:multiLevelType w:val="hybridMultilevel"/>
    <w:tmpl w:val="0E8A0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61C51D8F"/>
    <w:multiLevelType w:val="hybridMultilevel"/>
    <w:tmpl w:val="7730D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642F29EB"/>
    <w:multiLevelType w:val="hybridMultilevel"/>
    <w:tmpl w:val="71100D66"/>
    <w:lvl w:ilvl="0" w:tplc="37869CE2">
      <w:start w:val="1"/>
      <w:numFmt w:val="decimal"/>
      <w:lvlText w:val="(%1)"/>
      <w:lvlJc w:val="left"/>
      <w:pPr>
        <w:tabs>
          <w:tab w:val="num" w:pos="2835"/>
        </w:tabs>
        <w:ind w:left="2835" w:hanging="567"/>
      </w:pPr>
      <w:rPr>
        <w:rFonts w:hint="default"/>
        <w:bCs/>
        <w:iCs w:val="0"/>
      </w:rPr>
    </w:lvl>
    <w:lvl w:ilvl="1" w:tplc="4CF23562">
      <w:start w:val="1"/>
      <w:numFmt w:val="decimal"/>
      <w:lvlText w:val="%2."/>
      <w:lvlJc w:val="left"/>
      <w:pPr>
        <w:ind w:left="1440" w:hanging="360"/>
      </w:pPr>
      <w:rPr>
        <w:rFonts w:hint="default"/>
      </w:rPr>
    </w:lvl>
    <w:lvl w:ilvl="2" w:tplc="0330BA4A">
      <w:start w:val="1"/>
      <w:numFmt w:val="decimal"/>
      <w:lvlText w:val="(%3)"/>
      <w:lvlJc w:val="left"/>
      <w:pPr>
        <w:tabs>
          <w:tab w:val="num" w:pos="2835"/>
        </w:tabs>
        <w:ind w:left="2835" w:hanging="567"/>
      </w:pPr>
      <w:rPr>
        <w:rFonts w:hint="default"/>
        <w:bCs/>
        <w:i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64EC7017"/>
    <w:multiLevelType w:val="hybridMultilevel"/>
    <w:tmpl w:val="C0D68D78"/>
    <w:lvl w:ilvl="0" w:tplc="BF7A372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65AE0C1D"/>
    <w:multiLevelType w:val="hybridMultilevel"/>
    <w:tmpl w:val="B9CEB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66910BA1"/>
    <w:multiLevelType w:val="hybridMultilevel"/>
    <w:tmpl w:val="8E001996"/>
    <w:lvl w:ilvl="0" w:tplc="BF7A3726">
      <w:start w:val="1"/>
      <w:numFmt w:val="bullet"/>
      <w:lvlText w:val=""/>
      <w:lvlJc w:val="left"/>
      <w:pPr>
        <w:tabs>
          <w:tab w:val="num" w:pos="360"/>
        </w:tabs>
        <w:ind w:left="284" w:right="284" w:hanging="284"/>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7">
    <w:nsid w:val="68F95F24"/>
    <w:multiLevelType w:val="hybridMultilevel"/>
    <w:tmpl w:val="77F8D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69A4072C"/>
    <w:multiLevelType w:val="hybridMultilevel"/>
    <w:tmpl w:val="A7FE2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1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11">
    <w:nsid w:val="6BC35A00"/>
    <w:multiLevelType w:val="multilevel"/>
    <w:tmpl w:val="D5DAB170"/>
    <w:lvl w:ilvl="0">
      <w:start w:val="2"/>
      <w:numFmt w:val="decimal"/>
      <w:lvlText w:val="%1."/>
      <w:lvlJc w:val="left"/>
      <w:pPr>
        <w:ind w:left="660" w:hanging="660"/>
      </w:pPr>
      <w:rPr>
        <w:rFonts w:hint="default"/>
        <w:sz w:val="24"/>
        <w:u w:val="single"/>
      </w:rPr>
    </w:lvl>
    <w:lvl w:ilvl="1">
      <w:start w:val="7"/>
      <w:numFmt w:val="decimal"/>
      <w:lvlText w:val="%1.%2."/>
      <w:lvlJc w:val="left"/>
      <w:pPr>
        <w:ind w:left="1416" w:hanging="660"/>
      </w:pPr>
      <w:rPr>
        <w:rFonts w:hint="default"/>
        <w:sz w:val="24"/>
        <w:u w:val="single"/>
      </w:rPr>
    </w:lvl>
    <w:lvl w:ilvl="2">
      <w:start w:val="1"/>
      <w:numFmt w:val="bullet"/>
      <w:lvlText w:val=""/>
      <w:lvlJc w:val="left"/>
      <w:pPr>
        <w:ind w:left="2232" w:hanging="720"/>
      </w:pPr>
      <w:rPr>
        <w:rFonts w:ascii="Symbol" w:hAnsi="Symbol" w:hint="default"/>
        <w:sz w:val="24"/>
        <w:u w:val="none"/>
      </w:rPr>
    </w:lvl>
    <w:lvl w:ilvl="3">
      <w:start w:val="1"/>
      <w:numFmt w:val="decimal"/>
      <w:lvlText w:val="%1.%2.%3.%4."/>
      <w:lvlJc w:val="left"/>
      <w:pPr>
        <w:ind w:left="2988" w:hanging="720"/>
      </w:pPr>
      <w:rPr>
        <w:rFonts w:hint="default"/>
        <w:sz w:val="24"/>
        <w:u w:val="none"/>
      </w:rPr>
    </w:lvl>
    <w:lvl w:ilvl="4">
      <w:start w:val="1"/>
      <w:numFmt w:val="decimal"/>
      <w:lvlText w:val="%1.%2.%3.%4.%5."/>
      <w:lvlJc w:val="left"/>
      <w:pPr>
        <w:ind w:left="4104" w:hanging="1080"/>
      </w:pPr>
      <w:rPr>
        <w:rFonts w:hint="default"/>
        <w:sz w:val="24"/>
        <w:u w:val="single"/>
      </w:rPr>
    </w:lvl>
    <w:lvl w:ilvl="5">
      <w:start w:val="1"/>
      <w:numFmt w:val="decimal"/>
      <w:lvlText w:val="%1.%2.%3.%4.%5.%6."/>
      <w:lvlJc w:val="left"/>
      <w:pPr>
        <w:ind w:left="4860" w:hanging="1080"/>
      </w:pPr>
      <w:rPr>
        <w:rFonts w:hint="default"/>
        <w:sz w:val="24"/>
        <w:u w:val="single"/>
      </w:rPr>
    </w:lvl>
    <w:lvl w:ilvl="6">
      <w:start w:val="1"/>
      <w:numFmt w:val="decimal"/>
      <w:lvlText w:val="%1.%2.%3.%4.%5.%6.%7."/>
      <w:lvlJc w:val="left"/>
      <w:pPr>
        <w:ind w:left="5976" w:hanging="1440"/>
      </w:pPr>
      <w:rPr>
        <w:rFonts w:hint="default"/>
        <w:sz w:val="24"/>
        <w:u w:val="single"/>
      </w:rPr>
    </w:lvl>
    <w:lvl w:ilvl="7">
      <w:start w:val="1"/>
      <w:numFmt w:val="decimal"/>
      <w:lvlText w:val="%1.%2.%3.%4.%5.%6.%7.%8."/>
      <w:lvlJc w:val="left"/>
      <w:pPr>
        <w:ind w:left="6732" w:hanging="1440"/>
      </w:pPr>
      <w:rPr>
        <w:rFonts w:hint="default"/>
        <w:sz w:val="24"/>
        <w:u w:val="single"/>
      </w:rPr>
    </w:lvl>
    <w:lvl w:ilvl="8">
      <w:start w:val="1"/>
      <w:numFmt w:val="decimal"/>
      <w:lvlText w:val="%1.%2.%3.%4.%5.%6.%7.%8.%9."/>
      <w:lvlJc w:val="left"/>
      <w:pPr>
        <w:ind w:left="7848" w:hanging="1800"/>
      </w:pPr>
      <w:rPr>
        <w:rFonts w:hint="default"/>
        <w:sz w:val="24"/>
        <w:u w:val="single"/>
      </w:rPr>
    </w:lvl>
  </w:abstractNum>
  <w:abstractNum w:abstractNumId="112">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nsid w:val="6FA305F7"/>
    <w:multiLevelType w:val="hybridMultilevel"/>
    <w:tmpl w:val="C3029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700258C8"/>
    <w:multiLevelType w:val="multilevel"/>
    <w:tmpl w:val="6102F0D0"/>
    <w:lvl w:ilvl="0">
      <w:start w:val="1"/>
      <w:numFmt w:val="decimal"/>
      <w:lvlText w:val="%1."/>
      <w:lvlJc w:val="left"/>
      <w:pPr>
        <w:ind w:left="1852" w:hanging="360"/>
      </w:pPr>
    </w:lvl>
    <w:lvl w:ilvl="1">
      <w:start w:val="6"/>
      <w:numFmt w:val="decimal"/>
      <w:isLgl/>
      <w:lvlText w:val="%1.%2"/>
      <w:lvlJc w:val="left"/>
      <w:pPr>
        <w:ind w:left="1852" w:hanging="360"/>
      </w:pPr>
      <w:rPr>
        <w:rFonts w:hint="default"/>
      </w:rPr>
    </w:lvl>
    <w:lvl w:ilvl="2">
      <w:start w:val="1"/>
      <w:numFmt w:val="decimal"/>
      <w:isLgl/>
      <w:lvlText w:val="%1.%2.%3"/>
      <w:lvlJc w:val="left"/>
      <w:pPr>
        <w:ind w:left="2212" w:hanging="720"/>
      </w:pPr>
      <w:rPr>
        <w:rFonts w:hint="default"/>
      </w:rPr>
    </w:lvl>
    <w:lvl w:ilvl="3">
      <w:start w:val="1"/>
      <w:numFmt w:val="decimal"/>
      <w:isLgl/>
      <w:lvlText w:val="%1.%2.%3.%4"/>
      <w:lvlJc w:val="left"/>
      <w:pPr>
        <w:ind w:left="2212" w:hanging="720"/>
      </w:pPr>
      <w:rPr>
        <w:rFonts w:hint="default"/>
      </w:rPr>
    </w:lvl>
    <w:lvl w:ilvl="4">
      <w:start w:val="1"/>
      <w:numFmt w:val="decimal"/>
      <w:isLgl/>
      <w:lvlText w:val="%1.%2.%3.%4.%5"/>
      <w:lvlJc w:val="left"/>
      <w:pPr>
        <w:ind w:left="2572" w:hanging="1080"/>
      </w:pPr>
      <w:rPr>
        <w:rFonts w:hint="default"/>
      </w:rPr>
    </w:lvl>
    <w:lvl w:ilvl="5">
      <w:start w:val="1"/>
      <w:numFmt w:val="decimal"/>
      <w:isLgl/>
      <w:lvlText w:val="%1.%2.%3.%4.%5.%6"/>
      <w:lvlJc w:val="left"/>
      <w:pPr>
        <w:ind w:left="2572" w:hanging="1080"/>
      </w:pPr>
      <w:rPr>
        <w:rFonts w:hint="default"/>
      </w:rPr>
    </w:lvl>
    <w:lvl w:ilvl="6">
      <w:start w:val="1"/>
      <w:numFmt w:val="decimal"/>
      <w:isLgl/>
      <w:lvlText w:val="%1.%2.%3.%4.%5.%6.%7"/>
      <w:lvlJc w:val="left"/>
      <w:pPr>
        <w:ind w:left="2572" w:hanging="1080"/>
      </w:pPr>
      <w:rPr>
        <w:rFonts w:hint="default"/>
      </w:rPr>
    </w:lvl>
    <w:lvl w:ilvl="7">
      <w:start w:val="1"/>
      <w:numFmt w:val="decimal"/>
      <w:isLgl/>
      <w:lvlText w:val="%1.%2.%3.%4.%5.%6.%7.%8"/>
      <w:lvlJc w:val="left"/>
      <w:pPr>
        <w:ind w:left="2932" w:hanging="1440"/>
      </w:pPr>
      <w:rPr>
        <w:rFonts w:hint="default"/>
      </w:rPr>
    </w:lvl>
    <w:lvl w:ilvl="8">
      <w:start w:val="1"/>
      <w:numFmt w:val="decimal"/>
      <w:isLgl/>
      <w:lvlText w:val="%1.%2.%3.%4.%5.%6.%7.%8.%9"/>
      <w:lvlJc w:val="left"/>
      <w:pPr>
        <w:ind w:left="2932" w:hanging="1440"/>
      </w:pPr>
      <w:rPr>
        <w:rFonts w:hint="default"/>
      </w:rPr>
    </w:lvl>
  </w:abstractNum>
  <w:abstractNum w:abstractNumId="115">
    <w:nsid w:val="70B23C4B"/>
    <w:multiLevelType w:val="multilevel"/>
    <w:tmpl w:val="A202B4EA"/>
    <w:lvl w:ilvl="0">
      <w:start w:val="2"/>
      <w:numFmt w:val="decimal"/>
      <w:lvlText w:val="%1."/>
      <w:lvlJc w:val="left"/>
      <w:pPr>
        <w:ind w:left="660" w:hanging="660"/>
      </w:pPr>
      <w:rPr>
        <w:rFonts w:hint="default"/>
      </w:rPr>
    </w:lvl>
    <w:lvl w:ilvl="1">
      <w:start w:val="8"/>
      <w:numFmt w:val="decimal"/>
      <w:lvlText w:val="%1.%2."/>
      <w:lvlJc w:val="left"/>
      <w:pPr>
        <w:ind w:left="1416" w:hanging="660"/>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2988" w:hanging="720"/>
      </w:pPr>
      <w:rPr>
        <w:rFonts w:hint="default"/>
        <w:lang w:val="en-US"/>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116">
    <w:nsid w:val="72951342"/>
    <w:multiLevelType w:val="hybridMultilevel"/>
    <w:tmpl w:val="03A64B48"/>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117">
    <w:nsid w:val="74B05C62"/>
    <w:multiLevelType w:val="hybridMultilevel"/>
    <w:tmpl w:val="DB40C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nsid w:val="762240BF"/>
    <w:multiLevelType w:val="hybridMultilevel"/>
    <w:tmpl w:val="77F43A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20">
    <w:nsid w:val="7A351E50"/>
    <w:multiLevelType w:val="hybridMultilevel"/>
    <w:tmpl w:val="BB46F19E"/>
    <w:lvl w:ilvl="0" w:tplc="29D09160">
      <w:start w:val="3"/>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1">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22">
    <w:nsid w:val="7B471CD8"/>
    <w:multiLevelType w:val="hybridMultilevel"/>
    <w:tmpl w:val="0E262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7BF006EB"/>
    <w:multiLevelType w:val="hybridMultilevel"/>
    <w:tmpl w:val="1C868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19"/>
  </w:num>
  <w:num w:numId="3">
    <w:abstractNumId w:val="47"/>
  </w:num>
  <w:num w:numId="4">
    <w:abstractNumId w:val="52"/>
  </w:num>
  <w:num w:numId="5">
    <w:abstractNumId w:val="73"/>
  </w:num>
  <w:num w:numId="6">
    <w:abstractNumId w:val="109"/>
  </w:num>
  <w:num w:numId="7">
    <w:abstractNumId w:val="28"/>
  </w:num>
  <w:num w:numId="8">
    <w:abstractNumId w:val="69"/>
  </w:num>
  <w:num w:numId="9">
    <w:abstractNumId w:val="78"/>
  </w:num>
  <w:num w:numId="10">
    <w:abstractNumId w:val="100"/>
  </w:num>
  <w:num w:numId="11">
    <w:abstractNumId w:val="124"/>
  </w:num>
  <w:num w:numId="12">
    <w:abstractNumId w:val="48"/>
  </w:num>
  <w:num w:numId="13">
    <w:abstractNumId w:val="66"/>
  </w:num>
  <w:num w:numId="14">
    <w:abstractNumId w:val="80"/>
  </w:num>
  <w:num w:numId="15">
    <w:abstractNumId w:val="21"/>
    <w:lvlOverride w:ilvl="0">
      <w:startOverride w:val="1"/>
    </w:lvlOverride>
  </w:num>
  <w:num w:numId="16">
    <w:abstractNumId w:val="110"/>
  </w:num>
  <w:num w:numId="17">
    <w:abstractNumId w:val="99"/>
  </w:num>
  <w:num w:numId="18">
    <w:abstractNumId w:val="121"/>
  </w:num>
  <w:num w:numId="19">
    <w:abstractNumId w:val="22"/>
  </w:num>
  <w:num w:numId="20">
    <w:abstractNumId w:val="57"/>
  </w:num>
  <w:num w:numId="21">
    <w:abstractNumId w:val="33"/>
  </w:num>
  <w:num w:numId="22">
    <w:abstractNumId w:val="3"/>
  </w:num>
  <w:num w:numId="23">
    <w:abstractNumId w:val="60"/>
  </w:num>
  <w:num w:numId="24">
    <w:abstractNumId w:val="112"/>
  </w:num>
  <w:num w:numId="25">
    <w:abstractNumId w:val="17"/>
  </w:num>
  <w:num w:numId="26">
    <w:abstractNumId w:val="72"/>
  </w:num>
  <w:num w:numId="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36"/>
  </w:num>
  <w:num w:numId="30">
    <w:abstractNumId w:val="106"/>
  </w:num>
  <w:num w:numId="31">
    <w:abstractNumId w:val="50"/>
  </w:num>
  <w:num w:numId="32">
    <w:abstractNumId w:val="98"/>
  </w:num>
  <w:num w:numId="33">
    <w:abstractNumId w:val="19"/>
  </w:num>
  <w:num w:numId="34">
    <w:abstractNumId w:val="111"/>
  </w:num>
  <w:num w:numId="35">
    <w:abstractNumId w:val="115"/>
  </w:num>
  <w:num w:numId="36">
    <w:abstractNumId w:val="18"/>
  </w:num>
  <w:num w:numId="37">
    <w:abstractNumId w:val="96"/>
  </w:num>
  <w:num w:numId="38">
    <w:abstractNumId w:val="38"/>
  </w:num>
  <w:num w:numId="39">
    <w:abstractNumId w:val="93"/>
  </w:num>
  <w:num w:numId="40">
    <w:abstractNumId w:val="35"/>
  </w:num>
  <w:num w:numId="41">
    <w:abstractNumId w:val="13"/>
  </w:num>
  <w:num w:numId="42">
    <w:abstractNumId w:val="122"/>
  </w:num>
  <w:num w:numId="43">
    <w:abstractNumId w:val="6"/>
  </w:num>
  <w:num w:numId="44">
    <w:abstractNumId w:val="41"/>
  </w:num>
  <w:num w:numId="45">
    <w:abstractNumId w:val="103"/>
  </w:num>
  <w:num w:numId="46">
    <w:abstractNumId w:val="58"/>
  </w:num>
  <w:num w:numId="47">
    <w:abstractNumId w:val="104"/>
  </w:num>
  <w:num w:numId="48">
    <w:abstractNumId w:val="20"/>
  </w:num>
  <w:num w:numId="49">
    <w:abstractNumId w:val="24"/>
  </w:num>
  <w:num w:numId="50">
    <w:abstractNumId w:val="15"/>
  </w:num>
  <w:num w:numId="51">
    <w:abstractNumId w:val="84"/>
  </w:num>
  <w:num w:numId="52">
    <w:abstractNumId w:val="70"/>
  </w:num>
  <w:num w:numId="53">
    <w:abstractNumId w:val="79"/>
  </w:num>
  <w:num w:numId="54">
    <w:abstractNumId w:val="44"/>
  </w:num>
  <w:num w:numId="55">
    <w:abstractNumId w:val="95"/>
  </w:num>
  <w:num w:numId="56">
    <w:abstractNumId w:val="108"/>
  </w:num>
  <w:num w:numId="57">
    <w:abstractNumId w:val="64"/>
  </w:num>
  <w:num w:numId="58">
    <w:abstractNumId w:val="120"/>
  </w:num>
  <w:num w:numId="59">
    <w:abstractNumId w:val="9"/>
  </w:num>
  <w:num w:numId="60">
    <w:abstractNumId w:val="87"/>
  </w:num>
  <w:num w:numId="61">
    <w:abstractNumId w:val="16"/>
  </w:num>
  <w:num w:numId="62">
    <w:abstractNumId w:val="63"/>
  </w:num>
  <w:num w:numId="63">
    <w:abstractNumId w:val="102"/>
  </w:num>
  <w:num w:numId="64">
    <w:abstractNumId w:val="26"/>
  </w:num>
  <w:num w:numId="65">
    <w:abstractNumId w:val="34"/>
  </w:num>
  <w:num w:numId="66">
    <w:abstractNumId w:val="32"/>
  </w:num>
  <w:num w:numId="67">
    <w:abstractNumId w:val="31"/>
  </w:num>
  <w:num w:numId="68">
    <w:abstractNumId w:val="114"/>
  </w:num>
  <w:num w:numId="69">
    <w:abstractNumId w:val="56"/>
  </w:num>
  <w:num w:numId="70">
    <w:abstractNumId w:val="90"/>
  </w:num>
  <w:num w:numId="71">
    <w:abstractNumId w:val="62"/>
  </w:num>
  <w:num w:numId="72">
    <w:abstractNumId w:val="105"/>
  </w:num>
  <w:num w:numId="73">
    <w:abstractNumId w:val="14"/>
  </w:num>
  <w:num w:numId="74">
    <w:abstractNumId w:val="67"/>
  </w:num>
  <w:num w:numId="75">
    <w:abstractNumId w:val="94"/>
  </w:num>
  <w:num w:numId="76">
    <w:abstractNumId w:val="74"/>
  </w:num>
  <w:num w:numId="77">
    <w:abstractNumId w:val="43"/>
  </w:num>
  <w:num w:numId="78">
    <w:abstractNumId w:val="7"/>
  </w:num>
  <w:num w:numId="79">
    <w:abstractNumId w:val="45"/>
  </w:num>
  <w:num w:numId="80">
    <w:abstractNumId w:val="51"/>
  </w:num>
  <w:num w:numId="81">
    <w:abstractNumId w:val="97"/>
  </w:num>
  <w:num w:numId="82">
    <w:abstractNumId w:val="101"/>
  </w:num>
  <w:num w:numId="83">
    <w:abstractNumId w:val="23"/>
  </w:num>
  <w:num w:numId="84">
    <w:abstractNumId w:val="42"/>
  </w:num>
  <w:num w:numId="85">
    <w:abstractNumId w:val="65"/>
  </w:num>
  <w:num w:numId="86">
    <w:abstractNumId w:val="49"/>
  </w:num>
  <w:num w:numId="87">
    <w:abstractNumId w:val="77"/>
  </w:num>
  <w:num w:numId="88">
    <w:abstractNumId w:val="10"/>
  </w:num>
  <w:num w:numId="89">
    <w:abstractNumId w:val="91"/>
  </w:num>
  <w:num w:numId="90">
    <w:abstractNumId w:val="39"/>
  </w:num>
  <w:num w:numId="91">
    <w:abstractNumId w:val="71"/>
  </w:num>
  <w:num w:numId="92">
    <w:abstractNumId w:val="25"/>
  </w:num>
  <w:num w:numId="93">
    <w:abstractNumId w:val="5"/>
  </w:num>
  <w:num w:numId="94">
    <w:abstractNumId w:val="29"/>
  </w:num>
  <w:num w:numId="95">
    <w:abstractNumId w:val="59"/>
  </w:num>
  <w:num w:numId="96">
    <w:abstractNumId w:val="12"/>
  </w:num>
  <w:num w:numId="97">
    <w:abstractNumId w:val="61"/>
  </w:num>
  <w:num w:numId="98">
    <w:abstractNumId w:val="8"/>
  </w:num>
  <w:num w:numId="99">
    <w:abstractNumId w:val="46"/>
  </w:num>
  <w:num w:numId="100">
    <w:abstractNumId w:val="11"/>
  </w:num>
  <w:num w:numId="101">
    <w:abstractNumId w:val="82"/>
  </w:num>
  <w:num w:numId="102">
    <w:abstractNumId w:val="75"/>
  </w:num>
  <w:num w:numId="103">
    <w:abstractNumId w:val="113"/>
  </w:num>
  <w:num w:numId="104">
    <w:abstractNumId w:val="86"/>
  </w:num>
  <w:num w:numId="105">
    <w:abstractNumId w:val="85"/>
  </w:num>
  <w:num w:numId="106">
    <w:abstractNumId w:val="123"/>
  </w:num>
  <w:num w:numId="107">
    <w:abstractNumId w:val="107"/>
  </w:num>
  <w:num w:numId="108">
    <w:abstractNumId w:val="55"/>
  </w:num>
  <w:num w:numId="109">
    <w:abstractNumId w:val="89"/>
  </w:num>
  <w:num w:numId="110">
    <w:abstractNumId w:val="30"/>
  </w:num>
  <w:num w:numId="111">
    <w:abstractNumId w:val="68"/>
  </w:num>
  <w:num w:numId="112">
    <w:abstractNumId w:val="40"/>
  </w:num>
  <w:num w:numId="113">
    <w:abstractNumId w:val="117"/>
  </w:num>
  <w:num w:numId="114">
    <w:abstractNumId w:val="2"/>
  </w:num>
  <w:num w:numId="115">
    <w:abstractNumId w:val="76"/>
  </w:num>
  <w:num w:numId="116">
    <w:abstractNumId w:val="88"/>
  </w:num>
  <w:num w:numId="117">
    <w:abstractNumId w:val="81"/>
  </w:num>
  <w:num w:numId="118">
    <w:abstractNumId w:val="118"/>
  </w:num>
  <w:num w:numId="119">
    <w:abstractNumId w:val="27"/>
  </w:num>
  <w:num w:numId="120">
    <w:abstractNumId w:val="92"/>
  </w:num>
  <w:num w:numId="121">
    <w:abstractNumId w:val="116"/>
  </w:num>
  <w:num w:numId="122">
    <w:abstractNumId w:val="1"/>
  </w:num>
  <w:num w:numId="123">
    <w:abstractNumId w:val="53"/>
  </w:num>
  <w:num w:numId="124">
    <w:abstractNumId w:val="4"/>
  </w:num>
  <w:num w:numId="125">
    <w:abstractNumId w:val="83"/>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A7F"/>
    <w:rsid w:val="00003239"/>
    <w:rsid w:val="000033F4"/>
    <w:rsid w:val="00011971"/>
    <w:rsid w:val="00011AB2"/>
    <w:rsid w:val="00015216"/>
    <w:rsid w:val="00016A65"/>
    <w:rsid w:val="00016D78"/>
    <w:rsid w:val="0001729E"/>
    <w:rsid w:val="00017AD2"/>
    <w:rsid w:val="00024457"/>
    <w:rsid w:val="00025024"/>
    <w:rsid w:val="000251A6"/>
    <w:rsid w:val="00030E47"/>
    <w:rsid w:val="00030FBC"/>
    <w:rsid w:val="00033608"/>
    <w:rsid w:val="00035300"/>
    <w:rsid w:val="00035D35"/>
    <w:rsid w:val="00036608"/>
    <w:rsid w:val="00040E82"/>
    <w:rsid w:val="00041866"/>
    <w:rsid w:val="0004341A"/>
    <w:rsid w:val="000437DF"/>
    <w:rsid w:val="000454DE"/>
    <w:rsid w:val="00046B8D"/>
    <w:rsid w:val="0005011B"/>
    <w:rsid w:val="00050D40"/>
    <w:rsid w:val="0005317F"/>
    <w:rsid w:val="00053F81"/>
    <w:rsid w:val="000541B2"/>
    <w:rsid w:val="0005575F"/>
    <w:rsid w:val="00057CC6"/>
    <w:rsid w:val="000623A1"/>
    <w:rsid w:val="00064146"/>
    <w:rsid w:val="000651B7"/>
    <w:rsid w:val="00070A4F"/>
    <w:rsid w:val="00070FD7"/>
    <w:rsid w:val="000749D5"/>
    <w:rsid w:val="00075235"/>
    <w:rsid w:val="00086B1C"/>
    <w:rsid w:val="0009049C"/>
    <w:rsid w:val="00091D38"/>
    <w:rsid w:val="000934F2"/>
    <w:rsid w:val="000946AB"/>
    <w:rsid w:val="000A1BD4"/>
    <w:rsid w:val="000A21EE"/>
    <w:rsid w:val="000A2CA0"/>
    <w:rsid w:val="000A2D9F"/>
    <w:rsid w:val="000A40E6"/>
    <w:rsid w:val="000A73BE"/>
    <w:rsid w:val="000B121A"/>
    <w:rsid w:val="000B1A21"/>
    <w:rsid w:val="000B2C07"/>
    <w:rsid w:val="000B511B"/>
    <w:rsid w:val="000B6B75"/>
    <w:rsid w:val="000C0C5B"/>
    <w:rsid w:val="000C0EF5"/>
    <w:rsid w:val="000C1717"/>
    <w:rsid w:val="000D051F"/>
    <w:rsid w:val="000D1032"/>
    <w:rsid w:val="000D3BE7"/>
    <w:rsid w:val="000D58D1"/>
    <w:rsid w:val="000E177C"/>
    <w:rsid w:val="000E4D0C"/>
    <w:rsid w:val="000E5B70"/>
    <w:rsid w:val="000F26C3"/>
    <w:rsid w:val="000F4934"/>
    <w:rsid w:val="000F702A"/>
    <w:rsid w:val="00102306"/>
    <w:rsid w:val="00104826"/>
    <w:rsid w:val="00105BB6"/>
    <w:rsid w:val="001077F1"/>
    <w:rsid w:val="001109DB"/>
    <w:rsid w:val="0011397E"/>
    <w:rsid w:val="00115E3A"/>
    <w:rsid w:val="00116B9D"/>
    <w:rsid w:val="001214C0"/>
    <w:rsid w:val="00121EA8"/>
    <w:rsid w:val="001252E3"/>
    <w:rsid w:val="0013093D"/>
    <w:rsid w:val="0013125A"/>
    <w:rsid w:val="00131BAE"/>
    <w:rsid w:val="0013548D"/>
    <w:rsid w:val="0013727D"/>
    <w:rsid w:val="001376B4"/>
    <w:rsid w:val="00143C78"/>
    <w:rsid w:val="00145134"/>
    <w:rsid w:val="00146FB3"/>
    <w:rsid w:val="00150C29"/>
    <w:rsid w:val="00152151"/>
    <w:rsid w:val="001540E8"/>
    <w:rsid w:val="001550B0"/>
    <w:rsid w:val="001574B5"/>
    <w:rsid w:val="00160583"/>
    <w:rsid w:val="001605B6"/>
    <w:rsid w:val="001647E9"/>
    <w:rsid w:val="00173E56"/>
    <w:rsid w:val="00175457"/>
    <w:rsid w:val="00175AA3"/>
    <w:rsid w:val="00175FAF"/>
    <w:rsid w:val="001769FA"/>
    <w:rsid w:val="00176B1C"/>
    <w:rsid w:val="001820A5"/>
    <w:rsid w:val="0018440B"/>
    <w:rsid w:val="00195682"/>
    <w:rsid w:val="00196639"/>
    <w:rsid w:val="00197198"/>
    <w:rsid w:val="001A1C1B"/>
    <w:rsid w:val="001A22E8"/>
    <w:rsid w:val="001A3B06"/>
    <w:rsid w:val="001A3E8A"/>
    <w:rsid w:val="001A6100"/>
    <w:rsid w:val="001B3D96"/>
    <w:rsid w:val="001B41A9"/>
    <w:rsid w:val="001B7964"/>
    <w:rsid w:val="001C294E"/>
    <w:rsid w:val="001C4B23"/>
    <w:rsid w:val="001D0E0B"/>
    <w:rsid w:val="001D2F2A"/>
    <w:rsid w:val="001D3961"/>
    <w:rsid w:val="001D3ED5"/>
    <w:rsid w:val="001E23C6"/>
    <w:rsid w:val="001E2E7C"/>
    <w:rsid w:val="001F138B"/>
    <w:rsid w:val="001F13D3"/>
    <w:rsid w:val="001F15C5"/>
    <w:rsid w:val="001F2A39"/>
    <w:rsid w:val="001F3724"/>
    <w:rsid w:val="001F71C7"/>
    <w:rsid w:val="001F7A1E"/>
    <w:rsid w:val="00211C91"/>
    <w:rsid w:val="00212435"/>
    <w:rsid w:val="00213CFB"/>
    <w:rsid w:val="00214A6A"/>
    <w:rsid w:val="00214CE2"/>
    <w:rsid w:val="0022048D"/>
    <w:rsid w:val="002319D0"/>
    <w:rsid w:val="002335AA"/>
    <w:rsid w:val="0023451B"/>
    <w:rsid w:val="00237FE3"/>
    <w:rsid w:val="00246832"/>
    <w:rsid w:val="00246FE4"/>
    <w:rsid w:val="002513E4"/>
    <w:rsid w:val="00252EC2"/>
    <w:rsid w:val="002553CE"/>
    <w:rsid w:val="002553EC"/>
    <w:rsid w:val="002573BD"/>
    <w:rsid w:val="00260FBB"/>
    <w:rsid w:val="00262370"/>
    <w:rsid w:val="0026595E"/>
    <w:rsid w:val="00272AC5"/>
    <w:rsid w:val="00280AF8"/>
    <w:rsid w:val="002849F8"/>
    <w:rsid w:val="00286329"/>
    <w:rsid w:val="0028653C"/>
    <w:rsid w:val="00286ED4"/>
    <w:rsid w:val="00290435"/>
    <w:rsid w:val="00292AF1"/>
    <w:rsid w:val="00293DE5"/>
    <w:rsid w:val="002948AA"/>
    <w:rsid w:val="00295AC9"/>
    <w:rsid w:val="00297A74"/>
    <w:rsid w:val="002A08C3"/>
    <w:rsid w:val="002A1956"/>
    <w:rsid w:val="002A47DD"/>
    <w:rsid w:val="002A557A"/>
    <w:rsid w:val="002A6061"/>
    <w:rsid w:val="002B135B"/>
    <w:rsid w:val="002B29DA"/>
    <w:rsid w:val="002B29EC"/>
    <w:rsid w:val="002B7E30"/>
    <w:rsid w:val="002C61DC"/>
    <w:rsid w:val="002C6FCB"/>
    <w:rsid w:val="002D2F53"/>
    <w:rsid w:val="002D7BCF"/>
    <w:rsid w:val="002E1D6F"/>
    <w:rsid w:val="002E4484"/>
    <w:rsid w:val="002E6BD1"/>
    <w:rsid w:val="002F10B1"/>
    <w:rsid w:val="002F4500"/>
    <w:rsid w:val="002F4AA2"/>
    <w:rsid w:val="002F77DB"/>
    <w:rsid w:val="00304BE0"/>
    <w:rsid w:val="0030573E"/>
    <w:rsid w:val="003149D5"/>
    <w:rsid w:val="00316917"/>
    <w:rsid w:val="003214AA"/>
    <w:rsid w:val="003226CE"/>
    <w:rsid w:val="003246D8"/>
    <w:rsid w:val="00325D3E"/>
    <w:rsid w:val="00331AC1"/>
    <w:rsid w:val="003414FC"/>
    <w:rsid w:val="00342EFB"/>
    <w:rsid w:val="00345012"/>
    <w:rsid w:val="00346B46"/>
    <w:rsid w:val="003551CE"/>
    <w:rsid w:val="00361423"/>
    <w:rsid w:val="003658BC"/>
    <w:rsid w:val="00370DEC"/>
    <w:rsid w:val="003729C3"/>
    <w:rsid w:val="003736E4"/>
    <w:rsid w:val="00373DAC"/>
    <w:rsid w:val="0038423B"/>
    <w:rsid w:val="00386F90"/>
    <w:rsid w:val="0038781B"/>
    <w:rsid w:val="00390B00"/>
    <w:rsid w:val="00392A29"/>
    <w:rsid w:val="0039489A"/>
    <w:rsid w:val="00396FF0"/>
    <w:rsid w:val="003A2D08"/>
    <w:rsid w:val="003A4EDE"/>
    <w:rsid w:val="003B18B1"/>
    <w:rsid w:val="003B44A0"/>
    <w:rsid w:val="003B4B83"/>
    <w:rsid w:val="003C0F6E"/>
    <w:rsid w:val="003C1B17"/>
    <w:rsid w:val="003C382B"/>
    <w:rsid w:val="003C5C86"/>
    <w:rsid w:val="003D03A9"/>
    <w:rsid w:val="003D12B5"/>
    <w:rsid w:val="003D19AC"/>
    <w:rsid w:val="003D23E2"/>
    <w:rsid w:val="003E4075"/>
    <w:rsid w:val="003E6C2F"/>
    <w:rsid w:val="003F04F4"/>
    <w:rsid w:val="003F0948"/>
    <w:rsid w:val="003F0EA6"/>
    <w:rsid w:val="003F1132"/>
    <w:rsid w:val="00412335"/>
    <w:rsid w:val="0041239D"/>
    <w:rsid w:val="00412C31"/>
    <w:rsid w:val="00414C70"/>
    <w:rsid w:val="00415CBB"/>
    <w:rsid w:val="0042165E"/>
    <w:rsid w:val="0042406F"/>
    <w:rsid w:val="00425FF0"/>
    <w:rsid w:val="00426D9E"/>
    <w:rsid w:val="00426F83"/>
    <w:rsid w:val="004325AE"/>
    <w:rsid w:val="004339A4"/>
    <w:rsid w:val="00433EEA"/>
    <w:rsid w:val="004367D1"/>
    <w:rsid w:val="004405FE"/>
    <w:rsid w:val="00442C3C"/>
    <w:rsid w:val="00443F14"/>
    <w:rsid w:val="00444B76"/>
    <w:rsid w:val="004469F0"/>
    <w:rsid w:val="0045186E"/>
    <w:rsid w:val="00451B9D"/>
    <w:rsid w:val="00452550"/>
    <w:rsid w:val="00460626"/>
    <w:rsid w:val="00463132"/>
    <w:rsid w:val="004637CD"/>
    <w:rsid w:val="004660A8"/>
    <w:rsid w:val="00466E07"/>
    <w:rsid w:val="00471042"/>
    <w:rsid w:val="004759BA"/>
    <w:rsid w:val="00477FCE"/>
    <w:rsid w:val="0048089B"/>
    <w:rsid w:val="0048143B"/>
    <w:rsid w:val="00481BB7"/>
    <w:rsid w:val="00481BD5"/>
    <w:rsid w:val="00485581"/>
    <w:rsid w:val="00486823"/>
    <w:rsid w:val="00491C80"/>
    <w:rsid w:val="00491FE3"/>
    <w:rsid w:val="00492241"/>
    <w:rsid w:val="0049252E"/>
    <w:rsid w:val="00493909"/>
    <w:rsid w:val="00494BDF"/>
    <w:rsid w:val="004952D9"/>
    <w:rsid w:val="00496C01"/>
    <w:rsid w:val="004A0BA5"/>
    <w:rsid w:val="004A2BF6"/>
    <w:rsid w:val="004A3AD2"/>
    <w:rsid w:val="004B2E58"/>
    <w:rsid w:val="004B3743"/>
    <w:rsid w:val="004B3E64"/>
    <w:rsid w:val="004C0D2B"/>
    <w:rsid w:val="004D0B77"/>
    <w:rsid w:val="004D186E"/>
    <w:rsid w:val="004D1F86"/>
    <w:rsid w:val="004D346E"/>
    <w:rsid w:val="004D4480"/>
    <w:rsid w:val="004D4526"/>
    <w:rsid w:val="004D5E19"/>
    <w:rsid w:val="004D7867"/>
    <w:rsid w:val="004E19B6"/>
    <w:rsid w:val="004F2E77"/>
    <w:rsid w:val="004F34BA"/>
    <w:rsid w:val="004F6B56"/>
    <w:rsid w:val="00502FE0"/>
    <w:rsid w:val="00505B32"/>
    <w:rsid w:val="0050710B"/>
    <w:rsid w:val="00510CB4"/>
    <w:rsid w:val="00511821"/>
    <w:rsid w:val="00511AE6"/>
    <w:rsid w:val="00512D1F"/>
    <w:rsid w:val="0051572B"/>
    <w:rsid w:val="005169FD"/>
    <w:rsid w:val="005235B4"/>
    <w:rsid w:val="00540226"/>
    <w:rsid w:val="005422E8"/>
    <w:rsid w:val="00545FF3"/>
    <w:rsid w:val="00551EAA"/>
    <w:rsid w:val="00553224"/>
    <w:rsid w:val="005546A9"/>
    <w:rsid w:val="00554C53"/>
    <w:rsid w:val="0055507E"/>
    <w:rsid w:val="005551DD"/>
    <w:rsid w:val="0055706F"/>
    <w:rsid w:val="00557DCA"/>
    <w:rsid w:val="00577009"/>
    <w:rsid w:val="00577E26"/>
    <w:rsid w:val="005811D0"/>
    <w:rsid w:val="00581544"/>
    <w:rsid w:val="0058545A"/>
    <w:rsid w:val="00591272"/>
    <w:rsid w:val="00591FAC"/>
    <w:rsid w:val="00592CB3"/>
    <w:rsid w:val="00593283"/>
    <w:rsid w:val="00593977"/>
    <w:rsid w:val="005A17D1"/>
    <w:rsid w:val="005A1DEA"/>
    <w:rsid w:val="005A6D41"/>
    <w:rsid w:val="005A76E1"/>
    <w:rsid w:val="005B1358"/>
    <w:rsid w:val="005B17B2"/>
    <w:rsid w:val="005B2F0F"/>
    <w:rsid w:val="005B47A1"/>
    <w:rsid w:val="005C1BAB"/>
    <w:rsid w:val="005C1ECE"/>
    <w:rsid w:val="005C2D82"/>
    <w:rsid w:val="005C30B9"/>
    <w:rsid w:val="005C35FE"/>
    <w:rsid w:val="005C4A76"/>
    <w:rsid w:val="005D04CA"/>
    <w:rsid w:val="005D2154"/>
    <w:rsid w:val="005D32B6"/>
    <w:rsid w:val="005D4378"/>
    <w:rsid w:val="005D58DB"/>
    <w:rsid w:val="005E1746"/>
    <w:rsid w:val="005E20EE"/>
    <w:rsid w:val="005E2DCF"/>
    <w:rsid w:val="005E3282"/>
    <w:rsid w:val="005F036D"/>
    <w:rsid w:val="005F3466"/>
    <w:rsid w:val="005F3862"/>
    <w:rsid w:val="005F3E70"/>
    <w:rsid w:val="005F3E76"/>
    <w:rsid w:val="005F42E6"/>
    <w:rsid w:val="005F4658"/>
    <w:rsid w:val="005F72A7"/>
    <w:rsid w:val="0060018D"/>
    <w:rsid w:val="00600552"/>
    <w:rsid w:val="00603BF7"/>
    <w:rsid w:val="00603CC7"/>
    <w:rsid w:val="00604069"/>
    <w:rsid w:val="0060429C"/>
    <w:rsid w:val="006131CE"/>
    <w:rsid w:val="00613B88"/>
    <w:rsid w:val="0061447E"/>
    <w:rsid w:val="00617900"/>
    <w:rsid w:val="00622DBA"/>
    <w:rsid w:val="00624992"/>
    <w:rsid w:val="00627C5F"/>
    <w:rsid w:val="006320D9"/>
    <w:rsid w:val="00633D1D"/>
    <w:rsid w:val="00643A7F"/>
    <w:rsid w:val="00643ECC"/>
    <w:rsid w:val="006518DB"/>
    <w:rsid w:val="00651F64"/>
    <w:rsid w:val="00655EF9"/>
    <w:rsid w:val="0065748A"/>
    <w:rsid w:val="00666AAE"/>
    <w:rsid w:val="0067447E"/>
    <w:rsid w:val="00677EA6"/>
    <w:rsid w:val="00680483"/>
    <w:rsid w:val="006805B5"/>
    <w:rsid w:val="006840B9"/>
    <w:rsid w:val="00685202"/>
    <w:rsid w:val="006857D2"/>
    <w:rsid w:val="0068616F"/>
    <w:rsid w:val="00686CBA"/>
    <w:rsid w:val="00687C26"/>
    <w:rsid w:val="006933F3"/>
    <w:rsid w:val="00695F38"/>
    <w:rsid w:val="00696B64"/>
    <w:rsid w:val="00696F13"/>
    <w:rsid w:val="006A09FF"/>
    <w:rsid w:val="006A528A"/>
    <w:rsid w:val="006A5980"/>
    <w:rsid w:val="006B1A7F"/>
    <w:rsid w:val="006B3EC5"/>
    <w:rsid w:val="006B5AE2"/>
    <w:rsid w:val="006B7A14"/>
    <w:rsid w:val="006C2279"/>
    <w:rsid w:val="006C47E6"/>
    <w:rsid w:val="006C5E19"/>
    <w:rsid w:val="006C64B0"/>
    <w:rsid w:val="006D0B77"/>
    <w:rsid w:val="006D2646"/>
    <w:rsid w:val="006D482E"/>
    <w:rsid w:val="006D6392"/>
    <w:rsid w:val="006D7B16"/>
    <w:rsid w:val="006E1575"/>
    <w:rsid w:val="006E1FFA"/>
    <w:rsid w:val="006E33E5"/>
    <w:rsid w:val="006E411F"/>
    <w:rsid w:val="006E4457"/>
    <w:rsid w:val="006E6F97"/>
    <w:rsid w:val="006F3C39"/>
    <w:rsid w:val="006F4947"/>
    <w:rsid w:val="006F52CF"/>
    <w:rsid w:val="006F5BD0"/>
    <w:rsid w:val="006F7CF1"/>
    <w:rsid w:val="0070018C"/>
    <w:rsid w:val="00700E27"/>
    <w:rsid w:val="007018F1"/>
    <w:rsid w:val="00702777"/>
    <w:rsid w:val="00703FD9"/>
    <w:rsid w:val="00705B83"/>
    <w:rsid w:val="007077BA"/>
    <w:rsid w:val="00710DA7"/>
    <w:rsid w:val="00724E83"/>
    <w:rsid w:val="00726173"/>
    <w:rsid w:val="00726615"/>
    <w:rsid w:val="007271FA"/>
    <w:rsid w:val="007277DE"/>
    <w:rsid w:val="0073105D"/>
    <w:rsid w:val="00733EC1"/>
    <w:rsid w:val="007420EC"/>
    <w:rsid w:val="007432A1"/>
    <w:rsid w:val="0074361E"/>
    <w:rsid w:val="0074448A"/>
    <w:rsid w:val="007444C7"/>
    <w:rsid w:val="007518F1"/>
    <w:rsid w:val="00752B71"/>
    <w:rsid w:val="007538CC"/>
    <w:rsid w:val="00760AD1"/>
    <w:rsid w:val="00762778"/>
    <w:rsid w:val="00766D70"/>
    <w:rsid w:val="0076747B"/>
    <w:rsid w:val="007718BB"/>
    <w:rsid w:val="00771C74"/>
    <w:rsid w:val="007736D1"/>
    <w:rsid w:val="00774FBB"/>
    <w:rsid w:val="007852D9"/>
    <w:rsid w:val="00785542"/>
    <w:rsid w:val="0078686D"/>
    <w:rsid w:val="00791B66"/>
    <w:rsid w:val="00792D03"/>
    <w:rsid w:val="0079331A"/>
    <w:rsid w:val="007A6990"/>
    <w:rsid w:val="007B03A0"/>
    <w:rsid w:val="007C139C"/>
    <w:rsid w:val="007C685C"/>
    <w:rsid w:val="007D00DA"/>
    <w:rsid w:val="007D08EC"/>
    <w:rsid w:val="007D11F1"/>
    <w:rsid w:val="007D2676"/>
    <w:rsid w:val="007D3370"/>
    <w:rsid w:val="007D367B"/>
    <w:rsid w:val="007D5A7E"/>
    <w:rsid w:val="007D60F2"/>
    <w:rsid w:val="007E42B6"/>
    <w:rsid w:val="007E5824"/>
    <w:rsid w:val="007F09A3"/>
    <w:rsid w:val="007F0BC8"/>
    <w:rsid w:val="007F198D"/>
    <w:rsid w:val="007F2B1B"/>
    <w:rsid w:val="007F516C"/>
    <w:rsid w:val="007F625E"/>
    <w:rsid w:val="00800A5C"/>
    <w:rsid w:val="0080320F"/>
    <w:rsid w:val="008048A4"/>
    <w:rsid w:val="00806364"/>
    <w:rsid w:val="0082045B"/>
    <w:rsid w:val="00822C4F"/>
    <w:rsid w:val="008302F4"/>
    <w:rsid w:val="00831567"/>
    <w:rsid w:val="00835406"/>
    <w:rsid w:val="0083660E"/>
    <w:rsid w:val="00837B6C"/>
    <w:rsid w:val="00840128"/>
    <w:rsid w:val="008446F6"/>
    <w:rsid w:val="00846566"/>
    <w:rsid w:val="008510AC"/>
    <w:rsid w:val="008514FB"/>
    <w:rsid w:val="00854818"/>
    <w:rsid w:val="00857028"/>
    <w:rsid w:val="008605DC"/>
    <w:rsid w:val="008640D2"/>
    <w:rsid w:val="00865EAE"/>
    <w:rsid w:val="00867D5C"/>
    <w:rsid w:val="00871791"/>
    <w:rsid w:val="00873BFA"/>
    <w:rsid w:val="00874AE0"/>
    <w:rsid w:val="00876487"/>
    <w:rsid w:val="00876B1D"/>
    <w:rsid w:val="00877A42"/>
    <w:rsid w:val="00880222"/>
    <w:rsid w:val="00880569"/>
    <w:rsid w:val="00880C5A"/>
    <w:rsid w:val="008817C2"/>
    <w:rsid w:val="008835D6"/>
    <w:rsid w:val="00884310"/>
    <w:rsid w:val="00890513"/>
    <w:rsid w:val="00893011"/>
    <w:rsid w:val="0089359B"/>
    <w:rsid w:val="00894F18"/>
    <w:rsid w:val="00895588"/>
    <w:rsid w:val="00896754"/>
    <w:rsid w:val="008A4E7B"/>
    <w:rsid w:val="008A54D0"/>
    <w:rsid w:val="008A618B"/>
    <w:rsid w:val="008B195F"/>
    <w:rsid w:val="008B4B6F"/>
    <w:rsid w:val="008B4C43"/>
    <w:rsid w:val="008C1342"/>
    <w:rsid w:val="008C17C6"/>
    <w:rsid w:val="008C38C7"/>
    <w:rsid w:val="008C44BB"/>
    <w:rsid w:val="008C5815"/>
    <w:rsid w:val="008C7FF6"/>
    <w:rsid w:val="008D0CE9"/>
    <w:rsid w:val="008D2425"/>
    <w:rsid w:val="008D6771"/>
    <w:rsid w:val="008E21D0"/>
    <w:rsid w:val="008E25C5"/>
    <w:rsid w:val="008E33C9"/>
    <w:rsid w:val="008E39E8"/>
    <w:rsid w:val="008E3D1C"/>
    <w:rsid w:val="008E44BB"/>
    <w:rsid w:val="008E583D"/>
    <w:rsid w:val="008E6A40"/>
    <w:rsid w:val="008F3F9E"/>
    <w:rsid w:val="008F49C1"/>
    <w:rsid w:val="008F614E"/>
    <w:rsid w:val="00902FC2"/>
    <w:rsid w:val="0090607E"/>
    <w:rsid w:val="00906977"/>
    <w:rsid w:val="00907DD7"/>
    <w:rsid w:val="009166FB"/>
    <w:rsid w:val="00916705"/>
    <w:rsid w:val="00917589"/>
    <w:rsid w:val="00920812"/>
    <w:rsid w:val="00924AB5"/>
    <w:rsid w:val="0092760F"/>
    <w:rsid w:val="009324C0"/>
    <w:rsid w:val="009325A1"/>
    <w:rsid w:val="00932CCA"/>
    <w:rsid w:val="00933ED3"/>
    <w:rsid w:val="00934330"/>
    <w:rsid w:val="00935CD3"/>
    <w:rsid w:val="00936EF9"/>
    <w:rsid w:val="009402ED"/>
    <w:rsid w:val="009416F7"/>
    <w:rsid w:val="00941990"/>
    <w:rsid w:val="00941B4E"/>
    <w:rsid w:val="00953655"/>
    <w:rsid w:val="0095646F"/>
    <w:rsid w:val="00957A0F"/>
    <w:rsid w:val="00961D38"/>
    <w:rsid w:val="0096237F"/>
    <w:rsid w:val="00973BC1"/>
    <w:rsid w:val="009760BE"/>
    <w:rsid w:val="009818C6"/>
    <w:rsid w:val="00987CB2"/>
    <w:rsid w:val="00991F31"/>
    <w:rsid w:val="009922CA"/>
    <w:rsid w:val="00993E8E"/>
    <w:rsid w:val="00997080"/>
    <w:rsid w:val="0099766E"/>
    <w:rsid w:val="00997742"/>
    <w:rsid w:val="009A23F8"/>
    <w:rsid w:val="009A4871"/>
    <w:rsid w:val="009A5DFF"/>
    <w:rsid w:val="009A7740"/>
    <w:rsid w:val="009B0316"/>
    <w:rsid w:val="009C19E8"/>
    <w:rsid w:val="009C3846"/>
    <w:rsid w:val="009C39AD"/>
    <w:rsid w:val="009C5BAE"/>
    <w:rsid w:val="009D1686"/>
    <w:rsid w:val="009D1A32"/>
    <w:rsid w:val="009D56BC"/>
    <w:rsid w:val="009E42B3"/>
    <w:rsid w:val="009E4E01"/>
    <w:rsid w:val="009F18E1"/>
    <w:rsid w:val="009F3B27"/>
    <w:rsid w:val="009F615E"/>
    <w:rsid w:val="009F7BC4"/>
    <w:rsid w:val="00A112AF"/>
    <w:rsid w:val="00A11FD9"/>
    <w:rsid w:val="00A17C93"/>
    <w:rsid w:val="00A2254B"/>
    <w:rsid w:val="00A22D54"/>
    <w:rsid w:val="00A23164"/>
    <w:rsid w:val="00A25603"/>
    <w:rsid w:val="00A259D3"/>
    <w:rsid w:val="00A265D3"/>
    <w:rsid w:val="00A306C2"/>
    <w:rsid w:val="00A33A13"/>
    <w:rsid w:val="00A452A1"/>
    <w:rsid w:val="00A52E91"/>
    <w:rsid w:val="00A536A1"/>
    <w:rsid w:val="00A5451D"/>
    <w:rsid w:val="00A54CF4"/>
    <w:rsid w:val="00A55ACC"/>
    <w:rsid w:val="00A55C20"/>
    <w:rsid w:val="00A56EDE"/>
    <w:rsid w:val="00A57C96"/>
    <w:rsid w:val="00A57DD4"/>
    <w:rsid w:val="00A62E07"/>
    <w:rsid w:val="00A63767"/>
    <w:rsid w:val="00A66E0A"/>
    <w:rsid w:val="00A671F8"/>
    <w:rsid w:val="00A72AB6"/>
    <w:rsid w:val="00A817C8"/>
    <w:rsid w:val="00A82205"/>
    <w:rsid w:val="00A8226D"/>
    <w:rsid w:val="00A8297F"/>
    <w:rsid w:val="00A84F4A"/>
    <w:rsid w:val="00A90336"/>
    <w:rsid w:val="00A91E63"/>
    <w:rsid w:val="00A93376"/>
    <w:rsid w:val="00A93A20"/>
    <w:rsid w:val="00A93FD6"/>
    <w:rsid w:val="00A96DE4"/>
    <w:rsid w:val="00AA003B"/>
    <w:rsid w:val="00AA3629"/>
    <w:rsid w:val="00AA5554"/>
    <w:rsid w:val="00AA6987"/>
    <w:rsid w:val="00AB1979"/>
    <w:rsid w:val="00AB4296"/>
    <w:rsid w:val="00AB4B5B"/>
    <w:rsid w:val="00AB7672"/>
    <w:rsid w:val="00AB7EFB"/>
    <w:rsid w:val="00AC686F"/>
    <w:rsid w:val="00AD3F37"/>
    <w:rsid w:val="00AD5534"/>
    <w:rsid w:val="00AD7A67"/>
    <w:rsid w:val="00AE2CE6"/>
    <w:rsid w:val="00AE480E"/>
    <w:rsid w:val="00AE5162"/>
    <w:rsid w:val="00AF4D22"/>
    <w:rsid w:val="00AF4D96"/>
    <w:rsid w:val="00B01609"/>
    <w:rsid w:val="00B038FD"/>
    <w:rsid w:val="00B03D5F"/>
    <w:rsid w:val="00B1016F"/>
    <w:rsid w:val="00B15B9A"/>
    <w:rsid w:val="00B22757"/>
    <w:rsid w:val="00B22E7E"/>
    <w:rsid w:val="00B2533D"/>
    <w:rsid w:val="00B32E30"/>
    <w:rsid w:val="00B41866"/>
    <w:rsid w:val="00B46B10"/>
    <w:rsid w:val="00B47642"/>
    <w:rsid w:val="00B51B5D"/>
    <w:rsid w:val="00B60AAA"/>
    <w:rsid w:val="00B61807"/>
    <w:rsid w:val="00B61F99"/>
    <w:rsid w:val="00B63341"/>
    <w:rsid w:val="00B70C35"/>
    <w:rsid w:val="00B70F29"/>
    <w:rsid w:val="00B72F24"/>
    <w:rsid w:val="00B732BD"/>
    <w:rsid w:val="00B74802"/>
    <w:rsid w:val="00B759D7"/>
    <w:rsid w:val="00B77001"/>
    <w:rsid w:val="00B80428"/>
    <w:rsid w:val="00B80DB0"/>
    <w:rsid w:val="00B82EBD"/>
    <w:rsid w:val="00B84E8F"/>
    <w:rsid w:val="00B87F65"/>
    <w:rsid w:val="00B9343F"/>
    <w:rsid w:val="00B97C4E"/>
    <w:rsid w:val="00BA3651"/>
    <w:rsid w:val="00BA6C9C"/>
    <w:rsid w:val="00BB3FD2"/>
    <w:rsid w:val="00BB45C2"/>
    <w:rsid w:val="00BB67F1"/>
    <w:rsid w:val="00BC13E7"/>
    <w:rsid w:val="00BC59C9"/>
    <w:rsid w:val="00BC6709"/>
    <w:rsid w:val="00BD19F8"/>
    <w:rsid w:val="00BD2EAE"/>
    <w:rsid w:val="00BD5E19"/>
    <w:rsid w:val="00BD6A94"/>
    <w:rsid w:val="00BD7B7B"/>
    <w:rsid w:val="00BE0115"/>
    <w:rsid w:val="00BE129B"/>
    <w:rsid w:val="00BE2E5C"/>
    <w:rsid w:val="00BE498C"/>
    <w:rsid w:val="00BE78AB"/>
    <w:rsid w:val="00BF0AD7"/>
    <w:rsid w:val="00BF0DA2"/>
    <w:rsid w:val="00BF39DE"/>
    <w:rsid w:val="00BF5B8F"/>
    <w:rsid w:val="00BF6012"/>
    <w:rsid w:val="00BF6F02"/>
    <w:rsid w:val="00C04DCE"/>
    <w:rsid w:val="00C052B3"/>
    <w:rsid w:val="00C06167"/>
    <w:rsid w:val="00C06214"/>
    <w:rsid w:val="00C0715D"/>
    <w:rsid w:val="00C07F21"/>
    <w:rsid w:val="00C1183D"/>
    <w:rsid w:val="00C14899"/>
    <w:rsid w:val="00C1588C"/>
    <w:rsid w:val="00C16C59"/>
    <w:rsid w:val="00C210C2"/>
    <w:rsid w:val="00C21CF9"/>
    <w:rsid w:val="00C22D0A"/>
    <w:rsid w:val="00C3755F"/>
    <w:rsid w:val="00C407B4"/>
    <w:rsid w:val="00C40EF6"/>
    <w:rsid w:val="00C4182D"/>
    <w:rsid w:val="00C42850"/>
    <w:rsid w:val="00C518CC"/>
    <w:rsid w:val="00C522C5"/>
    <w:rsid w:val="00C524E8"/>
    <w:rsid w:val="00C53734"/>
    <w:rsid w:val="00C5523D"/>
    <w:rsid w:val="00C55B2D"/>
    <w:rsid w:val="00C5607C"/>
    <w:rsid w:val="00C57974"/>
    <w:rsid w:val="00C6073B"/>
    <w:rsid w:val="00C62EC4"/>
    <w:rsid w:val="00C63D1D"/>
    <w:rsid w:val="00C657DB"/>
    <w:rsid w:val="00C70A01"/>
    <w:rsid w:val="00C721F7"/>
    <w:rsid w:val="00C732BB"/>
    <w:rsid w:val="00C733A6"/>
    <w:rsid w:val="00C741E9"/>
    <w:rsid w:val="00C75F74"/>
    <w:rsid w:val="00C7618C"/>
    <w:rsid w:val="00C775C9"/>
    <w:rsid w:val="00C82943"/>
    <w:rsid w:val="00C84122"/>
    <w:rsid w:val="00C90488"/>
    <w:rsid w:val="00C93FFE"/>
    <w:rsid w:val="00C974C3"/>
    <w:rsid w:val="00CA0DFA"/>
    <w:rsid w:val="00CA4F7B"/>
    <w:rsid w:val="00CA6CA9"/>
    <w:rsid w:val="00CB23E2"/>
    <w:rsid w:val="00CB440B"/>
    <w:rsid w:val="00CB69AD"/>
    <w:rsid w:val="00CC046C"/>
    <w:rsid w:val="00CC2C31"/>
    <w:rsid w:val="00CC585E"/>
    <w:rsid w:val="00CD118E"/>
    <w:rsid w:val="00CD1673"/>
    <w:rsid w:val="00CD2B10"/>
    <w:rsid w:val="00CD48F6"/>
    <w:rsid w:val="00CD59A7"/>
    <w:rsid w:val="00CD7DF1"/>
    <w:rsid w:val="00CE0B14"/>
    <w:rsid w:val="00CE1E99"/>
    <w:rsid w:val="00CE42D5"/>
    <w:rsid w:val="00CF0074"/>
    <w:rsid w:val="00CF04B4"/>
    <w:rsid w:val="00CF104C"/>
    <w:rsid w:val="00D02353"/>
    <w:rsid w:val="00D02DAF"/>
    <w:rsid w:val="00D1347F"/>
    <w:rsid w:val="00D14A53"/>
    <w:rsid w:val="00D24C39"/>
    <w:rsid w:val="00D258D3"/>
    <w:rsid w:val="00D27CC8"/>
    <w:rsid w:val="00D30D36"/>
    <w:rsid w:val="00D40DEB"/>
    <w:rsid w:val="00D41BF7"/>
    <w:rsid w:val="00D425E7"/>
    <w:rsid w:val="00D42FB0"/>
    <w:rsid w:val="00D445FA"/>
    <w:rsid w:val="00D4638E"/>
    <w:rsid w:val="00D51D08"/>
    <w:rsid w:val="00D57D72"/>
    <w:rsid w:val="00D60D8B"/>
    <w:rsid w:val="00D61BAE"/>
    <w:rsid w:val="00D61E4E"/>
    <w:rsid w:val="00D64307"/>
    <w:rsid w:val="00D652D6"/>
    <w:rsid w:val="00D724A8"/>
    <w:rsid w:val="00D73AA1"/>
    <w:rsid w:val="00D74217"/>
    <w:rsid w:val="00D765F5"/>
    <w:rsid w:val="00D81D22"/>
    <w:rsid w:val="00D81E1E"/>
    <w:rsid w:val="00D82186"/>
    <w:rsid w:val="00D82797"/>
    <w:rsid w:val="00D82E15"/>
    <w:rsid w:val="00D854C0"/>
    <w:rsid w:val="00D87E92"/>
    <w:rsid w:val="00D87EB0"/>
    <w:rsid w:val="00D900ED"/>
    <w:rsid w:val="00D92305"/>
    <w:rsid w:val="00DA01F0"/>
    <w:rsid w:val="00DA067A"/>
    <w:rsid w:val="00DA29B5"/>
    <w:rsid w:val="00DB02E8"/>
    <w:rsid w:val="00DB0BFB"/>
    <w:rsid w:val="00DB2696"/>
    <w:rsid w:val="00DB4C47"/>
    <w:rsid w:val="00DC3064"/>
    <w:rsid w:val="00DC35A5"/>
    <w:rsid w:val="00DC4129"/>
    <w:rsid w:val="00DC5BFF"/>
    <w:rsid w:val="00DD03AD"/>
    <w:rsid w:val="00DD3E7D"/>
    <w:rsid w:val="00DD49B4"/>
    <w:rsid w:val="00DD61B1"/>
    <w:rsid w:val="00DE58C8"/>
    <w:rsid w:val="00DE6769"/>
    <w:rsid w:val="00DF16AA"/>
    <w:rsid w:val="00DF4861"/>
    <w:rsid w:val="00E0037C"/>
    <w:rsid w:val="00E01709"/>
    <w:rsid w:val="00E05391"/>
    <w:rsid w:val="00E060AB"/>
    <w:rsid w:val="00E0628E"/>
    <w:rsid w:val="00E070AD"/>
    <w:rsid w:val="00E1645C"/>
    <w:rsid w:val="00E17B37"/>
    <w:rsid w:val="00E201A6"/>
    <w:rsid w:val="00E2078D"/>
    <w:rsid w:val="00E22079"/>
    <w:rsid w:val="00E3525B"/>
    <w:rsid w:val="00E3640B"/>
    <w:rsid w:val="00E36A48"/>
    <w:rsid w:val="00E37C0C"/>
    <w:rsid w:val="00E420FD"/>
    <w:rsid w:val="00E432A3"/>
    <w:rsid w:val="00E46D63"/>
    <w:rsid w:val="00E50807"/>
    <w:rsid w:val="00E54FAE"/>
    <w:rsid w:val="00E60699"/>
    <w:rsid w:val="00E61010"/>
    <w:rsid w:val="00E65B77"/>
    <w:rsid w:val="00E72EC2"/>
    <w:rsid w:val="00E73D63"/>
    <w:rsid w:val="00E75349"/>
    <w:rsid w:val="00E813F2"/>
    <w:rsid w:val="00E814B6"/>
    <w:rsid w:val="00E86788"/>
    <w:rsid w:val="00E9008F"/>
    <w:rsid w:val="00EA50B1"/>
    <w:rsid w:val="00EA7523"/>
    <w:rsid w:val="00EA7672"/>
    <w:rsid w:val="00EB3D76"/>
    <w:rsid w:val="00EB5AC8"/>
    <w:rsid w:val="00EB5C33"/>
    <w:rsid w:val="00EC001D"/>
    <w:rsid w:val="00EC082C"/>
    <w:rsid w:val="00EC3263"/>
    <w:rsid w:val="00EC7417"/>
    <w:rsid w:val="00EC787F"/>
    <w:rsid w:val="00ED112D"/>
    <w:rsid w:val="00ED1605"/>
    <w:rsid w:val="00ED69C1"/>
    <w:rsid w:val="00ED6C98"/>
    <w:rsid w:val="00ED6FDF"/>
    <w:rsid w:val="00EE343B"/>
    <w:rsid w:val="00EE7411"/>
    <w:rsid w:val="00EF0431"/>
    <w:rsid w:val="00EF0AC7"/>
    <w:rsid w:val="00EF0CB6"/>
    <w:rsid w:val="00EF149A"/>
    <w:rsid w:val="00EF1663"/>
    <w:rsid w:val="00EF4A91"/>
    <w:rsid w:val="00EF6F4E"/>
    <w:rsid w:val="00EF76A6"/>
    <w:rsid w:val="00F04046"/>
    <w:rsid w:val="00F04946"/>
    <w:rsid w:val="00F10946"/>
    <w:rsid w:val="00F130F9"/>
    <w:rsid w:val="00F13C6E"/>
    <w:rsid w:val="00F1728A"/>
    <w:rsid w:val="00F177A9"/>
    <w:rsid w:val="00F21DB8"/>
    <w:rsid w:val="00F22152"/>
    <w:rsid w:val="00F26161"/>
    <w:rsid w:val="00F26328"/>
    <w:rsid w:val="00F2795D"/>
    <w:rsid w:val="00F27EED"/>
    <w:rsid w:val="00F31AAE"/>
    <w:rsid w:val="00F33BCE"/>
    <w:rsid w:val="00F36DD5"/>
    <w:rsid w:val="00F43B4B"/>
    <w:rsid w:val="00F500FC"/>
    <w:rsid w:val="00F50368"/>
    <w:rsid w:val="00F5317F"/>
    <w:rsid w:val="00F53EE0"/>
    <w:rsid w:val="00F544BD"/>
    <w:rsid w:val="00F565A6"/>
    <w:rsid w:val="00F6209B"/>
    <w:rsid w:val="00F62CF7"/>
    <w:rsid w:val="00F63B49"/>
    <w:rsid w:val="00F65383"/>
    <w:rsid w:val="00F81A72"/>
    <w:rsid w:val="00F81A8C"/>
    <w:rsid w:val="00F83BD5"/>
    <w:rsid w:val="00F91597"/>
    <w:rsid w:val="00F94A48"/>
    <w:rsid w:val="00F95138"/>
    <w:rsid w:val="00F95CB9"/>
    <w:rsid w:val="00F96177"/>
    <w:rsid w:val="00F974FD"/>
    <w:rsid w:val="00FA0F13"/>
    <w:rsid w:val="00FA58C1"/>
    <w:rsid w:val="00FB2269"/>
    <w:rsid w:val="00FB25AF"/>
    <w:rsid w:val="00FB4C3D"/>
    <w:rsid w:val="00FB6B53"/>
    <w:rsid w:val="00FB7442"/>
    <w:rsid w:val="00FC14CA"/>
    <w:rsid w:val="00FC3269"/>
    <w:rsid w:val="00FC6463"/>
    <w:rsid w:val="00FD34C8"/>
    <w:rsid w:val="00FE0EC0"/>
    <w:rsid w:val="00FE1B23"/>
    <w:rsid w:val="00FE1B4B"/>
    <w:rsid w:val="00FE3F1A"/>
    <w:rsid w:val="00FE4642"/>
    <w:rsid w:val="00FE6D3E"/>
    <w:rsid w:val="00FF1173"/>
    <w:rsid w:val="00FF40C3"/>
    <w:rsid w:val="00FF50A9"/>
    <w:rsid w:val="00FF77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uiPriority w:val="99"/>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uiPriority w:val="99"/>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rsid w:val="00643A7F"/>
    <w:rPr>
      <w:color w:val="0000FF"/>
      <w:u w:val="single"/>
    </w:rPr>
  </w:style>
  <w:style w:type="character" w:styleId="FollowedHyperlink">
    <w:name w:val="FollowedHyperlink"/>
    <w:uiPriority w:val="99"/>
    <w:rsid w:val="00643A7F"/>
    <w:rPr>
      <w:color w:val="800080"/>
      <w:u w:val="single"/>
    </w:rPr>
  </w:style>
  <w:style w:type="table" w:styleId="af7">
    <w:name w:val="Table Grid"/>
    <w:aliases w:val="טקסט טבלה תחתונה"/>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3"/>
    <w:link w:val="af9"/>
    <w:uiPriority w:val="34"/>
    <w:qFormat/>
    <w:rsid w:val="00643A7F"/>
    <w:pPr>
      <w:ind w:left="720"/>
    </w:pPr>
  </w:style>
  <w:style w:type="character" w:styleId="afa">
    <w:name w:val="annotation reference"/>
    <w:aliases w:val="Comment Reference"/>
    <w:rsid w:val="00643A7F"/>
    <w:rPr>
      <w:sz w:val="16"/>
      <w:szCs w:val="16"/>
    </w:rPr>
  </w:style>
  <w:style w:type="paragraph" w:styleId="afb">
    <w:name w:val="annotation text"/>
    <w:aliases w:val="Comment Text"/>
    <w:basedOn w:val="a3"/>
    <w:link w:val="afc"/>
    <w:rsid w:val="00643A7F"/>
    <w:rPr>
      <w:rFonts w:cs="Times New Roman"/>
      <w:sz w:val="20"/>
      <w:szCs w:val="20"/>
      <w:lang w:val="x-none"/>
    </w:rPr>
  </w:style>
  <w:style w:type="character" w:customStyle="1" w:styleId="afc">
    <w:name w:val="טקסט הערה תו"/>
    <w:aliases w:val="Comment Text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uiPriority w:val="99"/>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19"/>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3A7F"/>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4"/>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4"/>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basedOn w:val="a4"/>
    <w:link w:val="af8"/>
    <w:uiPriority w:val="34"/>
    <w:rsid w:val="007018F1"/>
    <w:rPr>
      <w:rFonts w:ascii="Times New Roman" w:eastAsia="Times New Roman" w:hAnsi="Times New Roman" w:cs="David"/>
      <w:sz w:val="24"/>
      <w:szCs w:val="24"/>
      <w:lang w:eastAsia="he-IL"/>
    </w:rPr>
  </w:style>
  <w:style w:type="paragraph" w:customStyle="1" w:styleId="HNormal">
    <w:name w:val="HNormal"/>
    <w:link w:val="HNormal0"/>
    <w:rsid w:val="005C4A76"/>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5C4A76"/>
    <w:rPr>
      <w:rFonts w:ascii="Times New Roman" w:eastAsia="Times New Roman" w:hAnsi="Times New Roman" w:cs="Times New Roman"/>
      <w:noProof/>
      <w:sz w:val="20"/>
      <w:szCs w:val="24"/>
      <w:lang w:eastAsia="he-IL"/>
    </w:rPr>
  </w:style>
  <w:style w:type="paragraph" w:styleId="TOC3">
    <w:name w:val="toc 3"/>
    <w:basedOn w:val="a3"/>
    <w:next w:val="a3"/>
    <w:autoRedefine/>
    <w:uiPriority w:val="39"/>
    <w:unhideWhenUsed/>
    <w:rsid w:val="00036608"/>
    <w:pPr>
      <w:overflowPunct/>
      <w:autoSpaceDE/>
      <w:autoSpaceDN/>
      <w:bidi w:val="0"/>
      <w:adjustRightInd/>
      <w:ind w:left="440"/>
      <w:jc w:val="left"/>
      <w:textAlignment w:val="auto"/>
    </w:pPr>
    <w:rPr>
      <w:rFonts w:asciiTheme="minorHAnsi" w:eastAsia="Calibri" w:hAnsiTheme="minorHAnsi" w:cs="Times New Roman"/>
      <w:sz w:val="20"/>
      <w:szCs w:val="20"/>
      <w:lang w:eastAsia="en-US"/>
    </w:rPr>
  </w:style>
  <w:style w:type="paragraph" w:customStyle="1" w:styleId="12B-U">
    <w:name w:val="כותרת 12 B-U"/>
    <w:basedOn w:val="af8"/>
    <w:link w:val="12B-UChar"/>
    <w:qFormat/>
    <w:rsid w:val="00036608"/>
    <w:pPr>
      <w:overflowPunct/>
      <w:autoSpaceDE/>
      <w:autoSpaceDN/>
      <w:adjustRightInd/>
      <w:ind w:left="641"/>
      <w:contextualSpacing/>
      <w:jc w:val="center"/>
      <w:textAlignment w:val="auto"/>
    </w:pPr>
    <w:rPr>
      <w:rFonts w:ascii="Calibri" w:eastAsia="Calibri" w:hAnsi="Calibri"/>
      <w:b/>
      <w:bCs/>
      <w:u w:val="single"/>
    </w:rPr>
  </w:style>
  <w:style w:type="paragraph" w:styleId="TOC4">
    <w:name w:val="toc 4"/>
    <w:basedOn w:val="a3"/>
    <w:next w:val="a3"/>
    <w:autoRedefine/>
    <w:uiPriority w:val="39"/>
    <w:unhideWhenUsed/>
    <w:rsid w:val="00036608"/>
    <w:pPr>
      <w:overflowPunct/>
      <w:autoSpaceDE/>
      <w:autoSpaceDN/>
      <w:bidi w:val="0"/>
      <w:adjustRightInd/>
      <w:ind w:left="660"/>
      <w:jc w:val="left"/>
      <w:textAlignment w:val="auto"/>
    </w:pPr>
    <w:rPr>
      <w:rFonts w:asciiTheme="minorHAnsi" w:eastAsia="Calibri" w:hAnsiTheme="minorHAnsi" w:cs="Times New Roman"/>
      <w:sz w:val="20"/>
      <w:szCs w:val="20"/>
      <w:lang w:eastAsia="en-US"/>
    </w:rPr>
  </w:style>
  <w:style w:type="character" w:customStyle="1" w:styleId="12B-UChar">
    <w:name w:val="כותרת 12 B-U Char"/>
    <w:basedOn w:val="af9"/>
    <w:link w:val="12B-U"/>
    <w:rsid w:val="00036608"/>
    <w:rPr>
      <w:rFonts w:ascii="Calibri" w:eastAsia="Calibri" w:hAnsi="Calibri" w:cs="David"/>
      <w:b/>
      <w:bCs/>
      <w:sz w:val="24"/>
      <w:szCs w:val="24"/>
      <w:u w:val="single"/>
      <w:lang w:eastAsia="he-IL"/>
    </w:rPr>
  </w:style>
  <w:style w:type="paragraph" w:styleId="TOC5">
    <w:name w:val="toc 5"/>
    <w:basedOn w:val="a3"/>
    <w:next w:val="a3"/>
    <w:autoRedefine/>
    <w:uiPriority w:val="39"/>
    <w:unhideWhenUsed/>
    <w:rsid w:val="00036608"/>
    <w:pPr>
      <w:overflowPunct/>
      <w:autoSpaceDE/>
      <w:autoSpaceDN/>
      <w:bidi w:val="0"/>
      <w:adjustRightInd/>
      <w:ind w:left="880"/>
      <w:jc w:val="left"/>
      <w:textAlignment w:val="auto"/>
    </w:pPr>
    <w:rPr>
      <w:rFonts w:asciiTheme="minorHAnsi" w:eastAsia="Calibri" w:hAnsiTheme="minorHAnsi" w:cs="Times New Roman"/>
      <w:sz w:val="20"/>
      <w:szCs w:val="20"/>
      <w:lang w:eastAsia="en-US"/>
    </w:rPr>
  </w:style>
  <w:style w:type="paragraph" w:styleId="TOC6">
    <w:name w:val="toc 6"/>
    <w:basedOn w:val="a3"/>
    <w:next w:val="a3"/>
    <w:autoRedefine/>
    <w:uiPriority w:val="39"/>
    <w:unhideWhenUsed/>
    <w:rsid w:val="00036608"/>
    <w:pPr>
      <w:overflowPunct/>
      <w:autoSpaceDE/>
      <w:autoSpaceDN/>
      <w:bidi w:val="0"/>
      <w:adjustRightInd/>
      <w:ind w:left="1100"/>
      <w:jc w:val="left"/>
      <w:textAlignment w:val="auto"/>
    </w:pPr>
    <w:rPr>
      <w:rFonts w:asciiTheme="minorHAnsi" w:eastAsia="Calibri" w:hAnsiTheme="minorHAnsi" w:cs="Times New Roman"/>
      <w:sz w:val="20"/>
      <w:szCs w:val="20"/>
      <w:lang w:eastAsia="en-US"/>
    </w:rPr>
  </w:style>
  <w:style w:type="paragraph" w:styleId="TOC7">
    <w:name w:val="toc 7"/>
    <w:basedOn w:val="a3"/>
    <w:next w:val="a3"/>
    <w:autoRedefine/>
    <w:uiPriority w:val="39"/>
    <w:unhideWhenUsed/>
    <w:rsid w:val="00036608"/>
    <w:pPr>
      <w:overflowPunct/>
      <w:autoSpaceDE/>
      <w:autoSpaceDN/>
      <w:bidi w:val="0"/>
      <w:adjustRightInd/>
      <w:ind w:left="1320"/>
      <w:jc w:val="left"/>
      <w:textAlignment w:val="auto"/>
    </w:pPr>
    <w:rPr>
      <w:rFonts w:asciiTheme="minorHAnsi" w:eastAsia="Calibri" w:hAnsiTheme="minorHAnsi" w:cs="Times New Roman"/>
      <w:sz w:val="20"/>
      <w:szCs w:val="20"/>
      <w:lang w:eastAsia="en-US"/>
    </w:rPr>
  </w:style>
  <w:style w:type="paragraph" w:styleId="TOC8">
    <w:name w:val="toc 8"/>
    <w:basedOn w:val="a3"/>
    <w:next w:val="a3"/>
    <w:autoRedefine/>
    <w:uiPriority w:val="39"/>
    <w:unhideWhenUsed/>
    <w:rsid w:val="00036608"/>
    <w:pPr>
      <w:overflowPunct/>
      <w:autoSpaceDE/>
      <w:autoSpaceDN/>
      <w:bidi w:val="0"/>
      <w:adjustRightInd/>
      <w:ind w:left="1540"/>
      <w:jc w:val="left"/>
      <w:textAlignment w:val="auto"/>
    </w:pPr>
    <w:rPr>
      <w:rFonts w:asciiTheme="minorHAnsi" w:eastAsia="Calibri" w:hAnsiTheme="minorHAnsi" w:cs="Times New Roman"/>
      <w:sz w:val="20"/>
      <w:szCs w:val="20"/>
      <w:lang w:eastAsia="en-US"/>
    </w:rPr>
  </w:style>
  <w:style w:type="paragraph" w:styleId="TOC9">
    <w:name w:val="toc 9"/>
    <w:basedOn w:val="a3"/>
    <w:next w:val="a3"/>
    <w:autoRedefine/>
    <w:uiPriority w:val="39"/>
    <w:unhideWhenUsed/>
    <w:rsid w:val="00036608"/>
    <w:pPr>
      <w:overflowPunct/>
      <w:autoSpaceDE/>
      <w:autoSpaceDN/>
      <w:bidi w:val="0"/>
      <w:adjustRightInd/>
      <w:ind w:left="1760"/>
      <w:jc w:val="left"/>
      <w:textAlignment w:val="auto"/>
    </w:pPr>
    <w:rPr>
      <w:rFonts w:asciiTheme="minorHAnsi" w:eastAsia="Calibri" w:hAnsiTheme="minorHAnsi" w:cs="Times New Roman"/>
      <w:sz w:val="20"/>
      <w:szCs w:val="20"/>
      <w:lang w:eastAsia="en-US"/>
    </w:rPr>
  </w:style>
  <w:style w:type="paragraph" w:customStyle="1" w:styleId="ListParagraph1">
    <w:name w:val="List Paragraph1"/>
    <w:basedOn w:val="a3"/>
    <w:rsid w:val="00036608"/>
    <w:pPr>
      <w:overflowPunct/>
      <w:autoSpaceDE/>
      <w:autoSpaceDN/>
      <w:adjustRightInd/>
      <w:ind w:left="720"/>
      <w:contextualSpacing/>
      <w:textAlignment w:val="auto"/>
    </w:pPr>
    <w:rPr>
      <w:rFonts w:ascii="Calibri" w:hAnsi="Calibri"/>
      <w:lang w:eastAsia="en-US"/>
    </w:rPr>
  </w:style>
  <w:style w:type="table" w:styleId="2-5">
    <w:name w:val="Medium Shading 2 Accent 5"/>
    <w:basedOn w:val="a5"/>
    <w:uiPriority w:val="64"/>
    <w:rsid w:val="0003660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5"/>
    <w:uiPriority w:val="64"/>
    <w:rsid w:val="0003660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aff8">
    <w:name w:val="Placeholder Text"/>
    <w:basedOn w:val="a4"/>
    <w:uiPriority w:val="99"/>
    <w:semiHidden/>
    <w:rsid w:val="0003660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uiPriority w:val="99"/>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uiPriority w:val="99"/>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rsid w:val="00643A7F"/>
    <w:rPr>
      <w:color w:val="0000FF"/>
      <w:u w:val="single"/>
    </w:rPr>
  </w:style>
  <w:style w:type="character" w:styleId="FollowedHyperlink">
    <w:name w:val="FollowedHyperlink"/>
    <w:uiPriority w:val="99"/>
    <w:rsid w:val="00643A7F"/>
    <w:rPr>
      <w:color w:val="800080"/>
      <w:u w:val="single"/>
    </w:rPr>
  </w:style>
  <w:style w:type="table" w:styleId="af7">
    <w:name w:val="Table Grid"/>
    <w:aliases w:val="טקסט טבלה תחתונה"/>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3"/>
    <w:link w:val="af9"/>
    <w:uiPriority w:val="34"/>
    <w:qFormat/>
    <w:rsid w:val="00643A7F"/>
    <w:pPr>
      <w:ind w:left="720"/>
    </w:pPr>
  </w:style>
  <w:style w:type="character" w:styleId="afa">
    <w:name w:val="annotation reference"/>
    <w:aliases w:val="Comment Reference"/>
    <w:rsid w:val="00643A7F"/>
    <w:rPr>
      <w:sz w:val="16"/>
      <w:szCs w:val="16"/>
    </w:rPr>
  </w:style>
  <w:style w:type="paragraph" w:styleId="afb">
    <w:name w:val="annotation text"/>
    <w:aliases w:val="Comment Text"/>
    <w:basedOn w:val="a3"/>
    <w:link w:val="afc"/>
    <w:rsid w:val="00643A7F"/>
    <w:rPr>
      <w:rFonts w:cs="Times New Roman"/>
      <w:sz w:val="20"/>
      <w:szCs w:val="20"/>
      <w:lang w:val="x-none"/>
    </w:rPr>
  </w:style>
  <w:style w:type="character" w:customStyle="1" w:styleId="afc">
    <w:name w:val="טקסט הערה תו"/>
    <w:aliases w:val="Comment Text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uiPriority w:val="99"/>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19"/>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3A7F"/>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4"/>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4"/>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basedOn w:val="a4"/>
    <w:link w:val="af8"/>
    <w:uiPriority w:val="34"/>
    <w:rsid w:val="007018F1"/>
    <w:rPr>
      <w:rFonts w:ascii="Times New Roman" w:eastAsia="Times New Roman" w:hAnsi="Times New Roman" w:cs="David"/>
      <w:sz w:val="24"/>
      <w:szCs w:val="24"/>
      <w:lang w:eastAsia="he-IL"/>
    </w:rPr>
  </w:style>
  <w:style w:type="paragraph" w:customStyle="1" w:styleId="HNormal">
    <w:name w:val="HNormal"/>
    <w:link w:val="HNormal0"/>
    <w:rsid w:val="005C4A76"/>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5C4A76"/>
    <w:rPr>
      <w:rFonts w:ascii="Times New Roman" w:eastAsia="Times New Roman" w:hAnsi="Times New Roman" w:cs="Times New Roman"/>
      <w:noProof/>
      <w:sz w:val="20"/>
      <w:szCs w:val="24"/>
      <w:lang w:eastAsia="he-IL"/>
    </w:rPr>
  </w:style>
  <w:style w:type="paragraph" w:styleId="TOC3">
    <w:name w:val="toc 3"/>
    <w:basedOn w:val="a3"/>
    <w:next w:val="a3"/>
    <w:autoRedefine/>
    <w:uiPriority w:val="39"/>
    <w:unhideWhenUsed/>
    <w:rsid w:val="00036608"/>
    <w:pPr>
      <w:overflowPunct/>
      <w:autoSpaceDE/>
      <w:autoSpaceDN/>
      <w:bidi w:val="0"/>
      <w:adjustRightInd/>
      <w:ind w:left="440"/>
      <w:jc w:val="left"/>
      <w:textAlignment w:val="auto"/>
    </w:pPr>
    <w:rPr>
      <w:rFonts w:asciiTheme="minorHAnsi" w:eastAsia="Calibri" w:hAnsiTheme="minorHAnsi" w:cs="Times New Roman"/>
      <w:sz w:val="20"/>
      <w:szCs w:val="20"/>
      <w:lang w:eastAsia="en-US"/>
    </w:rPr>
  </w:style>
  <w:style w:type="paragraph" w:customStyle="1" w:styleId="12B-U">
    <w:name w:val="כותרת 12 B-U"/>
    <w:basedOn w:val="af8"/>
    <w:link w:val="12B-UChar"/>
    <w:qFormat/>
    <w:rsid w:val="00036608"/>
    <w:pPr>
      <w:overflowPunct/>
      <w:autoSpaceDE/>
      <w:autoSpaceDN/>
      <w:adjustRightInd/>
      <w:ind w:left="641"/>
      <w:contextualSpacing/>
      <w:jc w:val="center"/>
      <w:textAlignment w:val="auto"/>
    </w:pPr>
    <w:rPr>
      <w:rFonts w:ascii="Calibri" w:eastAsia="Calibri" w:hAnsi="Calibri"/>
      <w:b/>
      <w:bCs/>
      <w:u w:val="single"/>
    </w:rPr>
  </w:style>
  <w:style w:type="paragraph" w:styleId="TOC4">
    <w:name w:val="toc 4"/>
    <w:basedOn w:val="a3"/>
    <w:next w:val="a3"/>
    <w:autoRedefine/>
    <w:uiPriority w:val="39"/>
    <w:unhideWhenUsed/>
    <w:rsid w:val="00036608"/>
    <w:pPr>
      <w:overflowPunct/>
      <w:autoSpaceDE/>
      <w:autoSpaceDN/>
      <w:bidi w:val="0"/>
      <w:adjustRightInd/>
      <w:ind w:left="660"/>
      <w:jc w:val="left"/>
      <w:textAlignment w:val="auto"/>
    </w:pPr>
    <w:rPr>
      <w:rFonts w:asciiTheme="minorHAnsi" w:eastAsia="Calibri" w:hAnsiTheme="minorHAnsi" w:cs="Times New Roman"/>
      <w:sz w:val="20"/>
      <w:szCs w:val="20"/>
      <w:lang w:eastAsia="en-US"/>
    </w:rPr>
  </w:style>
  <w:style w:type="character" w:customStyle="1" w:styleId="12B-UChar">
    <w:name w:val="כותרת 12 B-U Char"/>
    <w:basedOn w:val="af9"/>
    <w:link w:val="12B-U"/>
    <w:rsid w:val="00036608"/>
    <w:rPr>
      <w:rFonts w:ascii="Calibri" w:eastAsia="Calibri" w:hAnsi="Calibri" w:cs="David"/>
      <w:b/>
      <w:bCs/>
      <w:sz w:val="24"/>
      <w:szCs w:val="24"/>
      <w:u w:val="single"/>
      <w:lang w:eastAsia="he-IL"/>
    </w:rPr>
  </w:style>
  <w:style w:type="paragraph" w:styleId="TOC5">
    <w:name w:val="toc 5"/>
    <w:basedOn w:val="a3"/>
    <w:next w:val="a3"/>
    <w:autoRedefine/>
    <w:uiPriority w:val="39"/>
    <w:unhideWhenUsed/>
    <w:rsid w:val="00036608"/>
    <w:pPr>
      <w:overflowPunct/>
      <w:autoSpaceDE/>
      <w:autoSpaceDN/>
      <w:bidi w:val="0"/>
      <w:adjustRightInd/>
      <w:ind w:left="880"/>
      <w:jc w:val="left"/>
      <w:textAlignment w:val="auto"/>
    </w:pPr>
    <w:rPr>
      <w:rFonts w:asciiTheme="minorHAnsi" w:eastAsia="Calibri" w:hAnsiTheme="minorHAnsi" w:cs="Times New Roman"/>
      <w:sz w:val="20"/>
      <w:szCs w:val="20"/>
      <w:lang w:eastAsia="en-US"/>
    </w:rPr>
  </w:style>
  <w:style w:type="paragraph" w:styleId="TOC6">
    <w:name w:val="toc 6"/>
    <w:basedOn w:val="a3"/>
    <w:next w:val="a3"/>
    <w:autoRedefine/>
    <w:uiPriority w:val="39"/>
    <w:unhideWhenUsed/>
    <w:rsid w:val="00036608"/>
    <w:pPr>
      <w:overflowPunct/>
      <w:autoSpaceDE/>
      <w:autoSpaceDN/>
      <w:bidi w:val="0"/>
      <w:adjustRightInd/>
      <w:ind w:left="1100"/>
      <w:jc w:val="left"/>
      <w:textAlignment w:val="auto"/>
    </w:pPr>
    <w:rPr>
      <w:rFonts w:asciiTheme="minorHAnsi" w:eastAsia="Calibri" w:hAnsiTheme="minorHAnsi" w:cs="Times New Roman"/>
      <w:sz w:val="20"/>
      <w:szCs w:val="20"/>
      <w:lang w:eastAsia="en-US"/>
    </w:rPr>
  </w:style>
  <w:style w:type="paragraph" w:styleId="TOC7">
    <w:name w:val="toc 7"/>
    <w:basedOn w:val="a3"/>
    <w:next w:val="a3"/>
    <w:autoRedefine/>
    <w:uiPriority w:val="39"/>
    <w:unhideWhenUsed/>
    <w:rsid w:val="00036608"/>
    <w:pPr>
      <w:overflowPunct/>
      <w:autoSpaceDE/>
      <w:autoSpaceDN/>
      <w:bidi w:val="0"/>
      <w:adjustRightInd/>
      <w:ind w:left="1320"/>
      <w:jc w:val="left"/>
      <w:textAlignment w:val="auto"/>
    </w:pPr>
    <w:rPr>
      <w:rFonts w:asciiTheme="minorHAnsi" w:eastAsia="Calibri" w:hAnsiTheme="minorHAnsi" w:cs="Times New Roman"/>
      <w:sz w:val="20"/>
      <w:szCs w:val="20"/>
      <w:lang w:eastAsia="en-US"/>
    </w:rPr>
  </w:style>
  <w:style w:type="paragraph" w:styleId="TOC8">
    <w:name w:val="toc 8"/>
    <w:basedOn w:val="a3"/>
    <w:next w:val="a3"/>
    <w:autoRedefine/>
    <w:uiPriority w:val="39"/>
    <w:unhideWhenUsed/>
    <w:rsid w:val="00036608"/>
    <w:pPr>
      <w:overflowPunct/>
      <w:autoSpaceDE/>
      <w:autoSpaceDN/>
      <w:bidi w:val="0"/>
      <w:adjustRightInd/>
      <w:ind w:left="1540"/>
      <w:jc w:val="left"/>
      <w:textAlignment w:val="auto"/>
    </w:pPr>
    <w:rPr>
      <w:rFonts w:asciiTheme="minorHAnsi" w:eastAsia="Calibri" w:hAnsiTheme="minorHAnsi" w:cs="Times New Roman"/>
      <w:sz w:val="20"/>
      <w:szCs w:val="20"/>
      <w:lang w:eastAsia="en-US"/>
    </w:rPr>
  </w:style>
  <w:style w:type="paragraph" w:styleId="TOC9">
    <w:name w:val="toc 9"/>
    <w:basedOn w:val="a3"/>
    <w:next w:val="a3"/>
    <w:autoRedefine/>
    <w:uiPriority w:val="39"/>
    <w:unhideWhenUsed/>
    <w:rsid w:val="00036608"/>
    <w:pPr>
      <w:overflowPunct/>
      <w:autoSpaceDE/>
      <w:autoSpaceDN/>
      <w:bidi w:val="0"/>
      <w:adjustRightInd/>
      <w:ind w:left="1760"/>
      <w:jc w:val="left"/>
      <w:textAlignment w:val="auto"/>
    </w:pPr>
    <w:rPr>
      <w:rFonts w:asciiTheme="minorHAnsi" w:eastAsia="Calibri" w:hAnsiTheme="minorHAnsi" w:cs="Times New Roman"/>
      <w:sz w:val="20"/>
      <w:szCs w:val="20"/>
      <w:lang w:eastAsia="en-US"/>
    </w:rPr>
  </w:style>
  <w:style w:type="paragraph" w:customStyle="1" w:styleId="ListParagraph1">
    <w:name w:val="List Paragraph1"/>
    <w:basedOn w:val="a3"/>
    <w:rsid w:val="00036608"/>
    <w:pPr>
      <w:overflowPunct/>
      <w:autoSpaceDE/>
      <w:autoSpaceDN/>
      <w:adjustRightInd/>
      <w:ind w:left="720"/>
      <w:contextualSpacing/>
      <w:textAlignment w:val="auto"/>
    </w:pPr>
    <w:rPr>
      <w:rFonts w:ascii="Calibri" w:hAnsi="Calibri"/>
      <w:lang w:eastAsia="en-US"/>
    </w:rPr>
  </w:style>
  <w:style w:type="table" w:styleId="2-5">
    <w:name w:val="Medium Shading 2 Accent 5"/>
    <w:basedOn w:val="a5"/>
    <w:uiPriority w:val="64"/>
    <w:rsid w:val="0003660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5"/>
    <w:uiPriority w:val="64"/>
    <w:rsid w:val="0003660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aff8">
    <w:name w:val="Placeholder Text"/>
    <w:basedOn w:val="a4"/>
    <w:uiPriority w:val="99"/>
    <w:semiHidden/>
    <w:rsid w:val="000366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49770">
      <w:bodyDiv w:val="1"/>
      <w:marLeft w:val="0"/>
      <w:marRight w:val="0"/>
      <w:marTop w:val="0"/>
      <w:marBottom w:val="0"/>
      <w:divBdr>
        <w:top w:val="none" w:sz="0" w:space="0" w:color="auto"/>
        <w:left w:val="none" w:sz="0" w:space="0" w:color="auto"/>
        <w:bottom w:val="none" w:sz="0" w:space="0" w:color="auto"/>
        <w:right w:val="none" w:sz="0" w:space="0" w:color="auto"/>
      </w:divBdr>
      <w:divsChild>
        <w:div w:id="1641571295">
          <w:marLeft w:val="0"/>
          <w:marRight w:val="547"/>
          <w:marTop w:val="0"/>
          <w:marBottom w:val="0"/>
          <w:divBdr>
            <w:top w:val="none" w:sz="0" w:space="0" w:color="auto"/>
            <w:left w:val="none" w:sz="0" w:space="0" w:color="auto"/>
            <w:bottom w:val="none" w:sz="0" w:space="0" w:color="auto"/>
            <w:right w:val="none" w:sz="0" w:space="0" w:color="auto"/>
          </w:divBdr>
        </w:div>
      </w:divsChild>
    </w:div>
    <w:div w:id="412625439">
      <w:bodyDiv w:val="1"/>
      <w:marLeft w:val="0"/>
      <w:marRight w:val="0"/>
      <w:marTop w:val="0"/>
      <w:marBottom w:val="0"/>
      <w:divBdr>
        <w:top w:val="none" w:sz="0" w:space="0" w:color="auto"/>
        <w:left w:val="none" w:sz="0" w:space="0" w:color="auto"/>
        <w:bottom w:val="none" w:sz="0" w:space="0" w:color="auto"/>
        <w:right w:val="none" w:sz="0" w:space="0" w:color="auto"/>
      </w:divBdr>
    </w:div>
    <w:div w:id="437799268">
      <w:bodyDiv w:val="1"/>
      <w:marLeft w:val="0"/>
      <w:marRight w:val="0"/>
      <w:marTop w:val="0"/>
      <w:marBottom w:val="0"/>
      <w:divBdr>
        <w:top w:val="none" w:sz="0" w:space="0" w:color="auto"/>
        <w:left w:val="none" w:sz="0" w:space="0" w:color="auto"/>
        <w:bottom w:val="none" w:sz="0" w:space="0" w:color="auto"/>
        <w:right w:val="none" w:sz="0" w:space="0" w:color="auto"/>
      </w:divBdr>
    </w:div>
    <w:div w:id="582027686">
      <w:bodyDiv w:val="1"/>
      <w:marLeft w:val="0"/>
      <w:marRight w:val="0"/>
      <w:marTop w:val="0"/>
      <w:marBottom w:val="0"/>
      <w:divBdr>
        <w:top w:val="none" w:sz="0" w:space="0" w:color="auto"/>
        <w:left w:val="none" w:sz="0" w:space="0" w:color="auto"/>
        <w:bottom w:val="none" w:sz="0" w:space="0" w:color="auto"/>
        <w:right w:val="none" w:sz="0" w:space="0" w:color="auto"/>
      </w:divBdr>
    </w:div>
    <w:div w:id="765928204">
      <w:bodyDiv w:val="1"/>
      <w:marLeft w:val="0"/>
      <w:marRight w:val="0"/>
      <w:marTop w:val="0"/>
      <w:marBottom w:val="0"/>
      <w:divBdr>
        <w:top w:val="none" w:sz="0" w:space="0" w:color="auto"/>
        <w:left w:val="none" w:sz="0" w:space="0" w:color="auto"/>
        <w:bottom w:val="none" w:sz="0" w:space="0" w:color="auto"/>
        <w:right w:val="none" w:sz="0" w:space="0" w:color="auto"/>
      </w:divBdr>
    </w:div>
    <w:div w:id="995453021">
      <w:bodyDiv w:val="1"/>
      <w:marLeft w:val="0"/>
      <w:marRight w:val="0"/>
      <w:marTop w:val="0"/>
      <w:marBottom w:val="0"/>
      <w:divBdr>
        <w:top w:val="none" w:sz="0" w:space="0" w:color="auto"/>
        <w:left w:val="none" w:sz="0" w:space="0" w:color="auto"/>
        <w:bottom w:val="none" w:sz="0" w:space="0" w:color="auto"/>
        <w:right w:val="none" w:sz="0" w:space="0" w:color="auto"/>
      </w:divBdr>
    </w:div>
    <w:div w:id="1065881138">
      <w:bodyDiv w:val="1"/>
      <w:marLeft w:val="0"/>
      <w:marRight w:val="0"/>
      <w:marTop w:val="0"/>
      <w:marBottom w:val="0"/>
      <w:divBdr>
        <w:top w:val="none" w:sz="0" w:space="0" w:color="auto"/>
        <w:left w:val="none" w:sz="0" w:space="0" w:color="auto"/>
        <w:bottom w:val="none" w:sz="0" w:space="0" w:color="auto"/>
        <w:right w:val="none" w:sz="0" w:space="0" w:color="auto"/>
      </w:divBdr>
    </w:div>
    <w:div w:id="1481966331">
      <w:bodyDiv w:val="1"/>
      <w:marLeft w:val="0"/>
      <w:marRight w:val="0"/>
      <w:marTop w:val="0"/>
      <w:marBottom w:val="0"/>
      <w:divBdr>
        <w:top w:val="none" w:sz="0" w:space="0" w:color="auto"/>
        <w:left w:val="none" w:sz="0" w:space="0" w:color="auto"/>
        <w:bottom w:val="none" w:sz="0" w:space="0" w:color="auto"/>
        <w:right w:val="none" w:sz="0" w:space="0" w:color="auto"/>
      </w:divBdr>
    </w:div>
    <w:div w:id="1499998944">
      <w:bodyDiv w:val="1"/>
      <w:marLeft w:val="0"/>
      <w:marRight w:val="0"/>
      <w:marTop w:val="0"/>
      <w:marBottom w:val="0"/>
      <w:divBdr>
        <w:top w:val="none" w:sz="0" w:space="0" w:color="auto"/>
        <w:left w:val="none" w:sz="0" w:space="0" w:color="auto"/>
        <w:bottom w:val="none" w:sz="0" w:space="0" w:color="auto"/>
        <w:right w:val="none" w:sz="0" w:space="0" w:color="auto"/>
      </w:divBdr>
    </w:div>
    <w:div w:id="1525825841">
      <w:bodyDiv w:val="1"/>
      <w:marLeft w:val="0"/>
      <w:marRight w:val="0"/>
      <w:marTop w:val="0"/>
      <w:marBottom w:val="0"/>
      <w:divBdr>
        <w:top w:val="none" w:sz="0" w:space="0" w:color="auto"/>
        <w:left w:val="none" w:sz="0" w:space="0" w:color="auto"/>
        <w:bottom w:val="none" w:sz="0" w:space="0" w:color="auto"/>
        <w:right w:val="none" w:sz="0" w:space="0" w:color="auto"/>
      </w:divBdr>
    </w:div>
    <w:div w:id="1813790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hlomoit@most.gov.i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footnotes" Target="footnotes.xml"/><Relationship Id="rId12" Type="http://schemas.openxmlformats.org/officeDocument/2006/relationships/hyperlink" Target="mailto:mazal@most.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pilat.co.il/%D7%94%D7%9E%D7%A8%D7%9B%D7%96-%D7%9C%D7%9E%D7%99%D7%93%D7%A2-%D7%95%D7%9E%D7%97%D7%A7%D7%A8%D7%99-%D7%AA%D7%A8%D7%91%D7%95%D7%AA/" TargetMode="External"/><Relationship Id="rId20" Type="http://schemas.openxmlformats.org/officeDocument/2006/relationships/hyperlink" Target="http://www.mof.gov.il/takam/Pages/horaot.aspx?k=7.16.0.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www.justice.gov.il/Units/Tmihot/Pages/TestServies.aspx"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E3F98-1E4B-4C77-97AB-40F613881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41771</Words>
  <Characters>208859</Characters>
  <Application>Microsoft Office Word</Application>
  <DocSecurity>0</DocSecurity>
  <Lines>1740</Lines>
  <Paragraphs>500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250130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Shlomo Itzhaki</dc:creator>
  <cp:lastModifiedBy>Sarel Kadosh</cp:lastModifiedBy>
  <cp:revision>5</cp:revision>
  <cp:lastPrinted>2016-05-11T05:29:00Z</cp:lastPrinted>
  <dcterms:created xsi:type="dcterms:W3CDTF">2017-12-10T10:38:00Z</dcterms:created>
  <dcterms:modified xsi:type="dcterms:W3CDTF">2017-12-10T10:41:00Z</dcterms:modified>
</cp:coreProperties>
</file>